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8A" w:rsidRDefault="0051498A" w:rsidP="0051498A">
      <w:pPr>
        <w:jc w:val="center"/>
        <w:rPr>
          <w:b/>
          <w:color w:val="auto"/>
          <w:lang w:val="uk-UA"/>
        </w:rPr>
      </w:pPr>
    </w:p>
    <w:p w:rsidR="0051498A" w:rsidRDefault="0051498A" w:rsidP="0051498A">
      <w:pPr>
        <w:jc w:val="center"/>
        <w:rPr>
          <w:b/>
          <w:color w:val="auto"/>
          <w:lang w:val="uk-UA"/>
        </w:rPr>
      </w:pPr>
    </w:p>
    <w:p w:rsidR="0051498A" w:rsidRPr="00791770" w:rsidRDefault="0051498A" w:rsidP="0051498A">
      <w:pPr>
        <w:suppressAutoHyphens w:val="0"/>
        <w:spacing w:line="259" w:lineRule="auto"/>
        <w:ind w:left="10" w:right="701" w:hanging="10"/>
        <w:jc w:val="center"/>
        <w:rPr>
          <w:rFonts w:eastAsia="Calibri"/>
          <w:sz w:val="28"/>
          <w:szCs w:val="28"/>
          <w:lang w:val="uk-UA" w:eastAsia="uk-UA"/>
        </w:rPr>
      </w:pPr>
      <w:r w:rsidRPr="00791770">
        <w:rPr>
          <w:rFonts w:eastAsia="Garamond"/>
          <w:b/>
          <w:sz w:val="28"/>
          <w:szCs w:val="28"/>
          <w:lang w:val="uk-UA" w:eastAsia="uk-UA"/>
        </w:rPr>
        <w:t xml:space="preserve">МІНІСТЕРСТВО ОСВІТИ І НАУКИ УКРАЇНИ </w:t>
      </w:r>
    </w:p>
    <w:p w:rsidR="0051498A" w:rsidRPr="00791770" w:rsidRDefault="0051498A" w:rsidP="0051498A">
      <w:pPr>
        <w:suppressAutoHyphens w:val="0"/>
        <w:spacing w:line="259" w:lineRule="auto"/>
        <w:ind w:left="10" w:right="705" w:hanging="10"/>
        <w:jc w:val="center"/>
        <w:rPr>
          <w:rFonts w:eastAsia="Calibri"/>
          <w:sz w:val="28"/>
          <w:szCs w:val="28"/>
          <w:lang w:val="uk-UA" w:eastAsia="uk-UA"/>
        </w:rPr>
      </w:pPr>
      <w:r w:rsidRPr="00791770">
        <w:rPr>
          <w:rFonts w:eastAsia="Garamond"/>
          <w:b/>
          <w:sz w:val="28"/>
          <w:szCs w:val="28"/>
          <w:lang w:val="uk-UA" w:eastAsia="uk-UA"/>
        </w:rPr>
        <w:t xml:space="preserve">Львівський національний університет імені Івана Франка </w:t>
      </w:r>
    </w:p>
    <w:p w:rsidR="0051498A" w:rsidRPr="00791770" w:rsidRDefault="0051498A" w:rsidP="0051498A">
      <w:pPr>
        <w:suppressAutoHyphens w:val="0"/>
        <w:spacing w:line="259" w:lineRule="auto"/>
        <w:ind w:left="10" w:right="700" w:hanging="10"/>
        <w:jc w:val="center"/>
        <w:rPr>
          <w:rFonts w:eastAsia="Calibri"/>
          <w:sz w:val="28"/>
          <w:szCs w:val="28"/>
          <w:lang w:val="uk-UA" w:eastAsia="uk-UA"/>
        </w:rPr>
      </w:pPr>
      <w:r w:rsidRPr="00791770">
        <w:rPr>
          <w:rFonts w:eastAsia="Garamond"/>
          <w:b/>
          <w:sz w:val="28"/>
          <w:szCs w:val="28"/>
          <w:lang w:val="uk-UA" w:eastAsia="uk-UA"/>
        </w:rPr>
        <w:t xml:space="preserve">Факультет філософський </w:t>
      </w:r>
    </w:p>
    <w:p w:rsidR="0051498A" w:rsidRPr="00791770" w:rsidRDefault="0051498A" w:rsidP="0051498A">
      <w:pPr>
        <w:suppressAutoHyphens w:val="0"/>
        <w:spacing w:line="259" w:lineRule="auto"/>
        <w:ind w:left="10" w:right="702" w:hanging="10"/>
        <w:jc w:val="center"/>
        <w:rPr>
          <w:rFonts w:eastAsia="Calibri"/>
          <w:sz w:val="28"/>
          <w:szCs w:val="28"/>
          <w:lang w:val="uk-UA" w:eastAsia="uk-UA"/>
        </w:rPr>
      </w:pPr>
      <w:r w:rsidRPr="00791770">
        <w:rPr>
          <w:rFonts w:eastAsia="Garamond"/>
          <w:b/>
          <w:sz w:val="28"/>
          <w:szCs w:val="28"/>
          <w:lang w:val="uk-UA" w:eastAsia="uk-UA"/>
        </w:rPr>
        <w:t xml:space="preserve">Кафедра психології </w:t>
      </w:r>
    </w:p>
    <w:p w:rsidR="0051498A" w:rsidRPr="00791770" w:rsidRDefault="0051498A" w:rsidP="0051498A">
      <w:pPr>
        <w:suppressAutoHyphens w:val="0"/>
        <w:spacing w:line="259" w:lineRule="auto"/>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rPr>
          <w:rFonts w:ascii="Calibri" w:eastAsia="Calibri" w:hAnsi="Calibri" w:cs="Calibri"/>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47" w:lineRule="auto"/>
        <w:ind w:left="5086" w:right="1990"/>
        <w:rPr>
          <w:b/>
          <w:lang w:val="uk-UA" w:eastAsia="uk-UA"/>
        </w:rPr>
      </w:pPr>
      <w:r w:rsidRPr="00791770">
        <w:rPr>
          <w:b/>
          <w:lang w:val="uk-UA" w:eastAsia="uk-UA"/>
        </w:rPr>
        <w:t xml:space="preserve">         Затверджено</w:t>
      </w:r>
    </w:p>
    <w:p w:rsidR="0051498A" w:rsidRPr="00791770" w:rsidRDefault="0051498A" w:rsidP="0051498A">
      <w:pPr>
        <w:suppressAutoHyphens w:val="0"/>
        <w:spacing w:line="247" w:lineRule="auto"/>
        <w:ind w:right="1990"/>
        <w:rPr>
          <w:rFonts w:ascii="Calibri" w:eastAsia="Calibri" w:hAnsi="Calibri" w:cs="Calibri"/>
          <w:lang w:val="uk-UA" w:eastAsia="uk-UA"/>
        </w:rPr>
      </w:pPr>
      <w:r w:rsidRPr="00791770">
        <w:rPr>
          <w:b/>
          <w:lang w:val="uk-UA" w:eastAsia="uk-UA"/>
        </w:rPr>
        <w:t xml:space="preserve">                                                                        </w:t>
      </w:r>
      <w:r w:rsidRPr="00791770">
        <w:rPr>
          <w:lang w:val="uk-UA" w:eastAsia="uk-UA"/>
        </w:rPr>
        <w:t xml:space="preserve">На засіданні кафедри психології </w:t>
      </w:r>
    </w:p>
    <w:p w:rsidR="0051498A" w:rsidRPr="00791770" w:rsidRDefault="0051498A" w:rsidP="0051498A">
      <w:pPr>
        <w:suppressAutoHyphens w:val="0"/>
        <w:spacing w:line="259" w:lineRule="auto"/>
        <w:ind w:left="1946"/>
        <w:rPr>
          <w:rFonts w:ascii="Calibri" w:eastAsia="Calibri" w:hAnsi="Calibri" w:cs="Calibri"/>
          <w:lang w:val="uk-UA" w:eastAsia="uk-UA"/>
        </w:rPr>
      </w:pPr>
      <w:r w:rsidRPr="00791770">
        <w:rPr>
          <w:lang w:val="uk-UA" w:eastAsia="uk-UA"/>
        </w:rPr>
        <w:t xml:space="preserve">                                        філософського факультету</w:t>
      </w:r>
    </w:p>
    <w:p w:rsidR="0051498A" w:rsidRPr="00791770" w:rsidRDefault="0051498A" w:rsidP="0051498A">
      <w:pPr>
        <w:suppressAutoHyphens w:val="0"/>
        <w:spacing w:line="259" w:lineRule="auto"/>
        <w:ind w:left="1946"/>
        <w:jc w:val="center"/>
        <w:rPr>
          <w:rFonts w:ascii="Calibri" w:eastAsia="Calibri" w:hAnsi="Calibri" w:cs="Calibri"/>
          <w:lang w:val="uk-UA" w:eastAsia="uk-UA"/>
        </w:rPr>
      </w:pPr>
      <w:r w:rsidRPr="00791770">
        <w:rPr>
          <w:rFonts w:ascii="Calibri" w:eastAsia="Calibri" w:hAnsi="Calibri" w:cs="Calibri"/>
          <w:lang w:val="uk-UA" w:eastAsia="uk-UA"/>
        </w:rPr>
        <w:t xml:space="preserve">                       </w:t>
      </w:r>
      <w:r w:rsidRPr="00791770">
        <w:rPr>
          <w:lang w:val="uk-UA" w:eastAsia="uk-UA"/>
        </w:rPr>
        <w:t xml:space="preserve">Львівського національного університету </w:t>
      </w:r>
    </w:p>
    <w:p w:rsidR="0051498A" w:rsidRPr="00791770" w:rsidRDefault="0051498A" w:rsidP="0051498A">
      <w:pPr>
        <w:suppressAutoHyphens w:val="0"/>
        <w:spacing w:line="247" w:lineRule="auto"/>
        <w:ind w:right="511"/>
        <w:rPr>
          <w:rFonts w:ascii="Calibri" w:eastAsia="Calibri" w:hAnsi="Calibri" w:cs="Calibri"/>
          <w:lang w:val="uk-UA" w:eastAsia="uk-UA"/>
        </w:rPr>
      </w:pPr>
      <w:r w:rsidRPr="00791770">
        <w:rPr>
          <w:lang w:val="uk-UA" w:eastAsia="uk-UA"/>
        </w:rPr>
        <w:t xml:space="preserve">                                                                         імені Івана Франка </w:t>
      </w:r>
    </w:p>
    <w:p w:rsidR="0051498A" w:rsidRPr="00791770" w:rsidRDefault="0051498A" w:rsidP="0051498A">
      <w:pPr>
        <w:suppressAutoHyphens w:val="0"/>
        <w:spacing w:line="247" w:lineRule="auto"/>
        <w:ind w:right="511"/>
        <w:rPr>
          <w:rFonts w:ascii="Calibri" w:eastAsia="Calibri" w:hAnsi="Calibri" w:cs="Calibri"/>
          <w:lang w:val="uk-UA" w:eastAsia="uk-UA"/>
        </w:rPr>
      </w:pPr>
      <w:r w:rsidRPr="00791770">
        <w:rPr>
          <w:lang w:val="uk-UA" w:eastAsia="uk-UA"/>
        </w:rPr>
        <w:t xml:space="preserve">                                                                         (протокол № 1</w:t>
      </w:r>
      <w:r>
        <w:rPr>
          <w:lang w:val="uk-UA" w:eastAsia="uk-UA"/>
        </w:rPr>
        <w:t xml:space="preserve"> від 29 серпня 2023</w:t>
      </w:r>
      <w:r w:rsidRPr="00791770">
        <w:rPr>
          <w:lang w:val="uk-UA" w:eastAsia="uk-UA"/>
        </w:rPr>
        <w:t xml:space="preserve"> р.) </w:t>
      </w:r>
    </w:p>
    <w:p w:rsidR="0051498A" w:rsidRPr="00791770" w:rsidRDefault="0051498A" w:rsidP="0051498A">
      <w:pPr>
        <w:suppressAutoHyphens w:val="0"/>
        <w:spacing w:line="259" w:lineRule="auto"/>
        <w:ind w:right="137"/>
        <w:jc w:val="center"/>
        <w:rPr>
          <w:rFonts w:ascii="Calibri" w:eastAsia="Calibri" w:hAnsi="Calibri" w:cs="Calibri"/>
          <w:lang w:val="uk-UA" w:eastAsia="uk-UA"/>
        </w:rPr>
      </w:pPr>
      <w:r w:rsidRPr="00791770">
        <w:rPr>
          <w:lang w:val="uk-UA" w:eastAsia="uk-UA"/>
        </w:rPr>
        <w:t xml:space="preserve"> </w:t>
      </w:r>
    </w:p>
    <w:p w:rsidR="0051498A" w:rsidRPr="00791770" w:rsidRDefault="0051498A" w:rsidP="0051498A">
      <w:pPr>
        <w:suppressAutoHyphens w:val="0"/>
        <w:spacing w:line="259" w:lineRule="auto"/>
        <w:ind w:right="137"/>
        <w:jc w:val="center"/>
        <w:rPr>
          <w:lang w:val="uk-UA" w:eastAsia="uk-UA"/>
        </w:rPr>
      </w:pPr>
      <w:r w:rsidRPr="00791770">
        <w:rPr>
          <w:lang w:val="uk-UA" w:eastAsia="uk-UA"/>
        </w:rPr>
        <w:t xml:space="preserve">                                                                 Завідувач кафедри ____________________                               </w:t>
      </w:r>
    </w:p>
    <w:p w:rsidR="0051498A" w:rsidRPr="00791770" w:rsidRDefault="0051498A" w:rsidP="0051498A">
      <w:pPr>
        <w:suppressAutoHyphens w:val="0"/>
        <w:spacing w:line="259" w:lineRule="auto"/>
        <w:ind w:right="137"/>
        <w:jc w:val="center"/>
        <w:rPr>
          <w:rFonts w:ascii="Calibri" w:eastAsia="Calibri" w:hAnsi="Calibri" w:cs="Calibri"/>
          <w:lang w:val="uk-UA" w:eastAsia="uk-UA"/>
        </w:rPr>
      </w:pPr>
      <w:r w:rsidRPr="00791770">
        <w:rPr>
          <w:lang w:val="uk-UA" w:eastAsia="uk-UA"/>
        </w:rPr>
        <w:t xml:space="preserve">                                                                                               проф. Грабовська С.Л. </w:t>
      </w:r>
    </w:p>
    <w:p w:rsidR="0051498A" w:rsidRPr="00791770" w:rsidRDefault="0051498A" w:rsidP="0051498A">
      <w:pPr>
        <w:suppressAutoHyphens w:val="0"/>
        <w:spacing w:line="259" w:lineRule="auto"/>
        <w:rPr>
          <w:rFonts w:ascii="Garamond" w:eastAsia="Garamond" w:hAnsi="Garamond" w:cs="Garamond"/>
          <w:b/>
          <w:sz w:val="27"/>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rPr>
          <w:rFonts w:ascii="Calibri" w:eastAsia="Calibri" w:hAnsi="Calibri" w:cs="Calibri"/>
          <w:sz w:val="22"/>
          <w:szCs w:val="22"/>
          <w:lang w:val="uk-UA" w:eastAsia="uk-UA"/>
        </w:rPr>
      </w:pPr>
    </w:p>
    <w:p w:rsidR="0051498A" w:rsidRPr="00791770" w:rsidRDefault="0051498A" w:rsidP="0051498A">
      <w:pPr>
        <w:suppressAutoHyphens w:val="0"/>
        <w:spacing w:after="29" w:line="259" w:lineRule="auto"/>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after="147" w:line="259" w:lineRule="auto"/>
        <w:ind w:left="10" w:right="702" w:hanging="10"/>
        <w:jc w:val="center"/>
        <w:rPr>
          <w:rFonts w:ascii="Calibri" w:eastAsia="Calibri" w:hAnsi="Calibri" w:cs="Calibri"/>
          <w:sz w:val="22"/>
          <w:szCs w:val="22"/>
          <w:lang w:val="uk-UA" w:eastAsia="uk-UA"/>
        </w:rPr>
      </w:pPr>
      <w:proofErr w:type="spellStart"/>
      <w:r w:rsidRPr="00791770">
        <w:rPr>
          <w:b/>
          <w:sz w:val="31"/>
          <w:szCs w:val="22"/>
          <w:lang w:val="uk-UA" w:eastAsia="uk-UA"/>
        </w:rPr>
        <w:t>Силабус</w:t>
      </w:r>
      <w:proofErr w:type="spellEnd"/>
      <w:r w:rsidRPr="00791770">
        <w:rPr>
          <w:b/>
          <w:sz w:val="31"/>
          <w:szCs w:val="22"/>
          <w:lang w:val="uk-UA" w:eastAsia="uk-UA"/>
        </w:rPr>
        <w:t xml:space="preserve"> з навчальної дисципліни  </w:t>
      </w:r>
    </w:p>
    <w:p w:rsidR="0051498A" w:rsidRPr="00791770" w:rsidRDefault="0051498A" w:rsidP="0051498A">
      <w:pPr>
        <w:suppressAutoHyphens w:val="0"/>
        <w:spacing w:after="147" w:line="259" w:lineRule="auto"/>
        <w:ind w:left="10" w:right="700" w:hanging="10"/>
        <w:jc w:val="center"/>
        <w:rPr>
          <w:rFonts w:ascii="Calibri" w:eastAsia="Calibri" w:hAnsi="Calibri" w:cs="Calibri"/>
          <w:sz w:val="22"/>
          <w:szCs w:val="22"/>
          <w:lang w:val="uk-UA" w:eastAsia="uk-UA"/>
        </w:rPr>
      </w:pPr>
      <w:r w:rsidRPr="00791770">
        <w:rPr>
          <w:b/>
          <w:sz w:val="31"/>
          <w:szCs w:val="22"/>
          <w:lang w:val="uk-UA" w:eastAsia="uk-UA"/>
        </w:rPr>
        <w:t>«</w:t>
      </w:r>
      <w:r>
        <w:rPr>
          <w:b/>
          <w:sz w:val="31"/>
          <w:szCs w:val="22"/>
          <w:lang w:val="uk-UA" w:eastAsia="uk-UA"/>
        </w:rPr>
        <w:t>Методика викладання психології</w:t>
      </w:r>
      <w:r w:rsidRPr="00791770">
        <w:rPr>
          <w:b/>
          <w:sz w:val="31"/>
          <w:szCs w:val="22"/>
          <w:lang w:val="uk-UA" w:eastAsia="uk-UA"/>
        </w:rPr>
        <w:t xml:space="preserve">», </w:t>
      </w:r>
    </w:p>
    <w:p w:rsidR="0051498A" w:rsidRPr="00791770" w:rsidRDefault="0051498A" w:rsidP="0051498A">
      <w:pPr>
        <w:suppressAutoHyphens w:val="0"/>
        <w:spacing w:after="147" w:line="259" w:lineRule="auto"/>
        <w:ind w:left="10" w:right="702" w:hanging="10"/>
        <w:jc w:val="center"/>
        <w:rPr>
          <w:rFonts w:ascii="Calibri" w:eastAsia="Calibri" w:hAnsi="Calibri" w:cs="Calibri"/>
          <w:sz w:val="22"/>
          <w:szCs w:val="22"/>
          <w:lang w:val="uk-UA" w:eastAsia="uk-UA"/>
        </w:rPr>
      </w:pPr>
      <w:r w:rsidRPr="00791770">
        <w:rPr>
          <w:b/>
          <w:sz w:val="31"/>
          <w:szCs w:val="22"/>
          <w:lang w:val="uk-UA" w:eastAsia="uk-UA"/>
        </w:rPr>
        <w:t xml:space="preserve">що викладається в межах ОПП «Психологія»  </w:t>
      </w:r>
    </w:p>
    <w:p w:rsidR="0051498A" w:rsidRPr="00791770" w:rsidRDefault="0051498A" w:rsidP="0051498A">
      <w:pPr>
        <w:suppressAutoHyphens w:val="0"/>
        <w:spacing w:after="148" w:line="259" w:lineRule="auto"/>
        <w:ind w:left="54"/>
        <w:rPr>
          <w:b/>
          <w:sz w:val="31"/>
          <w:szCs w:val="22"/>
          <w:lang w:val="uk-UA" w:eastAsia="uk-UA"/>
        </w:rPr>
      </w:pPr>
      <w:r>
        <w:rPr>
          <w:b/>
          <w:sz w:val="31"/>
          <w:szCs w:val="22"/>
          <w:lang w:val="uk-UA" w:eastAsia="uk-UA"/>
        </w:rPr>
        <w:t xml:space="preserve">                   першого</w:t>
      </w:r>
      <w:r w:rsidRPr="00791770">
        <w:rPr>
          <w:b/>
          <w:sz w:val="31"/>
          <w:szCs w:val="22"/>
          <w:lang w:val="uk-UA" w:eastAsia="uk-UA"/>
        </w:rPr>
        <w:t xml:space="preserve"> (</w:t>
      </w:r>
      <w:r>
        <w:rPr>
          <w:b/>
          <w:sz w:val="31"/>
          <w:szCs w:val="22"/>
          <w:lang w:val="uk-UA" w:eastAsia="uk-UA"/>
        </w:rPr>
        <w:t>бакалаврського</w:t>
      </w:r>
      <w:r w:rsidRPr="00791770">
        <w:rPr>
          <w:b/>
          <w:sz w:val="31"/>
          <w:szCs w:val="22"/>
          <w:lang w:val="uk-UA" w:eastAsia="uk-UA"/>
        </w:rPr>
        <w:t>) рівня вищої освіти</w:t>
      </w:r>
    </w:p>
    <w:p w:rsidR="0051498A" w:rsidRPr="00791770" w:rsidRDefault="0051498A" w:rsidP="0051498A">
      <w:pPr>
        <w:suppressAutoHyphens w:val="0"/>
        <w:spacing w:after="148" w:line="259" w:lineRule="auto"/>
        <w:ind w:left="54"/>
        <w:rPr>
          <w:rFonts w:ascii="Calibri" w:eastAsia="Calibri" w:hAnsi="Calibri" w:cs="Calibri"/>
          <w:sz w:val="22"/>
          <w:szCs w:val="22"/>
          <w:lang w:val="uk-UA" w:eastAsia="uk-UA"/>
        </w:rPr>
      </w:pPr>
      <w:r w:rsidRPr="00791770">
        <w:rPr>
          <w:b/>
          <w:sz w:val="31"/>
          <w:szCs w:val="22"/>
          <w:lang w:val="uk-UA" w:eastAsia="uk-UA"/>
        </w:rPr>
        <w:t xml:space="preserve">                для здобувачів зі спеціальності 053 «Психологія» </w:t>
      </w:r>
    </w:p>
    <w:p w:rsidR="0051498A" w:rsidRPr="00791770" w:rsidRDefault="0051498A" w:rsidP="0051498A">
      <w:pPr>
        <w:suppressAutoHyphens w:val="0"/>
        <w:spacing w:line="259" w:lineRule="auto"/>
        <w:ind w:right="632"/>
        <w:jc w:val="center"/>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ind w:right="632"/>
        <w:jc w:val="center"/>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ind w:right="632"/>
        <w:jc w:val="center"/>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ind w:right="632"/>
        <w:jc w:val="center"/>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ind w:right="632"/>
        <w:jc w:val="center"/>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ind w:right="632"/>
        <w:jc w:val="center"/>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ind w:right="632"/>
        <w:jc w:val="center"/>
        <w:rPr>
          <w:rFonts w:ascii="Calibri" w:eastAsia="Calibri" w:hAnsi="Calibri" w:cs="Calibri"/>
          <w:sz w:val="22"/>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rPr>
          <w:rFonts w:ascii="Garamond" w:eastAsia="Garamond" w:hAnsi="Garamond" w:cs="Garamond"/>
          <w:b/>
          <w:sz w:val="27"/>
          <w:szCs w:val="22"/>
          <w:lang w:val="uk-UA" w:eastAsia="uk-UA"/>
        </w:rPr>
      </w:pPr>
      <w:r w:rsidRPr="00791770">
        <w:rPr>
          <w:rFonts w:ascii="Garamond" w:eastAsia="Garamond" w:hAnsi="Garamond" w:cs="Garamond"/>
          <w:b/>
          <w:sz w:val="27"/>
          <w:szCs w:val="22"/>
          <w:lang w:val="uk-UA" w:eastAsia="uk-UA"/>
        </w:rPr>
        <w:t xml:space="preserve"> </w:t>
      </w:r>
    </w:p>
    <w:p w:rsidR="0051498A" w:rsidRPr="00791770" w:rsidRDefault="0051498A" w:rsidP="0051498A">
      <w:pPr>
        <w:suppressAutoHyphens w:val="0"/>
        <w:spacing w:line="259" w:lineRule="auto"/>
        <w:rPr>
          <w:rFonts w:ascii="Garamond" w:eastAsia="Garamond" w:hAnsi="Garamond" w:cs="Garamond"/>
          <w:b/>
          <w:sz w:val="27"/>
          <w:szCs w:val="22"/>
          <w:lang w:val="uk-UA" w:eastAsia="uk-UA"/>
        </w:rPr>
      </w:pPr>
    </w:p>
    <w:p w:rsidR="0051498A" w:rsidRPr="00791770" w:rsidRDefault="0051498A" w:rsidP="0051498A">
      <w:pPr>
        <w:suppressAutoHyphens w:val="0"/>
        <w:spacing w:line="259" w:lineRule="auto"/>
        <w:rPr>
          <w:rFonts w:ascii="Garamond" w:eastAsia="Garamond" w:hAnsi="Garamond" w:cs="Garamond"/>
          <w:b/>
          <w:sz w:val="27"/>
          <w:szCs w:val="22"/>
          <w:lang w:val="uk-UA" w:eastAsia="uk-UA"/>
        </w:rPr>
      </w:pPr>
    </w:p>
    <w:p w:rsidR="0051498A" w:rsidRPr="00791770" w:rsidRDefault="0051498A" w:rsidP="0051498A">
      <w:pPr>
        <w:suppressAutoHyphens w:val="0"/>
        <w:spacing w:line="259" w:lineRule="auto"/>
        <w:rPr>
          <w:rFonts w:ascii="Garamond" w:eastAsia="Garamond" w:hAnsi="Garamond" w:cs="Garamond"/>
          <w:b/>
          <w:sz w:val="27"/>
          <w:szCs w:val="22"/>
          <w:lang w:val="uk-UA" w:eastAsia="uk-UA"/>
        </w:rPr>
      </w:pPr>
    </w:p>
    <w:p w:rsidR="0051498A" w:rsidRPr="00791770" w:rsidRDefault="0051498A" w:rsidP="0051498A">
      <w:pPr>
        <w:suppressAutoHyphens w:val="0"/>
        <w:spacing w:line="259" w:lineRule="auto"/>
        <w:rPr>
          <w:rFonts w:ascii="Garamond" w:eastAsia="Garamond" w:hAnsi="Garamond" w:cs="Garamond"/>
          <w:b/>
          <w:sz w:val="27"/>
          <w:szCs w:val="22"/>
          <w:lang w:val="uk-UA" w:eastAsia="uk-UA"/>
        </w:rPr>
      </w:pPr>
    </w:p>
    <w:p w:rsidR="0051498A" w:rsidRPr="00791770" w:rsidRDefault="0051498A" w:rsidP="0051498A">
      <w:pPr>
        <w:suppressAutoHyphens w:val="0"/>
        <w:spacing w:line="259" w:lineRule="auto"/>
        <w:rPr>
          <w:rFonts w:ascii="Calibri" w:eastAsia="Calibri" w:hAnsi="Calibri" w:cs="Calibri"/>
          <w:sz w:val="22"/>
          <w:szCs w:val="22"/>
          <w:lang w:val="uk-UA" w:eastAsia="uk-UA"/>
        </w:rPr>
      </w:pPr>
    </w:p>
    <w:p w:rsidR="0051498A" w:rsidRPr="00791770" w:rsidRDefault="0051498A" w:rsidP="0051498A">
      <w:pPr>
        <w:suppressAutoHyphens w:val="0"/>
        <w:spacing w:line="259" w:lineRule="auto"/>
        <w:ind w:right="641"/>
        <w:jc w:val="center"/>
        <w:rPr>
          <w:rFonts w:ascii="Calibri" w:eastAsia="Calibri" w:hAnsi="Calibri" w:cs="Calibri"/>
          <w:sz w:val="22"/>
          <w:szCs w:val="22"/>
          <w:lang w:val="uk-UA" w:eastAsia="uk-UA"/>
        </w:rPr>
      </w:pPr>
      <w:r w:rsidRPr="00791770">
        <w:rPr>
          <w:b/>
          <w:sz w:val="23"/>
          <w:szCs w:val="22"/>
          <w:lang w:val="uk-UA" w:eastAsia="uk-UA"/>
        </w:rPr>
        <w:t xml:space="preserve"> </w:t>
      </w:r>
    </w:p>
    <w:p w:rsidR="0051498A" w:rsidRPr="00791770" w:rsidRDefault="0051498A" w:rsidP="0051498A">
      <w:pPr>
        <w:suppressAutoHyphens w:val="0"/>
        <w:spacing w:line="259" w:lineRule="auto"/>
        <w:ind w:right="701"/>
        <w:jc w:val="center"/>
        <w:rPr>
          <w:sz w:val="23"/>
          <w:szCs w:val="22"/>
          <w:lang w:val="uk-UA" w:eastAsia="uk-UA"/>
        </w:rPr>
      </w:pPr>
      <w:r>
        <w:rPr>
          <w:b/>
          <w:lang w:val="uk-UA" w:eastAsia="uk-UA"/>
        </w:rPr>
        <w:t>Львів 2023</w:t>
      </w:r>
      <w:r w:rsidRPr="00791770">
        <w:rPr>
          <w:b/>
          <w:lang w:val="uk-UA" w:eastAsia="uk-UA"/>
        </w:rPr>
        <w:t xml:space="preserve"> р. </w:t>
      </w:r>
      <w:r w:rsidRPr="00791770">
        <w:rPr>
          <w:sz w:val="23"/>
          <w:szCs w:val="22"/>
          <w:lang w:val="uk-UA" w:eastAsia="uk-UA"/>
        </w:rPr>
        <w:t xml:space="preserve"> </w:t>
      </w:r>
    </w:p>
    <w:p w:rsidR="0051498A" w:rsidRPr="00791770" w:rsidRDefault="0051498A" w:rsidP="0051498A">
      <w:pPr>
        <w:suppressAutoHyphens w:val="0"/>
        <w:spacing w:line="259" w:lineRule="auto"/>
        <w:jc w:val="both"/>
        <w:rPr>
          <w:sz w:val="23"/>
          <w:szCs w:val="22"/>
          <w:lang w:val="uk-UA" w:eastAsia="uk-UA"/>
        </w:rPr>
      </w:pPr>
    </w:p>
    <w:p w:rsidR="0051498A" w:rsidRPr="00791770" w:rsidRDefault="0051498A" w:rsidP="0051498A">
      <w:pPr>
        <w:suppressAutoHyphens w:val="0"/>
        <w:spacing w:line="259" w:lineRule="auto"/>
        <w:jc w:val="both"/>
        <w:rPr>
          <w:sz w:val="23"/>
          <w:szCs w:val="22"/>
          <w:lang w:val="uk-UA" w:eastAsia="uk-UA"/>
        </w:rPr>
      </w:pPr>
    </w:p>
    <w:p w:rsidR="0051498A" w:rsidRPr="00791770" w:rsidRDefault="0051498A" w:rsidP="0051498A">
      <w:pPr>
        <w:suppressAutoHyphens w:val="0"/>
        <w:spacing w:line="259" w:lineRule="auto"/>
        <w:jc w:val="both"/>
        <w:rPr>
          <w:sz w:val="23"/>
          <w:szCs w:val="22"/>
          <w:lang w:val="uk-UA" w:eastAsia="uk-UA"/>
        </w:rPr>
      </w:pPr>
    </w:p>
    <w:p w:rsidR="0051498A" w:rsidRPr="00791770" w:rsidRDefault="0051498A" w:rsidP="0051498A">
      <w:pPr>
        <w:suppressAutoHyphens w:val="0"/>
        <w:spacing w:after="160" w:line="259" w:lineRule="auto"/>
        <w:rPr>
          <w:rFonts w:ascii="Calibri" w:eastAsia="Calibri" w:hAnsi="Calibri" w:cs="Calibri"/>
          <w:sz w:val="22"/>
          <w:szCs w:val="22"/>
          <w:lang w:val="uk-UA" w:eastAsia="uk-UA"/>
        </w:rPr>
      </w:pPr>
    </w:p>
    <w:p w:rsidR="0051498A" w:rsidRPr="006F3E5D" w:rsidRDefault="0051498A" w:rsidP="0051498A">
      <w:pPr>
        <w:jc w:val="center"/>
        <w:rPr>
          <w:b/>
          <w:color w:val="auto"/>
          <w:lang w:val="uk-UA"/>
        </w:rPr>
      </w:pPr>
      <w:proofErr w:type="spellStart"/>
      <w:r>
        <w:rPr>
          <w:b/>
          <w:color w:val="auto"/>
          <w:lang w:val="uk-UA"/>
        </w:rPr>
        <w:lastRenderedPageBreak/>
        <w:t>Силабус</w:t>
      </w:r>
      <w:proofErr w:type="spellEnd"/>
      <w:r>
        <w:rPr>
          <w:b/>
          <w:color w:val="auto"/>
          <w:lang w:val="uk-UA"/>
        </w:rPr>
        <w:t xml:space="preserve"> курсу «Методика викладання психології»</w:t>
      </w:r>
    </w:p>
    <w:p w:rsidR="0051498A" w:rsidRDefault="0051498A" w:rsidP="0051498A">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pPr>
            <w:r>
              <w:rPr>
                <w:color w:val="auto"/>
                <w:lang w:val="uk-UA"/>
              </w:rPr>
              <w:t xml:space="preserve"> Методика викладання психології</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snapToGrid w:val="0"/>
              <w:jc w:val="both"/>
              <w:rPr>
                <w:color w:val="auto"/>
                <w:lang w:val="uk-UA"/>
              </w:rPr>
            </w:pPr>
            <w:r>
              <w:rPr>
                <w:color w:val="auto"/>
                <w:lang w:val="uk-UA"/>
              </w:rPr>
              <w:t>м. Львів, вул. Коперника, 3.</w:t>
            </w:r>
          </w:p>
          <w:p w:rsidR="0051498A" w:rsidRDefault="0051498A" w:rsidP="00CA70B5">
            <w:pPr>
              <w:snapToGrid w:val="0"/>
              <w:jc w:val="both"/>
              <w:rPr>
                <w:color w:val="auto"/>
                <w:lang w:val="uk-UA"/>
              </w:rPr>
            </w:pPr>
            <w:r>
              <w:rPr>
                <w:color w:val="auto"/>
                <w:lang w:val="uk-UA"/>
              </w:rPr>
              <w:t>Львівський національний університет імені Івана Франка</w:t>
            </w:r>
          </w:p>
          <w:p w:rsidR="0051498A" w:rsidRDefault="0051498A" w:rsidP="0051498A">
            <w:pPr>
              <w:snapToGrid w:val="0"/>
              <w:jc w:val="both"/>
              <w:rPr>
                <w:color w:val="auto"/>
                <w:lang w:val="uk-UA"/>
              </w:rPr>
            </w:pPr>
            <w:r w:rsidRPr="001A6179">
              <w:rPr>
                <w:color w:val="auto"/>
                <w:lang w:val="uk-UA"/>
              </w:rPr>
              <w:t>﻿</w:t>
            </w:r>
          </w:p>
          <w:p w:rsidR="0051498A" w:rsidRDefault="0051498A" w:rsidP="00CA70B5">
            <w:pPr>
              <w:snapToGrid w:val="0"/>
              <w:jc w:val="both"/>
              <w:rPr>
                <w:color w:val="auto"/>
                <w:lang w:val="uk-UA"/>
              </w:rPr>
            </w:pPr>
          </w:p>
        </w:tc>
      </w:tr>
      <w:tr w:rsidR="0051498A" w:rsidRPr="006F3E5D"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shd w:val="clear" w:color="auto" w:fill="FFFFFF"/>
              <w:snapToGrid w:val="0"/>
              <w:jc w:val="both"/>
              <w:textAlignment w:val="baseline"/>
              <w:rPr>
                <w:color w:val="auto"/>
                <w:lang w:val="uk-UA"/>
              </w:rPr>
            </w:pPr>
            <w:r>
              <w:rPr>
                <w:color w:val="auto"/>
                <w:lang w:val="uk-UA"/>
              </w:rPr>
              <w:t>Філософський факультет, кафедра психології</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snapToGrid w:val="0"/>
              <w:jc w:val="both"/>
              <w:rPr>
                <w:color w:val="auto"/>
                <w:lang w:val="uk-UA"/>
              </w:rPr>
            </w:pPr>
            <w:r w:rsidRPr="0015394D">
              <w:rPr>
                <w:color w:val="auto"/>
                <w:lang w:val="uk-UA"/>
              </w:rPr>
              <w:t>05</w:t>
            </w:r>
            <w:r>
              <w:rPr>
                <w:color w:val="auto"/>
                <w:lang w:val="uk-UA"/>
              </w:rPr>
              <w:t>-</w:t>
            </w:r>
            <w:r w:rsidRPr="0015394D">
              <w:rPr>
                <w:color w:val="auto"/>
                <w:lang w:val="uk-UA"/>
              </w:rPr>
              <w:t xml:space="preserve"> соціальні та поведінкові науки,</w:t>
            </w:r>
            <w:r>
              <w:rPr>
                <w:color w:val="auto"/>
                <w:lang w:val="uk-UA"/>
              </w:rPr>
              <w:t xml:space="preserve"> 053-психологія</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6F3E5D" w:rsidRDefault="0051498A" w:rsidP="00CA70B5">
            <w:pPr>
              <w:jc w:val="both"/>
              <w:rPr>
                <w:lang w:val="ru-RU"/>
              </w:rPr>
            </w:pPr>
            <w:r>
              <w:rPr>
                <w:color w:val="auto"/>
                <w:lang w:val="uk-UA"/>
              </w:rPr>
              <w:t xml:space="preserve">Волошок Олена </w:t>
            </w:r>
            <w:proofErr w:type="spellStart"/>
            <w:r>
              <w:rPr>
                <w:color w:val="auto"/>
                <w:lang w:val="uk-UA"/>
              </w:rPr>
              <w:t>Вячеславівна</w:t>
            </w:r>
            <w:proofErr w:type="spellEnd"/>
            <w:r>
              <w:rPr>
                <w:color w:val="auto"/>
                <w:lang w:val="uk-UA"/>
              </w:rPr>
              <w:t>, доцент, викладач кафедри психології</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E3567A" w:rsidRDefault="0051498A" w:rsidP="00CA70B5">
            <w:pPr>
              <w:jc w:val="both"/>
              <w:rPr>
                <w:lang w:val="uk-UA"/>
              </w:rPr>
            </w:pPr>
            <w:hyperlink r:id="rId5" w:history="1">
              <w:r w:rsidRPr="00070A10">
                <w:rPr>
                  <w:rStyle w:val="a3"/>
                </w:rPr>
                <w:t>v</w:t>
              </w:r>
              <w:r w:rsidRPr="00E3567A">
                <w:rPr>
                  <w:rStyle w:val="a3"/>
                  <w:lang w:val="uk-UA"/>
                </w:rPr>
                <w:t>.</w:t>
              </w:r>
              <w:r w:rsidRPr="00070A10">
                <w:rPr>
                  <w:rStyle w:val="a3"/>
                </w:rPr>
                <w:t>olena</w:t>
              </w:r>
              <w:r w:rsidRPr="00E3567A">
                <w:rPr>
                  <w:rStyle w:val="a3"/>
                  <w:lang w:val="uk-UA"/>
                </w:rPr>
                <w:t>@</w:t>
              </w:r>
              <w:r w:rsidRPr="00070A10">
                <w:rPr>
                  <w:rStyle w:val="a3"/>
                </w:rPr>
                <w:t>meta</w:t>
              </w:r>
              <w:r w:rsidRPr="00E3567A">
                <w:rPr>
                  <w:rStyle w:val="a3"/>
                  <w:lang w:val="uk-UA"/>
                </w:rPr>
                <w:t>.</w:t>
              </w:r>
              <w:r w:rsidRPr="00070A10">
                <w:rPr>
                  <w:rStyle w:val="a3"/>
                </w:rPr>
                <w:t>ua</w:t>
              </w:r>
            </w:hyperlink>
            <w:r>
              <w:rPr>
                <w:lang w:val="uk-UA"/>
              </w:rPr>
              <w:t xml:space="preserve">, </w:t>
            </w:r>
            <w:hyperlink r:id="rId6" w:history="1">
              <w:r w:rsidRPr="00070A10">
                <w:rPr>
                  <w:rStyle w:val="a3"/>
                </w:rPr>
                <w:t>olena</w:t>
              </w:r>
              <w:r w:rsidRPr="00E3567A">
                <w:rPr>
                  <w:rStyle w:val="a3"/>
                  <w:lang w:val="uk-UA"/>
                </w:rPr>
                <w:t>.</w:t>
              </w:r>
              <w:r w:rsidRPr="00070A10">
                <w:rPr>
                  <w:rStyle w:val="a3"/>
                </w:rPr>
                <w:t>voloshok</w:t>
              </w:r>
              <w:r w:rsidRPr="00E3567A">
                <w:rPr>
                  <w:rStyle w:val="a3"/>
                  <w:lang w:val="uk-UA"/>
                </w:rPr>
                <w:t>@</w:t>
              </w:r>
              <w:r w:rsidRPr="00070A10">
                <w:rPr>
                  <w:rStyle w:val="a3"/>
                </w:rPr>
                <w:t>lnu</w:t>
              </w:r>
              <w:r w:rsidRPr="00E3567A">
                <w:rPr>
                  <w:rStyle w:val="a3"/>
                  <w:lang w:val="uk-UA"/>
                </w:rPr>
                <w:t>.</w:t>
              </w:r>
              <w:r w:rsidRPr="00070A10">
                <w:rPr>
                  <w:rStyle w:val="a3"/>
                </w:rPr>
                <w:t>edu</w:t>
              </w:r>
              <w:r w:rsidRPr="00E3567A">
                <w:rPr>
                  <w:rStyle w:val="a3"/>
                  <w:lang w:val="uk-UA"/>
                </w:rPr>
                <w:t>.</w:t>
              </w:r>
              <w:proofErr w:type="spellStart"/>
              <w:r w:rsidRPr="00070A10">
                <w:rPr>
                  <w:rStyle w:val="a3"/>
                </w:rPr>
                <w:t>ua</w:t>
              </w:r>
              <w:proofErr w:type="spellEnd"/>
            </w:hyperlink>
          </w:p>
          <w:p w:rsidR="0051498A" w:rsidRPr="00E3567A" w:rsidRDefault="0051498A" w:rsidP="00CA70B5">
            <w:pPr>
              <w:jc w:val="both"/>
              <w:rPr>
                <w:lang w:val="uk-UA"/>
              </w:rPr>
            </w:pP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snapToGrid w:val="0"/>
              <w:jc w:val="both"/>
              <w:rPr>
                <w:color w:val="auto"/>
                <w:lang w:val="uk-UA"/>
              </w:rPr>
            </w:pPr>
            <w:proofErr w:type="spellStart"/>
            <w:r>
              <w:rPr>
                <w:color w:val="auto"/>
                <w:lang w:val="uk-UA"/>
              </w:rPr>
              <w:t>Щовіторка</w:t>
            </w:r>
            <w:proofErr w:type="spellEnd"/>
            <w:r>
              <w:rPr>
                <w:color w:val="auto"/>
                <w:lang w:val="uk-UA"/>
              </w:rPr>
              <w:t xml:space="preserve"> з 11.40 до 12.40 або д</w:t>
            </w:r>
            <w:r>
              <w:rPr>
                <w:color w:val="auto"/>
                <w:lang w:val="uk-UA"/>
              </w:rPr>
              <w:t>истанційно за домовленістю.</w:t>
            </w:r>
          </w:p>
          <w:p w:rsidR="0051498A" w:rsidRPr="001A6179" w:rsidRDefault="0051498A" w:rsidP="00CA70B5">
            <w:pPr>
              <w:snapToGrid w:val="0"/>
              <w:jc w:val="both"/>
              <w:rPr>
                <w:color w:val="auto"/>
                <w:lang w:val="uk-UA"/>
              </w:rPr>
            </w:pPr>
            <w:r w:rsidRPr="001A6179">
              <w:rPr>
                <w:color w:val="auto"/>
                <w:lang w:val="uk-UA"/>
              </w:rPr>
              <w:t xml:space="preserve"> https://us02web.zoom.us/j/84209039359?pwd=ZllUd3ZRb3Fhc0F1dDVjZjJQa29Hdz09</w:t>
            </w:r>
          </w:p>
          <w:p w:rsidR="0051498A" w:rsidRPr="001A6179" w:rsidRDefault="0051498A" w:rsidP="00CA70B5">
            <w:pPr>
              <w:snapToGrid w:val="0"/>
              <w:jc w:val="both"/>
              <w:rPr>
                <w:color w:val="auto"/>
                <w:lang w:val="uk-UA"/>
              </w:rPr>
            </w:pPr>
            <w:proofErr w:type="spellStart"/>
            <w:r>
              <w:rPr>
                <w:color w:val="auto"/>
                <w:lang w:val="uk-UA"/>
              </w:rPr>
              <w:t>Ідентификатор</w:t>
            </w:r>
            <w:proofErr w:type="spellEnd"/>
            <w:r>
              <w:rPr>
                <w:color w:val="auto"/>
                <w:lang w:val="uk-UA"/>
              </w:rPr>
              <w:t xml:space="preserve"> конференції</w:t>
            </w:r>
            <w:r w:rsidRPr="001A6179">
              <w:rPr>
                <w:color w:val="auto"/>
                <w:lang w:val="uk-UA"/>
              </w:rPr>
              <w:t>: 842 0903 9359</w:t>
            </w:r>
          </w:p>
          <w:p w:rsidR="0051498A" w:rsidRDefault="0051498A" w:rsidP="00CA70B5">
            <w:pPr>
              <w:jc w:val="both"/>
              <w:rPr>
                <w:color w:val="auto"/>
                <w:lang w:val="uk-UA"/>
              </w:rPr>
            </w:pPr>
            <w:r w:rsidRPr="001A6179">
              <w:rPr>
                <w:color w:val="auto"/>
                <w:lang w:val="uk-UA"/>
              </w:rPr>
              <w:t xml:space="preserve">Код </w:t>
            </w:r>
            <w:proofErr w:type="spellStart"/>
            <w:r w:rsidRPr="001A6179">
              <w:rPr>
                <w:color w:val="auto"/>
                <w:lang w:val="uk-UA"/>
              </w:rPr>
              <w:t>доступа</w:t>
            </w:r>
            <w:proofErr w:type="spellEnd"/>
            <w:r w:rsidRPr="001A6179">
              <w:rPr>
                <w:color w:val="auto"/>
                <w:lang w:val="uk-UA"/>
              </w:rPr>
              <w:t>: vZhH15</w:t>
            </w:r>
          </w:p>
          <w:p w:rsidR="0051498A" w:rsidRPr="006F3E5D" w:rsidRDefault="0051498A" w:rsidP="00CA70B5">
            <w:pPr>
              <w:jc w:val="both"/>
              <w:rPr>
                <w:lang w:val="ru-RU"/>
              </w:rPr>
            </w:pP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proofErr w:type="spellStart"/>
            <w:r w:rsidRPr="00007F31">
              <w:rPr>
                <w:b/>
                <w:lang w:val="ru-RU"/>
              </w:rPr>
              <w:t>Сторінка</w:t>
            </w:r>
            <w:proofErr w:type="spellEnd"/>
            <w:r w:rsidRPr="00007F31">
              <w:rPr>
                <w:b/>
                <w:lang w:val="ru-RU"/>
              </w:rPr>
              <w:t xml:space="preserve">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snapToGrid w:val="0"/>
              <w:jc w:val="both"/>
              <w:rPr>
                <w:color w:val="auto"/>
                <w:lang w:val="uk-UA"/>
              </w:rPr>
            </w:pPr>
            <w:r w:rsidRPr="00AC420E">
              <w:rPr>
                <w:color w:val="auto"/>
                <w:lang w:val="uk-UA"/>
              </w:rPr>
              <w:t>http://filos.lnu.edu.ua/department/psyholohiji</w:t>
            </w:r>
          </w:p>
        </w:tc>
      </w:tr>
      <w:tr w:rsid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rPr>
                <w:color w:val="auto"/>
                <w:lang w:val="uk-UA"/>
              </w:rPr>
            </w:pPr>
            <w:r>
              <w:rPr>
                <w:color w:val="auto"/>
                <w:lang w:val="uk-UA"/>
              </w:rPr>
              <w:t>Дисципліна «Методика викладання психології» є завершальною нормативною дисципліною з спеціальності 053-психологія для освітньої програми бакалавр , яка викладається в 5 семестрі в обсязі 3 кредитів (за Європейською Кредитно-Трансферною Системою ECTS).</w:t>
            </w:r>
          </w:p>
          <w:p w:rsidR="0051498A" w:rsidRDefault="0051498A" w:rsidP="00CA70B5">
            <w:pPr>
              <w:jc w:val="both"/>
            </w:pPr>
            <w:r>
              <w:rPr>
                <w:color w:val="auto"/>
                <w:lang w:val="uk-UA"/>
              </w:rPr>
              <w:t xml:space="preserve">____________________________. . </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265FA5" w:rsidRDefault="0051498A" w:rsidP="00CA70B5">
            <w:pPr>
              <w:jc w:val="both"/>
              <w:rPr>
                <w:lang w:val="uk-UA"/>
              </w:rPr>
            </w:pPr>
            <w:r w:rsidRPr="00265FA5">
              <w:rPr>
                <w:lang w:val="uk-UA"/>
              </w:rPr>
              <w:t xml:space="preserve">Методика викладання психології вивчається в якості </w:t>
            </w:r>
            <w:proofErr w:type="spellStart"/>
            <w:r w:rsidRPr="00265FA5">
              <w:rPr>
                <w:lang w:val="uk-UA"/>
              </w:rPr>
              <w:t>обов</w:t>
            </w:r>
            <w:proofErr w:type="spellEnd"/>
            <w:r w:rsidRPr="002A7A2F">
              <w:rPr>
                <w:lang w:val="ru-RU"/>
              </w:rPr>
              <w:t>’</w:t>
            </w:r>
            <w:proofErr w:type="spellStart"/>
            <w:r w:rsidRPr="00265FA5">
              <w:rPr>
                <w:lang w:val="uk-UA"/>
              </w:rPr>
              <w:t>язкового</w:t>
            </w:r>
            <w:proofErr w:type="spellEnd"/>
            <w:r w:rsidRPr="00265FA5">
              <w:rPr>
                <w:lang w:val="uk-UA"/>
              </w:rPr>
              <w:t xml:space="preserve"> предмета студентами психологічного відділення. По закінченню навчання їм присвоюється кваліфікація психолога - дослідника і викладача. Таким чином, даний навчальний курс виконує важливу функцію підготовки студентів до викладацької діяльності.</w:t>
            </w:r>
          </w:p>
          <w:p w:rsidR="0051498A" w:rsidRPr="006F3E5D" w:rsidRDefault="0051498A" w:rsidP="00CA70B5">
            <w:pPr>
              <w:jc w:val="both"/>
              <w:rPr>
                <w:lang w:val="ru-RU"/>
              </w:rPr>
            </w:pP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265FA5" w:rsidRDefault="0051498A" w:rsidP="00CA70B5">
            <w:pPr>
              <w:jc w:val="both"/>
              <w:rPr>
                <w:lang w:val="uk-UA"/>
              </w:rPr>
            </w:pPr>
            <w:r w:rsidRPr="00470291">
              <w:rPr>
                <w:lang w:val="uk-UA"/>
              </w:rPr>
              <w:t>Мета навчального курсу</w:t>
            </w:r>
            <w:r w:rsidRPr="00265FA5">
              <w:rPr>
                <w:lang w:val="uk-UA"/>
              </w:rPr>
              <w:t xml:space="preserve"> «Методика викладання психології» - ознайомлення студентів зі змістом, формами і методами викладання психології у середній загальноосвітній школі.</w:t>
            </w:r>
          </w:p>
          <w:p w:rsidR="0051498A" w:rsidRPr="002A7A2F" w:rsidRDefault="0051498A" w:rsidP="00CA70B5">
            <w:pPr>
              <w:jc w:val="both"/>
              <w:rPr>
                <w:lang w:val="uk-UA"/>
              </w:rPr>
            </w:pPr>
          </w:p>
        </w:tc>
      </w:tr>
      <w:tr w:rsidR="0051498A" w:rsidRPr="000D5F9E"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bCs/>
                <w:color w:val="auto"/>
                <w:lang w:val="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470291" w:rsidRDefault="0051498A" w:rsidP="00CA70B5">
            <w:pPr>
              <w:shd w:val="clear" w:color="auto" w:fill="FFFFFF"/>
              <w:jc w:val="both"/>
              <w:textAlignment w:val="baseline"/>
              <w:rPr>
                <w:b/>
                <w:color w:val="auto"/>
                <w:lang w:val="uk-UA"/>
              </w:rPr>
            </w:pPr>
            <w:r>
              <w:rPr>
                <w:color w:val="auto"/>
                <w:lang w:val="uk-UA"/>
              </w:rPr>
              <w:t> </w:t>
            </w:r>
            <w:r w:rsidRPr="00470291">
              <w:rPr>
                <w:b/>
                <w:color w:val="auto"/>
                <w:lang w:val="uk-UA"/>
              </w:rPr>
              <w:t>Список базової літератури:</w:t>
            </w:r>
          </w:p>
          <w:p w:rsidR="0051498A" w:rsidRDefault="0051498A" w:rsidP="00CA70B5">
            <w:pPr>
              <w:pStyle w:val="a4"/>
              <w:numPr>
                <w:ilvl w:val="0"/>
                <w:numId w:val="2"/>
              </w:numPr>
              <w:shd w:val="clear" w:color="auto" w:fill="FFFFFF"/>
              <w:jc w:val="both"/>
              <w:textAlignment w:val="baseline"/>
              <w:rPr>
                <w:color w:val="auto"/>
                <w:lang w:val="uk-UA"/>
              </w:rPr>
            </w:pPr>
            <w:r w:rsidRPr="002B4016">
              <w:rPr>
                <w:color w:val="auto"/>
                <w:lang w:val="uk-UA"/>
              </w:rPr>
              <w:t>Власова О.І. Методика викладання психології. – Київ</w:t>
            </w:r>
            <w:r w:rsidRPr="002B4016">
              <w:rPr>
                <w:color w:val="auto"/>
                <w:lang w:val="ru-RU"/>
              </w:rPr>
              <w:t xml:space="preserve">: </w:t>
            </w:r>
            <w:proofErr w:type="spellStart"/>
            <w:r w:rsidRPr="002B4016">
              <w:rPr>
                <w:color w:val="auto"/>
                <w:lang w:val="uk-UA"/>
              </w:rPr>
              <w:t>Геопринт</w:t>
            </w:r>
            <w:proofErr w:type="spellEnd"/>
            <w:r w:rsidRPr="002B4016">
              <w:rPr>
                <w:color w:val="auto"/>
                <w:lang w:val="uk-UA"/>
              </w:rPr>
              <w:t>, 2012. – 340 с.</w:t>
            </w:r>
          </w:p>
          <w:p w:rsidR="0051498A" w:rsidRPr="008A428C" w:rsidRDefault="0051498A" w:rsidP="00CA70B5">
            <w:pPr>
              <w:pStyle w:val="a4"/>
              <w:numPr>
                <w:ilvl w:val="0"/>
                <w:numId w:val="2"/>
              </w:numPr>
              <w:shd w:val="clear" w:color="auto" w:fill="FFFFFF"/>
              <w:jc w:val="both"/>
              <w:textAlignment w:val="baseline"/>
              <w:rPr>
                <w:color w:val="auto"/>
                <w:lang w:val="uk-UA"/>
              </w:rPr>
            </w:pPr>
            <w:r w:rsidRPr="008A428C">
              <w:rPr>
                <w:color w:val="auto"/>
                <w:lang w:val="uk-UA"/>
              </w:rPr>
              <w:t xml:space="preserve">Енциклопедія педагогічних технологій та інновацій. / Автор-укладач Н.П. </w:t>
            </w:r>
            <w:proofErr w:type="spellStart"/>
            <w:r w:rsidRPr="008A428C">
              <w:rPr>
                <w:color w:val="auto"/>
                <w:lang w:val="uk-UA"/>
              </w:rPr>
              <w:t>Наволокова</w:t>
            </w:r>
            <w:proofErr w:type="spellEnd"/>
            <w:r w:rsidRPr="008A428C">
              <w:rPr>
                <w:color w:val="auto"/>
                <w:lang w:val="uk-UA"/>
              </w:rPr>
              <w:t>. – Харків: Основа, 2010. – 176 с.</w:t>
            </w:r>
          </w:p>
          <w:p w:rsidR="0051498A" w:rsidRPr="008A428C" w:rsidRDefault="0051498A" w:rsidP="00CA70B5">
            <w:pPr>
              <w:pStyle w:val="a4"/>
              <w:numPr>
                <w:ilvl w:val="0"/>
                <w:numId w:val="2"/>
              </w:numPr>
              <w:shd w:val="clear" w:color="auto" w:fill="FFFFFF"/>
              <w:jc w:val="both"/>
              <w:textAlignment w:val="baseline"/>
              <w:rPr>
                <w:color w:val="auto"/>
                <w:lang w:val="uk-UA"/>
              </w:rPr>
            </w:pPr>
            <w:proofErr w:type="spellStart"/>
            <w:r w:rsidRPr="008A428C">
              <w:rPr>
                <w:color w:val="auto"/>
                <w:lang w:val="uk-UA"/>
              </w:rPr>
              <w:t>Інтерактивнi</w:t>
            </w:r>
            <w:proofErr w:type="spellEnd"/>
            <w:r w:rsidRPr="008A428C">
              <w:rPr>
                <w:color w:val="auto"/>
                <w:lang w:val="uk-UA"/>
              </w:rPr>
              <w:t xml:space="preserve"> </w:t>
            </w:r>
            <w:proofErr w:type="spellStart"/>
            <w:r w:rsidRPr="008A428C">
              <w:rPr>
                <w:color w:val="auto"/>
                <w:lang w:val="uk-UA"/>
              </w:rPr>
              <w:t>технологiї</w:t>
            </w:r>
            <w:proofErr w:type="spellEnd"/>
            <w:r w:rsidRPr="008A428C">
              <w:rPr>
                <w:color w:val="auto"/>
                <w:lang w:val="uk-UA"/>
              </w:rPr>
              <w:t xml:space="preserve"> навчання у початкових класах</w:t>
            </w:r>
            <w:r>
              <w:rPr>
                <w:color w:val="auto"/>
                <w:lang w:val="uk-UA"/>
              </w:rPr>
              <w:t>. – Тернопіль</w:t>
            </w:r>
            <w:r w:rsidRPr="008A428C">
              <w:rPr>
                <w:color w:val="auto"/>
                <w:lang w:val="ru-RU"/>
              </w:rPr>
              <w:t xml:space="preserve">: </w:t>
            </w:r>
            <w:r>
              <w:rPr>
                <w:color w:val="auto"/>
                <w:lang w:val="uk-UA"/>
              </w:rPr>
              <w:t>Мандрівець, 2013. – 180 с.</w:t>
            </w:r>
          </w:p>
          <w:p w:rsidR="0051498A" w:rsidRDefault="0051498A" w:rsidP="00CA70B5">
            <w:pPr>
              <w:shd w:val="clear" w:color="auto" w:fill="FFFFFF"/>
              <w:jc w:val="both"/>
              <w:textAlignment w:val="baseline"/>
              <w:rPr>
                <w:color w:val="auto"/>
                <w:lang w:val="uk-UA"/>
              </w:rPr>
            </w:pPr>
            <w:r>
              <w:rPr>
                <w:color w:val="auto"/>
                <w:lang w:val="uk-UA"/>
              </w:rPr>
              <w:t xml:space="preserve">4. </w:t>
            </w:r>
            <w:proofErr w:type="spellStart"/>
            <w:r w:rsidRPr="00527A39">
              <w:rPr>
                <w:color w:val="auto"/>
                <w:lang w:val="uk-UA"/>
              </w:rPr>
              <w:t>Левус</w:t>
            </w:r>
            <w:proofErr w:type="spellEnd"/>
            <w:r w:rsidRPr="00527A39">
              <w:rPr>
                <w:color w:val="auto"/>
                <w:lang w:val="uk-UA"/>
              </w:rPr>
              <w:t xml:space="preserve"> Н.І., Волошок О.В. Педагогічна психологія в схемах і таблицях. – Львів: ЛНУ ім. </w:t>
            </w:r>
            <w:proofErr w:type="spellStart"/>
            <w:r w:rsidRPr="00527A39">
              <w:rPr>
                <w:color w:val="auto"/>
                <w:lang w:val="uk-UA"/>
              </w:rPr>
              <w:t>І.Франка</w:t>
            </w:r>
            <w:proofErr w:type="spellEnd"/>
            <w:r w:rsidRPr="00527A39">
              <w:rPr>
                <w:color w:val="auto"/>
                <w:lang w:val="uk-UA"/>
              </w:rPr>
              <w:t xml:space="preserve">; </w:t>
            </w:r>
            <w:proofErr w:type="spellStart"/>
            <w:r w:rsidRPr="00527A39">
              <w:rPr>
                <w:color w:val="auto"/>
                <w:lang w:val="uk-UA"/>
              </w:rPr>
              <w:t>Артос</w:t>
            </w:r>
            <w:proofErr w:type="spellEnd"/>
            <w:r w:rsidRPr="00527A39">
              <w:rPr>
                <w:color w:val="auto"/>
                <w:lang w:val="uk-UA"/>
              </w:rPr>
              <w:t>, 2015. – 340 с.</w:t>
            </w:r>
          </w:p>
          <w:p w:rsidR="0051498A" w:rsidRDefault="0051498A" w:rsidP="00CA70B5">
            <w:pPr>
              <w:shd w:val="clear" w:color="auto" w:fill="FFFFFF"/>
              <w:jc w:val="both"/>
              <w:textAlignment w:val="baseline"/>
              <w:rPr>
                <w:color w:val="auto"/>
                <w:lang w:val="uk-UA"/>
              </w:rPr>
            </w:pPr>
            <w:r>
              <w:rPr>
                <w:color w:val="auto"/>
                <w:lang w:val="uk-UA"/>
              </w:rPr>
              <w:t>5</w:t>
            </w:r>
            <w:r w:rsidRPr="00470291">
              <w:rPr>
                <w:color w:val="auto"/>
                <w:lang w:val="uk-UA"/>
              </w:rPr>
              <w:t>.</w:t>
            </w:r>
            <w:r w:rsidRPr="00470291">
              <w:rPr>
                <w:color w:val="auto"/>
                <w:lang w:val="uk-UA"/>
              </w:rPr>
              <w:tab/>
              <w:t xml:space="preserve">М’ясоїд П.А. Збірник задач по психології. – Київ: Вища школа, 1998. – 184 с. </w:t>
            </w:r>
          </w:p>
          <w:p w:rsidR="0051498A" w:rsidRDefault="0051498A" w:rsidP="00CA70B5">
            <w:pPr>
              <w:shd w:val="clear" w:color="auto" w:fill="FFFFFF"/>
              <w:jc w:val="both"/>
              <w:textAlignment w:val="baseline"/>
              <w:rPr>
                <w:color w:val="auto"/>
                <w:lang w:val="uk-UA"/>
              </w:rPr>
            </w:pPr>
            <w:r>
              <w:rPr>
                <w:color w:val="auto"/>
                <w:lang w:val="uk-UA"/>
              </w:rPr>
              <w:t>6</w:t>
            </w:r>
            <w:r w:rsidRPr="00295982">
              <w:rPr>
                <w:color w:val="auto"/>
                <w:lang w:val="uk-UA"/>
              </w:rPr>
              <w:t>.</w:t>
            </w:r>
            <w:r w:rsidRPr="00295982">
              <w:rPr>
                <w:color w:val="auto"/>
                <w:lang w:val="uk-UA"/>
              </w:rPr>
              <w:tab/>
              <w:t xml:space="preserve">Освітні технології: Навчально-методичний посібник. За загальною редакцією О. М. </w:t>
            </w:r>
            <w:proofErr w:type="spellStart"/>
            <w:r w:rsidRPr="00295982">
              <w:rPr>
                <w:color w:val="auto"/>
                <w:lang w:val="uk-UA"/>
              </w:rPr>
              <w:t>Пєхоти</w:t>
            </w:r>
            <w:proofErr w:type="spellEnd"/>
            <w:r w:rsidRPr="00295982">
              <w:rPr>
                <w:color w:val="auto"/>
                <w:lang w:val="uk-UA"/>
              </w:rPr>
              <w:t>. – Київ:</w:t>
            </w:r>
            <w:r>
              <w:rPr>
                <w:color w:val="auto"/>
                <w:lang w:val="uk-UA"/>
              </w:rPr>
              <w:t xml:space="preserve"> А. С. К., 2002. – 255 с. </w:t>
            </w:r>
          </w:p>
          <w:p w:rsidR="0051498A" w:rsidRPr="00125177" w:rsidRDefault="0051498A" w:rsidP="00CA70B5">
            <w:pPr>
              <w:shd w:val="clear" w:color="auto" w:fill="FFFFFF"/>
              <w:jc w:val="both"/>
              <w:textAlignment w:val="baseline"/>
              <w:rPr>
                <w:color w:val="auto"/>
                <w:lang w:val="uk-UA"/>
              </w:rPr>
            </w:pPr>
            <w:r>
              <w:rPr>
                <w:color w:val="auto"/>
                <w:lang w:val="uk-UA"/>
              </w:rPr>
              <w:t xml:space="preserve">17. </w:t>
            </w:r>
            <w:proofErr w:type="spellStart"/>
            <w:r>
              <w:rPr>
                <w:color w:val="auto"/>
                <w:lang w:val="uk-UA"/>
              </w:rPr>
              <w:t>Пелагейченко</w:t>
            </w:r>
            <w:proofErr w:type="spellEnd"/>
            <w:r>
              <w:rPr>
                <w:color w:val="auto"/>
                <w:lang w:val="uk-UA"/>
              </w:rPr>
              <w:t xml:space="preserve"> М.Л. Урок твоєї мрії. – Харків</w:t>
            </w:r>
            <w:r w:rsidRPr="00125177">
              <w:rPr>
                <w:color w:val="auto"/>
                <w:lang w:val="ru-RU"/>
              </w:rPr>
              <w:t xml:space="preserve">: </w:t>
            </w:r>
            <w:r>
              <w:rPr>
                <w:color w:val="auto"/>
                <w:lang w:val="uk-UA"/>
              </w:rPr>
              <w:t>Основа, 2020. – 112 с.</w:t>
            </w:r>
          </w:p>
          <w:p w:rsidR="0051498A" w:rsidRDefault="0051498A" w:rsidP="00CA70B5">
            <w:pPr>
              <w:shd w:val="clear" w:color="auto" w:fill="FFFFFF"/>
              <w:jc w:val="both"/>
              <w:textAlignment w:val="baseline"/>
              <w:rPr>
                <w:color w:val="auto"/>
                <w:lang w:val="uk-UA"/>
              </w:rPr>
            </w:pPr>
            <w:r>
              <w:rPr>
                <w:color w:val="auto"/>
                <w:lang w:val="uk-UA"/>
              </w:rPr>
              <w:t xml:space="preserve">8. </w:t>
            </w:r>
            <w:r w:rsidRPr="00470291">
              <w:rPr>
                <w:color w:val="auto"/>
                <w:lang w:val="uk-UA"/>
              </w:rPr>
              <w:tab/>
            </w:r>
            <w:proofErr w:type="spellStart"/>
            <w:r w:rsidRPr="00A3044E">
              <w:rPr>
                <w:lang w:val="uk-UA"/>
              </w:rPr>
              <w:t>Помиткін</w:t>
            </w:r>
            <w:proofErr w:type="spellEnd"/>
            <w:r w:rsidRPr="00A3044E">
              <w:rPr>
                <w:lang w:val="uk-UA"/>
              </w:rPr>
              <w:t xml:space="preserve"> Е.О. Викладання психології для учнів старших класів: методичні рекомендації - К.: ІПООД, 2016. – 77 с.</w:t>
            </w:r>
            <w:r w:rsidRPr="00470291">
              <w:rPr>
                <w:color w:val="auto"/>
                <w:lang w:val="uk-UA"/>
              </w:rPr>
              <w:tab/>
            </w:r>
          </w:p>
          <w:p w:rsidR="0051498A" w:rsidRDefault="0051498A" w:rsidP="00CA70B5">
            <w:pPr>
              <w:shd w:val="clear" w:color="auto" w:fill="FFFFFF"/>
              <w:jc w:val="both"/>
              <w:textAlignment w:val="baseline"/>
              <w:rPr>
                <w:color w:val="auto"/>
                <w:lang w:val="uk-UA"/>
              </w:rPr>
            </w:pPr>
            <w:r>
              <w:rPr>
                <w:color w:val="auto"/>
                <w:lang w:val="uk-UA"/>
              </w:rPr>
              <w:lastRenderedPageBreak/>
              <w:t xml:space="preserve">9. </w:t>
            </w:r>
            <w:proofErr w:type="spellStart"/>
            <w:r w:rsidRPr="00470291">
              <w:rPr>
                <w:color w:val="auto"/>
                <w:lang w:val="uk-UA"/>
              </w:rPr>
              <w:t>Туріщева</w:t>
            </w:r>
            <w:proofErr w:type="spellEnd"/>
            <w:r w:rsidRPr="00470291">
              <w:rPr>
                <w:color w:val="auto"/>
                <w:lang w:val="uk-UA"/>
              </w:rPr>
              <w:t xml:space="preserve"> Л.В. Психолого-педагогічні аспекти уроку. – Харків: Основа, 2007.</w:t>
            </w:r>
          </w:p>
          <w:p w:rsidR="0051498A" w:rsidRDefault="0051498A" w:rsidP="00CA70B5">
            <w:pPr>
              <w:shd w:val="clear" w:color="auto" w:fill="FFFFFF"/>
              <w:jc w:val="both"/>
              <w:textAlignment w:val="baseline"/>
              <w:rPr>
                <w:b/>
                <w:color w:val="auto"/>
                <w:lang w:val="uk-UA"/>
              </w:rPr>
            </w:pPr>
            <w:r>
              <w:rPr>
                <w:color w:val="auto"/>
                <w:lang w:val="uk-UA"/>
              </w:rPr>
              <w:t xml:space="preserve">10. </w:t>
            </w:r>
            <w:proofErr w:type="spellStart"/>
            <w:r>
              <w:rPr>
                <w:color w:val="auto"/>
                <w:lang w:val="uk-UA"/>
              </w:rPr>
              <w:t>Туріщева</w:t>
            </w:r>
            <w:proofErr w:type="spellEnd"/>
            <w:r>
              <w:rPr>
                <w:color w:val="auto"/>
                <w:lang w:val="uk-UA"/>
              </w:rPr>
              <w:t xml:space="preserve"> Л., </w:t>
            </w:r>
            <w:proofErr w:type="spellStart"/>
            <w:r>
              <w:rPr>
                <w:color w:val="auto"/>
                <w:lang w:val="uk-UA"/>
              </w:rPr>
              <w:t>Дорожко</w:t>
            </w:r>
            <w:proofErr w:type="spellEnd"/>
            <w:r>
              <w:rPr>
                <w:color w:val="auto"/>
                <w:lang w:val="uk-UA"/>
              </w:rPr>
              <w:t xml:space="preserve"> І., </w:t>
            </w:r>
            <w:proofErr w:type="spellStart"/>
            <w:r>
              <w:rPr>
                <w:color w:val="auto"/>
                <w:lang w:val="uk-UA"/>
              </w:rPr>
              <w:t>Малихіна</w:t>
            </w:r>
            <w:proofErr w:type="spellEnd"/>
            <w:r>
              <w:rPr>
                <w:color w:val="auto"/>
                <w:lang w:val="uk-UA"/>
              </w:rPr>
              <w:t xml:space="preserve"> О. </w:t>
            </w:r>
            <w:proofErr w:type="spellStart"/>
            <w:r w:rsidRPr="002F0A67">
              <w:rPr>
                <w:color w:val="auto"/>
                <w:lang w:val="ru-RU"/>
              </w:rPr>
              <w:t>Шкільний</w:t>
            </w:r>
            <w:proofErr w:type="spellEnd"/>
            <w:r w:rsidRPr="002F0A67">
              <w:rPr>
                <w:color w:val="auto"/>
                <w:lang w:val="ru-RU"/>
              </w:rPr>
              <w:t xml:space="preserve"> психолог в </w:t>
            </w:r>
            <w:proofErr w:type="spellStart"/>
            <w:r w:rsidRPr="002F0A67">
              <w:rPr>
                <w:color w:val="auto"/>
                <w:lang w:val="ru-RU"/>
              </w:rPr>
              <w:t>умовах</w:t>
            </w:r>
            <w:proofErr w:type="spellEnd"/>
            <w:r w:rsidRPr="002F0A67">
              <w:rPr>
                <w:color w:val="auto"/>
                <w:lang w:val="ru-RU"/>
              </w:rPr>
              <w:t xml:space="preserve"> НУШ. </w:t>
            </w:r>
            <w:proofErr w:type="spellStart"/>
            <w:r w:rsidRPr="002F0A67">
              <w:rPr>
                <w:color w:val="auto"/>
                <w:lang w:val="ru-RU"/>
              </w:rPr>
              <w:t>Професійний</w:t>
            </w:r>
            <w:proofErr w:type="spellEnd"/>
            <w:r w:rsidRPr="002F0A67">
              <w:rPr>
                <w:color w:val="auto"/>
                <w:lang w:val="ru-RU"/>
              </w:rPr>
              <w:t xml:space="preserve"> </w:t>
            </w:r>
            <w:proofErr w:type="spellStart"/>
            <w:r w:rsidRPr="002F0A67">
              <w:rPr>
                <w:color w:val="auto"/>
                <w:lang w:val="ru-RU"/>
              </w:rPr>
              <w:t>супровід</w:t>
            </w:r>
            <w:proofErr w:type="spellEnd"/>
            <w:r w:rsidRPr="002F0A67">
              <w:rPr>
                <w:color w:val="auto"/>
                <w:lang w:val="ru-RU"/>
              </w:rPr>
              <w:t xml:space="preserve"> </w:t>
            </w:r>
            <w:proofErr w:type="spellStart"/>
            <w:r w:rsidRPr="002F0A67">
              <w:rPr>
                <w:color w:val="auto"/>
                <w:lang w:val="ru-RU"/>
              </w:rPr>
              <w:t>початкової</w:t>
            </w:r>
            <w:proofErr w:type="spellEnd"/>
            <w:r w:rsidRPr="002F0A67">
              <w:rPr>
                <w:color w:val="auto"/>
                <w:lang w:val="ru-RU"/>
              </w:rPr>
              <w:t xml:space="preserve"> ланки </w:t>
            </w:r>
            <w:proofErr w:type="spellStart"/>
            <w:r w:rsidRPr="002F0A67">
              <w:rPr>
                <w:color w:val="auto"/>
                <w:lang w:val="ru-RU"/>
              </w:rPr>
              <w:t>освіти</w:t>
            </w:r>
            <w:proofErr w:type="spellEnd"/>
            <w:r>
              <w:rPr>
                <w:color w:val="auto"/>
                <w:lang w:val="ru-RU"/>
              </w:rPr>
              <w:t xml:space="preserve">. – </w:t>
            </w:r>
            <w:proofErr w:type="spellStart"/>
            <w:r>
              <w:rPr>
                <w:color w:val="auto"/>
                <w:lang w:val="ru-RU"/>
              </w:rPr>
              <w:t>Харків</w:t>
            </w:r>
            <w:proofErr w:type="spellEnd"/>
            <w:r w:rsidRPr="002F0A67">
              <w:rPr>
                <w:color w:val="auto"/>
                <w:lang w:val="ru-RU"/>
              </w:rPr>
              <w:t xml:space="preserve">: </w:t>
            </w:r>
            <w:r>
              <w:rPr>
                <w:color w:val="auto"/>
                <w:lang w:val="uk-UA"/>
              </w:rPr>
              <w:t xml:space="preserve">Основа, 2020. – 144 с. - </w:t>
            </w:r>
            <w:r w:rsidRPr="002F0A67">
              <w:rPr>
                <w:color w:val="auto"/>
                <w:lang w:val="ru-RU"/>
              </w:rPr>
              <w:br/>
            </w:r>
            <w:r w:rsidRPr="002F0A67">
              <w:rPr>
                <w:color w:val="auto"/>
                <w:lang w:val="ru-RU"/>
              </w:rPr>
              <w:br/>
            </w:r>
            <w:r w:rsidRPr="00470291">
              <w:rPr>
                <w:b/>
                <w:color w:val="auto"/>
                <w:lang w:val="uk-UA"/>
              </w:rPr>
              <w:t>Список додаткової літератури</w:t>
            </w:r>
            <w:r w:rsidRPr="00A3044E">
              <w:rPr>
                <w:b/>
                <w:color w:val="auto"/>
                <w:lang w:val="uk-UA"/>
              </w:rPr>
              <w:t>:</w:t>
            </w:r>
          </w:p>
          <w:p w:rsidR="0051498A" w:rsidRPr="00A3044E" w:rsidRDefault="0051498A" w:rsidP="00CA70B5">
            <w:pPr>
              <w:shd w:val="clear" w:color="auto" w:fill="FFFFFF"/>
              <w:jc w:val="both"/>
              <w:textAlignment w:val="baseline"/>
              <w:rPr>
                <w:color w:val="auto"/>
                <w:lang w:val="uk-UA"/>
              </w:rPr>
            </w:pPr>
            <w:r>
              <w:rPr>
                <w:color w:val="auto"/>
                <w:lang w:val="uk-UA"/>
              </w:rPr>
              <w:t xml:space="preserve">1. </w:t>
            </w:r>
            <w:proofErr w:type="spellStart"/>
            <w:r w:rsidRPr="00A3044E">
              <w:rPr>
                <w:color w:val="auto"/>
                <w:lang w:val="uk-UA"/>
              </w:rPr>
              <w:t>Баришполь</w:t>
            </w:r>
            <w:proofErr w:type="spellEnd"/>
            <w:r w:rsidRPr="00A3044E">
              <w:rPr>
                <w:color w:val="auto"/>
                <w:lang w:val="uk-UA"/>
              </w:rPr>
              <w:t xml:space="preserve"> С. Психологічні ігри з елементами тренінгів у початковій школі: вчителю та психологу</w:t>
            </w:r>
            <w:r>
              <w:rPr>
                <w:color w:val="auto"/>
                <w:lang w:val="uk-UA"/>
              </w:rPr>
              <w:t>. – Київ</w:t>
            </w:r>
            <w:r w:rsidRPr="00A3044E">
              <w:rPr>
                <w:color w:val="auto"/>
                <w:lang w:val="ru-RU"/>
              </w:rPr>
              <w:t xml:space="preserve">: </w:t>
            </w:r>
            <w:r>
              <w:rPr>
                <w:color w:val="auto"/>
                <w:lang w:val="uk-UA"/>
              </w:rPr>
              <w:t>Основа, 2020. – 158 с.</w:t>
            </w:r>
          </w:p>
          <w:p w:rsidR="0051498A" w:rsidRPr="00470291" w:rsidRDefault="0051498A" w:rsidP="00CA70B5">
            <w:pPr>
              <w:shd w:val="clear" w:color="auto" w:fill="FFFFFF"/>
              <w:jc w:val="both"/>
              <w:textAlignment w:val="baseline"/>
              <w:rPr>
                <w:color w:val="auto"/>
                <w:lang w:val="uk-UA"/>
              </w:rPr>
            </w:pPr>
            <w:r>
              <w:rPr>
                <w:color w:val="auto"/>
                <w:lang w:val="uk-UA"/>
              </w:rPr>
              <w:t xml:space="preserve">2. Інтегровані </w:t>
            </w:r>
            <w:proofErr w:type="spellStart"/>
            <w:r>
              <w:rPr>
                <w:color w:val="auto"/>
                <w:lang w:val="uk-UA"/>
              </w:rPr>
              <w:t>уроки</w:t>
            </w:r>
            <w:proofErr w:type="spellEnd"/>
            <w:r>
              <w:rPr>
                <w:color w:val="auto"/>
                <w:lang w:val="uk-UA"/>
              </w:rPr>
              <w:t xml:space="preserve"> із психології у початковій школі / Укладач Л.В. </w:t>
            </w:r>
            <w:proofErr w:type="spellStart"/>
            <w:r>
              <w:rPr>
                <w:color w:val="auto"/>
                <w:lang w:val="uk-UA"/>
              </w:rPr>
              <w:t>Туріщева</w:t>
            </w:r>
            <w:proofErr w:type="spellEnd"/>
            <w:r>
              <w:rPr>
                <w:color w:val="auto"/>
                <w:lang w:val="uk-UA"/>
              </w:rPr>
              <w:t>. – Харків</w:t>
            </w:r>
            <w:r w:rsidRPr="00A3044E">
              <w:rPr>
                <w:color w:val="auto"/>
                <w:lang w:val="uk-UA"/>
              </w:rPr>
              <w:t xml:space="preserve">: </w:t>
            </w:r>
            <w:r>
              <w:rPr>
                <w:color w:val="auto"/>
                <w:lang w:val="uk-UA"/>
              </w:rPr>
              <w:t>Основа, 2011. – 127 с.</w:t>
            </w:r>
          </w:p>
          <w:p w:rsidR="0051498A" w:rsidRPr="00A3044E" w:rsidRDefault="0051498A" w:rsidP="00CA70B5">
            <w:pPr>
              <w:shd w:val="clear" w:color="auto" w:fill="FFFFFF"/>
              <w:jc w:val="both"/>
              <w:textAlignment w:val="baseline"/>
              <w:rPr>
                <w:color w:val="auto"/>
                <w:lang w:val="uk-UA"/>
              </w:rPr>
            </w:pPr>
            <w:r>
              <w:rPr>
                <w:color w:val="auto"/>
                <w:lang w:val="uk-UA"/>
              </w:rPr>
              <w:t xml:space="preserve">3. </w:t>
            </w:r>
            <w:proofErr w:type="spellStart"/>
            <w:r>
              <w:rPr>
                <w:color w:val="auto"/>
                <w:lang w:val="ru-RU"/>
              </w:rPr>
              <w:t>Марінушкіна</w:t>
            </w:r>
            <w:proofErr w:type="spellEnd"/>
            <w:r>
              <w:rPr>
                <w:color w:val="auto"/>
                <w:lang w:val="ru-RU"/>
              </w:rPr>
              <w:t xml:space="preserve"> О. </w:t>
            </w:r>
            <w:proofErr w:type="spellStart"/>
            <w:r w:rsidRPr="00A3044E">
              <w:rPr>
                <w:color w:val="auto"/>
                <w:lang w:val="ru-RU"/>
              </w:rPr>
              <w:t>Навчальна</w:t>
            </w:r>
            <w:proofErr w:type="spellEnd"/>
            <w:r w:rsidRPr="00A3044E">
              <w:rPr>
                <w:color w:val="auto"/>
                <w:lang w:val="ru-RU"/>
              </w:rPr>
              <w:t xml:space="preserve"> </w:t>
            </w:r>
            <w:proofErr w:type="spellStart"/>
            <w:r w:rsidRPr="00A3044E">
              <w:rPr>
                <w:color w:val="auto"/>
                <w:lang w:val="ru-RU"/>
              </w:rPr>
              <w:t>програма</w:t>
            </w:r>
            <w:proofErr w:type="spellEnd"/>
            <w:r w:rsidRPr="00A3044E">
              <w:rPr>
                <w:color w:val="auto"/>
                <w:lang w:val="ru-RU"/>
              </w:rPr>
              <w:t xml:space="preserve"> з </w:t>
            </w:r>
            <w:proofErr w:type="spellStart"/>
            <w:r w:rsidRPr="00A3044E">
              <w:rPr>
                <w:color w:val="auto"/>
                <w:lang w:val="ru-RU"/>
              </w:rPr>
              <w:t>психологічного</w:t>
            </w:r>
            <w:proofErr w:type="spellEnd"/>
            <w:r w:rsidRPr="00A3044E">
              <w:rPr>
                <w:color w:val="auto"/>
                <w:lang w:val="ru-RU"/>
              </w:rPr>
              <w:t xml:space="preserve"> </w:t>
            </w:r>
            <w:proofErr w:type="spellStart"/>
            <w:r w:rsidRPr="00A3044E">
              <w:rPr>
                <w:color w:val="auto"/>
                <w:lang w:val="ru-RU"/>
              </w:rPr>
              <w:t>розвитку</w:t>
            </w:r>
            <w:proofErr w:type="spellEnd"/>
            <w:r w:rsidRPr="00A3044E">
              <w:rPr>
                <w:color w:val="auto"/>
                <w:lang w:val="ru-RU"/>
              </w:rPr>
              <w:t xml:space="preserve"> </w:t>
            </w:r>
            <w:proofErr w:type="spellStart"/>
            <w:r w:rsidRPr="00A3044E">
              <w:rPr>
                <w:color w:val="auto"/>
                <w:lang w:val="ru-RU"/>
              </w:rPr>
              <w:t>молодших</w:t>
            </w:r>
            <w:proofErr w:type="spellEnd"/>
            <w:r w:rsidRPr="00A3044E">
              <w:rPr>
                <w:color w:val="auto"/>
                <w:lang w:val="ru-RU"/>
              </w:rPr>
              <w:t xml:space="preserve"> </w:t>
            </w:r>
            <w:proofErr w:type="spellStart"/>
            <w:r w:rsidRPr="00A3044E">
              <w:rPr>
                <w:color w:val="auto"/>
                <w:lang w:val="ru-RU"/>
              </w:rPr>
              <w:t>школярів</w:t>
            </w:r>
            <w:proofErr w:type="spellEnd"/>
            <w:r>
              <w:rPr>
                <w:color w:val="auto"/>
                <w:lang w:val="ru-RU"/>
              </w:rPr>
              <w:t xml:space="preserve">. – </w:t>
            </w:r>
            <w:proofErr w:type="spellStart"/>
            <w:r>
              <w:rPr>
                <w:color w:val="auto"/>
                <w:lang w:val="ru-RU"/>
              </w:rPr>
              <w:t>Харків</w:t>
            </w:r>
            <w:proofErr w:type="spellEnd"/>
            <w:r w:rsidRPr="00A3044E">
              <w:rPr>
                <w:color w:val="auto"/>
                <w:lang w:val="ru-RU"/>
              </w:rPr>
              <w:t xml:space="preserve">: </w:t>
            </w:r>
            <w:r>
              <w:rPr>
                <w:color w:val="auto"/>
                <w:lang w:val="uk-UA"/>
              </w:rPr>
              <w:t>Ранок, 2013. – 64 с.</w:t>
            </w:r>
          </w:p>
          <w:p w:rsidR="0051498A" w:rsidRDefault="0051498A" w:rsidP="00CA70B5">
            <w:pPr>
              <w:shd w:val="clear" w:color="auto" w:fill="FFFFFF"/>
              <w:jc w:val="both"/>
              <w:textAlignment w:val="baseline"/>
              <w:rPr>
                <w:color w:val="auto"/>
                <w:lang w:val="uk-UA"/>
              </w:rPr>
            </w:pPr>
            <w:r>
              <w:rPr>
                <w:color w:val="auto"/>
                <w:lang w:val="ru-RU"/>
              </w:rPr>
              <w:t>4. Петрович В., Закусило О. Я хочу бути тренером</w:t>
            </w:r>
            <w:r w:rsidRPr="00525C09">
              <w:rPr>
                <w:color w:val="auto"/>
                <w:lang w:val="ru-RU"/>
              </w:rPr>
              <w:t xml:space="preserve">: </w:t>
            </w:r>
            <w:r>
              <w:rPr>
                <w:color w:val="auto"/>
                <w:lang w:val="uk-UA"/>
              </w:rPr>
              <w:t>настільна книга тренера-початківця. – Луцьк, 2014. – 60 с.</w:t>
            </w:r>
          </w:p>
          <w:p w:rsidR="0051498A" w:rsidRDefault="0051498A" w:rsidP="00CA70B5">
            <w:pPr>
              <w:shd w:val="clear" w:color="auto" w:fill="FFFFFF"/>
              <w:jc w:val="both"/>
              <w:textAlignment w:val="baseline"/>
              <w:rPr>
                <w:color w:val="auto"/>
                <w:lang w:val="uk-UA"/>
              </w:rPr>
            </w:pPr>
            <w:r>
              <w:rPr>
                <w:color w:val="auto"/>
                <w:lang w:val="uk-UA"/>
              </w:rPr>
              <w:t xml:space="preserve">5. </w:t>
            </w:r>
            <w:proofErr w:type="spellStart"/>
            <w:r w:rsidRPr="00E9011F">
              <w:rPr>
                <w:color w:val="auto"/>
                <w:lang w:val="uk-UA"/>
              </w:rPr>
              <w:t>Олексюк</w:t>
            </w:r>
            <w:proofErr w:type="spellEnd"/>
            <w:r w:rsidRPr="00E9011F">
              <w:rPr>
                <w:color w:val="auto"/>
                <w:lang w:val="uk-UA"/>
              </w:rPr>
              <w:t xml:space="preserve"> О. О. Психологічна абетка : навчальна програма з психології / </w:t>
            </w:r>
            <w:proofErr w:type="spellStart"/>
            <w:r w:rsidRPr="00E9011F">
              <w:rPr>
                <w:color w:val="auto"/>
                <w:lang w:val="uk-UA"/>
              </w:rPr>
              <w:t>Сухенко</w:t>
            </w:r>
            <w:proofErr w:type="spellEnd"/>
            <w:r w:rsidRPr="00E9011F">
              <w:rPr>
                <w:color w:val="auto"/>
                <w:lang w:val="uk-UA"/>
              </w:rPr>
              <w:t xml:space="preserve"> Я. В., Малиця М. Ю., </w:t>
            </w:r>
            <w:proofErr w:type="spellStart"/>
            <w:r w:rsidRPr="00E9011F">
              <w:rPr>
                <w:color w:val="auto"/>
                <w:lang w:val="uk-UA"/>
              </w:rPr>
              <w:t>Олексюк</w:t>
            </w:r>
            <w:proofErr w:type="spellEnd"/>
            <w:r w:rsidRPr="00E9011F">
              <w:rPr>
                <w:color w:val="auto"/>
                <w:lang w:val="uk-UA"/>
              </w:rPr>
              <w:t xml:space="preserve"> О. О., </w:t>
            </w:r>
            <w:proofErr w:type="spellStart"/>
            <w:r w:rsidRPr="00E9011F">
              <w:rPr>
                <w:color w:val="auto"/>
                <w:lang w:val="uk-UA"/>
              </w:rPr>
              <w:t>Присяжнюк</w:t>
            </w:r>
            <w:proofErr w:type="spellEnd"/>
            <w:r w:rsidRPr="00E9011F">
              <w:rPr>
                <w:color w:val="auto"/>
                <w:lang w:val="uk-UA"/>
              </w:rPr>
              <w:t xml:space="preserve"> Н. Ю., Решетило О. О., Цибульська Н.В., </w:t>
            </w:r>
            <w:proofErr w:type="spellStart"/>
            <w:r w:rsidRPr="00E9011F">
              <w:rPr>
                <w:color w:val="auto"/>
                <w:lang w:val="uk-UA"/>
              </w:rPr>
              <w:t>Шенгер</w:t>
            </w:r>
            <w:proofErr w:type="spellEnd"/>
            <w:r w:rsidRPr="00E9011F">
              <w:rPr>
                <w:color w:val="auto"/>
                <w:lang w:val="uk-UA"/>
              </w:rPr>
              <w:t xml:space="preserve"> С.П. // Організаційно-методичний супровід діяльності фахівців психологічної служби : інформаційно- методичний збірник. – Полтава : ПОІППО, 2009. – С. 59 – 64</w:t>
            </w:r>
            <w:r>
              <w:rPr>
                <w:color w:val="auto"/>
                <w:lang w:val="uk-UA"/>
              </w:rPr>
              <w:t>.</w:t>
            </w:r>
          </w:p>
          <w:p w:rsidR="0051498A" w:rsidRDefault="0051498A" w:rsidP="00CA70B5">
            <w:pPr>
              <w:shd w:val="clear" w:color="auto" w:fill="FFFFFF"/>
              <w:jc w:val="both"/>
              <w:textAlignment w:val="baseline"/>
              <w:rPr>
                <w:color w:val="auto"/>
                <w:lang w:val="uk-UA"/>
              </w:rPr>
            </w:pPr>
            <w:r>
              <w:rPr>
                <w:color w:val="auto"/>
                <w:lang w:val="uk-UA"/>
              </w:rPr>
              <w:t xml:space="preserve">6. </w:t>
            </w:r>
            <w:r w:rsidRPr="00E9011F">
              <w:rPr>
                <w:color w:val="auto"/>
                <w:lang w:val="uk-UA"/>
              </w:rPr>
              <w:t xml:space="preserve">Основи культури гендерної рівності: навчальний посібник для учнів 9-11 класів загальноосвітніх закладів / за ред. О. </w:t>
            </w:r>
            <w:proofErr w:type="spellStart"/>
            <w:r w:rsidRPr="00E9011F">
              <w:rPr>
                <w:color w:val="auto"/>
                <w:lang w:val="uk-UA"/>
              </w:rPr>
              <w:t>Семиколєнової</w:t>
            </w:r>
            <w:proofErr w:type="spellEnd"/>
            <w:r w:rsidRPr="00E9011F">
              <w:rPr>
                <w:color w:val="auto"/>
                <w:lang w:val="uk-UA"/>
              </w:rPr>
              <w:t>. – Київ: Ніка-Центр, 2010. – 176 с.</w:t>
            </w:r>
          </w:p>
          <w:p w:rsidR="0051498A" w:rsidRPr="004F172B" w:rsidRDefault="0051498A" w:rsidP="00CA70B5">
            <w:pPr>
              <w:shd w:val="clear" w:color="auto" w:fill="FFFFFF"/>
              <w:jc w:val="both"/>
              <w:textAlignment w:val="baseline"/>
              <w:rPr>
                <w:color w:val="auto"/>
                <w:lang w:val="uk-UA"/>
              </w:rPr>
            </w:pPr>
            <w:r w:rsidRPr="00470291">
              <w:rPr>
                <w:color w:val="auto"/>
                <w:lang w:val="uk-UA"/>
              </w:rPr>
              <w:tab/>
              <w:t xml:space="preserve"> </w:t>
            </w:r>
          </w:p>
        </w:tc>
      </w:tr>
      <w:tr w:rsidR="0051498A" w:rsidRPr="00527A39"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rPr>
                <w:color w:val="auto"/>
                <w:lang w:val="uk-UA"/>
              </w:rPr>
            </w:pPr>
            <w:r>
              <w:rPr>
                <w:color w:val="auto"/>
                <w:lang w:val="uk-UA"/>
              </w:rPr>
              <w:t>90  год. (3 кредити)</w:t>
            </w:r>
          </w:p>
          <w:p w:rsidR="0051498A" w:rsidRDefault="0051498A" w:rsidP="00CA70B5">
            <w:pPr>
              <w:jc w:val="both"/>
              <w:rPr>
                <w:color w:val="auto"/>
                <w:lang w:val="uk-UA"/>
              </w:rPr>
            </w:pP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b/>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6F3E5D" w:rsidRDefault="0051498A" w:rsidP="00CA70B5">
            <w:pPr>
              <w:jc w:val="both"/>
              <w:rPr>
                <w:lang w:val="ru-RU"/>
              </w:rPr>
            </w:pPr>
            <w:r w:rsidRPr="00326AFD">
              <w:rPr>
                <w:color w:val="auto"/>
                <w:lang w:val="uk-UA"/>
              </w:rPr>
              <w:t>32</w:t>
            </w:r>
            <w:r>
              <w:rPr>
                <w:b/>
                <w:color w:val="auto"/>
                <w:lang w:val="uk-UA"/>
              </w:rPr>
              <w:t xml:space="preserve"> </w:t>
            </w:r>
            <w:r>
              <w:rPr>
                <w:color w:val="auto"/>
                <w:lang w:val="uk-UA"/>
              </w:rPr>
              <w:t>годин аудиторних занять. З них 16 годин лекцій, 16 годин практичних занять та 58 годин самостійної роботи.</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 xml:space="preserve">Очікувані результати </w:t>
            </w:r>
            <w:proofErr w:type="spellStart"/>
            <w:r>
              <w:rPr>
                <w:b/>
                <w:color w:val="auto"/>
                <w:lang w:val="uk-UA"/>
              </w:rPr>
              <w:t>навчання+програмні</w:t>
            </w:r>
            <w:proofErr w:type="spellEnd"/>
            <w:r>
              <w:rPr>
                <w:b/>
                <w:color w:val="auto"/>
                <w:lang w:val="uk-UA"/>
              </w:rPr>
              <w:t xml:space="preserve"> результати навчання, загальні та спеціальні компетентності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rPr>
                <w:color w:val="auto"/>
                <w:lang w:val="uk-UA"/>
              </w:rPr>
            </w:pPr>
            <w:r>
              <w:rPr>
                <w:color w:val="auto"/>
                <w:lang w:val="uk-UA"/>
              </w:rPr>
              <w:t xml:space="preserve">Після завершення цього курсу студент буде : </w:t>
            </w:r>
          </w:p>
          <w:p w:rsidR="0051498A" w:rsidRPr="00966FA8" w:rsidRDefault="0051498A" w:rsidP="00CA70B5">
            <w:pPr>
              <w:ind w:left="720"/>
              <w:jc w:val="both"/>
              <w:rPr>
                <w:color w:val="auto"/>
                <w:lang w:val="ru-RU"/>
              </w:rPr>
            </w:pPr>
            <w:r>
              <w:rPr>
                <w:color w:val="auto"/>
                <w:lang w:val="uk-UA"/>
              </w:rPr>
              <w:t xml:space="preserve"> </w:t>
            </w:r>
            <w:r w:rsidRPr="00966FA8">
              <w:rPr>
                <w:b/>
                <w:color w:val="auto"/>
                <w:lang w:val="uk-UA"/>
              </w:rPr>
              <w:t>знати</w:t>
            </w:r>
            <w:r w:rsidRPr="00966FA8">
              <w:rPr>
                <w:color w:val="auto"/>
                <w:lang w:val="ru-RU"/>
              </w:rPr>
              <w:t>:</w:t>
            </w:r>
          </w:p>
          <w:p w:rsidR="0051498A" w:rsidRPr="00966FA8" w:rsidRDefault="0051498A" w:rsidP="00CA70B5">
            <w:pPr>
              <w:numPr>
                <w:ilvl w:val="0"/>
                <w:numId w:val="1"/>
              </w:numPr>
              <w:tabs>
                <w:tab w:val="clear" w:pos="0"/>
              </w:tabs>
              <w:jc w:val="both"/>
              <w:rPr>
                <w:color w:val="auto"/>
                <w:lang w:val="ru-RU"/>
              </w:rPr>
            </w:pPr>
            <w:r w:rsidRPr="00966FA8">
              <w:rPr>
                <w:color w:val="auto"/>
                <w:lang w:val="uk-UA"/>
              </w:rPr>
              <w:t>Історію викладання психології у середніх навчальних закладах країн близького і дальнього зарубіжжя</w:t>
            </w:r>
          </w:p>
          <w:p w:rsidR="0051498A" w:rsidRPr="00966FA8" w:rsidRDefault="0051498A" w:rsidP="00CA70B5">
            <w:pPr>
              <w:numPr>
                <w:ilvl w:val="0"/>
                <w:numId w:val="1"/>
              </w:numPr>
              <w:tabs>
                <w:tab w:val="clear" w:pos="0"/>
              </w:tabs>
              <w:jc w:val="both"/>
              <w:rPr>
                <w:color w:val="auto"/>
                <w:lang w:val="ru-RU"/>
              </w:rPr>
            </w:pPr>
            <w:r w:rsidRPr="00966FA8">
              <w:rPr>
                <w:color w:val="auto"/>
                <w:lang w:val="uk-UA"/>
              </w:rPr>
              <w:t>Програми вивчення психології у середній школі</w:t>
            </w:r>
          </w:p>
          <w:p w:rsidR="0051498A" w:rsidRPr="00966FA8" w:rsidRDefault="0051498A" w:rsidP="00CA70B5">
            <w:pPr>
              <w:numPr>
                <w:ilvl w:val="0"/>
                <w:numId w:val="1"/>
              </w:numPr>
              <w:tabs>
                <w:tab w:val="clear" w:pos="0"/>
              </w:tabs>
              <w:jc w:val="both"/>
              <w:rPr>
                <w:color w:val="auto"/>
                <w:lang w:val="ru-RU"/>
              </w:rPr>
            </w:pPr>
            <w:r w:rsidRPr="00966FA8">
              <w:rPr>
                <w:color w:val="auto"/>
                <w:lang w:val="uk-UA"/>
              </w:rPr>
              <w:t>Вимоги щодо оформлення документації з предмету</w:t>
            </w:r>
          </w:p>
          <w:p w:rsidR="0051498A" w:rsidRPr="00966FA8" w:rsidRDefault="0051498A" w:rsidP="00CA70B5">
            <w:pPr>
              <w:numPr>
                <w:ilvl w:val="0"/>
                <w:numId w:val="1"/>
              </w:numPr>
              <w:tabs>
                <w:tab w:val="clear" w:pos="0"/>
              </w:tabs>
              <w:jc w:val="both"/>
              <w:rPr>
                <w:color w:val="auto"/>
                <w:lang w:val="ru-RU"/>
              </w:rPr>
            </w:pPr>
            <w:r w:rsidRPr="00966FA8">
              <w:rPr>
                <w:color w:val="auto"/>
                <w:lang w:val="uk-UA"/>
              </w:rPr>
              <w:t>Типологію уроків та їх сутність</w:t>
            </w:r>
          </w:p>
          <w:p w:rsidR="0051498A" w:rsidRPr="00966FA8" w:rsidRDefault="0051498A" w:rsidP="00CA70B5">
            <w:pPr>
              <w:numPr>
                <w:ilvl w:val="0"/>
                <w:numId w:val="1"/>
              </w:numPr>
              <w:tabs>
                <w:tab w:val="clear" w:pos="0"/>
              </w:tabs>
              <w:jc w:val="both"/>
              <w:rPr>
                <w:color w:val="auto"/>
                <w:lang w:val="ru-RU"/>
              </w:rPr>
            </w:pPr>
            <w:r w:rsidRPr="00966FA8">
              <w:rPr>
                <w:color w:val="auto"/>
                <w:lang w:val="uk-UA"/>
              </w:rPr>
              <w:t xml:space="preserve">Форми організації навчальної діяльності на </w:t>
            </w:r>
            <w:proofErr w:type="spellStart"/>
            <w:r w:rsidRPr="00966FA8">
              <w:rPr>
                <w:color w:val="auto"/>
                <w:lang w:val="uk-UA"/>
              </w:rPr>
              <w:t>уроці</w:t>
            </w:r>
            <w:proofErr w:type="spellEnd"/>
          </w:p>
          <w:p w:rsidR="0051498A" w:rsidRPr="00966FA8" w:rsidRDefault="0051498A" w:rsidP="00CA70B5">
            <w:pPr>
              <w:numPr>
                <w:ilvl w:val="0"/>
                <w:numId w:val="1"/>
              </w:numPr>
              <w:tabs>
                <w:tab w:val="clear" w:pos="0"/>
              </w:tabs>
              <w:jc w:val="both"/>
              <w:rPr>
                <w:color w:val="auto"/>
                <w:lang w:val="ru-RU"/>
              </w:rPr>
            </w:pPr>
            <w:r w:rsidRPr="00966FA8">
              <w:rPr>
                <w:color w:val="auto"/>
                <w:lang w:val="uk-UA"/>
              </w:rPr>
              <w:t>Принципи та методи викладання психології</w:t>
            </w:r>
          </w:p>
          <w:p w:rsidR="0051498A" w:rsidRPr="00966FA8" w:rsidRDefault="0051498A" w:rsidP="00CA70B5">
            <w:pPr>
              <w:numPr>
                <w:ilvl w:val="0"/>
                <w:numId w:val="1"/>
              </w:numPr>
              <w:tabs>
                <w:tab w:val="clear" w:pos="0"/>
              </w:tabs>
              <w:jc w:val="both"/>
              <w:rPr>
                <w:color w:val="auto"/>
                <w:lang w:val="ru-RU"/>
              </w:rPr>
            </w:pPr>
            <w:r w:rsidRPr="00966FA8">
              <w:rPr>
                <w:color w:val="auto"/>
                <w:lang w:val="uk-UA"/>
              </w:rPr>
              <w:t>Систему оцінювання знань учнів</w:t>
            </w:r>
          </w:p>
          <w:p w:rsidR="0051498A" w:rsidRPr="00966FA8" w:rsidRDefault="0051498A" w:rsidP="00CA70B5">
            <w:pPr>
              <w:ind w:left="360"/>
              <w:jc w:val="both"/>
              <w:rPr>
                <w:b/>
                <w:color w:val="auto"/>
                <w:lang w:val="uk-UA"/>
              </w:rPr>
            </w:pPr>
            <w:r>
              <w:rPr>
                <w:b/>
                <w:color w:val="auto"/>
                <w:lang w:val="uk-UA"/>
              </w:rPr>
              <w:t xml:space="preserve">       </w:t>
            </w:r>
            <w:r w:rsidRPr="00966FA8">
              <w:rPr>
                <w:b/>
                <w:color w:val="auto"/>
                <w:lang w:val="uk-UA"/>
              </w:rPr>
              <w:t>вміти</w:t>
            </w:r>
            <w:r w:rsidRPr="00966FA8">
              <w:rPr>
                <w:b/>
                <w:color w:val="auto"/>
              </w:rPr>
              <w:t>:</w:t>
            </w:r>
          </w:p>
          <w:p w:rsidR="0051498A" w:rsidRPr="00966FA8" w:rsidRDefault="0051498A" w:rsidP="00CA70B5">
            <w:pPr>
              <w:numPr>
                <w:ilvl w:val="0"/>
                <w:numId w:val="1"/>
              </w:numPr>
              <w:jc w:val="both"/>
              <w:rPr>
                <w:color w:val="auto"/>
                <w:lang w:val="uk-UA"/>
              </w:rPr>
            </w:pPr>
            <w:r w:rsidRPr="00966FA8">
              <w:rPr>
                <w:color w:val="auto"/>
                <w:lang w:val="uk-UA"/>
              </w:rPr>
              <w:t>Скласти робочу програму курсу психологічної дисципліни, яка викладається у загальноосвітній школі</w:t>
            </w:r>
          </w:p>
          <w:p w:rsidR="0051498A" w:rsidRPr="00966FA8" w:rsidRDefault="0051498A" w:rsidP="00CA70B5">
            <w:pPr>
              <w:numPr>
                <w:ilvl w:val="0"/>
                <w:numId w:val="1"/>
              </w:numPr>
              <w:jc w:val="both"/>
              <w:rPr>
                <w:color w:val="auto"/>
                <w:lang w:val="uk-UA"/>
              </w:rPr>
            </w:pPr>
            <w:r w:rsidRPr="00966FA8">
              <w:rPr>
                <w:color w:val="auto"/>
                <w:lang w:val="uk-UA"/>
              </w:rPr>
              <w:t>Написати конспект уроку з психології та план-сценарій виховного заходу для учнів школи</w:t>
            </w:r>
          </w:p>
          <w:p w:rsidR="0051498A" w:rsidRPr="00966FA8" w:rsidRDefault="0051498A" w:rsidP="00CA70B5">
            <w:pPr>
              <w:numPr>
                <w:ilvl w:val="0"/>
                <w:numId w:val="1"/>
              </w:numPr>
              <w:jc w:val="both"/>
              <w:rPr>
                <w:color w:val="auto"/>
                <w:lang w:val="uk-UA"/>
              </w:rPr>
            </w:pPr>
            <w:r w:rsidRPr="00966FA8">
              <w:rPr>
                <w:color w:val="auto"/>
                <w:lang w:val="uk-UA"/>
              </w:rPr>
              <w:t xml:space="preserve">Складати тематичний план уроків з психології </w:t>
            </w:r>
          </w:p>
          <w:p w:rsidR="0051498A" w:rsidRPr="00966FA8" w:rsidRDefault="0051498A" w:rsidP="00CA70B5">
            <w:pPr>
              <w:numPr>
                <w:ilvl w:val="0"/>
                <w:numId w:val="1"/>
              </w:numPr>
              <w:jc w:val="both"/>
              <w:rPr>
                <w:color w:val="auto"/>
                <w:lang w:val="uk-UA"/>
              </w:rPr>
            </w:pPr>
            <w:r w:rsidRPr="00966FA8">
              <w:rPr>
                <w:color w:val="auto"/>
                <w:lang w:val="uk-UA"/>
              </w:rPr>
              <w:t>Застосовувати під час уроків різні методи викладання та форми організації навчальної діяльності учнів</w:t>
            </w:r>
          </w:p>
          <w:p w:rsidR="0051498A" w:rsidRDefault="0051498A" w:rsidP="00CA70B5">
            <w:pPr>
              <w:numPr>
                <w:ilvl w:val="0"/>
                <w:numId w:val="1"/>
              </w:numPr>
              <w:jc w:val="both"/>
              <w:rPr>
                <w:color w:val="auto"/>
                <w:lang w:val="uk-UA"/>
              </w:rPr>
            </w:pPr>
            <w:r w:rsidRPr="00966FA8">
              <w:rPr>
                <w:color w:val="auto"/>
                <w:lang w:val="uk-UA"/>
              </w:rPr>
              <w:t>Підібрати оптимальну програму вивчення психології та систему оцінювання, виходячи з особливостей аудиторії (вік, рівень знань, інтереси учнів, вимоги до викладання, висвітлені у навчальному плані)</w:t>
            </w:r>
          </w:p>
          <w:p w:rsidR="0051498A" w:rsidRPr="00125177" w:rsidRDefault="0051498A" w:rsidP="00CA70B5">
            <w:pPr>
              <w:jc w:val="both"/>
              <w:rPr>
                <w:b/>
                <w:color w:val="auto"/>
                <w:lang w:val="uk-UA"/>
              </w:rPr>
            </w:pPr>
            <w:r w:rsidRPr="00125177">
              <w:rPr>
                <w:b/>
                <w:color w:val="auto"/>
                <w:lang w:val="uk-UA"/>
              </w:rPr>
              <w:t>Загальні компетентності:</w:t>
            </w:r>
          </w:p>
          <w:p w:rsidR="0051498A" w:rsidRPr="00125177" w:rsidRDefault="0051498A" w:rsidP="00CA70B5">
            <w:pPr>
              <w:jc w:val="both"/>
              <w:rPr>
                <w:color w:val="auto"/>
                <w:lang w:val="uk-UA"/>
              </w:rPr>
            </w:pPr>
            <w:r w:rsidRPr="00125177">
              <w:rPr>
                <w:color w:val="auto"/>
                <w:lang w:val="uk-UA"/>
              </w:rPr>
              <w:t xml:space="preserve">ЗК1. Здатність застосовувати знання у практичних ситуаціях. </w:t>
            </w:r>
          </w:p>
          <w:p w:rsidR="0051498A" w:rsidRPr="00125177" w:rsidRDefault="0051498A" w:rsidP="00CA70B5">
            <w:pPr>
              <w:jc w:val="both"/>
              <w:rPr>
                <w:color w:val="auto"/>
                <w:lang w:val="uk-UA"/>
              </w:rPr>
            </w:pPr>
            <w:r w:rsidRPr="00125177">
              <w:rPr>
                <w:color w:val="auto"/>
                <w:lang w:val="uk-UA"/>
              </w:rPr>
              <w:lastRenderedPageBreak/>
              <w:t xml:space="preserve">ЗК2. Знання та розуміння предметної області та розуміння професійної діяльності. </w:t>
            </w:r>
          </w:p>
          <w:p w:rsidR="0051498A" w:rsidRPr="00125177" w:rsidRDefault="0051498A" w:rsidP="00CA70B5">
            <w:pPr>
              <w:jc w:val="both"/>
              <w:rPr>
                <w:color w:val="auto"/>
                <w:lang w:val="uk-UA"/>
              </w:rPr>
            </w:pPr>
            <w:r w:rsidRPr="00125177">
              <w:rPr>
                <w:color w:val="auto"/>
                <w:lang w:val="uk-UA"/>
              </w:rPr>
              <w:t xml:space="preserve">ЗК3. Навички використання інформаційних і комунікаційних технологій. </w:t>
            </w:r>
          </w:p>
          <w:p w:rsidR="0051498A" w:rsidRPr="00125177" w:rsidRDefault="0051498A" w:rsidP="00CA70B5">
            <w:pPr>
              <w:jc w:val="both"/>
              <w:rPr>
                <w:color w:val="auto"/>
                <w:lang w:val="uk-UA"/>
              </w:rPr>
            </w:pPr>
            <w:r w:rsidRPr="00125177">
              <w:rPr>
                <w:b/>
                <w:color w:val="auto"/>
                <w:lang w:val="uk-UA"/>
              </w:rPr>
              <w:t>Спеціальні компетентності</w:t>
            </w:r>
            <w:r w:rsidRPr="00125177">
              <w:rPr>
                <w:color w:val="auto"/>
                <w:lang w:val="uk-UA"/>
              </w:rPr>
              <w:t>:</w:t>
            </w:r>
          </w:p>
          <w:p w:rsidR="0051498A" w:rsidRPr="00125177" w:rsidRDefault="0051498A" w:rsidP="00CA70B5">
            <w:pPr>
              <w:jc w:val="both"/>
              <w:rPr>
                <w:color w:val="auto"/>
                <w:lang w:val="uk-UA"/>
              </w:rPr>
            </w:pPr>
            <w:r w:rsidRPr="00125177">
              <w:rPr>
                <w:color w:val="auto"/>
                <w:lang w:val="uk-UA"/>
              </w:rPr>
              <w:t>СК1. Здатність оперувати категоріально-понятійним апаратом психології.</w:t>
            </w:r>
          </w:p>
          <w:p w:rsidR="0051498A" w:rsidRPr="00125177" w:rsidRDefault="0051498A" w:rsidP="00CA70B5">
            <w:pPr>
              <w:jc w:val="both"/>
              <w:rPr>
                <w:color w:val="auto"/>
                <w:lang w:val="uk-UA"/>
              </w:rPr>
            </w:pPr>
            <w:r w:rsidRPr="00125177">
              <w:rPr>
                <w:color w:val="auto"/>
                <w:lang w:val="uk-UA"/>
              </w:rPr>
              <w:t xml:space="preserve">СК2. Здатність до ретроспективного аналізу вітчизняного та зарубіжного досвіду розуміння природи виникнення, функціонування та розвитку психічних явищ. </w:t>
            </w:r>
          </w:p>
          <w:p w:rsidR="0051498A" w:rsidRPr="00125177" w:rsidRDefault="0051498A" w:rsidP="00CA70B5">
            <w:pPr>
              <w:jc w:val="both"/>
              <w:rPr>
                <w:color w:val="auto"/>
                <w:lang w:val="uk-UA"/>
              </w:rPr>
            </w:pPr>
            <w:r w:rsidRPr="00125177">
              <w:rPr>
                <w:color w:val="auto"/>
                <w:lang w:val="uk-UA"/>
              </w:rPr>
              <w:t>СК4. Здатність самостійно збирати та критично опрацьовувати, аналізувати та узагальнювати психологічну інформацію з різних джерел.</w:t>
            </w:r>
          </w:p>
          <w:p w:rsidR="0051498A" w:rsidRPr="00125177" w:rsidRDefault="0051498A" w:rsidP="00CA70B5">
            <w:pPr>
              <w:jc w:val="both"/>
              <w:rPr>
                <w:color w:val="auto"/>
                <w:lang w:val="uk-UA"/>
              </w:rPr>
            </w:pPr>
            <w:r w:rsidRPr="00125177">
              <w:rPr>
                <w:color w:val="auto"/>
                <w:lang w:val="uk-UA"/>
              </w:rPr>
              <w:t>СК9. Здатність здійснювати просвітницьку та психопрофілактичну роботу відповідно до запиту спільноти.</w:t>
            </w:r>
          </w:p>
          <w:p w:rsidR="0051498A" w:rsidRPr="00125177" w:rsidRDefault="0051498A" w:rsidP="00CA70B5">
            <w:pPr>
              <w:jc w:val="both"/>
              <w:rPr>
                <w:color w:val="auto"/>
                <w:lang w:val="uk-UA"/>
              </w:rPr>
            </w:pPr>
            <w:r w:rsidRPr="00125177">
              <w:rPr>
                <w:color w:val="auto"/>
                <w:lang w:val="uk-UA"/>
              </w:rPr>
              <w:t>СК11. Здатність до особистісного та професійного самовдосконалення, навчання та саморозвитку.</w:t>
            </w:r>
          </w:p>
          <w:p w:rsidR="0051498A" w:rsidRDefault="0051498A" w:rsidP="00CA70B5">
            <w:pPr>
              <w:jc w:val="both"/>
              <w:rPr>
                <w:color w:val="auto"/>
                <w:lang w:val="uk-UA"/>
              </w:rPr>
            </w:pPr>
            <w:r w:rsidRPr="00125177">
              <w:rPr>
                <w:color w:val="auto"/>
                <w:lang w:val="uk-UA"/>
              </w:rPr>
              <w:t>СК12. Здатність до спілкування в діалоговому режимі з науковою спільною, фахівцями-практиками та індивідуальними і груповими споживачами фахової психологічної допомоги в певній галузі наукової та/або практичної діяльності.</w:t>
            </w:r>
          </w:p>
          <w:p w:rsidR="0051498A" w:rsidRPr="00395CED" w:rsidRDefault="0051498A" w:rsidP="00CA70B5">
            <w:pPr>
              <w:jc w:val="both"/>
              <w:rPr>
                <w:b/>
                <w:color w:val="auto"/>
                <w:lang w:val="uk-UA"/>
              </w:rPr>
            </w:pPr>
            <w:r w:rsidRPr="00395CED">
              <w:rPr>
                <w:b/>
                <w:color w:val="auto"/>
                <w:lang w:val="uk-UA"/>
              </w:rPr>
              <w:t>Програмні результати навчання</w:t>
            </w:r>
            <w:r w:rsidRPr="001A6179">
              <w:rPr>
                <w:b/>
                <w:color w:val="auto"/>
                <w:lang w:val="ru-RU"/>
              </w:rPr>
              <w:t xml:space="preserve">: </w:t>
            </w:r>
          </w:p>
          <w:p w:rsidR="0051498A" w:rsidRPr="003064E1" w:rsidRDefault="0051498A" w:rsidP="00CA70B5">
            <w:pPr>
              <w:pStyle w:val="Default"/>
            </w:pPr>
            <w:r w:rsidRPr="003064E1">
              <w:t>ПР1. Аналізувати та пояснювати психічні явища, ідентифікувати психологічні проблеми та пропонувати шляхи їх розв’язання.</w:t>
            </w:r>
          </w:p>
          <w:p w:rsidR="0051498A" w:rsidRPr="003064E1" w:rsidRDefault="0051498A" w:rsidP="00CA70B5">
            <w:pPr>
              <w:pStyle w:val="Default"/>
            </w:pPr>
            <w:r w:rsidRPr="003064E1">
              <w:t xml:space="preserve">ПР3. Здійснювати пошук інформації з різних джерел, у тому числі з використанням інформаційно-комунікаційних технологій, для вирішення професійних завдань. </w:t>
            </w:r>
          </w:p>
          <w:p w:rsidR="0051498A" w:rsidRPr="003064E1" w:rsidRDefault="0051498A" w:rsidP="00CA70B5">
            <w:pPr>
              <w:rPr>
                <w:b/>
                <w:color w:val="00B0F0"/>
                <w:lang w:val="uk-UA"/>
              </w:rPr>
            </w:pPr>
            <w:r w:rsidRPr="003064E1">
              <w:rPr>
                <w:lang w:val="uk-UA"/>
              </w:rPr>
              <w:t xml:space="preserve">ПР5. Обирати та застосовувати </w:t>
            </w:r>
            <w:proofErr w:type="spellStart"/>
            <w:r w:rsidRPr="003064E1">
              <w:rPr>
                <w:lang w:val="uk-UA"/>
              </w:rPr>
              <w:t>валідний</w:t>
            </w:r>
            <w:proofErr w:type="spellEnd"/>
            <w:r w:rsidRPr="003064E1">
              <w:rPr>
                <w:lang w:val="uk-UA"/>
              </w:rPr>
              <w:t xml:space="preserve"> і надійний </w:t>
            </w:r>
            <w:proofErr w:type="spellStart"/>
            <w:r w:rsidRPr="003064E1">
              <w:rPr>
                <w:lang w:val="uk-UA"/>
              </w:rPr>
              <w:t>психодіагностичний</w:t>
            </w:r>
            <w:proofErr w:type="spellEnd"/>
            <w:r w:rsidRPr="003064E1">
              <w:rPr>
                <w:lang w:val="uk-UA"/>
              </w:rPr>
              <w:t xml:space="preserve"> інструментарій (тести, опитувальники, проективні методики тощо) психологічного дослідження та технології психологічної допомоги.</w:t>
            </w:r>
          </w:p>
          <w:p w:rsidR="0051498A" w:rsidRPr="003064E1" w:rsidRDefault="0051498A" w:rsidP="00CA70B5">
            <w:pPr>
              <w:pStyle w:val="Default"/>
            </w:pPr>
            <w:r w:rsidRPr="003064E1">
              <w:t>ПР7. Рефлексувати та критично оцінювати достовірність одержаних результатів психологічного дослідження, формулювати аргументовані висновки.</w:t>
            </w:r>
          </w:p>
          <w:p w:rsidR="0051498A" w:rsidRPr="003064E1" w:rsidRDefault="0051498A" w:rsidP="00CA70B5">
            <w:pPr>
              <w:pStyle w:val="Default"/>
            </w:pPr>
            <w:r w:rsidRPr="003064E1">
              <w:t xml:space="preserve">ПР10. Формулювати думку </w:t>
            </w:r>
            <w:proofErr w:type="spellStart"/>
            <w:r w:rsidRPr="003064E1">
              <w:t>логічно</w:t>
            </w:r>
            <w:proofErr w:type="spellEnd"/>
            <w:r w:rsidRPr="003064E1">
              <w:t xml:space="preserve">, доступно, дискутувати, обстоювати власну позицію, модифікувати висловлювання відповідно до </w:t>
            </w:r>
            <w:proofErr w:type="spellStart"/>
            <w:r w:rsidRPr="003064E1">
              <w:t>культуральних</w:t>
            </w:r>
            <w:proofErr w:type="spellEnd"/>
            <w:r w:rsidRPr="003064E1">
              <w:t xml:space="preserve"> особливостей співрозмовника. </w:t>
            </w:r>
          </w:p>
          <w:p w:rsidR="0051498A" w:rsidRPr="003064E1" w:rsidRDefault="0051498A" w:rsidP="00CA70B5">
            <w:pPr>
              <w:pStyle w:val="Default"/>
            </w:pPr>
            <w:r w:rsidRPr="003064E1">
              <w:t xml:space="preserve">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51498A" w:rsidRPr="003064E1" w:rsidRDefault="0051498A" w:rsidP="00CA70B5">
            <w:pPr>
              <w:pStyle w:val="Default"/>
            </w:pPr>
            <w:r w:rsidRPr="003064E1">
              <w:t xml:space="preserve">ПР13. Взаємодіяти, вступати у комунікацію, бути зрозумілим, толерантно ставитися до осіб, що мають інші </w:t>
            </w:r>
            <w:proofErr w:type="spellStart"/>
            <w:r w:rsidRPr="003064E1">
              <w:t>культуральні</w:t>
            </w:r>
            <w:proofErr w:type="spellEnd"/>
            <w:r w:rsidRPr="003064E1">
              <w:t xml:space="preserve"> чи </w:t>
            </w:r>
            <w:proofErr w:type="spellStart"/>
            <w:r w:rsidRPr="003064E1">
              <w:t>гендерно</w:t>
            </w:r>
            <w:proofErr w:type="spellEnd"/>
            <w:r w:rsidRPr="003064E1">
              <w:t xml:space="preserve">-вікові відмінності. </w:t>
            </w:r>
          </w:p>
          <w:p w:rsidR="0051498A" w:rsidRPr="003064E1" w:rsidRDefault="0051498A" w:rsidP="00CA70B5">
            <w:pPr>
              <w:pStyle w:val="Default"/>
            </w:pPr>
            <w:r w:rsidRPr="003064E1">
              <w:t xml:space="preserve">ПР15. </w:t>
            </w:r>
            <w:proofErr w:type="spellStart"/>
            <w:r w:rsidRPr="003064E1">
              <w:t>Відповідально</w:t>
            </w:r>
            <w:proofErr w:type="spellEnd"/>
            <w:r w:rsidRPr="003064E1">
              <w:t xml:space="preserve"> ставитися до професійного самовдосконалення, навчання та саморозвитку.</w:t>
            </w:r>
          </w:p>
          <w:p w:rsidR="0051498A" w:rsidRPr="003064E1" w:rsidRDefault="0051498A" w:rsidP="00CA70B5">
            <w:pPr>
              <w:pStyle w:val="Default"/>
            </w:pPr>
            <w:r w:rsidRPr="003064E1">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rsidR="0051498A" w:rsidRPr="0047383E" w:rsidRDefault="0051498A" w:rsidP="00CA70B5">
            <w:pPr>
              <w:pStyle w:val="Default"/>
              <w:rPr>
                <w:sz w:val="20"/>
                <w:szCs w:val="20"/>
              </w:rPr>
            </w:pPr>
          </w:p>
          <w:p w:rsidR="0051498A" w:rsidRPr="006F3E5D" w:rsidRDefault="0051498A" w:rsidP="00CA70B5">
            <w:pPr>
              <w:jc w:val="both"/>
              <w:rPr>
                <w:lang w:val="uk-UA"/>
              </w:rPr>
            </w:pP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snapToGrid w:val="0"/>
              <w:jc w:val="both"/>
              <w:rPr>
                <w:color w:val="auto"/>
                <w:lang w:val="uk-UA"/>
              </w:rPr>
            </w:pPr>
            <w:r>
              <w:rPr>
                <w:color w:val="auto"/>
                <w:lang w:val="uk-UA"/>
              </w:rPr>
              <w:t>Урок з психології, принципи і методи викладання психології</w:t>
            </w:r>
          </w:p>
        </w:tc>
      </w:tr>
      <w:tr w:rsid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pPr>
            <w:r>
              <w:rPr>
                <w:color w:val="auto"/>
                <w:lang w:val="uk-UA"/>
              </w:rPr>
              <w:t>Змішаний</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6F3E5D" w:rsidRDefault="0051498A" w:rsidP="00CA70B5">
            <w:pPr>
              <w:jc w:val="both"/>
              <w:rPr>
                <w:lang w:val="ru-RU"/>
              </w:rPr>
            </w:pPr>
            <w:proofErr w:type="spellStart"/>
            <w:r>
              <w:rPr>
                <w:color w:val="auto"/>
                <w:lang w:val="ru-RU"/>
              </w:rPr>
              <w:t>Проведення</w:t>
            </w:r>
            <w:proofErr w:type="spellEnd"/>
            <w:r>
              <w:rPr>
                <w:color w:val="auto"/>
                <w:lang w:val="ru-RU"/>
              </w:rPr>
              <w:t xml:space="preserve"> </w:t>
            </w:r>
            <w:proofErr w:type="spellStart"/>
            <w:r>
              <w:rPr>
                <w:color w:val="auto"/>
                <w:lang w:val="ru-RU"/>
              </w:rPr>
              <w:t>лекцій</w:t>
            </w:r>
            <w:proofErr w:type="spellEnd"/>
            <w:r>
              <w:rPr>
                <w:color w:val="auto"/>
                <w:lang w:val="ru-RU"/>
              </w:rPr>
              <w:t xml:space="preserve">, </w:t>
            </w:r>
            <w:proofErr w:type="spellStart"/>
            <w:r>
              <w:rPr>
                <w:color w:val="auto"/>
                <w:lang w:val="ru-RU"/>
              </w:rPr>
              <w:t>семінарських</w:t>
            </w:r>
            <w:proofErr w:type="spellEnd"/>
            <w:r>
              <w:rPr>
                <w:color w:val="auto"/>
                <w:lang w:val="ru-RU"/>
              </w:rPr>
              <w:t xml:space="preserve"> занять та </w:t>
            </w:r>
            <w:proofErr w:type="spellStart"/>
            <w:r>
              <w:rPr>
                <w:color w:val="auto"/>
                <w:lang w:val="ru-RU"/>
              </w:rPr>
              <w:t>консультації</w:t>
            </w:r>
            <w:proofErr w:type="spellEnd"/>
            <w:r>
              <w:rPr>
                <w:color w:val="auto"/>
                <w:lang w:val="ru-RU"/>
              </w:rPr>
              <w:t xml:space="preserve"> для </w:t>
            </w:r>
            <w:proofErr w:type="spellStart"/>
            <w:r>
              <w:rPr>
                <w:color w:val="auto"/>
                <w:lang w:val="ru-RU"/>
              </w:rPr>
              <w:t>кращого</w:t>
            </w:r>
            <w:proofErr w:type="spellEnd"/>
            <w:r>
              <w:rPr>
                <w:color w:val="auto"/>
                <w:lang w:val="ru-RU"/>
              </w:rPr>
              <w:t xml:space="preserve"> </w:t>
            </w:r>
            <w:proofErr w:type="spellStart"/>
            <w:r>
              <w:rPr>
                <w:color w:val="auto"/>
                <w:lang w:val="ru-RU"/>
              </w:rPr>
              <w:t>розуміння</w:t>
            </w:r>
            <w:proofErr w:type="spellEnd"/>
            <w:r>
              <w:rPr>
                <w:color w:val="auto"/>
                <w:lang w:val="ru-RU"/>
              </w:rPr>
              <w:t xml:space="preserve"> тем</w:t>
            </w:r>
          </w:p>
        </w:tc>
      </w:tr>
      <w:tr w:rsidR="0051498A" w:rsidRPr="001A6179" w:rsidTr="00CA70B5">
        <w:tc>
          <w:tcPr>
            <w:tcW w:w="2744" w:type="dxa"/>
            <w:tcBorders>
              <w:top w:val="single" w:sz="4" w:space="0" w:color="000000"/>
              <w:left w:val="single" w:sz="4" w:space="0" w:color="000000"/>
              <w:bottom w:val="single" w:sz="4" w:space="0" w:color="000000"/>
            </w:tcBorders>
            <w:shd w:val="clear" w:color="auto" w:fill="FFFFFF"/>
          </w:tcPr>
          <w:p w:rsidR="0051498A" w:rsidRDefault="0051498A" w:rsidP="00CA70B5">
            <w:pPr>
              <w:jc w:val="center"/>
              <w:rPr>
                <w:color w:val="auto"/>
                <w:lang w:val="uk-UA"/>
              </w:rPr>
            </w:pPr>
            <w:r>
              <w:rPr>
                <w:b/>
                <w:color w:val="auto"/>
                <w:lang w:val="uk-UA"/>
              </w:rPr>
              <w:lastRenderedPageBreak/>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804151" w:rsidRDefault="0051498A" w:rsidP="00CA70B5">
            <w:pPr>
              <w:rPr>
                <w:lang w:val="uk-UA"/>
              </w:rPr>
            </w:pPr>
            <w:r>
              <w:rPr>
                <w:lang w:val="uk-UA"/>
              </w:rPr>
              <w:t>Див. додаток (схема курсу)</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rPr>
                <w:color w:val="auto"/>
                <w:lang w:val="uk-UA"/>
              </w:rPr>
            </w:pPr>
            <w:r>
              <w:rPr>
                <w:color w:val="auto"/>
                <w:lang w:val="uk-UA"/>
              </w:rPr>
              <w:t>іспит в кінці семестру</w:t>
            </w:r>
          </w:p>
          <w:p w:rsidR="0051498A" w:rsidRPr="0084528B" w:rsidRDefault="0051498A" w:rsidP="00CA70B5">
            <w:pPr>
              <w:jc w:val="both"/>
              <w:rPr>
                <w:lang w:val="ru-RU"/>
              </w:rPr>
            </w:pPr>
            <w:r>
              <w:rPr>
                <w:color w:val="auto"/>
                <w:lang w:val="uk-UA"/>
              </w:rPr>
              <w:t>тестова</w:t>
            </w:r>
          </w:p>
        </w:tc>
      </w:tr>
      <w:tr w:rsidR="0051498A" w:rsidRPr="0084528B"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proofErr w:type="spellStart"/>
            <w:r>
              <w:rPr>
                <w:b/>
                <w:color w:val="auto"/>
                <w:lang w:val="uk-UA"/>
              </w:rPr>
              <w:t>Пререквізити</w:t>
            </w:r>
            <w:proofErr w:type="spellEnd"/>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84528B" w:rsidRDefault="0051498A" w:rsidP="00CA70B5">
            <w:pPr>
              <w:jc w:val="both"/>
              <w:rPr>
                <w:lang w:val="uk-UA"/>
              </w:rPr>
            </w:pPr>
            <w:r>
              <w:rPr>
                <w:color w:val="auto"/>
                <w:lang w:val="uk-UA"/>
              </w:rPr>
              <w:t>Для вивчення курсу студенти потребують базових знань з педагогіки, педагогічної психології, загальної та вікової психології, достатніх для сприйняття категоріального апарату. _______________</w:t>
            </w:r>
          </w:p>
        </w:tc>
      </w:tr>
      <w:tr w:rsidR="0051498A" w:rsidRPr="00E83767"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107D22" w:rsidRDefault="0051498A" w:rsidP="00CA70B5">
            <w:pPr>
              <w:jc w:val="both"/>
              <w:rPr>
                <w:color w:val="auto"/>
                <w:lang w:val="ru-RU"/>
              </w:rPr>
            </w:pPr>
            <w:r>
              <w:rPr>
                <w:color w:val="auto"/>
                <w:lang w:val="uk-UA"/>
              </w:rPr>
              <w:t>Словесні (усні) методи</w:t>
            </w:r>
            <w:r w:rsidRPr="00107D22">
              <w:rPr>
                <w:color w:val="auto"/>
                <w:lang w:val="ru-RU"/>
              </w:rPr>
              <w:t xml:space="preserve">: </w:t>
            </w:r>
            <w:r>
              <w:rPr>
                <w:color w:val="auto"/>
                <w:lang w:val="uk-UA"/>
              </w:rPr>
              <w:t>розповідь, евристична бесіда, дискусії, обговорення. Наочні методи</w:t>
            </w:r>
            <w:r w:rsidRPr="00107D22">
              <w:rPr>
                <w:color w:val="auto"/>
                <w:lang w:val="ru-RU"/>
              </w:rPr>
              <w:t xml:space="preserve">: </w:t>
            </w:r>
            <w:r>
              <w:rPr>
                <w:color w:val="auto"/>
                <w:lang w:val="uk-UA"/>
              </w:rPr>
              <w:t>зображувальні – символічна, текстова, художня і словесна наочність. Практичні методи</w:t>
            </w:r>
            <w:r w:rsidRPr="009B654E">
              <w:rPr>
                <w:color w:val="auto"/>
                <w:lang w:val="ru-RU"/>
              </w:rPr>
              <w:t xml:space="preserve">: </w:t>
            </w:r>
            <w:r>
              <w:rPr>
                <w:color w:val="auto"/>
                <w:lang w:val="uk-UA"/>
              </w:rPr>
              <w:t>рольова гра, аналіз документів та навчальних програм. Інтерактивні методи</w:t>
            </w:r>
            <w:r w:rsidRPr="00E83767">
              <w:rPr>
                <w:color w:val="auto"/>
                <w:lang w:val="ru-RU"/>
              </w:rPr>
              <w:t xml:space="preserve">: </w:t>
            </w:r>
            <w:r>
              <w:rPr>
                <w:color w:val="auto"/>
                <w:lang w:val="uk-UA"/>
              </w:rPr>
              <w:t xml:space="preserve">мозковий штурм, </w:t>
            </w:r>
            <w:r>
              <w:rPr>
                <w:color w:val="auto"/>
                <w:lang w:val="ru-RU"/>
              </w:rPr>
              <w:t xml:space="preserve">робота в </w:t>
            </w:r>
            <w:proofErr w:type="spellStart"/>
            <w:r>
              <w:rPr>
                <w:color w:val="auto"/>
                <w:lang w:val="ru-RU"/>
              </w:rPr>
              <w:t>групах</w:t>
            </w:r>
            <w:proofErr w:type="spellEnd"/>
            <w:r>
              <w:rPr>
                <w:color w:val="auto"/>
                <w:lang w:val="ru-RU"/>
              </w:rPr>
              <w:t>.</w:t>
            </w:r>
          </w:p>
          <w:p w:rsidR="0051498A" w:rsidRPr="006F3E5D" w:rsidRDefault="0051498A" w:rsidP="00CA70B5">
            <w:pPr>
              <w:jc w:val="both"/>
              <w:rPr>
                <w:lang w:val="uk-UA"/>
              </w:rPr>
            </w:pPr>
          </w:p>
        </w:tc>
      </w:tr>
      <w:tr w:rsidR="0051498A" w:rsidRPr="006F3E5D"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6F3E5D" w:rsidRDefault="0051498A" w:rsidP="00CA70B5">
            <w:pPr>
              <w:jc w:val="both"/>
              <w:rPr>
                <w:lang w:val="ru-RU"/>
              </w:rPr>
            </w:pPr>
            <w:r>
              <w:rPr>
                <w:lang w:val="ru-RU"/>
              </w:rPr>
              <w:t xml:space="preserve">Проектор </w:t>
            </w:r>
            <w:r>
              <w:rPr>
                <w:lang w:val="uk-UA"/>
              </w:rPr>
              <w:t>і</w:t>
            </w:r>
            <w:r>
              <w:rPr>
                <w:lang w:val="ru-RU"/>
              </w:rPr>
              <w:t xml:space="preserve"> ноутбук</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rPr>
                <w:color w:val="auto"/>
                <w:lang w:val="ru-RU"/>
              </w:rPr>
            </w:pPr>
            <w:proofErr w:type="spellStart"/>
            <w:r>
              <w:rPr>
                <w:color w:val="auto"/>
                <w:lang w:val="ru-RU"/>
              </w:rPr>
              <w:t>Оцінювання</w:t>
            </w:r>
            <w:proofErr w:type="spellEnd"/>
            <w:r>
              <w:rPr>
                <w:color w:val="auto"/>
                <w:lang w:val="ru-RU"/>
              </w:rPr>
              <w:t xml:space="preserve"> проводиться за 100-бальною шкалою. Бали </w:t>
            </w:r>
            <w:proofErr w:type="spellStart"/>
            <w:r>
              <w:rPr>
                <w:color w:val="auto"/>
                <w:lang w:val="ru-RU"/>
              </w:rPr>
              <w:t>нараховуються</w:t>
            </w:r>
            <w:proofErr w:type="spellEnd"/>
            <w:r>
              <w:rPr>
                <w:color w:val="auto"/>
                <w:lang w:val="ru-RU"/>
              </w:rPr>
              <w:t xml:space="preserve"> за </w:t>
            </w:r>
            <w:proofErr w:type="spellStart"/>
            <w:r>
              <w:rPr>
                <w:color w:val="auto"/>
                <w:lang w:val="ru-RU"/>
              </w:rPr>
              <w:t>наступним</w:t>
            </w:r>
            <w:proofErr w:type="spellEnd"/>
            <w:r>
              <w:rPr>
                <w:color w:val="auto"/>
                <w:lang w:val="ru-RU"/>
              </w:rPr>
              <w:t xml:space="preserve"> </w:t>
            </w:r>
            <w:proofErr w:type="spellStart"/>
            <w:r>
              <w:rPr>
                <w:color w:val="auto"/>
                <w:lang w:val="ru-RU"/>
              </w:rPr>
              <w:t>співідношенням</w:t>
            </w:r>
            <w:proofErr w:type="spellEnd"/>
            <w:r>
              <w:rPr>
                <w:color w:val="auto"/>
                <w:lang w:val="ru-RU"/>
              </w:rPr>
              <w:t xml:space="preserve">: </w:t>
            </w:r>
          </w:p>
          <w:p w:rsidR="0051498A" w:rsidRDefault="0051498A" w:rsidP="00CA70B5">
            <w:pPr>
              <w:jc w:val="both"/>
              <w:rPr>
                <w:color w:val="auto"/>
                <w:lang w:val="ru-RU"/>
              </w:rPr>
            </w:pPr>
            <w:r>
              <w:rPr>
                <w:color w:val="auto"/>
                <w:lang w:val="ru-RU"/>
              </w:rPr>
              <w:t xml:space="preserve">• </w:t>
            </w:r>
            <w:proofErr w:type="spellStart"/>
            <w:r>
              <w:rPr>
                <w:color w:val="auto"/>
                <w:lang w:val="ru-RU"/>
              </w:rPr>
              <w:t>аудиторна</w:t>
            </w:r>
            <w:proofErr w:type="spellEnd"/>
            <w:r>
              <w:rPr>
                <w:color w:val="auto"/>
                <w:lang w:val="ru-RU"/>
              </w:rPr>
              <w:t xml:space="preserve"> робота;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24</w:t>
            </w:r>
          </w:p>
          <w:p w:rsidR="0051498A" w:rsidRPr="00A56544" w:rsidRDefault="0051498A" w:rsidP="00CA70B5">
            <w:pPr>
              <w:jc w:val="both"/>
              <w:rPr>
                <w:color w:val="auto"/>
                <w:lang w:val="uk-UA"/>
              </w:rPr>
            </w:pPr>
            <w:r>
              <w:rPr>
                <w:color w:val="auto"/>
                <w:lang w:val="ru-RU"/>
              </w:rPr>
              <w:t xml:space="preserve"> • </w:t>
            </w:r>
            <w:proofErr w:type="spellStart"/>
            <w:r>
              <w:rPr>
                <w:color w:val="auto"/>
                <w:lang w:val="ru-RU"/>
              </w:rPr>
              <w:t>самостійна</w:t>
            </w:r>
            <w:proofErr w:type="spellEnd"/>
            <w:r>
              <w:rPr>
                <w:color w:val="auto"/>
                <w:lang w:val="ru-RU"/>
              </w:rPr>
              <w:t xml:space="preserve"> робота</w:t>
            </w:r>
            <w:r w:rsidRPr="00A56544">
              <w:rPr>
                <w:color w:val="auto"/>
                <w:lang w:val="ru-RU"/>
              </w:rPr>
              <w:t xml:space="preserve">; </w:t>
            </w:r>
            <w:r>
              <w:rPr>
                <w:color w:val="auto"/>
                <w:lang w:val="uk-UA"/>
              </w:rPr>
              <w:t>максимальна кількість балів 10</w:t>
            </w:r>
          </w:p>
          <w:p w:rsidR="0051498A" w:rsidRDefault="0051498A" w:rsidP="00CA70B5">
            <w:pPr>
              <w:jc w:val="both"/>
              <w:rPr>
                <w:color w:val="auto"/>
                <w:lang w:val="ru-RU"/>
              </w:rPr>
            </w:pPr>
            <w:r>
              <w:rPr>
                <w:color w:val="auto"/>
                <w:lang w:val="ru-RU"/>
              </w:rPr>
              <w:t xml:space="preserve">• </w:t>
            </w:r>
            <w:proofErr w:type="spellStart"/>
            <w:r>
              <w:rPr>
                <w:color w:val="auto"/>
                <w:lang w:val="ru-RU"/>
              </w:rPr>
              <w:t>контрольні</w:t>
            </w:r>
            <w:proofErr w:type="spellEnd"/>
            <w:r>
              <w:rPr>
                <w:color w:val="auto"/>
                <w:lang w:val="ru-RU"/>
              </w:rPr>
              <w:t xml:space="preserve"> </w:t>
            </w:r>
            <w:proofErr w:type="spellStart"/>
            <w:r>
              <w:rPr>
                <w:color w:val="auto"/>
                <w:lang w:val="ru-RU"/>
              </w:rPr>
              <w:t>заміри</w:t>
            </w:r>
            <w:proofErr w:type="spellEnd"/>
            <w:r>
              <w:rPr>
                <w:color w:val="auto"/>
                <w:lang w:val="ru-RU"/>
              </w:rPr>
              <w:t xml:space="preserve"> (</w:t>
            </w:r>
            <w:proofErr w:type="spellStart"/>
            <w:r>
              <w:rPr>
                <w:color w:val="auto"/>
                <w:lang w:val="ru-RU"/>
              </w:rPr>
              <w:t>модулі</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16</w:t>
            </w:r>
          </w:p>
          <w:p w:rsidR="0051498A" w:rsidRDefault="0051498A" w:rsidP="00CA70B5">
            <w:pPr>
              <w:jc w:val="both"/>
              <w:rPr>
                <w:color w:val="auto"/>
                <w:lang w:val="ru-RU"/>
              </w:rPr>
            </w:pPr>
            <w:r>
              <w:rPr>
                <w:color w:val="auto"/>
                <w:lang w:val="ru-RU"/>
              </w:rPr>
              <w:t xml:space="preserve"> • </w:t>
            </w:r>
            <w:proofErr w:type="spellStart"/>
            <w:r>
              <w:rPr>
                <w:color w:val="auto"/>
                <w:lang w:val="ru-RU"/>
              </w:rPr>
              <w:t>іспит</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50</w:t>
            </w:r>
          </w:p>
          <w:p w:rsidR="0051498A" w:rsidRDefault="0051498A" w:rsidP="00CA70B5">
            <w:pPr>
              <w:jc w:val="both"/>
              <w:rPr>
                <w:color w:val="auto"/>
                <w:lang w:val="ru-RU"/>
              </w:rPr>
            </w:pPr>
            <w:proofErr w:type="spellStart"/>
            <w:r>
              <w:rPr>
                <w:color w:val="auto"/>
                <w:lang w:val="ru-RU"/>
              </w:rPr>
              <w:t>Підсумкова</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 xml:space="preserve"> (без </w:t>
            </w:r>
            <w:proofErr w:type="spellStart"/>
            <w:r>
              <w:rPr>
                <w:color w:val="auto"/>
                <w:lang w:val="ru-RU"/>
              </w:rPr>
              <w:t>іспиту</w:t>
            </w:r>
            <w:proofErr w:type="spellEnd"/>
            <w:r>
              <w:rPr>
                <w:color w:val="auto"/>
                <w:lang w:val="ru-RU"/>
              </w:rPr>
              <w:t>) 50</w:t>
            </w:r>
          </w:p>
          <w:p w:rsidR="0051498A" w:rsidRDefault="0051498A" w:rsidP="00CA70B5">
            <w:pPr>
              <w:jc w:val="both"/>
              <w:rPr>
                <w:color w:val="auto"/>
                <w:lang w:val="ru-RU"/>
              </w:rPr>
            </w:pPr>
          </w:p>
          <w:p w:rsidR="0051498A" w:rsidRDefault="0051498A" w:rsidP="00CA70B5">
            <w:pPr>
              <w:jc w:val="both"/>
              <w:rPr>
                <w:color w:val="auto"/>
                <w:lang w:val="ru-RU"/>
              </w:rPr>
            </w:pPr>
            <w:proofErr w:type="spellStart"/>
            <w:r>
              <w:rPr>
                <w:b/>
                <w:lang w:val="ru-RU"/>
              </w:rPr>
              <w:t>Письмові</w:t>
            </w:r>
            <w:proofErr w:type="spellEnd"/>
            <w:r>
              <w:rPr>
                <w:b/>
                <w:lang w:val="ru-RU"/>
              </w:rPr>
              <w:t xml:space="preserve"> </w:t>
            </w:r>
            <w:proofErr w:type="spellStart"/>
            <w:r>
              <w:rPr>
                <w:b/>
                <w:lang w:val="ru-RU"/>
              </w:rPr>
              <w:t>роботи</w:t>
            </w:r>
            <w:proofErr w:type="spellEnd"/>
            <w:r>
              <w:rPr>
                <w:b/>
                <w:lang w:val="ru-RU"/>
              </w:rPr>
              <w:t>:</w:t>
            </w:r>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виконають</w:t>
            </w:r>
            <w:proofErr w:type="spellEnd"/>
            <w:r>
              <w:rPr>
                <w:lang w:val="ru-RU"/>
              </w:rPr>
              <w:t xml:space="preserve"> 1 роботу на </w:t>
            </w:r>
            <w:proofErr w:type="spellStart"/>
            <w:r>
              <w:rPr>
                <w:lang w:val="ru-RU"/>
              </w:rPr>
              <w:t>самостійне</w:t>
            </w:r>
            <w:proofErr w:type="spellEnd"/>
            <w:r>
              <w:rPr>
                <w:lang w:val="ru-RU"/>
              </w:rPr>
              <w:t xml:space="preserve"> </w:t>
            </w:r>
            <w:proofErr w:type="spellStart"/>
            <w:r>
              <w:rPr>
                <w:lang w:val="ru-RU"/>
              </w:rPr>
              <w:t>опрацювання</w:t>
            </w:r>
            <w:proofErr w:type="spellEnd"/>
            <w:r>
              <w:rPr>
                <w:lang w:val="ru-RU"/>
              </w:rPr>
              <w:t xml:space="preserve"> у </w:t>
            </w:r>
            <w:proofErr w:type="spellStart"/>
            <w:r>
              <w:rPr>
                <w:lang w:val="ru-RU"/>
              </w:rPr>
              <w:t>письмовій</w:t>
            </w:r>
            <w:proofErr w:type="spellEnd"/>
            <w:r>
              <w:rPr>
                <w:lang w:val="ru-RU"/>
              </w:rPr>
              <w:t xml:space="preserve"> </w:t>
            </w:r>
            <w:proofErr w:type="spellStart"/>
            <w:r>
              <w:rPr>
                <w:lang w:val="ru-RU"/>
              </w:rPr>
              <w:t>формі</w:t>
            </w:r>
            <w:proofErr w:type="spellEnd"/>
            <w:r>
              <w:rPr>
                <w:lang w:val="ru-RU"/>
              </w:rPr>
              <w:t xml:space="preserve"> (конспект уроку). </w:t>
            </w:r>
            <w:proofErr w:type="spellStart"/>
            <w:r>
              <w:rPr>
                <w:b/>
                <w:lang w:val="ru-RU"/>
              </w:rPr>
              <w:t>Академічна</w:t>
            </w:r>
            <w:proofErr w:type="spellEnd"/>
            <w:r>
              <w:rPr>
                <w:b/>
                <w:lang w:val="ru-RU"/>
              </w:rPr>
              <w:t xml:space="preserve"> </w:t>
            </w:r>
            <w:proofErr w:type="spellStart"/>
            <w:r>
              <w:rPr>
                <w:b/>
                <w:lang w:val="ru-RU"/>
              </w:rPr>
              <w:t>доброчесність</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будуть</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оригінальними</w:t>
            </w:r>
            <w:proofErr w:type="spellEnd"/>
            <w:r>
              <w:rPr>
                <w:lang w:val="ru-RU"/>
              </w:rPr>
              <w:t xml:space="preserve"> </w:t>
            </w:r>
            <w:proofErr w:type="spellStart"/>
            <w:r>
              <w:rPr>
                <w:lang w:val="ru-RU"/>
              </w:rPr>
              <w:t>дослідженнями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міркуваннями</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посилань</w:t>
            </w:r>
            <w:proofErr w:type="spellEnd"/>
            <w:r>
              <w:rPr>
                <w:lang w:val="ru-RU"/>
              </w:rPr>
              <w:t xml:space="preserve"> на </w:t>
            </w:r>
            <w:proofErr w:type="spellStart"/>
            <w:r>
              <w:rPr>
                <w:lang w:val="ru-RU"/>
              </w:rPr>
              <w:t>використані</w:t>
            </w:r>
            <w:proofErr w:type="spellEnd"/>
            <w:r>
              <w:rPr>
                <w:lang w:val="ru-RU"/>
              </w:rPr>
              <w:t xml:space="preserve"> </w:t>
            </w:r>
            <w:proofErr w:type="spellStart"/>
            <w:r>
              <w:rPr>
                <w:lang w:val="ru-RU"/>
              </w:rPr>
              <w:t>джерела</w:t>
            </w:r>
            <w:proofErr w:type="spellEnd"/>
            <w:r>
              <w:rPr>
                <w:lang w:val="ru-RU"/>
              </w:rPr>
              <w:t xml:space="preserve">, </w:t>
            </w:r>
            <w:proofErr w:type="spellStart"/>
            <w:r>
              <w:rPr>
                <w:lang w:val="ru-RU"/>
              </w:rPr>
              <w:t>фабрикування</w:t>
            </w:r>
            <w:proofErr w:type="spellEnd"/>
            <w:r>
              <w:rPr>
                <w:lang w:val="ru-RU"/>
              </w:rPr>
              <w:t xml:space="preserve"> </w:t>
            </w:r>
            <w:proofErr w:type="spellStart"/>
            <w:r>
              <w:rPr>
                <w:lang w:val="ru-RU"/>
              </w:rPr>
              <w:t>джерел</w:t>
            </w:r>
            <w:proofErr w:type="spellEnd"/>
            <w:r>
              <w:rPr>
                <w:lang w:val="ru-RU"/>
              </w:rPr>
              <w:t xml:space="preserve">, </w:t>
            </w:r>
            <w:proofErr w:type="spellStart"/>
            <w:r>
              <w:rPr>
                <w:lang w:val="ru-RU"/>
              </w:rPr>
              <w:t>списування</w:t>
            </w:r>
            <w:proofErr w:type="spellEnd"/>
            <w:r>
              <w:rPr>
                <w:lang w:val="ru-RU"/>
              </w:rPr>
              <w:t xml:space="preserve">, </w:t>
            </w:r>
            <w:proofErr w:type="spellStart"/>
            <w:r>
              <w:rPr>
                <w:lang w:val="ru-RU"/>
              </w:rPr>
              <w:t>втручання</w:t>
            </w:r>
            <w:proofErr w:type="spellEnd"/>
            <w:r>
              <w:rPr>
                <w:lang w:val="ru-RU"/>
              </w:rPr>
              <w:t xml:space="preserve"> </w:t>
            </w:r>
            <w:proofErr w:type="gramStart"/>
            <w:r>
              <w:rPr>
                <w:lang w:val="ru-RU"/>
              </w:rPr>
              <w:t>в роботу</w:t>
            </w:r>
            <w:proofErr w:type="gramEnd"/>
            <w:r>
              <w:rPr>
                <w:lang w:val="ru-RU"/>
              </w:rPr>
              <w:t xml:space="preserve"> </w:t>
            </w:r>
            <w:proofErr w:type="spellStart"/>
            <w:r>
              <w:rPr>
                <w:lang w:val="ru-RU"/>
              </w:rPr>
              <w:t>інших</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становлять</w:t>
            </w:r>
            <w:proofErr w:type="spellEnd"/>
            <w:r>
              <w:rPr>
                <w:lang w:val="ru-RU"/>
              </w:rPr>
              <w:t xml:space="preserve">, але не </w:t>
            </w:r>
            <w:proofErr w:type="spellStart"/>
            <w:r>
              <w:rPr>
                <w:lang w:val="ru-RU"/>
              </w:rPr>
              <w:t>обмежують</w:t>
            </w:r>
            <w:proofErr w:type="spellEnd"/>
            <w:r>
              <w:rPr>
                <w:lang w:val="ru-RU"/>
              </w:rPr>
              <w:t xml:space="preserve">, </w:t>
            </w:r>
            <w:proofErr w:type="spellStart"/>
            <w:r>
              <w:rPr>
                <w:lang w:val="ru-RU"/>
              </w:rPr>
              <w:t>приклади</w:t>
            </w:r>
            <w:proofErr w:type="spellEnd"/>
            <w:r>
              <w:rPr>
                <w:lang w:val="ru-RU"/>
              </w:rPr>
              <w:t xml:space="preserve"> </w:t>
            </w:r>
            <w:proofErr w:type="spellStart"/>
            <w:r>
              <w:rPr>
                <w:lang w:val="ru-RU"/>
              </w:rPr>
              <w:t>можливої</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w:t>
            </w:r>
            <w:proofErr w:type="spellStart"/>
            <w:r>
              <w:rPr>
                <w:lang w:val="ru-RU"/>
              </w:rPr>
              <w:t>Виявлення</w:t>
            </w:r>
            <w:proofErr w:type="spellEnd"/>
            <w:r>
              <w:rPr>
                <w:lang w:val="ru-RU"/>
              </w:rPr>
              <w:t xml:space="preserve"> </w:t>
            </w:r>
            <w:proofErr w:type="spellStart"/>
            <w:r>
              <w:rPr>
                <w:lang w:val="ru-RU"/>
              </w:rPr>
              <w:t>ознак</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в </w:t>
            </w:r>
            <w:proofErr w:type="spellStart"/>
            <w:r>
              <w:rPr>
                <w:lang w:val="ru-RU"/>
              </w:rPr>
              <w:t>письмовій</w:t>
            </w:r>
            <w:proofErr w:type="spellEnd"/>
            <w:r>
              <w:rPr>
                <w:lang w:val="ru-RU"/>
              </w:rPr>
              <w:t xml:space="preserve"> </w:t>
            </w:r>
            <w:proofErr w:type="spellStart"/>
            <w:r>
              <w:rPr>
                <w:lang w:val="ru-RU"/>
              </w:rPr>
              <w:t>роботі</w:t>
            </w:r>
            <w:proofErr w:type="spellEnd"/>
            <w:r>
              <w:rPr>
                <w:lang w:val="ru-RU"/>
              </w:rPr>
              <w:t xml:space="preserve"> студента є </w:t>
            </w:r>
            <w:proofErr w:type="spellStart"/>
            <w:r>
              <w:rPr>
                <w:lang w:val="ru-RU"/>
              </w:rPr>
              <w:t>підставою</w:t>
            </w:r>
            <w:proofErr w:type="spellEnd"/>
            <w:r>
              <w:rPr>
                <w:lang w:val="ru-RU"/>
              </w:rPr>
              <w:t xml:space="preserve"> для </w:t>
            </w:r>
            <w:proofErr w:type="spellStart"/>
            <w:r>
              <w:rPr>
                <w:lang w:val="ru-RU"/>
              </w:rPr>
              <w:t>її</w:t>
            </w:r>
            <w:proofErr w:type="spellEnd"/>
            <w:r>
              <w:rPr>
                <w:lang w:val="ru-RU"/>
              </w:rPr>
              <w:t xml:space="preserve"> </w:t>
            </w:r>
            <w:proofErr w:type="spellStart"/>
            <w:r>
              <w:rPr>
                <w:lang w:val="ru-RU"/>
              </w:rPr>
              <w:t>незарахуванння</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незалежно</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масштабів</w:t>
            </w:r>
            <w:proofErr w:type="spellEnd"/>
            <w:r>
              <w:rPr>
                <w:lang w:val="ru-RU"/>
              </w:rPr>
              <w:t xml:space="preserve"> </w:t>
            </w:r>
            <w:proofErr w:type="spellStart"/>
            <w:r>
              <w:rPr>
                <w:lang w:val="ru-RU"/>
              </w:rPr>
              <w:t>плагіату</w:t>
            </w:r>
            <w:proofErr w:type="spellEnd"/>
            <w:r>
              <w:rPr>
                <w:lang w:val="ru-RU"/>
              </w:rPr>
              <w:t xml:space="preserve"> </w:t>
            </w:r>
            <w:proofErr w:type="spellStart"/>
            <w:r>
              <w:rPr>
                <w:lang w:val="ru-RU"/>
              </w:rPr>
              <w:t>чи</w:t>
            </w:r>
            <w:proofErr w:type="spellEnd"/>
            <w:r>
              <w:rPr>
                <w:lang w:val="ru-RU"/>
              </w:rPr>
              <w:t xml:space="preserve"> обману. </w:t>
            </w:r>
            <w:proofErr w:type="spellStart"/>
            <w:r>
              <w:rPr>
                <w:b/>
                <w:lang w:val="ru-RU"/>
              </w:rPr>
              <w:t>Відвідання</w:t>
            </w:r>
            <w:proofErr w:type="spellEnd"/>
            <w:r>
              <w:rPr>
                <w:b/>
                <w:lang w:val="ru-RU"/>
              </w:rPr>
              <w:t xml:space="preserve"> занять</w:t>
            </w:r>
            <w:r>
              <w:rPr>
                <w:lang w:val="ru-RU"/>
              </w:rPr>
              <w:t xml:space="preserve"> є </w:t>
            </w:r>
            <w:proofErr w:type="spellStart"/>
            <w:r>
              <w:rPr>
                <w:lang w:val="ru-RU"/>
              </w:rPr>
              <w:t>важливою</w:t>
            </w:r>
            <w:proofErr w:type="spellEnd"/>
            <w:r>
              <w:rPr>
                <w:lang w:val="ru-RU"/>
              </w:rPr>
              <w:t xml:space="preserve"> </w:t>
            </w:r>
            <w:proofErr w:type="spellStart"/>
            <w:r>
              <w:rPr>
                <w:lang w:val="ru-RU"/>
              </w:rPr>
              <w:t>складовою</w:t>
            </w:r>
            <w:proofErr w:type="spellEnd"/>
            <w:r>
              <w:rPr>
                <w:lang w:val="ru-RU"/>
              </w:rPr>
              <w:t xml:space="preserve"> </w:t>
            </w:r>
            <w:proofErr w:type="spellStart"/>
            <w:r>
              <w:rPr>
                <w:lang w:val="ru-RU"/>
              </w:rPr>
              <w:t>навчання</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всі</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відвідають</w:t>
            </w:r>
            <w:proofErr w:type="spellEnd"/>
            <w:r>
              <w:rPr>
                <w:lang w:val="ru-RU"/>
              </w:rPr>
              <w:t xml:space="preserve"> </w:t>
            </w:r>
            <w:proofErr w:type="spellStart"/>
            <w:r>
              <w:rPr>
                <w:lang w:val="ru-RU"/>
              </w:rPr>
              <w:t>усі</w:t>
            </w:r>
            <w:proofErr w:type="spellEnd"/>
            <w:r>
              <w:rPr>
                <w:lang w:val="ru-RU"/>
              </w:rPr>
              <w:t xml:space="preserve"> </w:t>
            </w:r>
            <w:proofErr w:type="spellStart"/>
            <w:r>
              <w:rPr>
                <w:lang w:val="ru-RU"/>
              </w:rPr>
              <w:t>лекції</w:t>
            </w:r>
            <w:proofErr w:type="spellEnd"/>
            <w:r>
              <w:rPr>
                <w:lang w:val="ru-RU"/>
              </w:rPr>
              <w:t xml:space="preserve"> і </w:t>
            </w:r>
            <w:proofErr w:type="spellStart"/>
            <w:r>
              <w:rPr>
                <w:lang w:val="ru-RU"/>
              </w:rPr>
              <w:t>практичні</w:t>
            </w:r>
            <w:proofErr w:type="spellEnd"/>
            <w:r>
              <w:rPr>
                <w:lang w:val="ru-RU"/>
              </w:rPr>
              <w:t xml:space="preserve"> </w:t>
            </w:r>
            <w:proofErr w:type="spellStart"/>
            <w:r>
              <w:rPr>
                <w:lang w:val="ru-RU"/>
              </w:rPr>
              <w:t>зайняття</w:t>
            </w:r>
            <w:proofErr w:type="spellEnd"/>
            <w:r>
              <w:rPr>
                <w:lang w:val="ru-RU"/>
              </w:rPr>
              <w:t xml:space="preserve"> курсу. </w:t>
            </w:r>
            <w:proofErr w:type="spellStart"/>
            <w:r>
              <w:rPr>
                <w:lang w:val="ru-RU"/>
              </w:rPr>
              <w:t>Студенти</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інформувати</w:t>
            </w:r>
            <w:proofErr w:type="spellEnd"/>
            <w:r>
              <w:rPr>
                <w:lang w:val="ru-RU"/>
              </w:rPr>
              <w:t xml:space="preserve"> </w:t>
            </w:r>
            <w:proofErr w:type="spellStart"/>
            <w:r>
              <w:rPr>
                <w:lang w:val="ru-RU"/>
              </w:rPr>
              <w:t>викладача</w:t>
            </w:r>
            <w:proofErr w:type="spellEnd"/>
            <w:r>
              <w:rPr>
                <w:lang w:val="ru-RU"/>
              </w:rPr>
              <w:t xml:space="preserve"> про </w:t>
            </w:r>
            <w:proofErr w:type="spellStart"/>
            <w:r>
              <w:rPr>
                <w:lang w:val="ru-RU"/>
              </w:rPr>
              <w:t>неможливість</w:t>
            </w:r>
            <w:proofErr w:type="spellEnd"/>
            <w:r>
              <w:rPr>
                <w:lang w:val="ru-RU"/>
              </w:rPr>
              <w:t xml:space="preserve"> </w:t>
            </w:r>
            <w:proofErr w:type="spellStart"/>
            <w:r>
              <w:rPr>
                <w:lang w:val="ru-RU"/>
              </w:rPr>
              <w:t>відвідати</w:t>
            </w:r>
            <w:proofErr w:type="spellEnd"/>
            <w:r>
              <w:rPr>
                <w:lang w:val="ru-RU"/>
              </w:rPr>
              <w:t xml:space="preserve"> </w:t>
            </w:r>
            <w:proofErr w:type="spellStart"/>
            <w:r>
              <w:rPr>
                <w:lang w:val="ru-RU"/>
              </w:rPr>
              <w:t>заняття</w:t>
            </w:r>
            <w:proofErr w:type="spellEnd"/>
            <w:r>
              <w:rPr>
                <w:lang w:val="ru-RU"/>
              </w:rPr>
              <w:t>. У будь-</w:t>
            </w:r>
            <w:proofErr w:type="spellStart"/>
            <w:r>
              <w:rPr>
                <w:lang w:val="ru-RU"/>
              </w:rPr>
              <w:t>якому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зобов’язані</w:t>
            </w:r>
            <w:proofErr w:type="spellEnd"/>
            <w:r>
              <w:rPr>
                <w:lang w:val="ru-RU"/>
              </w:rPr>
              <w:t xml:space="preserve"> </w:t>
            </w:r>
            <w:proofErr w:type="spellStart"/>
            <w:r>
              <w:rPr>
                <w:lang w:val="ru-RU"/>
              </w:rPr>
              <w:t>дотримуватися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строків</w:t>
            </w:r>
            <w:proofErr w:type="spellEnd"/>
            <w:r>
              <w:rPr>
                <w:lang w:val="ru-RU"/>
              </w:rPr>
              <w:t xml:space="preserve"> </w:t>
            </w:r>
            <w:proofErr w:type="spellStart"/>
            <w:r>
              <w:rPr>
                <w:lang w:val="ru-RU"/>
              </w:rPr>
              <w:t>визначених</w:t>
            </w:r>
            <w:proofErr w:type="spellEnd"/>
            <w:r>
              <w:rPr>
                <w:lang w:val="ru-RU"/>
              </w:rPr>
              <w:t xml:space="preserve"> для </w:t>
            </w:r>
            <w:proofErr w:type="spellStart"/>
            <w:r>
              <w:rPr>
                <w:lang w:val="ru-RU"/>
              </w:rPr>
              <w:t>виконання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письмових</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передбачених</w:t>
            </w:r>
            <w:proofErr w:type="spellEnd"/>
            <w:r>
              <w:rPr>
                <w:lang w:val="ru-RU"/>
              </w:rPr>
              <w:t xml:space="preserve"> курсом. </w:t>
            </w:r>
            <w:proofErr w:type="spellStart"/>
            <w:r>
              <w:rPr>
                <w:b/>
                <w:lang w:val="ru-RU"/>
              </w:rPr>
              <w:t>Література</w:t>
            </w:r>
            <w:proofErr w:type="spellEnd"/>
            <w:r>
              <w:rPr>
                <w:b/>
                <w:lang w:val="ru-RU"/>
              </w:rPr>
              <w:t>.</w:t>
            </w:r>
            <w:r>
              <w:rPr>
                <w:lang w:val="ru-RU"/>
              </w:rPr>
              <w:t xml:space="preserve"> </w:t>
            </w:r>
            <w:proofErr w:type="spellStart"/>
            <w:r>
              <w:rPr>
                <w:lang w:val="ru-RU"/>
              </w:rPr>
              <w:t>Уся</w:t>
            </w:r>
            <w:proofErr w:type="spellEnd"/>
            <w:r>
              <w:rPr>
                <w:lang w:val="ru-RU"/>
              </w:rPr>
              <w:t xml:space="preserve"> </w:t>
            </w:r>
            <w:proofErr w:type="spellStart"/>
            <w:r>
              <w:rPr>
                <w:lang w:val="ru-RU"/>
              </w:rPr>
              <w:t>література</w:t>
            </w:r>
            <w:proofErr w:type="spellEnd"/>
            <w:r>
              <w:rPr>
                <w:lang w:val="ru-RU"/>
              </w:rPr>
              <w:t xml:space="preserve">, яку </w:t>
            </w:r>
            <w:proofErr w:type="spellStart"/>
            <w:r>
              <w:rPr>
                <w:lang w:val="ru-RU"/>
              </w:rPr>
              <w:t>студенти</w:t>
            </w:r>
            <w:proofErr w:type="spellEnd"/>
            <w:r>
              <w:rPr>
                <w:lang w:val="ru-RU"/>
              </w:rPr>
              <w:t xml:space="preserve"> не </w:t>
            </w:r>
            <w:proofErr w:type="spellStart"/>
            <w:r>
              <w:rPr>
                <w:lang w:val="ru-RU"/>
              </w:rPr>
              <w:t>зможуть</w:t>
            </w:r>
            <w:proofErr w:type="spellEnd"/>
            <w:r>
              <w:rPr>
                <w:lang w:val="ru-RU"/>
              </w:rPr>
              <w:t xml:space="preserve"> </w:t>
            </w:r>
            <w:proofErr w:type="spellStart"/>
            <w:r>
              <w:rPr>
                <w:lang w:val="ru-RU"/>
              </w:rPr>
              <w:t>знайти</w:t>
            </w:r>
            <w:proofErr w:type="spellEnd"/>
            <w:r>
              <w:rPr>
                <w:lang w:val="ru-RU"/>
              </w:rPr>
              <w:t xml:space="preserve"> </w:t>
            </w:r>
            <w:proofErr w:type="spellStart"/>
            <w:r>
              <w:rPr>
                <w:lang w:val="ru-RU"/>
              </w:rPr>
              <w:t>самостійно</w:t>
            </w:r>
            <w:proofErr w:type="spellEnd"/>
            <w:r>
              <w:rPr>
                <w:lang w:val="ru-RU"/>
              </w:rPr>
              <w:t xml:space="preserve">, буде </w:t>
            </w:r>
            <w:proofErr w:type="spellStart"/>
            <w:r>
              <w:rPr>
                <w:lang w:val="ru-RU"/>
              </w:rPr>
              <w:t>надана</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виключно</w:t>
            </w:r>
            <w:proofErr w:type="spellEnd"/>
            <w:r>
              <w:rPr>
                <w:lang w:val="ru-RU"/>
              </w:rPr>
              <w:t xml:space="preserve"> в </w:t>
            </w:r>
            <w:proofErr w:type="spellStart"/>
            <w:r>
              <w:rPr>
                <w:lang w:val="ru-RU"/>
              </w:rPr>
              <w:t>освітніх</w:t>
            </w:r>
            <w:proofErr w:type="spellEnd"/>
            <w:r>
              <w:rPr>
                <w:lang w:val="ru-RU"/>
              </w:rPr>
              <w:t xml:space="preserve"> </w:t>
            </w:r>
            <w:proofErr w:type="spellStart"/>
            <w:r>
              <w:rPr>
                <w:lang w:val="ru-RU"/>
              </w:rPr>
              <w:t>цілях</w:t>
            </w:r>
            <w:proofErr w:type="spellEnd"/>
            <w:r>
              <w:rPr>
                <w:lang w:val="ru-RU"/>
              </w:rPr>
              <w:t xml:space="preserve"> без права </w:t>
            </w:r>
            <w:proofErr w:type="spellStart"/>
            <w:r>
              <w:rPr>
                <w:lang w:val="ru-RU"/>
              </w:rPr>
              <w:t>її</w:t>
            </w:r>
            <w:proofErr w:type="spellEnd"/>
            <w:r>
              <w:rPr>
                <w:lang w:val="ru-RU"/>
              </w:rPr>
              <w:t xml:space="preserve"> </w:t>
            </w:r>
            <w:proofErr w:type="spellStart"/>
            <w:r>
              <w:rPr>
                <w:lang w:val="ru-RU"/>
              </w:rPr>
              <w:t>передачі</w:t>
            </w:r>
            <w:proofErr w:type="spellEnd"/>
            <w:r>
              <w:rPr>
                <w:lang w:val="ru-RU"/>
              </w:rPr>
              <w:t xml:space="preserve"> </w:t>
            </w:r>
            <w:proofErr w:type="spellStart"/>
            <w:r>
              <w:rPr>
                <w:lang w:val="ru-RU"/>
              </w:rPr>
              <w:t>третім</w:t>
            </w:r>
            <w:proofErr w:type="spellEnd"/>
            <w:r>
              <w:rPr>
                <w:lang w:val="ru-RU"/>
              </w:rPr>
              <w:t xml:space="preserve"> особам. </w:t>
            </w:r>
            <w:proofErr w:type="spellStart"/>
            <w:r>
              <w:rPr>
                <w:lang w:val="ru-RU"/>
              </w:rPr>
              <w:t>Студенти</w:t>
            </w:r>
            <w:proofErr w:type="spellEnd"/>
            <w:r>
              <w:rPr>
                <w:lang w:val="ru-RU"/>
              </w:rPr>
              <w:t xml:space="preserve"> </w:t>
            </w:r>
            <w:proofErr w:type="spellStart"/>
            <w:r>
              <w:rPr>
                <w:lang w:val="ru-RU"/>
              </w:rPr>
              <w:t>заохочуються</w:t>
            </w:r>
            <w:proofErr w:type="spellEnd"/>
            <w:r>
              <w:rPr>
                <w:lang w:val="ru-RU"/>
              </w:rPr>
              <w:t xml:space="preserve"> до </w:t>
            </w:r>
            <w:proofErr w:type="spellStart"/>
            <w:r>
              <w:rPr>
                <w:lang w:val="ru-RU"/>
              </w:rPr>
              <w:t>використання</w:t>
            </w:r>
            <w:proofErr w:type="spellEnd"/>
            <w:r>
              <w:rPr>
                <w:lang w:val="ru-RU"/>
              </w:rPr>
              <w:t xml:space="preserve"> </w:t>
            </w:r>
            <w:proofErr w:type="spellStart"/>
            <w:r>
              <w:rPr>
                <w:lang w:val="ru-RU"/>
              </w:rPr>
              <w:t>також</w:t>
            </w:r>
            <w:proofErr w:type="spellEnd"/>
            <w:r>
              <w:rPr>
                <w:lang w:val="ru-RU"/>
              </w:rPr>
              <w:t xml:space="preserve"> й </w:t>
            </w:r>
            <w:proofErr w:type="spellStart"/>
            <w:r>
              <w:rPr>
                <w:lang w:val="ru-RU"/>
              </w:rPr>
              <w:t>іншої</w:t>
            </w:r>
            <w:proofErr w:type="spellEnd"/>
            <w:r>
              <w:rPr>
                <w:lang w:val="ru-RU"/>
              </w:rPr>
              <w:t xml:space="preserve"> </w:t>
            </w:r>
            <w:proofErr w:type="spellStart"/>
            <w:r>
              <w:rPr>
                <w:lang w:val="ru-RU"/>
              </w:rPr>
              <w:t>літератури</w:t>
            </w:r>
            <w:proofErr w:type="spellEnd"/>
            <w:r>
              <w:rPr>
                <w:lang w:val="ru-RU"/>
              </w:rPr>
              <w:t xml:space="preserve"> та </w:t>
            </w:r>
            <w:proofErr w:type="spellStart"/>
            <w:r>
              <w:rPr>
                <w:lang w:val="ru-RU"/>
              </w:rPr>
              <w:t>джерел</w:t>
            </w:r>
            <w:proofErr w:type="spellEnd"/>
            <w:r>
              <w:rPr>
                <w:lang w:val="ru-RU"/>
              </w:rPr>
              <w:t xml:space="preserve">, </w:t>
            </w:r>
            <w:proofErr w:type="spellStart"/>
            <w:r>
              <w:rPr>
                <w:lang w:val="ru-RU"/>
              </w:rPr>
              <w:t>яких</w:t>
            </w:r>
            <w:proofErr w:type="spellEnd"/>
            <w:r>
              <w:rPr>
                <w:lang w:val="ru-RU"/>
              </w:rPr>
              <w:t xml:space="preserve"> </w:t>
            </w:r>
            <w:proofErr w:type="spellStart"/>
            <w:r>
              <w:rPr>
                <w:lang w:val="ru-RU"/>
              </w:rPr>
              <w:t>немає</w:t>
            </w:r>
            <w:proofErr w:type="spellEnd"/>
            <w:r>
              <w:rPr>
                <w:lang w:val="ru-RU"/>
              </w:rPr>
              <w:t xml:space="preserve"> </w:t>
            </w:r>
            <w:proofErr w:type="spellStart"/>
            <w:r>
              <w:rPr>
                <w:lang w:val="ru-RU"/>
              </w:rPr>
              <w:t>серед</w:t>
            </w:r>
            <w:proofErr w:type="spellEnd"/>
            <w:r>
              <w:rPr>
                <w:lang w:val="ru-RU"/>
              </w:rPr>
              <w:t xml:space="preserve"> </w:t>
            </w:r>
            <w:proofErr w:type="spellStart"/>
            <w:r>
              <w:rPr>
                <w:lang w:val="ru-RU"/>
              </w:rPr>
              <w:t>рекомендованих</w:t>
            </w:r>
            <w:proofErr w:type="spellEnd"/>
            <w:r>
              <w:rPr>
                <w:lang w:val="ru-RU"/>
              </w:rPr>
              <w:t>.</w:t>
            </w:r>
          </w:p>
          <w:p w:rsidR="0051498A" w:rsidRDefault="0051498A" w:rsidP="00CA70B5">
            <w:pPr>
              <w:jc w:val="both"/>
              <w:rPr>
                <w:color w:val="auto"/>
                <w:lang w:val="ru-RU"/>
              </w:rPr>
            </w:pPr>
          </w:p>
          <w:p w:rsidR="0051498A" w:rsidRDefault="0051498A" w:rsidP="00CA70B5">
            <w:pPr>
              <w:shd w:val="clear" w:color="auto" w:fill="FFFFFF"/>
              <w:jc w:val="both"/>
              <w:textAlignment w:val="baseline"/>
              <w:rPr>
                <w:color w:val="auto"/>
                <w:lang w:val="uk-UA"/>
              </w:rPr>
            </w:pPr>
            <w:r>
              <w:rPr>
                <w:color w:val="auto"/>
                <w:lang w:val="ru-RU"/>
              </w:rPr>
              <w:t>П</w:t>
            </w:r>
            <w:proofErr w:type="spellStart"/>
            <w:r>
              <w:rPr>
                <w:b/>
                <w:bCs/>
                <w:color w:val="auto"/>
                <w:lang w:val="uk-UA"/>
              </w:rPr>
              <w:t>олітика</w:t>
            </w:r>
            <w:proofErr w:type="spellEnd"/>
            <w:r>
              <w:rPr>
                <w:b/>
                <w:bCs/>
                <w:color w:val="auto"/>
                <w:lang w:val="uk-UA"/>
              </w:rPr>
              <w:t xml:space="preserve"> виставлення балів.</w:t>
            </w:r>
            <w:r>
              <w:rPr>
                <w:color w:val="auto"/>
                <w:lang w:val="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51498A" w:rsidRDefault="0051498A" w:rsidP="00CA70B5">
            <w:pPr>
              <w:shd w:val="clear" w:color="auto" w:fill="FFFFFF"/>
              <w:jc w:val="both"/>
              <w:textAlignment w:val="baseline"/>
              <w:rPr>
                <w:color w:val="auto"/>
                <w:lang w:val="uk-UA"/>
              </w:rPr>
            </w:pPr>
          </w:p>
          <w:p w:rsidR="0051498A" w:rsidRDefault="0051498A" w:rsidP="00CA70B5">
            <w:pPr>
              <w:shd w:val="clear" w:color="auto" w:fill="FFFFFF"/>
              <w:jc w:val="both"/>
              <w:textAlignment w:val="baseline"/>
              <w:rPr>
                <w:color w:val="auto"/>
                <w:lang w:val="ru-RU"/>
              </w:rPr>
            </w:pPr>
            <w:proofErr w:type="spellStart"/>
            <w:r>
              <w:rPr>
                <w:color w:val="auto"/>
                <w:lang w:val="ru-RU"/>
              </w:rPr>
              <w:t>Жодні</w:t>
            </w:r>
            <w:proofErr w:type="spellEnd"/>
            <w:r>
              <w:rPr>
                <w:color w:val="auto"/>
                <w:lang w:val="ru-RU"/>
              </w:rPr>
              <w:t xml:space="preserve"> </w:t>
            </w:r>
            <w:proofErr w:type="spellStart"/>
            <w:r>
              <w:rPr>
                <w:color w:val="auto"/>
                <w:lang w:val="ru-RU"/>
              </w:rPr>
              <w:t>форми</w:t>
            </w:r>
            <w:proofErr w:type="spellEnd"/>
            <w:r>
              <w:rPr>
                <w:color w:val="auto"/>
                <w:lang w:val="ru-RU"/>
              </w:rPr>
              <w:t xml:space="preserve"> </w:t>
            </w:r>
            <w:proofErr w:type="spellStart"/>
            <w:r>
              <w:rPr>
                <w:color w:val="auto"/>
                <w:lang w:val="ru-RU"/>
              </w:rPr>
              <w:t>порушення</w:t>
            </w:r>
            <w:proofErr w:type="spellEnd"/>
            <w:r>
              <w:rPr>
                <w:color w:val="auto"/>
                <w:lang w:val="ru-RU"/>
              </w:rPr>
              <w:t xml:space="preserve"> </w:t>
            </w:r>
            <w:proofErr w:type="spellStart"/>
            <w:r>
              <w:rPr>
                <w:color w:val="auto"/>
                <w:lang w:val="ru-RU"/>
              </w:rPr>
              <w:t>академічної</w:t>
            </w:r>
            <w:proofErr w:type="spellEnd"/>
            <w:r>
              <w:rPr>
                <w:color w:val="auto"/>
                <w:lang w:val="ru-RU"/>
              </w:rPr>
              <w:t xml:space="preserve"> </w:t>
            </w:r>
            <w:proofErr w:type="spellStart"/>
            <w:r>
              <w:rPr>
                <w:color w:val="auto"/>
                <w:lang w:val="ru-RU"/>
              </w:rPr>
              <w:t>доброчесності</w:t>
            </w:r>
            <w:proofErr w:type="spellEnd"/>
            <w:r>
              <w:rPr>
                <w:color w:val="auto"/>
                <w:lang w:val="ru-RU"/>
              </w:rPr>
              <w:t xml:space="preserve"> не </w:t>
            </w:r>
            <w:proofErr w:type="spellStart"/>
            <w:r>
              <w:rPr>
                <w:color w:val="auto"/>
                <w:lang w:val="ru-RU"/>
              </w:rPr>
              <w:t>толеруються</w:t>
            </w:r>
            <w:proofErr w:type="spellEnd"/>
            <w:r>
              <w:rPr>
                <w:color w:val="auto"/>
                <w:lang w:val="ru-RU"/>
              </w:rPr>
              <w:t>.</w:t>
            </w:r>
          </w:p>
          <w:p w:rsidR="0051498A" w:rsidRDefault="0051498A" w:rsidP="00CA70B5">
            <w:pPr>
              <w:jc w:val="both"/>
              <w:rPr>
                <w:color w:val="auto"/>
                <w:lang w:val="ru-RU"/>
              </w:rPr>
            </w:pP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bCs/>
                <w:color w:val="auto"/>
                <w:lang w:val="uk-UA"/>
              </w:rPr>
              <w:t>Питання до заліку чи екзамену.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Default="0051498A" w:rsidP="00CA70B5">
            <w:pPr>
              <w:jc w:val="both"/>
              <w:rPr>
                <w:color w:val="auto"/>
                <w:lang w:val="uk-UA"/>
              </w:rPr>
            </w:pPr>
          </w:p>
          <w:p w:rsidR="0051498A" w:rsidRPr="000C67A2" w:rsidRDefault="0051498A" w:rsidP="00CA70B5">
            <w:pPr>
              <w:jc w:val="center"/>
              <w:rPr>
                <w:color w:val="auto"/>
                <w:lang w:val="uk-UA"/>
              </w:rPr>
            </w:pPr>
            <w:r w:rsidRPr="000C67A2">
              <w:rPr>
                <w:color w:val="auto"/>
                <w:lang w:val="uk-UA"/>
              </w:rPr>
              <w:t xml:space="preserve">КОНТРОЛЬНІ ПИТАННЯ ДО </w:t>
            </w:r>
            <w:r>
              <w:rPr>
                <w:color w:val="auto"/>
                <w:lang w:val="uk-UA"/>
              </w:rPr>
              <w:t>ІСПИТУ</w:t>
            </w:r>
            <w:r w:rsidRPr="000C67A2">
              <w:rPr>
                <w:color w:val="auto"/>
                <w:lang w:val="uk-UA"/>
              </w:rPr>
              <w:t xml:space="preserve"> З ПРЕДМЕТУ</w:t>
            </w:r>
          </w:p>
          <w:p w:rsidR="0051498A" w:rsidRPr="000C67A2" w:rsidRDefault="0051498A" w:rsidP="00CA70B5">
            <w:pPr>
              <w:jc w:val="center"/>
              <w:rPr>
                <w:color w:val="auto"/>
                <w:lang w:val="uk-UA"/>
              </w:rPr>
            </w:pPr>
            <w:r w:rsidRPr="000C67A2">
              <w:rPr>
                <w:color w:val="auto"/>
                <w:lang w:val="uk-UA"/>
              </w:rPr>
              <w:lastRenderedPageBreak/>
              <w:t>„МЕТОДИКА ВИКЛАДАННЯ ПСИХОЛОГІЇ”</w:t>
            </w:r>
            <w:r w:rsidRPr="00804151">
              <w:rPr>
                <w:color w:val="auto"/>
                <w:lang w:val="ru-RU"/>
              </w:rPr>
              <w:t>:</w:t>
            </w:r>
          </w:p>
          <w:p w:rsidR="0051498A" w:rsidRPr="000C67A2" w:rsidRDefault="0051498A" w:rsidP="00CA70B5">
            <w:pPr>
              <w:jc w:val="both"/>
              <w:rPr>
                <w:color w:val="auto"/>
                <w:lang w:val="uk-UA"/>
              </w:rPr>
            </w:pPr>
            <w:r w:rsidRPr="000C67A2">
              <w:rPr>
                <w:color w:val="auto"/>
                <w:lang w:val="uk-UA"/>
              </w:rPr>
              <w:t>1.</w:t>
            </w:r>
            <w:r w:rsidRPr="000C67A2">
              <w:rPr>
                <w:color w:val="auto"/>
                <w:lang w:val="uk-UA"/>
              </w:rPr>
              <w:tab/>
              <w:t>Предмет та завдання курсу „Методика викладання психології”</w:t>
            </w:r>
          </w:p>
          <w:p w:rsidR="0051498A" w:rsidRPr="000C67A2" w:rsidRDefault="0051498A" w:rsidP="00CA70B5">
            <w:pPr>
              <w:jc w:val="both"/>
              <w:rPr>
                <w:color w:val="auto"/>
                <w:lang w:val="uk-UA"/>
              </w:rPr>
            </w:pPr>
            <w:r w:rsidRPr="000C67A2">
              <w:rPr>
                <w:color w:val="auto"/>
                <w:lang w:val="uk-UA"/>
              </w:rPr>
              <w:t>2.</w:t>
            </w:r>
            <w:r w:rsidRPr="000C67A2">
              <w:rPr>
                <w:color w:val="auto"/>
                <w:lang w:val="uk-UA"/>
              </w:rPr>
              <w:tab/>
              <w:t>Зв’язок методики викладання психології з іншими науками та галузями психології.</w:t>
            </w:r>
          </w:p>
          <w:p w:rsidR="0051498A" w:rsidRPr="000C67A2" w:rsidRDefault="0051498A" w:rsidP="00CA70B5">
            <w:pPr>
              <w:jc w:val="both"/>
              <w:rPr>
                <w:color w:val="auto"/>
                <w:lang w:val="uk-UA"/>
              </w:rPr>
            </w:pPr>
            <w:r w:rsidRPr="000C67A2">
              <w:rPr>
                <w:color w:val="auto"/>
                <w:lang w:val="uk-UA"/>
              </w:rPr>
              <w:t>3.</w:t>
            </w:r>
            <w:r w:rsidRPr="000C67A2">
              <w:rPr>
                <w:color w:val="auto"/>
                <w:lang w:val="uk-UA"/>
              </w:rPr>
              <w:tab/>
              <w:t xml:space="preserve">Історія </w:t>
            </w:r>
            <w:proofErr w:type="spellStart"/>
            <w:r w:rsidRPr="000C67A2">
              <w:rPr>
                <w:color w:val="auto"/>
                <w:lang w:val="uk-UA"/>
              </w:rPr>
              <w:t>викладаня</w:t>
            </w:r>
            <w:proofErr w:type="spellEnd"/>
            <w:r w:rsidRPr="000C67A2">
              <w:rPr>
                <w:color w:val="auto"/>
                <w:lang w:val="uk-UA"/>
              </w:rPr>
              <w:t xml:space="preserve"> психології у середніх//вищих навчальних закладах 19 століття.</w:t>
            </w:r>
          </w:p>
          <w:p w:rsidR="0051498A" w:rsidRPr="000C67A2" w:rsidRDefault="0051498A" w:rsidP="00CA70B5">
            <w:pPr>
              <w:jc w:val="both"/>
              <w:rPr>
                <w:color w:val="auto"/>
                <w:lang w:val="uk-UA"/>
              </w:rPr>
            </w:pPr>
            <w:r w:rsidRPr="000C67A2">
              <w:rPr>
                <w:color w:val="auto"/>
                <w:lang w:val="uk-UA"/>
              </w:rPr>
              <w:t>4.</w:t>
            </w:r>
            <w:r w:rsidRPr="000C67A2">
              <w:rPr>
                <w:color w:val="auto"/>
                <w:lang w:val="uk-UA"/>
              </w:rPr>
              <w:tab/>
              <w:t>Історія викладання психології у середніх//вищих навчальних закладах 20 століття.</w:t>
            </w:r>
          </w:p>
          <w:p w:rsidR="0051498A" w:rsidRPr="000C67A2" w:rsidRDefault="0051498A" w:rsidP="00CA70B5">
            <w:pPr>
              <w:jc w:val="both"/>
              <w:rPr>
                <w:color w:val="auto"/>
                <w:lang w:val="uk-UA"/>
              </w:rPr>
            </w:pPr>
            <w:r w:rsidRPr="000C67A2">
              <w:rPr>
                <w:color w:val="auto"/>
                <w:lang w:val="uk-UA"/>
              </w:rPr>
              <w:t>5.</w:t>
            </w:r>
            <w:r w:rsidRPr="000C67A2">
              <w:rPr>
                <w:color w:val="auto"/>
                <w:lang w:val="uk-UA"/>
              </w:rPr>
              <w:tab/>
              <w:t>Види та сутність навчальних програм з психології у середній школі.</w:t>
            </w:r>
          </w:p>
          <w:p w:rsidR="0051498A" w:rsidRPr="000C67A2" w:rsidRDefault="0051498A" w:rsidP="00CA70B5">
            <w:pPr>
              <w:jc w:val="both"/>
              <w:rPr>
                <w:color w:val="auto"/>
                <w:lang w:val="uk-UA"/>
              </w:rPr>
            </w:pPr>
            <w:r w:rsidRPr="000C67A2">
              <w:rPr>
                <w:color w:val="auto"/>
                <w:lang w:val="uk-UA"/>
              </w:rPr>
              <w:t>6.</w:t>
            </w:r>
            <w:r w:rsidRPr="000C67A2">
              <w:rPr>
                <w:color w:val="auto"/>
                <w:lang w:val="uk-UA"/>
              </w:rPr>
              <w:tab/>
              <w:t>Цілі викладання психології у початковій та основній ланках середньої школи.</w:t>
            </w:r>
          </w:p>
          <w:p w:rsidR="0051498A" w:rsidRPr="000C67A2" w:rsidRDefault="0051498A" w:rsidP="00CA70B5">
            <w:pPr>
              <w:jc w:val="both"/>
              <w:rPr>
                <w:color w:val="auto"/>
                <w:lang w:val="uk-UA"/>
              </w:rPr>
            </w:pPr>
            <w:r w:rsidRPr="000C67A2">
              <w:rPr>
                <w:color w:val="auto"/>
                <w:lang w:val="uk-UA"/>
              </w:rPr>
              <w:t>7.</w:t>
            </w:r>
            <w:r w:rsidRPr="000C67A2">
              <w:rPr>
                <w:color w:val="auto"/>
                <w:lang w:val="uk-UA"/>
              </w:rPr>
              <w:tab/>
              <w:t>Зміст навчальної програми та структура семестрового плану з психології.</w:t>
            </w:r>
          </w:p>
          <w:p w:rsidR="0051498A" w:rsidRPr="000C67A2" w:rsidRDefault="0051498A" w:rsidP="00CA70B5">
            <w:pPr>
              <w:jc w:val="both"/>
              <w:rPr>
                <w:color w:val="auto"/>
                <w:lang w:val="uk-UA"/>
              </w:rPr>
            </w:pPr>
            <w:r w:rsidRPr="000C67A2">
              <w:rPr>
                <w:color w:val="auto"/>
                <w:lang w:val="uk-UA"/>
              </w:rPr>
              <w:t>8.</w:t>
            </w:r>
            <w:r w:rsidRPr="000C67A2">
              <w:rPr>
                <w:color w:val="auto"/>
                <w:lang w:val="uk-UA"/>
              </w:rPr>
              <w:tab/>
              <w:t>Принципи навчання психології.</w:t>
            </w:r>
          </w:p>
          <w:p w:rsidR="0051498A" w:rsidRPr="000C67A2" w:rsidRDefault="0051498A" w:rsidP="00CA70B5">
            <w:pPr>
              <w:jc w:val="both"/>
              <w:rPr>
                <w:color w:val="auto"/>
                <w:lang w:val="uk-UA"/>
              </w:rPr>
            </w:pPr>
            <w:r w:rsidRPr="000C67A2">
              <w:rPr>
                <w:color w:val="auto"/>
                <w:lang w:val="uk-UA"/>
              </w:rPr>
              <w:t>9.</w:t>
            </w:r>
            <w:r w:rsidRPr="000C67A2">
              <w:rPr>
                <w:color w:val="auto"/>
                <w:lang w:val="uk-UA"/>
              </w:rPr>
              <w:tab/>
              <w:t>Психологія як наукова та навчальна дисципліна.</w:t>
            </w:r>
          </w:p>
          <w:p w:rsidR="0051498A" w:rsidRPr="000C67A2" w:rsidRDefault="0051498A" w:rsidP="00CA70B5">
            <w:pPr>
              <w:jc w:val="both"/>
              <w:rPr>
                <w:color w:val="auto"/>
                <w:lang w:val="uk-UA"/>
              </w:rPr>
            </w:pPr>
            <w:r w:rsidRPr="000C67A2">
              <w:rPr>
                <w:color w:val="auto"/>
                <w:lang w:val="uk-UA"/>
              </w:rPr>
              <w:t>10.</w:t>
            </w:r>
            <w:r w:rsidRPr="000C67A2">
              <w:rPr>
                <w:color w:val="auto"/>
                <w:lang w:val="uk-UA"/>
              </w:rPr>
              <w:tab/>
              <w:t>Урок з психології. Типологія уроків та їх сутність.</w:t>
            </w:r>
          </w:p>
          <w:p w:rsidR="0051498A" w:rsidRPr="000C67A2" w:rsidRDefault="0051498A" w:rsidP="00CA70B5">
            <w:pPr>
              <w:jc w:val="both"/>
              <w:rPr>
                <w:color w:val="auto"/>
                <w:lang w:val="uk-UA"/>
              </w:rPr>
            </w:pPr>
            <w:r w:rsidRPr="000C67A2">
              <w:rPr>
                <w:color w:val="auto"/>
                <w:lang w:val="uk-UA"/>
              </w:rPr>
              <w:t>11.</w:t>
            </w:r>
            <w:r w:rsidRPr="000C67A2">
              <w:rPr>
                <w:color w:val="auto"/>
                <w:lang w:val="uk-UA"/>
              </w:rPr>
              <w:tab/>
              <w:t xml:space="preserve">Організація навчальної діяльності учнів на </w:t>
            </w:r>
            <w:proofErr w:type="spellStart"/>
            <w:r w:rsidRPr="000C67A2">
              <w:rPr>
                <w:color w:val="auto"/>
                <w:lang w:val="uk-UA"/>
              </w:rPr>
              <w:t>уроці</w:t>
            </w:r>
            <w:proofErr w:type="spellEnd"/>
            <w:r w:rsidRPr="000C67A2">
              <w:rPr>
                <w:color w:val="auto"/>
                <w:lang w:val="uk-UA"/>
              </w:rPr>
              <w:t xml:space="preserve"> (форми навчальної діяльності).</w:t>
            </w:r>
          </w:p>
          <w:p w:rsidR="0051498A" w:rsidRPr="000C67A2" w:rsidRDefault="0051498A" w:rsidP="00CA70B5">
            <w:pPr>
              <w:jc w:val="both"/>
              <w:rPr>
                <w:color w:val="auto"/>
                <w:lang w:val="uk-UA"/>
              </w:rPr>
            </w:pPr>
            <w:r w:rsidRPr="000C67A2">
              <w:rPr>
                <w:color w:val="auto"/>
                <w:lang w:val="uk-UA"/>
              </w:rPr>
              <w:t>12.</w:t>
            </w:r>
            <w:r w:rsidRPr="000C67A2">
              <w:rPr>
                <w:color w:val="auto"/>
                <w:lang w:val="uk-UA"/>
              </w:rPr>
              <w:tab/>
              <w:t>Характеристика етапів психологічного аналізу уроку. Конспект уроку.</w:t>
            </w:r>
          </w:p>
          <w:p w:rsidR="0051498A" w:rsidRPr="000C67A2" w:rsidRDefault="0051498A" w:rsidP="00CA70B5">
            <w:pPr>
              <w:jc w:val="both"/>
              <w:rPr>
                <w:color w:val="auto"/>
                <w:lang w:val="uk-UA"/>
              </w:rPr>
            </w:pPr>
            <w:r w:rsidRPr="000C67A2">
              <w:rPr>
                <w:color w:val="auto"/>
                <w:lang w:val="uk-UA"/>
              </w:rPr>
              <w:t>13.</w:t>
            </w:r>
            <w:r w:rsidRPr="000C67A2">
              <w:rPr>
                <w:color w:val="auto"/>
                <w:lang w:val="uk-UA"/>
              </w:rPr>
              <w:tab/>
              <w:t>Вимоги до сучасного уроку. Чинники ефективності уроку.</w:t>
            </w:r>
          </w:p>
          <w:p w:rsidR="0051498A" w:rsidRPr="000C67A2" w:rsidRDefault="0051498A" w:rsidP="00CA70B5">
            <w:pPr>
              <w:jc w:val="both"/>
              <w:rPr>
                <w:color w:val="auto"/>
                <w:lang w:val="uk-UA"/>
              </w:rPr>
            </w:pPr>
            <w:r w:rsidRPr="000C67A2">
              <w:rPr>
                <w:color w:val="auto"/>
                <w:lang w:val="uk-UA"/>
              </w:rPr>
              <w:t>14.</w:t>
            </w:r>
            <w:r w:rsidRPr="000C67A2">
              <w:rPr>
                <w:color w:val="auto"/>
                <w:lang w:val="uk-UA"/>
              </w:rPr>
              <w:tab/>
              <w:t>Позакласна робота з психології у школі.</w:t>
            </w:r>
          </w:p>
          <w:p w:rsidR="0051498A" w:rsidRPr="000C67A2" w:rsidRDefault="0051498A" w:rsidP="00CA70B5">
            <w:pPr>
              <w:jc w:val="both"/>
              <w:rPr>
                <w:color w:val="auto"/>
                <w:lang w:val="uk-UA"/>
              </w:rPr>
            </w:pPr>
            <w:r w:rsidRPr="000C67A2">
              <w:rPr>
                <w:color w:val="auto"/>
                <w:lang w:val="uk-UA"/>
              </w:rPr>
              <w:t>15.</w:t>
            </w:r>
            <w:r w:rsidRPr="000C67A2">
              <w:rPr>
                <w:color w:val="auto"/>
                <w:lang w:val="uk-UA"/>
              </w:rPr>
              <w:tab/>
              <w:t>Словесні методи навчання психології.</w:t>
            </w:r>
          </w:p>
          <w:p w:rsidR="0051498A" w:rsidRPr="000C67A2" w:rsidRDefault="0051498A" w:rsidP="00CA70B5">
            <w:pPr>
              <w:jc w:val="both"/>
              <w:rPr>
                <w:color w:val="auto"/>
                <w:lang w:val="uk-UA"/>
              </w:rPr>
            </w:pPr>
            <w:r w:rsidRPr="000C67A2">
              <w:rPr>
                <w:color w:val="auto"/>
                <w:lang w:val="uk-UA"/>
              </w:rPr>
              <w:t>16.</w:t>
            </w:r>
            <w:r w:rsidRPr="000C67A2">
              <w:rPr>
                <w:color w:val="auto"/>
                <w:lang w:val="uk-UA"/>
              </w:rPr>
              <w:tab/>
              <w:t>Наочні методи навчання психології.</w:t>
            </w:r>
          </w:p>
          <w:p w:rsidR="0051498A" w:rsidRPr="000C67A2" w:rsidRDefault="0051498A" w:rsidP="00CA70B5">
            <w:pPr>
              <w:jc w:val="both"/>
              <w:rPr>
                <w:color w:val="auto"/>
                <w:lang w:val="uk-UA"/>
              </w:rPr>
            </w:pPr>
            <w:r w:rsidRPr="000C67A2">
              <w:rPr>
                <w:color w:val="auto"/>
                <w:lang w:val="uk-UA"/>
              </w:rPr>
              <w:t>17.</w:t>
            </w:r>
            <w:r w:rsidRPr="000C67A2">
              <w:rPr>
                <w:color w:val="auto"/>
                <w:lang w:val="uk-UA"/>
              </w:rPr>
              <w:tab/>
              <w:t>Практичні методи навчання з психології.</w:t>
            </w:r>
          </w:p>
          <w:p w:rsidR="0051498A" w:rsidRPr="000C67A2" w:rsidRDefault="0051498A" w:rsidP="00CA70B5">
            <w:pPr>
              <w:jc w:val="both"/>
              <w:rPr>
                <w:color w:val="auto"/>
                <w:lang w:val="uk-UA"/>
              </w:rPr>
            </w:pPr>
            <w:r w:rsidRPr="000C67A2">
              <w:rPr>
                <w:color w:val="auto"/>
                <w:lang w:val="uk-UA"/>
              </w:rPr>
              <w:t>18.</w:t>
            </w:r>
            <w:r w:rsidRPr="000C67A2">
              <w:rPr>
                <w:color w:val="auto"/>
                <w:lang w:val="uk-UA"/>
              </w:rPr>
              <w:tab/>
              <w:t>Методи закріплення вивченого матеріалу.</w:t>
            </w:r>
          </w:p>
          <w:p w:rsidR="0051498A" w:rsidRPr="000C67A2" w:rsidRDefault="0051498A" w:rsidP="00CA70B5">
            <w:pPr>
              <w:jc w:val="both"/>
              <w:rPr>
                <w:color w:val="auto"/>
                <w:lang w:val="uk-UA"/>
              </w:rPr>
            </w:pPr>
            <w:r w:rsidRPr="000C67A2">
              <w:rPr>
                <w:color w:val="auto"/>
                <w:lang w:val="uk-UA"/>
              </w:rPr>
              <w:t>19.</w:t>
            </w:r>
            <w:r w:rsidRPr="000C67A2">
              <w:rPr>
                <w:color w:val="auto"/>
                <w:lang w:val="uk-UA"/>
              </w:rPr>
              <w:tab/>
              <w:t>Організація перевірки та оцінювання знань з психології.</w:t>
            </w:r>
          </w:p>
          <w:p w:rsidR="0051498A" w:rsidRPr="000C67A2" w:rsidRDefault="0051498A" w:rsidP="00CA70B5">
            <w:pPr>
              <w:jc w:val="both"/>
              <w:rPr>
                <w:color w:val="auto"/>
                <w:lang w:val="uk-UA"/>
              </w:rPr>
            </w:pPr>
            <w:r w:rsidRPr="000C67A2">
              <w:rPr>
                <w:color w:val="auto"/>
                <w:lang w:val="uk-UA"/>
              </w:rPr>
              <w:t>20.</w:t>
            </w:r>
            <w:r w:rsidRPr="000C67A2">
              <w:rPr>
                <w:color w:val="auto"/>
                <w:lang w:val="uk-UA"/>
              </w:rPr>
              <w:tab/>
              <w:t>Види перевірки знань при вивченні психології.</w:t>
            </w:r>
          </w:p>
          <w:p w:rsidR="0051498A" w:rsidRPr="000C67A2" w:rsidRDefault="0051498A" w:rsidP="00CA70B5">
            <w:pPr>
              <w:jc w:val="both"/>
              <w:rPr>
                <w:color w:val="auto"/>
                <w:lang w:val="uk-UA"/>
              </w:rPr>
            </w:pPr>
            <w:r w:rsidRPr="000C67A2">
              <w:rPr>
                <w:color w:val="auto"/>
                <w:lang w:val="uk-UA"/>
              </w:rPr>
              <w:t>21.</w:t>
            </w:r>
            <w:r w:rsidRPr="000C67A2">
              <w:rPr>
                <w:color w:val="auto"/>
                <w:lang w:val="uk-UA"/>
              </w:rPr>
              <w:tab/>
              <w:t>Форми перевірки знань з психології.</w:t>
            </w:r>
          </w:p>
          <w:p w:rsidR="0051498A" w:rsidRPr="000C67A2" w:rsidRDefault="0051498A" w:rsidP="00CA70B5">
            <w:pPr>
              <w:jc w:val="both"/>
              <w:rPr>
                <w:color w:val="auto"/>
                <w:lang w:val="uk-UA"/>
              </w:rPr>
            </w:pPr>
            <w:r w:rsidRPr="000C67A2">
              <w:rPr>
                <w:color w:val="auto"/>
                <w:lang w:val="uk-UA"/>
              </w:rPr>
              <w:t>22.</w:t>
            </w:r>
            <w:r w:rsidRPr="000C67A2">
              <w:rPr>
                <w:color w:val="auto"/>
                <w:lang w:val="uk-UA"/>
              </w:rPr>
              <w:tab/>
              <w:t>Підготовка викладачів з психології.</w:t>
            </w:r>
          </w:p>
          <w:p w:rsidR="0051498A" w:rsidRPr="000C67A2" w:rsidRDefault="0051498A" w:rsidP="00CA70B5">
            <w:pPr>
              <w:jc w:val="both"/>
              <w:rPr>
                <w:color w:val="auto"/>
                <w:lang w:val="uk-UA"/>
              </w:rPr>
            </w:pPr>
            <w:r w:rsidRPr="000C67A2">
              <w:rPr>
                <w:color w:val="auto"/>
                <w:lang w:val="uk-UA"/>
              </w:rPr>
              <w:t>23.</w:t>
            </w:r>
            <w:r w:rsidRPr="000C67A2">
              <w:rPr>
                <w:color w:val="auto"/>
                <w:lang w:val="uk-UA"/>
              </w:rPr>
              <w:tab/>
              <w:t>Функції викладача з психології та його ролі.</w:t>
            </w:r>
          </w:p>
          <w:p w:rsidR="0051498A" w:rsidRPr="000C67A2" w:rsidRDefault="0051498A" w:rsidP="00CA70B5">
            <w:pPr>
              <w:jc w:val="both"/>
              <w:rPr>
                <w:color w:val="auto"/>
                <w:lang w:val="uk-UA"/>
              </w:rPr>
            </w:pPr>
            <w:r w:rsidRPr="000C67A2">
              <w:rPr>
                <w:color w:val="auto"/>
                <w:lang w:val="uk-UA"/>
              </w:rPr>
              <w:t>24.</w:t>
            </w:r>
            <w:r w:rsidRPr="000C67A2">
              <w:rPr>
                <w:color w:val="auto"/>
                <w:lang w:val="uk-UA"/>
              </w:rPr>
              <w:tab/>
              <w:t>Стилі педагогічної діяльності вчителя (викладача).</w:t>
            </w:r>
          </w:p>
          <w:p w:rsidR="0051498A" w:rsidRPr="000C67A2" w:rsidRDefault="0051498A" w:rsidP="00CA70B5">
            <w:pPr>
              <w:jc w:val="both"/>
              <w:rPr>
                <w:color w:val="auto"/>
                <w:lang w:val="uk-UA"/>
              </w:rPr>
            </w:pPr>
            <w:r w:rsidRPr="000C67A2">
              <w:rPr>
                <w:color w:val="auto"/>
                <w:lang w:val="uk-UA"/>
              </w:rPr>
              <w:t>25.</w:t>
            </w:r>
            <w:r w:rsidRPr="000C67A2">
              <w:rPr>
                <w:color w:val="auto"/>
                <w:lang w:val="uk-UA"/>
              </w:rPr>
              <w:tab/>
              <w:t>Знання, уміння, особистісні властивості викладача психології.</w:t>
            </w:r>
          </w:p>
          <w:p w:rsidR="0051498A" w:rsidRPr="000C67A2" w:rsidRDefault="0051498A" w:rsidP="00CA70B5">
            <w:pPr>
              <w:jc w:val="both"/>
              <w:rPr>
                <w:color w:val="auto"/>
                <w:lang w:val="uk-UA"/>
              </w:rPr>
            </w:pPr>
            <w:r w:rsidRPr="000C67A2">
              <w:rPr>
                <w:color w:val="auto"/>
                <w:lang w:val="uk-UA"/>
              </w:rPr>
              <w:t>26.</w:t>
            </w:r>
            <w:r w:rsidRPr="000C67A2">
              <w:rPr>
                <w:color w:val="auto"/>
                <w:lang w:val="uk-UA"/>
              </w:rPr>
              <w:tab/>
              <w:t xml:space="preserve">Вивчення особистості учня в навчально-виховному процесі </w:t>
            </w:r>
          </w:p>
          <w:p w:rsidR="0051498A" w:rsidRPr="000C67A2" w:rsidRDefault="0051498A" w:rsidP="00CA70B5">
            <w:pPr>
              <w:jc w:val="both"/>
              <w:rPr>
                <w:color w:val="auto"/>
                <w:lang w:val="uk-UA"/>
              </w:rPr>
            </w:pPr>
            <w:r w:rsidRPr="000C67A2">
              <w:rPr>
                <w:color w:val="auto"/>
                <w:lang w:val="uk-UA"/>
              </w:rPr>
              <w:t>(план та методи дослідження).</w:t>
            </w:r>
          </w:p>
          <w:p w:rsidR="0051498A" w:rsidRPr="000C67A2" w:rsidRDefault="0051498A" w:rsidP="00CA70B5">
            <w:pPr>
              <w:jc w:val="both"/>
              <w:rPr>
                <w:color w:val="auto"/>
                <w:lang w:val="uk-UA"/>
              </w:rPr>
            </w:pPr>
            <w:r w:rsidRPr="000C67A2">
              <w:rPr>
                <w:color w:val="auto"/>
                <w:lang w:val="uk-UA"/>
              </w:rPr>
              <w:t>27.</w:t>
            </w:r>
            <w:r w:rsidRPr="000C67A2">
              <w:rPr>
                <w:color w:val="auto"/>
                <w:lang w:val="uk-UA"/>
              </w:rPr>
              <w:tab/>
              <w:t>Вивчення класного колективу (план та методи дослідження).</w:t>
            </w:r>
          </w:p>
          <w:p w:rsidR="0051498A" w:rsidRDefault="0051498A" w:rsidP="00CA70B5">
            <w:pPr>
              <w:jc w:val="both"/>
              <w:rPr>
                <w:color w:val="auto"/>
                <w:lang w:val="uk-UA"/>
              </w:rPr>
            </w:pPr>
            <w:r w:rsidRPr="000C67A2">
              <w:rPr>
                <w:color w:val="auto"/>
                <w:lang w:val="uk-UA"/>
              </w:rPr>
              <w:t>28.</w:t>
            </w:r>
            <w:r w:rsidRPr="000C67A2">
              <w:rPr>
                <w:color w:val="auto"/>
                <w:lang w:val="uk-UA"/>
              </w:rPr>
              <w:tab/>
              <w:t>Індивідуальний підхід до учнів у процесі навчальної діяльності.</w:t>
            </w:r>
          </w:p>
        </w:tc>
      </w:tr>
      <w:tr w:rsidR="0051498A" w:rsidRPr="0051498A" w:rsidTr="00CA70B5">
        <w:tc>
          <w:tcPr>
            <w:tcW w:w="2744" w:type="dxa"/>
            <w:tcBorders>
              <w:top w:val="single" w:sz="4" w:space="0" w:color="000000"/>
              <w:left w:val="single" w:sz="4" w:space="0" w:color="000000"/>
              <w:bottom w:val="single" w:sz="4" w:space="0" w:color="000000"/>
            </w:tcBorders>
            <w:shd w:val="clear" w:color="auto" w:fill="auto"/>
          </w:tcPr>
          <w:p w:rsidR="0051498A" w:rsidRDefault="0051498A" w:rsidP="00CA70B5">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51498A" w:rsidRPr="006F3E5D" w:rsidRDefault="0051498A" w:rsidP="00CA70B5">
            <w:pPr>
              <w:jc w:val="both"/>
              <w:rPr>
                <w:lang w:val="ru-RU"/>
              </w:rPr>
            </w:pPr>
            <w:r>
              <w:rPr>
                <w:color w:val="auto"/>
                <w:lang w:val="uk-UA"/>
              </w:rPr>
              <w:t>Анкету-оцінку з метою оцінювання якості курсу буде надано по завершенню курсу.</w:t>
            </w:r>
          </w:p>
        </w:tc>
      </w:tr>
    </w:tbl>
    <w:p w:rsidR="0051498A" w:rsidRDefault="0051498A" w:rsidP="0051498A">
      <w:pPr>
        <w:jc w:val="both"/>
        <w:rPr>
          <w:rFonts w:ascii="Garamond" w:hAnsi="Garamond" w:cs="Garamond"/>
          <w:sz w:val="8"/>
          <w:szCs w:val="8"/>
          <w:lang w:val="uk-UA"/>
        </w:rPr>
      </w:pPr>
    </w:p>
    <w:p w:rsidR="0051498A" w:rsidRDefault="0051498A" w:rsidP="0051498A">
      <w:pPr>
        <w:suppressAutoHyphens w:val="0"/>
        <w:spacing w:before="100" w:beforeAutospacing="1"/>
        <w:jc w:val="center"/>
        <w:rPr>
          <w:b/>
          <w:lang w:val="uk-UA" w:eastAsia="uk-UA"/>
        </w:rPr>
      </w:pPr>
      <w:r w:rsidRPr="00EC1086">
        <w:rPr>
          <w:b/>
          <w:lang w:val="uk-UA" w:eastAsia="uk-UA"/>
        </w:rPr>
        <w:t>ДОДАТОК. СХЕМА КУРСУ</w:t>
      </w:r>
      <w:r>
        <w:rPr>
          <w:b/>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882"/>
        <w:gridCol w:w="41"/>
        <w:gridCol w:w="376"/>
        <w:gridCol w:w="406"/>
        <w:gridCol w:w="1810"/>
        <w:gridCol w:w="406"/>
        <w:gridCol w:w="406"/>
        <w:gridCol w:w="416"/>
        <w:gridCol w:w="1395"/>
        <w:gridCol w:w="1115"/>
      </w:tblGrid>
      <w:tr w:rsidR="00C61C33" w:rsidRPr="00C61C33" w:rsidTr="00CA70B5">
        <w:trPr>
          <w:cantSplit/>
        </w:trPr>
        <w:tc>
          <w:tcPr>
            <w:tcW w:w="0" w:type="auto"/>
            <w:gridSpan w:val="5"/>
            <w:tcBorders>
              <w:bottom w:val="single" w:sz="4" w:space="0" w:color="auto"/>
              <w:right w:val="single" w:sz="4" w:space="0" w:color="auto"/>
            </w:tcBorders>
            <w:vAlign w:val="center"/>
          </w:tcPr>
          <w:p w:rsidR="00C61C33" w:rsidRPr="00C61C33" w:rsidRDefault="00C61C33" w:rsidP="00C61C33">
            <w:pPr>
              <w:suppressAutoHyphens w:val="0"/>
              <w:jc w:val="center"/>
              <w:rPr>
                <w:color w:val="auto"/>
                <w:sz w:val="16"/>
                <w:szCs w:val="16"/>
                <w:lang w:val="uk-UA" w:eastAsia="ru-RU"/>
              </w:rPr>
            </w:pPr>
            <w:bookmarkStart w:id="0" w:name="_GoBack"/>
            <w:bookmarkEnd w:id="0"/>
            <w:r w:rsidRPr="00C61C33">
              <w:rPr>
                <w:color w:val="auto"/>
                <w:sz w:val="16"/>
                <w:szCs w:val="16"/>
                <w:lang w:val="uk-UA" w:eastAsia="ru-RU"/>
              </w:rPr>
              <w:t>Лекційний  курс</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Практичні (семінарські) заняття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61C33">
        <w:trPr>
          <w:cantSplit/>
          <w:trHeight w:val="1150"/>
        </w:trPr>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Тижні, семестр</w:t>
            </w:r>
          </w:p>
        </w:tc>
        <w:tc>
          <w:tcPr>
            <w:tcW w:w="1882" w:type="dxa"/>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Назва і зміст теми</w:t>
            </w:r>
          </w:p>
        </w:tc>
        <w:tc>
          <w:tcPr>
            <w:tcW w:w="417" w:type="dxa"/>
            <w:gridSpan w:val="2"/>
            <w:textDirection w:val="btLr"/>
            <w:vAlign w:val="center"/>
          </w:tcPr>
          <w:p w:rsidR="00C61C33" w:rsidRPr="00C61C33" w:rsidRDefault="00C61C33" w:rsidP="00C61C33">
            <w:pPr>
              <w:suppressAutoHyphens w:val="0"/>
              <w:ind w:left="113" w:right="113"/>
              <w:jc w:val="center"/>
              <w:rPr>
                <w:color w:val="auto"/>
                <w:sz w:val="16"/>
                <w:szCs w:val="16"/>
                <w:lang w:val="uk-UA" w:eastAsia="ru-RU"/>
              </w:rPr>
            </w:pPr>
            <w:r w:rsidRPr="00C61C33">
              <w:rPr>
                <w:color w:val="auto"/>
                <w:sz w:val="16"/>
                <w:szCs w:val="16"/>
                <w:lang w:val="uk-UA" w:eastAsia="ru-RU"/>
              </w:rPr>
              <w:t>К-ть годин</w:t>
            </w:r>
          </w:p>
        </w:tc>
        <w:tc>
          <w:tcPr>
            <w:tcW w:w="0" w:type="auto"/>
            <w:textDirection w:val="btLr"/>
            <w:vAlign w:val="center"/>
          </w:tcPr>
          <w:p w:rsidR="00C61C33" w:rsidRPr="00C61C33" w:rsidRDefault="00C61C33" w:rsidP="00C61C33">
            <w:pPr>
              <w:suppressAutoHyphens w:val="0"/>
              <w:ind w:left="113" w:right="113"/>
              <w:jc w:val="center"/>
              <w:rPr>
                <w:color w:val="auto"/>
                <w:sz w:val="16"/>
                <w:szCs w:val="16"/>
                <w:lang w:val="uk-UA" w:eastAsia="ru-RU"/>
              </w:rPr>
            </w:pPr>
            <w:r w:rsidRPr="00C61C33">
              <w:rPr>
                <w:color w:val="auto"/>
                <w:sz w:val="16"/>
                <w:szCs w:val="16"/>
                <w:lang w:val="uk-UA" w:eastAsia="ru-RU"/>
              </w:rPr>
              <w:t>ТЗН</w:t>
            </w:r>
          </w:p>
        </w:tc>
        <w:tc>
          <w:tcPr>
            <w:tcW w:w="0" w:type="auto"/>
            <w:tcBorders>
              <w:top w:val="nil"/>
            </w:tcBorders>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Назва і зміст теми</w:t>
            </w:r>
          </w:p>
        </w:tc>
        <w:tc>
          <w:tcPr>
            <w:tcW w:w="0" w:type="auto"/>
            <w:tcBorders>
              <w:top w:val="nil"/>
            </w:tcBorders>
            <w:textDirection w:val="btLr"/>
            <w:vAlign w:val="center"/>
          </w:tcPr>
          <w:p w:rsidR="00C61C33" w:rsidRPr="00C61C33" w:rsidRDefault="00C61C33" w:rsidP="00C61C33">
            <w:pPr>
              <w:suppressAutoHyphens w:val="0"/>
              <w:ind w:left="113" w:right="113"/>
              <w:jc w:val="center"/>
              <w:rPr>
                <w:color w:val="auto"/>
                <w:sz w:val="16"/>
                <w:szCs w:val="16"/>
                <w:lang w:val="uk-UA" w:eastAsia="ru-RU"/>
              </w:rPr>
            </w:pPr>
            <w:r w:rsidRPr="00C61C33">
              <w:rPr>
                <w:color w:val="auto"/>
                <w:sz w:val="16"/>
                <w:szCs w:val="16"/>
                <w:lang w:val="uk-UA" w:eastAsia="ru-RU"/>
              </w:rPr>
              <w:t>К-ть годин</w:t>
            </w:r>
          </w:p>
        </w:tc>
        <w:tc>
          <w:tcPr>
            <w:tcW w:w="0" w:type="auto"/>
            <w:tcBorders>
              <w:top w:val="nil"/>
            </w:tcBorders>
            <w:textDirection w:val="btLr"/>
            <w:vAlign w:val="center"/>
          </w:tcPr>
          <w:p w:rsidR="00C61C33" w:rsidRPr="00C61C33" w:rsidRDefault="00C61C33" w:rsidP="00C61C33">
            <w:pPr>
              <w:suppressAutoHyphens w:val="0"/>
              <w:ind w:left="113" w:right="113"/>
              <w:jc w:val="center"/>
              <w:rPr>
                <w:color w:val="auto"/>
                <w:sz w:val="16"/>
                <w:szCs w:val="16"/>
                <w:lang w:val="uk-UA" w:eastAsia="ru-RU"/>
              </w:rPr>
            </w:pPr>
            <w:r w:rsidRPr="00C61C33">
              <w:rPr>
                <w:color w:val="auto"/>
                <w:sz w:val="16"/>
                <w:szCs w:val="16"/>
                <w:lang w:val="uk-UA" w:eastAsia="ru-RU"/>
              </w:rPr>
              <w:t>ТЗН</w:t>
            </w:r>
          </w:p>
        </w:tc>
        <w:tc>
          <w:tcPr>
            <w:tcW w:w="0" w:type="auto"/>
            <w:tcBorders>
              <w:top w:val="nil"/>
            </w:tcBorders>
            <w:textDirection w:val="btLr"/>
            <w:vAlign w:val="center"/>
          </w:tcPr>
          <w:p w:rsidR="00C61C33" w:rsidRPr="00C61C33" w:rsidRDefault="00C61C33" w:rsidP="00C61C33">
            <w:pPr>
              <w:suppressAutoHyphens w:val="0"/>
              <w:ind w:left="113" w:right="113"/>
              <w:jc w:val="center"/>
              <w:rPr>
                <w:color w:val="auto"/>
                <w:sz w:val="16"/>
                <w:szCs w:val="16"/>
                <w:lang w:val="uk-UA" w:eastAsia="ru-RU"/>
              </w:rPr>
            </w:pPr>
            <w:r w:rsidRPr="00C61C33">
              <w:rPr>
                <w:color w:val="auto"/>
                <w:sz w:val="16"/>
                <w:szCs w:val="16"/>
                <w:lang w:val="uk-UA" w:eastAsia="ru-RU"/>
              </w:rPr>
              <w:t>К-ть годин СР</w:t>
            </w:r>
          </w:p>
        </w:tc>
        <w:tc>
          <w:tcPr>
            <w:tcW w:w="0" w:type="auto"/>
            <w:tcBorders>
              <w:top w:val="nil"/>
            </w:tcBorders>
            <w:textDirection w:val="btLr"/>
            <w:vAlign w:val="center"/>
          </w:tcPr>
          <w:p w:rsidR="00C61C33" w:rsidRPr="00C61C33" w:rsidRDefault="00C61C33" w:rsidP="00C61C33">
            <w:pPr>
              <w:suppressAutoHyphens w:val="0"/>
              <w:ind w:left="113" w:right="113"/>
              <w:jc w:val="center"/>
              <w:rPr>
                <w:color w:val="auto"/>
                <w:sz w:val="16"/>
                <w:szCs w:val="16"/>
                <w:lang w:val="uk-UA" w:eastAsia="ru-RU"/>
              </w:rPr>
            </w:pPr>
            <w:r w:rsidRPr="00C61C33">
              <w:rPr>
                <w:color w:val="auto"/>
                <w:sz w:val="16"/>
                <w:szCs w:val="16"/>
                <w:lang w:val="uk-UA" w:eastAsia="ru-RU"/>
              </w:rPr>
              <w:t xml:space="preserve">Видача і </w:t>
            </w:r>
            <w:proofErr w:type="spellStart"/>
            <w:r w:rsidRPr="00C61C33">
              <w:rPr>
                <w:color w:val="auto"/>
                <w:sz w:val="16"/>
                <w:szCs w:val="16"/>
                <w:lang w:val="uk-UA" w:eastAsia="ru-RU"/>
              </w:rPr>
              <w:t>приийняття</w:t>
            </w:r>
            <w:proofErr w:type="spellEnd"/>
            <w:r w:rsidRPr="00C61C33">
              <w:rPr>
                <w:color w:val="auto"/>
                <w:sz w:val="16"/>
                <w:szCs w:val="16"/>
                <w:lang w:val="uk-UA" w:eastAsia="ru-RU"/>
              </w:rPr>
              <w:t xml:space="preserve"> домашніх завдань</w:t>
            </w:r>
          </w:p>
        </w:tc>
        <w:tc>
          <w:tcPr>
            <w:tcW w:w="0" w:type="auto"/>
            <w:tcBorders>
              <w:top w:val="nil"/>
            </w:tcBorders>
            <w:textDirection w:val="btLr"/>
            <w:vAlign w:val="center"/>
          </w:tcPr>
          <w:p w:rsidR="00C61C33" w:rsidRPr="00C61C33" w:rsidRDefault="00C61C33" w:rsidP="00C61C33">
            <w:pPr>
              <w:suppressAutoHyphens w:val="0"/>
              <w:ind w:left="113" w:right="113"/>
              <w:jc w:val="center"/>
              <w:rPr>
                <w:color w:val="auto"/>
                <w:sz w:val="16"/>
                <w:szCs w:val="16"/>
                <w:lang w:val="uk-UA" w:eastAsia="ru-RU"/>
              </w:rPr>
            </w:pPr>
            <w:proofErr w:type="spellStart"/>
            <w:r w:rsidRPr="00C61C33">
              <w:rPr>
                <w:color w:val="auto"/>
                <w:sz w:val="16"/>
                <w:szCs w:val="16"/>
                <w:lang w:val="uk-UA" w:eastAsia="ru-RU"/>
              </w:rPr>
              <w:t>Коонтроль</w:t>
            </w:r>
            <w:proofErr w:type="spellEnd"/>
            <w:r w:rsidRPr="00C61C33">
              <w:rPr>
                <w:color w:val="auto"/>
                <w:sz w:val="16"/>
                <w:szCs w:val="16"/>
                <w:lang w:val="uk-UA" w:eastAsia="ru-RU"/>
              </w:rPr>
              <w:t xml:space="preserve"> </w:t>
            </w:r>
            <w:proofErr w:type="spellStart"/>
            <w:r w:rsidRPr="00C61C33">
              <w:rPr>
                <w:color w:val="auto"/>
                <w:sz w:val="16"/>
                <w:szCs w:val="16"/>
                <w:lang w:val="uk-UA" w:eastAsia="ru-RU"/>
              </w:rPr>
              <w:t>потточної</w:t>
            </w:r>
            <w:proofErr w:type="spellEnd"/>
            <w:r w:rsidRPr="00C61C33">
              <w:rPr>
                <w:color w:val="auto"/>
                <w:sz w:val="16"/>
                <w:szCs w:val="16"/>
                <w:lang w:val="uk-UA" w:eastAsia="ru-RU"/>
              </w:rPr>
              <w:t xml:space="preserve"> успішності</w:t>
            </w:r>
          </w:p>
        </w:tc>
      </w:tr>
      <w:tr w:rsidR="00C61C33" w:rsidRPr="00C61C33" w:rsidTr="00C61C33">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1</w:t>
            </w:r>
          </w:p>
        </w:tc>
        <w:tc>
          <w:tcPr>
            <w:tcW w:w="1882" w:type="dxa"/>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2</w:t>
            </w:r>
          </w:p>
        </w:tc>
        <w:tc>
          <w:tcPr>
            <w:tcW w:w="417" w:type="dxa"/>
            <w:gridSpan w:val="2"/>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3</w:t>
            </w:r>
          </w:p>
        </w:tc>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4</w:t>
            </w:r>
          </w:p>
        </w:tc>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5</w:t>
            </w:r>
          </w:p>
        </w:tc>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6</w:t>
            </w:r>
          </w:p>
        </w:tc>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7</w:t>
            </w:r>
          </w:p>
        </w:tc>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8</w:t>
            </w:r>
          </w:p>
        </w:tc>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9</w:t>
            </w:r>
          </w:p>
        </w:tc>
        <w:tc>
          <w:tcPr>
            <w:tcW w:w="0" w:type="auto"/>
          </w:tcPr>
          <w:p w:rsidR="00C61C33" w:rsidRPr="00C61C33" w:rsidRDefault="00C61C33" w:rsidP="00C61C33">
            <w:pPr>
              <w:suppressAutoHyphens w:val="0"/>
              <w:jc w:val="center"/>
              <w:rPr>
                <w:i/>
                <w:iCs/>
                <w:color w:val="auto"/>
                <w:sz w:val="16"/>
                <w:szCs w:val="16"/>
                <w:lang w:val="uk-UA" w:eastAsia="ru-RU"/>
              </w:rPr>
            </w:pPr>
            <w:r w:rsidRPr="00C61C33">
              <w:rPr>
                <w:i/>
                <w:iCs/>
                <w:color w:val="auto"/>
                <w:sz w:val="16"/>
                <w:szCs w:val="16"/>
                <w:lang w:val="uk-UA" w:eastAsia="ru-RU"/>
              </w:rPr>
              <w:t>10</w:t>
            </w:r>
          </w:p>
        </w:tc>
      </w:tr>
      <w:tr w:rsidR="00C61C33" w:rsidRPr="00C61C33" w:rsidTr="00C61C33">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1</w:t>
            </w:r>
          </w:p>
          <w:p w:rsidR="00C61C33" w:rsidRPr="00C61C33" w:rsidRDefault="00C61C33" w:rsidP="00C61C33">
            <w:pPr>
              <w:suppressAutoHyphens w:val="0"/>
              <w:jc w:val="center"/>
              <w:rPr>
                <w:color w:val="auto"/>
                <w:sz w:val="16"/>
                <w:szCs w:val="16"/>
                <w:lang w:val="uk-UA" w:eastAsia="ru-RU"/>
              </w:rPr>
            </w:pP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04.09.2023</w:t>
            </w:r>
          </w:p>
        </w:tc>
        <w:tc>
          <w:tcPr>
            <w:tcW w:w="1923" w:type="dxa"/>
            <w:gridSpan w:val="2"/>
            <w:vAlign w:val="center"/>
          </w:tcPr>
          <w:p w:rsidR="00C61C33" w:rsidRPr="00C61C33" w:rsidRDefault="00C61C33" w:rsidP="00C61C33">
            <w:pPr>
              <w:suppressAutoHyphens w:val="0"/>
              <w:jc w:val="both"/>
              <w:rPr>
                <w:b/>
                <w:bCs/>
                <w:color w:val="auto"/>
                <w:sz w:val="16"/>
                <w:szCs w:val="16"/>
                <w:lang w:val="uk-UA" w:eastAsia="ru-RU"/>
              </w:rPr>
            </w:pPr>
            <w:r w:rsidRPr="00C61C33">
              <w:rPr>
                <w:b/>
                <w:bCs/>
                <w:color w:val="auto"/>
                <w:sz w:val="16"/>
                <w:szCs w:val="16"/>
                <w:lang w:val="uk-UA" w:eastAsia="ru-RU"/>
              </w:rPr>
              <w:t xml:space="preserve">Вступ до курсу «Методика викладання психології». </w:t>
            </w:r>
            <w:r w:rsidRPr="00C61C33">
              <w:rPr>
                <w:bCs/>
                <w:color w:val="auto"/>
                <w:sz w:val="16"/>
                <w:szCs w:val="16"/>
                <w:lang w:val="uk-UA" w:eastAsia="ru-RU"/>
              </w:rPr>
              <w:t xml:space="preserve">Методика викладання психології як галузь психологічної науки. Предмет та завдання курсу „Методика викладання психології”. Зв’язок з </w:t>
            </w:r>
            <w:r w:rsidRPr="00C61C33">
              <w:rPr>
                <w:bCs/>
                <w:color w:val="auto"/>
                <w:sz w:val="16"/>
                <w:szCs w:val="16"/>
                <w:lang w:val="uk-UA" w:eastAsia="ru-RU"/>
              </w:rPr>
              <w:lastRenderedPageBreak/>
              <w:t>іншими науками та галузями психології..</w:t>
            </w:r>
            <w:r w:rsidRPr="00C61C33">
              <w:rPr>
                <w:b/>
                <w:bCs/>
                <w:color w:val="auto"/>
                <w:sz w:val="16"/>
                <w:szCs w:val="16"/>
                <w:lang w:val="uk-UA" w:eastAsia="ru-RU"/>
              </w:rPr>
              <w:t xml:space="preserve"> </w:t>
            </w:r>
          </w:p>
        </w:tc>
        <w:tc>
          <w:tcPr>
            <w:tcW w:w="376" w:type="dxa"/>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lastRenderedPageBreak/>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both"/>
              <w:rPr>
                <w:color w:val="auto"/>
                <w:sz w:val="16"/>
                <w:szCs w:val="16"/>
                <w:lang w:val="uk-UA" w:eastAsia="ru-RU"/>
              </w:rPr>
            </w:pPr>
            <w:proofErr w:type="spellStart"/>
            <w:r w:rsidRPr="00C61C33">
              <w:rPr>
                <w:b/>
                <w:color w:val="auto"/>
                <w:sz w:val="16"/>
                <w:szCs w:val="16"/>
                <w:lang w:val="uk-UA" w:eastAsia="ru-RU"/>
              </w:rPr>
              <w:t>Пдготовка</w:t>
            </w:r>
            <w:proofErr w:type="spellEnd"/>
            <w:r w:rsidRPr="00C61C33">
              <w:rPr>
                <w:b/>
                <w:color w:val="auto"/>
                <w:sz w:val="16"/>
                <w:szCs w:val="16"/>
                <w:lang w:val="uk-UA" w:eastAsia="ru-RU"/>
              </w:rPr>
              <w:t xml:space="preserve"> до сем. заняття за </w:t>
            </w:r>
            <w:proofErr w:type="spellStart"/>
            <w:r w:rsidRPr="00C61C33">
              <w:rPr>
                <w:b/>
                <w:color w:val="auto"/>
                <w:sz w:val="16"/>
                <w:szCs w:val="16"/>
                <w:lang w:val="uk-UA" w:eastAsia="ru-RU"/>
              </w:rPr>
              <w:t>літературниими</w:t>
            </w:r>
            <w:proofErr w:type="spellEnd"/>
            <w:r w:rsidRPr="00C61C33">
              <w:rPr>
                <w:b/>
                <w:color w:val="auto"/>
                <w:sz w:val="16"/>
                <w:szCs w:val="16"/>
                <w:lang w:val="uk-UA" w:eastAsia="ru-RU"/>
              </w:rPr>
              <w:t xml:space="preserve"> джерелами (див. методичні рекомендації до курсу).</w:t>
            </w:r>
          </w:p>
          <w:p w:rsidR="00C61C33" w:rsidRPr="00C61C33" w:rsidRDefault="00C61C33" w:rsidP="00C61C33">
            <w:pPr>
              <w:suppressAutoHyphens w:val="0"/>
              <w:jc w:val="both"/>
              <w:rPr>
                <w:color w:val="auto"/>
                <w:sz w:val="16"/>
                <w:szCs w:val="16"/>
                <w:lang w:val="uk-UA" w:eastAsia="ru-RU"/>
              </w:rPr>
            </w:pPr>
            <w:r w:rsidRPr="00C61C33">
              <w:rPr>
                <w:color w:val="auto"/>
                <w:sz w:val="16"/>
                <w:szCs w:val="16"/>
                <w:lang w:val="uk-UA" w:eastAsia="ru-RU"/>
              </w:rPr>
              <w:t>.</w:t>
            </w:r>
          </w:p>
        </w:tc>
        <w:tc>
          <w:tcPr>
            <w:tcW w:w="0" w:type="auto"/>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61C33">
        <w:tc>
          <w:tcPr>
            <w:tcW w:w="0" w:type="auto"/>
            <w:vAlign w:val="center"/>
          </w:tcPr>
          <w:p w:rsidR="00C61C33" w:rsidRPr="00C61C33" w:rsidRDefault="00C61C33" w:rsidP="00C61C33">
            <w:pPr>
              <w:suppressAutoHyphens w:val="0"/>
              <w:jc w:val="center"/>
              <w:rPr>
                <w:color w:val="auto"/>
                <w:sz w:val="16"/>
                <w:szCs w:val="16"/>
                <w:lang w:val="uk-UA" w:eastAsia="ru-RU"/>
              </w:rPr>
            </w:pP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w:t>
            </w:r>
          </w:p>
          <w:p w:rsidR="00C61C33" w:rsidRPr="00C61C33" w:rsidRDefault="00C61C33" w:rsidP="00C61C33">
            <w:pPr>
              <w:suppressAutoHyphens w:val="0"/>
              <w:jc w:val="center"/>
              <w:rPr>
                <w:color w:val="auto"/>
                <w:sz w:val="16"/>
                <w:szCs w:val="16"/>
                <w:lang w:val="uk-UA" w:eastAsia="ru-RU"/>
              </w:rPr>
            </w:pP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12.09.(ФФП-32, ФФП-33с), 01.09.2023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(ФФП-31), 08.09.2023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(ФФП-34с)</w:t>
            </w:r>
          </w:p>
          <w:p w:rsidR="00C61C33" w:rsidRPr="00C61C33" w:rsidRDefault="00C61C33" w:rsidP="00C61C33">
            <w:pPr>
              <w:suppressAutoHyphens w:val="0"/>
              <w:jc w:val="center"/>
              <w:rPr>
                <w:color w:val="auto"/>
                <w:sz w:val="16"/>
                <w:szCs w:val="16"/>
                <w:lang w:val="uk-UA" w:eastAsia="ru-RU"/>
              </w:rPr>
            </w:pPr>
          </w:p>
        </w:tc>
        <w:tc>
          <w:tcPr>
            <w:tcW w:w="1923" w:type="dxa"/>
            <w:gridSpan w:val="2"/>
            <w:vAlign w:val="center"/>
          </w:tcPr>
          <w:p w:rsidR="00C61C33" w:rsidRPr="00C61C33" w:rsidRDefault="00C61C33" w:rsidP="00C61C33">
            <w:pPr>
              <w:suppressAutoHyphens w:val="0"/>
              <w:jc w:val="both"/>
              <w:rPr>
                <w:color w:val="auto"/>
                <w:sz w:val="16"/>
                <w:szCs w:val="16"/>
                <w:lang w:val="uk-UA" w:eastAsia="ru-RU"/>
              </w:rPr>
            </w:pPr>
          </w:p>
        </w:tc>
        <w:tc>
          <w:tcPr>
            <w:tcW w:w="376" w:type="dxa"/>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r w:rsidRPr="00C61C33">
              <w:rPr>
                <w:b/>
                <w:color w:val="auto"/>
                <w:sz w:val="16"/>
                <w:szCs w:val="16"/>
                <w:lang w:val="uk-UA" w:eastAsia="ru-RU"/>
              </w:rPr>
              <w:t>Вступ до курсу «Методика викладання психології». 1.</w:t>
            </w:r>
            <w:r w:rsidRPr="00C61C33">
              <w:rPr>
                <w:b/>
                <w:color w:val="auto"/>
                <w:sz w:val="16"/>
                <w:szCs w:val="16"/>
                <w:lang w:val="uk-UA" w:eastAsia="ru-RU"/>
              </w:rPr>
              <w:tab/>
            </w:r>
            <w:r w:rsidRPr="00C61C33">
              <w:rPr>
                <w:color w:val="auto"/>
                <w:sz w:val="16"/>
                <w:szCs w:val="16"/>
                <w:lang w:val="uk-UA" w:eastAsia="ru-RU"/>
              </w:rPr>
              <w:t>Теоретичні та практичні завдання методики викладання психології як галузі психологічної науки.</w:t>
            </w:r>
          </w:p>
          <w:p w:rsidR="00C61C33" w:rsidRPr="00C61C33" w:rsidRDefault="00C61C33" w:rsidP="00C61C33">
            <w:pPr>
              <w:suppressAutoHyphens w:val="0"/>
              <w:rPr>
                <w:b/>
                <w:color w:val="auto"/>
                <w:sz w:val="16"/>
                <w:szCs w:val="16"/>
                <w:lang w:val="uk-UA" w:eastAsia="ru-RU"/>
              </w:rPr>
            </w:pPr>
            <w:r w:rsidRPr="00C61C33">
              <w:rPr>
                <w:color w:val="auto"/>
                <w:sz w:val="16"/>
                <w:szCs w:val="16"/>
                <w:lang w:val="uk-UA" w:eastAsia="ru-RU"/>
              </w:rPr>
              <w:t>2.</w:t>
            </w:r>
            <w:r w:rsidRPr="00C61C33">
              <w:rPr>
                <w:color w:val="auto"/>
                <w:sz w:val="16"/>
                <w:szCs w:val="16"/>
                <w:lang w:val="uk-UA" w:eastAsia="ru-RU"/>
              </w:rPr>
              <w:tab/>
              <w:t>Проаналізуйте зв’язок методики викладання психології у середній школі з галузями наукового знання</w:t>
            </w:r>
            <w:r w:rsidRPr="00C61C33">
              <w:rPr>
                <w:b/>
                <w:color w:val="auto"/>
                <w:sz w:val="16"/>
                <w:szCs w:val="16"/>
                <w:lang w:val="uk-UA" w:eastAsia="ru-RU"/>
              </w:rPr>
              <w:t xml:space="preserve">; </w:t>
            </w:r>
          </w:p>
          <w:p w:rsidR="00C61C33" w:rsidRPr="00C61C33" w:rsidRDefault="00C61C33" w:rsidP="00C61C33">
            <w:pPr>
              <w:suppressAutoHyphens w:val="0"/>
              <w:rPr>
                <w:color w:val="auto"/>
                <w:sz w:val="16"/>
                <w:szCs w:val="16"/>
                <w:lang w:val="uk-UA" w:eastAsia="ru-RU"/>
              </w:rPr>
            </w:pPr>
            <w:r w:rsidRPr="00C61C33">
              <w:rPr>
                <w:b/>
                <w:color w:val="auto"/>
                <w:sz w:val="16"/>
                <w:szCs w:val="16"/>
                <w:lang w:val="uk-UA" w:eastAsia="ru-RU"/>
              </w:rPr>
              <w:t xml:space="preserve">3. </w:t>
            </w:r>
            <w:r w:rsidRPr="00C61C33">
              <w:rPr>
                <w:color w:val="auto"/>
                <w:sz w:val="16"/>
                <w:szCs w:val="16"/>
                <w:lang w:val="uk-UA" w:eastAsia="ru-RU"/>
              </w:rPr>
              <w:t xml:space="preserve">Розкрийте </w:t>
            </w:r>
            <w:r w:rsidRPr="00C61C33">
              <w:rPr>
                <w:b/>
                <w:color w:val="auto"/>
                <w:sz w:val="16"/>
                <w:szCs w:val="16"/>
                <w:lang w:val="uk-UA" w:eastAsia="ru-RU"/>
              </w:rPr>
              <w:t>а</w:t>
            </w:r>
            <w:r w:rsidRPr="00C61C33">
              <w:rPr>
                <w:color w:val="auto"/>
                <w:sz w:val="16"/>
                <w:szCs w:val="16"/>
                <w:lang w:val="uk-UA" w:eastAsia="ru-RU"/>
              </w:rPr>
              <w:t>ктуальні проблеми у викладанні психології у середніх</w:t>
            </w:r>
            <w:r w:rsidRPr="00C61C33">
              <w:rPr>
                <w:b/>
                <w:color w:val="auto"/>
                <w:sz w:val="16"/>
                <w:szCs w:val="16"/>
                <w:lang w:val="uk-UA" w:eastAsia="ru-RU"/>
              </w:rPr>
              <w:t xml:space="preserve"> </w:t>
            </w:r>
            <w:r w:rsidRPr="00C61C33">
              <w:rPr>
                <w:color w:val="auto"/>
                <w:sz w:val="16"/>
                <w:szCs w:val="16"/>
                <w:lang w:val="uk-UA" w:eastAsia="ru-RU"/>
              </w:rPr>
              <w:t>загальноосвітніх закладах.</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 xml:space="preserve">усне опитування  </w:t>
            </w:r>
          </w:p>
        </w:tc>
      </w:tr>
      <w:tr w:rsidR="00C61C33" w:rsidRPr="00C61C33" w:rsidTr="00C61C33">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18.09.2023</w:t>
            </w:r>
          </w:p>
        </w:tc>
        <w:tc>
          <w:tcPr>
            <w:tcW w:w="1923" w:type="dxa"/>
            <w:gridSpan w:val="2"/>
            <w:vAlign w:val="center"/>
          </w:tcPr>
          <w:p w:rsidR="00C61C33" w:rsidRPr="00C61C33" w:rsidRDefault="00C61C33" w:rsidP="00C61C33">
            <w:pPr>
              <w:suppressAutoHyphens w:val="0"/>
              <w:jc w:val="both"/>
              <w:rPr>
                <w:color w:val="auto"/>
                <w:sz w:val="16"/>
                <w:szCs w:val="16"/>
                <w:lang w:val="uk-UA" w:eastAsia="ru-RU"/>
              </w:rPr>
            </w:pPr>
            <w:r w:rsidRPr="00C61C33">
              <w:rPr>
                <w:b/>
                <w:bCs/>
                <w:color w:val="auto"/>
                <w:sz w:val="16"/>
                <w:szCs w:val="16"/>
                <w:lang w:val="uk-UA" w:eastAsia="ru-RU"/>
              </w:rPr>
              <w:t xml:space="preserve">Історія викладання психології у середніх навчальних закладах 19 – 20 століття. </w:t>
            </w:r>
            <w:r w:rsidRPr="00C61C33">
              <w:rPr>
                <w:bCs/>
                <w:color w:val="auto"/>
                <w:sz w:val="16"/>
                <w:szCs w:val="16"/>
                <w:lang w:val="uk-UA" w:eastAsia="ru-RU"/>
              </w:rPr>
              <w:t>Особливості викладання психології у європейських країнах: Австрії</w:t>
            </w:r>
            <w:r w:rsidRPr="00C61C33">
              <w:rPr>
                <w:b/>
                <w:bCs/>
                <w:color w:val="auto"/>
                <w:sz w:val="16"/>
                <w:szCs w:val="16"/>
                <w:lang w:val="uk-UA" w:eastAsia="ru-RU"/>
              </w:rPr>
              <w:t xml:space="preserve">, </w:t>
            </w:r>
            <w:r w:rsidRPr="00C61C33">
              <w:rPr>
                <w:bCs/>
                <w:color w:val="auto"/>
                <w:sz w:val="16"/>
                <w:szCs w:val="16"/>
                <w:lang w:val="uk-UA" w:eastAsia="ru-RU"/>
              </w:rPr>
              <w:t>Німеччині, Італії та Франції, а також у США. Проблеми викладання психології у середніх загальноосвітніх школах України на сучасному етапі.</w:t>
            </w:r>
            <w:r w:rsidRPr="00C61C33">
              <w:rPr>
                <w:color w:val="auto"/>
                <w:sz w:val="16"/>
                <w:szCs w:val="16"/>
                <w:lang w:val="uk-UA" w:eastAsia="ru-RU"/>
              </w:rPr>
              <w:t xml:space="preserve"> </w:t>
            </w:r>
          </w:p>
        </w:tc>
        <w:tc>
          <w:tcPr>
            <w:tcW w:w="376" w:type="dxa"/>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b/>
                <w:color w:val="auto"/>
                <w:sz w:val="16"/>
                <w:szCs w:val="16"/>
                <w:lang w:val="uk-UA" w:eastAsia="ru-RU"/>
              </w:rPr>
              <w:t>Підготовка до сем. заняття за літературними джерелами.</w:t>
            </w:r>
          </w:p>
        </w:tc>
        <w:tc>
          <w:tcPr>
            <w:tcW w:w="0" w:type="auto"/>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61C33">
        <w:trPr>
          <w:trHeight w:val="263"/>
        </w:trPr>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3-4</w:t>
            </w:r>
          </w:p>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26.09.2023 (ФФП-32, ФФП-33, 15.09.2023 (ФФП-31),</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22.09.2023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(ФФП-34)</w:t>
            </w:r>
          </w:p>
        </w:tc>
        <w:tc>
          <w:tcPr>
            <w:tcW w:w="1923" w:type="dxa"/>
            <w:gridSpan w:val="2"/>
            <w:vAlign w:val="center"/>
          </w:tcPr>
          <w:p w:rsidR="00C61C33" w:rsidRPr="00C61C33" w:rsidRDefault="00C61C33" w:rsidP="00C61C33">
            <w:pPr>
              <w:suppressAutoHyphens w:val="0"/>
              <w:rPr>
                <w:color w:val="auto"/>
                <w:sz w:val="16"/>
                <w:szCs w:val="16"/>
                <w:lang w:val="uk-UA" w:eastAsia="ru-RU"/>
              </w:rPr>
            </w:pPr>
          </w:p>
        </w:tc>
        <w:tc>
          <w:tcPr>
            <w:tcW w:w="376" w:type="dxa"/>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Історія викладання психології у середніх навчальних закладах 19 – 20 століття.</w:t>
            </w:r>
          </w:p>
          <w:p w:rsidR="00C61C33" w:rsidRPr="00C61C33" w:rsidRDefault="00C61C33" w:rsidP="00C61C33">
            <w:pPr>
              <w:suppressAutoHyphens w:val="0"/>
              <w:rPr>
                <w:color w:val="auto"/>
                <w:sz w:val="16"/>
                <w:szCs w:val="16"/>
                <w:lang w:val="uk-UA" w:eastAsia="ru-RU"/>
              </w:rPr>
            </w:pPr>
            <w:r w:rsidRPr="00C61C33">
              <w:rPr>
                <w:b/>
                <w:color w:val="auto"/>
                <w:sz w:val="16"/>
                <w:szCs w:val="16"/>
                <w:lang w:val="uk-UA" w:eastAsia="ru-RU"/>
              </w:rPr>
              <w:t>1.</w:t>
            </w:r>
            <w:r w:rsidRPr="00C61C33">
              <w:rPr>
                <w:b/>
                <w:color w:val="auto"/>
                <w:sz w:val="16"/>
                <w:szCs w:val="16"/>
                <w:lang w:val="uk-UA" w:eastAsia="ru-RU"/>
              </w:rPr>
              <w:tab/>
            </w:r>
            <w:r w:rsidRPr="00C61C33">
              <w:rPr>
                <w:color w:val="auto"/>
                <w:sz w:val="16"/>
                <w:szCs w:val="16"/>
                <w:lang w:val="uk-UA" w:eastAsia="ru-RU"/>
              </w:rPr>
              <w:t>Проаналізуйте становлення психології як науки протягом 19-20 ст.</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2.</w:t>
            </w:r>
            <w:r w:rsidRPr="00C61C33">
              <w:rPr>
                <w:color w:val="auto"/>
                <w:sz w:val="16"/>
                <w:szCs w:val="16"/>
                <w:lang w:val="uk-UA" w:eastAsia="ru-RU"/>
              </w:rPr>
              <w:tab/>
              <w:t>Проаналізуйте стан розробки методики викладання психології у європейських країнах (Австрії, Німеччині, Італії, Фракції), у США. Визначте спільні та відмінні тенденції розвитку викладання психології у середній школі.</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3.</w:t>
            </w:r>
            <w:r w:rsidRPr="00C61C33">
              <w:rPr>
                <w:color w:val="auto"/>
                <w:sz w:val="16"/>
                <w:szCs w:val="16"/>
                <w:lang w:val="uk-UA" w:eastAsia="ru-RU"/>
              </w:rPr>
              <w:tab/>
              <w:t>Основні труднощі викладання психології у 19 ст. у країнах Європи, США.</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4.</w:t>
            </w:r>
            <w:r w:rsidRPr="00C61C33">
              <w:rPr>
                <w:color w:val="auto"/>
                <w:sz w:val="16"/>
                <w:szCs w:val="16"/>
                <w:lang w:val="uk-UA" w:eastAsia="ru-RU"/>
              </w:rPr>
              <w:tab/>
              <w:t>В межах яких навчальних дисциплін викладалася психологія у 19-20 століттях?</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5.</w:t>
            </w:r>
            <w:r w:rsidRPr="00C61C33">
              <w:rPr>
                <w:color w:val="auto"/>
                <w:sz w:val="16"/>
                <w:szCs w:val="16"/>
                <w:lang w:val="uk-UA" w:eastAsia="ru-RU"/>
              </w:rPr>
              <w:tab/>
              <w:t>Викладання психології у сучасній українській школі.</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center"/>
              <w:rPr>
                <w:color w:val="auto"/>
                <w:sz w:val="16"/>
                <w:szCs w:val="16"/>
                <w:lang w:val="ru-RU"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 xml:space="preserve">усне опитування  </w:t>
            </w:r>
          </w:p>
        </w:tc>
      </w:tr>
      <w:tr w:rsidR="00C61C33" w:rsidRPr="00C61C33" w:rsidTr="00C61C33">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5</w:t>
            </w:r>
          </w:p>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02.10.2023</w:t>
            </w:r>
          </w:p>
        </w:tc>
        <w:tc>
          <w:tcPr>
            <w:tcW w:w="1923" w:type="dxa"/>
            <w:gridSpan w:val="2"/>
            <w:vAlign w:val="center"/>
          </w:tcPr>
          <w:p w:rsidR="00C61C33" w:rsidRPr="00C61C33" w:rsidRDefault="00C61C33" w:rsidP="00C61C33">
            <w:pPr>
              <w:suppressAutoHyphens w:val="0"/>
              <w:jc w:val="both"/>
              <w:rPr>
                <w:b/>
                <w:bCs/>
                <w:color w:val="auto"/>
                <w:sz w:val="16"/>
                <w:szCs w:val="16"/>
                <w:lang w:val="uk-UA" w:eastAsia="ru-RU"/>
              </w:rPr>
            </w:pPr>
            <w:r w:rsidRPr="00C61C33">
              <w:rPr>
                <w:b/>
                <w:bCs/>
                <w:color w:val="auto"/>
                <w:sz w:val="16"/>
                <w:szCs w:val="16"/>
                <w:lang w:val="uk-UA" w:eastAsia="ru-RU"/>
              </w:rPr>
              <w:t xml:space="preserve">Навчальні програми з психології у середній школі. Цілі викладання та принципи навчання психології у школі. </w:t>
            </w:r>
            <w:r w:rsidRPr="00C61C33">
              <w:rPr>
                <w:bCs/>
                <w:color w:val="auto"/>
                <w:sz w:val="16"/>
                <w:szCs w:val="16"/>
                <w:lang w:val="uk-UA" w:eastAsia="ru-RU"/>
              </w:rPr>
              <w:t xml:space="preserve"> Види та сутність навчальних програм з психології у середній </w:t>
            </w:r>
            <w:r w:rsidRPr="00C61C33">
              <w:rPr>
                <w:bCs/>
                <w:color w:val="auto"/>
                <w:sz w:val="16"/>
                <w:szCs w:val="16"/>
                <w:lang w:val="uk-UA" w:eastAsia="ru-RU"/>
              </w:rPr>
              <w:lastRenderedPageBreak/>
              <w:t>школі. Завдання викладання психології у початковій та основній ланках середньої загальноосвітньої школи. Наукові підходи до викладання.</w:t>
            </w:r>
          </w:p>
        </w:tc>
        <w:tc>
          <w:tcPr>
            <w:tcW w:w="376" w:type="dxa"/>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lastRenderedPageBreak/>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 xml:space="preserve">Підготовка до сем. </w:t>
            </w:r>
            <w:proofErr w:type="spellStart"/>
            <w:r w:rsidRPr="00C61C33">
              <w:rPr>
                <w:b/>
                <w:color w:val="auto"/>
                <w:sz w:val="16"/>
                <w:szCs w:val="16"/>
                <w:lang w:val="uk-UA" w:eastAsia="ru-RU"/>
              </w:rPr>
              <w:t>зн</w:t>
            </w:r>
            <w:proofErr w:type="spellEnd"/>
            <w:r w:rsidRPr="00C61C33">
              <w:rPr>
                <w:b/>
                <w:color w:val="auto"/>
                <w:sz w:val="16"/>
                <w:szCs w:val="16"/>
                <w:lang w:val="uk-UA" w:eastAsia="ru-RU"/>
              </w:rPr>
              <w:t>. за літературними джерелами.</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ab/>
            </w:r>
          </w:p>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61C33">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5-6</w:t>
            </w:r>
          </w:p>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proofErr w:type="gramStart"/>
            <w:r w:rsidRPr="00C61C33">
              <w:rPr>
                <w:color w:val="auto"/>
                <w:sz w:val="16"/>
                <w:szCs w:val="16"/>
                <w:lang w:val="ru-RU" w:eastAsia="ru-RU"/>
              </w:rPr>
              <w:t>10</w:t>
            </w:r>
            <w:r w:rsidRPr="00C61C33">
              <w:rPr>
                <w:color w:val="auto"/>
                <w:sz w:val="16"/>
                <w:szCs w:val="16"/>
                <w:lang w:val="uk-UA" w:eastAsia="ru-RU"/>
              </w:rPr>
              <w:t>.</w:t>
            </w:r>
            <w:r w:rsidRPr="00C61C33">
              <w:rPr>
                <w:color w:val="auto"/>
                <w:sz w:val="16"/>
                <w:szCs w:val="16"/>
                <w:lang w:val="ru-RU" w:eastAsia="ru-RU"/>
              </w:rPr>
              <w:t>10</w:t>
            </w:r>
            <w:r w:rsidRPr="00C61C33">
              <w:rPr>
                <w:color w:val="auto"/>
                <w:sz w:val="16"/>
                <w:szCs w:val="16"/>
                <w:lang w:val="uk-UA" w:eastAsia="ru-RU"/>
              </w:rPr>
              <w:t>..</w:t>
            </w:r>
            <w:proofErr w:type="gramEnd"/>
            <w:r w:rsidRPr="00C61C33">
              <w:rPr>
                <w:color w:val="auto"/>
                <w:sz w:val="16"/>
                <w:szCs w:val="16"/>
                <w:lang w:val="uk-UA" w:eastAsia="ru-RU"/>
              </w:rPr>
              <w:t>2023 (ФФП-32, ФФП-33),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29.09.2023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 xml:space="preserve">(ФФП-31), </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6.10.2023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(ФФП-34)</w:t>
            </w:r>
          </w:p>
        </w:tc>
        <w:tc>
          <w:tcPr>
            <w:tcW w:w="1923" w:type="dxa"/>
            <w:gridSpan w:val="2"/>
            <w:vAlign w:val="center"/>
          </w:tcPr>
          <w:p w:rsidR="00C61C33" w:rsidRPr="00C61C33" w:rsidRDefault="00C61C33" w:rsidP="00C61C33">
            <w:pPr>
              <w:suppressAutoHyphens w:val="0"/>
              <w:rPr>
                <w:color w:val="auto"/>
                <w:sz w:val="16"/>
                <w:szCs w:val="16"/>
                <w:lang w:val="uk-UA" w:eastAsia="ru-RU"/>
              </w:rPr>
            </w:pPr>
          </w:p>
        </w:tc>
        <w:tc>
          <w:tcPr>
            <w:tcW w:w="376" w:type="dxa"/>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Навчальні програми з психології у середній школі. Цілі викладання та принципи навчання психології у школі.</w:t>
            </w:r>
          </w:p>
          <w:p w:rsidR="00C61C33" w:rsidRPr="00C61C33" w:rsidRDefault="00C61C33" w:rsidP="00C61C33">
            <w:pPr>
              <w:suppressAutoHyphens w:val="0"/>
              <w:rPr>
                <w:color w:val="auto"/>
                <w:sz w:val="16"/>
                <w:szCs w:val="16"/>
                <w:lang w:val="uk-UA" w:eastAsia="ru-RU"/>
              </w:rPr>
            </w:pPr>
            <w:r w:rsidRPr="00C61C33">
              <w:rPr>
                <w:b/>
                <w:color w:val="auto"/>
                <w:sz w:val="16"/>
                <w:szCs w:val="16"/>
                <w:lang w:val="uk-UA" w:eastAsia="ru-RU"/>
              </w:rPr>
              <w:t>1.</w:t>
            </w:r>
            <w:r w:rsidRPr="00C61C33">
              <w:rPr>
                <w:b/>
                <w:color w:val="auto"/>
                <w:sz w:val="16"/>
                <w:szCs w:val="16"/>
                <w:lang w:val="uk-UA" w:eastAsia="ru-RU"/>
              </w:rPr>
              <w:tab/>
            </w:r>
            <w:r w:rsidRPr="00C61C33">
              <w:rPr>
                <w:color w:val="auto"/>
                <w:sz w:val="16"/>
                <w:szCs w:val="16"/>
                <w:lang w:val="uk-UA" w:eastAsia="ru-RU"/>
              </w:rPr>
              <w:t>Предметно-орієнтовані програми та їх завдання.</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2.</w:t>
            </w:r>
            <w:r w:rsidRPr="00C61C33">
              <w:rPr>
                <w:color w:val="auto"/>
                <w:sz w:val="16"/>
                <w:szCs w:val="16"/>
                <w:lang w:val="uk-UA" w:eastAsia="ru-RU"/>
              </w:rPr>
              <w:tab/>
              <w:t>Особливості проведення уроків з психології за особистісно-орієнтованими програмами.</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3.</w:t>
            </w:r>
            <w:r w:rsidRPr="00C61C33">
              <w:rPr>
                <w:color w:val="auto"/>
                <w:sz w:val="16"/>
                <w:szCs w:val="16"/>
                <w:lang w:val="uk-UA" w:eastAsia="ru-RU"/>
              </w:rPr>
              <w:tab/>
              <w:t>Цілі викладання психології в школі.</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4.</w:t>
            </w:r>
            <w:r w:rsidRPr="00C61C33">
              <w:rPr>
                <w:color w:val="auto"/>
                <w:sz w:val="16"/>
                <w:szCs w:val="16"/>
                <w:lang w:val="uk-UA" w:eastAsia="ru-RU"/>
              </w:rPr>
              <w:tab/>
              <w:t>Зміст навчальних програм та структура семестрового плану з психології (на прикладі  реальних навчальних програм).</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5.</w:t>
            </w:r>
            <w:r w:rsidRPr="00C61C33">
              <w:rPr>
                <w:color w:val="auto"/>
                <w:sz w:val="16"/>
                <w:szCs w:val="16"/>
                <w:lang w:val="uk-UA" w:eastAsia="ru-RU"/>
              </w:rPr>
              <w:tab/>
              <w:t>Особливості побудови навчальних програм з психології для учнів початкових, середніх та старших класів</w:t>
            </w:r>
            <w:r w:rsidRPr="00C61C33">
              <w:rPr>
                <w:b/>
                <w:color w:val="auto"/>
                <w:sz w:val="16"/>
                <w:szCs w:val="16"/>
                <w:lang w:val="uk-UA" w:eastAsia="ru-RU"/>
              </w:rPr>
              <w:t>.</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roofErr w:type="spellStart"/>
            <w:r w:rsidRPr="00C61C33">
              <w:rPr>
                <w:color w:val="auto"/>
                <w:sz w:val="16"/>
                <w:szCs w:val="16"/>
                <w:lang w:val="uk-UA" w:eastAsia="ru-RU"/>
              </w:rPr>
              <w:t>психол</w:t>
            </w:r>
            <w:proofErr w:type="spellEnd"/>
            <w:r w:rsidRPr="00C61C33">
              <w:rPr>
                <w:color w:val="auto"/>
                <w:sz w:val="16"/>
                <w:szCs w:val="16"/>
                <w:lang w:val="uk-UA" w:eastAsia="ru-RU"/>
              </w:rPr>
              <w:t xml:space="preserve">. диктант та усне опитування  </w:t>
            </w:r>
          </w:p>
        </w:tc>
      </w:tr>
      <w:tr w:rsidR="00C61C33" w:rsidRPr="00C61C33" w:rsidTr="00C61C33">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7</w:t>
            </w:r>
          </w:p>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16.10.2023</w:t>
            </w:r>
          </w:p>
        </w:tc>
        <w:tc>
          <w:tcPr>
            <w:tcW w:w="1923" w:type="dxa"/>
            <w:gridSpan w:val="2"/>
            <w:vAlign w:val="center"/>
          </w:tcPr>
          <w:p w:rsidR="00C61C33" w:rsidRPr="00C61C33" w:rsidRDefault="00C61C33" w:rsidP="00C61C33">
            <w:pPr>
              <w:suppressAutoHyphens w:val="0"/>
              <w:jc w:val="both"/>
              <w:rPr>
                <w:b/>
                <w:bCs/>
                <w:color w:val="auto"/>
                <w:sz w:val="16"/>
                <w:szCs w:val="16"/>
                <w:lang w:val="uk-UA" w:eastAsia="ru-RU"/>
              </w:rPr>
            </w:pPr>
            <w:r w:rsidRPr="00C61C33">
              <w:rPr>
                <w:b/>
                <w:bCs/>
                <w:color w:val="auto"/>
                <w:sz w:val="16"/>
                <w:szCs w:val="16"/>
                <w:lang w:val="uk-UA" w:eastAsia="ru-RU"/>
              </w:rPr>
              <w:t xml:space="preserve">Урок з психології. Організація навчальної діяльності учнів на </w:t>
            </w:r>
            <w:proofErr w:type="spellStart"/>
            <w:r w:rsidRPr="00C61C33">
              <w:rPr>
                <w:b/>
                <w:bCs/>
                <w:color w:val="auto"/>
                <w:sz w:val="16"/>
                <w:szCs w:val="16"/>
                <w:lang w:val="uk-UA" w:eastAsia="ru-RU"/>
              </w:rPr>
              <w:t>уроці</w:t>
            </w:r>
            <w:proofErr w:type="spellEnd"/>
            <w:r w:rsidRPr="00C61C33">
              <w:rPr>
                <w:b/>
                <w:bCs/>
                <w:color w:val="auto"/>
                <w:sz w:val="16"/>
                <w:szCs w:val="16"/>
                <w:lang w:val="uk-UA" w:eastAsia="ru-RU"/>
              </w:rPr>
              <w:t>.</w:t>
            </w:r>
          </w:p>
          <w:p w:rsidR="00C61C33" w:rsidRPr="00C61C33" w:rsidRDefault="00C61C33" w:rsidP="00C61C33">
            <w:pPr>
              <w:suppressAutoHyphens w:val="0"/>
              <w:jc w:val="both"/>
              <w:rPr>
                <w:b/>
                <w:bCs/>
                <w:color w:val="auto"/>
                <w:sz w:val="16"/>
                <w:szCs w:val="16"/>
                <w:lang w:val="uk-UA" w:eastAsia="ru-RU"/>
              </w:rPr>
            </w:pPr>
            <w:r w:rsidRPr="00C61C33">
              <w:rPr>
                <w:bCs/>
                <w:color w:val="auto"/>
                <w:sz w:val="16"/>
                <w:szCs w:val="16"/>
                <w:lang w:val="uk-UA" w:eastAsia="ru-RU"/>
              </w:rPr>
              <w:t xml:space="preserve">Типологія уроків та їх сутність. Методична структура комбінованого уроку. Тематичний план уроків з психології у середній школі. Конспект уроку та його складові. Основні форми навчальної діяльності учнів на </w:t>
            </w:r>
            <w:proofErr w:type="spellStart"/>
            <w:r w:rsidRPr="00C61C33">
              <w:rPr>
                <w:bCs/>
                <w:color w:val="auto"/>
                <w:sz w:val="16"/>
                <w:szCs w:val="16"/>
                <w:lang w:val="uk-UA" w:eastAsia="ru-RU"/>
              </w:rPr>
              <w:t>уроці</w:t>
            </w:r>
            <w:proofErr w:type="spellEnd"/>
            <w:r w:rsidRPr="00C61C33">
              <w:rPr>
                <w:bCs/>
                <w:color w:val="auto"/>
                <w:sz w:val="16"/>
                <w:szCs w:val="16"/>
                <w:lang w:val="uk-UA" w:eastAsia="ru-RU"/>
              </w:rPr>
              <w:t>.</w:t>
            </w:r>
          </w:p>
        </w:tc>
        <w:tc>
          <w:tcPr>
            <w:tcW w:w="376" w:type="dxa"/>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rPr>
                <w:b/>
                <w:color w:val="auto"/>
                <w:sz w:val="16"/>
                <w:szCs w:val="16"/>
                <w:lang w:val="ru-RU" w:eastAsia="ru-RU"/>
              </w:rPr>
            </w:pPr>
            <w:r w:rsidRPr="00C61C33">
              <w:rPr>
                <w:b/>
                <w:color w:val="auto"/>
                <w:sz w:val="16"/>
                <w:szCs w:val="16"/>
                <w:lang w:val="uk-UA" w:eastAsia="ru-RU"/>
              </w:rPr>
              <w:t>Підготовка до сем. заняття за літературними джерелами та підготовка до проміжного тесту</w:t>
            </w:r>
          </w:p>
          <w:p w:rsidR="00C61C33" w:rsidRPr="00C61C33" w:rsidRDefault="00C61C33" w:rsidP="00C61C33">
            <w:pPr>
              <w:suppressAutoHyphens w:val="0"/>
              <w:rPr>
                <w:color w:val="auto"/>
                <w:sz w:val="16"/>
                <w:szCs w:val="16"/>
                <w:lang w:val="ru-RU"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61C33">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8-9</w:t>
            </w:r>
          </w:p>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24.10.2023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(ФФП-32, ФФП-33), 13.10.2023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(ФФП—31),</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20.10.2023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(ФФП-34).</w:t>
            </w:r>
          </w:p>
        </w:tc>
        <w:tc>
          <w:tcPr>
            <w:tcW w:w="1923" w:type="dxa"/>
            <w:gridSpan w:val="2"/>
            <w:vAlign w:val="center"/>
          </w:tcPr>
          <w:p w:rsidR="00C61C33" w:rsidRPr="00C61C33" w:rsidRDefault="00C61C33" w:rsidP="00C61C33">
            <w:pPr>
              <w:suppressAutoHyphens w:val="0"/>
              <w:rPr>
                <w:color w:val="auto"/>
                <w:sz w:val="16"/>
                <w:szCs w:val="16"/>
                <w:lang w:val="uk-UA" w:eastAsia="ru-RU"/>
              </w:rPr>
            </w:pPr>
          </w:p>
        </w:tc>
        <w:tc>
          <w:tcPr>
            <w:tcW w:w="376" w:type="dxa"/>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 xml:space="preserve">Урок з психології. Організація навчальної діяльності учнів на </w:t>
            </w:r>
            <w:proofErr w:type="spellStart"/>
            <w:r w:rsidRPr="00C61C33">
              <w:rPr>
                <w:b/>
                <w:color w:val="auto"/>
                <w:sz w:val="16"/>
                <w:szCs w:val="16"/>
                <w:lang w:val="uk-UA" w:eastAsia="ru-RU"/>
              </w:rPr>
              <w:t>уроці</w:t>
            </w:r>
            <w:proofErr w:type="spellEnd"/>
            <w:r w:rsidRPr="00C61C33">
              <w:rPr>
                <w:b/>
                <w:color w:val="auto"/>
                <w:sz w:val="16"/>
                <w:szCs w:val="16"/>
                <w:lang w:val="uk-UA" w:eastAsia="ru-RU"/>
              </w:rPr>
              <w:t>.</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1. Урок як форма організації навчальної діяльності. Його суть та функції.</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2. Типи уроку.</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3. Особливості комбінованого уроку.</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 xml:space="preserve">4. Нетипові </w:t>
            </w:r>
            <w:proofErr w:type="spellStart"/>
            <w:r w:rsidRPr="00C61C33">
              <w:rPr>
                <w:color w:val="auto"/>
                <w:sz w:val="16"/>
                <w:szCs w:val="16"/>
                <w:lang w:val="uk-UA" w:eastAsia="ru-RU"/>
              </w:rPr>
              <w:t>уроки</w:t>
            </w:r>
            <w:proofErr w:type="spellEnd"/>
            <w:r w:rsidRPr="00C61C33">
              <w:rPr>
                <w:color w:val="auto"/>
                <w:sz w:val="16"/>
                <w:szCs w:val="16"/>
                <w:lang w:val="uk-UA" w:eastAsia="ru-RU"/>
              </w:rPr>
              <w:t xml:space="preserve"> з психології.</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 xml:space="preserve">5. Форми навчальної діяльності  учнів на </w:t>
            </w:r>
            <w:proofErr w:type="spellStart"/>
            <w:r w:rsidRPr="00C61C33">
              <w:rPr>
                <w:color w:val="auto"/>
                <w:sz w:val="16"/>
                <w:szCs w:val="16"/>
                <w:lang w:val="uk-UA" w:eastAsia="ru-RU"/>
              </w:rPr>
              <w:t>уроці</w:t>
            </w:r>
            <w:proofErr w:type="spellEnd"/>
            <w:r w:rsidRPr="00C61C33">
              <w:rPr>
                <w:color w:val="auto"/>
                <w:sz w:val="16"/>
                <w:szCs w:val="16"/>
                <w:lang w:val="uk-UA" w:eastAsia="ru-RU"/>
              </w:rPr>
              <w:t>: парна, фронтальна, індивідуальна та групова.</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усне опитування</w:t>
            </w:r>
            <w:r w:rsidRPr="00C61C33">
              <w:rPr>
                <w:color w:val="auto"/>
                <w:sz w:val="16"/>
                <w:szCs w:val="16"/>
                <w:lang w:val="ru-RU" w:eastAsia="ru-RU"/>
              </w:rPr>
              <w:t xml:space="preserve"> </w:t>
            </w:r>
            <w:r w:rsidRPr="00C61C33">
              <w:rPr>
                <w:color w:val="auto"/>
                <w:sz w:val="16"/>
                <w:szCs w:val="16"/>
                <w:lang w:val="uk-UA" w:eastAsia="ru-RU"/>
              </w:rPr>
              <w:t xml:space="preserve">та проміжний тестовий контроль  </w:t>
            </w:r>
          </w:p>
        </w:tc>
      </w:tr>
      <w:tr w:rsidR="00C61C33" w:rsidRPr="00C61C33" w:rsidTr="00C61C33">
        <w:tc>
          <w:tcPr>
            <w:tcW w:w="0" w:type="auto"/>
            <w:vAlign w:val="center"/>
          </w:tcPr>
          <w:p w:rsidR="00C61C33" w:rsidRPr="00C61C33" w:rsidRDefault="00C61C33" w:rsidP="00C61C33">
            <w:pPr>
              <w:suppressAutoHyphens w:val="0"/>
              <w:ind w:left="360"/>
              <w:jc w:val="center"/>
              <w:rPr>
                <w:color w:val="auto"/>
                <w:sz w:val="16"/>
                <w:szCs w:val="16"/>
                <w:lang w:val="uk-UA" w:eastAsia="ru-RU"/>
              </w:rPr>
            </w:pPr>
            <w:r w:rsidRPr="00C61C33">
              <w:rPr>
                <w:color w:val="auto"/>
                <w:sz w:val="16"/>
                <w:szCs w:val="16"/>
                <w:lang w:val="uk-UA" w:eastAsia="ru-RU"/>
              </w:rPr>
              <w:t>11,13</w:t>
            </w:r>
          </w:p>
          <w:p w:rsidR="00C61C33" w:rsidRPr="00C61C33" w:rsidRDefault="00C61C33" w:rsidP="00C61C33">
            <w:pPr>
              <w:suppressAutoHyphens w:val="0"/>
              <w:ind w:left="360"/>
              <w:jc w:val="center"/>
              <w:rPr>
                <w:color w:val="auto"/>
                <w:sz w:val="16"/>
                <w:szCs w:val="16"/>
                <w:lang w:val="uk-UA" w:eastAsia="ru-RU"/>
              </w:rPr>
            </w:pPr>
          </w:p>
          <w:p w:rsidR="00C61C33" w:rsidRPr="00C61C33" w:rsidRDefault="00C61C33" w:rsidP="00C61C33">
            <w:pPr>
              <w:suppressAutoHyphens w:val="0"/>
              <w:ind w:left="360"/>
              <w:jc w:val="center"/>
              <w:rPr>
                <w:color w:val="auto"/>
                <w:sz w:val="16"/>
                <w:szCs w:val="16"/>
                <w:lang w:val="uk-UA" w:eastAsia="ru-RU"/>
              </w:rPr>
            </w:pPr>
            <w:r w:rsidRPr="00C61C33">
              <w:rPr>
                <w:color w:val="auto"/>
                <w:sz w:val="16"/>
                <w:szCs w:val="16"/>
                <w:lang w:val="uk-UA" w:eastAsia="ru-RU"/>
              </w:rPr>
              <w:t>30.10.2023,</w:t>
            </w:r>
          </w:p>
          <w:p w:rsidR="00C61C33" w:rsidRPr="00C61C33" w:rsidRDefault="00C61C33" w:rsidP="00C61C33">
            <w:pPr>
              <w:suppressAutoHyphens w:val="0"/>
              <w:ind w:left="360"/>
              <w:jc w:val="center"/>
              <w:rPr>
                <w:color w:val="auto"/>
                <w:sz w:val="16"/>
                <w:szCs w:val="16"/>
                <w:lang w:val="uk-UA" w:eastAsia="ru-RU"/>
              </w:rPr>
            </w:pPr>
            <w:r w:rsidRPr="00C61C33">
              <w:rPr>
                <w:color w:val="auto"/>
                <w:sz w:val="16"/>
                <w:szCs w:val="16"/>
                <w:lang w:val="uk-UA" w:eastAsia="ru-RU"/>
              </w:rPr>
              <w:t>13.11.2023</w:t>
            </w:r>
          </w:p>
        </w:tc>
        <w:tc>
          <w:tcPr>
            <w:tcW w:w="1923" w:type="dxa"/>
            <w:gridSpan w:val="2"/>
            <w:vAlign w:val="center"/>
          </w:tcPr>
          <w:p w:rsidR="00C61C33" w:rsidRPr="00C61C33" w:rsidRDefault="00C61C33" w:rsidP="00C61C33">
            <w:pPr>
              <w:suppressAutoHyphens w:val="0"/>
              <w:jc w:val="both"/>
              <w:rPr>
                <w:b/>
                <w:color w:val="auto"/>
                <w:sz w:val="16"/>
                <w:szCs w:val="16"/>
                <w:lang w:val="uk-UA" w:eastAsia="ru-RU"/>
              </w:rPr>
            </w:pPr>
            <w:r w:rsidRPr="00C61C33">
              <w:rPr>
                <w:b/>
                <w:color w:val="auto"/>
                <w:sz w:val="16"/>
                <w:szCs w:val="16"/>
                <w:lang w:val="uk-UA" w:eastAsia="ru-RU"/>
              </w:rPr>
              <w:t>Вимоги до сучасного уроку. Чинники ефективності уроку.</w:t>
            </w:r>
          </w:p>
          <w:p w:rsidR="00C61C33" w:rsidRPr="00C61C33" w:rsidRDefault="00C61C33" w:rsidP="00C61C33">
            <w:pPr>
              <w:suppressAutoHyphens w:val="0"/>
              <w:jc w:val="both"/>
              <w:rPr>
                <w:color w:val="auto"/>
                <w:sz w:val="16"/>
                <w:szCs w:val="16"/>
                <w:lang w:val="uk-UA" w:eastAsia="ru-RU"/>
              </w:rPr>
            </w:pPr>
            <w:r w:rsidRPr="00C61C33">
              <w:rPr>
                <w:color w:val="auto"/>
                <w:sz w:val="16"/>
                <w:szCs w:val="16"/>
                <w:lang w:val="uk-UA" w:eastAsia="ru-RU"/>
              </w:rPr>
              <w:t xml:space="preserve">Вимоги до структури уроку, підготовки та організації уроку, до змісту уроку та процесу навчання, до техніки </w:t>
            </w:r>
            <w:r w:rsidRPr="00C61C33">
              <w:rPr>
                <w:color w:val="auto"/>
                <w:sz w:val="16"/>
                <w:szCs w:val="16"/>
                <w:lang w:val="uk-UA" w:eastAsia="ru-RU"/>
              </w:rPr>
              <w:lastRenderedPageBreak/>
              <w:t xml:space="preserve">проведення заняття. Особистісні та ситуаційні фактори впливу на ефективність навчального заняття. Професійна майстерність педагога на </w:t>
            </w:r>
            <w:proofErr w:type="spellStart"/>
            <w:r w:rsidRPr="00C61C33">
              <w:rPr>
                <w:color w:val="auto"/>
                <w:sz w:val="16"/>
                <w:szCs w:val="16"/>
                <w:lang w:val="uk-UA" w:eastAsia="ru-RU"/>
              </w:rPr>
              <w:t>уроці</w:t>
            </w:r>
            <w:proofErr w:type="spellEnd"/>
            <w:r w:rsidRPr="00C61C33">
              <w:rPr>
                <w:color w:val="auto"/>
                <w:sz w:val="16"/>
                <w:szCs w:val="16"/>
                <w:lang w:val="uk-UA" w:eastAsia="ru-RU"/>
              </w:rPr>
              <w:t>.</w:t>
            </w:r>
          </w:p>
        </w:tc>
        <w:tc>
          <w:tcPr>
            <w:tcW w:w="376" w:type="dxa"/>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lastRenderedPageBreak/>
              <w:t>4</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Підготовка до сем. заняття за літературними джерелами</w:t>
            </w:r>
          </w:p>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61C33">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12,15</w:t>
            </w:r>
          </w:p>
          <w:p w:rsidR="00C61C33" w:rsidRPr="00C61C33" w:rsidRDefault="00C61C33" w:rsidP="00C61C33">
            <w:pPr>
              <w:suppressAutoHyphens w:val="0"/>
              <w:jc w:val="center"/>
              <w:rPr>
                <w:color w:val="auto"/>
                <w:sz w:val="16"/>
                <w:szCs w:val="16"/>
                <w:lang w:val="uk-UA" w:eastAsia="ru-RU"/>
              </w:rPr>
            </w:pP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07.11.2023, 21.11.2023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(ФФП-32, ФФП-33),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27.10.2023,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10.11.2023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(ФФП-31),.</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03.11.2023,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17.11.2023</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(ФФП-34)</w:t>
            </w:r>
          </w:p>
        </w:tc>
        <w:tc>
          <w:tcPr>
            <w:tcW w:w="1923" w:type="dxa"/>
            <w:gridSpan w:val="2"/>
            <w:vAlign w:val="center"/>
          </w:tcPr>
          <w:p w:rsidR="00C61C33" w:rsidRPr="00C61C33" w:rsidRDefault="00C61C33" w:rsidP="00C61C33">
            <w:pPr>
              <w:suppressAutoHyphens w:val="0"/>
              <w:rPr>
                <w:color w:val="auto"/>
                <w:sz w:val="16"/>
                <w:szCs w:val="16"/>
                <w:lang w:val="uk-UA" w:eastAsia="ru-RU"/>
              </w:rPr>
            </w:pPr>
          </w:p>
        </w:tc>
        <w:tc>
          <w:tcPr>
            <w:tcW w:w="376" w:type="dxa"/>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Вимоги до сучасного уроку. Чинники ефективності уроку.</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1. Підготовка вчителя до проведення уроку.</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2.Професійна майстерність педагога</w:t>
            </w:r>
            <w:r w:rsidRPr="00C61C33">
              <w:rPr>
                <w:color w:val="auto"/>
                <w:sz w:val="16"/>
                <w:szCs w:val="16"/>
                <w:lang w:val="ru-RU" w:eastAsia="ru-RU"/>
              </w:rPr>
              <w:t xml:space="preserve">: </w:t>
            </w:r>
            <w:r w:rsidRPr="00C61C33">
              <w:rPr>
                <w:color w:val="auto"/>
                <w:sz w:val="16"/>
                <w:szCs w:val="16"/>
                <w:lang w:val="uk-UA" w:eastAsia="ru-RU"/>
              </w:rPr>
              <w:t xml:space="preserve">визначення, ознаки. </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3. Особистісні та соціальні чинники професійної майстерності вчителя.</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4. Вимоги до уроку (класифікація).</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5. Критерії ефективності уроку.</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 xml:space="preserve">усне опитування  </w:t>
            </w:r>
          </w:p>
        </w:tc>
      </w:tr>
      <w:tr w:rsidR="00C61C33" w:rsidRPr="00C61C33" w:rsidTr="00C61C33">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14, 16</w:t>
            </w:r>
          </w:p>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27.11.2023, 11.12.2023</w:t>
            </w:r>
          </w:p>
          <w:p w:rsidR="00C61C33" w:rsidRPr="00C61C33" w:rsidRDefault="00C61C33" w:rsidP="00C61C33">
            <w:pPr>
              <w:suppressAutoHyphens w:val="0"/>
              <w:ind w:left="360"/>
              <w:rPr>
                <w:color w:val="auto"/>
                <w:sz w:val="16"/>
                <w:szCs w:val="16"/>
                <w:lang w:val="uk-UA" w:eastAsia="ru-RU"/>
              </w:rPr>
            </w:pPr>
          </w:p>
        </w:tc>
        <w:tc>
          <w:tcPr>
            <w:tcW w:w="1923" w:type="dxa"/>
            <w:gridSpan w:val="2"/>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 xml:space="preserve">Класифікація методів навчання психології  та їх сутність. </w:t>
            </w:r>
          </w:p>
          <w:p w:rsidR="00C61C33" w:rsidRPr="00C61C33" w:rsidRDefault="00C61C33" w:rsidP="00C61C33">
            <w:pPr>
              <w:suppressAutoHyphens w:val="0"/>
              <w:jc w:val="both"/>
              <w:rPr>
                <w:color w:val="auto"/>
                <w:sz w:val="16"/>
                <w:szCs w:val="16"/>
                <w:lang w:val="uk-UA" w:eastAsia="ru-RU"/>
              </w:rPr>
            </w:pPr>
            <w:r w:rsidRPr="00C61C33">
              <w:rPr>
                <w:color w:val="auto"/>
                <w:sz w:val="16"/>
                <w:szCs w:val="16"/>
                <w:lang w:val="uk-UA" w:eastAsia="ru-RU"/>
              </w:rPr>
              <w:t>Прийоми викладання психології за критерієм  джерела отримання знань та вмінь (словесні, наочні, практичні), методи викладання психології за критерієм їх впливу на характер пізнавальної діяльності учнів (репродуктивні, проблемні, інтерактивні методи), прийоми закріплення матеріалу.</w:t>
            </w:r>
          </w:p>
        </w:tc>
        <w:tc>
          <w:tcPr>
            <w:tcW w:w="376" w:type="dxa"/>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 xml:space="preserve">Підготовка до сем. заняття за літературними джерелами та до </w:t>
            </w:r>
            <w:proofErr w:type="spellStart"/>
            <w:r w:rsidRPr="00C61C33">
              <w:rPr>
                <w:b/>
                <w:color w:val="auto"/>
                <w:sz w:val="16"/>
                <w:szCs w:val="16"/>
                <w:lang w:val="uk-UA" w:eastAsia="ru-RU"/>
              </w:rPr>
              <w:t>підсуикового</w:t>
            </w:r>
            <w:proofErr w:type="spellEnd"/>
            <w:r w:rsidRPr="00C61C33">
              <w:rPr>
                <w:b/>
                <w:color w:val="auto"/>
                <w:sz w:val="16"/>
                <w:szCs w:val="16"/>
                <w:lang w:val="uk-UA" w:eastAsia="ru-RU"/>
              </w:rPr>
              <w:t xml:space="preserve"> тесту</w:t>
            </w:r>
          </w:p>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 xml:space="preserve"> </w:t>
            </w:r>
          </w:p>
        </w:tc>
        <w:tc>
          <w:tcPr>
            <w:tcW w:w="0" w:type="auto"/>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61C33">
        <w:trPr>
          <w:trHeight w:val="819"/>
        </w:trPr>
        <w:tc>
          <w:tcPr>
            <w:tcW w:w="0" w:type="auto"/>
            <w:vAlign w:val="center"/>
          </w:tcPr>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13-14, 15-16</w:t>
            </w:r>
          </w:p>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05.12.2023,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19.12.2023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(ФФП-32,ФФП-33),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24.11..2023, 08.12.2023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(ФФП-31),</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 xml:space="preserve">01.12.2023, </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15.12.2003</w:t>
            </w:r>
          </w:p>
          <w:p w:rsidR="00C61C33" w:rsidRPr="00C61C33" w:rsidRDefault="00C61C33" w:rsidP="00C61C33">
            <w:pPr>
              <w:suppressAutoHyphens w:val="0"/>
              <w:ind w:left="360"/>
              <w:rPr>
                <w:color w:val="auto"/>
                <w:sz w:val="16"/>
                <w:szCs w:val="16"/>
                <w:lang w:val="uk-UA" w:eastAsia="ru-RU"/>
              </w:rPr>
            </w:pPr>
            <w:r w:rsidRPr="00C61C33">
              <w:rPr>
                <w:color w:val="auto"/>
                <w:sz w:val="16"/>
                <w:szCs w:val="16"/>
                <w:lang w:val="uk-UA" w:eastAsia="ru-RU"/>
              </w:rPr>
              <w:t>(ФФП-34)</w:t>
            </w:r>
          </w:p>
        </w:tc>
        <w:tc>
          <w:tcPr>
            <w:tcW w:w="1923" w:type="dxa"/>
            <w:gridSpan w:val="2"/>
            <w:vAlign w:val="center"/>
          </w:tcPr>
          <w:p w:rsidR="00C61C33" w:rsidRPr="00C61C33" w:rsidRDefault="00C61C33" w:rsidP="00C61C33">
            <w:pPr>
              <w:suppressAutoHyphens w:val="0"/>
              <w:rPr>
                <w:color w:val="auto"/>
                <w:sz w:val="16"/>
                <w:szCs w:val="16"/>
                <w:lang w:val="uk-UA" w:eastAsia="ru-RU"/>
              </w:rPr>
            </w:pPr>
          </w:p>
        </w:tc>
        <w:tc>
          <w:tcPr>
            <w:tcW w:w="376" w:type="dxa"/>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b/>
                <w:color w:val="auto"/>
                <w:sz w:val="16"/>
                <w:szCs w:val="16"/>
                <w:lang w:val="uk-UA" w:eastAsia="ru-RU"/>
              </w:rPr>
            </w:pPr>
            <w:r w:rsidRPr="00C61C33">
              <w:rPr>
                <w:b/>
                <w:color w:val="auto"/>
                <w:sz w:val="16"/>
                <w:szCs w:val="16"/>
                <w:lang w:val="uk-UA" w:eastAsia="ru-RU"/>
              </w:rPr>
              <w:t>Класифікація методів навчання психології  та їх сутність.</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1.</w:t>
            </w:r>
            <w:r w:rsidRPr="00C61C33">
              <w:rPr>
                <w:color w:val="auto"/>
                <w:sz w:val="16"/>
                <w:szCs w:val="16"/>
                <w:lang w:val="uk-UA" w:eastAsia="ru-RU"/>
              </w:rPr>
              <w:tab/>
              <w:t xml:space="preserve">Методи навчання психології: загальна характеристика. </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2.</w:t>
            </w:r>
            <w:r w:rsidRPr="00C61C33">
              <w:rPr>
                <w:color w:val="auto"/>
                <w:sz w:val="16"/>
                <w:szCs w:val="16"/>
                <w:lang w:val="uk-UA" w:eastAsia="ru-RU"/>
              </w:rPr>
              <w:tab/>
              <w:t>Словесні, наочні, практичні методи викладання та їх особливості.</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3.</w:t>
            </w:r>
            <w:r w:rsidRPr="00C61C33">
              <w:rPr>
                <w:color w:val="auto"/>
                <w:sz w:val="16"/>
                <w:szCs w:val="16"/>
                <w:lang w:val="uk-UA" w:eastAsia="ru-RU"/>
              </w:rPr>
              <w:tab/>
              <w:t>Репродуктивні та проблемні методи викладання.</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4.</w:t>
            </w:r>
            <w:r w:rsidRPr="00C61C33">
              <w:rPr>
                <w:color w:val="auto"/>
                <w:sz w:val="16"/>
                <w:szCs w:val="16"/>
                <w:lang w:val="uk-UA" w:eastAsia="ru-RU"/>
              </w:rPr>
              <w:tab/>
              <w:t>Інтерактивні методи навчання, як засіб розвитку особистості.</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5.</w:t>
            </w:r>
            <w:r w:rsidRPr="00C61C33">
              <w:rPr>
                <w:color w:val="auto"/>
                <w:sz w:val="16"/>
                <w:szCs w:val="16"/>
                <w:lang w:val="uk-UA" w:eastAsia="ru-RU"/>
              </w:rPr>
              <w:tab/>
              <w:t>Дистанційні технології навчання у середній школі..</w:t>
            </w:r>
          </w:p>
          <w:p w:rsidR="00C61C33" w:rsidRPr="00C61C33" w:rsidRDefault="00C61C33" w:rsidP="00C61C33">
            <w:pPr>
              <w:suppressAutoHyphens w:val="0"/>
              <w:rPr>
                <w:color w:val="auto"/>
                <w:sz w:val="16"/>
                <w:szCs w:val="16"/>
                <w:lang w:val="uk-UA" w:eastAsia="ru-RU"/>
              </w:rPr>
            </w:pPr>
            <w:r w:rsidRPr="00C61C33">
              <w:rPr>
                <w:color w:val="auto"/>
                <w:sz w:val="16"/>
                <w:szCs w:val="16"/>
                <w:lang w:val="uk-UA" w:eastAsia="ru-RU"/>
              </w:rPr>
              <w:t>6.</w:t>
            </w:r>
            <w:r w:rsidRPr="00C61C33">
              <w:rPr>
                <w:color w:val="auto"/>
                <w:sz w:val="16"/>
                <w:szCs w:val="16"/>
                <w:lang w:val="uk-UA" w:eastAsia="ru-RU"/>
              </w:rPr>
              <w:tab/>
              <w:t>Піраміда ефективності навчальних методів.</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4,8</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 xml:space="preserve">Підсумковий тестовий контроль та усне опитування  </w:t>
            </w:r>
          </w:p>
        </w:tc>
      </w:tr>
      <w:tr w:rsidR="00C61C33" w:rsidRPr="00C61C33" w:rsidTr="00C61C33">
        <w:trPr>
          <w:cantSplit/>
        </w:trPr>
        <w:tc>
          <w:tcPr>
            <w:tcW w:w="0" w:type="auto"/>
            <w:vAlign w:val="center"/>
          </w:tcPr>
          <w:p w:rsidR="00C61C33" w:rsidRPr="00C61C33" w:rsidRDefault="00C61C33" w:rsidP="00C61C33">
            <w:pPr>
              <w:suppressAutoHyphens w:val="0"/>
              <w:ind w:left="360"/>
              <w:rPr>
                <w:color w:val="auto"/>
                <w:sz w:val="16"/>
                <w:szCs w:val="16"/>
                <w:lang w:val="uk-UA" w:eastAsia="ru-RU"/>
              </w:rPr>
            </w:pPr>
          </w:p>
          <w:p w:rsidR="00C61C33" w:rsidRPr="00C61C33" w:rsidRDefault="00C61C33" w:rsidP="00C61C33">
            <w:pPr>
              <w:suppressAutoHyphens w:val="0"/>
              <w:ind w:left="360"/>
              <w:rPr>
                <w:color w:val="auto"/>
                <w:sz w:val="16"/>
                <w:szCs w:val="16"/>
                <w:lang w:val="uk-UA" w:eastAsia="ru-RU"/>
              </w:rPr>
            </w:pPr>
          </w:p>
        </w:tc>
        <w:tc>
          <w:tcPr>
            <w:tcW w:w="1923" w:type="dxa"/>
            <w:gridSpan w:val="2"/>
            <w:vAlign w:val="center"/>
          </w:tcPr>
          <w:p w:rsidR="00C61C33" w:rsidRPr="00C61C33" w:rsidRDefault="00C61C33" w:rsidP="00C61C33">
            <w:pPr>
              <w:suppressAutoHyphens w:val="0"/>
              <w:rPr>
                <w:bCs/>
                <w:color w:val="auto"/>
                <w:sz w:val="20"/>
                <w:szCs w:val="20"/>
                <w:lang w:eastAsia="ru-RU"/>
              </w:rPr>
            </w:pPr>
            <w:r w:rsidRPr="00C61C33">
              <w:rPr>
                <w:color w:val="auto"/>
                <w:lang w:val="uk-UA" w:eastAsia="ru-RU"/>
              </w:rPr>
              <w:t xml:space="preserve"> </w:t>
            </w:r>
            <w:r w:rsidRPr="00C61C33">
              <w:rPr>
                <w:color w:val="auto"/>
                <w:sz w:val="20"/>
                <w:szCs w:val="20"/>
                <w:lang w:val="uk-UA" w:eastAsia="ru-RU"/>
              </w:rPr>
              <w:t>Всього</w:t>
            </w:r>
            <w:r w:rsidRPr="00C61C33">
              <w:rPr>
                <w:color w:val="auto"/>
                <w:sz w:val="20"/>
                <w:szCs w:val="20"/>
                <w:lang w:eastAsia="ru-RU"/>
              </w:rPr>
              <w:t>:</w:t>
            </w:r>
          </w:p>
        </w:tc>
        <w:tc>
          <w:tcPr>
            <w:tcW w:w="376" w:type="dxa"/>
            <w:vAlign w:val="center"/>
          </w:tcPr>
          <w:p w:rsidR="00C61C33" w:rsidRPr="00C61C33" w:rsidRDefault="00C61C33" w:rsidP="00C61C33">
            <w:pPr>
              <w:suppressAutoHyphens w:val="0"/>
              <w:jc w:val="center"/>
              <w:rPr>
                <w:color w:val="auto"/>
                <w:sz w:val="16"/>
                <w:szCs w:val="16"/>
                <w:lang w:eastAsia="ru-RU"/>
              </w:rPr>
            </w:pPr>
            <w:r w:rsidRPr="00C61C33">
              <w:rPr>
                <w:color w:val="auto"/>
                <w:sz w:val="16"/>
                <w:szCs w:val="16"/>
                <w:lang w:eastAsia="ru-RU"/>
              </w:rPr>
              <w:t>16</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eastAsia="ru-RU"/>
              </w:rPr>
            </w:pPr>
            <w:r w:rsidRPr="00C61C33">
              <w:rPr>
                <w:color w:val="auto"/>
                <w:sz w:val="16"/>
                <w:szCs w:val="16"/>
                <w:lang w:eastAsia="ru-RU"/>
              </w:rPr>
              <w:t>16</w:t>
            </w:r>
          </w:p>
        </w:tc>
        <w:tc>
          <w:tcPr>
            <w:tcW w:w="0" w:type="auto"/>
            <w:vAlign w:val="center"/>
          </w:tcPr>
          <w:p w:rsidR="00C61C33" w:rsidRPr="00C61C33" w:rsidRDefault="00C61C33" w:rsidP="00C61C33">
            <w:pPr>
              <w:suppressAutoHyphens w:val="0"/>
              <w:jc w:val="center"/>
              <w:rPr>
                <w:color w:val="auto"/>
                <w:sz w:val="16"/>
                <w:szCs w:val="16"/>
                <w:lang w:val="uk-UA" w:eastAsia="ru-RU"/>
              </w:rPr>
            </w:pPr>
          </w:p>
        </w:tc>
        <w:tc>
          <w:tcPr>
            <w:tcW w:w="0" w:type="auto"/>
            <w:vAlign w:val="center"/>
          </w:tcPr>
          <w:p w:rsidR="00C61C33" w:rsidRPr="00C61C33" w:rsidRDefault="00C61C33" w:rsidP="00C61C33">
            <w:pPr>
              <w:suppressAutoHyphens w:val="0"/>
              <w:jc w:val="center"/>
              <w:rPr>
                <w:color w:val="auto"/>
                <w:sz w:val="16"/>
                <w:szCs w:val="16"/>
                <w:lang w:eastAsia="ru-RU"/>
              </w:rPr>
            </w:pPr>
            <w:r w:rsidRPr="00C61C33">
              <w:rPr>
                <w:color w:val="auto"/>
                <w:sz w:val="16"/>
                <w:szCs w:val="16"/>
                <w:lang w:eastAsia="ru-RU"/>
              </w:rPr>
              <w:t>58</w:t>
            </w:r>
          </w:p>
        </w:tc>
        <w:tc>
          <w:tcPr>
            <w:tcW w:w="0" w:type="auto"/>
            <w:vAlign w:val="center"/>
          </w:tcPr>
          <w:p w:rsidR="00C61C33" w:rsidRPr="00C61C33" w:rsidRDefault="00C61C33" w:rsidP="00C61C33">
            <w:pPr>
              <w:suppressAutoHyphens w:val="0"/>
              <w:jc w:val="center"/>
              <w:rPr>
                <w:color w:val="auto"/>
                <w:sz w:val="16"/>
                <w:szCs w:val="16"/>
                <w:lang w:val="uk-UA" w:eastAsia="ru-RU"/>
              </w:rPr>
            </w:pPr>
            <w:r w:rsidRPr="00C61C33">
              <w:rPr>
                <w:color w:val="auto"/>
                <w:sz w:val="16"/>
                <w:szCs w:val="16"/>
                <w:lang w:val="uk-UA" w:eastAsia="ru-RU"/>
              </w:rPr>
              <w:t xml:space="preserve"> </w:t>
            </w:r>
          </w:p>
        </w:tc>
        <w:tc>
          <w:tcPr>
            <w:tcW w:w="0" w:type="auto"/>
            <w:vAlign w:val="center"/>
          </w:tcPr>
          <w:p w:rsidR="00C61C33" w:rsidRPr="00C61C33" w:rsidRDefault="00C61C33" w:rsidP="00C61C33">
            <w:pPr>
              <w:suppressAutoHyphens w:val="0"/>
              <w:jc w:val="center"/>
              <w:rPr>
                <w:color w:val="auto"/>
                <w:sz w:val="16"/>
                <w:szCs w:val="16"/>
                <w:lang w:val="uk-UA" w:eastAsia="ru-RU"/>
              </w:rPr>
            </w:pPr>
          </w:p>
        </w:tc>
      </w:tr>
      <w:tr w:rsidR="00C61C33" w:rsidRPr="00C61C33" w:rsidTr="00CA70B5">
        <w:trPr>
          <w:cantSplit/>
        </w:trPr>
        <w:tc>
          <w:tcPr>
            <w:tcW w:w="0" w:type="auto"/>
            <w:gridSpan w:val="11"/>
            <w:tcBorders>
              <w:left w:val="nil"/>
              <w:bottom w:val="nil"/>
              <w:right w:val="nil"/>
            </w:tcBorders>
          </w:tcPr>
          <w:p w:rsidR="00C61C33" w:rsidRPr="00C61C33" w:rsidRDefault="00C61C33" w:rsidP="00C61C33">
            <w:pPr>
              <w:suppressAutoHyphens w:val="0"/>
              <w:jc w:val="right"/>
              <w:rPr>
                <w:color w:val="auto"/>
                <w:sz w:val="16"/>
                <w:szCs w:val="16"/>
                <w:lang w:val="uk-UA" w:eastAsia="ru-RU"/>
              </w:rPr>
            </w:pPr>
            <w:r w:rsidRPr="00C61C33">
              <w:rPr>
                <w:color w:val="auto"/>
                <w:sz w:val="16"/>
                <w:szCs w:val="16"/>
                <w:lang w:val="uk-UA" w:eastAsia="ru-RU"/>
              </w:rPr>
              <w:t xml:space="preserve"> </w:t>
            </w:r>
          </w:p>
          <w:p w:rsidR="00C61C33" w:rsidRPr="00C61C33" w:rsidRDefault="00C61C33" w:rsidP="00C61C33">
            <w:pPr>
              <w:suppressAutoHyphens w:val="0"/>
              <w:jc w:val="right"/>
              <w:rPr>
                <w:color w:val="auto"/>
                <w:sz w:val="16"/>
                <w:szCs w:val="16"/>
                <w:lang w:val="uk-UA" w:eastAsia="ru-RU"/>
              </w:rPr>
            </w:pPr>
            <w:r w:rsidRPr="00C61C33">
              <w:rPr>
                <w:color w:val="auto"/>
                <w:sz w:val="16"/>
                <w:szCs w:val="16"/>
                <w:lang w:val="uk-UA" w:eastAsia="ru-RU"/>
              </w:rPr>
              <w:t xml:space="preserve">Форма звітності – іспит  у </w:t>
            </w:r>
            <w:r w:rsidRPr="00C61C33">
              <w:rPr>
                <w:color w:val="auto"/>
                <w:sz w:val="16"/>
                <w:szCs w:val="16"/>
                <w:lang w:val="ru-RU" w:eastAsia="ru-RU"/>
              </w:rPr>
              <w:t>5</w:t>
            </w:r>
            <w:r w:rsidRPr="00C61C33">
              <w:rPr>
                <w:color w:val="auto"/>
                <w:sz w:val="16"/>
                <w:szCs w:val="16"/>
                <w:lang w:val="uk-UA" w:eastAsia="ru-RU"/>
              </w:rPr>
              <w:t xml:space="preserve"> семестрі 2023-2024 </w:t>
            </w:r>
            <w:proofErr w:type="spellStart"/>
            <w:r w:rsidRPr="00C61C33">
              <w:rPr>
                <w:color w:val="auto"/>
                <w:sz w:val="16"/>
                <w:szCs w:val="16"/>
                <w:lang w:val="uk-UA" w:eastAsia="ru-RU"/>
              </w:rPr>
              <w:t>н.р</w:t>
            </w:r>
            <w:proofErr w:type="spellEnd"/>
            <w:r w:rsidRPr="00C61C33">
              <w:rPr>
                <w:color w:val="auto"/>
                <w:sz w:val="16"/>
                <w:szCs w:val="16"/>
                <w:lang w:val="uk-UA" w:eastAsia="ru-RU"/>
              </w:rPr>
              <w:t xml:space="preserve">. </w:t>
            </w:r>
          </w:p>
          <w:p w:rsidR="00C61C33" w:rsidRPr="00C61C33" w:rsidRDefault="00C61C33" w:rsidP="00C61C33">
            <w:pPr>
              <w:suppressAutoHyphens w:val="0"/>
              <w:jc w:val="right"/>
              <w:rPr>
                <w:color w:val="auto"/>
                <w:sz w:val="16"/>
                <w:szCs w:val="16"/>
                <w:lang w:val="uk-UA" w:eastAsia="ru-RU"/>
              </w:rPr>
            </w:pPr>
            <w:r w:rsidRPr="00C61C33">
              <w:rPr>
                <w:color w:val="auto"/>
                <w:sz w:val="16"/>
                <w:szCs w:val="16"/>
                <w:lang w:val="uk-UA" w:eastAsia="ru-RU"/>
              </w:rPr>
              <w:t>Уклала</w:t>
            </w:r>
            <w:r w:rsidRPr="00C61C33">
              <w:rPr>
                <w:color w:val="auto"/>
                <w:sz w:val="16"/>
                <w:szCs w:val="16"/>
                <w:lang w:val="ru-RU" w:eastAsia="ru-RU"/>
              </w:rPr>
              <w:t>:</w:t>
            </w:r>
            <w:r w:rsidRPr="00C61C33">
              <w:rPr>
                <w:color w:val="auto"/>
                <w:sz w:val="16"/>
                <w:szCs w:val="16"/>
                <w:lang w:val="uk-UA" w:eastAsia="ru-RU"/>
              </w:rPr>
              <w:t xml:space="preserve"> доц. Волошок О.В.</w:t>
            </w:r>
          </w:p>
        </w:tc>
      </w:tr>
      <w:tr w:rsidR="00C61C33" w:rsidRPr="00C61C33" w:rsidTr="00CA70B5">
        <w:trPr>
          <w:cantSplit/>
        </w:trPr>
        <w:tc>
          <w:tcPr>
            <w:tcW w:w="0" w:type="auto"/>
            <w:gridSpan w:val="11"/>
            <w:tcBorders>
              <w:top w:val="nil"/>
              <w:left w:val="nil"/>
              <w:bottom w:val="nil"/>
              <w:right w:val="nil"/>
            </w:tcBorders>
          </w:tcPr>
          <w:p w:rsidR="00C61C33" w:rsidRPr="00C61C33" w:rsidRDefault="00C61C33" w:rsidP="00C61C33">
            <w:pPr>
              <w:suppressAutoHyphens w:val="0"/>
              <w:jc w:val="right"/>
              <w:rPr>
                <w:color w:val="auto"/>
                <w:sz w:val="16"/>
                <w:szCs w:val="16"/>
                <w:lang w:val="uk-UA" w:eastAsia="ru-RU"/>
              </w:rPr>
            </w:pPr>
          </w:p>
        </w:tc>
      </w:tr>
    </w:tbl>
    <w:p w:rsidR="00C61C33" w:rsidRPr="00C61C33" w:rsidRDefault="00C61C33" w:rsidP="00C61C33">
      <w:pPr>
        <w:suppressAutoHyphens w:val="0"/>
        <w:rPr>
          <w:color w:val="auto"/>
          <w:sz w:val="18"/>
          <w:szCs w:val="18"/>
          <w:lang w:val="ru-RU" w:eastAsia="ru-RU"/>
        </w:rPr>
      </w:pPr>
    </w:p>
    <w:p w:rsidR="00C61C33" w:rsidRPr="00C61C33" w:rsidRDefault="00C61C33" w:rsidP="00C61C33">
      <w:pPr>
        <w:suppressAutoHyphens w:val="0"/>
        <w:rPr>
          <w:color w:val="auto"/>
          <w:lang w:val="uk-UA" w:eastAsia="ru-RU"/>
        </w:rPr>
      </w:pPr>
    </w:p>
    <w:p w:rsidR="00C61C33" w:rsidRPr="00C61C33" w:rsidRDefault="00C61C33" w:rsidP="00C61C33">
      <w:pPr>
        <w:suppressAutoHyphens w:val="0"/>
        <w:spacing w:after="200" w:line="276" w:lineRule="auto"/>
        <w:rPr>
          <w:rFonts w:asciiTheme="minorHAnsi" w:eastAsiaTheme="minorHAnsi" w:hAnsiTheme="minorHAnsi" w:cstheme="minorBidi"/>
          <w:color w:val="auto"/>
          <w:sz w:val="22"/>
          <w:szCs w:val="22"/>
          <w:lang w:val="uk-UA" w:eastAsia="en-US"/>
        </w:rPr>
      </w:pPr>
    </w:p>
    <w:p w:rsidR="00C61C33" w:rsidRPr="00C61C33" w:rsidRDefault="00C61C33" w:rsidP="00C61C33">
      <w:pPr>
        <w:suppressAutoHyphens w:val="0"/>
        <w:spacing w:after="200" w:line="276" w:lineRule="auto"/>
        <w:rPr>
          <w:rFonts w:asciiTheme="minorHAnsi" w:eastAsiaTheme="minorHAnsi" w:hAnsiTheme="minorHAnsi" w:cstheme="minorBidi"/>
          <w:color w:val="auto"/>
          <w:sz w:val="22"/>
          <w:szCs w:val="22"/>
          <w:lang w:val="uk-UA" w:eastAsia="en-US"/>
        </w:rPr>
      </w:pPr>
    </w:p>
    <w:p w:rsidR="00C61C33" w:rsidRPr="00C61C33" w:rsidRDefault="00C61C33" w:rsidP="00C61C33">
      <w:pPr>
        <w:suppressAutoHyphens w:val="0"/>
        <w:spacing w:after="200" w:line="276" w:lineRule="auto"/>
        <w:rPr>
          <w:rFonts w:asciiTheme="minorHAnsi" w:eastAsiaTheme="minorHAnsi" w:hAnsiTheme="minorHAnsi" w:cstheme="minorBidi"/>
          <w:color w:val="auto"/>
          <w:sz w:val="22"/>
          <w:szCs w:val="22"/>
          <w:lang w:val="uk-UA" w:eastAsia="en-US"/>
        </w:rPr>
      </w:pPr>
    </w:p>
    <w:p w:rsidR="00C61C33" w:rsidRPr="00C61C33" w:rsidRDefault="00C61C33" w:rsidP="00C61C33">
      <w:pPr>
        <w:suppressAutoHyphens w:val="0"/>
        <w:spacing w:after="200" w:line="276" w:lineRule="auto"/>
        <w:rPr>
          <w:rFonts w:asciiTheme="minorHAnsi" w:eastAsiaTheme="minorHAnsi" w:hAnsiTheme="minorHAnsi" w:cstheme="minorBidi"/>
          <w:color w:val="auto"/>
          <w:sz w:val="22"/>
          <w:szCs w:val="22"/>
          <w:lang w:val="uk-UA" w:eastAsia="en-US"/>
        </w:rPr>
      </w:pPr>
    </w:p>
    <w:p w:rsidR="0051498A" w:rsidRPr="00C61C33" w:rsidRDefault="0051498A" w:rsidP="0051498A">
      <w:pPr>
        <w:suppressAutoHyphens w:val="0"/>
        <w:spacing w:before="100" w:beforeAutospacing="1"/>
        <w:jc w:val="center"/>
        <w:rPr>
          <w:b/>
          <w:lang w:val="uk-UA" w:eastAsia="uk-UA"/>
        </w:rPr>
      </w:pPr>
    </w:p>
    <w:sectPr w:rsidR="0051498A" w:rsidRPr="00C61C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61"/>
      <w:numFmt w:val="bullet"/>
      <w:lvlText w:val="-"/>
      <w:lvlJc w:val="left"/>
      <w:pPr>
        <w:tabs>
          <w:tab w:val="num" w:pos="0"/>
        </w:tabs>
        <w:ind w:left="720" w:hanging="360"/>
      </w:pPr>
      <w:rPr>
        <w:rFonts w:ascii="Garamond" w:hAnsi="Garamond" w:cs="Garamond" w:hint="default"/>
        <w:color w:val="auto"/>
        <w:lang w:val="uk-UA"/>
      </w:rPr>
    </w:lvl>
  </w:abstractNum>
  <w:abstractNum w:abstractNumId="1" w15:restartNumberingAfterBreak="0">
    <w:nsid w:val="35BA51FF"/>
    <w:multiLevelType w:val="hybridMultilevel"/>
    <w:tmpl w:val="B742F1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8A"/>
    <w:rsid w:val="0027391D"/>
    <w:rsid w:val="0051498A"/>
    <w:rsid w:val="00C61C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D98D6-1D89-41EF-B4C0-88C14BD6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98A"/>
    <w:pPr>
      <w:suppressAutoHyphens/>
      <w:spacing w:after="0" w:line="240" w:lineRule="auto"/>
    </w:pPr>
    <w:rPr>
      <w:rFonts w:ascii="Times New Roman" w:eastAsia="Times New Roman" w:hAnsi="Times New Roman" w:cs="Times New Roman"/>
      <w:color w:val="000000"/>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98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1498A"/>
    <w:rPr>
      <w:color w:val="0563C1" w:themeColor="hyperlink"/>
      <w:u w:val="single"/>
    </w:rPr>
  </w:style>
  <w:style w:type="paragraph" w:styleId="a4">
    <w:name w:val="List Paragraph"/>
    <w:basedOn w:val="a"/>
    <w:uiPriority w:val="34"/>
    <w:qFormat/>
    <w:rsid w:val="0051498A"/>
    <w:pPr>
      <w:ind w:left="720"/>
      <w:contextualSpacing/>
    </w:pPr>
  </w:style>
  <w:style w:type="paragraph" w:customStyle="1" w:styleId="Standard">
    <w:name w:val="Standard"/>
    <w:rsid w:val="0051498A"/>
    <w:pPr>
      <w:suppressAutoHyphens/>
      <w:autoSpaceDN w:val="0"/>
      <w:spacing w:after="200" w:line="276" w:lineRule="auto"/>
      <w:textAlignment w:val="baseline"/>
    </w:pPr>
    <w:rPr>
      <w:rFonts w:ascii="Calibri" w:eastAsia="SimSun" w:hAnsi="Calibri" w:cs="Tahoma"/>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voloshok@lnu.edu.ua" TargetMode="External"/><Relationship Id="rId5" Type="http://schemas.openxmlformats.org/officeDocument/2006/relationships/hyperlink" Target="mailto:v.olena@met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12487</Words>
  <Characters>7118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2023-09-15T06:26:00Z</dcterms:created>
  <dcterms:modified xsi:type="dcterms:W3CDTF">2023-09-15T06:42:00Z</dcterms:modified>
</cp:coreProperties>
</file>