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7BE9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14:paraId="09646480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Львівський національний університет імені Івана Франка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</w:r>
    </w:p>
    <w:p w14:paraId="6B704795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Філософський факультет</w:t>
      </w:r>
    </w:p>
    <w:p w14:paraId="4D770B1A" w14:textId="77777777" w:rsidR="0012787F" w:rsidRPr="00670EF5" w:rsidRDefault="0012787F" w:rsidP="0012787F">
      <w:pPr>
        <w:widowControl w:val="0"/>
        <w:spacing w:after="38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Кафедра політології</w:t>
      </w:r>
    </w:p>
    <w:p w14:paraId="6AF1B48B" w14:textId="77777777" w:rsidR="0012787F" w:rsidRPr="00670EF5" w:rsidRDefault="0012787F" w:rsidP="0012787F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67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Сліпецька</w:t>
      </w:r>
      <w:proofErr w:type="spellEnd"/>
      <w:r w:rsidRPr="0067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Юлія Миронівна</w:t>
      </w:r>
    </w:p>
    <w:p w14:paraId="55A81901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0" w:name="bookmark0"/>
    </w:p>
    <w:p w14:paraId="2CD41368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EF940AA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7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Методичні рекомендації та матеріали для вивчення</w:t>
      </w:r>
      <w:r w:rsidRPr="0067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br/>
        <w:t xml:space="preserve">навчальної дисципліни </w:t>
      </w:r>
      <w:bookmarkEnd w:id="0"/>
    </w:p>
    <w:p w14:paraId="1B32A954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196C0C1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7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Менеджмент і аналіз виборчої кампанії</w:t>
      </w:r>
      <w:r w:rsidRPr="0067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»</w:t>
      </w:r>
    </w:p>
    <w:p w14:paraId="0F6D594C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71078064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7D5621E" w14:textId="77777777" w:rsidR="0012787F" w:rsidRPr="00670EF5" w:rsidRDefault="0012787F" w:rsidP="0012787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для студентів першого року навчання спеціальності 052 «Політологія»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освітньо-кваліфікаційного рівня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Бакалавр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» (денна форма навчання)</w:t>
      </w:r>
    </w:p>
    <w:p w14:paraId="6021FCC7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2EB3D01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6590199E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64339C76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B064172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A097F71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96AE166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455ED9C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0F892E33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CBE1AAB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411D82E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7B9F302E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5083BE4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7EE51F3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CCAB2FE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7417A57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5FF1AB3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Львів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 xml:space="preserve">2021–2022 </w:t>
      </w:r>
      <w:proofErr w:type="spellStart"/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н.р</w:t>
      </w:r>
      <w:proofErr w:type="spellEnd"/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76AFF641" w14:textId="77777777" w:rsidR="0012787F" w:rsidRPr="00670EF5" w:rsidRDefault="0012787F" w:rsidP="0012787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87026A" w14:textId="77777777" w:rsidR="0012787F" w:rsidRPr="00670EF5" w:rsidRDefault="0012787F" w:rsidP="001278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Затверджено на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засіданні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кафедри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політології</w:t>
      </w:r>
    </w:p>
    <w:p w14:paraId="71747E70" w14:textId="77777777" w:rsidR="0012787F" w:rsidRPr="00670EF5" w:rsidRDefault="0012787F" w:rsidP="0012787F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№ ___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 _________ 20__ року</w:t>
      </w:r>
    </w:p>
    <w:p w14:paraId="1D23780A" w14:textId="77777777" w:rsidR="0012787F" w:rsidRPr="00670EF5" w:rsidRDefault="0012787F" w:rsidP="0012787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4C0DA17" w14:textId="77777777" w:rsidR="0012787F" w:rsidRPr="00670EF5" w:rsidRDefault="0012787F" w:rsidP="001278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Схвалено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Вченою радою філософського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факультету</w:t>
      </w:r>
    </w:p>
    <w:p w14:paraId="257BA8FB" w14:textId="77777777" w:rsidR="0012787F" w:rsidRPr="00670EF5" w:rsidRDefault="0012787F" w:rsidP="0012787F">
      <w:pPr>
        <w:widowControl w:val="0"/>
        <w:spacing w:after="19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№ ___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 _________ 20__ року</w:t>
      </w:r>
    </w:p>
    <w:p w14:paraId="140E6C25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8577B72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F277A24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70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ЗМІСТ</w:t>
      </w:r>
    </w:p>
    <w:p w14:paraId="4885739F" w14:textId="77777777" w:rsidR="0012787F" w:rsidRPr="00670EF5" w:rsidRDefault="0012787F" w:rsidP="0012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2B16B9C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Вступ. Опис навчальної дисципліни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B7A1923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Мета та завдання, компетентності та результати навчальної дисципліни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62328EA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Семестровий план і структура навчальної дисципліни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DE53A48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Основна та додаткова література навчальної дисципліни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2DF98225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Теми та зміст лекційних занять 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 дисципліни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802A2CD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Теми та зміст семінарських/практичних занять 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 дисципліни. Література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782C78BF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Завдання для самостійної роботи з навчальної дисципліни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5D213544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70E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Кредитно-модульна система оцінювання знань студентів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5E055189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Розподіл балів, що присвоюється студентам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D15DAD3" w14:textId="77777777" w:rsidR="0012787F" w:rsidRPr="00670EF5" w:rsidRDefault="0012787F" w:rsidP="0012787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Контрольні питання для підсумкового контролю (заліку)</w:t>
      </w:r>
      <w:r w:rsidRPr="00670E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A789344" w14:textId="77777777" w:rsidR="0012787F" w:rsidRPr="00670EF5" w:rsidRDefault="0012787F" w:rsidP="0012787F">
      <w:pPr>
        <w:spacing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1EB65D8A" w14:textId="77777777" w:rsidR="0012787F" w:rsidRPr="00670EF5" w:rsidRDefault="0012787F" w:rsidP="0012787F">
      <w:pPr>
        <w:spacing w:line="240" w:lineRule="auto"/>
        <w:rPr>
          <w:rFonts w:ascii="Times New Roman" w:eastAsia="Calibri" w:hAnsi="Times New Roman" w:cs="Times New Roman"/>
          <w:sz w:val="28"/>
          <w:lang w:val="ru-RU" w:eastAsia="ru-RU"/>
        </w:rPr>
      </w:pPr>
    </w:p>
    <w:p w14:paraId="552F35B2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670EF5">
        <w:rPr>
          <w:rFonts w:ascii="Times New Roman" w:eastAsia="Calibri" w:hAnsi="Times New Roman" w:cs="Times New Roman"/>
          <w:b/>
          <w:bCs/>
          <w:sz w:val="28"/>
          <w:lang w:val="ru-RU" w:eastAsia="ru-RU"/>
        </w:rPr>
        <w:br w:type="page"/>
      </w:r>
      <w:r w:rsidRPr="00670EF5">
        <w:rPr>
          <w:rFonts w:ascii="Times New Roman" w:eastAsia="Calibri" w:hAnsi="Times New Roman" w:cs="Times New Roman"/>
          <w:b/>
          <w:bCs/>
          <w:sz w:val="28"/>
          <w:lang w:eastAsia="ru-RU"/>
        </w:rPr>
        <w:lastRenderedPageBreak/>
        <w:t>1. Вступ. Опис навчальної дисципліни</w:t>
      </w:r>
    </w:p>
    <w:p w14:paraId="0F2BE135" w14:textId="77777777" w:rsidR="0012787F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12787F" w:rsidRPr="00D333CD" w14:paraId="4A77A594" w14:textId="77777777" w:rsidTr="00A272A1">
        <w:trPr>
          <w:trHeight w:val="143"/>
          <w:jc w:val="center"/>
        </w:trPr>
        <w:tc>
          <w:tcPr>
            <w:tcW w:w="2896" w:type="dxa"/>
            <w:vMerge w:val="restart"/>
            <w:vAlign w:val="center"/>
          </w:tcPr>
          <w:p w14:paraId="216B652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30154EA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3C775EAB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навчальної дисципліни</w:t>
            </w:r>
          </w:p>
        </w:tc>
      </w:tr>
      <w:tr w:rsidR="0012787F" w:rsidRPr="00D333CD" w14:paraId="0838F936" w14:textId="77777777" w:rsidTr="00A272A1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6B18085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1404C8D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16990A9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Денна форма навчання</w:t>
            </w:r>
          </w:p>
        </w:tc>
      </w:tr>
      <w:tr w:rsidR="0012787F" w:rsidRPr="00D333CD" w14:paraId="30F86773" w14:textId="77777777" w:rsidTr="00A272A1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14:paraId="0CBD4DB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9" w:type="dxa"/>
            <w:vAlign w:val="center"/>
          </w:tcPr>
          <w:p w14:paraId="555BD2DA" w14:textId="77777777" w:rsidR="0012787F" w:rsidRPr="00D333CD" w:rsidRDefault="0012787F" w:rsidP="00A272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</w:t>
            </w:r>
          </w:p>
          <w:p w14:paraId="3EB4DFD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3BFB40F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 по спеціалізації «Менеджмент і аналіз виборчої кампанії»</w:t>
            </w:r>
          </w:p>
        </w:tc>
      </w:tr>
      <w:tr w:rsidR="0012787F" w:rsidRPr="00D333CD" w14:paraId="6DE03EEB" w14:textId="77777777" w:rsidTr="00A272A1">
        <w:trPr>
          <w:trHeight w:val="837"/>
          <w:jc w:val="center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44A57C3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B9A66B4" w14:textId="77777777" w:rsidR="0012787F" w:rsidRPr="00D333CD" w:rsidRDefault="0012787F" w:rsidP="00A272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Спеціальність</w:t>
            </w:r>
          </w:p>
          <w:p w14:paraId="0D62C76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2187B2B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87F" w:rsidRPr="00D333CD" w14:paraId="68716B9C" w14:textId="77777777" w:rsidTr="00A272A1">
        <w:trPr>
          <w:trHeight w:val="170"/>
          <w:jc w:val="center"/>
        </w:trPr>
        <w:tc>
          <w:tcPr>
            <w:tcW w:w="2896" w:type="dxa"/>
            <w:vAlign w:val="center"/>
          </w:tcPr>
          <w:p w14:paraId="4EDAA3C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Модулів – 1</w:t>
            </w:r>
          </w:p>
        </w:tc>
        <w:tc>
          <w:tcPr>
            <w:tcW w:w="2499" w:type="dxa"/>
            <w:vMerge w:val="restart"/>
            <w:vAlign w:val="center"/>
          </w:tcPr>
          <w:p w14:paraId="34CAAEA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E9A81C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Рік підготовки:</w:t>
            </w:r>
          </w:p>
        </w:tc>
      </w:tr>
      <w:tr w:rsidR="0012787F" w:rsidRPr="00D333CD" w14:paraId="44E67A39" w14:textId="77777777" w:rsidTr="00A272A1">
        <w:trPr>
          <w:trHeight w:val="207"/>
          <w:jc w:val="center"/>
        </w:trPr>
        <w:tc>
          <w:tcPr>
            <w:tcW w:w="2896" w:type="dxa"/>
            <w:vAlign w:val="center"/>
          </w:tcPr>
          <w:p w14:paraId="623A21F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Змістових модулів – 1</w:t>
            </w:r>
          </w:p>
        </w:tc>
        <w:tc>
          <w:tcPr>
            <w:tcW w:w="2499" w:type="dxa"/>
            <w:vMerge/>
            <w:vAlign w:val="center"/>
          </w:tcPr>
          <w:p w14:paraId="6B3659A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1F1A096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</w:p>
        </w:tc>
      </w:tr>
      <w:tr w:rsidR="0012787F" w:rsidRPr="00D333CD" w14:paraId="4240B533" w14:textId="77777777" w:rsidTr="00A272A1">
        <w:trPr>
          <w:trHeight w:val="67"/>
          <w:jc w:val="center"/>
        </w:trPr>
        <w:tc>
          <w:tcPr>
            <w:tcW w:w="2896" w:type="dxa"/>
            <w:vAlign w:val="center"/>
          </w:tcPr>
          <w:p w14:paraId="58EBA81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Індивідуальне науково-</w:t>
            </w:r>
            <w:r w:rsidRPr="00D333C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639C237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80A67E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Семестр</w:t>
            </w:r>
          </w:p>
        </w:tc>
      </w:tr>
      <w:tr w:rsidR="0012787F" w:rsidRPr="00D333CD" w14:paraId="01164CF0" w14:textId="77777777" w:rsidTr="00A272A1">
        <w:trPr>
          <w:trHeight w:val="67"/>
          <w:jc w:val="center"/>
        </w:trPr>
        <w:tc>
          <w:tcPr>
            <w:tcW w:w="2896" w:type="dxa"/>
            <w:vMerge w:val="restart"/>
            <w:vAlign w:val="center"/>
          </w:tcPr>
          <w:p w14:paraId="47744CD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53B5338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98727FF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</w:p>
        </w:tc>
      </w:tr>
      <w:tr w:rsidR="0012787F" w:rsidRPr="00D333CD" w14:paraId="1BC4C47E" w14:textId="77777777" w:rsidTr="00A272A1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4F924AD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A4EB23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816BFB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Лекції</w:t>
            </w:r>
          </w:p>
        </w:tc>
      </w:tr>
      <w:tr w:rsidR="0012787F" w:rsidRPr="00D333CD" w14:paraId="252F6A97" w14:textId="77777777" w:rsidTr="00A272A1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14:paraId="66B2CB7F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Тижневих годин для денної форми навчання:</w:t>
            </w:r>
          </w:p>
          <w:p w14:paraId="7435AA0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49C938D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самостійної роботи студента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2499" w:type="dxa"/>
            <w:vMerge w:val="restart"/>
            <w:vAlign w:val="center"/>
          </w:tcPr>
          <w:p w14:paraId="4796900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Освітньо-кваліфікаційний рівень:</w:t>
            </w:r>
          </w:p>
          <w:p w14:paraId="761F78E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Перший</w:t>
            </w:r>
          </w:p>
          <w:p w14:paraId="306D865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(бакалаврський)</w:t>
            </w:r>
          </w:p>
        </w:tc>
        <w:tc>
          <w:tcPr>
            <w:tcW w:w="3961" w:type="dxa"/>
            <w:vAlign w:val="center"/>
          </w:tcPr>
          <w:p w14:paraId="74C7846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12787F" w:rsidRPr="00D333CD" w14:paraId="20E7D9D4" w14:textId="77777777" w:rsidTr="00A272A1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14:paraId="2718F06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02CB9F8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8B4889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Практичні, семінарські</w:t>
            </w:r>
          </w:p>
        </w:tc>
      </w:tr>
      <w:tr w:rsidR="0012787F" w:rsidRPr="00D333CD" w14:paraId="7E741CCF" w14:textId="77777777" w:rsidTr="00A272A1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799C588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7DFC396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03438C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12787F" w:rsidRPr="00D333CD" w14:paraId="65B3D0B6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4782399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9E75FF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C5A77D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Лабораторні</w:t>
            </w:r>
          </w:p>
        </w:tc>
      </w:tr>
      <w:tr w:rsidR="0012787F" w:rsidRPr="00D333CD" w14:paraId="1055F4AE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3E5AC81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BBAB20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044CC60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год.</w:t>
            </w:r>
          </w:p>
        </w:tc>
      </w:tr>
      <w:tr w:rsidR="0012787F" w:rsidRPr="00D333CD" w14:paraId="14E4B8BF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4C986D8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0EAEEEB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807F8E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Самостійна робота</w:t>
            </w:r>
          </w:p>
        </w:tc>
      </w:tr>
      <w:tr w:rsidR="0012787F" w:rsidRPr="00D333CD" w14:paraId="57B0E8EC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2590306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279DE86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FE8F94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12787F" w:rsidRPr="00D333CD" w14:paraId="789E813F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38E4799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019066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4B18270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Індивідуальні завдання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0 год.</w:t>
            </w:r>
          </w:p>
        </w:tc>
      </w:tr>
      <w:tr w:rsidR="0012787F" w:rsidRPr="00D333CD" w14:paraId="55F04160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73D14D3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F8B1BA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6B0C13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Вид контролю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залік</w:t>
            </w:r>
          </w:p>
        </w:tc>
      </w:tr>
    </w:tbl>
    <w:p w14:paraId="7D08F223" w14:textId="77777777" w:rsidR="0012787F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3E28FE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B770E9" w14:textId="77777777" w:rsidR="0012787F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  <w:r w:rsidRPr="00670EF5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2. Мета та завдання, компетентності та результати навчальної дисципліни</w:t>
      </w:r>
    </w:p>
    <w:p w14:paraId="6A739646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6F58F08A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Навчальна дисципліна «Менеджмент і аналіз виборчої  </w:t>
      </w:r>
      <w:proofErr w:type="spellStart"/>
      <w:r w:rsidRPr="00D333CD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кампаніії</w:t>
      </w:r>
      <w:proofErr w:type="spellEnd"/>
      <w:r w:rsidRPr="00D333C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» </w:t>
      </w: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це нормативна навчальна дисципліна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яка вивчається студентами-бакалаврами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четвертого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року навчання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спеціальності 052 «Політологія». Навчальний курс розрахований 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90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години і вивчається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восьмому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семестрі бакалаврату. Дисципліна є складовою частиною вивчення й освоєння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політичного менеджменту. У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структурі годин курсу виокремлено такі складові: лекційні заняття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год.; семінарські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заняття –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год., самостійні завдання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4210DAAA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Навчальна дисципліна «Менеджмент і аналіз виборчої кампанії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присвячена проблематиці менеджменту виборчих кампаній</w:t>
      </w:r>
      <w:r w:rsidRPr="00D333C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 Представлений курс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розроблено як крос-дисциплінарний, зокрема на стику політології (політичних інститутів і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процесів), психології та економіки. У вступній частині дисципліни заплановане ознайомлення студентів із призначенням і специфікою менеджменту виборчих кампаній, а також із сутністю виборчих технологій. Студенти повинні бути ознайомлені з сутністю, різновидами, особливостями, етапами та ресурсами виборчої кампанії. В основній частині дисципліни увагу буде приділено проблематиці: стратегічного планування кампанії, поняттю виборчої команди та штабу, масовій виборчій комунікації впливу політичної реклами та іміджу кандидата на кінцевий результат виборчої кампанії, а також виборчим технологіям та впливу на масову свідомість виборців новітніми </w:t>
      </w:r>
      <w:r w:rsidRPr="00D333CD">
        <w:rPr>
          <w:rFonts w:ascii="Times New Roman" w:eastAsia="Times New Roman" w:hAnsi="Times New Roman" w:cs="Times New Roman"/>
          <w:iCs/>
          <w:spacing w:val="-5"/>
          <w:sz w:val="24"/>
          <w:szCs w:val="24"/>
          <w:lang w:val="en-US" w:eastAsia="ru-RU"/>
        </w:rPr>
        <w:t>digital</w:t>
      </w:r>
      <w:r w:rsidRPr="00D333CD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-технологіями.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науковому контексті навчальна дисципліна поста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є механізмом диверсифікації і поглиблення (звуження) сфери наукового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політологічного аналізу тощо.</w:t>
      </w:r>
    </w:p>
    <w:p w14:paraId="1BA18167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складається з одного </w:t>
      </w:r>
      <w:r w:rsidRPr="00D3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змістовного модуля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хоча він і поділяється на вступну та </w:t>
      </w:r>
      <w:r w:rsidRPr="00D333C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основну частини</w:t>
      </w:r>
      <w:r w:rsidRPr="00D33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У вступній частині буде розглянуто теоретичні засади менеджменту виборчої кампанії – основні поняття, сутність, предмет, об’єкт, функції.  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Своєю чергою, в основній частині буде розглянуто такі тематичні блоки, як:</w:t>
      </w:r>
      <w:r w:rsidRPr="00D333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bg-BG" w:eastAsia="ru-RU"/>
        </w:rPr>
        <w:t xml:space="preserve">виборча кампанія: суть, різновиди, етапи та ресурси, стратегічне планування виборчої кампанії, виборча команда та виборчий штаб, виборча комунікація, особиста виборча комунікація з виборцями, ЗМІ та вибори, 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PR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соціотехніки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виборчого менеджменту, маніпулювання суспільною свідомістю, комунікативні стратегії у виборчому менеджменті,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іміджеологія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та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виборчі технології. </w:t>
      </w:r>
    </w:p>
    <w:p w14:paraId="1DEE1780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 xml:space="preserve">Метою вивчення </w:t>
      </w:r>
      <w:r w:rsidRPr="00D333CD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нормативної дисципліни «Менеджмент і аналіз виборчої кампанії» 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є ознайомлення студентів з призначенням та специфікою 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менеджменту виборчих кампаній, а також із сутністю, різновидами та особливостями виборчих технологій. </w:t>
      </w:r>
      <w:r w:rsidRPr="00D333C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ході розв’язання поставленої мети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 очікувано повинні оволодіти категоріальним,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термінологічним і понятійним апаратом із приводу </w:t>
      </w: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менеджменту виборчих кампаній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Наслідками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вивчення курсу має стати знання про різновиди та сфери застосування найрізноманітніших виборчих технологій. </w:t>
      </w:r>
    </w:p>
    <w:p w14:paraId="52083D20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DD43C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Завдання курсу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63D2F3" w14:textId="77777777" w:rsidR="0012787F" w:rsidRPr="00D333CD" w:rsidRDefault="0012787F" w:rsidP="0012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у студентів комплексні знання про менеджмент виборчих кампаній;</w:t>
      </w:r>
    </w:p>
    <w:p w14:paraId="60A05CE3" w14:textId="77777777" w:rsidR="0012787F" w:rsidRPr="00D333CD" w:rsidRDefault="0012787F" w:rsidP="0012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 із закономірностями і особливостями комунікації із виборцями;</w:t>
      </w:r>
    </w:p>
    <w:p w14:paraId="03185B8B" w14:textId="77777777" w:rsidR="0012787F" w:rsidRPr="00D333CD" w:rsidRDefault="0012787F" w:rsidP="0012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 студентів аналізувати та протистояти маніпулятивним технологіям у виборчих кампаніях;</w:t>
      </w:r>
    </w:p>
    <w:p w14:paraId="587C8643" w14:textId="77777777" w:rsidR="0012787F" w:rsidRPr="00D333CD" w:rsidRDefault="0012787F" w:rsidP="0012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навички формування іміджу успішного політика</w:t>
      </w:r>
    </w:p>
    <w:p w14:paraId="3C379CF9" w14:textId="77777777" w:rsidR="0012787F" w:rsidRPr="00D333CD" w:rsidRDefault="0012787F" w:rsidP="001278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3C8DC4C3" w14:textId="77777777" w:rsidR="0012787F" w:rsidRPr="00D333CD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 результаті вивчення навчальної дисципліни 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«Менеджмент і аналіз виборчої кампанії»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буде:</w:t>
      </w:r>
    </w:p>
    <w:p w14:paraId="25C2518C" w14:textId="77777777" w:rsidR="0012787F" w:rsidRPr="00D333CD" w:rsidRDefault="0012787F" w:rsidP="0012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ABF2022" w14:textId="77777777" w:rsidR="0012787F" w:rsidRPr="00D333CD" w:rsidRDefault="0012787F" w:rsidP="001278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07BA4" w14:textId="77777777" w:rsidR="0012787F" w:rsidRPr="00D333CD" w:rsidRDefault="0012787F" w:rsidP="001278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теоретичну й емпіричну еволюцію, сутність, засади та методологію дослідження, принципи, різновиди і функції політичного менеджменту, зокрема в контексті виборчих кампаній;</w:t>
      </w:r>
    </w:p>
    <w:p w14:paraId="21D3FA67" w14:textId="77777777" w:rsidR="0012787F" w:rsidRPr="00D333CD" w:rsidRDefault="0012787F" w:rsidP="001278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сутність, складові, етапи та ресурси виборчої кампанії, основи електорального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менедщжменту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виборчої комунікації та поведінки,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іміджології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іміджмейкінгу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електорального консультування, а також основні виборчі технології;</w:t>
      </w:r>
    </w:p>
    <w:p w14:paraId="5C3A0142" w14:textId="77777777" w:rsidR="0012787F" w:rsidRPr="00D333CD" w:rsidRDefault="0012787F" w:rsidP="0012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вміти</w:t>
      </w:r>
      <w:r w:rsidRPr="00D3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84F1D07" w14:textId="77777777" w:rsidR="0012787F" w:rsidRPr="00D333CD" w:rsidRDefault="0012787F" w:rsidP="001278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проектувати, організовувати, реалізовувати, оцінювати і рекомендувати різні типи виборчих стратегій під час виборчих кампаній, зокрема в рамках менеджменту виборчих кампаній;</w:t>
      </w:r>
    </w:p>
    <w:p w14:paraId="4E1961D2" w14:textId="77777777" w:rsidR="0012787F" w:rsidRPr="00D333CD" w:rsidRDefault="0012787F" w:rsidP="001278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досліджувати, генерувати, систематизувати, аналізувати, обробляти та порівнювати нові ідеї і наявні знання й інформацію з різних джерел та експериментальні дані для ефективного прогнозування результатів виборчих кампаній, розв’язання наявних проблем і вироблення відповідних рекомендацій.</w:t>
      </w:r>
    </w:p>
    <w:p w14:paraId="3ECA8BAF" w14:textId="77777777" w:rsidR="0012787F" w:rsidRPr="00D333CD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Крім того, в результаті успішного проходження навчальної дисципліни 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«Менеджмент і аналіз виборчої кампанії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студент набуде:</w:t>
      </w:r>
    </w:p>
    <w:p w14:paraId="7B5D7C9B" w14:textId="77777777" w:rsidR="0012787F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Загальні</w:t>
      </w:r>
      <w:r w:rsidRPr="00D3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компетентності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8243D0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проводити аналіз виборчої кампанії на відповідному рівні;</w:t>
      </w:r>
    </w:p>
    <w:p w14:paraId="3C7065FE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розробляти концепцію та стратегічний план виборчої кампанії;</w:t>
      </w:r>
    </w:p>
    <w:p w14:paraId="3F059C89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pacing w:val="-6"/>
          <w:sz w:val="24"/>
          <w:szCs w:val="24"/>
        </w:rPr>
        <w:t>здатність до пошуку, оброблення та аналізу інформації з різних джерел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5316C0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вчитися та оволодівати сучасними знаннями;</w:t>
      </w:r>
    </w:p>
    <w:p w14:paraId="6F9C9B90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генерувати нові ідеї (креативність);</w:t>
      </w:r>
    </w:p>
    <w:p w14:paraId="6608DF04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вміння виявляти, ставити та розв’язувати проблеми;</w:t>
      </w:r>
    </w:p>
    <w:p w14:paraId="7D609875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pacing w:val="4"/>
          <w:sz w:val="24"/>
          <w:szCs w:val="24"/>
        </w:rPr>
        <w:t>здатність до підготовки рекомендацій і проектів рішень на основі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 xml:space="preserve"> аналізу інформації;</w:t>
      </w:r>
    </w:p>
    <w:p w14:paraId="7DC5B1F1" w14:textId="77777777" w:rsidR="0012787F" w:rsidRPr="000103A4" w:rsidRDefault="0012787F" w:rsidP="0012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0103A4">
        <w:rPr>
          <w:rFonts w:ascii="Times New Roman" w:eastAsia="Times New Roman" w:hAnsi="Times New Roman" w:cs="Times New Roman"/>
          <w:i/>
          <w:iCs/>
          <w:sz w:val="24"/>
          <w:szCs w:val="24"/>
        </w:rPr>
        <w:t>спеціальні (фахові) компетентності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486B0E" w14:textId="77777777" w:rsidR="0012787F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контекстах;</w:t>
      </w:r>
    </w:p>
    <w:p w14:paraId="093FBF59" w14:textId="77777777" w:rsidR="0012787F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lastRenderedPageBreak/>
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C62D7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iCs/>
          <w:sz w:val="24"/>
          <w:szCs w:val="24"/>
        </w:rPr>
        <w:t xml:space="preserve">Здатність аналізувати </w:t>
      </w:r>
      <w:r w:rsidRPr="000103A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</w:t>
      </w:r>
      <w:r w:rsidRPr="000103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-</w:t>
      </w:r>
      <w:r w:rsidRPr="000103A4">
        <w:rPr>
          <w:rFonts w:ascii="Times New Roman" w:eastAsia="Times New Roman" w:hAnsi="Times New Roman" w:cs="Times New Roman"/>
          <w:iCs/>
          <w:sz w:val="24"/>
          <w:szCs w:val="24"/>
        </w:rPr>
        <w:t>стратегії та кампанії і застосувати на практиці технології ефективного PR на різних рівнях політики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2388C413" w14:textId="77777777" w:rsidR="0012787F" w:rsidRPr="000103A4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iCs/>
          <w:sz w:val="24"/>
          <w:szCs w:val="24"/>
        </w:rPr>
        <w:t>Здатність використовувати засадничі основи проектної діяльності як частини публічної політики, форм та механізмів зв’язку інститутів громадянського суспільства з інститутами державної влади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0D6CB04" w14:textId="77777777" w:rsidR="0012787F" w:rsidRPr="000103A4" w:rsidRDefault="0012787F" w:rsidP="0012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Програмні результати навчання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7488B" w14:textId="77777777" w:rsidR="0012787F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Вміти описувати, пояснювати й оцінювати політичні процеси та явища</w:t>
      </w:r>
      <w:r w:rsidRPr="00010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у різних історичних, соціальних, культурних та ідеологічних контекстах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6F281" w14:textId="77777777" w:rsidR="0012787F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Вміти аналізувати взаємодію політичних акторів та інститутів, владу та</w:t>
      </w:r>
      <w:r w:rsidRPr="00010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урядування, політичні системи та режими, політичну поведінку у різних</w:t>
      </w:r>
      <w:r w:rsidRPr="00010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контекстах їх функціонування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F2424A" w14:textId="77777777" w:rsidR="0012787F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69">
        <w:rPr>
          <w:rFonts w:ascii="Times New Roman" w:eastAsia="Times New Roman" w:hAnsi="Times New Roman" w:cs="Times New Roman"/>
          <w:sz w:val="24"/>
          <w:szCs w:val="24"/>
        </w:rPr>
        <w:t>Застосовувати теорії та методи прикладної політології, політичних</w:t>
      </w:r>
      <w:r w:rsidRPr="00566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6969">
        <w:rPr>
          <w:rFonts w:ascii="Times New Roman" w:eastAsia="Times New Roman" w:hAnsi="Times New Roman" w:cs="Times New Roman"/>
          <w:sz w:val="24"/>
          <w:szCs w:val="24"/>
        </w:rPr>
        <w:t>комунікацій, спеціальних політологічних дисциплін у професійній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E5DB71" w14:textId="77777777" w:rsidR="0012787F" w:rsidRPr="00566969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>Застосовувати здобуті навички для успішної консультативної діяльності в роботі з політичними лідерами, інститутами, органами державної влади та громадськими організаціями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5202742" w14:textId="77777777" w:rsidR="0012787F" w:rsidRPr="00566969" w:rsidRDefault="0012787F" w:rsidP="0012787F">
      <w:pPr>
        <w:numPr>
          <w:ilvl w:val="0"/>
          <w:numId w:val="3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Конструювати дизайн та реалізовувати соціально-політичні проекти, використовувати навички комунікації з громадським сектором та </w:t>
      </w:r>
      <w:proofErr w:type="spellStart"/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>зв’язків</w:t>
      </w:r>
      <w:proofErr w:type="spellEnd"/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 xml:space="preserve"> з громадськістю в  процесі реалізації цих проектів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D8F0B6E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B66FED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28F09F68" w14:textId="77777777" w:rsidR="0012787F" w:rsidRPr="00670EF5" w:rsidRDefault="0012787F" w:rsidP="0012787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70EF5">
        <w:rPr>
          <w:rFonts w:ascii="Times New Roman" w:eastAsia="Calibri" w:hAnsi="Times New Roman" w:cs="Times New Roman"/>
          <w:b/>
          <w:bCs/>
          <w:sz w:val="28"/>
        </w:rPr>
        <w:t>Семестровий план і структура навчальної дисципліни</w:t>
      </w:r>
    </w:p>
    <w:p w14:paraId="3220171F" w14:textId="77777777" w:rsidR="0012787F" w:rsidRDefault="0012787F" w:rsidP="0012787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1061"/>
        <w:gridCol w:w="501"/>
        <w:gridCol w:w="713"/>
        <w:gridCol w:w="696"/>
        <w:gridCol w:w="660"/>
        <w:gridCol w:w="559"/>
      </w:tblGrid>
      <w:tr w:rsidR="0012787F" w:rsidRPr="00D333CD" w14:paraId="6B00764A" w14:textId="77777777" w:rsidTr="00A272A1">
        <w:trPr>
          <w:jc w:val="center"/>
        </w:trPr>
        <w:tc>
          <w:tcPr>
            <w:tcW w:w="2766" w:type="pct"/>
            <w:vMerge w:val="restart"/>
            <w:vAlign w:val="center"/>
          </w:tcPr>
          <w:p w14:paraId="1423DEE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Назви змістових модулів і тем</w:t>
            </w:r>
          </w:p>
        </w:tc>
        <w:tc>
          <w:tcPr>
            <w:tcW w:w="2234" w:type="pct"/>
            <w:gridSpan w:val="6"/>
            <w:vAlign w:val="center"/>
          </w:tcPr>
          <w:p w14:paraId="3F2AE0D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 годин</w:t>
            </w:r>
          </w:p>
        </w:tc>
      </w:tr>
      <w:tr w:rsidR="0012787F" w:rsidRPr="00D333CD" w14:paraId="47F4B116" w14:textId="77777777" w:rsidTr="00A272A1">
        <w:trPr>
          <w:jc w:val="center"/>
        </w:trPr>
        <w:tc>
          <w:tcPr>
            <w:tcW w:w="2766" w:type="pct"/>
            <w:vMerge/>
            <w:vAlign w:val="center"/>
          </w:tcPr>
          <w:p w14:paraId="0BC6DB1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34" w:type="pct"/>
            <w:gridSpan w:val="6"/>
            <w:vAlign w:val="center"/>
          </w:tcPr>
          <w:p w14:paraId="66CFAB8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Денна форма</w:t>
            </w:r>
          </w:p>
        </w:tc>
      </w:tr>
      <w:tr w:rsidR="0012787F" w:rsidRPr="00D333CD" w14:paraId="00B061CD" w14:textId="77777777" w:rsidTr="00A272A1">
        <w:trPr>
          <w:jc w:val="center"/>
        </w:trPr>
        <w:tc>
          <w:tcPr>
            <w:tcW w:w="2766" w:type="pct"/>
            <w:vMerge/>
            <w:vAlign w:val="center"/>
          </w:tcPr>
          <w:p w14:paraId="113A7EA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0C1A529F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Усього </w:t>
            </w:r>
          </w:p>
        </w:tc>
        <w:tc>
          <w:tcPr>
            <w:tcW w:w="1667" w:type="pct"/>
            <w:gridSpan w:val="5"/>
            <w:vAlign w:val="center"/>
          </w:tcPr>
          <w:p w14:paraId="68E051D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тому числі</w:t>
            </w:r>
          </w:p>
        </w:tc>
      </w:tr>
      <w:tr w:rsidR="0012787F" w:rsidRPr="00D333CD" w14:paraId="1C722957" w14:textId="77777777" w:rsidTr="00A272A1">
        <w:trPr>
          <w:jc w:val="center"/>
        </w:trPr>
        <w:tc>
          <w:tcPr>
            <w:tcW w:w="2766" w:type="pct"/>
            <w:vMerge/>
            <w:vAlign w:val="center"/>
          </w:tcPr>
          <w:p w14:paraId="09A4ADE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6" w:type="pct"/>
            <w:vMerge/>
            <w:vAlign w:val="center"/>
          </w:tcPr>
          <w:p w14:paraId="0DAFFB6B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7" w:type="pct"/>
            <w:vAlign w:val="center"/>
          </w:tcPr>
          <w:p w14:paraId="334CF2F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</w:t>
            </w:r>
          </w:p>
        </w:tc>
        <w:tc>
          <w:tcPr>
            <w:tcW w:w="380" w:type="pct"/>
            <w:vAlign w:val="center"/>
          </w:tcPr>
          <w:p w14:paraId="2A1149E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п./с.</w:t>
            </w:r>
          </w:p>
        </w:tc>
        <w:tc>
          <w:tcPr>
            <w:tcW w:w="371" w:type="pct"/>
            <w:vAlign w:val="center"/>
          </w:tcPr>
          <w:p w14:paraId="744C06A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</w:t>
            </w:r>
            <w:proofErr w:type="spellEnd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52" w:type="pct"/>
            <w:vAlign w:val="center"/>
          </w:tcPr>
          <w:p w14:paraId="23A828E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інд</w:t>
            </w:r>
            <w:proofErr w:type="spellEnd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" w:type="pct"/>
            <w:vAlign w:val="center"/>
          </w:tcPr>
          <w:p w14:paraId="0536A55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ср.</w:t>
            </w:r>
          </w:p>
        </w:tc>
      </w:tr>
      <w:tr w:rsidR="0012787F" w:rsidRPr="00D333CD" w14:paraId="6049706D" w14:textId="77777777" w:rsidTr="00A272A1">
        <w:trPr>
          <w:jc w:val="center"/>
        </w:trPr>
        <w:tc>
          <w:tcPr>
            <w:tcW w:w="2766" w:type="pct"/>
            <w:vAlign w:val="center"/>
          </w:tcPr>
          <w:p w14:paraId="62A8B88F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6" w:type="pct"/>
            <w:vAlign w:val="center"/>
          </w:tcPr>
          <w:p w14:paraId="7DBD2A8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7" w:type="pct"/>
            <w:vAlign w:val="center"/>
          </w:tcPr>
          <w:p w14:paraId="5D14678F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14:paraId="72D5CAE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71" w:type="pct"/>
            <w:vAlign w:val="center"/>
          </w:tcPr>
          <w:p w14:paraId="0ED6576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4FE4404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7" w:type="pct"/>
            <w:vAlign w:val="center"/>
          </w:tcPr>
          <w:p w14:paraId="02826AD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2F0166B6" w14:textId="77777777" w:rsidTr="00A272A1">
        <w:trPr>
          <w:jc w:val="center"/>
        </w:trPr>
        <w:tc>
          <w:tcPr>
            <w:tcW w:w="5000" w:type="pct"/>
            <w:gridSpan w:val="7"/>
            <w:vAlign w:val="center"/>
          </w:tcPr>
          <w:p w14:paraId="7C6AF9E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Змістовий модуль 1</w:t>
            </w:r>
          </w:p>
        </w:tc>
      </w:tr>
      <w:tr w:rsidR="0012787F" w:rsidRPr="00D333CD" w14:paraId="76D46C89" w14:textId="77777777" w:rsidTr="00A272A1">
        <w:trPr>
          <w:jc w:val="center"/>
        </w:trPr>
        <w:tc>
          <w:tcPr>
            <w:tcW w:w="5000" w:type="pct"/>
            <w:gridSpan w:val="7"/>
            <w:vAlign w:val="center"/>
          </w:tcPr>
          <w:p w14:paraId="63CE27A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Вступна частина</w:t>
            </w:r>
          </w:p>
        </w:tc>
      </w:tr>
      <w:tr w:rsidR="0012787F" w:rsidRPr="00D333CD" w14:paraId="0A50E587" w14:textId="77777777" w:rsidTr="00A272A1">
        <w:trPr>
          <w:jc w:val="center"/>
        </w:trPr>
        <w:tc>
          <w:tcPr>
            <w:tcW w:w="2766" w:type="pct"/>
            <w:vAlign w:val="center"/>
          </w:tcPr>
          <w:p w14:paraId="4E54C46C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1.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bg-BG" w:eastAsia="ru-RU"/>
              </w:rPr>
              <w:t>Теоретичні засади менеджменту й аналізу виборчої кампанії. Вступне заняття. Вступ до курсу</w:t>
            </w:r>
          </w:p>
        </w:tc>
        <w:tc>
          <w:tcPr>
            <w:tcW w:w="566" w:type="pct"/>
            <w:vAlign w:val="center"/>
          </w:tcPr>
          <w:p w14:paraId="2500386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7" w:type="pct"/>
            <w:vAlign w:val="center"/>
          </w:tcPr>
          <w:p w14:paraId="14819B9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0" w:type="pct"/>
            <w:vAlign w:val="center"/>
          </w:tcPr>
          <w:p w14:paraId="4B3AE29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14:paraId="2D12D86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4704A75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18943F6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12787F" w:rsidRPr="00D333CD" w14:paraId="72D1E8C7" w14:textId="77777777" w:rsidTr="00A272A1">
        <w:trPr>
          <w:jc w:val="center"/>
        </w:trPr>
        <w:tc>
          <w:tcPr>
            <w:tcW w:w="2766" w:type="pct"/>
            <w:vAlign w:val="center"/>
          </w:tcPr>
          <w:p w14:paraId="5C822BBB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Тема 2</w:t>
            </w:r>
            <w:r w:rsidRPr="00D333CD">
              <w:rPr>
                <w:rFonts w:ascii="Times New Roman" w:eastAsia="Times New Roman" w:hAnsi="Times New Roman" w:cs="Times New Roman"/>
                <w:b/>
                <w:bCs/>
                <w:spacing w:val="-4"/>
                <w:sz w:val="27"/>
                <w:szCs w:val="27"/>
                <w:lang w:eastAsia="ru-RU"/>
              </w:rPr>
              <w:t>.</w:t>
            </w:r>
            <w:r w:rsidRPr="00D333C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7"/>
                <w:szCs w:val="27"/>
                <w:lang w:eastAsia="ru-RU"/>
              </w:rPr>
              <w:t xml:space="preserve">  </w:t>
            </w:r>
            <w:r w:rsidRPr="00D333CD"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val="bg-BG" w:eastAsia="ru-RU"/>
              </w:rPr>
              <w:t>Виборча кампанія: суть, різновиди, етапи та ресурси</w:t>
            </w:r>
            <w:r w:rsidRPr="00D333CD"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08D48DE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5D54E97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1D8DD24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64C7AE6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5B7B68E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2873856A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17D2F746" w14:textId="77777777" w:rsidTr="00A272A1">
        <w:trPr>
          <w:jc w:val="center"/>
        </w:trPr>
        <w:tc>
          <w:tcPr>
            <w:tcW w:w="2766" w:type="pct"/>
            <w:vAlign w:val="center"/>
          </w:tcPr>
          <w:p w14:paraId="79DC201D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3.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bg-BG" w:eastAsia="ru-RU"/>
              </w:rPr>
              <w:t>Електоральний менеджмент</w:t>
            </w:r>
            <w:r w:rsidRPr="00D333C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bg-BG"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0CC8E24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119CE33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4AC52AF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090D2C5B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596B598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0655776B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16FF859A" w14:textId="77777777" w:rsidTr="00A272A1">
        <w:trPr>
          <w:jc w:val="center"/>
        </w:trPr>
        <w:tc>
          <w:tcPr>
            <w:tcW w:w="2766" w:type="pct"/>
            <w:vAlign w:val="center"/>
          </w:tcPr>
          <w:p w14:paraId="13650323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Тема 4.</w:t>
            </w:r>
            <w:r w:rsidRPr="00D333CD">
              <w:rPr>
                <w:rFonts w:ascii="Times New Roman" w:eastAsia="Times New Roman" w:hAnsi="Times New Roman" w:cs="Times New Roman"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val="bg-BG" w:eastAsia="ru-RU"/>
              </w:rPr>
              <w:t>Електоральна</w:t>
            </w:r>
            <w:r w:rsidRPr="00D333CD">
              <w:rPr>
                <w:rFonts w:ascii="Times New Roman" w:eastAsia="Times New Roman" w:hAnsi="Times New Roman" w:cs="Times New Roman"/>
                <w:b/>
                <w:i/>
                <w:spacing w:val="-10"/>
                <w:sz w:val="27"/>
                <w:szCs w:val="27"/>
                <w:lang w:val="bg-BG"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val="bg-BG" w:eastAsia="ru-RU"/>
              </w:rPr>
              <w:t>комунікація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25360CD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2598482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5E1435F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48680B7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5A8DBFC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0B0341C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288F7A23" w14:textId="77777777" w:rsidTr="00A272A1">
        <w:trPr>
          <w:jc w:val="center"/>
        </w:trPr>
        <w:tc>
          <w:tcPr>
            <w:tcW w:w="2766" w:type="pct"/>
            <w:vAlign w:val="center"/>
          </w:tcPr>
          <w:p w14:paraId="63B526A8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5</w:t>
            </w:r>
            <w:r w:rsidRPr="00D333CD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pacing w:val="-8"/>
                <w:sz w:val="27"/>
                <w:szCs w:val="27"/>
                <w:lang w:val="bg-BG" w:eastAsia="ru-RU"/>
              </w:rPr>
              <w:t xml:space="preserve">Маніпулювання у виборчій кампанії </w:t>
            </w:r>
          </w:p>
        </w:tc>
        <w:tc>
          <w:tcPr>
            <w:tcW w:w="566" w:type="pct"/>
            <w:vAlign w:val="center"/>
          </w:tcPr>
          <w:p w14:paraId="3798E056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7EE30CE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67729C3C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32E08B2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B4648F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02699BE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6D9ADBED" w14:textId="77777777" w:rsidTr="00A272A1">
        <w:trPr>
          <w:jc w:val="center"/>
        </w:trPr>
        <w:tc>
          <w:tcPr>
            <w:tcW w:w="2766" w:type="pct"/>
            <w:vAlign w:val="center"/>
          </w:tcPr>
          <w:p w14:paraId="234D5C8C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.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 xml:space="preserve"> Іміджеологія та іміджмейкінг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69E42A7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713D2B1B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52ABA6E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1E2E4AE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70FB493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7335AF8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288910F2" w14:textId="77777777" w:rsidTr="00A272A1">
        <w:trPr>
          <w:jc w:val="center"/>
        </w:trPr>
        <w:tc>
          <w:tcPr>
            <w:tcW w:w="2766" w:type="pct"/>
            <w:vAlign w:val="center"/>
          </w:tcPr>
          <w:p w14:paraId="68F3FADF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>Виборчі технології та виборч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>е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 xml:space="preserve"> мистецтво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72EC2CE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698294D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51950BE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5DF6197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453C0329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2A520B5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2787F" w:rsidRPr="00D333CD" w14:paraId="34D68B64" w14:textId="77777777" w:rsidTr="00A272A1">
        <w:trPr>
          <w:jc w:val="center"/>
        </w:trPr>
        <w:tc>
          <w:tcPr>
            <w:tcW w:w="2766" w:type="pct"/>
            <w:vAlign w:val="center"/>
          </w:tcPr>
          <w:p w14:paraId="2D5BEAAF" w14:textId="77777777" w:rsidR="0012787F" w:rsidRPr="00D333CD" w:rsidRDefault="0012787F" w:rsidP="00A272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РАЗОМ</w:t>
            </w:r>
          </w:p>
        </w:tc>
        <w:tc>
          <w:tcPr>
            <w:tcW w:w="566" w:type="pct"/>
            <w:vAlign w:val="center"/>
          </w:tcPr>
          <w:p w14:paraId="3A46FC1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67" w:type="pct"/>
            <w:vAlign w:val="center"/>
          </w:tcPr>
          <w:p w14:paraId="5041C0E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80" w:type="pct"/>
            <w:vAlign w:val="center"/>
          </w:tcPr>
          <w:p w14:paraId="0591D00F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71" w:type="pct"/>
            <w:vAlign w:val="center"/>
          </w:tcPr>
          <w:p w14:paraId="45E79223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5FDE1584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65EC49C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</w:tr>
    </w:tbl>
    <w:p w14:paraId="25AE5518" w14:textId="77777777" w:rsidR="0012787F" w:rsidRDefault="0012787F" w:rsidP="0012787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</w:rPr>
      </w:pPr>
    </w:p>
    <w:p w14:paraId="2C03446C" w14:textId="77777777" w:rsidR="0012787F" w:rsidRPr="00670EF5" w:rsidRDefault="0012787F" w:rsidP="0012787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</w:rPr>
      </w:pPr>
    </w:p>
    <w:p w14:paraId="1464C0BF" w14:textId="77777777" w:rsidR="0012787F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EF5">
        <w:rPr>
          <w:rFonts w:ascii="Times New Roman" w:eastAsia="Calibri" w:hAnsi="Times New Roman" w:cs="Times New Roman"/>
          <w:b/>
          <w:bCs/>
          <w:sz w:val="28"/>
          <w:szCs w:val="28"/>
        </w:rPr>
        <w:t>4. Основна та додаткова література навчальної дисципліни</w:t>
      </w:r>
    </w:p>
    <w:p w14:paraId="78432D3C" w14:textId="77777777" w:rsidR="0012787F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2B4C6F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201F0E" w14:textId="77777777" w:rsidR="0012787F" w:rsidRPr="00D333CD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 література:</w:t>
      </w:r>
    </w:p>
    <w:p w14:paraId="07544909" w14:textId="77777777" w:rsidR="0012787F" w:rsidRPr="00D333CD" w:rsidRDefault="0012787F" w:rsidP="00127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Шведа Ю. Технологія виборчої кампанії. Основи електорального маркетингу та менеджменту: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-метод. посібник / Ю. Шведа. – Львів:  ЛНУ імені Івана Франка, 2013. -340с.</w:t>
      </w:r>
    </w:p>
    <w:p w14:paraId="478295CB" w14:textId="77777777" w:rsidR="0012787F" w:rsidRPr="00D333CD" w:rsidRDefault="0012787F" w:rsidP="00127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Шведа Ю. Вибори від А до Я: настільна книга менеджера виборчої кампанії. – Львів: Видавництво «Астролябія», 2015. – 384 с.</w:t>
      </w:r>
    </w:p>
    <w:p w14:paraId="77B95712" w14:textId="77777777" w:rsidR="0012787F" w:rsidRPr="00D333CD" w:rsidRDefault="0012787F" w:rsidP="00127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 політологія: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навч.посіб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за ред. В. П.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Горбатенка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 ВЦ «Академія», 2008. – 472с.</w:t>
      </w:r>
    </w:p>
    <w:p w14:paraId="1C4E54F0" w14:textId="77777777" w:rsidR="0012787F" w:rsidRPr="00D333CD" w:rsidRDefault="0012787F" w:rsidP="00127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Сучасний виборчий </w:t>
      </w:r>
      <w:r w:rsidRPr="00D33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Навчальний посібник / В.В. Лісничий, В. О. Грищенко, В.М. Іванов та інші, - 2-ге видання, перероблене та доповнене. К.: ВД «Професіонал», 2004. – 384с.</w:t>
      </w:r>
    </w:p>
    <w:p w14:paraId="041D375C" w14:textId="77777777" w:rsidR="0012787F" w:rsidRPr="00D333CD" w:rsidRDefault="0012787F" w:rsidP="001278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Бебик В. М. Політичний маркетинг і менеджмент. Підручник. – К.: МАУП, 1996. – 144 с.</w:t>
      </w:r>
    </w:p>
    <w:p w14:paraId="6FE1726D" w14:textId="77777777" w:rsidR="0012787F" w:rsidRPr="00D333CD" w:rsidRDefault="0012787F" w:rsidP="00127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  <w:t>Додаткова література:</w:t>
      </w:r>
    </w:p>
    <w:p w14:paraId="36EFADAB" w14:textId="77777777" w:rsidR="0012787F" w:rsidRPr="00D333CD" w:rsidRDefault="0012787F" w:rsidP="00127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</w:pPr>
    </w:p>
    <w:p w14:paraId="23E64C85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Камуз А. Аналіз особливостей менеджменту виборчої кампанії в сучасних реаліях. -Державне будівництво. – № 1/2016</w:t>
      </w:r>
    </w:p>
    <w:p w14:paraId="55124429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Королько В. Г. Основи пабликрилейшнз: підручник для студентів вузів / В. Г. Корольков; С. Удовик. – М.: Рефл-бук; К.: Ваклер, 2000. – 528 с.</w:t>
      </w:r>
    </w:p>
    <w:p w14:paraId="38CDBB6D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Почепцов Г. Г. Іміджеологія: теорія і практика / Г. Г. Почепцов. – К., Адеф, 1998.</w:t>
      </w:r>
    </w:p>
    <w:p w14:paraId="479C18F7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Полторак В. А. Політичний маркетинг. – Дніпропетровськ, 2001.</w:t>
      </w:r>
    </w:p>
    <w:p w14:paraId="4A76A9CD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Електоральні партії: теоретико-методологічні засади та ідеологічне позиціювання на прикладі паоламентських виборів 2019 / Юлія Сліпецька, Микола Спересенко // Грані. – 2020. – № 4 (23). – С. 45-57.</w:t>
      </w:r>
    </w:p>
    <w:p w14:paraId="455CF0CB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Зміна електоральних преференцій виборців під впливом політичної реклами під час президентської виборчої кампанії 2019 // Політичні партії і вибори: українські та світові практики: зб. ст. і тез за результатами четвертої міжнародної наукової конференції «Політичні партії і вибори: українські та світові практики» (пам’яті Юрія Романовича Шведи) від 9 листопада 2019 року / за ред. Анатолія Романюка і Віталія Литвина. Львів: Львівський національний університет імені Івана Франка, – Вип. 4.– С. 114-124</w:t>
      </w:r>
    </w:p>
    <w:p w14:paraId="198E74FD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Теоретико-методологічні засади дослідження електорального менеджменту і маркетингу / Ю. Сліпецька // Тези звітної наукової конференції філософського факультету / Відп. за випуск Л. Рижак, О. Квас. – Дрогобич : ТзОВ «Трек-ЛТД», 2020. – С. 121-123.</w:t>
      </w:r>
    </w:p>
    <w:p w14:paraId="092ACE34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Маніпулятивні технології в політичній рекламі (на прикладі президентської виборчої кампанії 2019)/ Ю. Сліпецька / Тези звітної наукової конференції філософського факультету / Відп. за випуск Л. Рижак, О. Квас. – Дрогобич : ТзОВ «Трек-ЛТД», 2019.</w:t>
      </w:r>
    </w:p>
    <w:p w14:paraId="4A354E86" w14:textId="77777777" w:rsidR="0012787F" w:rsidRPr="00D333CD" w:rsidRDefault="0012787F" w:rsidP="0012787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Електоральні партії: ідеологічне позиціювання парламентських партій в Україні // Грані. – 2018. – № 21 (12). – С. 5-15.</w:t>
      </w:r>
    </w:p>
    <w:p w14:paraId="7A1235E8" w14:textId="77777777" w:rsidR="0012787F" w:rsidRPr="00D333CD" w:rsidRDefault="0012787F" w:rsidP="001278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27AAED35" w14:textId="77777777" w:rsidR="0012787F" w:rsidRPr="00D333CD" w:rsidRDefault="0012787F" w:rsidP="00127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  <w:t>Інтернет-джерела:</w:t>
      </w:r>
    </w:p>
    <w:p w14:paraId="635AE1B2" w14:textId="77777777" w:rsidR="0012787F" w:rsidRPr="00D333CD" w:rsidRDefault="0012787F" w:rsidP="00127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</w:pPr>
    </w:p>
    <w:p w14:paraId="30914288" w14:textId="77777777" w:rsidR="0012787F" w:rsidRPr="00D333CD" w:rsidRDefault="0012787F" w:rsidP="001278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val="bg-BG" w:eastAsia="uk-UA"/>
        </w:rPr>
        <w:t>Freedom in the World</w:t>
      </w:r>
      <w:r w:rsidRPr="00D333CD">
        <w:rPr>
          <w:rFonts w:ascii="Times New Roman" w:eastAsia="BatangChe" w:hAnsi="Times New Roman" w:cs="Times New Roman"/>
          <w:iCs/>
          <w:spacing w:val="2"/>
          <w:sz w:val="24"/>
          <w:szCs w:val="24"/>
          <w:lang w:val="bg-BG" w:eastAsia="ru-RU"/>
        </w:rPr>
        <w:t xml:space="preserve">. URL: </w:t>
      </w:r>
      <w:r>
        <w:fldChar w:fldCharType="begin"/>
      </w:r>
      <w:r>
        <w:instrText>HYPERLINK "http://www.freedomhouse.org/report-types/freedom-world"</w:instrText>
      </w:r>
      <w:r>
        <w:fldChar w:fldCharType="separate"/>
      </w:r>
      <w:r w:rsidRPr="00D333CD">
        <w:rPr>
          <w:rFonts w:ascii="Times New Roman" w:eastAsia="BatangChe" w:hAnsi="Times New Roman" w:cs="Times New Roman"/>
          <w:iCs/>
          <w:color w:val="0000FF"/>
          <w:spacing w:val="2"/>
          <w:sz w:val="24"/>
          <w:szCs w:val="24"/>
          <w:u w:val="single"/>
          <w:lang w:val="bg-BG" w:eastAsia="ru-RU"/>
        </w:rPr>
        <w:t>http://www.freedomhouse.org/report-types/freedom-world</w:t>
      </w:r>
      <w:r>
        <w:rPr>
          <w:rFonts w:ascii="Times New Roman" w:eastAsia="BatangChe" w:hAnsi="Times New Roman" w:cs="Times New Roman"/>
          <w:iCs/>
          <w:color w:val="0000FF"/>
          <w:spacing w:val="2"/>
          <w:sz w:val="24"/>
          <w:szCs w:val="24"/>
          <w:u w:val="single"/>
          <w:lang w:val="bg-BG" w:eastAsia="ru-RU"/>
        </w:rPr>
        <w:fldChar w:fldCharType="end"/>
      </w:r>
    </w:p>
    <w:p w14:paraId="4FB21F37" w14:textId="77777777" w:rsidR="0012787F" w:rsidRPr="00D333CD" w:rsidRDefault="0012787F" w:rsidP="001278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ru-RU"/>
        </w:rPr>
      </w:pPr>
      <w:r w:rsidRPr="00D333CD">
        <w:rPr>
          <w:rFonts w:ascii="Times New Roman" w:eastAsia="BatangChe" w:hAnsi="Times New Roman" w:cs="Times New Roman"/>
          <w:spacing w:val="-6"/>
          <w:sz w:val="24"/>
          <w:szCs w:val="24"/>
          <w:lang w:val="bg-BG" w:eastAsia="ru-RU"/>
        </w:rPr>
        <w:t xml:space="preserve">Polity IV Project: Political Regime Characteristics and Transitions, 1800–2013. URL: </w:t>
      </w:r>
      <w:r>
        <w:fldChar w:fldCharType="begin"/>
      </w:r>
      <w:r>
        <w:instrText>HYPERLINK "http://www.systemicpeace.org/polity/polity4.htm"</w:instrText>
      </w:r>
      <w:r>
        <w:fldChar w:fldCharType="separate"/>
      </w:r>
      <w:r w:rsidRPr="00D333CD">
        <w:rPr>
          <w:rFonts w:ascii="Times New Roman" w:eastAsia="BatangChe" w:hAnsi="Times New Roman" w:cs="Times New Roman"/>
          <w:color w:val="0000FF"/>
          <w:spacing w:val="-6"/>
          <w:sz w:val="24"/>
          <w:szCs w:val="24"/>
          <w:u w:val="single"/>
          <w:lang w:val="bg-BG" w:eastAsia="ru-RU"/>
        </w:rPr>
        <w:t>http://www.systemicpeace.org/polity/polity4.htm</w:t>
      </w:r>
      <w:r>
        <w:rPr>
          <w:rFonts w:ascii="Times New Roman" w:eastAsia="BatangChe" w:hAnsi="Times New Roman" w:cs="Times New Roman"/>
          <w:color w:val="0000FF"/>
          <w:spacing w:val="-6"/>
          <w:sz w:val="24"/>
          <w:szCs w:val="24"/>
          <w:u w:val="single"/>
          <w:lang w:val="bg-BG" w:eastAsia="ru-RU"/>
        </w:rPr>
        <w:fldChar w:fldCharType="end"/>
      </w:r>
    </w:p>
    <w:p w14:paraId="7F646994" w14:textId="77777777" w:rsidR="0012787F" w:rsidRPr="00D333CD" w:rsidRDefault="0012787F" w:rsidP="001278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val="bg-BG" w:eastAsia="ru-RU"/>
        </w:rPr>
      </w:pPr>
      <w:r w:rsidRPr="00D333CD">
        <w:rPr>
          <w:rFonts w:ascii="Times New Roman" w:eastAsia="BatangChe" w:hAnsi="Times New Roman" w:cs="Times New Roman"/>
          <w:spacing w:val="-10"/>
          <w:sz w:val="24"/>
          <w:szCs w:val="24"/>
          <w:lang w:val="bg-BG" w:eastAsia="ru-RU"/>
        </w:rPr>
        <w:t xml:space="preserve">Nations in Transit. URL: </w:t>
      </w:r>
      <w:r>
        <w:fldChar w:fldCharType="begin"/>
      </w:r>
      <w:r>
        <w:instrText>HYPERLINK "http://www.freedomhouse.org/report-types/nations-transit"</w:instrText>
      </w:r>
      <w:r>
        <w:fldChar w:fldCharType="separate"/>
      </w:r>
      <w:r w:rsidRPr="00D333CD">
        <w:rPr>
          <w:rFonts w:ascii="Times New Roman" w:eastAsia="BatangChe" w:hAnsi="Times New Roman" w:cs="Times New Roman"/>
          <w:color w:val="0000FF"/>
          <w:spacing w:val="-10"/>
          <w:sz w:val="24"/>
          <w:szCs w:val="24"/>
          <w:u w:val="single"/>
          <w:lang w:val="bg-BG" w:eastAsia="ru-RU"/>
        </w:rPr>
        <w:t>http://www.freedomhouse.org/report-types/nations-transit</w:t>
      </w:r>
      <w:r>
        <w:rPr>
          <w:rFonts w:ascii="Times New Roman" w:eastAsia="BatangChe" w:hAnsi="Times New Roman" w:cs="Times New Roman"/>
          <w:color w:val="0000FF"/>
          <w:spacing w:val="-10"/>
          <w:sz w:val="24"/>
          <w:szCs w:val="24"/>
          <w:u w:val="single"/>
          <w:lang w:val="bg-BG" w:eastAsia="ru-RU"/>
        </w:rPr>
        <w:fldChar w:fldCharType="end"/>
      </w:r>
    </w:p>
    <w:p w14:paraId="4A33427C" w14:textId="77777777" w:rsidR="0012787F" w:rsidRPr="00D333CD" w:rsidRDefault="0012787F" w:rsidP="001278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Varieties of democracy</w:t>
      </w:r>
      <w:r w:rsidRPr="00D333CD">
        <w:rPr>
          <w:rFonts w:ascii="Times New Roman" w:eastAsia="BatangChe" w:hAnsi="Times New Roman" w:cs="Times New Roman"/>
          <w:iCs/>
          <w:spacing w:val="-6"/>
          <w:sz w:val="24"/>
          <w:szCs w:val="24"/>
          <w:lang w:val="bg-BG" w:eastAsia="ru-RU"/>
        </w:rPr>
        <w:t xml:space="preserve">. URL: </w:t>
      </w:r>
      <w:r>
        <w:fldChar w:fldCharType="begin"/>
      </w:r>
      <w:r>
        <w:instrText>HYPERLINK "https://v-dem.net/"</w:instrText>
      </w:r>
      <w:r>
        <w:fldChar w:fldCharType="separate"/>
      </w:r>
      <w:r w:rsidRPr="00D333CD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/>
          <w:lang w:val="bg-BG" w:eastAsia="ru-RU"/>
        </w:rPr>
        <w:t>https://v-dem.net/</w:t>
      </w: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/>
          <w:lang w:val="bg-BG" w:eastAsia="ru-RU"/>
        </w:rPr>
        <w:fldChar w:fldCharType="end"/>
      </w:r>
    </w:p>
    <w:p w14:paraId="2B8A624B" w14:textId="77777777" w:rsidR="0012787F" w:rsidRPr="00D333CD" w:rsidRDefault="0012787F" w:rsidP="001278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76E9A984" w14:textId="77777777" w:rsidR="0012787F" w:rsidRPr="00670EF5" w:rsidRDefault="0012787F" w:rsidP="00127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</w:pPr>
    </w:p>
    <w:p w14:paraId="7D1917B9" w14:textId="77777777" w:rsidR="0012787F" w:rsidRPr="00670EF5" w:rsidRDefault="0012787F" w:rsidP="00127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</w:pPr>
      <w:r w:rsidRPr="00670EF5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ru-RU"/>
        </w:rPr>
        <w:t>5. Теми та зміст лекційних занять навчальної дисципліни</w:t>
      </w:r>
    </w:p>
    <w:p w14:paraId="46B00E44" w14:textId="77777777" w:rsidR="0012787F" w:rsidRDefault="0012787F" w:rsidP="0012787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6B201C7E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</w:t>
      </w:r>
    </w:p>
    <w:p w14:paraId="49F20D27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Вступна частина</w:t>
      </w:r>
    </w:p>
    <w:p w14:paraId="65EF62EA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2BB28B5E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Тема 1.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Теоретичні засади менеджменту й аналізу виборчої кампанії. Вступне заняття. 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Вступ до курсу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14:paraId="7B995F40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80CBE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Сутність, структура менеджменту виборчої кампанії. Функції. Структура дисципліни. Методи і методологія дослідження. Основні категорії. Об’єкт і предмет. Електоральний менеджмент </w:t>
      </w:r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і доцільність його виділення як </w:t>
      </w:r>
      <w:proofErr w:type="spellStart"/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субдисципліни</w:t>
      </w:r>
      <w:proofErr w:type="spellEnd"/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політичної науки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Причини виникнення електорального менеджменту. </w:t>
      </w:r>
    </w:p>
    <w:p w14:paraId="723D9D7A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виборча кампанія, електоральний менеджмент і маркетинг, 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політичний процес.</w:t>
      </w:r>
    </w:p>
    <w:p w14:paraId="40CF43F6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A6F0AE8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2.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Виборча кампанія: суть, різновиди, етапи та ресурси. </w:t>
      </w:r>
    </w:p>
    <w:p w14:paraId="41025E9E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12F4A24D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Визначення поняття виборчої та передвиборчої кампанії. Адресна виборча кампанія. Виборча кампанія та її різновиди. Етапи виборчої кампанії. Ресурси виборчої кампанії. Фінансування виборчої кампанії. </w:t>
      </w:r>
    </w:p>
    <w:p w14:paraId="4E0321B7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</w:p>
    <w:p w14:paraId="693136BB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ресурси, політичний ринок, електоральне поле. </w:t>
      </w:r>
    </w:p>
    <w:p w14:paraId="200D8831" w14:textId="77777777" w:rsidR="0012787F" w:rsidRPr="00D333CD" w:rsidRDefault="0012787F" w:rsidP="001278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22E74A0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Тема 3.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Електоральний менеджмент </w:t>
      </w:r>
    </w:p>
    <w:p w14:paraId="0B3CFA24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3D54ECA7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Вивчення стратегічних проектів виборчої кампанії. Базові засади стратегічного планування. Політичний та електоральний (виборчий) менеджмент. Стратегія і тактика виборчої кампанії. Виборча команда та виборчий штаб. Структура виборчого штабу, „кухонний кабінет“. Громадськість та вибори.</w:t>
      </w:r>
    </w:p>
    <w:p w14:paraId="7E0797A2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стратегічне планування, виборча команда, виборчий штаб, «кухонний кабінет».  </w:t>
      </w:r>
    </w:p>
    <w:p w14:paraId="0451214F" w14:textId="77777777" w:rsidR="0012787F" w:rsidRPr="00D333CD" w:rsidRDefault="0012787F" w:rsidP="001278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7778620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4.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Електоральна комунікація. </w:t>
      </w:r>
    </w:p>
    <w:p w14:paraId="7F615CD4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55331DBC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Масова комунікація. Виборча пропаганда та агітація. Форми виборчої агітації. Рекламна комунікація. Друкована політична реклама. Зовнішня реклама. Поширення інформаційно-пропагандистських матеріалів. </w:t>
      </w:r>
    </w:p>
    <w:p w14:paraId="2508A4B8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Особистісна комунікація з виборцями. Характеристики кандидата. Особистий контакт кандидата з виборцями. Закономірності впливу на виборців. Форми особистих контактів з виборцями. </w:t>
      </w:r>
    </w:p>
    <w:p w14:paraId="57A3DE24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</w:p>
    <w:p w14:paraId="448DE6DE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bookmarkStart w:id="1" w:name="_Hlk112853682"/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політична реклама, пропаганда, агітація, комунікація</w:t>
      </w:r>
      <w:bookmarkEnd w:id="1"/>
      <w:r w:rsidRPr="00D333C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12DE99AF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A898C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Маніпулювання у виборчій кампанії.</w:t>
      </w:r>
    </w:p>
    <w:p w14:paraId="0F3B7177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</w:p>
    <w:p w14:paraId="767C9F25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 xml:space="preserve">Соціотехніки виборчого менеджменту.  Основні маніпулятивні технології впливу на виборців. Новітні технології маніпулювання. Соціальні мережі та вірусний маркетинг у виборчій кампанії. </w:t>
      </w:r>
    </w:p>
    <w:p w14:paraId="25F24DA2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: маніпуляція, вплив, соціальні мережі, вірусний маркетинг. </w:t>
      </w:r>
    </w:p>
    <w:p w14:paraId="5B991365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1A89F7D7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 xml:space="preserve"> Іміджеологія та іміджмейкінг. </w:t>
      </w:r>
    </w:p>
    <w:p w14:paraId="39F5A708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15B307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bg-BG" w:eastAsia="ru-RU"/>
        </w:rPr>
        <w:t>Загальні основи іміджеології та іміджмейкінгу. Формування іміджу політика</w:t>
      </w: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Іміджеологія</w:t>
      </w:r>
      <w:proofErr w:type="spellEnd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Іконіка</w:t>
      </w:r>
      <w:proofErr w:type="spellEnd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Поведінка кандидата в умовах компрометуючого впливу. Формування іміджу партії. </w:t>
      </w:r>
    </w:p>
    <w:p w14:paraId="7B81D434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: імідж, </w:t>
      </w:r>
      <w:proofErr w:type="spellStart"/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політичний лідер, харизма.</w:t>
      </w:r>
    </w:p>
    <w:p w14:paraId="3EB6C5BA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14:paraId="04CC4DB6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Виборчі технології та виборчн мистецтво.</w:t>
      </w:r>
    </w:p>
    <w:p w14:paraId="2CCDEA21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729BB180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lastRenderedPageBreak/>
        <w:t>Виборчі технології та їх різновиди. Базові та диференційні виборчі технології. Виборче мистецтво.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Експерименти з ідентичністю,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етнічністю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упередженнями у політиці.</w:t>
      </w:r>
    </w:p>
    <w:p w14:paraId="59F58092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2854809"/>
      <w:r w:rsidRPr="00D3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виборчі технології,  «брудні» технології, «війна компроматів», дезінформація, </w:t>
      </w:r>
    </w:p>
    <w:bookmarkEnd w:id="2"/>
    <w:p w14:paraId="3A5251A8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37419" w14:textId="77777777" w:rsidR="0012787F" w:rsidRPr="00670EF5" w:rsidRDefault="0012787F" w:rsidP="0012787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1C59A34C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670E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 w:bidi="uk-UA"/>
        </w:rPr>
        <w:t xml:space="preserve">Теми та зміст семінарських/практичних занять </w:t>
      </w:r>
      <w:r w:rsidRPr="00670EF5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навчальної дисципліни. </w:t>
      </w:r>
    </w:p>
    <w:p w14:paraId="35DA67A4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Вступна частина</w:t>
      </w:r>
    </w:p>
    <w:p w14:paraId="16C6BE92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61899F29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1.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Теоретичні засади менеджменту й аналізу виборчої кампанії.</w:t>
      </w:r>
    </w:p>
    <w:p w14:paraId="77ABC39B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Вступ до курсу</w:t>
      </w:r>
    </w:p>
    <w:p w14:paraId="137BF7BD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BCCD4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Сутність та структура менеджменту виборчої кампанії </w:t>
      </w:r>
    </w:p>
    <w:p w14:paraId="2C4D9937" w14:textId="77777777" w:rsidR="0012787F" w:rsidRPr="00D333CD" w:rsidRDefault="0012787F" w:rsidP="0012787F">
      <w:pPr>
        <w:spacing w:after="0" w:line="264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Функції менеджменту виборчої кампанії.</w:t>
      </w:r>
    </w:p>
    <w:p w14:paraId="37FB8F4C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 і методологія дослідження.</w:t>
      </w:r>
    </w:p>
    <w:p w14:paraId="48B538EA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Основні категорії</w:t>
      </w:r>
      <w:r w:rsidRPr="00D333C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.</w:t>
      </w:r>
    </w:p>
    <w:p w14:paraId="6B554ED5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E3BD0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 електоральний менеджмент і маркетинг,  політичний процес.</w:t>
      </w:r>
    </w:p>
    <w:p w14:paraId="17096CE9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5FA3F205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Тема 2. 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Виборча кампанія: суть, різновиди, етапи та ресурси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14:paraId="2F889FAE" w14:textId="77777777" w:rsidR="0012787F" w:rsidRPr="00D333CD" w:rsidRDefault="0012787F" w:rsidP="0012787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2762A556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Виборча і передвиборча кампанія.</w:t>
      </w:r>
    </w:p>
    <w:p w14:paraId="0E6DA6E4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Адресна виборча кампанія.</w:t>
      </w:r>
    </w:p>
    <w:p w14:paraId="1FA839B8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Етапи виборчої кампанії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13BB06DD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Ресурси виборчої кампанії.</w:t>
      </w:r>
    </w:p>
    <w:p w14:paraId="0902F68C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Фінансування виборчої кампанії  </w:t>
      </w:r>
    </w:p>
    <w:p w14:paraId="51B91D6B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5AA736D" w14:textId="77777777" w:rsidR="0012787F" w:rsidRPr="00D333CD" w:rsidRDefault="0012787F" w:rsidP="0012787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 ресурси, політичний ринок, електоральне поле</w:t>
      </w:r>
      <w:r w:rsidRPr="00D333C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371B0978" w14:textId="77777777" w:rsidR="0012787F" w:rsidRPr="00D333CD" w:rsidRDefault="0012787F" w:rsidP="0012787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71783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3.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Електоральний менеджмент </w:t>
      </w:r>
    </w:p>
    <w:p w14:paraId="795DCB09" w14:textId="77777777" w:rsidR="0012787F" w:rsidRPr="00D333CD" w:rsidRDefault="0012787F" w:rsidP="0012787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1E431F4B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Електоральний (виборчий) менеджмент </w:t>
      </w:r>
    </w:p>
    <w:p w14:paraId="10144003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Виборча команда і виборчий штаб.</w:t>
      </w:r>
    </w:p>
    <w:p w14:paraId="73E87CAB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Pr="00D33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Структура виборчого штабу </w:t>
      </w:r>
    </w:p>
    <w:p w14:paraId="39039432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Громадськість і вибори</w:t>
      </w:r>
    </w:p>
    <w:p w14:paraId="5959278A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C4ED01E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: стратегічне планування, виборча команда, виборчий штаб, «кухонний кабінет».  </w:t>
      </w:r>
    </w:p>
    <w:p w14:paraId="0692F9D3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F86CED8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4.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Електоральна комунікація.</w:t>
      </w:r>
    </w:p>
    <w:p w14:paraId="01BA2158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C9DDD85" w14:textId="77777777" w:rsidR="0012787F" w:rsidRPr="00D333CD" w:rsidRDefault="0012787F" w:rsidP="0012787F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Масова виборча комунікація.</w:t>
      </w:r>
    </w:p>
    <w:p w14:paraId="2F482C22" w14:textId="77777777" w:rsidR="0012787F" w:rsidRPr="00D333CD" w:rsidRDefault="0012787F" w:rsidP="0012787F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 виборчої агітації</w:t>
      </w:r>
    </w:p>
    <w:p w14:paraId="7ED1E5A5" w14:textId="77777777" w:rsidR="0012787F" w:rsidRPr="00D333CD" w:rsidRDefault="0012787F" w:rsidP="0012787F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Особиста виборча комунікація</w:t>
      </w:r>
    </w:p>
    <w:p w14:paraId="5563EE37" w14:textId="77777777" w:rsidR="0012787F" w:rsidRPr="00D333CD" w:rsidRDefault="0012787F" w:rsidP="0012787F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Характеристики кандидата</w:t>
      </w:r>
    </w:p>
    <w:p w14:paraId="75B696CF" w14:textId="77777777" w:rsidR="0012787F" w:rsidRPr="00D333CD" w:rsidRDefault="0012787F" w:rsidP="0012787F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Форми особистої комунікації з виборцями </w:t>
      </w:r>
    </w:p>
    <w:p w14:paraId="78C47370" w14:textId="77777777" w:rsidR="0012787F" w:rsidRPr="00D333CD" w:rsidRDefault="0012787F" w:rsidP="0012787F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38D93CA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: політична реклама, пропаганда, агітація, комунікація </w:t>
      </w:r>
    </w:p>
    <w:p w14:paraId="096B68DB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8A23D12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030DDF7E" w14:textId="77777777" w:rsidR="0012787F" w:rsidRPr="00D333CD" w:rsidRDefault="0012787F" w:rsidP="0012787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Маніпулювання у виборчій кампанії </w:t>
      </w:r>
    </w:p>
    <w:p w14:paraId="4643934E" w14:textId="77777777" w:rsidR="0012787F" w:rsidRPr="00D333CD" w:rsidRDefault="0012787F" w:rsidP="0012787F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976E976" w14:textId="77777777" w:rsidR="0012787F" w:rsidRPr="00D333CD" w:rsidRDefault="0012787F" w:rsidP="0012787F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Поняття та особливості політичного маніпулювання</w:t>
      </w:r>
    </w:p>
    <w:p w14:paraId="51E72158" w14:textId="77777777" w:rsidR="0012787F" w:rsidRPr="00D333CD" w:rsidRDefault="0012787F" w:rsidP="0012787F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Маніпулятивні технології</w:t>
      </w:r>
    </w:p>
    <w:p w14:paraId="2AF6FFC4" w14:textId="77777777" w:rsidR="0012787F" w:rsidRPr="00D333CD" w:rsidRDefault="0012787F" w:rsidP="0012787F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Соціальні мережі і маніпулювання </w:t>
      </w:r>
    </w:p>
    <w:p w14:paraId="60BED107" w14:textId="77777777" w:rsidR="0012787F" w:rsidRPr="00D333CD" w:rsidRDefault="0012787F" w:rsidP="0012787F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 протидіяти маніпуляції</w:t>
      </w:r>
    </w:p>
    <w:p w14:paraId="1365D6AF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маніпуляція, вплив, соціальні мережі, вірусний маркетинг</w:t>
      </w:r>
      <w:r w:rsidRPr="00D333C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14:paraId="44E9A295" w14:textId="77777777" w:rsidR="0012787F" w:rsidRPr="00D333CD" w:rsidRDefault="0012787F" w:rsidP="0012787F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14:paraId="520F1202" w14:textId="77777777" w:rsidR="0012787F" w:rsidRPr="00D333CD" w:rsidRDefault="0012787F" w:rsidP="0012787F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6</w:t>
      </w:r>
      <w:r w:rsidRPr="00D333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D333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 w:eastAsia="ru-RU"/>
        </w:rPr>
        <w:t xml:space="preserve"> Іміджеологія та іміджмейкінг </w:t>
      </w:r>
    </w:p>
    <w:p w14:paraId="2732B570" w14:textId="77777777" w:rsidR="0012787F" w:rsidRPr="00D333CD" w:rsidRDefault="0012787F" w:rsidP="0012787F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F6753F1" w14:textId="77777777" w:rsidR="0012787F" w:rsidRPr="00D333CD" w:rsidRDefault="0012787F" w:rsidP="0012787F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Поняття та особливості формування іміджу партії/кандидата</w:t>
      </w:r>
    </w:p>
    <w:p w14:paraId="1A0C1E9E" w14:textId="77777777" w:rsidR="0012787F" w:rsidRPr="00D333CD" w:rsidRDefault="0012787F" w:rsidP="0012787F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Поведінка кандидата в умовах компрометуючого впливу</w:t>
      </w:r>
    </w:p>
    <w:p w14:paraId="5DFF539C" w14:textId="77777777" w:rsidR="0012787F" w:rsidRPr="00D333CD" w:rsidRDefault="0012787F" w:rsidP="0012787F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Правила успішного </w:t>
      </w:r>
      <w:proofErr w:type="spellStart"/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іміджмейкінгу</w:t>
      </w:r>
      <w:proofErr w:type="spellEnd"/>
    </w:p>
    <w:p w14:paraId="27377B10" w14:textId="77777777" w:rsidR="0012787F" w:rsidRPr="00D333CD" w:rsidRDefault="0012787F" w:rsidP="0012787F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Особливості іміджу українських політичних лідерів</w:t>
      </w:r>
    </w:p>
    <w:p w14:paraId="1678E42A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14:paraId="36D5E072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імідж, </w:t>
      </w:r>
      <w:proofErr w:type="spellStart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політичний лідер, харизма.</w:t>
      </w:r>
    </w:p>
    <w:p w14:paraId="4610504D" w14:textId="77777777" w:rsidR="0012787F" w:rsidRPr="00D333CD" w:rsidRDefault="0012787F" w:rsidP="0012787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AE58079" w14:textId="77777777" w:rsidR="0012787F" w:rsidRPr="00D333CD" w:rsidRDefault="0012787F" w:rsidP="00127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Виборчі технології та виборчн мистецтво </w:t>
      </w:r>
    </w:p>
    <w:p w14:paraId="517E8E61" w14:textId="77777777" w:rsidR="0012787F" w:rsidRPr="00D333CD" w:rsidRDefault="0012787F" w:rsidP="001278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7F28F2C8" w14:textId="77777777" w:rsidR="0012787F" w:rsidRPr="00D333CD" w:rsidRDefault="0012787F" w:rsidP="001278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Виборчі технології та їх різновиди</w:t>
      </w:r>
    </w:p>
    <w:p w14:paraId="60F6D0CD" w14:textId="77777777" w:rsidR="0012787F" w:rsidRPr="00D333CD" w:rsidRDefault="0012787F" w:rsidP="001278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Базові виборчі технології</w:t>
      </w:r>
    </w:p>
    <w:p w14:paraId="77B522E8" w14:textId="77777777" w:rsidR="0012787F" w:rsidRPr="00D333CD" w:rsidRDefault="0012787F" w:rsidP="001278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Диференційні виборчі технології</w:t>
      </w:r>
    </w:p>
    <w:p w14:paraId="7B0927B2" w14:textId="77777777" w:rsidR="0012787F" w:rsidRPr="00D333CD" w:rsidRDefault="0012787F" w:rsidP="001278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Вибори як мистецтво</w:t>
      </w:r>
    </w:p>
    <w:p w14:paraId="2944DCF7" w14:textId="77777777" w:rsidR="0012787F" w:rsidRPr="00D333CD" w:rsidRDefault="0012787F" w:rsidP="0012787F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51DDA89A" w14:textId="77777777" w:rsidR="0012787F" w:rsidRPr="00D333CD" w:rsidRDefault="0012787F" w:rsidP="0012787F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виборчі технології,  «брудні» технології, «війна компроматів», дезінформація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p w14:paraId="3F99F09D" w14:textId="77777777" w:rsidR="0012787F" w:rsidRDefault="0012787F" w:rsidP="0012787F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0FB09A9E" w14:textId="77777777" w:rsidR="0012787F" w:rsidRDefault="0012787F" w:rsidP="0012787F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0528623D" w14:textId="77777777" w:rsidR="0012787F" w:rsidRDefault="0012787F" w:rsidP="0012787F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794D7288" w14:textId="77777777" w:rsidR="0012787F" w:rsidRPr="00D333CD" w:rsidRDefault="0012787F" w:rsidP="0012787F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2B2FCA56" w14:textId="77777777" w:rsidR="0012787F" w:rsidRPr="00D333CD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637213B1" w14:textId="77777777" w:rsidR="0012787F" w:rsidRDefault="0012787F" w:rsidP="0012787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EF5">
        <w:rPr>
          <w:rFonts w:ascii="Times New Roman" w:eastAsia="Calibri" w:hAnsi="Times New Roman" w:cs="Times New Roman"/>
          <w:b/>
          <w:bCs/>
          <w:sz w:val="28"/>
          <w:szCs w:val="28"/>
        </w:rPr>
        <w:t>Завдання для самостійної роботи з навчальної дисципліни</w:t>
      </w:r>
    </w:p>
    <w:p w14:paraId="2A6A4DF6" w14:textId="77777777" w:rsidR="0012787F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721"/>
        <w:gridCol w:w="1177"/>
      </w:tblGrid>
      <w:tr w:rsidR="0012787F" w:rsidRPr="00D333CD" w14:paraId="101588D2" w14:textId="77777777" w:rsidTr="00A272A1">
        <w:trPr>
          <w:jc w:val="center"/>
        </w:trPr>
        <w:tc>
          <w:tcPr>
            <w:tcW w:w="506" w:type="dxa"/>
            <w:vAlign w:val="center"/>
          </w:tcPr>
          <w:p w14:paraId="4B3D95FB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4AFA031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721" w:type="dxa"/>
            <w:vAlign w:val="center"/>
          </w:tcPr>
          <w:p w14:paraId="30A141C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177" w:type="dxa"/>
            <w:vAlign w:val="center"/>
          </w:tcPr>
          <w:p w14:paraId="35646DAB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14:paraId="68D009D1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12787F" w:rsidRPr="00D333CD" w14:paraId="0C62482A" w14:textId="77777777" w:rsidTr="00A272A1">
        <w:trPr>
          <w:jc w:val="center"/>
        </w:trPr>
        <w:tc>
          <w:tcPr>
            <w:tcW w:w="506" w:type="dxa"/>
            <w:vAlign w:val="center"/>
          </w:tcPr>
          <w:p w14:paraId="252E975D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1" w:type="dxa"/>
            <w:vAlign w:val="center"/>
          </w:tcPr>
          <w:p w14:paraId="077191AC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D333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ru-RU"/>
              </w:rPr>
              <w:t>Теоретичні засади менеджменту й аналізу виборчої кампанії. Вступне заняття. Вступ до курсу</w:t>
            </w:r>
          </w:p>
        </w:tc>
        <w:tc>
          <w:tcPr>
            <w:tcW w:w="1177" w:type="dxa"/>
            <w:vAlign w:val="center"/>
          </w:tcPr>
          <w:p w14:paraId="2AEE2085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2787F" w:rsidRPr="00D333CD" w14:paraId="1F4C34CC" w14:textId="77777777" w:rsidTr="00A272A1">
        <w:trPr>
          <w:jc w:val="center"/>
        </w:trPr>
        <w:tc>
          <w:tcPr>
            <w:tcW w:w="506" w:type="dxa"/>
            <w:vAlign w:val="center"/>
          </w:tcPr>
          <w:p w14:paraId="31772F6D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1" w:type="dxa"/>
            <w:vAlign w:val="center"/>
          </w:tcPr>
          <w:p w14:paraId="44633CF8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Виборча кампанія: суть, різновиди, етапи та ресурси</w:t>
            </w:r>
          </w:p>
        </w:tc>
        <w:tc>
          <w:tcPr>
            <w:tcW w:w="1177" w:type="dxa"/>
            <w:vAlign w:val="center"/>
          </w:tcPr>
          <w:p w14:paraId="2E26BDCD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87F" w:rsidRPr="00D333CD" w14:paraId="2AC4B9E9" w14:textId="77777777" w:rsidTr="00A272A1">
        <w:trPr>
          <w:jc w:val="center"/>
        </w:trPr>
        <w:tc>
          <w:tcPr>
            <w:tcW w:w="506" w:type="dxa"/>
            <w:vAlign w:val="center"/>
          </w:tcPr>
          <w:p w14:paraId="499228FC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1" w:type="dxa"/>
            <w:vAlign w:val="center"/>
          </w:tcPr>
          <w:p w14:paraId="073B3234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Електоральний менеджмент</w:t>
            </w:r>
          </w:p>
        </w:tc>
        <w:tc>
          <w:tcPr>
            <w:tcW w:w="1177" w:type="dxa"/>
            <w:vAlign w:val="center"/>
          </w:tcPr>
          <w:p w14:paraId="0501A287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87F" w:rsidRPr="00D333CD" w14:paraId="76457953" w14:textId="77777777" w:rsidTr="00A272A1">
        <w:trPr>
          <w:jc w:val="center"/>
        </w:trPr>
        <w:tc>
          <w:tcPr>
            <w:tcW w:w="506" w:type="dxa"/>
            <w:vAlign w:val="center"/>
          </w:tcPr>
          <w:p w14:paraId="581CE135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1" w:type="dxa"/>
            <w:vAlign w:val="center"/>
          </w:tcPr>
          <w:p w14:paraId="66F8859E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Електоральна</w:t>
            </w:r>
            <w:r w:rsidRPr="00D3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комунікація</w:t>
            </w:r>
          </w:p>
        </w:tc>
        <w:tc>
          <w:tcPr>
            <w:tcW w:w="1177" w:type="dxa"/>
            <w:vAlign w:val="center"/>
          </w:tcPr>
          <w:p w14:paraId="672AF6A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87F" w:rsidRPr="00D333CD" w14:paraId="0DBD7763" w14:textId="77777777" w:rsidTr="00A272A1">
        <w:trPr>
          <w:jc w:val="center"/>
        </w:trPr>
        <w:tc>
          <w:tcPr>
            <w:tcW w:w="506" w:type="dxa"/>
            <w:vAlign w:val="center"/>
          </w:tcPr>
          <w:p w14:paraId="624C4D60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1" w:type="dxa"/>
            <w:vAlign w:val="center"/>
          </w:tcPr>
          <w:p w14:paraId="24414F31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Маніпулювання у виборчій кампанії</w:t>
            </w:r>
          </w:p>
        </w:tc>
        <w:tc>
          <w:tcPr>
            <w:tcW w:w="1177" w:type="dxa"/>
            <w:vAlign w:val="center"/>
          </w:tcPr>
          <w:p w14:paraId="7887D32E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87F" w:rsidRPr="00D333CD" w14:paraId="68C47BE8" w14:textId="77777777" w:rsidTr="00A272A1">
        <w:trPr>
          <w:jc w:val="center"/>
        </w:trPr>
        <w:tc>
          <w:tcPr>
            <w:tcW w:w="506" w:type="dxa"/>
            <w:vAlign w:val="center"/>
          </w:tcPr>
          <w:p w14:paraId="3899C531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1" w:type="dxa"/>
            <w:vAlign w:val="center"/>
          </w:tcPr>
          <w:p w14:paraId="7E2EB36D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Pr="00D33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bg-BG" w:eastAsia="ru-RU"/>
              </w:rPr>
              <w:t>Іміджеологія та іміджмейкінг</w:t>
            </w:r>
          </w:p>
        </w:tc>
        <w:tc>
          <w:tcPr>
            <w:tcW w:w="1177" w:type="dxa"/>
            <w:vAlign w:val="center"/>
          </w:tcPr>
          <w:p w14:paraId="60A65980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87F" w:rsidRPr="00D333CD" w14:paraId="38E9C247" w14:textId="77777777" w:rsidTr="00A272A1">
        <w:trPr>
          <w:jc w:val="center"/>
        </w:trPr>
        <w:tc>
          <w:tcPr>
            <w:tcW w:w="506" w:type="dxa"/>
            <w:vAlign w:val="center"/>
          </w:tcPr>
          <w:p w14:paraId="54D26F83" w14:textId="77777777" w:rsidR="0012787F" w:rsidRPr="00D333CD" w:rsidRDefault="0012787F" w:rsidP="00A272A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1" w:type="dxa"/>
            <w:vAlign w:val="center"/>
          </w:tcPr>
          <w:p w14:paraId="280CD493" w14:textId="77777777" w:rsidR="0012787F" w:rsidRPr="00D333CD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Виборчі технології та виборчн мистецтво</w:t>
            </w:r>
          </w:p>
        </w:tc>
        <w:tc>
          <w:tcPr>
            <w:tcW w:w="1177" w:type="dxa"/>
            <w:vAlign w:val="center"/>
          </w:tcPr>
          <w:p w14:paraId="0F43D908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87F" w:rsidRPr="00D333CD" w14:paraId="4655473E" w14:textId="77777777" w:rsidTr="00A272A1">
        <w:trPr>
          <w:jc w:val="center"/>
        </w:trPr>
        <w:tc>
          <w:tcPr>
            <w:tcW w:w="8227" w:type="dxa"/>
            <w:gridSpan w:val="2"/>
            <w:vAlign w:val="center"/>
          </w:tcPr>
          <w:p w14:paraId="7ACEE45F" w14:textId="77777777" w:rsidR="0012787F" w:rsidRPr="00D333CD" w:rsidRDefault="0012787F" w:rsidP="00A27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77" w:type="dxa"/>
            <w:vAlign w:val="center"/>
          </w:tcPr>
          <w:p w14:paraId="6E1C14C2" w14:textId="77777777" w:rsidR="0012787F" w:rsidRPr="00D333CD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14:paraId="509AFD99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FFBBE2" w14:textId="77777777" w:rsidR="0012787F" w:rsidRPr="00670EF5" w:rsidRDefault="0012787F" w:rsidP="0012787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D7BD1F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Кредитно-модульна система оцінювання знань студентів</w:t>
      </w:r>
    </w:p>
    <w:p w14:paraId="0C7F16F2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29FFCBD" w14:textId="77777777" w:rsidR="0012787F" w:rsidRPr="00670EF5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Навчальний процес здійснюється за традиційною технологією: лекції, практичні </w:t>
      </w: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(семінарські) заняття, самостійна робота. Також передбачено </w:t>
      </w:r>
      <w:proofErr w:type="spellStart"/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колаборативне</w:t>
      </w:r>
      <w:proofErr w:type="spellEnd"/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навчання (форми – </w:t>
      </w:r>
      <w:r w:rsidRPr="00670EF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групові проекти, спільні розробки, групові розрахункові роботи, навчальні спільноти,</w:t>
      </w: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тьюторство</w:t>
      </w:r>
      <w:proofErr w:type="spellEnd"/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і </w:t>
      </w:r>
      <w:proofErr w:type="spellStart"/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т.д</w:t>
      </w:r>
      <w:proofErr w:type="spellEnd"/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.), 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проектно-орієнтоване навчання, дискусії, аналіз статистичних баз даних.</w:t>
      </w:r>
    </w:p>
    <w:p w14:paraId="4EAF8253" w14:textId="77777777" w:rsidR="0012787F" w:rsidRPr="00670EF5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3E2795AD" w14:textId="77777777" w:rsidR="0012787F" w:rsidRPr="00670EF5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лекційних заняттях використовуються головно: словесні методи (розповідь, бесіда,</w:t>
      </w:r>
      <w:r w:rsidRPr="00670E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670E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використовуються: дискусія, проблемно-пошуковий, репродуктивний, інтерактивний методи</w:t>
      </w:r>
      <w:r w:rsidRPr="00670E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тощо. У рамках самостійної роботи застосовуються дослідницькі методи. </w:t>
      </w:r>
    </w:p>
    <w:p w14:paraId="0FA5F16E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C2BCBCB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Оцінка знань, умінь і практичних навиків студента з курсу «Політичний менеджмент і маркетинг» </w:t>
      </w:r>
      <w:r w:rsidRPr="00670E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здійснюється за 100-бальною шкалою.</w:t>
      </w:r>
    </w:p>
    <w:p w14:paraId="67362BD8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Бали нараховуються за наступним співвідношенням: </w:t>
      </w:r>
    </w:p>
    <w:p w14:paraId="243CFC79" w14:textId="77777777" w:rsidR="0012787F" w:rsidRPr="00670EF5" w:rsidRDefault="0012787F" w:rsidP="001278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практичні/самостійні тощо – 60% семестрової оцінки (максимальна кількість балів – 60); </w:t>
      </w:r>
    </w:p>
    <w:p w14:paraId="52AE833A" w14:textId="77777777" w:rsidR="0012787F" w:rsidRPr="00670EF5" w:rsidRDefault="0012787F" w:rsidP="001278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контрольні заміри (модулі) – 40% семестрової оцінки (максимальна кількість балів – 40); </w:t>
      </w:r>
    </w:p>
    <w:p w14:paraId="0BED16AC" w14:textId="77777777" w:rsidR="0012787F" w:rsidRPr="00670EF5" w:rsidRDefault="0012787F" w:rsidP="001278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 – сума балів зароблених під час навчання.</w:t>
      </w:r>
    </w:p>
    <w:p w14:paraId="218B8CB8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22638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 знань студентів проводять за трьома складовими:</w:t>
      </w:r>
    </w:p>
    <w:p w14:paraId="44A0EEBC" w14:textId="77777777" w:rsidR="0012787F" w:rsidRPr="00670EF5" w:rsidRDefault="0012787F" w:rsidP="001278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систематичності та активності роботи студента впродовж семестру;</w:t>
      </w:r>
    </w:p>
    <w:p w14:paraId="6CF38B92" w14:textId="77777777" w:rsidR="0012787F" w:rsidRPr="00670EF5" w:rsidRDefault="0012787F" w:rsidP="001278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модульних завдань/контрольних замірів;</w:t>
      </w:r>
    </w:p>
    <w:p w14:paraId="563E4D35" w14:textId="77777777" w:rsidR="0012787F" w:rsidRPr="00670EF5" w:rsidRDefault="0012787F" w:rsidP="001278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виконанням завдань самостійного опрацювання.</w:t>
      </w:r>
    </w:p>
    <w:p w14:paraId="2F24DD1F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443B332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контролі систематичності й активності роботи студентів оцінці підлягають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3E6333" w14:textId="77777777" w:rsidR="0012787F" w:rsidRPr="00670EF5" w:rsidRDefault="0012787F" w:rsidP="001278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самостійна робота студентів;</w:t>
      </w:r>
    </w:p>
    <w:p w14:paraId="087073CC" w14:textId="77777777" w:rsidR="0012787F" w:rsidRPr="00670EF5" w:rsidRDefault="0012787F" w:rsidP="001278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 й активність на семінарських занять;</w:t>
      </w:r>
    </w:p>
    <w:p w14:paraId="5D170B89" w14:textId="77777777" w:rsidR="0012787F" w:rsidRPr="00670EF5" w:rsidRDefault="0012787F" w:rsidP="001278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засвоєння знань програмного матеріалу.</w:t>
      </w:r>
    </w:p>
    <w:p w14:paraId="582269F9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8622E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Поточний контроль успішності здійснюється за п’ятибальною шкалою: "5" – відмінно",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"4" – добре, "3" – задовільно, "2" – доповнення, "1" – коментарі (участь у дискусії). Контроль знань за результатами вивчення змістовного модуля оцінюється в 20 балів. Форма</w:t>
      </w: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підсумкового контролю –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 в кінці семестру</w:t>
      </w: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14:paraId="62EB47B0" w14:textId="77777777" w:rsidR="0012787F" w:rsidRPr="00670EF5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A27FD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Максимальна кількість балів при оцінюванні знань студентів із дисципліни, котра</w:t>
      </w:r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завершується заліком, становить за поточну успішність 100 </w:t>
      </w:r>
      <w:proofErr w:type="spellStart"/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балів.Залік</w:t>
      </w:r>
      <w:proofErr w:type="spellEnd"/>
      <w:r w:rsidRPr="0067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за підсумками роботи студента протягом семестру.</w:t>
      </w:r>
    </w:p>
    <w:p w14:paraId="274D1B2F" w14:textId="77777777" w:rsidR="0012787F" w:rsidRPr="00670EF5" w:rsidRDefault="0012787F" w:rsidP="0012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29"/>
        <w:gridCol w:w="930"/>
        <w:gridCol w:w="930"/>
        <w:gridCol w:w="930"/>
        <w:gridCol w:w="934"/>
        <w:gridCol w:w="966"/>
        <w:gridCol w:w="968"/>
        <w:gridCol w:w="966"/>
      </w:tblGrid>
      <w:tr w:rsidR="0012787F" w:rsidRPr="00670EF5" w14:paraId="2139AD98" w14:textId="77777777" w:rsidTr="00A272A1">
        <w:trPr>
          <w:cantSplit/>
          <w:jc w:val="center"/>
        </w:trPr>
        <w:tc>
          <w:tcPr>
            <w:tcW w:w="4430" w:type="pct"/>
            <w:gridSpan w:val="8"/>
            <w:tcMar>
              <w:left w:w="57" w:type="dxa"/>
              <w:right w:w="57" w:type="dxa"/>
            </w:tcMar>
            <w:vAlign w:val="center"/>
          </w:tcPr>
          <w:p w14:paraId="5418A0BB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 та самостійна робота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14:paraId="4FDB0AC9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12787F" w:rsidRPr="00670EF5" w14:paraId="29237497" w14:textId="77777777" w:rsidTr="00A272A1">
        <w:trPr>
          <w:cantSplit/>
          <w:jc w:val="center"/>
        </w:trPr>
        <w:tc>
          <w:tcPr>
            <w:tcW w:w="4430" w:type="pct"/>
            <w:gridSpan w:val="8"/>
            <w:tcMar>
              <w:left w:w="57" w:type="dxa"/>
              <w:right w:w="57" w:type="dxa"/>
            </w:tcMar>
            <w:vAlign w:val="center"/>
          </w:tcPr>
          <w:p w14:paraId="3CC55B43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14:paraId="7A4AF845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787F" w:rsidRPr="00670EF5" w14:paraId="57FE1F6A" w14:textId="77777777" w:rsidTr="00A272A1">
        <w:trPr>
          <w:cantSplit/>
          <w:jc w:val="center"/>
        </w:trPr>
        <w:tc>
          <w:tcPr>
            <w:tcW w:w="543" w:type="pct"/>
            <w:tcMar>
              <w:left w:w="57" w:type="dxa"/>
              <w:right w:w="57" w:type="dxa"/>
            </w:tcMar>
            <w:vAlign w:val="center"/>
          </w:tcPr>
          <w:p w14:paraId="503C92B5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Mar>
              <w:left w:w="57" w:type="dxa"/>
              <w:right w:w="57" w:type="dxa"/>
            </w:tcMar>
            <w:vAlign w:val="center"/>
          </w:tcPr>
          <w:p w14:paraId="3ED4F907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14:paraId="0B626221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14:paraId="585B44A2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14:paraId="4064E0FB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vAlign w:val="center"/>
          </w:tcPr>
          <w:p w14:paraId="7917C6C3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</w:tcPr>
          <w:p w14:paraId="20310EEB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pct"/>
          </w:tcPr>
          <w:p w14:paraId="15160C64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14:paraId="09E60297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87F" w:rsidRPr="00670EF5" w14:paraId="2D6FB83E" w14:textId="77777777" w:rsidTr="00A272A1">
        <w:trPr>
          <w:cantSplit/>
          <w:jc w:val="center"/>
        </w:trPr>
        <w:tc>
          <w:tcPr>
            <w:tcW w:w="543" w:type="pct"/>
            <w:tcMar>
              <w:left w:w="57" w:type="dxa"/>
              <w:right w:w="57" w:type="dxa"/>
            </w:tcMar>
            <w:vAlign w:val="center"/>
          </w:tcPr>
          <w:p w14:paraId="4B080710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Mar>
              <w:left w:w="57" w:type="dxa"/>
              <w:right w:w="57" w:type="dxa"/>
            </w:tcMar>
            <w:vAlign w:val="center"/>
          </w:tcPr>
          <w:p w14:paraId="0E03DDB0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Align w:val="center"/>
          </w:tcPr>
          <w:p w14:paraId="455C597E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Align w:val="center"/>
          </w:tcPr>
          <w:p w14:paraId="02E2053A" w14:textId="77777777" w:rsidR="0012787F" w:rsidRPr="00670EF5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Align w:val="center"/>
          </w:tcPr>
          <w:p w14:paraId="33EF3C5E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7BEBA1C3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14:paraId="19A9AEDA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14:paraId="1DA5A229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14:paraId="764AC4E0" w14:textId="77777777" w:rsidR="0012787F" w:rsidRPr="00670EF5" w:rsidRDefault="0012787F" w:rsidP="00A2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FBE789" w14:textId="77777777" w:rsidR="0012787F" w:rsidRPr="00670EF5" w:rsidRDefault="0012787F" w:rsidP="0012787F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1, 2 ...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</w:t>
      </w:r>
      <w:r w:rsidRPr="00670E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теми семінарських занять у рамках змістовного модуля.</w:t>
      </w:r>
    </w:p>
    <w:p w14:paraId="27EE3169" w14:textId="77777777" w:rsidR="0012787F" w:rsidRPr="00670EF5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14:paraId="77EA5D49" w14:textId="77777777" w:rsidR="0012787F" w:rsidRPr="00670EF5" w:rsidRDefault="0012787F" w:rsidP="0012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При оформленні документів за залікову сесію використовується таблиця відповідності</w:t>
      </w:r>
      <w:r w:rsidRPr="00670E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оцінювання знань студентів за різними системами.</w:t>
      </w:r>
    </w:p>
    <w:p w14:paraId="7509B90B" w14:textId="77777777" w:rsidR="0012787F" w:rsidRPr="00670EF5" w:rsidRDefault="0012787F" w:rsidP="0012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10CE132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Розподіл балів, що присвоюється студентам</w:t>
      </w:r>
    </w:p>
    <w:p w14:paraId="3627FAEE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460B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вузу, національна та ECTS</w:t>
      </w:r>
    </w:p>
    <w:p w14:paraId="3BD5D5B5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12787F" w:rsidRPr="00670EF5" w14:paraId="49E6243F" w14:textId="77777777" w:rsidTr="00A272A1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574660F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7C171B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8F2F7E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C1DAF97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Пояснення</w:t>
            </w:r>
          </w:p>
        </w:tc>
      </w:tr>
      <w:tr w:rsidR="0012787F" w:rsidRPr="00670EF5" w14:paraId="5A9E05A2" w14:textId="77777777" w:rsidTr="00A272A1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97069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A38BA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EDD1D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55517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</w:t>
            </w:r>
          </w:p>
        </w:tc>
      </w:tr>
      <w:tr w:rsidR="0012787F" w:rsidRPr="00670EF5" w14:paraId="7054EF95" w14:textId="77777777" w:rsidTr="00A272A1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AED1E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8CDE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3C296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CFF90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Дуже добре </w:t>
            </w:r>
          </w:p>
        </w:tc>
      </w:tr>
      <w:tr w:rsidR="0012787F" w:rsidRPr="00670EF5" w14:paraId="2912E27A" w14:textId="77777777" w:rsidTr="00A272A1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10C9" w14:textId="77777777" w:rsidR="0012787F" w:rsidRPr="00670EF5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8978E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B06B1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C818E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</w:tr>
      <w:tr w:rsidR="0012787F" w:rsidRPr="00670EF5" w14:paraId="69643E22" w14:textId="77777777" w:rsidTr="00A272A1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73D82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F973D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9F864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B107D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12787F" w:rsidRPr="00670EF5" w14:paraId="1AA44418" w14:textId="77777777" w:rsidTr="00A272A1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9D6E" w14:textId="77777777" w:rsidR="0012787F" w:rsidRPr="00670EF5" w:rsidRDefault="0012787F" w:rsidP="00A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46133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1AC02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09155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Достатньо </w:t>
            </w:r>
          </w:p>
        </w:tc>
      </w:tr>
      <w:tr w:rsidR="0012787F" w:rsidRPr="00670EF5" w14:paraId="523914E1" w14:textId="77777777" w:rsidTr="00A272A1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51ADF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4A1CC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FDF35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2D4C3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Незадовільно </w:t>
            </w:r>
          </w:p>
        </w:tc>
      </w:tr>
      <w:tr w:rsidR="0012787F" w:rsidRPr="00670EF5" w14:paraId="7F93EBBB" w14:textId="77777777" w:rsidTr="00A272A1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2E5FC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DE41E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51836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E83C5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без</w:t>
            </w:r>
          </w:p>
          <w:p w14:paraId="25D1E03B" w14:textId="77777777" w:rsidR="0012787F" w:rsidRPr="00670EF5" w:rsidRDefault="0012787F" w:rsidP="00A272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перездачі</w:t>
            </w:r>
          </w:p>
        </w:tc>
      </w:tr>
    </w:tbl>
    <w:p w14:paraId="68C75CE4" w14:textId="77777777" w:rsidR="0012787F" w:rsidRPr="00670EF5" w:rsidRDefault="0012787F" w:rsidP="00127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438FB0" w14:textId="77777777" w:rsidR="0012787F" w:rsidRPr="00670EF5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70EF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10. Контрольні питання для підсумкового контролю (заліку)</w:t>
      </w:r>
    </w:p>
    <w:p w14:paraId="11EC2C41" w14:textId="77777777" w:rsidR="0012787F" w:rsidRDefault="0012787F" w:rsidP="0012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14:paraId="2C6A80DF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Поняття виборчого менеджменту</w:t>
      </w:r>
    </w:p>
    <w:p w14:paraId="0CDEBAE4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Поняття виборчої кампанії</w:t>
      </w:r>
    </w:p>
    <w:p w14:paraId="57B46211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Різновиди виборчої кампанії</w:t>
      </w:r>
    </w:p>
    <w:p w14:paraId="3E230A95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Етапи виборчої кампанії</w:t>
      </w:r>
    </w:p>
    <w:p w14:paraId="6159B8E3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 xml:space="preserve">Ресурси виборчої кампанії </w:t>
      </w:r>
    </w:p>
    <w:p w14:paraId="4A16D699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Фінансування виборчої кампанії</w:t>
      </w:r>
    </w:p>
    <w:p w14:paraId="69338844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Стратегічне планування виборчої кампанії</w:t>
      </w:r>
    </w:p>
    <w:p w14:paraId="78FF8CFD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Стратегічні проекти виборчої кампанії</w:t>
      </w:r>
    </w:p>
    <w:p w14:paraId="7ED0C283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Виборча команда</w:t>
      </w:r>
    </w:p>
    <w:p w14:paraId="29C31E7E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Виборчий штаб</w:t>
      </w:r>
    </w:p>
    <w:p w14:paraId="3D7587D6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Структура виборчого штабу</w:t>
      </w:r>
    </w:p>
    <w:p w14:paraId="60E90232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Громадськість та вибори</w:t>
      </w:r>
    </w:p>
    <w:p w14:paraId="66060FC1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Виборча пропаганда та агітація</w:t>
      </w:r>
    </w:p>
    <w:p w14:paraId="119745EB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Політична реклама</w:t>
      </w:r>
    </w:p>
    <w:p w14:paraId="736203F0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Друковані ЗМІ</w:t>
      </w:r>
    </w:p>
    <w:p w14:paraId="123DF78A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Соціальні медіа у політиці</w:t>
      </w:r>
    </w:p>
    <w:p w14:paraId="6E4E2B97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Зовнішня реклама</w:t>
      </w:r>
    </w:p>
    <w:p w14:paraId="47EB447A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 w:eastAsia="uk-UA"/>
        </w:rPr>
        <w:t>Digital</w:t>
      </w: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-маркетинг у політиці</w:t>
      </w:r>
    </w:p>
    <w:p w14:paraId="27AEE9A4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Характеристики кандидата у депутати</w:t>
      </w:r>
    </w:p>
    <w:p w14:paraId="7C4612F0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Загальні закономірності впливу на виборців</w:t>
      </w:r>
    </w:p>
    <w:p w14:paraId="275183A4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Форми особистих контактів з виборцями</w:t>
      </w:r>
    </w:p>
    <w:p w14:paraId="7D33E731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Правове регулювання участі мас-медіа у виборах</w:t>
      </w:r>
    </w:p>
    <w:p w14:paraId="4B3940FB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Політична реклама</w:t>
      </w:r>
    </w:p>
    <w:p w14:paraId="6E7EB286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 w:eastAsia="uk-UA"/>
        </w:rPr>
        <w:t xml:space="preserve">PR </w:t>
      </w: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і зв’язки з громадськістю</w:t>
      </w:r>
    </w:p>
    <w:p w14:paraId="0D93BA9D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 xml:space="preserve">Чорний, білий і сірий </w:t>
      </w: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 w:eastAsia="uk-UA"/>
        </w:rPr>
        <w:t>PR</w:t>
      </w:r>
    </w:p>
    <w:p w14:paraId="776ADD4B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Як працювати із ЗМІ на виборах</w:t>
      </w:r>
    </w:p>
    <w:p w14:paraId="59B8724B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 xml:space="preserve">Загальні основи </w:t>
      </w:r>
      <w:proofErr w:type="spellStart"/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іміджеології</w:t>
      </w:r>
      <w:proofErr w:type="spellEnd"/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 xml:space="preserve"> та </w:t>
      </w:r>
      <w:proofErr w:type="spellStart"/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іміджмейкінгу</w:t>
      </w:r>
      <w:proofErr w:type="spellEnd"/>
    </w:p>
    <w:p w14:paraId="14057E64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Формування іміджу політика</w:t>
      </w:r>
    </w:p>
    <w:p w14:paraId="31CE7F52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Поведінка політика в умовах компрометуючого впливу</w:t>
      </w:r>
    </w:p>
    <w:p w14:paraId="59F74115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Формування іміджу партії</w:t>
      </w:r>
    </w:p>
    <w:p w14:paraId="7D88A9BA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Маніпулювання свідомістю виборців</w:t>
      </w:r>
    </w:p>
    <w:p w14:paraId="7EE4425F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Виборчі технології та їх різновиди</w:t>
      </w:r>
    </w:p>
    <w:p w14:paraId="15D335D1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Базові та диференційні виборчі технології</w:t>
      </w:r>
    </w:p>
    <w:p w14:paraId="62C45DC7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Виборче мистецтво</w:t>
      </w:r>
    </w:p>
    <w:p w14:paraId="224E86BE" w14:textId="77777777" w:rsidR="0012787F" w:rsidRPr="000103A4" w:rsidRDefault="0012787F" w:rsidP="001278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</w:pPr>
      <w:r w:rsidRPr="000103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uk-UA"/>
        </w:rPr>
        <w:t>Нові медіа у політиці</w:t>
      </w:r>
    </w:p>
    <w:p w14:paraId="0EBDCF2C" w14:textId="77777777" w:rsidR="00EB3536" w:rsidRDefault="00EB3536"/>
    <w:sectPr w:rsidR="00EB3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E55"/>
    <w:multiLevelType w:val="hybridMultilevel"/>
    <w:tmpl w:val="0608D1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45ED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5F09"/>
    <w:multiLevelType w:val="hybridMultilevel"/>
    <w:tmpl w:val="47EA469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3CCE"/>
    <w:multiLevelType w:val="hybridMultilevel"/>
    <w:tmpl w:val="2D1CFE22"/>
    <w:lvl w:ilvl="0" w:tplc="94CC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F25FAF"/>
    <w:multiLevelType w:val="hybridMultilevel"/>
    <w:tmpl w:val="CEF072DA"/>
    <w:lvl w:ilvl="0" w:tplc="8EA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5E8F"/>
    <w:multiLevelType w:val="hybridMultilevel"/>
    <w:tmpl w:val="0892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7E6F"/>
    <w:multiLevelType w:val="hybridMultilevel"/>
    <w:tmpl w:val="BE28A454"/>
    <w:lvl w:ilvl="0" w:tplc="45B6CBD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26766"/>
    <w:multiLevelType w:val="hybridMultilevel"/>
    <w:tmpl w:val="AA1EF312"/>
    <w:lvl w:ilvl="0" w:tplc="B3F8BAA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A71A70"/>
    <w:multiLevelType w:val="hybridMultilevel"/>
    <w:tmpl w:val="27961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66568">
    <w:abstractNumId w:val="5"/>
  </w:num>
  <w:num w:numId="2" w16cid:durableId="2001350247">
    <w:abstractNumId w:val="10"/>
  </w:num>
  <w:num w:numId="3" w16cid:durableId="1929388455">
    <w:abstractNumId w:val="15"/>
  </w:num>
  <w:num w:numId="4" w16cid:durableId="1014723138">
    <w:abstractNumId w:val="14"/>
  </w:num>
  <w:num w:numId="5" w16cid:durableId="239601766">
    <w:abstractNumId w:val="2"/>
  </w:num>
  <w:num w:numId="6" w16cid:durableId="1889609307">
    <w:abstractNumId w:val="1"/>
  </w:num>
  <w:num w:numId="7" w16cid:durableId="708607780">
    <w:abstractNumId w:val="9"/>
  </w:num>
  <w:num w:numId="8" w16cid:durableId="1621574845">
    <w:abstractNumId w:val="8"/>
  </w:num>
  <w:num w:numId="9" w16cid:durableId="1480416735">
    <w:abstractNumId w:val="3"/>
  </w:num>
  <w:num w:numId="10" w16cid:durableId="2021346027">
    <w:abstractNumId w:val="4"/>
  </w:num>
  <w:num w:numId="11" w16cid:durableId="1623733469">
    <w:abstractNumId w:val="0"/>
  </w:num>
  <w:num w:numId="12" w16cid:durableId="1154100190">
    <w:abstractNumId w:val="13"/>
  </w:num>
  <w:num w:numId="13" w16cid:durableId="303702589">
    <w:abstractNumId w:val="11"/>
  </w:num>
  <w:num w:numId="14" w16cid:durableId="922295956">
    <w:abstractNumId w:val="12"/>
  </w:num>
  <w:num w:numId="15" w16cid:durableId="982732524">
    <w:abstractNumId w:val="6"/>
  </w:num>
  <w:num w:numId="16" w16cid:durableId="1917738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F"/>
    <w:rsid w:val="0012787F"/>
    <w:rsid w:val="00E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7F5"/>
  <w15:chartTrackingRefBased/>
  <w15:docId w15:val="{D0ECF753-7E8B-4585-8156-7753DC9F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13652</Words>
  <Characters>7782</Characters>
  <Application>Microsoft Office Word</Application>
  <DocSecurity>0</DocSecurity>
  <Lines>64</Lines>
  <Paragraphs>42</Paragraphs>
  <ScaleCrop>false</ScaleCrop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1</cp:revision>
  <dcterms:created xsi:type="dcterms:W3CDTF">2023-01-12T11:50:00Z</dcterms:created>
  <dcterms:modified xsi:type="dcterms:W3CDTF">2023-01-12T11:54:00Z</dcterms:modified>
</cp:coreProperties>
</file>