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A4" w:rsidRDefault="00B222A4" w:rsidP="00B222A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2A4" w:rsidRDefault="00B222A4" w:rsidP="00B222A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2A4" w:rsidRDefault="00B222A4" w:rsidP="00B222A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Філософський факультет</w:t>
      </w:r>
    </w:p>
    <w:p w:rsidR="00B222A4" w:rsidRDefault="00B222A4" w:rsidP="00B222A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теорії та історії політичної науки</w:t>
      </w:r>
    </w:p>
    <w:p w:rsidR="00B222A4" w:rsidRDefault="00B222A4" w:rsidP="00B222A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2A4" w:rsidRDefault="00B222A4" w:rsidP="00B222A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2A4" w:rsidRDefault="00B222A4" w:rsidP="00B222A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2A4" w:rsidRDefault="00B222A4" w:rsidP="00B222A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2A4" w:rsidRDefault="00B222A4" w:rsidP="00B222A4">
      <w:pPr>
        <w:spacing w:after="0"/>
        <w:ind w:left="524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 w:rsidR="00B222A4" w:rsidRDefault="00B222A4" w:rsidP="00B222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на засіданні кафедри теорії та історії політичної науки</w:t>
      </w:r>
    </w:p>
    <w:p w:rsidR="00B222A4" w:rsidRDefault="00B222A4" w:rsidP="00B222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філософського факультету </w:t>
      </w:r>
    </w:p>
    <w:p w:rsidR="00B222A4" w:rsidRDefault="00B222A4" w:rsidP="00B222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Львівського національного університету імені Івана Франка</w:t>
      </w:r>
    </w:p>
    <w:p w:rsidR="00B222A4" w:rsidRDefault="00B222A4" w:rsidP="00B222A4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1 від 30 серпня 20</w:t>
      </w:r>
      <w:r w:rsidRPr="00BA12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р.)</w:t>
      </w:r>
    </w:p>
    <w:p w:rsidR="00B222A4" w:rsidRDefault="00B222A4" w:rsidP="00B222A4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222A4" w:rsidRPr="00BA1230" w:rsidRDefault="00B222A4" w:rsidP="00B222A4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 кафедри: д. політ. н., доц. Шипунов Г.В.</w:t>
      </w:r>
    </w:p>
    <w:p w:rsidR="00B222A4" w:rsidRDefault="00B222A4" w:rsidP="00B222A4">
      <w:pPr>
        <w:spacing w:after="0"/>
        <w:ind w:left="5245"/>
        <w:jc w:val="right"/>
        <w:rPr>
          <w:rFonts w:ascii="Times New Roman" w:hAnsi="Times New Roman"/>
          <w:noProof/>
          <w:sz w:val="24"/>
          <w:szCs w:val="24"/>
          <w:lang w:eastAsia="uk-UA"/>
        </w:rPr>
      </w:pPr>
    </w:p>
    <w:p w:rsidR="00B222A4" w:rsidRDefault="00B222A4" w:rsidP="00B222A4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</w:p>
    <w:p w:rsidR="00B222A4" w:rsidRDefault="00B222A4" w:rsidP="00B222A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2A4" w:rsidRDefault="00B222A4" w:rsidP="00B222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B222A4" w:rsidRDefault="00B222A4" w:rsidP="00B222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D00E89">
        <w:rPr>
          <w:rFonts w:ascii="Times New Roman" w:eastAsia="Times New Roman" w:hAnsi="Times New Roman"/>
          <w:b/>
          <w:color w:val="000000"/>
          <w:sz w:val="32"/>
          <w:szCs w:val="32"/>
        </w:rPr>
        <w:t>“</w:t>
      </w:r>
      <w:r w:rsidR="00AC2768" w:rsidRPr="00AC2768">
        <w:rPr>
          <w:rFonts w:ascii="Times New Roman" w:hAnsi="Times New Roman"/>
          <w:b/>
          <w:sz w:val="32"/>
          <w:szCs w:val="32"/>
        </w:rPr>
        <w:t>СУЧАСНІ ТЕОРІЇ ПОЛІТИЧНИХ ЗМІН ТА РОЗВИТКУ</w:t>
      </w:r>
      <w:r w:rsidRPr="00D00E89">
        <w:rPr>
          <w:rFonts w:ascii="Times New Roman" w:eastAsia="Times New Roman" w:hAnsi="Times New Roman"/>
          <w:b/>
          <w:color w:val="000000"/>
          <w:sz w:val="32"/>
          <w:szCs w:val="32"/>
        </w:rPr>
        <w:t>”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:rsidR="00B222A4" w:rsidRDefault="00B222A4" w:rsidP="00B222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</w:t>
      </w:r>
      <w:r w:rsidR="00AC2768">
        <w:rPr>
          <w:rFonts w:ascii="Times New Roman" w:eastAsia="Times New Roman" w:hAnsi="Times New Roman"/>
          <w:b/>
          <w:color w:val="000000"/>
          <w:sz w:val="32"/>
          <w:szCs w:val="32"/>
        </w:rPr>
        <w:t>другого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 w:rsidR="00AC2768">
        <w:rPr>
          <w:rFonts w:ascii="Times New Roman" w:eastAsia="Times New Roman" w:hAnsi="Times New Roman"/>
          <w:b/>
          <w:color w:val="000000"/>
          <w:sz w:val="32"/>
          <w:szCs w:val="32"/>
        </w:rPr>
        <w:t>магістерського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) рівня вищої освіти для здобувачів зі спеціальності</w:t>
      </w:r>
    </w:p>
    <w:p w:rsidR="00B222A4" w:rsidRPr="00D00E89" w:rsidRDefault="00B222A4" w:rsidP="00B222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052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en-US"/>
        </w:rPr>
        <w:t>“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Політологія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en-US"/>
        </w:rPr>
        <w:t>”</w:t>
      </w:r>
    </w:p>
    <w:p w:rsidR="00B222A4" w:rsidRDefault="00B222A4" w:rsidP="00B222A4"/>
    <w:p w:rsidR="00B222A4" w:rsidRDefault="00B222A4" w:rsidP="00B222A4"/>
    <w:p w:rsidR="00B222A4" w:rsidRDefault="00B222A4" w:rsidP="00B222A4"/>
    <w:p w:rsidR="00B222A4" w:rsidRDefault="00B222A4" w:rsidP="00B222A4"/>
    <w:p w:rsidR="00B222A4" w:rsidRDefault="00B222A4" w:rsidP="00B222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 2021 р.</w:t>
      </w:r>
    </w:p>
    <w:tbl>
      <w:tblPr>
        <w:tblW w:w="14216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600"/>
      </w:tblPr>
      <w:tblGrid>
        <w:gridCol w:w="3300"/>
        <w:gridCol w:w="10916"/>
      </w:tblGrid>
      <w:tr w:rsidR="00B222A4" w:rsidTr="00B5255A">
        <w:trPr>
          <w:trHeight w:val="318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br w:type="page"/>
            </w: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10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78577D" w:rsidRDefault="0078577D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77D">
              <w:rPr>
                <w:rFonts w:ascii="Times New Roman" w:hAnsi="Times New Roman" w:cs="Times New Roman"/>
                <w:sz w:val="24"/>
                <w:szCs w:val="24"/>
              </w:rPr>
              <w:t>Сучасні теорії політичних змін та розвитку</w:t>
            </w:r>
          </w:p>
        </w:tc>
      </w:tr>
      <w:tr w:rsidR="00B222A4" w:rsidTr="00B5255A">
        <w:trPr>
          <w:trHeight w:val="24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10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 вул. Університетська, 1</w:t>
            </w:r>
          </w:p>
        </w:tc>
      </w:tr>
      <w:tr w:rsidR="00B222A4" w:rsidTr="00B5255A">
        <w:trPr>
          <w:trHeight w:val="24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0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Філософський факультет, кафедра теорії та історії політичної науки</w:t>
            </w:r>
          </w:p>
        </w:tc>
      </w:tr>
      <w:tr w:rsidR="00B222A4" w:rsidTr="00B5255A">
        <w:trPr>
          <w:trHeight w:val="24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0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3A7379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Соціа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льні та поведінкові науки; 052 </w:t>
            </w:r>
            <w:r w:rsidRPr="003A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“</w:t>
            </w: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Політологія</w:t>
            </w:r>
            <w:r w:rsidRPr="003A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”</w:t>
            </w:r>
          </w:p>
        </w:tc>
      </w:tr>
      <w:tr w:rsidR="00B222A4" w:rsidTr="00B5255A">
        <w:trPr>
          <w:trHeight w:val="164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 (-і)</w:t>
            </w:r>
          </w:p>
        </w:tc>
        <w:tc>
          <w:tcPr>
            <w:tcW w:w="10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232C51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Шипунов Геннадій Володимирович, </w:t>
            </w:r>
            <w:r w:rsidR="00232C51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політичних наук, доцент, завідувач</w:t>
            </w:r>
            <w:r w:rsidRPr="009D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кафедри теорії та історії політичної науки</w:t>
            </w:r>
          </w:p>
        </w:tc>
      </w:tr>
      <w:tr w:rsidR="00B222A4" w:rsidTr="00B5255A">
        <w:trPr>
          <w:trHeight w:val="260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 інформація викладача (</w:t>
            </w: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-ів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Default="00242C97" w:rsidP="00B52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 w:history="1">
              <w:r w:rsidR="00B222A4" w:rsidRPr="009D2A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gennadij</w:t>
              </w:r>
              <w:r w:rsidR="00B222A4" w:rsidRPr="008E2036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B222A4" w:rsidRPr="009D2A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shipunov</w:t>
              </w:r>
              <w:r w:rsidR="00B222A4" w:rsidRPr="008E2036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="00B222A4" w:rsidRPr="009D2A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="00B222A4" w:rsidRPr="008E2036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B222A4" w:rsidRPr="009D2A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</w:p>
          <w:p w:rsidR="00B222A4" w:rsidRPr="006D2CAD" w:rsidRDefault="00242C97" w:rsidP="00B52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="00B222A4" w:rsidRPr="00503F1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hennadiy</w:t>
              </w:r>
              <w:r w:rsidR="00B222A4" w:rsidRPr="006D2CA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B222A4" w:rsidRPr="00503F1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shypunov</w:t>
              </w:r>
              <w:r w:rsidR="00B222A4" w:rsidRPr="006D2CA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="00B222A4" w:rsidRPr="00503F1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lnu</w:t>
              </w:r>
              <w:r w:rsidR="00B222A4" w:rsidRPr="006D2CA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B222A4" w:rsidRPr="00503F1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r w:rsidR="00B222A4" w:rsidRPr="006D2CA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B222A4" w:rsidRPr="00503F1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</w:hyperlink>
          </w:p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hAnsi="Times New Roman" w:cs="Times New Roman"/>
                <w:sz w:val="24"/>
                <w:szCs w:val="24"/>
              </w:rPr>
              <w:t>(032) 239-44-62</w:t>
            </w:r>
          </w:p>
        </w:tc>
      </w:tr>
      <w:tr w:rsidR="00B222A4" w:rsidTr="00B5255A">
        <w:trPr>
          <w:trHeight w:val="231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0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B57370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Щочетверга, 13.30-15.05</w:t>
            </w:r>
            <w:r w:rsidRPr="009D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(філософський факультет, вул. Університетська, 1, кім.204)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22A4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Консультації у день проведення лекційний занять (за попередньою домовленістю).</w:t>
            </w:r>
          </w:p>
          <w:p w:rsidR="00B222A4" w:rsidRPr="00B57370" w:rsidRDefault="00467D86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="00B2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="00B2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режимі за допомогою </w:t>
            </w:r>
            <w:r w:rsidR="00B2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="00B222A4" w:rsidRPr="00B5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2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="00B222A4" w:rsidRPr="00B5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Teams</w:t>
            </w:r>
            <w:r w:rsidR="00B222A4" w:rsidRPr="00B5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2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Google</w:t>
            </w:r>
            <w:r w:rsidR="00B222A4" w:rsidRPr="00B5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Meet</w:t>
            </w:r>
            <w:r w:rsidR="00B222A4" w:rsidRPr="00B5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 попередньою домовленістю).</w:t>
            </w:r>
          </w:p>
          <w:p w:rsidR="00B222A4" w:rsidRPr="006D2CAD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2A4" w:rsidTr="00B5255A">
        <w:trPr>
          <w:trHeight w:val="871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10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22A4" w:rsidTr="00B5255A">
        <w:trPr>
          <w:trHeight w:val="3037"/>
        </w:trPr>
        <w:tc>
          <w:tcPr>
            <w:tcW w:w="3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30DF6" w:rsidRPr="00F2736A" w:rsidRDefault="00B222A4" w:rsidP="00F2736A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i/>
              </w:rPr>
            </w:pPr>
            <w:r w:rsidRPr="00BD4C63">
              <w:rPr>
                <w:rFonts w:ascii="Times New Roman" w:eastAsia="Times New Roman" w:hAnsi="Times New Roman"/>
              </w:rPr>
              <w:t xml:space="preserve">Курс розроблено </w:t>
            </w:r>
            <w:r w:rsidR="00DC2534" w:rsidRPr="00BD4C63">
              <w:rPr>
                <w:rFonts w:ascii="Times New Roman" w:eastAsia="Times New Roman" w:hAnsi="Times New Roman"/>
              </w:rPr>
              <w:t>так</w:t>
            </w:r>
            <w:r w:rsidRPr="00BD4C63">
              <w:rPr>
                <w:rFonts w:ascii="Times New Roman" w:eastAsia="Times New Roman" w:hAnsi="Times New Roman"/>
              </w:rPr>
              <w:t xml:space="preserve">, аби надати учасникам навчального процесу – майбутнім </w:t>
            </w:r>
            <w:r w:rsidR="00681EA1" w:rsidRPr="00BD4C63">
              <w:rPr>
                <w:rFonts w:ascii="Times New Roman" w:eastAsia="Times New Roman" w:hAnsi="Times New Roman"/>
              </w:rPr>
              <w:t>магістрам</w:t>
            </w:r>
            <w:r w:rsidRPr="00BD4C63">
              <w:rPr>
                <w:rFonts w:ascii="Times New Roman" w:eastAsia="Times New Roman" w:hAnsi="Times New Roman"/>
              </w:rPr>
              <w:t xml:space="preserve"> політології – необхідні знання для формув</w:t>
            </w:r>
            <w:r w:rsidR="00844345" w:rsidRPr="00BD4C63">
              <w:rPr>
                <w:rFonts w:ascii="Times New Roman" w:eastAsia="Times New Roman" w:hAnsi="Times New Roman"/>
              </w:rPr>
              <w:t>ання у них системного погляду на</w:t>
            </w:r>
            <w:r w:rsidR="00234DE9" w:rsidRPr="00BD4C63">
              <w:rPr>
                <w:rFonts w:ascii="Times New Roman" w:eastAsia="Times New Roman" w:hAnsi="Times New Roman"/>
              </w:rPr>
              <w:t>:</w:t>
            </w:r>
            <w:r w:rsidR="00431DD3" w:rsidRPr="00BD4C63">
              <w:rPr>
                <w:rFonts w:ascii="Times New Roman" w:eastAsia="Times New Roman" w:hAnsi="Times New Roman"/>
              </w:rPr>
              <w:t xml:space="preserve"> </w:t>
            </w:r>
            <w:r w:rsidR="00431DD3" w:rsidRPr="00BD4C63">
              <w:rPr>
                <w:rFonts w:ascii="Times New Roman" w:hAnsi="Times New Roman"/>
              </w:rPr>
              <w:t>методологічні особливості дослідження сучасних теорій політичних змін та розвитку;</w:t>
            </w:r>
            <w:r w:rsidR="00431DD3" w:rsidRPr="00BD4C6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431DD3" w:rsidRPr="00BD4C63">
              <w:rPr>
                <w:rFonts w:ascii="Times New Roman" w:hAnsi="Times New Roman"/>
              </w:rPr>
              <w:t>історико-методологічні</w:t>
            </w:r>
            <w:proofErr w:type="spellEnd"/>
            <w:r w:rsidR="00431DD3" w:rsidRPr="00BD4C63">
              <w:rPr>
                <w:rFonts w:ascii="Times New Roman" w:hAnsi="Times New Roman"/>
              </w:rPr>
              <w:t xml:space="preserve"> витоки сучасних теорій політичних змін та розвитку</w:t>
            </w:r>
            <w:r w:rsidR="00924C2E" w:rsidRPr="00BD4C63">
              <w:rPr>
                <w:rFonts w:ascii="Times New Roman" w:hAnsi="Times New Roman"/>
              </w:rPr>
              <w:t xml:space="preserve">, </w:t>
            </w:r>
            <w:r w:rsidR="00431DD3" w:rsidRPr="00BD4C63">
              <w:rPr>
                <w:rFonts w:ascii="Times New Roman" w:hAnsi="Times New Roman"/>
              </w:rPr>
              <w:t xml:space="preserve">зокрема в контексті концепцій О. </w:t>
            </w:r>
            <w:proofErr w:type="spellStart"/>
            <w:r w:rsidR="00431DD3" w:rsidRPr="00BD4C63">
              <w:rPr>
                <w:rFonts w:ascii="Times New Roman" w:hAnsi="Times New Roman"/>
              </w:rPr>
              <w:t>Конта</w:t>
            </w:r>
            <w:proofErr w:type="spellEnd"/>
            <w:r w:rsidR="00431DD3" w:rsidRPr="00BD4C63">
              <w:rPr>
                <w:rFonts w:ascii="Times New Roman" w:hAnsi="Times New Roman"/>
              </w:rPr>
              <w:t xml:space="preserve">, Г. </w:t>
            </w:r>
            <w:proofErr w:type="spellStart"/>
            <w:r w:rsidR="00431DD3" w:rsidRPr="00BD4C63">
              <w:rPr>
                <w:rFonts w:ascii="Times New Roman" w:hAnsi="Times New Roman"/>
              </w:rPr>
              <w:t>Спенсера</w:t>
            </w:r>
            <w:proofErr w:type="spellEnd"/>
            <w:r w:rsidR="00431DD3" w:rsidRPr="00BD4C63">
              <w:rPr>
                <w:rFonts w:ascii="Times New Roman" w:hAnsi="Times New Roman"/>
              </w:rPr>
              <w:t>, Е. Дюркгейма</w:t>
            </w:r>
            <w:r w:rsidR="004464CA" w:rsidRPr="00BD4C63">
              <w:rPr>
                <w:rFonts w:ascii="Times New Roman" w:eastAsia="Times New Roman" w:hAnsi="Times New Roman"/>
              </w:rPr>
              <w:t xml:space="preserve">; основні положення </w:t>
            </w:r>
            <w:proofErr w:type="spellStart"/>
            <w:r w:rsidR="004464CA" w:rsidRPr="00BD4C63">
              <w:rPr>
                <w:rFonts w:ascii="Times New Roman" w:eastAsia="Times New Roman" w:hAnsi="Times New Roman"/>
              </w:rPr>
              <w:t>м</w:t>
            </w:r>
            <w:r w:rsidR="004464CA" w:rsidRPr="00BD4C63">
              <w:rPr>
                <w:rFonts w:ascii="Times New Roman" w:hAnsi="Times New Roman"/>
              </w:rPr>
              <w:t>одернізаційної</w:t>
            </w:r>
            <w:proofErr w:type="spellEnd"/>
            <w:r w:rsidR="004464CA" w:rsidRPr="00BD4C63">
              <w:rPr>
                <w:rFonts w:ascii="Times New Roman" w:hAnsi="Times New Roman"/>
              </w:rPr>
              <w:t xml:space="preserve"> парадигми розвитку; основні підходи до визначення сучасності</w:t>
            </w:r>
            <w:r w:rsidR="00924C2E" w:rsidRPr="00BD4C63">
              <w:rPr>
                <w:rFonts w:ascii="Times New Roman" w:hAnsi="Times New Roman"/>
              </w:rPr>
              <w:t xml:space="preserve">; проблеми інститутів та інституалізації в процесі політичної модернізації; сутність та типи </w:t>
            </w:r>
            <w:proofErr w:type="spellStart"/>
            <w:r w:rsidR="00924C2E" w:rsidRPr="00BD4C63">
              <w:rPr>
                <w:rFonts w:ascii="Times New Roman" w:hAnsi="Times New Roman"/>
              </w:rPr>
              <w:t>модернізаційних</w:t>
            </w:r>
            <w:proofErr w:type="spellEnd"/>
            <w:r w:rsidR="00924C2E" w:rsidRPr="00BD4C63">
              <w:rPr>
                <w:rFonts w:ascii="Times New Roman" w:hAnsi="Times New Roman"/>
              </w:rPr>
              <w:t xml:space="preserve"> процесів; загальну характеристику, принципи та періодизацію постмодерну; теоретичні джерела </w:t>
            </w:r>
            <w:proofErr w:type="spellStart"/>
            <w:r w:rsidR="00924C2E" w:rsidRPr="00BD4C63">
              <w:rPr>
                <w:rFonts w:ascii="Times New Roman" w:hAnsi="Times New Roman"/>
              </w:rPr>
              <w:t>поcтмодернізму</w:t>
            </w:r>
            <w:proofErr w:type="spellEnd"/>
            <w:r w:rsidR="00924C2E" w:rsidRPr="00BD4C63">
              <w:rPr>
                <w:rFonts w:ascii="Times New Roman" w:hAnsi="Times New Roman"/>
              </w:rPr>
              <w:t xml:space="preserve">; на постмодерні суспільства, зокрема в контексті дискусій Ж.-Ф. </w:t>
            </w:r>
            <w:proofErr w:type="spellStart"/>
            <w:r w:rsidR="00924C2E" w:rsidRPr="00BD4C63">
              <w:rPr>
                <w:rFonts w:ascii="Times New Roman" w:hAnsi="Times New Roman"/>
              </w:rPr>
              <w:t>Ліотара</w:t>
            </w:r>
            <w:proofErr w:type="spellEnd"/>
            <w:r w:rsidR="00924C2E" w:rsidRPr="00BD4C63">
              <w:rPr>
                <w:rFonts w:ascii="Times New Roman" w:hAnsi="Times New Roman"/>
              </w:rPr>
              <w:t xml:space="preserve">, З. </w:t>
            </w:r>
            <w:proofErr w:type="spellStart"/>
            <w:r w:rsidR="00924C2E" w:rsidRPr="00BD4C63">
              <w:rPr>
                <w:rFonts w:ascii="Times New Roman" w:hAnsi="Times New Roman"/>
              </w:rPr>
              <w:t>Баумана</w:t>
            </w:r>
            <w:proofErr w:type="spellEnd"/>
            <w:r w:rsidR="00924C2E" w:rsidRPr="00BD4C63">
              <w:rPr>
                <w:rFonts w:ascii="Times New Roman" w:hAnsi="Times New Roman"/>
              </w:rPr>
              <w:t xml:space="preserve">, В. </w:t>
            </w:r>
            <w:proofErr w:type="spellStart"/>
            <w:r w:rsidR="00924C2E" w:rsidRPr="00BD4C63">
              <w:rPr>
                <w:rFonts w:ascii="Times New Roman" w:hAnsi="Times New Roman"/>
              </w:rPr>
              <w:t>Вельша</w:t>
            </w:r>
            <w:proofErr w:type="spellEnd"/>
            <w:r w:rsidR="00924C2E" w:rsidRPr="00BD4C63">
              <w:rPr>
                <w:rFonts w:ascii="Times New Roman" w:hAnsi="Times New Roman"/>
              </w:rPr>
              <w:t xml:space="preserve">, У. Бека, Е. </w:t>
            </w:r>
            <w:proofErr w:type="spellStart"/>
            <w:r w:rsidR="00924C2E" w:rsidRPr="00BD4C63">
              <w:rPr>
                <w:rFonts w:ascii="Times New Roman" w:hAnsi="Times New Roman"/>
              </w:rPr>
              <w:t>Ґідденса</w:t>
            </w:r>
            <w:proofErr w:type="spellEnd"/>
            <w:r w:rsidR="00924C2E" w:rsidRPr="00BD4C63">
              <w:rPr>
                <w:rFonts w:ascii="Times New Roman" w:hAnsi="Times New Roman"/>
              </w:rPr>
              <w:t xml:space="preserve">; політичні трансформації крізь призму криз розвитку; революції як особливий тип політичної зміни; специфіку співвідношення модернізації та демократизації; основні положення </w:t>
            </w:r>
            <w:proofErr w:type="spellStart"/>
            <w:r w:rsidR="00924C2E" w:rsidRPr="00BD4C63">
              <w:rPr>
                <w:rFonts w:ascii="Times New Roman" w:hAnsi="Times New Roman"/>
              </w:rPr>
              <w:t>транзитологічної</w:t>
            </w:r>
            <w:proofErr w:type="spellEnd"/>
            <w:r w:rsidR="00924C2E" w:rsidRPr="00BD4C63">
              <w:rPr>
                <w:rFonts w:ascii="Times New Roman" w:hAnsi="Times New Roman"/>
              </w:rPr>
              <w:t xml:space="preserve"> парадигми; </w:t>
            </w:r>
            <w:r w:rsidR="00BD4C63" w:rsidRPr="00BD4C63">
              <w:rPr>
                <w:rFonts w:ascii="Times New Roman" w:hAnsi="Times New Roman"/>
              </w:rPr>
              <w:t>демократичні, авторитарні та гібридні політичні режими в контексті політичних змін; перспект</w:t>
            </w:r>
            <w:r w:rsidR="00BD4C63">
              <w:rPr>
                <w:rFonts w:ascii="Times New Roman" w:hAnsi="Times New Roman"/>
              </w:rPr>
              <w:t xml:space="preserve">иви вітчизняних політичних змін </w:t>
            </w:r>
            <w:r w:rsidR="00BD4C63" w:rsidRPr="00BD4C63">
              <w:rPr>
                <w:rFonts w:ascii="Times New Roman" w:hAnsi="Times New Roman"/>
              </w:rPr>
              <w:t xml:space="preserve">крізь призму функціонування політичного режиму сучасної України. </w:t>
            </w:r>
            <w:r w:rsidR="00CD6643" w:rsidRPr="00E76AB6">
              <w:rPr>
                <w:rFonts w:ascii="Times New Roman" w:hAnsi="Times New Roman"/>
              </w:rPr>
              <w:t>На цій основі сформувати у майбутніх політологів</w:t>
            </w:r>
            <w:r w:rsidR="00CD6643">
              <w:rPr>
                <w:rFonts w:ascii="Times New Roman" w:hAnsi="Times New Roman"/>
              </w:rPr>
              <w:t xml:space="preserve"> вміння </w:t>
            </w:r>
            <w:r w:rsidR="00CD6643" w:rsidRPr="002B25FD">
              <w:rPr>
                <w:rFonts w:ascii="Times New Roman" w:hAnsi="Times New Roman"/>
              </w:rPr>
              <w:t xml:space="preserve">користуватися категорійно-понятійним апаратом з </w:t>
            </w:r>
            <w:r w:rsidR="00CD6643">
              <w:rPr>
                <w:rFonts w:ascii="Times New Roman" w:hAnsi="Times New Roman"/>
              </w:rPr>
              <w:t>цього</w:t>
            </w:r>
            <w:r w:rsidR="00CD6643" w:rsidRPr="002B25FD">
              <w:rPr>
                <w:rFonts w:ascii="Times New Roman" w:hAnsi="Times New Roman"/>
              </w:rPr>
              <w:t xml:space="preserve"> курсу, користуватися літературою та довідковим матеріалом з </w:t>
            </w:r>
            <w:r w:rsidR="00CD6643">
              <w:rPr>
                <w:rFonts w:ascii="Times New Roman" w:hAnsi="Times New Roman"/>
              </w:rPr>
              <w:t>цієї</w:t>
            </w:r>
            <w:r w:rsidR="00CD6643" w:rsidRPr="002B25FD">
              <w:rPr>
                <w:rFonts w:ascii="Times New Roman" w:hAnsi="Times New Roman"/>
              </w:rPr>
              <w:t xml:space="preserve"> проблематики; </w:t>
            </w:r>
            <w:r w:rsidR="00464FB8">
              <w:rPr>
                <w:rFonts w:ascii="Times New Roman" w:hAnsi="Times New Roman"/>
              </w:rPr>
              <w:t xml:space="preserve">визначати основні теоретико-методологічні підходи до розуміння </w:t>
            </w:r>
            <w:r w:rsidR="00F2736A">
              <w:rPr>
                <w:rFonts w:ascii="Times New Roman" w:hAnsi="Times New Roman"/>
              </w:rPr>
              <w:t>політичних змін та розвитку</w:t>
            </w:r>
            <w:r w:rsidR="00464FB8">
              <w:rPr>
                <w:rFonts w:ascii="Times New Roman" w:hAnsi="Times New Roman"/>
              </w:rPr>
              <w:t xml:space="preserve">; визначати взаємозв’язок між </w:t>
            </w:r>
            <w:r w:rsidR="00F2736A">
              <w:rPr>
                <w:rFonts w:ascii="Times New Roman" w:hAnsi="Times New Roman"/>
              </w:rPr>
              <w:t>політичним розвитком та політичними зміни</w:t>
            </w:r>
            <w:r w:rsidR="00464FB8">
              <w:rPr>
                <w:rFonts w:ascii="Times New Roman" w:hAnsi="Times New Roman"/>
              </w:rPr>
              <w:t xml:space="preserve">, зокрема </w:t>
            </w:r>
            <w:r w:rsidR="00F2736A">
              <w:rPr>
                <w:rFonts w:ascii="Times New Roman" w:hAnsi="Times New Roman"/>
              </w:rPr>
              <w:t>в контексті трансформації політичних режимів</w:t>
            </w:r>
            <w:r w:rsidR="00464FB8">
              <w:rPr>
                <w:rFonts w:ascii="Times New Roman" w:hAnsi="Times New Roman"/>
              </w:rPr>
              <w:t xml:space="preserve">; </w:t>
            </w:r>
            <w:r w:rsidR="007F58B6">
              <w:rPr>
                <w:rFonts w:ascii="Times New Roman" w:hAnsi="Times New Roman"/>
              </w:rPr>
              <w:t xml:space="preserve">крізь цю призму </w:t>
            </w:r>
            <w:r w:rsidR="00CD6643">
              <w:rPr>
                <w:rFonts w:ascii="Times New Roman" w:hAnsi="Times New Roman"/>
              </w:rPr>
              <w:t xml:space="preserve">формувати критичне мислення; </w:t>
            </w:r>
            <w:r w:rsidR="00CD6643" w:rsidRPr="002B25FD">
              <w:rPr>
                <w:rFonts w:ascii="Times New Roman" w:hAnsi="Times New Roman"/>
              </w:rPr>
              <w:t>оцінювати сучасну політичну практику, визначати умови та причини того чи іншого політичного процесу, особливості їх</w:t>
            </w:r>
            <w:r w:rsidR="00CD6643">
              <w:rPr>
                <w:rFonts w:ascii="Times New Roman" w:hAnsi="Times New Roman"/>
              </w:rPr>
              <w:t>нього</w:t>
            </w:r>
            <w:r w:rsidR="00CD6643" w:rsidRPr="002B25FD">
              <w:rPr>
                <w:rFonts w:ascii="Times New Roman" w:hAnsi="Times New Roman"/>
              </w:rPr>
              <w:t xml:space="preserve"> </w:t>
            </w:r>
            <w:r w:rsidR="00CD6643">
              <w:rPr>
                <w:rFonts w:ascii="Times New Roman" w:hAnsi="Times New Roman"/>
              </w:rPr>
              <w:t>перебігу</w:t>
            </w:r>
            <w:r w:rsidR="00CD6643" w:rsidRPr="002B25FD">
              <w:rPr>
                <w:rFonts w:ascii="Times New Roman" w:hAnsi="Times New Roman"/>
              </w:rPr>
              <w:t xml:space="preserve">, можливості управління ними; визначити якісні зміни у </w:t>
            </w:r>
            <w:r w:rsidR="00F2736A">
              <w:rPr>
                <w:rFonts w:ascii="Times New Roman" w:hAnsi="Times New Roman"/>
              </w:rPr>
              <w:t xml:space="preserve">процесі трансформації політичного режиму України. </w:t>
            </w:r>
          </w:p>
          <w:p w:rsidR="00E04C97" w:rsidRDefault="00E04C97" w:rsidP="00B5255A">
            <w:pPr>
              <w:tabs>
                <w:tab w:val="left" w:pos="284"/>
                <w:tab w:val="left" w:pos="567"/>
              </w:tabs>
              <w:spacing w:after="0"/>
              <w:ind w:firstLine="567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B222A4" w:rsidRPr="009D2A85" w:rsidRDefault="00B222A4" w:rsidP="00B5255A">
            <w:pPr>
              <w:tabs>
                <w:tab w:val="left" w:pos="284"/>
                <w:tab w:val="left" w:pos="567"/>
              </w:tabs>
              <w:spacing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2A4" w:rsidTr="00B5255A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Коротка анотація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Default="00B222A4" w:rsidP="00F273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84"/>
              <w:jc w:val="both"/>
              <w:rPr>
                <w:rFonts w:ascii="Times New Roman" w:eastAsia="Times New Roman" w:hAnsi="Times New Roman" w:cs="Times New Roman"/>
              </w:rPr>
            </w:pPr>
            <w:r w:rsidRPr="002F668D">
              <w:rPr>
                <w:rFonts w:ascii="Times New Roman" w:eastAsia="Times New Roman" w:hAnsi="Times New Roman" w:cs="Times New Roman"/>
              </w:rPr>
              <w:t xml:space="preserve">Навчальна дисципліна </w:t>
            </w:r>
            <w:proofErr w:type="spellStart"/>
            <w:r w:rsidRPr="002F668D">
              <w:rPr>
                <w:rFonts w:ascii="Times New Roman" w:eastAsia="Times New Roman" w:hAnsi="Times New Roman" w:cs="Times New Roman"/>
              </w:rPr>
              <w:t>„</w:t>
            </w:r>
            <w:r w:rsidR="00E95994" w:rsidRPr="002F668D">
              <w:rPr>
                <w:rFonts w:ascii="Times New Roman" w:hAnsi="Times New Roman" w:cs="Times New Roman"/>
              </w:rPr>
              <w:t>Сучасні</w:t>
            </w:r>
            <w:proofErr w:type="spellEnd"/>
            <w:r w:rsidR="00E95994" w:rsidRPr="002F668D">
              <w:rPr>
                <w:rFonts w:ascii="Times New Roman" w:hAnsi="Times New Roman" w:cs="Times New Roman"/>
              </w:rPr>
              <w:t xml:space="preserve"> теорії політичних змін та </w:t>
            </w:r>
            <w:proofErr w:type="spellStart"/>
            <w:r w:rsidR="00E95994" w:rsidRPr="002F668D">
              <w:rPr>
                <w:rFonts w:ascii="Times New Roman" w:hAnsi="Times New Roman" w:cs="Times New Roman"/>
              </w:rPr>
              <w:t>розвитку</w:t>
            </w:r>
            <w:r w:rsidRPr="002F668D">
              <w:rPr>
                <w:rFonts w:ascii="Times New Roman" w:eastAsia="Times New Roman" w:hAnsi="Times New Roman" w:cs="Times New Roman"/>
              </w:rPr>
              <w:t>”</w:t>
            </w:r>
            <w:proofErr w:type="spellEnd"/>
            <w:r w:rsidRPr="002F668D">
              <w:rPr>
                <w:rFonts w:ascii="Times New Roman" w:eastAsia="Times New Roman" w:hAnsi="Times New Roman" w:cs="Times New Roman"/>
              </w:rPr>
              <w:t xml:space="preserve"> є</w:t>
            </w:r>
            <w:r w:rsidR="007F58B6" w:rsidRPr="002F668D">
              <w:rPr>
                <w:rFonts w:ascii="Times New Roman" w:eastAsia="Times New Roman" w:hAnsi="Times New Roman" w:cs="Times New Roman"/>
              </w:rPr>
              <w:t xml:space="preserve"> </w:t>
            </w:r>
            <w:r w:rsidR="00E76893" w:rsidRPr="002F668D">
              <w:rPr>
                <w:rFonts w:ascii="Times New Roman" w:eastAsia="Times New Roman" w:hAnsi="Times New Roman" w:cs="Times New Roman"/>
              </w:rPr>
              <w:t>вибірковою</w:t>
            </w:r>
            <w:r w:rsidR="00E95994" w:rsidRPr="002F668D">
              <w:rPr>
                <w:rFonts w:ascii="Times New Roman" w:eastAsia="Times New Roman" w:hAnsi="Times New Roman" w:cs="Times New Roman"/>
              </w:rPr>
              <w:t xml:space="preserve"> дисципліною </w:t>
            </w:r>
            <w:r w:rsidR="007F58B6" w:rsidRPr="002F668D">
              <w:rPr>
                <w:rFonts w:ascii="Times New Roman" w:eastAsia="Times New Roman" w:hAnsi="Times New Roman" w:cs="Times New Roman"/>
              </w:rPr>
              <w:t>студентів</w:t>
            </w:r>
            <w:r w:rsidR="00E95994" w:rsidRPr="002F668D">
              <w:rPr>
                <w:rFonts w:ascii="Times New Roman" w:eastAsia="Times New Roman" w:hAnsi="Times New Roman" w:cs="Times New Roman"/>
              </w:rPr>
              <w:t>-магістрантів</w:t>
            </w:r>
            <w:r w:rsidR="007F58B6" w:rsidRPr="002F668D">
              <w:rPr>
                <w:rFonts w:ascii="Times New Roman" w:eastAsia="Times New Roman" w:hAnsi="Times New Roman" w:cs="Times New Roman"/>
              </w:rPr>
              <w:t xml:space="preserve"> спеціальності </w:t>
            </w:r>
            <w:proofErr w:type="spellStart"/>
            <w:r w:rsidR="007F58B6" w:rsidRPr="002F668D">
              <w:rPr>
                <w:rFonts w:ascii="Times New Roman" w:eastAsia="Times New Roman" w:hAnsi="Times New Roman" w:cs="Times New Roman"/>
              </w:rPr>
              <w:t>“Політологія”</w:t>
            </w:r>
            <w:proofErr w:type="spellEnd"/>
            <w:r w:rsidR="007F58B6" w:rsidRPr="002F668D">
              <w:rPr>
                <w:rFonts w:ascii="Times New Roman" w:eastAsia="Times New Roman" w:hAnsi="Times New Roman" w:cs="Times New Roman"/>
              </w:rPr>
              <w:t xml:space="preserve">. Вона викладається в </w:t>
            </w:r>
            <w:r w:rsidR="00E95994" w:rsidRPr="002F668D">
              <w:rPr>
                <w:rFonts w:ascii="Times New Roman" w:eastAsia="Times New Roman" w:hAnsi="Times New Roman" w:cs="Times New Roman"/>
              </w:rPr>
              <w:t>2</w:t>
            </w:r>
            <w:r w:rsidR="007F58B6" w:rsidRPr="002F668D">
              <w:rPr>
                <w:rFonts w:ascii="Times New Roman" w:eastAsia="Times New Roman" w:hAnsi="Times New Roman" w:cs="Times New Roman"/>
              </w:rPr>
              <w:t xml:space="preserve"> семестрі в обсязі </w:t>
            </w:r>
            <w:r w:rsidR="00E76893" w:rsidRPr="002F668D">
              <w:rPr>
                <w:rFonts w:ascii="Times New Roman" w:eastAsia="Times New Roman" w:hAnsi="Times New Roman" w:cs="Times New Roman"/>
                <w:u w:val="single"/>
              </w:rPr>
              <w:t>5</w:t>
            </w:r>
            <w:r w:rsidR="007F58B6" w:rsidRPr="002F668D">
              <w:rPr>
                <w:rFonts w:ascii="Times New Roman" w:eastAsia="Times New Roman" w:hAnsi="Times New Roman" w:cs="Times New Roman"/>
              </w:rPr>
              <w:t xml:space="preserve"> кредитів (за Європейською Кредитно-Трансферною Системою ECTS). Вона покликана забезпечити ґрунтовні знання </w:t>
            </w:r>
            <w:r w:rsidR="002F668D" w:rsidRPr="002F668D">
              <w:rPr>
                <w:rFonts w:ascii="Times New Roman" w:eastAsia="Times New Roman" w:hAnsi="Times New Roman" w:cs="Times New Roman"/>
              </w:rPr>
              <w:t>у сфері</w:t>
            </w:r>
            <w:r w:rsidR="002F668D">
              <w:rPr>
                <w:rFonts w:ascii="Times New Roman" w:eastAsia="Times New Roman" w:hAnsi="Times New Roman" w:cs="Times New Roman"/>
              </w:rPr>
              <w:t xml:space="preserve"> сучасних теорії політичних змін </w:t>
            </w:r>
            <w:r w:rsidR="002F668D" w:rsidRPr="002F668D">
              <w:rPr>
                <w:rFonts w:ascii="Times New Roman" w:eastAsia="Times New Roman" w:hAnsi="Times New Roman" w:cs="Times New Roman"/>
              </w:rPr>
              <w:t>та розвитку</w:t>
            </w:r>
            <w:r w:rsidR="00921E14" w:rsidRPr="002F668D">
              <w:rPr>
                <w:rFonts w:ascii="Times New Roman" w:eastAsia="Times New Roman" w:hAnsi="Times New Roman" w:cs="Times New Roman"/>
              </w:rPr>
              <w:t>. Особлива увага під час вивчення</w:t>
            </w:r>
            <w:r w:rsidRPr="002F668D">
              <w:rPr>
                <w:rFonts w:ascii="Times New Roman" w:eastAsia="Times New Roman" w:hAnsi="Times New Roman" w:cs="Times New Roman"/>
              </w:rPr>
              <w:t xml:space="preserve"> курсу </w:t>
            </w:r>
            <w:proofErr w:type="spellStart"/>
            <w:r w:rsidRPr="002F668D">
              <w:rPr>
                <w:rFonts w:ascii="Times New Roman" w:eastAsia="Times New Roman" w:hAnsi="Times New Roman" w:cs="Times New Roman"/>
              </w:rPr>
              <w:t>„</w:t>
            </w:r>
            <w:r w:rsidR="00E95994" w:rsidRPr="002F668D">
              <w:rPr>
                <w:rFonts w:ascii="Times New Roman" w:hAnsi="Times New Roman" w:cs="Times New Roman"/>
              </w:rPr>
              <w:t>Сучасні</w:t>
            </w:r>
            <w:proofErr w:type="spellEnd"/>
            <w:r w:rsidR="00E95994" w:rsidRPr="002F668D">
              <w:rPr>
                <w:rFonts w:ascii="Times New Roman" w:hAnsi="Times New Roman" w:cs="Times New Roman"/>
              </w:rPr>
              <w:t xml:space="preserve"> теорії політичних змін та </w:t>
            </w:r>
            <w:proofErr w:type="spellStart"/>
            <w:r w:rsidR="00E95994" w:rsidRPr="002F668D">
              <w:rPr>
                <w:rFonts w:ascii="Times New Roman" w:hAnsi="Times New Roman" w:cs="Times New Roman"/>
              </w:rPr>
              <w:t>розвитку</w:t>
            </w:r>
            <w:r w:rsidR="00921E14" w:rsidRPr="002F668D">
              <w:rPr>
                <w:rFonts w:ascii="Times New Roman" w:eastAsia="Times New Roman" w:hAnsi="Times New Roman" w:cs="Times New Roman"/>
              </w:rPr>
              <w:t>”</w:t>
            </w:r>
            <w:proofErr w:type="spellEnd"/>
            <w:r w:rsidR="00921E14" w:rsidRPr="002F668D">
              <w:rPr>
                <w:rFonts w:ascii="Times New Roman" w:eastAsia="Times New Roman" w:hAnsi="Times New Roman" w:cs="Times New Roman"/>
              </w:rPr>
              <w:t xml:space="preserve"> </w:t>
            </w:r>
            <w:r w:rsidRPr="002F668D">
              <w:rPr>
                <w:rFonts w:ascii="Times New Roman" w:eastAsia="Times New Roman" w:hAnsi="Times New Roman" w:cs="Times New Roman"/>
              </w:rPr>
              <w:t xml:space="preserve">приділяється формуванню аналітичних навичок, вмінню доцільно використовувати отриманні знання для вирішення теоретичних та прикладних проблем. </w:t>
            </w:r>
          </w:p>
          <w:p w:rsidR="00F2736A" w:rsidRPr="002F668D" w:rsidRDefault="00F2736A" w:rsidP="00F273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22A4" w:rsidTr="00B5255A">
        <w:trPr>
          <w:trHeight w:val="49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 та цілі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Default="00B222A4" w:rsidP="00F2736A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2736A">
              <w:rPr>
                <w:rFonts w:ascii="Times New Roman" w:eastAsia="Times New Roman" w:hAnsi="Times New Roman"/>
              </w:rPr>
              <w:t>Мета вибіркової навчальної дисципліни</w:t>
            </w:r>
            <w:r w:rsidRPr="00E04C97">
              <w:rPr>
                <w:rFonts w:ascii="Times New Roman" w:eastAsia="Times New Roman" w:hAnsi="Times New Roman"/>
                <w:color w:val="C00000"/>
              </w:rPr>
              <w:t xml:space="preserve"> </w:t>
            </w:r>
            <w:proofErr w:type="spellStart"/>
            <w:r w:rsidR="00242DD2" w:rsidRPr="007F58B6">
              <w:rPr>
                <w:rFonts w:ascii="Times New Roman" w:eastAsia="Times New Roman" w:hAnsi="Times New Roman"/>
              </w:rPr>
              <w:t>„</w:t>
            </w:r>
            <w:r w:rsidR="00E95994" w:rsidRPr="00E95994">
              <w:rPr>
                <w:rFonts w:ascii="Times New Roman" w:hAnsi="Times New Roman"/>
              </w:rPr>
              <w:t>Сучасні</w:t>
            </w:r>
            <w:proofErr w:type="spellEnd"/>
            <w:r w:rsidR="00E95994" w:rsidRPr="00E95994">
              <w:rPr>
                <w:rFonts w:ascii="Times New Roman" w:hAnsi="Times New Roman"/>
              </w:rPr>
              <w:t xml:space="preserve"> теорії політичних змін та розвитку</w:t>
            </w:r>
            <w:r w:rsidR="00E95994" w:rsidRPr="007F58B6">
              <w:rPr>
                <w:rFonts w:ascii="Times New Roman" w:eastAsia="Times New Roman" w:hAnsi="Times New Roman"/>
              </w:rPr>
              <w:t xml:space="preserve"> </w:t>
            </w:r>
            <w:r w:rsidR="00242DD2" w:rsidRPr="007F58B6">
              <w:rPr>
                <w:rFonts w:ascii="Times New Roman" w:eastAsia="Times New Roman" w:hAnsi="Times New Roman"/>
              </w:rPr>
              <w:t>”</w:t>
            </w:r>
            <w:r w:rsidR="00242DD2">
              <w:rPr>
                <w:rFonts w:ascii="Times New Roman" w:eastAsia="Times New Roman" w:hAnsi="Times New Roman"/>
              </w:rPr>
              <w:t xml:space="preserve"> </w:t>
            </w:r>
            <w:r w:rsidR="00242DD2">
              <w:rPr>
                <w:rFonts w:ascii="Times New Roman" w:eastAsia="Times New Roman" w:hAnsi="Times New Roman"/>
                <w:color w:val="000000"/>
              </w:rPr>
              <w:t xml:space="preserve">– </w:t>
            </w:r>
            <w:r w:rsidR="00242DD2" w:rsidRPr="009D2A85">
              <w:rPr>
                <w:rFonts w:ascii="Times New Roman" w:eastAsia="Times New Roman" w:hAnsi="Times New Roman"/>
                <w:color w:val="000000"/>
              </w:rPr>
              <w:t xml:space="preserve">формування  у майбутніх </w:t>
            </w:r>
            <w:r w:rsidR="00E95994">
              <w:rPr>
                <w:rFonts w:ascii="Times New Roman" w:eastAsia="Times New Roman" w:hAnsi="Times New Roman"/>
                <w:color w:val="000000"/>
              </w:rPr>
              <w:t>магістрів</w:t>
            </w:r>
            <w:r w:rsidR="00242DD2">
              <w:rPr>
                <w:rFonts w:ascii="Times New Roman" w:eastAsia="Times New Roman" w:hAnsi="Times New Roman"/>
                <w:color w:val="000000"/>
              </w:rPr>
              <w:t xml:space="preserve"> політології </w:t>
            </w:r>
            <w:r w:rsidR="00242DD2" w:rsidRPr="00E76AB6">
              <w:rPr>
                <w:rFonts w:ascii="Times New Roman" w:eastAsia="Times New Roman" w:hAnsi="Times New Roman"/>
                <w:color w:val="000000"/>
              </w:rPr>
              <w:t>системного погляду на</w:t>
            </w:r>
            <w:r w:rsidR="00242DD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2736A" w:rsidRPr="00BD4C63">
              <w:rPr>
                <w:rFonts w:ascii="Times New Roman" w:hAnsi="Times New Roman"/>
              </w:rPr>
              <w:t>методологічні особливості дослідження сучасних теорій політичних змін та розвитку;</w:t>
            </w:r>
            <w:r w:rsidR="00F2736A" w:rsidRPr="00BD4C6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F2736A" w:rsidRPr="00BD4C63">
              <w:rPr>
                <w:rFonts w:ascii="Times New Roman" w:hAnsi="Times New Roman"/>
              </w:rPr>
              <w:t>історико-методологічні</w:t>
            </w:r>
            <w:proofErr w:type="spellEnd"/>
            <w:r w:rsidR="00F2736A" w:rsidRPr="00BD4C63">
              <w:rPr>
                <w:rFonts w:ascii="Times New Roman" w:hAnsi="Times New Roman"/>
              </w:rPr>
              <w:t xml:space="preserve"> витоки сучасних теорій політичних змін та розвитку, зокрема в контексті концепцій О. </w:t>
            </w:r>
            <w:proofErr w:type="spellStart"/>
            <w:r w:rsidR="00F2736A" w:rsidRPr="00BD4C63">
              <w:rPr>
                <w:rFonts w:ascii="Times New Roman" w:hAnsi="Times New Roman"/>
              </w:rPr>
              <w:t>Конта</w:t>
            </w:r>
            <w:proofErr w:type="spellEnd"/>
            <w:r w:rsidR="00F2736A" w:rsidRPr="00BD4C63">
              <w:rPr>
                <w:rFonts w:ascii="Times New Roman" w:hAnsi="Times New Roman"/>
              </w:rPr>
              <w:t xml:space="preserve">, Г. </w:t>
            </w:r>
            <w:proofErr w:type="spellStart"/>
            <w:r w:rsidR="00F2736A" w:rsidRPr="00BD4C63">
              <w:rPr>
                <w:rFonts w:ascii="Times New Roman" w:hAnsi="Times New Roman"/>
              </w:rPr>
              <w:t>Спенсера</w:t>
            </w:r>
            <w:proofErr w:type="spellEnd"/>
            <w:r w:rsidR="00F2736A" w:rsidRPr="00BD4C63">
              <w:rPr>
                <w:rFonts w:ascii="Times New Roman" w:hAnsi="Times New Roman"/>
              </w:rPr>
              <w:t>, Е. Дюркгейма</w:t>
            </w:r>
            <w:r w:rsidR="00F2736A" w:rsidRPr="00BD4C63">
              <w:rPr>
                <w:rFonts w:ascii="Times New Roman" w:eastAsia="Times New Roman" w:hAnsi="Times New Roman"/>
              </w:rPr>
              <w:t xml:space="preserve">; основні положення </w:t>
            </w:r>
            <w:proofErr w:type="spellStart"/>
            <w:r w:rsidR="00F2736A" w:rsidRPr="00BD4C63">
              <w:rPr>
                <w:rFonts w:ascii="Times New Roman" w:eastAsia="Times New Roman" w:hAnsi="Times New Roman"/>
              </w:rPr>
              <w:t>м</w:t>
            </w:r>
            <w:r w:rsidR="00F2736A" w:rsidRPr="00BD4C63">
              <w:rPr>
                <w:rFonts w:ascii="Times New Roman" w:hAnsi="Times New Roman"/>
              </w:rPr>
              <w:t>одернізаційної</w:t>
            </w:r>
            <w:proofErr w:type="spellEnd"/>
            <w:r w:rsidR="00F2736A" w:rsidRPr="00BD4C63">
              <w:rPr>
                <w:rFonts w:ascii="Times New Roman" w:hAnsi="Times New Roman"/>
              </w:rPr>
              <w:t xml:space="preserve"> парадигми розвитку; основні підходи до визначення сучасності; проблеми інститутів та інституалізації в процесі політичної модернізації; сутність та типи </w:t>
            </w:r>
            <w:proofErr w:type="spellStart"/>
            <w:r w:rsidR="00F2736A" w:rsidRPr="00BD4C63">
              <w:rPr>
                <w:rFonts w:ascii="Times New Roman" w:hAnsi="Times New Roman"/>
              </w:rPr>
              <w:t>модернізаційних</w:t>
            </w:r>
            <w:proofErr w:type="spellEnd"/>
            <w:r w:rsidR="00F2736A" w:rsidRPr="00BD4C63">
              <w:rPr>
                <w:rFonts w:ascii="Times New Roman" w:hAnsi="Times New Roman"/>
              </w:rPr>
              <w:t xml:space="preserve"> процесів; загальну характеристику, принципи та періодизацію постмодерну; теоретичні джерела </w:t>
            </w:r>
            <w:proofErr w:type="spellStart"/>
            <w:r w:rsidR="00F2736A" w:rsidRPr="00BD4C63">
              <w:rPr>
                <w:rFonts w:ascii="Times New Roman" w:hAnsi="Times New Roman"/>
              </w:rPr>
              <w:t>поcтмодернізму</w:t>
            </w:r>
            <w:proofErr w:type="spellEnd"/>
            <w:r w:rsidR="00F2736A" w:rsidRPr="00BD4C63">
              <w:rPr>
                <w:rFonts w:ascii="Times New Roman" w:hAnsi="Times New Roman"/>
              </w:rPr>
              <w:t xml:space="preserve">; на постмодерні суспільства, зокрема в контексті дискусій Ж.-Ф. </w:t>
            </w:r>
            <w:proofErr w:type="spellStart"/>
            <w:r w:rsidR="00F2736A" w:rsidRPr="00BD4C63">
              <w:rPr>
                <w:rFonts w:ascii="Times New Roman" w:hAnsi="Times New Roman"/>
              </w:rPr>
              <w:t>Ліотара</w:t>
            </w:r>
            <w:proofErr w:type="spellEnd"/>
            <w:r w:rsidR="00F2736A" w:rsidRPr="00BD4C63">
              <w:rPr>
                <w:rFonts w:ascii="Times New Roman" w:hAnsi="Times New Roman"/>
              </w:rPr>
              <w:t xml:space="preserve">, З. </w:t>
            </w:r>
            <w:proofErr w:type="spellStart"/>
            <w:r w:rsidR="00F2736A" w:rsidRPr="00BD4C63">
              <w:rPr>
                <w:rFonts w:ascii="Times New Roman" w:hAnsi="Times New Roman"/>
              </w:rPr>
              <w:t>Баумана</w:t>
            </w:r>
            <w:proofErr w:type="spellEnd"/>
            <w:r w:rsidR="00F2736A" w:rsidRPr="00BD4C63">
              <w:rPr>
                <w:rFonts w:ascii="Times New Roman" w:hAnsi="Times New Roman"/>
              </w:rPr>
              <w:t xml:space="preserve">, В. </w:t>
            </w:r>
            <w:proofErr w:type="spellStart"/>
            <w:r w:rsidR="00F2736A" w:rsidRPr="00BD4C63">
              <w:rPr>
                <w:rFonts w:ascii="Times New Roman" w:hAnsi="Times New Roman"/>
              </w:rPr>
              <w:t>Вельша</w:t>
            </w:r>
            <w:proofErr w:type="spellEnd"/>
            <w:r w:rsidR="00F2736A" w:rsidRPr="00BD4C63">
              <w:rPr>
                <w:rFonts w:ascii="Times New Roman" w:hAnsi="Times New Roman"/>
              </w:rPr>
              <w:t xml:space="preserve">, У. Бека, Е. </w:t>
            </w:r>
            <w:proofErr w:type="spellStart"/>
            <w:r w:rsidR="00F2736A" w:rsidRPr="00BD4C63">
              <w:rPr>
                <w:rFonts w:ascii="Times New Roman" w:hAnsi="Times New Roman"/>
              </w:rPr>
              <w:t>Ґідденса</w:t>
            </w:r>
            <w:proofErr w:type="spellEnd"/>
            <w:r w:rsidR="00F2736A" w:rsidRPr="00BD4C63">
              <w:rPr>
                <w:rFonts w:ascii="Times New Roman" w:hAnsi="Times New Roman"/>
              </w:rPr>
              <w:t xml:space="preserve">; політичні трансформації крізь призму криз розвитку; революції як особливий тип політичної зміни; специфіку співвідношення модернізації та </w:t>
            </w:r>
            <w:r w:rsidR="00F2736A" w:rsidRPr="00BD4C63">
              <w:rPr>
                <w:rFonts w:ascii="Times New Roman" w:hAnsi="Times New Roman"/>
              </w:rPr>
              <w:lastRenderedPageBreak/>
              <w:t xml:space="preserve">демократизації; основні положення </w:t>
            </w:r>
            <w:proofErr w:type="spellStart"/>
            <w:r w:rsidR="00F2736A" w:rsidRPr="00BD4C63">
              <w:rPr>
                <w:rFonts w:ascii="Times New Roman" w:hAnsi="Times New Roman"/>
              </w:rPr>
              <w:t>транзитологічної</w:t>
            </w:r>
            <w:proofErr w:type="spellEnd"/>
            <w:r w:rsidR="00F2736A" w:rsidRPr="00BD4C63">
              <w:rPr>
                <w:rFonts w:ascii="Times New Roman" w:hAnsi="Times New Roman"/>
              </w:rPr>
              <w:t xml:space="preserve"> парадигми; демократичні, авторитарні та гібридні політичні режими в контексті політичних змін; перспект</w:t>
            </w:r>
            <w:r w:rsidR="00F2736A">
              <w:rPr>
                <w:rFonts w:ascii="Times New Roman" w:hAnsi="Times New Roman"/>
              </w:rPr>
              <w:t xml:space="preserve">иви вітчизняних політичних змін </w:t>
            </w:r>
            <w:r w:rsidR="00F2736A" w:rsidRPr="00BD4C63">
              <w:rPr>
                <w:rFonts w:ascii="Times New Roman" w:hAnsi="Times New Roman"/>
              </w:rPr>
              <w:t>крізь призму функціонування політичного режиму сучасної України.</w:t>
            </w:r>
            <w:r w:rsidR="00F2736A">
              <w:rPr>
                <w:rFonts w:ascii="Times New Roman" w:hAnsi="Times New Roman"/>
              </w:rPr>
              <w:t xml:space="preserve"> </w:t>
            </w:r>
            <w:r w:rsidR="00F2736A" w:rsidRPr="00E76AB6">
              <w:rPr>
                <w:rFonts w:ascii="Times New Roman" w:hAnsi="Times New Roman"/>
              </w:rPr>
              <w:t>На цій основі сформувати у майбутніх політологів</w:t>
            </w:r>
            <w:r w:rsidR="00F2736A">
              <w:rPr>
                <w:rFonts w:ascii="Times New Roman" w:hAnsi="Times New Roman"/>
              </w:rPr>
              <w:t xml:space="preserve"> вміння </w:t>
            </w:r>
            <w:r w:rsidR="00F2736A" w:rsidRPr="002B25FD">
              <w:rPr>
                <w:rFonts w:ascii="Times New Roman" w:hAnsi="Times New Roman"/>
              </w:rPr>
              <w:t xml:space="preserve">користуватися категорійно-понятійним апаратом з </w:t>
            </w:r>
            <w:r w:rsidR="00F2736A">
              <w:rPr>
                <w:rFonts w:ascii="Times New Roman" w:hAnsi="Times New Roman"/>
              </w:rPr>
              <w:t>цього</w:t>
            </w:r>
            <w:r w:rsidR="00F2736A" w:rsidRPr="002B25FD">
              <w:rPr>
                <w:rFonts w:ascii="Times New Roman" w:hAnsi="Times New Roman"/>
              </w:rPr>
              <w:t xml:space="preserve"> курсу, користуватися літературою та довідковим матеріалом з </w:t>
            </w:r>
            <w:r w:rsidR="00F2736A">
              <w:rPr>
                <w:rFonts w:ascii="Times New Roman" w:hAnsi="Times New Roman"/>
              </w:rPr>
              <w:t>цієї</w:t>
            </w:r>
            <w:r w:rsidR="00F2736A" w:rsidRPr="002B25FD">
              <w:rPr>
                <w:rFonts w:ascii="Times New Roman" w:hAnsi="Times New Roman"/>
              </w:rPr>
              <w:t xml:space="preserve"> проблематики; </w:t>
            </w:r>
            <w:r w:rsidR="00F2736A">
              <w:rPr>
                <w:rFonts w:ascii="Times New Roman" w:hAnsi="Times New Roman"/>
              </w:rPr>
              <w:t xml:space="preserve">визначати основні теоретико-методологічні підходи до розуміння політичних змін та розвитку; визначати взаємозв’язок між політичним розвитком та політичними зміни, зокрема в контексті трансформації політичних режимів; крізь цю призму формувати критичне мислення; </w:t>
            </w:r>
            <w:r w:rsidR="00F2736A" w:rsidRPr="002B25FD">
              <w:rPr>
                <w:rFonts w:ascii="Times New Roman" w:hAnsi="Times New Roman"/>
              </w:rPr>
              <w:t>оцінювати сучасну політичну практику, визначати умови та причини того чи іншого політичного процесу, особливості їх</w:t>
            </w:r>
            <w:r w:rsidR="00F2736A">
              <w:rPr>
                <w:rFonts w:ascii="Times New Roman" w:hAnsi="Times New Roman"/>
              </w:rPr>
              <w:t>нього</w:t>
            </w:r>
            <w:r w:rsidR="00F2736A" w:rsidRPr="002B25FD">
              <w:rPr>
                <w:rFonts w:ascii="Times New Roman" w:hAnsi="Times New Roman"/>
              </w:rPr>
              <w:t xml:space="preserve"> </w:t>
            </w:r>
            <w:r w:rsidR="00F2736A">
              <w:rPr>
                <w:rFonts w:ascii="Times New Roman" w:hAnsi="Times New Roman"/>
              </w:rPr>
              <w:t>перебігу</w:t>
            </w:r>
            <w:r w:rsidR="00F2736A" w:rsidRPr="002B25FD">
              <w:rPr>
                <w:rFonts w:ascii="Times New Roman" w:hAnsi="Times New Roman"/>
              </w:rPr>
              <w:t xml:space="preserve">, можливості управління ними; визначити якісні зміни у </w:t>
            </w:r>
            <w:r w:rsidR="00F2736A">
              <w:rPr>
                <w:rFonts w:ascii="Times New Roman" w:hAnsi="Times New Roman"/>
              </w:rPr>
              <w:t xml:space="preserve">процесі трансформації політичного режиму України. </w:t>
            </w:r>
            <w:r>
              <w:rPr>
                <w:rFonts w:ascii="Times New Roman" w:hAnsi="Times New Roman"/>
              </w:rPr>
              <w:t xml:space="preserve">Крім того, курс спрямований на отримання студентами теоретичних знань та практичних умінь, які дадуть їм змогу </w:t>
            </w:r>
            <w:r w:rsidRPr="009D2A85">
              <w:rPr>
                <w:rFonts w:ascii="Times New Roman" w:eastAsia="Times New Roman" w:hAnsi="Times New Roman"/>
                <w:color w:val="000000"/>
              </w:rPr>
              <w:t xml:space="preserve">адекватно і ефективно використовувати одержані навики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у майбутній професійній </w:t>
            </w:r>
            <w:r w:rsidRPr="009D2A85">
              <w:rPr>
                <w:rFonts w:ascii="Times New Roman" w:eastAsia="Times New Roman" w:hAnsi="Times New Roman"/>
                <w:color w:val="000000"/>
              </w:rPr>
              <w:t>діяльності.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F2736A" w:rsidRPr="00F2736A" w:rsidRDefault="00F2736A" w:rsidP="00F2736A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i/>
              </w:rPr>
            </w:pPr>
          </w:p>
        </w:tc>
      </w:tr>
      <w:tr w:rsidR="00B222A4" w:rsidTr="00B5255A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085F04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2A85">
              <w:rPr>
                <w:rFonts w:ascii="Times New Roman" w:eastAsia="Times New Roman" w:hAnsi="Times New Roman" w:cs="Times New Roman"/>
                <w:b/>
              </w:rPr>
              <w:t>Основна</w:t>
            </w:r>
          </w:p>
          <w:p w:rsidR="00BA6632" w:rsidRPr="00DE431B" w:rsidRDefault="00BA6632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Бауман</w:t>
            </w:r>
            <w:proofErr w:type="spellEnd"/>
            <w:r w:rsidRPr="00DE431B">
              <w:rPr>
                <w:rFonts w:ascii="Times New Roman" w:hAnsi="Times New Roman"/>
              </w:rPr>
              <w:t xml:space="preserve"> З. </w:t>
            </w:r>
            <w:proofErr w:type="spellStart"/>
            <w:r w:rsidRPr="00DE431B">
              <w:rPr>
                <w:rFonts w:ascii="Times New Roman" w:hAnsi="Times New Roman"/>
              </w:rPr>
              <w:t>Философия</w:t>
            </w:r>
            <w:proofErr w:type="spellEnd"/>
            <w:r w:rsidRPr="00DE431B">
              <w:rPr>
                <w:rFonts w:ascii="Times New Roman" w:hAnsi="Times New Roman"/>
              </w:rPr>
              <w:t xml:space="preserve"> и </w:t>
            </w:r>
            <w:proofErr w:type="spellStart"/>
            <w:r w:rsidRPr="00DE431B">
              <w:rPr>
                <w:rFonts w:ascii="Times New Roman" w:hAnsi="Times New Roman"/>
              </w:rPr>
              <w:t>постмодернистская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социология</w:t>
            </w:r>
            <w:proofErr w:type="spellEnd"/>
            <w:r w:rsidRPr="00DE431B">
              <w:rPr>
                <w:rFonts w:ascii="Times New Roman" w:hAnsi="Times New Roman"/>
              </w:rPr>
              <w:t xml:space="preserve"> // </w:t>
            </w:r>
            <w:proofErr w:type="spellStart"/>
            <w:r w:rsidRPr="00DE431B">
              <w:rPr>
                <w:rFonts w:ascii="Times New Roman" w:hAnsi="Times New Roman"/>
              </w:rPr>
              <w:t>Вопр</w:t>
            </w:r>
            <w:proofErr w:type="spellEnd"/>
            <w:r w:rsidRPr="00DE431B">
              <w:rPr>
                <w:rFonts w:ascii="Times New Roman" w:hAnsi="Times New Roman"/>
              </w:rPr>
              <w:t xml:space="preserve">. </w:t>
            </w:r>
            <w:proofErr w:type="spellStart"/>
            <w:r w:rsidRPr="00DE431B">
              <w:rPr>
                <w:rFonts w:ascii="Times New Roman" w:hAnsi="Times New Roman"/>
              </w:rPr>
              <w:t>философии</w:t>
            </w:r>
            <w:proofErr w:type="spellEnd"/>
            <w:r w:rsidRPr="00DE431B">
              <w:rPr>
                <w:rFonts w:ascii="Times New Roman" w:hAnsi="Times New Roman"/>
              </w:rPr>
              <w:t>. 1993. № 3. С.46-61</w:t>
            </w:r>
          </w:p>
          <w:p w:rsidR="00BA6632" w:rsidRPr="00DE431B" w:rsidRDefault="00BA6632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Бауман</w:t>
            </w:r>
            <w:proofErr w:type="spellEnd"/>
            <w:r w:rsidRPr="00DE431B">
              <w:rPr>
                <w:rFonts w:ascii="Times New Roman" w:hAnsi="Times New Roman"/>
              </w:rPr>
              <w:t xml:space="preserve"> З. Спор о </w:t>
            </w:r>
            <w:proofErr w:type="spellStart"/>
            <w:r w:rsidRPr="00DE431B">
              <w:rPr>
                <w:rFonts w:ascii="Times New Roman" w:hAnsi="Times New Roman"/>
              </w:rPr>
              <w:t>постмодернизме</w:t>
            </w:r>
            <w:proofErr w:type="spellEnd"/>
            <w:r w:rsidRPr="00DE431B">
              <w:rPr>
                <w:rFonts w:ascii="Times New Roman" w:hAnsi="Times New Roman"/>
              </w:rPr>
              <w:t xml:space="preserve"> // </w:t>
            </w:r>
            <w:proofErr w:type="spellStart"/>
            <w:r w:rsidRPr="00DE431B">
              <w:rPr>
                <w:rFonts w:ascii="Times New Roman" w:hAnsi="Times New Roman"/>
              </w:rPr>
              <w:t>Социологический</w:t>
            </w:r>
            <w:proofErr w:type="spellEnd"/>
            <w:r w:rsidRPr="00DE431B">
              <w:rPr>
                <w:rFonts w:ascii="Times New Roman" w:hAnsi="Times New Roman"/>
              </w:rPr>
              <w:t xml:space="preserve"> журнал. 1994.– № 4.– С. 69-80.</w:t>
            </w:r>
          </w:p>
          <w:p w:rsidR="00BA6632" w:rsidRPr="00DE431B" w:rsidRDefault="00BA6632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</w:rPr>
              <w:t xml:space="preserve">Бек У. </w:t>
            </w:r>
            <w:proofErr w:type="spellStart"/>
            <w:r w:rsidRPr="00DE431B">
              <w:rPr>
                <w:rFonts w:ascii="Times New Roman" w:hAnsi="Times New Roman"/>
              </w:rPr>
              <w:t>Общество</w:t>
            </w:r>
            <w:proofErr w:type="spellEnd"/>
            <w:r w:rsidRPr="00DE431B">
              <w:rPr>
                <w:rFonts w:ascii="Times New Roman" w:hAnsi="Times New Roman"/>
              </w:rPr>
              <w:t xml:space="preserve"> риска. На </w:t>
            </w:r>
            <w:proofErr w:type="spellStart"/>
            <w:r w:rsidRPr="00DE431B">
              <w:rPr>
                <w:rFonts w:ascii="Times New Roman" w:hAnsi="Times New Roman"/>
              </w:rPr>
              <w:t>пути</w:t>
            </w:r>
            <w:proofErr w:type="spellEnd"/>
            <w:r w:rsidRPr="00DE431B">
              <w:rPr>
                <w:rFonts w:ascii="Times New Roman" w:hAnsi="Times New Roman"/>
              </w:rPr>
              <w:t xml:space="preserve"> к другому модерну : пер. с </w:t>
            </w:r>
            <w:proofErr w:type="spellStart"/>
            <w:r w:rsidRPr="00DE431B">
              <w:rPr>
                <w:rFonts w:ascii="Times New Roman" w:hAnsi="Times New Roman"/>
              </w:rPr>
              <w:t>нем</w:t>
            </w:r>
            <w:proofErr w:type="spellEnd"/>
            <w:r w:rsidRPr="00DE431B">
              <w:rPr>
                <w:rFonts w:ascii="Times New Roman" w:hAnsi="Times New Roman"/>
              </w:rPr>
              <w:t xml:space="preserve">. В. </w:t>
            </w:r>
            <w:proofErr w:type="spellStart"/>
            <w:r w:rsidRPr="00DE431B">
              <w:rPr>
                <w:rFonts w:ascii="Times New Roman" w:hAnsi="Times New Roman"/>
              </w:rPr>
              <w:t>Седельника</w:t>
            </w:r>
            <w:proofErr w:type="spellEnd"/>
            <w:r w:rsidRPr="00DE431B">
              <w:rPr>
                <w:rFonts w:ascii="Times New Roman" w:hAnsi="Times New Roman"/>
              </w:rPr>
              <w:t xml:space="preserve"> и Н. </w:t>
            </w:r>
            <w:proofErr w:type="spellStart"/>
            <w:r w:rsidRPr="00DE431B">
              <w:rPr>
                <w:rFonts w:ascii="Times New Roman" w:hAnsi="Times New Roman"/>
              </w:rPr>
              <w:t>Федоровой</w:t>
            </w:r>
            <w:proofErr w:type="spellEnd"/>
            <w:r w:rsidRPr="00DE431B">
              <w:rPr>
                <w:rFonts w:ascii="Times New Roman" w:hAnsi="Times New Roman"/>
              </w:rPr>
              <w:t xml:space="preserve">; </w:t>
            </w:r>
            <w:proofErr w:type="spellStart"/>
            <w:r w:rsidRPr="00DE431B">
              <w:rPr>
                <w:rFonts w:ascii="Times New Roman" w:hAnsi="Times New Roman"/>
              </w:rPr>
              <w:t>Послесл</w:t>
            </w:r>
            <w:proofErr w:type="spellEnd"/>
            <w:r w:rsidRPr="00DE431B">
              <w:rPr>
                <w:rFonts w:ascii="Times New Roman" w:hAnsi="Times New Roman"/>
              </w:rPr>
              <w:t xml:space="preserve">. А. </w:t>
            </w:r>
            <w:proofErr w:type="spellStart"/>
            <w:r w:rsidRPr="00DE431B">
              <w:rPr>
                <w:rFonts w:ascii="Times New Roman" w:hAnsi="Times New Roman"/>
              </w:rPr>
              <w:t>Филиппова</w:t>
            </w:r>
            <w:proofErr w:type="spellEnd"/>
            <w:r w:rsidRPr="00DE431B">
              <w:rPr>
                <w:rFonts w:ascii="Times New Roman" w:hAnsi="Times New Roman"/>
              </w:rPr>
              <w:t xml:space="preserve">. -М.: </w:t>
            </w:r>
            <w:proofErr w:type="spellStart"/>
            <w:r w:rsidRPr="00DE431B">
              <w:rPr>
                <w:rFonts w:ascii="Times New Roman" w:hAnsi="Times New Roman"/>
              </w:rPr>
              <w:t>Прогресс-Традиция</w:t>
            </w:r>
            <w:proofErr w:type="spellEnd"/>
            <w:r w:rsidRPr="00DE431B">
              <w:rPr>
                <w:rFonts w:ascii="Times New Roman" w:hAnsi="Times New Roman"/>
              </w:rPr>
              <w:t>, 2000.</w:t>
            </w:r>
          </w:p>
          <w:p w:rsidR="00BA6632" w:rsidRPr="00DE431B" w:rsidRDefault="00BA6632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Вельш</w:t>
            </w:r>
            <w:proofErr w:type="spellEnd"/>
            <w:r w:rsidRPr="00DE431B">
              <w:rPr>
                <w:rFonts w:ascii="Times New Roman" w:hAnsi="Times New Roman"/>
              </w:rPr>
              <w:t xml:space="preserve"> В. Наш постмодерний модерн. Пер. з нім. А.Л. </w:t>
            </w:r>
            <w:proofErr w:type="spellStart"/>
            <w:r w:rsidRPr="00DE431B">
              <w:rPr>
                <w:rFonts w:ascii="Times New Roman" w:hAnsi="Times New Roman"/>
              </w:rPr>
              <w:t>Богачова</w:t>
            </w:r>
            <w:proofErr w:type="spellEnd"/>
            <w:r w:rsidRPr="00DE431B">
              <w:rPr>
                <w:rFonts w:ascii="Times New Roman" w:hAnsi="Times New Roman"/>
              </w:rPr>
              <w:t xml:space="preserve">, М.Д. </w:t>
            </w:r>
            <w:proofErr w:type="spellStart"/>
            <w:r w:rsidRPr="00DE431B">
              <w:rPr>
                <w:rFonts w:ascii="Times New Roman" w:hAnsi="Times New Roman"/>
              </w:rPr>
              <w:t>Култаєвої</w:t>
            </w:r>
            <w:proofErr w:type="spellEnd"/>
            <w:r w:rsidRPr="00DE431B">
              <w:rPr>
                <w:rFonts w:ascii="Times New Roman" w:hAnsi="Times New Roman"/>
              </w:rPr>
              <w:t>, Л.А.</w:t>
            </w:r>
            <w:proofErr w:type="spellStart"/>
            <w:r w:rsidRPr="00DE431B">
              <w:rPr>
                <w:rFonts w:ascii="Times New Roman" w:hAnsi="Times New Roman"/>
              </w:rPr>
              <w:t>Ситніченко</w:t>
            </w:r>
            <w:proofErr w:type="spellEnd"/>
            <w:r w:rsidRPr="00DE431B">
              <w:rPr>
                <w:rFonts w:ascii="Times New Roman" w:hAnsi="Times New Roman"/>
              </w:rPr>
              <w:t xml:space="preserve">. – К.: </w:t>
            </w:r>
            <w:proofErr w:type="spellStart"/>
            <w:r w:rsidRPr="00DE431B">
              <w:rPr>
                <w:rFonts w:ascii="Times New Roman" w:hAnsi="Times New Roman"/>
              </w:rPr>
              <w:t>Альтерпрес</w:t>
            </w:r>
            <w:proofErr w:type="spellEnd"/>
            <w:r w:rsidRPr="00DE431B">
              <w:rPr>
                <w:rFonts w:ascii="Times New Roman" w:hAnsi="Times New Roman"/>
              </w:rPr>
              <w:t>, 2004. – 328 с.</w:t>
            </w:r>
          </w:p>
          <w:p w:rsidR="00BA6632" w:rsidRPr="00DE431B" w:rsidRDefault="00BA6632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Грей</w:t>
            </w:r>
            <w:proofErr w:type="spellEnd"/>
            <w:r w:rsidRPr="00DE431B">
              <w:rPr>
                <w:rFonts w:ascii="Times New Roman" w:hAnsi="Times New Roman"/>
              </w:rPr>
              <w:t xml:space="preserve"> Джон. Поминки по </w:t>
            </w:r>
            <w:proofErr w:type="spellStart"/>
            <w:r w:rsidRPr="00DE431B">
              <w:rPr>
                <w:rFonts w:ascii="Times New Roman" w:hAnsi="Times New Roman"/>
              </w:rPr>
              <w:t>Просвещению</w:t>
            </w:r>
            <w:proofErr w:type="spellEnd"/>
            <w:r w:rsidRPr="00DE431B">
              <w:rPr>
                <w:rFonts w:ascii="Times New Roman" w:hAnsi="Times New Roman"/>
              </w:rPr>
              <w:t xml:space="preserve">. </w:t>
            </w:r>
            <w:proofErr w:type="spellStart"/>
            <w:r w:rsidRPr="00DE431B">
              <w:rPr>
                <w:rFonts w:ascii="Times New Roman" w:hAnsi="Times New Roman"/>
              </w:rPr>
              <w:t>Политика</w:t>
            </w:r>
            <w:proofErr w:type="spellEnd"/>
            <w:r w:rsidRPr="00DE431B">
              <w:rPr>
                <w:rFonts w:ascii="Times New Roman" w:hAnsi="Times New Roman"/>
              </w:rPr>
              <w:t xml:space="preserve"> и культура на </w:t>
            </w:r>
            <w:proofErr w:type="spellStart"/>
            <w:r w:rsidRPr="00DE431B">
              <w:rPr>
                <w:rFonts w:ascii="Times New Roman" w:hAnsi="Times New Roman"/>
              </w:rPr>
              <w:t>закате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современности</w:t>
            </w:r>
            <w:proofErr w:type="spellEnd"/>
            <w:r w:rsidRPr="00DE431B">
              <w:rPr>
                <w:rFonts w:ascii="Times New Roman" w:hAnsi="Times New Roman"/>
              </w:rPr>
              <w:t xml:space="preserve">. Пер. с англ. </w:t>
            </w:r>
            <w:proofErr w:type="spellStart"/>
            <w:r w:rsidRPr="00DE431B">
              <w:rPr>
                <w:rFonts w:ascii="Times New Roman" w:hAnsi="Times New Roman"/>
              </w:rPr>
              <w:t>под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общей</w:t>
            </w:r>
            <w:proofErr w:type="spellEnd"/>
            <w:r w:rsidRPr="00DE431B">
              <w:rPr>
                <w:rFonts w:ascii="Times New Roman" w:hAnsi="Times New Roman"/>
              </w:rPr>
              <w:t xml:space="preserve"> ред. Г. В. </w:t>
            </w:r>
            <w:proofErr w:type="spellStart"/>
            <w:r w:rsidRPr="00DE431B">
              <w:rPr>
                <w:rFonts w:ascii="Times New Roman" w:hAnsi="Times New Roman"/>
              </w:rPr>
              <w:t>Каменской</w:t>
            </w:r>
            <w:proofErr w:type="spellEnd"/>
            <w:r w:rsidRPr="00DE431B">
              <w:rPr>
                <w:rFonts w:ascii="Times New Roman" w:hAnsi="Times New Roman"/>
              </w:rPr>
              <w:t xml:space="preserve">. М., </w:t>
            </w:r>
            <w:proofErr w:type="spellStart"/>
            <w:r w:rsidRPr="00DE431B">
              <w:rPr>
                <w:rFonts w:ascii="Times New Roman" w:hAnsi="Times New Roman"/>
              </w:rPr>
              <w:t>“Праксис”</w:t>
            </w:r>
            <w:proofErr w:type="spellEnd"/>
            <w:r w:rsidRPr="00DE431B">
              <w:rPr>
                <w:rFonts w:ascii="Times New Roman" w:hAnsi="Times New Roman"/>
              </w:rPr>
              <w:t xml:space="preserve">, 2003. </w:t>
            </w:r>
          </w:p>
          <w:p w:rsidR="00BA6632" w:rsidRPr="00DE431B" w:rsidRDefault="00BA6632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Лиотар</w:t>
            </w:r>
            <w:proofErr w:type="spellEnd"/>
            <w:r w:rsidRPr="00DE431B">
              <w:rPr>
                <w:rFonts w:ascii="Times New Roman" w:hAnsi="Times New Roman"/>
              </w:rPr>
              <w:t xml:space="preserve"> Ж.-Ф. </w:t>
            </w:r>
            <w:proofErr w:type="spellStart"/>
            <w:r w:rsidRPr="00DE431B">
              <w:rPr>
                <w:rFonts w:ascii="Times New Roman" w:hAnsi="Times New Roman"/>
              </w:rPr>
              <w:t>Заметка</w:t>
            </w:r>
            <w:proofErr w:type="spellEnd"/>
            <w:r w:rsidRPr="00DE431B">
              <w:rPr>
                <w:rFonts w:ascii="Times New Roman" w:hAnsi="Times New Roman"/>
              </w:rPr>
              <w:t xml:space="preserve"> о </w:t>
            </w:r>
            <w:proofErr w:type="spellStart"/>
            <w:r w:rsidRPr="00DE431B">
              <w:rPr>
                <w:rFonts w:ascii="Times New Roman" w:hAnsi="Times New Roman"/>
              </w:rPr>
              <w:t>смыслах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“пост”</w:t>
            </w:r>
            <w:proofErr w:type="spellEnd"/>
            <w:r w:rsidRPr="00DE431B">
              <w:rPr>
                <w:rFonts w:ascii="Times New Roman" w:hAnsi="Times New Roman"/>
              </w:rPr>
              <w:t xml:space="preserve"> // </w:t>
            </w:r>
            <w:hyperlink r:id="rId7" w:history="1">
              <w:r w:rsidRPr="00DE431B">
                <w:rPr>
                  <w:rStyle w:val="a3"/>
                  <w:rFonts w:ascii="Times New Roman" w:hAnsi="Times New Roman"/>
                </w:rPr>
                <w:t>http://www.philosophy.ru/upload/1159281498_file.htm</w:t>
              </w:r>
            </w:hyperlink>
            <w:r w:rsidRPr="00DE431B">
              <w:rPr>
                <w:rFonts w:ascii="Times New Roman" w:hAnsi="Times New Roman"/>
              </w:rPr>
              <w:t xml:space="preserve"> </w:t>
            </w:r>
          </w:p>
          <w:p w:rsidR="00BA6632" w:rsidRPr="00DE431B" w:rsidRDefault="00BA6632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</w:rPr>
              <w:t xml:space="preserve">Ж.-Ф. </w:t>
            </w:r>
            <w:proofErr w:type="spellStart"/>
            <w:r w:rsidRPr="00DE431B">
              <w:rPr>
                <w:rFonts w:ascii="Times New Roman" w:hAnsi="Times New Roman"/>
              </w:rPr>
              <w:t>Лиотар</w:t>
            </w:r>
            <w:proofErr w:type="spellEnd"/>
            <w:r w:rsidRPr="00DE431B">
              <w:rPr>
                <w:rFonts w:ascii="Times New Roman" w:hAnsi="Times New Roman"/>
              </w:rPr>
              <w:t xml:space="preserve">. </w:t>
            </w:r>
            <w:proofErr w:type="spellStart"/>
            <w:r w:rsidRPr="00DE431B">
              <w:rPr>
                <w:rFonts w:ascii="Times New Roman" w:hAnsi="Times New Roman"/>
              </w:rPr>
              <w:t>Ответ</w:t>
            </w:r>
            <w:proofErr w:type="spellEnd"/>
            <w:r w:rsidRPr="00DE431B">
              <w:rPr>
                <w:rFonts w:ascii="Times New Roman" w:hAnsi="Times New Roman"/>
              </w:rPr>
              <w:t xml:space="preserve"> на </w:t>
            </w:r>
            <w:proofErr w:type="spellStart"/>
            <w:r w:rsidRPr="00DE431B">
              <w:rPr>
                <w:rFonts w:ascii="Times New Roman" w:hAnsi="Times New Roman"/>
              </w:rPr>
              <w:t>вопрос</w:t>
            </w:r>
            <w:proofErr w:type="spellEnd"/>
            <w:r w:rsidRPr="00DE431B">
              <w:rPr>
                <w:rFonts w:ascii="Times New Roman" w:hAnsi="Times New Roman"/>
              </w:rPr>
              <w:t xml:space="preserve">:  </w:t>
            </w:r>
            <w:proofErr w:type="spellStart"/>
            <w:r w:rsidRPr="00DE431B">
              <w:rPr>
                <w:rFonts w:ascii="Times New Roman" w:hAnsi="Times New Roman"/>
              </w:rPr>
              <w:t>что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такое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постмодерн</w:t>
            </w:r>
            <w:proofErr w:type="spellEnd"/>
            <w:r w:rsidRPr="00DE431B">
              <w:rPr>
                <w:rFonts w:ascii="Times New Roman" w:hAnsi="Times New Roman"/>
              </w:rPr>
              <w:t xml:space="preserve">? </w:t>
            </w:r>
            <w:proofErr w:type="spellStart"/>
            <w:r w:rsidRPr="00DE431B">
              <w:rPr>
                <w:rFonts w:ascii="Times New Roman" w:hAnsi="Times New Roman"/>
              </w:rPr>
              <w:t>Ad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Marginem</w:t>
            </w:r>
            <w:proofErr w:type="spellEnd"/>
            <w:r w:rsidRPr="00DE431B">
              <w:rPr>
                <w:rFonts w:ascii="Times New Roman" w:hAnsi="Times New Roman"/>
              </w:rPr>
              <w:t xml:space="preserve"> ' 93. </w:t>
            </w:r>
            <w:proofErr w:type="spellStart"/>
            <w:r w:rsidRPr="00DE431B">
              <w:rPr>
                <w:rFonts w:ascii="Times New Roman" w:hAnsi="Times New Roman"/>
              </w:rPr>
              <w:t>Ежегодник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Лаборатории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постклассических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исследований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Института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философии</w:t>
            </w:r>
            <w:proofErr w:type="spellEnd"/>
            <w:r w:rsidRPr="00DE431B">
              <w:rPr>
                <w:rFonts w:ascii="Times New Roman" w:hAnsi="Times New Roman"/>
              </w:rPr>
              <w:t xml:space="preserve"> РАН. — М.: "</w:t>
            </w:r>
            <w:proofErr w:type="spellStart"/>
            <w:r w:rsidRPr="00DE431B">
              <w:rPr>
                <w:rFonts w:ascii="Times New Roman" w:hAnsi="Times New Roman"/>
              </w:rPr>
              <w:t>Ad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Marginem</w:t>
            </w:r>
            <w:proofErr w:type="spellEnd"/>
            <w:r w:rsidRPr="00DE431B">
              <w:rPr>
                <w:rFonts w:ascii="Times New Roman" w:hAnsi="Times New Roman"/>
              </w:rPr>
              <w:t>" , 1994, СС. 307 — 323.</w:t>
            </w:r>
          </w:p>
          <w:p w:rsidR="00BA6632" w:rsidRPr="00DE431B" w:rsidRDefault="00BA6632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  <w:bCs/>
                <w:lang w:val="ru-RU"/>
              </w:rPr>
              <w:t>Харт</w:t>
            </w:r>
            <w:proofErr w:type="spellEnd"/>
            <w:r w:rsidRPr="00DE431B">
              <w:rPr>
                <w:rFonts w:ascii="Times New Roman" w:hAnsi="Times New Roman"/>
                <w:bCs/>
                <w:lang w:val="ru-RU"/>
              </w:rPr>
              <w:t xml:space="preserve"> К.</w:t>
            </w:r>
            <w:r w:rsidRPr="00DE431B">
              <w:rPr>
                <w:rFonts w:ascii="Times New Roman" w:hAnsi="Times New Roman"/>
              </w:rPr>
              <w:t xml:space="preserve"> </w:t>
            </w:r>
            <w:r w:rsidRPr="00DE431B">
              <w:rPr>
                <w:rFonts w:ascii="Times New Roman" w:hAnsi="Times New Roman"/>
                <w:lang w:val="ru-RU"/>
              </w:rPr>
              <w:t xml:space="preserve">Постмодернизм / </w:t>
            </w:r>
            <w:proofErr w:type="spellStart"/>
            <w:r w:rsidRPr="00DE431B">
              <w:rPr>
                <w:rFonts w:ascii="Times New Roman" w:hAnsi="Times New Roman"/>
                <w:lang w:val="ru-RU"/>
              </w:rPr>
              <w:t>Кевин</w:t>
            </w:r>
            <w:proofErr w:type="spellEnd"/>
            <w:r w:rsidRPr="00DE431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  <w:lang w:val="ru-RU"/>
              </w:rPr>
              <w:t>Харт</w:t>
            </w:r>
            <w:proofErr w:type="spellEnd"/>
            <w:r w:rsidRPr="00DE431B">
              <w:rPr>
                <w:rFonts w:ascii="Times New Roman" w:hAnsi="Times New Roman"/>
                <w:lang w:val="ru-RU"/>
              </w:rPr>
              <w:t>. — Пер. с англ. К. Ткаченко. — М.: ФАИР-ПРЕСС, 2006.</w:t>
            </w:r>
          </w:p>
          <w:p w:rsidR="00FD7F98" w:rsidRPr="00DE431B" w:rsidRDefault="00FD7F98" w:rsidP="00BA66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DE431B">
              <w:rPr>
                <w:rFonts w:ascii="Times New Roman" w:hAnsi="Times New Roman"/>
                <w:lang w:val="ru-RU"/>
              </w:rPr>
              <w:t>Бергер</w:t>
            </w:r>
            <w:proofErr w:type="spellEnd"/>
            <w:r w:rsidRPr="00DE431B">
              <w:rPr>
                <w:rFonts w:ascii="Times New Roman" w:hAnsi="Times New Roman"/>
                <w:lang w:val="ru-RU"/>
              </w:rPr>
              <w:t xml:space="preserve"> П. </w:t>
            </w:r>
            <w:r w:rsidRPr="00DE431B">
              <w:rPr>
                <w:rFonts w:ascii="Times New Roman" w:hAnsi="Times New Roman"/>
                <w:bCs/>
                <w:lang w:val="ru-RU"/>
              </w:rPr>
              <w:t xml:space="preserve">Понимание современности// Социологические исследования. 1990.  № 7. С. 127-133.  </w:t>
            </w:r>
            <w:hyperlink r:id="rId8" w:history="1">
              <w:r w:rsidRPr="00DE431B">
                <w:rPr>
                  <w:rStyle w:val="a3"/>
                  <w:rFonts w:ascii="Times New Roman" w:hAnsi="Times New Roman"/>
                  <w:bCs/>
                  <w:lang w:val="ru-RU"/>
                </w:rPr>
                <w:t>http://ecsocman.hse.ru/data/349/949/1219/15-Berger.pdf</w:t>
              </w:r>
            </w:hyperlink>
          </w:p>
          <w:p w:rsidR="00FD7F98" w:rsidRPr="00DE431B" w:rsidRDefault="00FD7F98" w:rsidP="00BA66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DE431B">
              <w:rPr>
                <w:rFonts w:ascii="Times New Roman" w:hAnsi="Times New Roman"/>
              </w:rPr>
              <w:t>Виттрок</w:t>
            </w:r>
            <w:proofErr w:type="spellEnd"/>
            <w:r w:rsidRPr="00DE431B">
              <w:rPr>
                <w:rFonts w:ascii="Times New Roman" w:hAnsi="Times New Roman"/>
              </w:rPr>
              <w:t xml:space="preserve"> Б.</w:t>
            </w:r>
            <w:r w:rsidRPr="00DE431B">
              <w:rPr>
                <w:rFonts w:ascii="Times New Roman" w:hAnsi="Times New Roman"/>
                <w:lang w:val="ru-RU"/>
              </w:rPr>
              <w:t xml:space="preserve">  Современность: одна, ни одной или множество? </w:t>
            </w:r>
            <w:proofErr w:type="spellStart"/>
            <w:r w:rsidRPr="00DE431B">
              <w:rPr>
                <w:rFonts w:ascii="Times New Roman" w:hAnsi="Times New Roman"/>
                <w:bCs/>
              </w:rPr>
              <w:t>Европейские</w:t>
            </w:r>
            <w:proofErr w:type="spellEnd"/>
            <w:r w:rsidRPr="00DE431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  <w:bCs/>
              </w:rPr>
              <w:t>истоки</w:t>
            </w:r>
            <w:proofErr w:type="spellEnd"/>
            <w:r w:rsidRPr="00DE431B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DE431B">
              <w:rPr>
                <w:rFonts w:ascii="Times New Roman" w:hAnsi="Times New Roman"/>
                <w:bCs/>
              </w:rPr>
              <w:t>современность</w:t>
            </w:r>
            <w:proofErr w:type="spellEnd"/>
            <w:r w:rsidRPr="00DE431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  <w:bCs/>
              </w:rPr>
              <w:t>как</w:t>
            </w:r>
            <w:proofErr w:type="spellEnd"/>
            <w:r w:rsidRPr="00DE431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  <w:bCs/>
              </w:rPr>
              <w:t>всеобщее</w:t>
            </w:r>
            <w:proofErr w:type="spellEnd"/>
            <w:r w:rsidRPr="00DE431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  <w:bCs/>
              </w:rPr>
              <w:t>состояние</w:t>
            </w:r>
            <w:proofErr w:type="spellEnd"/>
            <w:r w:rsidRPr="00DE431B">
              <w:rPr>
                <w:rFonts w:ascii="Times New Roman" w:hAnsi="Times New Roman"/>
                <w:bCs/>
                <w:lang w:val="ru-RU"/>
              </w:rPr>
              <w:t xml:space="preserve"> //</w:t>
            </w:r>
            <w:proofErr w:type="spellStart"/>
            <w:r w:rsidRPr="00DE431B">
              <w:rPr>
                <w:rFonts w:ascii="Times New Roman" w:hAnsi="Times New Roman"/>
              </w:rPr>
              <w:t>Полис</w:t>
            </w:r>
            <w:proofErr w:type="spellEnd"/>
            <w:r w:rsidRPr="00DE431B">
              <w:rPr>
                <w:rFonts w:ascii="Times New Roman" w:hAnsi="Times New Roman"/>
                <w:lang w:val="ru-RU"/>
              </w:rPr>
              <w:t>. –</w:t>
            </w:r>
            <w:r w:rsidRPr="00DE431B">
              <w:rPr>
                <w:rFonts w:ascii="Times New Roman" w:hAnsi="Times New Roman"/>
              </w:rPr>
              <w:t>2002- № 1</w:t>
            </w:r>
            <w:r w:rsidRPr="00DE431B">
              <w:rPr>
                <w:rFonts w:ascii="Times New Roman" w:hAnsi="Times New Roman"/>
                <w:lang w:val="ru-RU"/>
              </w:rPr>
              <w:t>.</w:t>
            </w:r>
          </w:p>
          <w:p w:rsidR="00FD7F98" w:rsidRPr="00DE431B" w:rsidRDefault="00FD7F98" w:rsidP="00BA66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DE431B">
              <w:rPr>
                <w:rFonts w:ascii="Times New Roman" w:hAnsi="Times New Roman"/>
                <w:lang w:val="ru-RU"/>
              </w:rPr>
              <w:t>Гавров</w:t>
            </w:r>
            <w:proofErr w:type="spellEnd"/>
            <w:r w:rsidRPr="00DE431B">
              <w:rPr>
                <w:rFonts w:ascii="Times New Roman" w:hAnsi="Times New Roman"/>
                <w:lang w:val="ru-RU"/>
              </w:rPr>
              <w:t xml:space="preserve"> С.Н. </w:t>
            </w:r>
            <w:proofErr w:type="spellStart"/>
            <w:r w:rsidRPr="00DE431B">
              <w:rPr>
                <w:rFonts w:ascii="Times New Roman" w:hAnsi="Times New Roman"/>
                <w:lang w:val="ru-RU"/>
              </w:rPr>
              <w:t>Социокультурные</w:t>
            </w:r>
            <w:proofErr w:type="spellEnd"/>
            <w:r w:rsidRPr="00DE431B">
              <w:rPr>
                <w:rFonts w:ascii="Times New Roman" w:hAnsi="Times New Roman"/>
                <w:lang w:val="ru-RU"/>
              </w:rPr>
              <w:t xml:space="preserve"> процессы модернизации// Вопросы социальной теории.</w:t>
            </w:r>
            <w:r w:rsidRPr="00DE431B">
              <w:rPr>
                <w:rFonts w:ascii="Times New Roman" w:hAnsi="Times New Roman"/>
                <w:i/>
                <w:iCs/>
                <w:lang w:val="ru-RU"/>
              </w:rPr>
              <w:t xml:space="preserve"> – 2009. – Том III. -</w:t>
            </w:r>
            <w:proofErr w:type="spellStart"/>
            <w:r w:rsidRPr="00DE431B">
              <w:rPr>
                <w:rFonts w:ascii="Times New Roman" w:hAnsi="Times New Roman"/>
                <w:i/>
                <w:iCs/>
                <w:lang w:val="ru-RU"/>
              </w:rPr>
              <w:t>Вып</w:t>
            </w:r>
            <w:proofErr w:type="spellEnd"/>
            <w:r w:rsidRPr="00DE431B">
              <w:rPr>
                <w:rFonts w:ascii="Times New Roman" w:hAnsi="Times New Roman"/>
                <w:i/>
                <w:iCs/>
                <w:lang w:val="ru-RU"/>
              </w:rPr>
              <w:t>. 1(3).</w:t>
            </w:r>
          </w:p>
          <w:p w:rsidR="00FD7F98" w:rsidRPr="00DE431B" w:rsidRDefault="00FD7F98" w:rsidP="00BA66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DE431B">
              <w:rPr>
                <w:rFonts w:ascii="Times New Roman" w:hAnsi="Times New Roman"/>
                <w:bCs/>
                <w:lang w:val="ru-RU"/>
              </w:rPr>
              <w:t>Зеленько</w:t>
            </w:r>
            <w:proofErr w:type="spellEnd"/>
            <w:r w:rsidRPr="00DE431B">
              <w:rPr>
                <w:rFonts w:ascii="Times New Roman" w:hAnsi="Times New Roman"/>
                <w:bCs/>
                <w:lang w:val="ru-RU"/>
              </w:rPr>
              <w:t xml:space="preserve"> Г.І. "</w:t>
            </w:r>
            <w:bookmarkStart w:id="0" w:name="OLE_LINK1"/>
            <w:bookmarkStart w:id="1" w:name="OLE_LINK2"/>
            <w:proofErr w:type="spellStart"/>
            <w:r w:rsidRPr="00DE431B">
              <w:rPr>
                <w:rFonts w:ascii="Times New Roman" w:hAnsi="Times New Roman"/>
                <w:bCs/>
                <w:lang w:val="ru-RU"/>
              </w:rPr>
              <w:t>Навздогінна</w:t>
            </w:r>
            <w:proofErr w:type="spellEnd"/>
            <w:r w:rsidRPr="00DE431B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  <w:bCs/>
                <w:lang w:val="ru-RU"/>
              </w:rPr>
              <w:t>модернізація</w:t>
            </w:r>
            <w:bookmarkEnd w:id="0"/>
            <w:bookmarkEnd w:id="1"/>
            <w:proofErr w:type="spellEnd"/>
            <w:r w:rsidRPr="00DE431B">
              <w:rPr>
                <w:rFonts w:ascii="Times New Roman" w:hAnsi="Times New Roman"/>
                <w:bCs/>
                <w:lang w:val="ru-RU"/>
              </w:rPr>
              <w:t xml:space="preserve">": </w:t>
            </w:r>
            <w:proofErr w:type="spellStart"/>
            <w:r w:rsidRPr="00DE431B">
              <w:rPr>
                <w:rFonts w:ascii="Times New Roman" w:hAnsi="Times New Roman"/>
                <w:bCs/>
                <w:lang w:val="ru-RU"/>
              </w:rPr>
              <w:t>досвід</w:t>
            </w:r>
            <w:proofErr w:type="spellEnd"/>
            <w:r w:rsidRPr="00DE431B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  <w:bCs/>
                <w:lang w:val="ru-RU"/>
              </w:rPr>
              <w:t>Польщі</w:t>
            </w:r>
            <w:proofErr w:type="spellEnd"/>
            <w:r w:rsidRPr="00DE431B">
              <w:rPr>
                <w:rFonts w:ascii="Times New Roman" w:hAnsi="Times New Roman"/>
                <w:bCs/>
                <w:lang w:val="ru-RU"/>
              </w:rPr>
              <w:t xml:space="preserve"> та </w:t>
            </w:r>
            <w:proofErr w:type="spellStart"/>
            <w:r w:rsidRPr="00DE431B">
              <w:rPr>
                <w:rFonts w:ascii="Times New Roman" w:hAnsi="Times New Roman"/>
                <w:bCs/>
                <w:lang w:val="ru-RU"/>
              </w:rPr>
              <w:t>України</w:t>
            </w:r>
            <w:proofErr w:type="spellEnd"/>
            <w:r w:rsidRPr="00DE431B">
              <w:rPr>
                <w:rFonts w:ascii="Times New Roman" w:hAnsi="Times New Roman"/>
                <w:bCs/>
                <w:lang w:val="ru-RU"/>
              </w:rPr>
              <w:t xml:space="preserve">.- </w:t>
            </w:r>
            <w:proofErr w:type="gramStart"/>
            <w:r w:rsidRPr="00DE431B">
              <w:rPr>
                <w:rFonts w:ascii="Times New Roman" w:hAnsi="Times New Roman"/>
                <w:bCs/>
                <w:lang w:val="en-US"/>
              </w:rPr>
              <w:t>К.:</w:t>
            </w:r>
            <w:proofErr w:type="gramEnd"/>
            <w:r w:rsidRPr="00DE431B">
              <w:rPr>
                <w:rFonts w:ascii="Times New Roman" w:hAnsi="Times New Roman"/>
                <w:bCs/>
                <w:lang w:val="en-US"/>
              </w:rPr>
              <w:t xml:space="preserve"> "</w:t>
            </w:r>
            <w:proofErr w:type="spellStart"/>
            <w:r w:rsidRPr="00DE431B">
              <w:rPr>
                <w:rFonts w:ascii="Times New Roman" w:hAnsi="Times New Roman"/>
                <w:bCs/>
                <w:lang w:val="en-US"/>
              </w:rPr>
              <w:t>Критика</w:t>
            </w:r>
            <w:proofErr w:type="spellEnd"/>
            <w:r w:rsidRPr="00DE431B">
              <w:rPr>
                <w:rFonts w:ascii="Times New Roman" w:hAnsi="Times New Roman"/>
                <w:bCs/>
                <w:lang w:val="en-US"/>
              </w:rPr>
              <w:t>", 2003.</w:t>
            </w:r>
            <w:r w:rsidRPr="00DE431B">
              <w:rPr>
                <w:rFonts w:ascii="Times New Roman" w:hAnsi="Times New Roman"/>
                <w:bCs/>
              </w:rPr>
              <w:t xml:space="preserve"> Розділ 1.</w:t>
            </w:r>
          </w:p>
          <w:p w:rsidR="00FD7F98" w:rsidRPr="00DE431B" w:rsidRDefault="00FD7F98" w:rsidP="00BA66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DE431B">
              <w:rPr>
                <w:rFonts w:ascii="Times New Roman" w:hAnsi="Times New Roman"/>
                <w:bCs/>
              </w:rPr>
              <w:t>Иноземцев</w:t>
            </w:r>
            <w:proofErr w:type="spellEnd"/>
            <w:r w:rsidRPr="00DE431B">
              <w:rPr>
                <w:rFonts w:ascii="Times New Roman" w:hAnsi="Times New Roman"/>
                <w:bCs/>
                <w:lang w:val="ru-RU"/>
              </w:rPr>
              <w:t xml:space="preserve">  </w:t>
            </w:r>
            <w:r w:rsidRPr="00DE431B">
              <w:rPr>
                <w:rFonts w:ascii="Times New Roman" w:hAnsi="Times New Roman"/>
                <w:bCs/>
              </w:rPr>
              <w:t>В.Л.</w:t>
            </w:r>
            <w:r w:rsidRPr="00DE431B">
              <w:rPr>
                <w:rFonts w:ascii="Times New Roman" w:hAnsi="Times New Roman"/>
                <w:b/>
                <w:bCs/>
                <w:lang w:val="ru-RU"/>
              </w:rPr>
              <w:t xml:space="preserve">  </w:t>
            </w:r>
            <w:r w:rsidRPr="00DE431B">
              <w:rPr>
                <w:rFonts w:ascii="Times New Roman" w:hAnsi="Times New Roman"/>
              </w:rPr>
              <w:t>П</w:t>
            </w:r>
            <w:r w:rsidRPr="00DE431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  <w:lang w:val="ru-RU"/>
              </w:rPr>
              <w:t>ределы</w:t>
            </w:r>
            <w:proofErr w:type="spellEnd"/>
            <w:r w:rsidRPr="00DE431B">
              <w:rPr>
                <w:rFonts w:ascii="Times New Roman" w:hAnsi="Times New Roman"/>
                <w:lang w:val="ru-RU"/>
              </w:rPr>
              <w:t xml:space="preserve"> «догоняющего развития». – М.: Экономика, 2000.</w:t>
            </w:r>
          </w:p>
          <w:p w:rsidR="00FD7F98" w:rsidRPr="00DE431B" w:rsidRDefault="00FD7F98" w:rsidP="00BA66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DE431B">
              <w:rPr>
                <w:rFonts w:ascii="Times New Roman" w:hAnsi="Times New Roman"/>
                <w:bCs/>
                <w:iCs/>
              </w:rPr>
              <w:t>Лубская</w:t>
            </w:r>
            <w:proofErr w:type="spellEnd"/>
            <w:r w:rsidRPr="00DE431B">
              <w:rPr>
                <w:rFonts w:ascii="Times New Roman" w:hAnsi="Times New Roman"/>
                <w:bCs/>
                <w:iCs/>
              </w:rPr>
              <w:t xml:space="preserve"> </w:t>
            </w:r>
            <w:r w:rsidRPr="00DE431B">
              <w:rPr>
                <w:rFonts w:ascii="Times New Roman" w:hAnsi="Times New Roman"/>
                <w:lang w:val="ru-RU"/>
              </w:rPr>
              <w:t xml:space="preserve"> </w:t>
            </w:r>
            <w:r w:rsidRPr="00DE431B">
              <w:rPr>
                <w:rFonts w:ascii="Times New Roman" w:hAnsi="Times New Roman"/>
              </w:rPr>
              <w:t xml:space="preserve"> </w:t>
            </w:r>
            <w:r w:rsidRPr="00DE431B">
              <w:rPr>
                <w:rFonts w:ascii="Times New Roman" w:hAnsi="Times New Roman"/>
                <w:bCs/>
                <w:iCs/>
              </w:rPr>
              <w:t xml:space="preserve">В.В.  </w:t>
            </w:r>
            <w:r w:rsidRPr="00DE431B">
              <w:rPr>
                <w:rFonts w:ascii="Times New Roman" w:hAnsi="Times New Roman"/>
                <w:bCs/>
                <w:iCs/>
                <w:lang w:val="ru-RU"/>
              </w:rPr>
              <w:t xml:space="preserve">Теоретико-концептуальный анализ процессов </w:t>
            </w:r>
            <w:r w:rsidRPr="00DE431B">
              <w:rPr>
                <w:rFonts w:ascii="Times New Roman" w:hAnsi="Times New Roman"/>
                <w:bCs/>
                <w:iCs/>
              </w:rPr>
              <w:t xml:space="preserve">   </w:t>
            </w:r>
            <w:proofErr w:type="spellStart"/>
            <w:r w:rsidRPr="00DE431B">
              <w:rPr>
                <w:rFonts w:ascii="Times New Roman" w:hAnsi="Times New Roman"/>
                <w:bCs/>
                <w:iCs/>
                <w:lang w:val="ru-RU"/>
              </w:rPr>
              <w:t>вестернизации</w:t>
            </w:r>
            <w:proofErr w:type="spellEnd"/>
            <w:r w:rsidRPr="00DE431B">
              <w:rPr>
                <w:rFonts w:ascii="Times New Roman" w:hAnsi="Times New Roman"/>
                <w:bCs/>
                <w:iCs/>
                <w:lang w:val="ru-RU"/>
              </w:rPr>
              <w:t xml:space="preserve"> и модернизации//</w:t>
            </w:r>
            <w:r w:rsidRPr="00DE431B">
              <w:rPr>
                <w:rFonts w:ascii="Times New Roman" w:hAnsi="Times New Roman"/>
                <w:bCs/>
                <w:iCs/>
              </w:rPr>
              <w:t xml:space="preserve">      </w:t>
            </w:r>
            <w:r w:rsidRPr="00DE431B">
              <w:rPr>
                <w:rFonts w:ascii="Times New Roman" w:hAnsi="Times New Roman"/>
                <w:bCs/>
              </w:rPr>
              <w:t>Проблеми міжнародних відносин</w:t>
            </w:r>
            <w:r w:rsidRPr="00DE431B">
              <w:rPr>
                <w:rFonts w:ascii="Times New Roman" w:hAnsi="Times New Roman"/>
                <w:lang w:val="ru-RU"/>
              </w:rPr>
              <w:t xml:space="preserve"> </w:t>
            </w:r>
            <w:r w:rsidRPr="00DE431B">
              <w:rPr>
                <w:rFonts w:ascii="Times New Roman" w:hAnsi="Times New Roman"/>
                <w:bCs/>
              </w:rPr>
              <w:t>Збірник наукових праць</w:t>
            </w:r>
            <w:r w:rsidRPr="00DE431B">
              <w:rPr>
                <w:rFonts w:ascii="Times New Roman" w:hAnsi="Times New Roman"/>
                <w:bCs/>
                <w:lang w:val="ru-RU"/>
              </w:rPr>
              <w:t xml:space="preserve"> 2011/ № 2</w:t>
            </w:r>
          </w:p>
          <w:p w:rsidR="00FD7F98" w:rsidRPr="00DE431B" w:rsidRDefault="00FD7F98" w:rsidP="00BA66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  <w:bCs/>
                <w:lang w:val="ru-RU"/>
              </w:rPr>
              <w:t>Слюсаренко О.М.</w:t>
            </w:r>
            <w:r w:rsidRPr="00DE431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  <w:bCs/>
                <w:lang w:val="ru-RU"/>
              </w:rPr>
              <w:t>Теоретико</w:t>
            </w:r>
            <w:proofErr w:type="spellEnd"/>
            <w:r w:rsidRPr="00DE431B">
              <w:rPr>
                <w:rFonts w:ascii="Times New Roman" w:hAnsi="Times New Roman"/>
                <w:bCs/>
                <w:lang w:val="ru-RU"/>
              </w:rPr>
              <w:t>–</w:t>
            </w:r>
            <w:proofErr w:type="spellStart"/>
            <w:r w:rsidRPr="00DE431B">
              <w:rPr>
                <w:rFonts w:ascii="Times New Roman" w:hAnsi="Times New Roman"/>
                <w:bCs/>
                <w:lang w:val="ru-RU"/>
              </w:rPr>
              <w:t>праксеологічні</w:t>
            </w:r>
            <w:proofErr w:type="spellEnd"/>
            <w:r w:rsidRPr="00DE431B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  <w:bCs/>
                <w:lang w:val="ru-RU"/>
              </w:rPr>
              <w:t>перехрестя</w:t>
            </w:r>
            <w:proofErr w:type="spellEnd"/>
            <w:r w:rsidRPr="00DE431B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  <w:bCs/>
                <w:lang w:val="ru-RU"/>
              </w:rPr>
              <w:t>суспільної</w:t>
            </w:r>
            <w:proofErr w:type="spellEnd"/>
            <w:r w:rsidRPr="00DE431B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  <w:bCs/>
                <w:lang w:val="ru-RU"/>
              </w:rPr>
              <w:t>модернізації</w:t>
            </w:r>
            <w:proofErr w:type="spellEnd"/>
            <w:r w:rsidRPr="00DE431B">
              <w:rPr>
                <w:rFonts w:ascii="Times New Roman" w:hAnsi="Times New Roman"/>
                <w:bCs/>
              </w:rPr>
              <w:t xml:space="preserve"> </w:t>
            </w:r>
            <w:r w:rsidRPr="00DE431B">
              <w:rPr>
                <w:rFonts w:ascii="Times New Roman" w:hAnsi="Times New Roman"/>
                <w:bCs/>
                <w:lang w:val="ru-RU"/>
              </w:rPr>
              <w:t>//</w:t>
            </w:r>
            <w:proofErr w:type="spellStart"/>
            <w:r w:rsidRPr="00DE431B">
              <w:rPr>
                <w:rFonts w:ascii="Times New Roman" w:hAnsi="Times New Roman"/>
                <w:bCs/>
              </w:rPr>
              <w:t>Гілея</w:t>
            </w:r>
            <w:proofErr w:type="spellEnd"/>
            <w:r w:rsidRPr="00DE431B">
              <w:rPr>
                <w:rFonts w:ascii="Times New Roman" w:hAnsi="Times New Roman"/>
                <w:bCs/>
              </w:rPr>
              <w:t>.</w:t>
            </w:r>
            <w:r w:rsidRPr="00DE431B">
              <w:rPr>
                <w:rFonts w:ascii="Times New Roman" w:hAnsi="Times New Roman"/>
                <w:bCs/>
                <w:lang w:val="ru-RU"/>
              </w:rPr>
              <w:t xml:space="preserve">– </w:t>
            </w:r>
            <w:r w:rsidRPr="00DE431B">
              <w:rPr>
                <w:rFonts w:ascii="Times New Roman" w:hAnsi="Times New Roman"/>
                <w:bCs/>
              </w:rPr>
              <w:t xml:space="preserve"> 2010 – № 42</w:t>
            </w:r>
          </w:p>
          <w:p w:rsidR="00FD7F98" w:rsidRPr="00DE431B" w:rsidRDefault="00FD7F98" w:rsidP="00BA66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  <w:lang w:val="ru-RU"/>
              </w:rPr>
              <w:lastRenderedPageBreak/>
              <w:t>Чугров</w:t>
            </w:r>
            <w:proofErr w:type="spellEnd"/>
            <w:r w:rsidRPr="00DE431B">
              <w:rPr>
                <w:rFonts w:ascii="Times New Roman" w:hAnsi="Times New Roman"/>
                <w:lang w:val="ru-RU"/>
              </w:rPr>
              <w:t xml:space="preserve"> С.В. Япония: гибридизация и гармонизация / С.В. </w:t>
            </w:r>
            <w:proofErr w:type="spellStart"/>
            <w:r w:rsidRPr="00DE431B">
              <w:rPr>
                <w:rFonts w:ascii="Times New Roman" w:hAnsi="Times New Roman"/>
                <w:lang w:val="ru-RU"/>
              </w:rPr>
              <w:t>Чугров</w:t>
            </w:r>
            <w:proofErr w:type="spellEnd"/>
            <w:r w:rsidRPr="00DE431B">
              <w:rPr>
                <w:rFonts w:ascii="Times New Roman" w:hAnsi="Times New Roman"/>
                <w:lang w:val="ru-RU"/>
              </w:rPr>
              <w:t xml:space="preserve"> // Полис. - 2008. - № 3. –С. 59-67.</w:t>
            </w:r>
          </w:p>
          <w:p w:rsidR="00FD7F98" w:rsidRPr="00DE431B" w:rsidRDefault="00FD7F98" w:rsidP="00BA66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eastAsia="NewBaskervilleITC-Italic" w:hAnsi="Times New Roman"/>
                <w:iCs/>
                <w:color w:val="231F20"/>
                <w:lang w:val="ru-RU"/>
              </w:rPr>
              <w:t>Эйзенштадт</w:t>
            </w:r>
            <w:proofErr w:type="spellEnd"/>
            <w:r w:rsidRPr="00DE431B">
              <w:rPr>
                <w:rFonts w:ascii="Times New Roman" w:eastAsia="NewBaskervilleITC-Italic" w:hAnsi="Times New Roman"/>
                <w:iCs/>
                <w:color w:val="231F20"/>
                <w:lang w:val="ru-RU"/>
              </w:rPr>
              <w:t xml:space="preserve"> Ш., </w:t>
            </w:r>
            <w:r w:rsidRPr="00DE431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E431B">
              <w:rPr>
                <w:rFonts w:ascii="Times New Roman" w:eastAsia="NewBaskervilleITC-Italic" w:hAnsi="Times New Roman"/>
                <w:iCs/>
                <w:color w:val="231F20"/>
                <w:lang w:val="ru-RU"/>
              </w:rPr>
              <w:t>Шлюхтер</w:t>
            </w:r>
            <w:proofErr w:type="spellEnd"/>
            <w:r w:rsidRPr="00DE431B">
              <w:rPr>
                <w:rFonts w:ascii="Times New Roman" w:eastAsia="NewBaskervilleITC-Italic" w:hAnsi="Times New Roman"/>
                <w:iCs/>
                <w:color w:val="231F20"/>
                <w:lang w:val="ru-RU"/>
              </w:rPr>
              <w:t xml:space="preserve"> В. Пути к различным вариантам ранней современности: сравнительный анализ</w:t>
            </w:r>
            <w:r w:rsidRPr="00DE431B">
              <w:rPr>
                <w:rFonts w:ascii="Times New Roman" w:hAnsi="Times New Roman"/>
              </w:rPr>
              <w:t xml:space="preserve"> // </w:t>
            </w:r>
            <w:proofErr w:type="spellStart"/>
            <w:r w:rsidRPr="00DE431B">
              <w:rPr>
                <w:rFonts w:ascii="Times New Roman" w:hAnsi="Times New Roman"/>
              </w:rPr>
              <w:t>Прогнозис</w:t>
            </w:r>
            <w:proofErr w:type="spellEnd"/>
            <w:r w:rsidRPr="00DE431B">
              <w:rPr>
                <w:rFonts w:ascii="Times New Roman" w:hAnsi="Times New Roman"/>
              </w:rPr>
              <w:t xml:space="preserve">. 2007. № 2.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Гаджиев</w:t>
            </w:r>
            <w:proofErr w:type="spellEnd"/>
            <w:r w:rsidRPr="00DE431B">
              <w:rPr>
                <w:rFonts w:ascii="Times New Roman" w:hAnsi="Times New Roman"/>
              </w:rPr>
              <w:t xml:space="preserve"> К. Политическая наука: </w:t>
            </w:r>
            <w:proofErr w:type="spellStart"/>
            <w:r w:rsidRPr="00DE431B">
              <w:rPr>
                <w:rFonts w:ascii="Times New Roman" w:hAnsi="Times New Roman"/>
              </w:rPr>
              <w:t>Учебное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пособие</w:t>
            </w:r>
            <w:proofErr w:type="spellEnd"/>
            <w:r w:rsidRPr="00DE431B">
              <w:rPr>
                <w:rFonts w:ascii="Times New Roman" w:hAnsi="Times New Roman"/>
              </w:rPr>
              <w:t xml:space="preserve">. – 2-е </w:t>
            </w:r>
            <w:proofErr w:type="spellStart"/>
            <w:r w:rsidRPr="00DE431B">
              <w:rPr>
                <w:rFonts w:ascii="Times New Roman" w:hAnsi="Times New Roman"/>
              </w:rPr>
              <w:t>изд</w:t>
            </w:r>
            <w:proofErr w:type="spellEnd"/>
            <w:r w:rsidRPr="00DE431B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DE431B">
              <w:rPr>
                <w:rFonts w:ascii="Times New Roman" w:hAnsi="Times New Roman"/>
              </w:rPr>
              <w:t>Международные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отношения</w:t>
            </w:r>
            <w:proofErr w:type="spellEnd"/>
            <w:r w:rsidRPr="00DE431B">
              <w:rPr>
                <w:rFonts w:ascii="Times New Roman" w:hAnsi="Times New Roman"/>
              </w:rPr>
              <w:t>, 1995. – 400 с.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Гельман</w:t>
            </w:r>
            <w:proofErr w:type="spellEnd"/>
            <w:r w:rsidRPr="00DE431B">
              <w:rPr>
                <w:rFonts w:ascii="Times New Roman" w:hAnsi="Times New Roman"/>
              </w:rPr>
              <w:t xml:space="preserve"> В. </w:t>
            </w:r>
            <w:proofErr w:type="spellStart"/>
            <w:r w:rsidRPr="00DE431B">
              <w:rPr>
                <w:rFonts w:ascii="Times New Roman" w:hAnsi="Times New Roman"/>
              </w:rPr>
              <w:t>Трансформация</w:t>
            </w:r>
            <w:proofErr w:type="spellEnd"/>
            <w:r w:rsidRPr="00DE431B">
              <w:rPr>
                <w:rFonts w:ascii="Times New Roman" w:hAnsi="Times New Roman"/>
              </w:rPr>
              <w:t xml:space="preserve"> в </w:t>
            </w:r>
            <w:proofErr w:type="spellStart"/>
            <w:r w:rsidRPr="00DE431B">
              <w:rPr>
                <w:rFonts w:ascii="Times New Roman" w:hAnsi="Times New Roman"/>
              </w:rPr>
              <w:t>России</w:t>
            </w:r>
            <w:proofErr w:type="spellEnd"/>
            <w:r w:rsidRPr="00DE431B">
              <w:rPr>
                <w:rFonts w:ascii="Times New Roman" w:hAnsi="Times New Roman"/>
              </w:rPr>
              <w:t xml:space="preserve">: </w:t>
            </w:r>
            <w:proofErr w:type="spellStart"/>
            <w:r w:rsidRPr="00DE431B">
              <w:rPr>
                <w:rFonts w:ascii="Times New Roman" w:hAnsi="Times New Roman"/>
              </w:rPr>
              <w:t>политический</w:t>
            </w:r>
            <w:proofErr w:type="spellEnd"/>
            <w:r w:rsidRPr="00DE431B">
              <w:rPr>
                <w:rFonts w:ascii="Times New Roman" w:hAnsi="Times New Roman"/>
              </w:rPr>
              <w:t xml:space="preserve"> режим и </w:t>
            </w:r>
            <w:proofErr w:type="spellStart"/>
            <w:r w:rsidRPr="00DE431B">
              <w:rPr>
                <w:rFonts w:ascii="Times New Roman" w:hAnsi="Times New Roman"/>
              </w:rPr>
              <w:t>демократическая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оппозиция</w:t>
            </w:r>
            <w:proofErr w:type="spellEnd"/>
            <w:r w:rsidRPr="00DE431B">
              <w:rPr>
                <w:rFonts w:ascii="Times New Roman" w:hAnsi="Times New Roman"/>
              </w:rPr>
              <w:t>. – М.: МОНФ, 1999. – 241 с.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Голосов</w:t>
            </w:r>
            <w:proofErr w:type="spellEnd"/>
            <w:r w:rsidRPr="00DE431B">
              <w:rPr>
                <w:rFonts w:ascii="Times New Roman" w:hAnsi="Times New Roman"/>
              </w:rPr>
              <w:t xml:space="preserve"> Г. </w:t>
            </w:r>
            <w:proofErr w:type="spellStart"/>
            <w:r w:rsidRPr="00DE431B">
              <w:rPr>
                <w:rFonts w:ascii="Times New Roman" w:hAnsi="Times New Roman"/>
              </w:rPr>
              <w:t>Сравнительная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политология</w:t>
            </w:r>
            <w:proofErr w:type="spellEnd"/>
            <w:r w:rsidRPr="00DE431B">
              <w:rPr>
                <w:rFonts w:ascii="Times New Roman" w:hAnsi="Times New Roman"/>
              </w:rPr>
              <w:t xml:space="preserve">: </w:t>
            </w:r>
            <w:proofErr w:type="spellStart"/>
            <w:r w:rsidRPr="00DE431B">
              <w:rPr>
                <w:rFonts w:ascii="Times New Roman" w:hAnsi="Times New Roman"/>
              </w:rPr>
              <w:t>Учебник</w:t>
            </w:r>
            <w:proofErr w:type="spellEnd"/>
            <w:r w:rsidRPr="00DE431B">
              <w:rPr>
                <w:rFonts w:ascii="Times New Roman" w:hAnsi="Times New Roman"/>
              </w:rPr>
              <w:t xml:space="preserve">. 3-е </w:t>
            </w:r>
            <w:proofErr w:type="spellStart"/>
            <w:r w:rsidRPr="00DE431B">
              <w:rPr>
                <w:rFonts w:ascii="Times New Roman" w:hAnsi="Times New Roman"/>
              </w:rPr>
              <w:t>изд</w:t>
            </w:r>
            <w:proofErr w:type="spellEnd"/>
            <w:r w:rsidRPr="00DE431B">
              <w:rPr>
                <w:rFonts w:ascii="Times New Roman" w:hAnsi="Times New Roman"/>
              </w:rPr>
              <w:t xml:space="preserve">., </w:t>
            </w:r>
            <w:proofErr w:type="spellStart"/>
            <w:r w:rsidRPr="00DE431B">
              <w:rPr>
                <w:rFonts w:ascii="Times New Roman" w:hAnsi="Times New Roman"/>
              </w:rPr>
              <w:t>перераб</w:t>
            </w:r>
            <w:proofErr w:type="spellEnd"/>
            <w:r w:rsidRPr="00DE431B">
              <w:rPr>
                <w:rFonts w:ascii="Times New Roman" w:hAnsi="Times New Roman"/>
              </w:rPr>
              <w:t xml:space="preserve">. и </w:t>
            </w:r>
            <w:proofErr w:type="spellStart"/>
            <w:r w:rsidRPr="00DE431B">
              <w:rPr>
                <w:rFonts w:ascii="Times New Roman" w:hAnsi="Times New Roman"/>
              </w:rPr>
              <w:t>доп</w:t>
            </w:r>
            <w:proofErr w:type="spellEnd"/>
            <w:r w:rsidRPr="00DE431B">
              <w:rPr>
                <w:rFonts w:ascii="Times New Roman" w:hAnsi="Times New Roman"/>
              </w:rPr>
              <w:t xml:space="preserve">. – </w:t>
            </w:r>
            <w:proofErr w:type="spellStart"/>
            <w:r w:rsidRPr="00DE431B">
              <w:rPr>
                <w:rFonts w:ascii="Times New Roman" w:hAnsi="Times New Roman"/>
              </w:rPr>
              <w:t>Изд-во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Европ</w:t>
            </w:r>
            <w:proofErr w:type="spellEnd"/>
            <w:r w:rsidRPr="00DE431B">
              <w:rPr>
                <w:rFonts w:ascii="Times New Roman" w:hAnsi="Times New Roman"/>
              </w:rPr>
              <w:t xml:space="preserve">. </w:t>
            </w:r>
            <w:proofErr w:type="spellStart"/>
            <w:r w:rsidRPr="00DE431B">
              <w:rPr>
                <w:rFonts w:ascii="Times New Roman" w:hAnsi="Times New Roman"/>
              </w:rPr>
              <w:t>ун-та</w:t>
            </w:r>
            <w:proofErr w:type="spellEnd"/>
            <w:r w:rsidRPr="00DE431B">
              <w:rPr>
                <w:rFonts w:ascii="Times New Roman" w:hAnsi="Times New Roman"/>
              </w:rPr>
              <w:t xml:space="preserve"> в </w:t>
            </w:r>
            <w:proofErr w:type="spellStart"/>
            <w:r w:rsidRPr="00DE431B">
              <w:rPr>
                <w:rFonts w:ascii="Times New Roman" w:hAnsi="Times New Roman"/>
              </w:rPr>
              <w:t>С.-Петербурге</w:t>
            </w:r>
            <w:proofErr w:type="spellEnd"/>
            <w:r w:rsidRPr="00DE431B">
              <w:rPr>
                <w:rFonts w:ascii="Times New Roman" w:hAnsi="Times New Roman"/>
              </w:rPr>
              <w:t xml:space="preserve">, 2001. – 368 с.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Долженков</w:t>
            </w:r>
            <w:proofErr w:type="spellEnd"/>
            <w:r w:rsidRPr="00DE431B">
              <w:rPr>
                <w:rFonts w:ascii="Times New Roman" w:hAnsi="Times New Roman"/>
              </w:rPr>
              <w:t xml:space="preserve"> О. Україна-Білорусь: Досвід політичної трансформації: Монографія. – Одеса: </w:t>
            </w:r>
            <w:proofErr w:type="spellStart"/>
            <w:r w:rsidRPr="00DE431B">
              <w:rPr>
                <w:rFonts w:ascii="Times New Roman" w:hAnsi="Times New Roman"/>
              </w:rPr>
              <w:t>Астропринт</w:t>
            </w:r>
            <w:proofErr w:type="spellEnd"/>
            <w:r w:rsidRPr="00DE431B">
              <w:rPr>
                <w:rFonts w:ascii="Times New Roman" w:hAnsi="Times New Roman"/>
              </w:rPr>
              <w:t>, 2003. – 264 с.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Коктыш</w:t>
            </w:r>
            <w:proofErr w:type="spellEnd"/>
            <w:r w:rsidRPr="00DE431B">
              <w:rPr>
                <w:rFonts w:ascii="Times New Roman" w:hAnsi="Times New Roman"/>
              </w:rPr>
              <w:t xml:space="preserve"> К. </w:t>
            </w:r>
            <w:proofErr w:type="spellStart"/>
            <w:r w:rsidRPr="00DE431B">
              <w:rPr>
                <w:rFonts w:ascii="Times New Roman" w:hAnsi="Times New Roman"/>
              </w:rPr>
              <w:t>Трансформация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политического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режима</w:t>
            </w:r>
            <w:proofErr w:type="spellEnd"/>
            <w:r w:rsidRPr="00DE431B">
              <w:rPr>
                <w:rFonts w:ascii="Times New Roman" w:hAnsi="Times New Roman"/>
              </w:rPr>
              <w:t xml:space="preserve"> в </w:t>
            </w:r>
            <w:proofErr w:type="spellStart"/>
            <w:r w:rsidRPr="00DE431B">
              <w:rPr>
                <w:rFonts w:ascii="Times New Roman" w:hAnsi="Times New Roman"/>
              </w:rPr>
              <w:t>республике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Беларусь</w:t>
            </w:r>
            <w:proofErr w:type="spellEnd"/>
            <w:r w:rsidRPr="00DE431B">
              <w:rPr>
                <w:rFonts w:ascii="Times New Roman" w:hAnsi="Times New Roman"/>
              </w:rPr>
              <w:t>. 1990-1999. – М.: МОНФ, 2000. – 188 с.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Мельвиль</w:t>
            </w:r>
            <w:proofErr w:type="spellEnd"/>
            <w:r w:rsidRPr="00DE431B">
              <w:rPr>
                <w:rFonts w:ascii="Times New Roman" w:hAnsi="Times New Roman"/>
              </w:rPr>
              <w:t xml:space="preserve"> А. </w:t>
            </w:r>
            <w:proofErr w:type="spellStart"/>
            <w:r w:rsidRPr="00DE431B">
              <w:rPr>
                <w:rFonts w:ascii="Times New Roman" w:hAnsi="Times New Roman"/>
              </w:rPr>
              <w:t>Демократические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транзиты</w:t>
            </w:r>
            <w:proofErr w:type="spellEnd"/>
            <w:r w:rsidRPr="00DE431B">
              <w:rPr>
                <w:rFonts w:ascii="Times New Roman" w:hAnsi="Times New Roman"/>
              </w:rPr>
              <w:t xml:space="preserve">: </w:t>
            </w:r>
            <w:proofErr w:type="spellStart"/>
            <w:r w:rsidRPr="00DE431B">
              <w:rPr>
                <w:rFonts w:ascii="Times New Roman" w:hAnsi="Times New Roman"/>
              </w:rPr>
              <w:t>теоретико-методологические</w:t>
            </w:r>
            <w:proofErr w:type="spellEnd"/>
            <w:r w:rsidRPr="00DE431B">
              <w:rPr>
                <w:rFonts w:ascii="Times New Roman" w:hAnsi="Times New Roman"/>
              </w:rPr>
              <w:t xml:space="preserve"> и </w:t>
            </w:r>
            <w:proofErr w:type="spellStart"/>
            <w:r w:rsidRPr="00DE431B">
              <w:rPr>
                <w:rFonts w:ascii="Times New Roman" w:hAnsi="Times New Roman"/>
              </w:rPr>
              <w:t>прикладные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аспекты</w:t>
            </w:r>
            <w:proofErr w:type="spellEnd"/>
            <w:r w:rsidRPr="00DE431B">
              <w:rPr>
                <w:rFonts w:ascii="Times New Roman" w:hAnsi="Times New Roman"/>
              </w:rPr>
              <w:t xml:space="preserve">. – М. 1999. – 106 </w:t>
            </w:r>
            <w:r w:rsidRPr="00DE431B">
              <w:rPr>
                <w:rFonts w:ascii="Times New Roman" w:hAnsi="Times New Roman"/>
                <w:lang w:val="en-US"/>
              </w:rPr>
              <w:t>c</w:t>
            </w:r>
            <w:r w:rsidRPr="00DE431B">
              <w:rPr>
                <w:rFonts w:ascii="Times New Roman" w:hAnsi="Times New Roman"/>
              </w:rPr>
              <w:t xml:space="preserve">. 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Паречина</w:t>
            </w:r>
            <w:proofErr w:type="spellEnd"/>
            <w:r w:rsidRPr="00DE431B">
              <w:rPr>
                <w:rFonts w:ascii="Times New Roman" w:hAnsi="Times New Roman"/>
              </w:rPr>
              <w:t xml:space="preserve"> С. </w:t>
            </w:r>
            <w:proofErr w:type="spellStart"/>
            <w:r w:rsidRPr="00DE431B">
              <w:rPr>
                <w:rFonts w:ascii="Times New Roman" w:hAnsi="Times New Roman"/>
              </w:rPr>
              <w:t>Институт</w:t>
            </w:r>
            <w:proofErr w:type="spellEnd"/>
            <w:r w:rsidRPr="00DE431B">
              <w:rPr>
                <w:rFonts w:ascii="Times New Roman" w:hAnsi="Times New Roman"/>
              </w:rPr>
              <w:t xml:space="preserve"> президентства: </w:t>
            </w:r>
            <w:proofErr w:type="spellStart"/>
            <w:r w:rsidRPr="00DE431B">
              <w:rPr>
                <w:rFonts w:ascii="Times New Roman" w:hAnsi="Times New Roman"/>
              </w:rPr>
              <w:t>история</w:t>
            </w:r>
            <w:proofErr w:type="spellEnd"/>
            <w:r w:rsidRPr="00DE431B">
              <w:rPr>
                <w:rFonts w:ascii="Times New Roman" w:hAnsi="Times New Roman"/>
              </w:rPr>
              <w:t xml:space="preserve"> и </w:t>
            </w:r>
            <w:proofErr w:type="spellStart"/>
            <w:r w:rsidRPr="00DE431B">
              <w:rPr>
                <w:rFonts w:ascii="Times New Roman" w:hAnsi="Times New Roman"/>
              </w:rPr>
              <w:t>современность</w:t>
            </w:r>
            <w:proofErr w:type="spellEnd"/>
            <w:r w:rsidRPr="00DE431B">
              <w:rPr>
                <w:rFonts w:ascii="Times New Roman" w:hAnsi="Times New Roman"/>
              </w:rPr>
              <w:t xml:space="preserve"> / </w:t>
            </w:r>
            <w:proofErr w:type="spellStart"/>
            <w:r w:rsidRPr="00DE431B">
              <w:rPr>
                <w:rFonts w:ascii="Times New Roman" w:hAnsi="Times New Roman"/>
              </w:rPr>
              <w:t>Под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общ</w:t>
            </w:r>
            <w:proofErr w:type="spellEnd"/>
            <w:r w:rsidRPr="00DE431B">
              <w:rPr>
                <w:rFonts w:ascii="Times New Roman" w:hAnsi="Times New Roman"/>
              </w:rPr>
              <w:t xml:space="preserve">. ред. Е. </w:t>
            </w:r>
            <w:proofErr w:type="spellStart"/>
            <w:r w:rsidRPr="00DE431B">
              <w:rPr>
                <w:rFonts w:ascii="Times New Roman" w:hAnsi="Times New Roman"/>
              </w:rPr>
              <w:t>Матусевича</w:t>
            </w:r>
            <w:proofErr w:type="spellEnd"/>
            <w:r w:rsidRPr="00DE431B">
              <w:rPr>
                <w:rFonts w:ascii="Times New Roman" w:hAnsi="Times New Roman"/>
              </w:rPr>
              <w:t xml:space="preserve">. – </w:t>
            </w:r>
            <w:proofErr w:type="spellStart"/>
            <w:r w:rsidRPr="00DE431B">
              <w:rPr>
                <w:rFonts w:ascii="Times New Roman" w:hAnsi="Times New Roman"/>
              </w:rPr>
              <w:t>Мн</w:t>
            </w:r>
            <w:proofErr w:type="spellEnd"/>
            <w:r w:rsidRPr="00DE431B">
              <w:rPr>
                <w:rFonts w:ascii="Times New Roman" w:hAnsi="Times New Roman"/>
              </w:rPr>
              <w:t>.: ИСПИ, 2003. – 163 с.</w:t>
            </w:r>
          </w:p>
          <w:p w:rsidR="004D13DC" w:rsidRPr="00DE431B" w:rsidRDefault="004D13DC" w:rsidP="00BA6632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sz w:val="22"/>
                <w:szCs w:val="22"/>
                <w:lang w:val="uk-UA"/>
              </w:rPr>
            </w:pPr>
            <w:r w:rsidRPr="00DE431B">
              <w:rPr>
                <w:sz w:val="22"/>
                <w:szCs w:val="22"/>
                <w:lang w:val="uk-UA"/>
              </w:rPr>
              <w:t xml:space="preserve">Романюк А. Порівняльний аналіз політичних систем кран Західної Європи: інституційний вимір. – Львів: Тріада плюс, 2004. – 392 с.  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  <w:color w:val="000000"/>
              </w:rPr>
              <w:t>Рябов</w:t>
            </w:r>
            <w:proofErr w:type="spellEnd"/>
            <w:r w:rsidRPr="00DE431B">
              <w:rPr>
                <w:rFonts w:ascii="Times New Roman" w:hAnsi="Times New Roman"/>
                <w:color w:val="000000"/>
              </w:rPr>
              <w:t xml:space="preserve"> С. Політологічна теорія держави. – К.: Тандем, 1996. – 239 с.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Сухонос</w:t>
            </w:r>
            <w:proofErr w:type="spellEnd"/>
            <w:r w:rsidRPr="00DE431B">
              <w:rPr>
                <w:rFonts w:ascii="Times New Roman" w:hAnsi="Times New Roman"/>
              </w:rPr>
              <w:t xml:space="preserve"> В. Динаміка сучасного державно-політичного режиму в Україні: антиномія демократизму і авторитаризму: Монографія. – Суми: ВДТ «Університетська книга», 2003. – 336 с.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Цыганков</w:t>
            </w:r>
            <w:proofErr w:type="spellEnd"/>
            <w:r w:rsidRPr="00DE431B">
              <w:rPr>
                <w:rFonts w:ascii="Times New Roman" w:hAnsi="Times New Roman"/>
              </w:rPr>
              <w:t xml:space="preserve"> А. </w:t>
            </w:r>
            <w:proofErr w:type="spellStart"/>
            <w:r w:rsidRPr="00DE431B">
              <w:rPr>
                <w:rFonts w:ascii="Times New Roman" w:hAnsi="Times New Roman"/>
              </w:rPr>
              <w:t>Современные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политические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режимы</w:t>
            </w:r>
            <w:proofErr w:type="spellEnd"/>
            <w:r w:rsidRPr="00DE431B">
              <w:rPr>
                <w:rFonts w:ascii="Times New Roman" w:hAnsi="Times New Roman"/>
              </w:rPr>
              <w:t xml:space="preserve">: структура, </w:t>
            </w:r>
            <w:proofErr w:type="spellStart"/>
            <w:r w:rsidRPr="00DE431B">
              <w:rPr>
                <w:rFonts w:ascii="Times New Roman" w:hAnsi="Times New Roman"/>
              </w:rPr>
              <w:t>типология</w:t>
            </w:r>
            <w:proofErr w:type="spellEnd"/>
            <w:r w:rsidRPr="00DE431B">
              <w:rPr>
                <w:rFonts w:ascii="Times New Roman" w:hAnsi="Times New Roman"/>
              </w:rPr>
              <w:t xml:space="preserve">, </w:t>
            </w:r>
            <w:proofErr w:type="spellStart"/>
            <w:r w:rsidRPr="00DE431B">
              <w:rPr>
                <w:rFonts w:ascii="Times New Roman" w:hAnsi="Times New Roman"/>
              </w:rPr>
              <w:t>динамика</w:t>
            </w:r>
            <w:proofErr w:type="spellEnd"/>
            <w:r w:rsidRPr="00DE431B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DE431B">
              <w:rPr>
                <w:rFonts w:ascii="Times New Roman" w:hAnsi="Times New Roman"/>
              </w:rPr>
              <w:t>Интерпракс</w:t>
            </w:r>
            <w:proofErr w:type="spellEnd"/>
            <w:r w:rsidRPr="00DE431B">
              <w:rPr>
                <w:rFonts w:ascii="Times New Roman" w:hAnsi="Times New Roman"/>
              </w:rPr>
              <w:t>, 1995. – 295 с.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Россия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регионов</w:t>
            </w:r>
            <w:proofErr w:type="spellEnd"/>
            <w:r w:rsidRPr="00DE431B">
              <w:rPr>
                <w:rFonts w:ascii="Times New Roman" w:hAnsi="Times New Roman"/>
              </w:rPr>
              <w:t xml:space="preserve">: </w:t>
            </w:r>
            <w:proofErr w:type="spellStart"/>
            <w:r w:rsidRPr="00DE431B">
              <w:rPr>
                <w:rFonts w:ascii="Times New Roman" w:hAnsi="Times New Roman"/>
              </w:rPr>
              <w:t>трансформация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политических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режимов</w:t>
            </w:r>
            <w:proofErr w:type="spellEnd"/>
            <w:r w:rsidRPr="00DE431B">
              <w:rPr>
                <w:rFonts w:ascii="Times New Roman" w:hAnsi="Times New Roman"/>
              </w:rPr>
              <w:t xml:space="preserve"> / </w:t>
            </w:r>
            <w:proofErr w:type="spellStart"/>
            <w:r w:rsidRPr="00DE431B">
              <w:rPr>
                <w:rFonts w:ascii="Times New Roman" w:hAnsi="Times New Roman"/>
              </w:rPr>
              <w:t>Под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общей</w:t>
            </w:r>
            <w:proofErr w:type="spellEnd"/>
            <w:r w:rsidRPr="00DE431B">
              <w:rPr>
                <w:rFonts w:ascii="Times New Roman" w:hAnsi="Times New Roman"/>
              </w:rPr>
              <w:t xml:space="preserve"> ред. В.</w:t>
            </w:r>
            <w:proofErr w:type="spellStart"/>
            <w:r w:rsidRPr="00DE431B">
              <w:rPr>
                <w:rFonts w:ascii="Times New Roman" w:hAnsi="Times New Roman"/>
              </w:rPr>
              <w:t>Гельмана</w:t>
            </w:r>
            <w:proofErr w:type="spellEnd"/>
            <w:r w:rsidRPr="00DE431B">
              <w:rPr>
                <w:rFonts w:ascii="Times New Roman" w:hAnsi="Times New Roman"/>
              </w:rPr>
              <w:t xml:space="preserve">, С. </w:t>
            </w:r>
            <w:proofErr w:type="spellStart"/>
            <w:r w:rsidRPr="00DE431B">
              <w:rPr>
                <w:rFonts w:ascii="Times New Roman" w:hAnsi="Times New Roman"/>
              </w:rPr>
              <w:t>Рыженкова</w:t>
            </w:r>
            <w:proofErr w:type="spellEnd"/>
            <w:r w:rsidRPr="00DE431B">
              <w:rPr>
                <w:rFonts w:ascii="Times New Roman" w:hAnsi="Times New Roman"/>
              </w:rPr>
              <w:t xml:space="preserve">, М. </w:t>
            </w:r>
            <w:proofErr w:type="spellStart"/>
            <w:r w:rsidRPr="00DE431B">
              <w:rPr>
                <w:rFonts w:ascii="Times New Roman" w:hAnsi="Times New Roman"/>
              </w:rPr>
              <w:t>Бри</w:t>
            </w:r>
            <w:proofErr w:type="spellEnd"/>
            <w:r w:rsidRPr="00DE431B">
              <w:rPr>
                <w:rFonts w:ascii="Times New Roman" w:hAnsi="Times New Roman"/>
              </w:rPr>
              <w:t xml:space="preserve">. – М.: Весь Мир, 2000. – 376 с. 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Пшеворский</w:t>
            </w:r>
            <w:proofErr w:type="spellEnd"/>
            <w:r w:rsidRPr="00DE431B">
              <w:rPr>
                <w:rFonts w:ascii="Times New Roman" w:hAnsi="Times New Roman"/>
              </w:rPr>
              <w:t xml:space="preserve"> А. </w:t>
            </w:r>
            <w:proofErr w:type="spellStart"/>
            <w:r w:rsidRPr="00DE431B">
              <w:rPr>
                <w:rFonts w:ascii="Times New Roman" w:hAnsi="Times New Roman"/>
              </w:rPr>
              <w:t>Демократия</w:t>
            </w:r>
            <w:proofErr w:type="spellEnd"/>
            <w:r w:rsidRPr="00DE431B">
              <w:rPr>
                <w:rFonts w:ascii="Times New Roman" w:hAnsi="Times New Roman"/>
              </w:rPr>
              <w:t xml:space="preserve"> и </w:t>
            </w:r>
            <w:proofErr w:type="spellStart"/>
            <w:r w:rsidRPr="00DE431B">
              <w:rPr>
                <w:rFonts w:ascii="Times New Roman" w:hAnsi="Times New Roman"/>
              </w:rPr>
              <w:t>рынок</w:t>
            </w:r>
            <w:proofErr w:type="spellEnd"/>
            <w:r w:rsidRPr="00DE431B">
              <w:rPr>
                <w:rFonts w:ascii="Times New Roman" w:hAnsi="Times New Roman"/>
              </w:rPr>
              <w:t xml:space="preserve">: </w:t>
            </w:r>
            <w:proofErr w:type="spellStart"/>
            <w:r w:rsidRPr="00DE431B">
              <w:rPr>
                <w:rFonts w:ascii="Times New Roman" w:hAnsi="Times New Roman"/>
              </w:rPr>
              <w:t>Политические</w:t>
            </w:r>
            <w:proofErr w:type="spellEnd"/>
            <w:r w:rsidRPr="00DE431B">
              <w:rPr>
                <w:rFonts w:ascii="Times New Roman" w:hAnsi="Times New Roman"/>
              </w:rPr>
              <w:t xml:space="preserve"> и </w:t>
            </w:r>
            <w:proofErr w:type="spellStart"/>
            <w:r w:rsidRPr="00DE431B">
              <w:rPr>
                <w:rFonts w:ascii="Times New Roman" w:hAnsi="Times New Roman"/>
              </w:rPr>
              <w:t>экономические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реформы</w:t>
            </w:r>
            <w:proofErr w:type="spellEnd"/>
            <w:r w:rsidRPr="00DE431B">
              <w:rPr>
                <w:rFonts w:ascii="Times New Roman" w:hAnsi="Times New Roman"/>
              </w:rPr>
              <w:t xml:space="preserve"> в </w:t>
            </w:r>
            <w:proofErr w:type="spellStart"/>
            <w:r w:rsidRPr="00DE431B">
              <w:rPr>
                <w:rFonts w:ascii="Times New Roman" w:hAnsi="Times New Roman"/>
              </w:rPr>
              <w:t>Восточной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Европе</w:t>
            </w:r>
            <w:proofErr w:type="spellEnd"/>
            <w:r w:rsidRPr="00DE431B">
              <w:rPr>
                <w:rFonts w:ascii="Times New Roman" w:hAnsi="Times New Roman"/>
              </w:rPr>
              <w:t xml:space="preserve"> и </w:t>
            </w:r>
            <w:proofErr w:type="spellStart"/>
            <w:r w:rsidRPr="00DE431B">
              <w:rPr>
                <w:rFonts w:ascii="Times New Roman" w:hAnsi="Times New Roman"/>
              </w:rPr>
              <w:t>Латинской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Америке</w:t>
            </w:r>
            <w:proofErr w:type="spellEnd"/>
            <w:r w:rsidRPr="00DE431B">
              <w:rPr>
                <w:rFonts w:ascii="Times New Roman" w:hAnsi="Times New Roman"/>
              </w:rPr>
              <w:t xml:space="preserve"> / </w:t>
            </w:r>
            <w:r w:rsidRPr="00DE431B">
              <w:rPr>
                <w:rFonts w:ascii="Times New Roman" w:hAnsi="Times New Roman"/>
                <w:color w:val="000000"/>
              </w:rPr>
              <w:t xml:space="preserve">Пер. с англ. </w:t>
            </w:r>
            <w:proofErr w:type="spellStart"/>
            <w:r w:rsidRPr="00DE431B">
              <w:rPr>
                <w:rFonts w:ascii="Times New Roman" w:hAnsi="Times New Roman"/>
                <w:color w:val="000000"/>
              </w:rPr>
              <w:t>под</w:t>
            </w:r>
            <w:proofErr w:type="spellEnd"/>
            <w:r w:rsidRPr="00DE431B">
              <w:rPr>
                <w:rFonts w:ascii="Times New Roman" w:hAnsi="Times New Roman"/>
                <w:color w:val="000000"/>
              </w:rPr>
              <w:t xml:space="preserve"> ред. В.</w:t>
            </w:r>
            <w:proofErr w:type="spellStart"/>
            <w:r w:rsidRPr="00DE431B">
              <w:rPr>
                <w:rFonts w:ascii="Times New Roman" w:hAnsi="Times New Roman"/>
                <w:color w:val="000000"/>
              </w:rPr>
              <w:t>Бажанова</w:t>
            </w:r>
            <w:proofErr w:type="spellEnd"/>
            <w:r w:rsidRPr="00DE431B">
              <w:rPr>
                <w:rFonts w:ascii="Times New Roman" w:hAnsi="Times New Roman"/>
                <w:color w:val="000000"/>
              </w:rPr>
              <w:t xml:space="preserve"> </w:t>
            </w:r>
            <w:r w:rsidRPr="00DE431B">
              <w:rPr>
                <w:rFonts w:ascii="Times New Roman" w:hAnsi="Times New Roman"/>
              </w:rPr>
              <w:t>– М.: РОССПЭН,  1999. – 320 с.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DE431B">
              <w:rPr>
                <w:rFonts w:ascii="Times New Roman" w:hAnsi="Times New Roman"/>
              </w:rPr>
              <w:t>Саква</w:t>
            </w:r>
            <w:proofErr w:type="spellEnd"/>
            <w:r w:rsidRPr="00DE431B">
              <w:rPr>
                <w:rFonts w:ascii="Times New Roman" w:hAnsi="Times New Roman"/>
              </w:rPr>
              <w:t xml:space="preserve"> Р. Путин: </w:t>
            </w:r>
            <w:proofErr w:type="spellStart"/>
            <w:r w:rsidRPr="00DE431B">
              <w:rPr>
                <w:rFonts w:ascii="Times New Roman" w:hAnsi="Times New Roman"/>
              </w:rPr>
              <w:t>выбор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России</w:t>
            </w:r>
            <w:proofErr w:type="spellEnd"/>
            <w:r w:rsidRPr="00DE431B">
              <w:rPr>
                <w:rFonts w:ascii="Times New Roman" w:hAnsi="Times New Roman"/>
              </w:rPr>
              <w:t xml:space="preserve"> / Пер. с англ. В. Львова, В. </w:t>
            </w:r>
            <w:proofErr w:type="spellStart"/>
            <w:r w:rsidRPr="00DE431B">
              <w:rPr>
                <w:rFonts w:ascii="Times New Roman" w:hAnsi="Times New Roman"/>
              </w:rPr>
              <w:t>Яковлева</w:t>
            </w:r>
            <w:proofErr w:type="spellEnd"/>
            <w:r w:rsidRPr="00DE431B">
              <w:rPr>
                <w:rFonts w:ascii="Times New Roman" w:hAnsi="Times New Roman"/>
              </w:rPr>
              <w:t>, Д.</w:t>
            </w:r>
            <w:proofErr w:type="spellStart"/>
            <w:r w:rsidRPr="00DE431B">
              <w:rPr>
                <w:rFonts w:ascii="Times New Roman" w:hAnsi="Times New Roman"/>
              </w:rPr>
              <w:t>Налепиной</w:t>
            </w:r>
            <w:proofErr w:type="spellEnd"/>
            <w:r w:rsidRPr="00DE431B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DE431B">
              <w:rPr>
                <w:rFonts w:ascii="Times New Roman" w:hAnsi="Times New Roman"/>
              </w:rPr>
              <w:t>Олма-пресс</w:t>
            </w:r>
            <w:proofErr w:type="spellEnd"/>
            <w:r w:rsidRPr="00DE431B">
              <w:rPr>
                <w:rFonts w:ascii="Times New Roman" w:hAnsi="Times New Roman"/>
              </w:rPr>
              <w:t xml:space="preserve">, 2005. – 480 с.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Клямкін</w:t>
            </w:r>
            <w:proofErr w:type="spellEnd"/>
            <w:r w:rsidRPr="00DE431B">
              <w:rPr>
                <w:rFonts w:ascii="Times New Roman" w:hAnsi="Times New Roman"/>
              </w:rPr>
              <w:t xml:space="preserve"> І., Смирнов В. Політико-державна трансформація в Росії // Політичні та економічні перетворення в Росії та Україні / </w:t>
            </w:r>
            <w:r w:rsidRPr="00DE431B">
              <w:rPr>
                <w:rFonts w:ascii="Times New Roman" w:hAnsi="Times New Roman"/>
                <w:lang w:val="en-US"/>
              </w:rPr>
              <w:t>Kennan</w:t>
            </w:r>
            <w:r w:rsidRPr="00DE431B">
              <w:rPr>
                <w:rFonts w:ascii="Times New Roman" w:hAnsi="Times New Roman"/>
              </w:rPr>
              <w:t xml:space="preserve"> </w:t>
            </w:r>
            <w:r w:rsidRPr="00DE431B">
              <w:rPr>
                <w:rFonts w:ascii="Times New Roman" w:hAnsi="Times New Roman"/>
                <w:lang w:val="en-US"/>
              </w:rPr>
              <w:t>Institute</w:t>
            </w:r>
            <w:r w:rsidRPr="00DE431B">
              <w:rPr>
                <w:rFonts w:ascii="Times New Roman" w:hAnsi="Times New Roman"/>
              </w:rPr>
              <w:t xml:space="preserve">. </w:t>
            </w:r>
            <w:r w:rsidRPr="00DE431B">
              <w:rPr>
                <w:rFonts w:ascii="Times New Roman" w:hAnsi="Times New Roman"/>
                <w:lang w:val="en-US"/>
              </w:rPr>
              <w:t xml:space="preserve">Woodrow Wilson International Center for Scholars. – </w:t>
            </w:r>
            <w:proofErr w:type="gramStart"/>
            <w:r w:rsidRPr="00DE431B">
              <w:rPr>
                <w:rFonts w:ascii="Times New Roman" w:hAnsi="Times New Roman"/>
              </w:rPr>
              <w:t>М.:</w:t>
            </w:r>
            <w:proofErr w:type="gramEnd"/>
            <w:r w:rsidRPr="00DE431B">
              <w:rPr>
                <w:rFonts w:ascii="Times New Roman" w:hAnsi="Times New Roman"/>
              </w:rPr>
              <w:t xml:space="preserve"> Три квадрата, 2003. – С. 115-176.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Пшеворський</w:t>
            </w:r>
            <w:proofErr w:type="spellEnd"/>
            <w:r w:rsidRPr="00DE431B">
              <w:rPr>
                <w:rFonts w:ascii="Times New Roman" w:hAnsi="Times New Roman"/>
              </w:rPr>
              <w:t xml:space="preserve"> А. Переходи до демократії // Політологія: Хрестоматія. – К., 2004. – С. 385-406.</w:t>
            </w:r>
          </w:p>
          <w:p w:rsidR="00FD7F98" w:rsidRPr="00DE431B" w:rsidRDefault="004D13DC" w:rsidP="00BA6632">
            <w:pPr>
              <w:numPr>
                <w:ilvl w:val="0"/>
                <w:numId w:val="27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</w:rPr>
              <w:t>Колодій А. Особливості перехідного періоду і вибір демократичних інститутів в Україні // Політичний процес в Україні: стан та перспективи розвитку. – Львів, 1998. – С. 44-55.</w:t>
            </w:r>
          </w:p>
          <w:p w:rsidR="00FD7F98" w:rsidRPr="00DE431B" w:rsidRDefault="00FD7F98" w:rsidP="00BA6632">
            <w:pPr>
              <w:numPr>
                <w:ilvl w:val="0"/>
                <w:numId w:val="27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Калхун</w:t>
            </w:r>
            <w:proofErr w:type="spellEnd"/>
            <w:r w:rsidRPr="00DE431B">
              <w:rPr>
                <w:rFonts w:ascii="Times New Roman" w:hAnsi="Times New Roman"/>
              </w:rPr>
              <w:t xml:space="preserve"> К.</w:t>
            </w:r>
            <w:r w:rsidRPr="00DE431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  <w:color w:val="000000"/>
              </w:rPr>
              <w:t>Теории</w:t>
            </w:r>
            <w:proofErr w:type="spellEnd"/>
            <w:r w:rsidRPr="00DE431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  <w:color w:val="000000"/>
              </w:rPr>
              <w:t>модернизации</w:t>
            </w:r>
            <w:proofErr w:type="spellEnd"/>
            <w:r w:rsidRPr="00DE431B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DE431B">
              <w:rPr>
                <w:rFonts w:ascii="Times New Roman" w:hAnsi="Times New Roman"/>
                <w:color w:val="000000"/>
              </w:rPr>
              <w:t>глобализации</w:t>
            </w:r>
            <w:proofErr w:type="spellEnd"/>
            <w:r w:rsidRPr="00DE431B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DE431B">
              <w:rPr>
                <w:rFonts w:ascii="Times New Roman" w:hAnsi="Times New Roman"/>
                <w:color w:val="000000"/>
              </w:rPr>
              <w:t>кто</w:t>
            </w:r>
            <w:proofErr w:type="spellEnd"/>
            <w:r w:rsidRPr="00DE431B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DE431B">
              <w:rPr>
                <w:rFonts w:ascii="Times New Roman" w:hAnsi="Times New Roman"/>
                <w:color w:val="000000"/>
              </w:rPr>
              <w:t>зачем</w:t>
            </w:r>
            <w:proofErr w:type="spellEnd"/>
            <w:r w:rsidRPr="00DE431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  <w:color w:val="000000"/>
              </w:rPr>
              <w:t>их</w:t>
            </w:r>
            <w:proofErr w:type="spellEnd"/>
            <w:r w:rsidRPr="00DE431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  <w:color w:val="000000"/>
              </w:rPr>
              <w:t>придумывал</w:t>
            </w:r>
            <w:proofErr w:type="spellEnd"/>
            <w:r w:rsidRPr="00DE431B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DE431B">
              <w:rPr>
                <w:rFonts w:ascii="Times New Roman" w:hAnsi="Times New Roman"/>
                <w:color w:val="000000"/>
              </w:rPr>
              <w:t>Русские</w:t>
            </w:r>
            <w:proofErr w:type="spellEnd"/>
            <w:r w:rsidRPr="00DE431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  <w:color w:val="000000"/>
              </w:rPr>
              <w:t>чтения</w:t>
            </w:r>
            <w:proofErr w:type="spellEnd"/>
            <w:r w:rsidRPr="00DE431B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DE431B">
              <w:rPr>
                <w:rFonts w:ascii="Times New Roman" w:hAnsi="Times New Roman"/>
                <w:color w:val="000000"/>
              </w:rPr>
              <w:t>Вып</w:t>
            </w:r>
            <w:proofErr w:type="spellEnd"/>
            <w:r w:rsidRPr="00DE431B">
              <w:rPr>
                <w:rFonts w:ascii="Times New Roman" w:hAnsi="Times New Roman"/>
                <w:color w:val="000000"/>
              </w:rPr>
              <w:t>. 3. 2006, с. 2-25.</w:t>
            </w:r>
            <w:r w:rsidRPr="00DE431B">
              <w:rPr>
                <w:rFonts w:ascii="Times New Roman" w:eastAsia="PetersburgAC" w:hAnsi="Times New Roman"/>
                <w:lang w:eastAsia="ru-RU"/>
              </w:rPr>
              <w:t xml:space="preserve"> </w:t>
            </w:r>
            <w:hyperlink r:id="rId9" w:history="1">
              <w:r w:rsidRPr="00DE431B">
                <w:rPr>
                  <w:rStyle w:val="a3"/>
                  <w:rFonts w:ascii="Times New Roman" w:eastAsia="PetersburgAC" w:hAnsi="Times New Roman"/>
                  <w:lang w:eastAsia="ru-RU"/>
                </w:rPr>
                <w:t>http://www.inop.ru/files/calhoun.do</w:t>
              </w:r>
            </w:hyperlink>
          </w:p>
          <w:p w:rsidR="00FD7F98" w:rsidRPr="00DE431B" w:rsidRDefault="00FD7F98" w:rsidP="00BA6632">
            <w:pPr>
              <w:numPr>
                <w:ilvl w:val="0"/>
                <w:numId w:val="27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</w:rPr>
              <w:t xml:space="preserve">Капустин Б.Г. </w:t>
            </w:r>
            <w:proofErr w:type="spellStart"/>
            <w:r w:rsidRPr="00DE431B">
              <w:rPr>
                <w:rFonts w:ascii="Times New Roman" w:hAnsi="Times New Roman"/>
              </w:rPr>
              <w:t>Современность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как</w:t>
            </w:r>
            <w:proofErr w:type="spellEnd"/>
            <w:r w:rsidRPr="00DE431B">
              <w:rPr>
                <w:rFonts w:ascii="Times New Roman" w:hAnsi="Times New Roman"/>
              </w:rPr>
              <w:t xml:space="preserve"> предмет </w:t>
            </w:r>
            <w:proofErr w:type="spellStart"/>
            <w:r w:rsidRPr="00DE431B">
              <w:rPr>
                <w:rFonts w:ascii="Times New Roman" w:hAnsi="Times New Roman"/>
              </w:rPr>
              <w:t>политической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теории</w:t>
            </w:r>
            <w:proofErr w:type="spellEnd"/>
            <w:r w:rsidRPr="00DE431B">
              <w:rPr>
                <w:rFonts w:ascii="Times New Roman" w:hAnsi="Times New Roman"/>
              </w:rPr>
              <w:t>. М.: РОССПЭН 1998. – 308 с.</w:t>
            </w:r>
          </w:p>
          <w:p w:rsidR="00FD7F98" w:rsidRPr="00B3700C" w:rsidRDefault="00FD7F98" w:rsidP="00B3700C">
            <w:pPr>
              <w:numPr>
                <w:ilvl w:val="0"/>
                <w:numId w:val="27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Кутуєв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lang w:eastAsia="ru-RU"/>
              </w:rPr>
              <w:t xml:space="preserve"> П.В.</w:t>
            </w:r>
            <w:r w:rsidRPr="00DE431B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DE431B">
              <w:rPr>
                <w:rFonts w:ascii="Times New Roman" w:eastAsia="Times New Roman" w:hAnsi="Times New Roman"/>
                <w:lang w:eastAsia="ru-RU"/>
              </w:rPr>
              <w:t>Концепції розвитку та модернізації: еволюція дослідницьких програм</w:t>
            </w:r>
            <w:r w:rsidR="00B3700C">
              <w:rPr>
                <w:rFonts w:ascii="Times New Roman" w:hAnsi="Times New Roman"/>
              </w:rPr>
              <w:t xml:space="preserve"> </w:t>
            </w:r>
            <w:r w:rsidRPr="00B3700C">
              <w:rPr>
                <w:rFonts w:ascii="Times New Roman" w:eastAsia="Times New Roman" w:hAnsi="Times New Roman"/>
                <w:lang w:eastAsia="ru-RU"/>
              </w:rPr>
              <w:t>соціологічного дискурсу. – К., 2005.</w:t>
            </w:r>
          </w:p>
          <w:p w:rsidR="00FD7F98" w:rsidRPr="00DE431B" w:rsidRDefault="00FD7F98" w:rsidP="00BA6632">
            <w:pPr>
              <w:numPr>
                <w:ilvl w:val="0"/>
                <w:numId w:val="27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</w:rPr>
              <w:t xml:space="preserve">Федотова В.Г. </w:t>
            </w:r>
            <w:proofErr w:type="spellStart"/>
            <w:r w:rsidRPr="00DE431B">
              <w:rPr>
                <w:rFonts w:ascii="Times New Roman" w:hAnsi="Times New Roman"/>
              </w:rPr>
              <w:t>Типология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модернизаций</w:t>
            </w:r>
            <w:proofErr w:type="spellEnd"/>
            <w:r w:rsidRPr="00DE431B">
              <w:rPr>
                <w:rFonts w:ascii="Times New Roman" w:hAnsi="Times New Roman"/>
              </w:rPr>
              <w:t xml:space="preserve"> и </w:t>
            </w:r>
            <w:proofErr w:type="spellStart"/>
            <w:r w:rsidRPr="00DE431B">
              <w:rPr>
                <w:rFonts w:ascii="Times New Roman" w:hAnsi="Times New Roman"/>
              </w:rPr>
              <w:t>способов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их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изучения</w:t>
            </w:r>
            <w:proofErr w:type="spellEnd"/>
            <w:r w:rsidRPr="00DE431B">
              <w:rPr>
                <w:rFonts w:ascii="Times New Roman" w:hAnsi="Times New Roman"/>
              </w:rPr>
              <w:t xml:space="preserve"> // </w:t>
            </w:r>
            <w:proofErr w:type="spellStart"/>
            <w:r w:rsidRPr="00DE431B">
              <w:rPr>
                <w:rFonts w:ascii="Times New Roman" w:hAnsi="Times New Roman"/>
              </w:rPr>
              <w:t>Вопросы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философии</w:t>
            </w:r>
            <w:proofErr w:type="spellEnd"/>
            <w:r w:rsidRPr="00DE431B">
              <w:rPr>
                <w:rFonts w:ascii="Times New Roman" w:hAnsi="Times New Roman"/>
              </w:rPr>
              <w:t>. 2000. № 4. С. 3-27.</w:t>
            </w:r>
          </w:p>
          <w:p w:rsidR="00FD7F98" w:rsidRPr="00DE431B" w:rsidRDefault="00FD7F98" w:rsidP="00BA6632">
            <w:pPr>
              <w:numPr>
                <w:ilvl w:val="0"/>
                <w:numId w:val="27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  <w:color w:val="000000"/>
                <w:spacing w:val="-3"/>
              </w:rPr>
              <w:t xml:space="preserve">Федотова В. Г. </w:t>
            </w:r>
            <w:proofErr w:type="spellStart"/>
            <w:r w:rsidRPr="00DE431B">
              <w:rPr>
                <w:rFonts w:ascii="Times New Roman" w:hAnsi="Times New Roman"/>
                <w:color w:val="000000"/>
                <w:spacing w:val="-3"/>
              </w:rPr>
              <w:t>Хорошее</w:t>
            </w:r>
            <w:proofErr w:type="spellEnd"/>
            <w:r w:rsidRPr="00DE431B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  <w:color w:val="000000"/>
                <w:spacing w:val="-3"/>
              </w:rPr>
              <w:t>общество</w:t>
            </w:r>
            <w:proofErr w:type="spellEnd"/>
            <w:r w:rsidRPr="00DE431B">
              <w:rPr>
                <w:rFonts w:ascii="Times New Roman" w:hAnsi="Times New Roman"/>
                <w:color w:val="000000"/>
                <w:spacing w:val="-3"/>
              </w:rPr>
              <w:t xml:space="preserve">. М.: </w:t>
            </w:r>
            <w:proofErr w:type="spellStart"/>
            <w:r w:rsidRPr="00DE431B">
              <w:rPr>
                <w:rFonts w:ascii="Times New Roman" w:hAnsi="Times New Roman"/>
                <w:color w:val="000000"/>
                <w:spacing w:val="-3"/>
              </w:rPr>
              <w:t>Прогресс-Традиция</w:t>
            </w:r>
            <w:proofErr w:type="spellEnd"/>
            <w:r w:rsidRPr="00DE431B">
              <w:rPr>
                <w:rFonts w:ascii="Times New Roman" w:hAnsi="Times New Roman"/>
                <w:color w:val="000000"/>
                <w:spacing w:val="-3"/>
              </w:rPr>
              <w:t>, 2005. – 544 с</w:t>
            </w:r>
          </w:p>
          <w:p w:rsidR="00FD7F98" w:rsidRPr="00DE431B" w:rsidRDefault="00FD7F98" w:rsidP="00BA6632">
            <w:pPr>
              <w:numPr>
                <w:ilvl w:val="0"/>
                <w:numId w:val="27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</w:rPr>
              <w:t xml:space="preserve">Цапф В. </w:t>
            </w:r>
            <w:proofErr w:type="spellStart"/>
            <w:r w:rsidRPr="00DE431B">
              <w:rPr>
                <w:rFonts w:ascii="Times New Roman" w:hAnsi="Times New Roman"/>
              </w:rPr>
              <w:t>Теория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модернизации</w:t>
            </w:r>
            <w:proofErr w:type="spellEnd"/>
            <w:r w:rsidRPr="00DE431B">
              <w:rPr>
                <w:rFonts w:ascii="Times New Roman" w:hAnsi="Times New Roman"/>
              </w:rPr>
              <w:t xml:space="preserve"> и </w:t>
            </w:r>
            <w:proofErr w:type="spellStart"/>
            <w:r w:rsidRPr="00DE431B">
              <w:rPr>
                <w:rFonts w:ascii="Times New Roman" w:hAnsi="Times New Roman"/>
              </w:rPr>
              <w:t>различие</w:t>
            </w:r>
            <w:proofErr w:type="spellEnd"/>
            <w:r w:rsidRPr="00DE431B">
              <w:rPr>
                <w:rFonts w:ascii="Times New Roman" w:hAnsi="Times New Roman"/>
              </w:rPr>
              <w:t xml:space="preserve"> путей </w:t>
            </w:r>
            <w:proofErr w:type="spellStart"/>
            <w:r w:rsidRPr="00DE431B">
              <w:rPr>
                <w:rFonts w:ascii="Times New Roman" w:hAnsi="Times New Roman"/>
              </w:rPr>
              <w:t>общественного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развития</w:t>
            </w:r>
            <w:proofErr w:type="spellEnd"/>
            <w:r w:rsidRPr="00DE431B">
              <w:rPr>
                <w:rFonts w:ascii="Times New Roman" w:hAnsi="Times New Roman"/>
              </w:rPr>
              <w:t xml:space="preserve"> // </w:t>
            </w:r>
            <w:proofErr w:type="spellStart"/>
            <w:r w:rsidRPr="00DE431B">
              <w:rPr>
                <w:rFonts w:ascii="Times New Roman" w:hAnsi="Times New Roman"/>
              </w:rPr>
              <w:t>Социс</w:t>
            </w:r>
            <w:proofErr w:type="spellEnd"/>
            <w:r w:rsidRPr="00DE431B">
              <w:rPr>
                <w:rFonts w:ascii="Times New Roman" w:hAnsi="Times New Roman"/>
              </w:rPr>
              <w:t>. – 1998. № 8.</w:t>
            </w:r>
          </w:p>
          <w:p w:rsidR="00FD7F98" w:rsidRPr="00DE431B" w:rsidRDefault="00FD7F98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Штомпка</w:t>
            </w:r>
            <w:proofErr w:type="spellEnd"/>
            <w:r w:rsidRPr="00DE431B">
              <w:rPr>
                <w:rFonts w:ascii="Times New Roman" w:hAnsi="Times New Roman"/>
              </w:rPr>
              <w:t xml:space="preserve"> П. </w:t>
            </w:r>
            <w:proofErr w:type="spellStart"/>
            <w:r w:rsidRPr="00DE431B">
              <w:rPr>
                <w:rFonts w:ascii="Times New Roman" w:hAnsi="Times New Roman"/>
              </w:rPr>
              <w:t>Социология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социальных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изменений</w:t>
            </w:r>
            <w:proofErr w:type="spellEnd"/>
            <w:r w:rsidRPr="00DE431B">
              <w:rPr>
                <w:rFonts w:ascii="Times New Roman" w:hAnsi="Times New Roman"/>
              </w:rPr>
              <w:t>. – М., 1996. – С. 170–171.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Фисун</w:t>
            </w:r>
            <w:proofErr w:type="spellEnd"/>
            <w:r w:rsidRPr="00DE431B">
              <w:rPr>
                <w:rFonts w:ascii="Times New Roman" w:hAnsi="Times New Roman"/>
              </w:rPr>
              <w:t xml:space="preserve"> А. </w:t>
            </w:r>
            <w:proofErr w:type="spellStart"/>
            <w:r w:rsidRPr="00DE431B">
              <w:rPr>
                <w:rFonts w:ascii="Times New Roman" w:hAnsi="Times New Roman"/>
              </w:rPr>
              <w:t>Неопатримониальные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политические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системы</w:t>
            </w:r>
            <w:proofErr w:type="spellEnd"/>
            <w:r w:rsidRPr="00DE431B">
              <w:rPr>
                <w:rFonts w:ascii="Times New Roman" w:hAnsi="Times New Roman"/>
              </w:rPr>
              <w:t xml:space="preserve">: </w:t>
            </w:r>
            <w:proofErr w:type="spellStart"/>
            <w:r w:rsidRPr="00DE431B">
              <w:rPr>
                <w:rFonts w:ascii="Times New Roman" w:hAnsi="Times New Roman"/>
              </w:rPr>
              <w:t>основные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особенности</w:t>
            </w:r>
            <w:proofErr w:type="spellEnd"/>
            <w:r w:rsidRPr="00DE431B">
              <w:rPr>
                <w:rFonts w:ascii="Times New Roman" w:hAnsi="Times New Roman"/>
              </w:rPr>
              <w:t xml:space="preserve"> // </w:t>
            </w:r>
            <w:proofErr w:type="spellStart"/>
            <w:r w:rsidRPr="00DE431B">
              <w:rPr>
                <w:rFonts w:ascii="Times New Roman" w:hAnsi="Times New Roman"/>
              </w:rPr>
              <w:t>Проблемы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демократии</w:t>
            </w:r>
            <w:proofErr w:type="spellEnd"/>
            <w:r w:rsidRPr="00DE431B">
              <w:rPr>
                <w:rFonts w:ascii="Times New Roman" w:hAnsi="Times New Roman"/>
              </w:rPr>
              <w:t xml:space="preserve"> в </w:t>
            </w:r>
            <w:proofErr w:type="spellStart"/>
            <w:r w:rsidRPr="00DE431B">
              <w:rPr>
                <w:rFonts w:ascii="Times New Roman" w:hAnsi="Times New Roman"/>
              </w:rPr>
              <w:t>реформируемой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Украине</w:t>
            </w:r>
            <w:proofErr w:type="spellEnd"/>
            <w:r w:rsidRPr="00DE431B">
              <w:rPr>
                <w:rFonts w:ascii="Times New Roman" w:hAnsi="Times New Roman"/>
              </w:rPr>
              <w:t xml:space="preserve">. – </w:t>
            </w:r>
            <w:proofErr w:type="spellStart"/>
            <w:r w:rsidRPr="00DE431B">
              <w:rPr>
                <w:rFonts w:ascii="Times New Roman" w:hAnsi="Times New Roman"/>
              </w:rPr>
              <w:t>Харьков</w:t>
            </w:r>
            <w:proofErr w:type="spellEnd"/>
            <w:r w:rsidRPr="00DE431B">
              <w:rPr>
                <w:rFonts w:ascii="Times New Roman" w:hAnsi="Times New Roman"/>
              </w:rPr>
              <w:t>: ХГУ, 1997. – С. 57-62.</w:t>
            </w:r>
          </w:p>
          <w:p w:rsidR="00FD7F98" w:rsidRPr="00DE431B" w:rsidRDefault="004D13DC" w:rsidP="00BA6632">
            <w:pPr>
              <w:numPr>
                <w:ilvl w:val="0"/>
                <w:numId w:val="27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Фісун</w:t>
            </w:r>
            <w:proofErr w:type="spellEnd"/>
            <w:r w:rsidRPr="00DE431B">
              <w:rPr>
                <w:rFonts w:ascii="Times New Roman" w:hAnsi="Times New Roman"/>
              </w:rPr>
              <w:t xml:space="preserve"> О. Політико-режимна трансформація України: дилеми </w:t>
            </w:r>
            <w:proofErr w:type="spellStart"/>
            <w:r w:rsidRPr="00DE431B">
              <w:rPr>
                <w:rFonts w:ascii="Times New Roman" w:hAnsi="Times New Roman"/>
              </w:rPr>
              <w:t>неопатримоніального</w:t>
            </w:r>
            <w:proofErr w:type="spellEnd"/>
            <w:r w:rsidRPr="00DE431B">
              <w:rPr>
                <w:rFonts w:ascii="Times New Roman" w:hAnsi="Times New Roman"/>
              </w:rPr>
              <w:t xml:space="preserve"> розвитку // Політичний розвиток України на сучасному етапі. – К.: </w:t>
            </w:r>
            <w:proofErr w:type="spellStart"/>
            <w:r w:rsidRPr="00DE431B">
              <w:rPr>
                <w:rFonts w:ascii="Times New Roman" w:hAnsi="Times New Roman"/>
              </w:rPr>
              <w:t>Стилос</w:t>
            </w:r>
            <w:proofErr w:type="spellEnd"/>
            <w:r w:rsidRPr="00DE431B">
              <w:rPr>
                <w:rFonts w:ascii="Times New Roman" w:hAnsi="Times New Roman"/>
              </w:rPr>
              <w:t>, 2002. – С. 4-14.</w:t>
            </w:r>
          </w:p>
          <w:p w:rsidR="00FD7F98" w:rsidRPr="00DE431B" w:rsidRDefault="00FD7F98" w:rsidP="00BA6632">
            <w:pPr>
              <w:numPr>
                <w:ilvl w:val="0"/>
                <w:numId w:val="27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Хантингтон</w:t>
            </w:r>
            <w:proofErr w:type="spellEnd"/>
            <w:r w:rsidRPr="00DE431B">
              <w:rPr>
                <w:rFonts w:ascii="Times New Roman" w:hAnsi="Times New Roman"/>
              </w:rPr>
              <w:t xml:space="preserve"> С. </w:t>
            </w:r>
            <w:proofErr w:type="spellStart"/>
            <w:r w:rsidRPr="00DE431B">
              <w:rPr>
                <w:rFonts w:ascii="Times New Roman" w:hAnsi="Times New Roman"/>
              </w:rPr>
              <w:t>Политический</w:t>
            </w:r>
            <w:proofErr w:type="spellEnd"/>
            <w:r w:rsidRPr="00DE431B">
              <w:rPr>
                <w:rFonts w:ascii="Times New Roman" w:hAnsi="Times New Roman"/>
              </w:rPr>
              <w:t xml:space="preserve"> порядок в </w:t>
            </w:r>
            <w:proofErr w:type="spellStart"/>
            <w:r w:rsidRPr="00DE431B">
              <w:rPr>
                <w:rFonts w:ascii="Times New Roman" w:hAnsi="Times New Roman"/>
              </w:rPr>
              <w:t>меняющихся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обществах</w:t>
            </w:r>
            <w:proofErr w:type="spellEnd"/>
            <w:r w:rsidRPr="00DE431B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DE431B">
              <w:rPr>
                <w:rFonts w:ascii="Times New Roman" w:hAnsi="Times New Roman"/>
              </w:rPr>
              <w:t>Прогресс-Традиция</w:t>
            </w:r>
            <w:proofErr w:type="spellEnd"/>
            <w:r w:rsidRPr="00DE431B">
              <w:rPr>
                <w:rFonts w:ascii="Times New Roman" w:hAnsi="Times New Roman"/>
              </w:rPr>
              <w:t>, 2004.</w:t>
            </w:r>
          </w:p>
          <w:p w:rsidR="00FD7F98" w:rsidRPr="00DE431B" w:rsidRDefault="00FD7F98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</w:rPr>
              <w:t xml:space="preserve">Пай Л. </w:t>
            </w:r>
            <w:proofErr w:type="spellStart"/>
            <w:r w:rsidRPr="00DE431B">
              <w:rPr>
                <w:rFonts w:ascii="Times New Roman" w:hAnsi="Times New Roman"/>
              </w:rPr>
              <w:t>Незападный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политический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процесс</w:t>
            </w:r>
            <w:proofErr w:type="spellEnd"/>
            <w:r w:rsidRPr="00DE431B">
              <w:rPr>
                <w:rFonts w:ascii="Times New Roman" w:hAnsi="Times New Roman"/>
              </w:rPr>
              <w:t>// Политическая наука. – М., 2003. -  №2. - С.66-86.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Балзер</w:t>
            </w:r>
            <w:proofErr w:type="spellEnd"/>
            <w:r w:rsidRPr="00DE431B">
              <w:rPr>
                <w:rFonts w:ascii="Times New Roman" w:hAnsi="Times New Roman"/>
              </w:rPr>
              <w:t xml:space="preserve"> Х. </w:t>
            </w:r>
            <w:proofErr w:type="spellStart"/>
            <w:r w:rsidRPr="00DE431B">
              <w:rPr>
                <w:rFonts w:ascii="Times New Roman" w:hAnsi="Times New Roman"/>
              </w:rPr>
              <w:t>Управляемый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плюрализм</w:t>
            </w:r>
            <w:proofErr w:type="spellEnd"/>
            <w:r w:rsidRPr="00DE431B">
              <w:rPr>
                <w:rFonts w:ascii="Times New Roman" w:hAnsi="Times New Roman"/>
              </w:rPr>
              <w:t xml:space="preserve">: </w:t>
            </w:r>
            <w:proofErr w:type="spellStart"/>
            <w:r w:rsidRPr="00DE431B">
              <w:rPr>
                <w:rFonts w:ascii="Times New Roman" w:hAnsi="Times New Roman"/>
              </w:rPr>
              <w:t>формирующийся</w:t>
            </w:r>
            <w:proofErr w:type="spellEnd"/>
            <w:r w:rsidRPr="00DE431B">
              <w:rPr>
                <w:rFonts w:ascii="Times New Roman" w:hAnsi="Times New Roman"/>
              </w:rPr>
              <w:t xml:space="preserve"> режим В.Путина // </w:t>
            </w:r>
            <w:proofErr w:type="spellStart"/>
            <w:r w:rsidRPr="00DE431B">
              <w:rPr>
                <w:rFonts w:ascii="Times New Roman" w:hAnsi="Times New Roman"/>
              </w:rPr>
              <w:t>Общественные</w:t>
            </w:r>
            <w:proofErr w:type="spellEnd"/>
            <w:r w:rsidRPr="00DE431B">
              <w:rPr>
                <w:rFonts w:ascii="Times New Roman" w:hAnsi="Times New Roman"/>
              </w:rPr>
              <w:t xml:space="preserve"> Науки и </w:t>
            </w:r>
            <w:proofErr w:type="spellStart"/>
            <w:r w:rsidRPr="00DE431B">
              <w:rPr>
                <w:rFonts w:ascii="Times New Roman" w:hAnsi="Times New Roman"/>
              </w:rPr>
              <w:t>Современность</w:t>
            </w:r>
            <w:proofErr w:type="spellEnd"/>
            <w:r w:rsidRPr="00DE431B">
              <w:rPr>
                <w:rFonts w:ascii="Times New Roman" w:hAnsi="Times New Roman"/>
              </w:rPr>
              <w:t>. – 2004. – № 2. – С. 46-59.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Банс</w:t>
            </w:r>
            <w:proofErr w:type="spellEnd"/>
            <w:r w:rsidRPr="00DE431B">
              <w:rPr>
                <w:rFonts w:ascii="Times New Roman" w:hAnsi="Times New Roman"/>
              </w:rPr>
              <w:t xml:space="preserve"> В. </w:t>
            </w:r>
            <w:proofErr w:type="spellStart"/>
            <w:r w:rsidRPr="00DE431B">
              <w:rPr>
                <w:rFonts w:ascii="Times New Roman" w:hAnsi="Times New Roman"/>
              </w:rPr>
              <w:t>Элементы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неопределённости</w:t>
            </w:r>
            <w:proofErr w:type="spellEnd"/>
            <w:r w:rsidRPr="00DE431B">
              <w:rPr>
                <w:rFonts w:ascii="Times New Roman" w:hAnsi="Times New Roman"/>
              </w:rPr>
              <w:t xml:space="preserve"> в </w:t>
            </w:r>
            <w:proofErr w:type="spellStart"/>
            <w:r w:rsidRPr="00DE431B">
              <w:rPr>
                <w:rFonts w:ascii="Times New Roman" w:hAnsi="Times New Roman"/>
              </w:rPr>
              <w:t>переходной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период</w:t>
            </w:r>
            <w:proofErr w:type="spellEnd"/>
            <w:r w:rsidRPr="00DE431B">
              <w:rPr>
                <w:rFonts w:ascii="Times New Roman" w:hAnsi="Times New Roman"/>
              </w:rPr>
              <w:t xml:space="preserve"> // </w:t>
            </w:r>
            <w:proofErr w:type="spellStart"/>
            <w:r w:rsidRPr="00DE431B">
              <w:rPr>
                <w:rFonts w:ascii="Times New Roman" w:hAnsi="Times New Roman"/>
              </w:rPr>
              <w:t>Полис</w:t>
            </w:r>
            <w:proofErr w:type="spellEnd"/>
            <w:r w:rsidRPr="00DE431B">
              <w:rPr>
                <w:rFonts w:ascii="Times New Roman" w:hAnsi="Times New Roman"/>
              </w:rPr>
              <w:t xml:space="preserve">. – 1993. – №1. – С. 44-51.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</w:rPr>
              <w:t>Бистрицький Є. Політична філософія посткомунізму: горизонти методології // Політична думка. – 1995. – № 1. – С. 3-12.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Васович</w:t>
            </w:r>
            <w:proofErr w:type="spellEnd"/>
            <w:r w:rsidRPr="00DE431B">
              <w:rPr>
                <w:rFonts w:ascii="Times New Roman" w:hAnsi="Times New Roman"/>
              </w:rPr>
              <w:t xml:space="preserve"> В. </w:t>
            </w:r>
            <w:proofErr w:type="spellStart"/>
            <w:r w:rsidRPr="00DE431B">
              <w:rPr>
                <w:rFonts w:ascii="Times New Roman" w:hAnsi="Times New Roman"/>
              </w:rPr>
              <w:t>Переход</w:t>
            </w:r>
            <w:proofErr w:type="spellEnd"/>
            <w:r w:rsidRPr="00DE431B">
              <w:rPr>
                <w:rFonts w:ascii="Times New Roman" w:hAnsi="Times New Roman"/>
              </w:rPr>
              <w:t xml:space="preserve"> к </w:t>
            </w:r>
            <w:proofErr w:type="spellStart"/>
            <w:r w:rsidRPr="00DE431B">
              <w:rPr>
                <w:rFonts w:ascii="Times New Roman" w:hAnsi="Times New Roman"/>
              </w:rPr>
              <w:t>демократии</w:t>
            </w:r>
            <w:proofErr w:type="spellEnd"/>
            <w:r w:rsidRPr="00DE431B">
              <w:rPr>
                <w:rFonts w:ascii="Times New Roman" w:hAnsi="Times New Roman"/>
              </w:rPr>
              <w:t xml:space="preserve"> в </w:t>
            </w:r>
            <w:proofErr w:type="spellStart"/>
            <w:r w:rsidRPr="00DE431B">
              <w:rPr>
                <w:rFonts w:ascii="Times New Roman" w:hAnsi="Times New Roman"/>
              </w:rPr>
              <w:t>посткоммунистических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странах</w:t>
            </w:r>
            <w:proofErr w:type="spellEnd"/>
            <w:r w:rsidRPr="00DE431B">
              <w:rPr>
                <w:rFonts w:ascii="Times New Roman" w:hAnsi="Times New Roman"/>
              </w:rPr>
              <w:t xml:space="preserve"> (</w:t>
            </w:r>
            <w:proofErr w:type="spellStart"/>
            <w:r w:rsidRPr="00DE431B">
              <w:rPr>
                <w:rFonts w:ascii="Times New Roman" w:hAnsi="Times New Roman"/>
              </w:rPr>
              <w:t>парадоксы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перехода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демократизации</w:t>
            </w:r>
            <w:proofErr w:type="spellEnd"/>
            <w:r w:rsidRPr="00DE431B">
              <w:rPr>
                <w:rFonts w:ascii="Times New Roman" w:hAnsi="Times New Roman"/>
              </w:rPr>
              <w:t xml:space="preserve">) // </w:t>
            </w:r>
            <w:proofErr w:type="spellStart"/>
            <w:r w:rsidRPr="00DE431B">
              <w:rPr>
                <w:rFonts w:ascii="Times New Roman" w:hAnsi="Times New Roman"/>
              </w:rPr>
              <w:t>Вестник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Московского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Государственного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Университета</w:t>
            </w:r>
            <w:proofErr w:type="spellEnd"/>
            <w:r w:rsidRPr="00DE431B">
              <w:rPr>
                <w:rFonts w:ascii="Times New Roman" w:hAnsi="Times New Roman"/>
              </w:rPr>
              <w:t xml:space="preserve">. – Сер. 18. </w:t>
            </w:r>
            <w:proofErr w:type="spellStart"/>
            <w:r w:rsidRPr="00DE431B">
              <w:rPr>
                <w:rFonts w:ascii="Times New Roman" w:hAnsi="Times New Roman"/>
              </w:rPr>
              <w:t>Социология</w:t>
            </w:r>
            <w:proofErr w:type="spellEnd"/>
            <w:r w:rsidRPr="00DE431B">
              <w:rPr>
                <w:rFonts w:ascii="Times New Roman" w:hAnsi="Times New Roman"/>
              </w:rPr>
              <w:t xml:space="preserve"> и </w:t>
            </w:r>
            <w:proofErr w:type="spellStart"/>
            <w:r w:rsidRPr="00DE431B">
              <w:rPr>
                <w:rFonts w:ascii="Times New Roman" w:hAnsi="Times New Roman"/>
              </w:rPr>
              <w:t>политология</w:t>
            </w:r>
            <w:proofErr w:type="spellEnd"/>
            <w:r w:rsidRPr="00DE431B">
              <w:rPr>
                <w:rFonts w:ascii="Times New Roman" w:hAnsi="Times New Roman"/>
              </w:rPr>
              <w:t xml:space="preserve">. – 1998. – № 2. – С. 19-48.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Володин</w:t>
            </w:r>
            <w:proofErr w:type="spellEnd"/>
            <w:r w:rsidRPr="00DE431B">
              <w:rPr>
                <w:rFonts w:ascii="Times New Roman" w:hAnsi="Times New Roman"/>
              </w:rPr>
              <w:t xml:space="preserve"> А. </w:t>
            </w:r>
            <w:proofErr w:type="spellStart"/>
            <w:r w:rsidRPr="00DE431B">
              <w:rPr>
                <w:rFonts w:ascii="Times New Roman" w:hAnsi="Times New Roman"/>
              </w:rPr>
              <w:t>Современные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теории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модернизации</w:t>
            </w:r>
            <w:proofErr w:type="spellEnd"/>
            <w:r w:rsidRPr="00DE431B">
              <w:rPr>
                <w:rFonts w:ascii="Times New Roman" w:hAnsi="Times New Roman"/>
              </w:rPr>
              <w:t xml:space="preserve">: </w:t>
            </w:r>
            <w:proofErr w:type="spellStart"/>
            <w:r w:rsidRPr="00DE431B">
              <w:rPr>
                <w:rFonts w:ascii="Times New Roman" w:hAnsi="Times New Roman"/>
              </w:rPr>
              <w:t>кризис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парадигмы</w:t>
            </w:r>
            <w:proofErr w:type="spellEnd"/>
            <w:r w:rsidRPr="00DE431B">
              <w:rPr>
                <w:rFonts w:ascii="Times New Roman" w:hAnsi="Times New Roman"/>
              </w:rPr>
              <w:t xml:space="preserve"> // Политическая наука. – 2003. – № 2. – С. 8-29.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Долженков</w:t>
            </w:r>
            <w:proofErr w:type="spellEnd"/>
            <w:r w:rsidRPr="00DE431B">
              <w:rPr>
                <w:rFonts w:ascii="Times New Roman" w:hAnsi="Times New Roman"/>
              </w:rPr>
              <w:t xml:space="preserve"> О. Білоруська модель як альтернативна парадигма посткомуністичного розвитку // Актуальні проблеми політики. – 2001. – Вип.10-11. – С. 600-604.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Долженков</w:t>
            </w:r>
            <w:proofErr w:type="spellEnd"/>
            <w:r w:rsidRPr="00DE431B">
              <w:rPr>
                <w:rFonts w:ascii="Times New Roman" w:hAnsi="Times New Roman"/>
              </w:rPr>
              <w:t xml:space="preserve"> О. Феномен Олександра Лукашенка: </w:t>
            </w:r>
            <w:proofErr w:type="spellStart"/>
            <w:r w:rsidRPr="00DE431B">
              <w:rPr>
                <w:rFonts w:ascii="Times New Roman" w:hAnsi="Times New Roman"/>
              </w:rPr>
              <w:t>антиноменклатурна</w:t>
            </w:r>
            <w:proofErr w:type="spellEnd"/>
            <w:r w:rsidRPr="00DE431B">
              <w:rPr>
                <w:rFonts w:ascii="Times New Roman" w:hAnsi="Times New Roman"/>
              </w:rPr>
              <w:t xml:space="preserve"> електоральна революція в Білорусі // Нова парадигма. – 2001. – Вип. 22. – С.85-91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</w:rPr>
              <w:t xml:space="preserve">Капустин Б. </w:t>
            </w:r>
            <w:proofErr w:type="spellStart"/>
            <w:r w:rsidRPr="00DE431B">
              <w:rPr>
                <w:rFonts w:ascii="Times New Roman" w:hAnsi="Times New Roman"/>
              </w:rPr>
              <w:t>Конец</w:t>
            </w:r>
            <w:proofErr w:type="spellEnd"/>
            <w:r w:rsidRPr="00DE431B">
              <w:rPr>
                <w:rFonts w:ascii="Times New Roman" w:hAnsi="Times New Roman"/>
              </w:rPr>
              <w:t xml:space="preserve"> «</w:t>
            </w:r>
            <w:proofErr w:type="spellStart"/>
            <w:r w:rsidRPr="00DE431B">
              <w:rPr>
                <w:rFonts w:ascii="Times New Roman" w:hAnsi="Times New Roman"/>
              </w:rPr>
              <w:t>транзитологии</w:t>
            </w:r>
            <w:proofErr w:type="spellEnd"/>
            <w:r w:rsidRPr="00DE431B">
              <w:rPr>
                <w:rFonts w:ascii="Times New Roman" w:hAnsi="Times New Roman"/>
              </w:rPr>
              <w:t xml:space="preserve">»? О </w:t>
            </w:r>
            <w:proofErr w:type="spellStart"/>
            <w:r w:rsidRPr="00DE431B">
              <w:rPr>
                <w:rFonts w:ascii="Times New Roman" w:hAnsi="Times New Roman"/>
              </w:rPr>
              <w:t>теоретическом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осмыслении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первого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посткоммунистического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десятилетия</w:t>
            </w:r>
            <w:proofErr w:type="spellEnd"/>
            <w:r w:rsidRPr="00DE431B">
              <w:rPr>
                <w:rFonts w:ascii="Times New Roman" w:hAnsi="Times New Roman"/>
              </w:rPr>
              <w:t xml:space="preserve"> // </w:t>
            </w:r>
            <w:proofErr w:type="spellStart"/>
            <w:r w:rsidRPr="00DE431B">
              <w:rPr>
                <w:rFonts w:ascii="Times New Roman" w:hAnsi="Times New Roman"/>
              </w:rPr>
              <w:t>Полис</w:t>
            </w:r>
            <w:proofErr w:type="spellEnd"/>
            <w:r w:rsidRPr="00DE431B">
              <w:rPr>
                <w:rFonts w:ascii="Times New Roman" w:hAnsi="Times New Roman"/>
              </w:rPr>
              <w:t xml:space="preserve">. – 2001. – № 4. – С. 6-26.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Карбалевич</w:t>
            </w:r>
            <w:proofErr w:type="spellEnd"/>
            <w:r w:rsidRPr="00DE431B">
              <w:rPr>
                <w:rFonts w:ascii="Times New Roman" w:hAnsi="Times New Roman"/>
              </w:rPr>
              <w:t xml:space="preserve"> В. Білоруська модель посткомуністичних трансформацій // Політична думка. – 2000. – № 1. – С. 37-55.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Карбалевич</w:t>
            </w:r>
            <w:proofErr w:type="spellEnd"/>
            <w:r w:rsidRPr="00DE431B">
              <w:rPr>
                <w:rFonts w:ascii="Times New Roman" w:hAnsi="Times New Roman"/>
              </w:rPr>
              <w:t xml:space="preserve"> В. Президентські вибори в Білорусі: тенденції та особливості // Політична думка. – 2002. – № 1. – С. 53-68.   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</w:rPr>
              <w:t xml:space="preserve">Карл Т., </w:t>
            </w:r>
            <w:proofErr w:type="spellStart"/>
            <w:r w:rsidRPr="00DE431B">
              <w:rPr>
                <w:rFonts w:ascii="Times New Roman" w:hAnsi="Times New Roman"/>
              </w:rPr>
              <w:t>Шмиттер</w:t>
            </w:r>
            <w:proofErr w:type="spellEnd"/>
            <w:r w:rsidRPr="00DE431B">
              <w:rPr>
                <w:rFonts w:ascii="Times New Roman" w:hAnsi="Times New Roman"/>
              </w:rPr>
              <w:t xml:space="preserve"> Ф. </w:t>
            </w:r>
            <w:proofErr w:type="spellStart"/>
            <w:r w:rsidRPr="00DE431B">
              <w:rPr>
                <w:rFonts w:ascii="Times New Roman" w:hAnsi="Times New Roman"/>
              </w:rPr>
              <w:t>Демократизация</w:t>
            </w:r>
            <w:proofErr w:type="spellEnd"/>
            <w:r w:rsidRPr="00DE431B">
              <w:rPr>
                <w:rFonts w:ascii="Times New Roman" w:hAnsi="Times New Roman"/>
              </w:rPr>
              <w:t xml:space="preserve">: </w:t>
            </w:r>
            <w:proofErr w:type="spellStart"/>
            <w:r w:rsidRPr="00DE431B">
              <w:rPr>
                <w:rFonts w:ascii="Times New Roman" w:hAnsi="Times New Roman"/>
              </w:rPr>
              <w:t>концепты</w:t>
            </w:r>
            <w:proofErr w:type="spellEnd"/>
            <w:r w:rsidRPr="00DE431B">
              <w:rPr>
                <w:rFonts w:ascii="Times New Roman" w:hAnsi="Times New Roman"/>
              </w:rPr>
              <w:t xml:space="preserve">, </w:t>
            </w:r>
            <w:proofErr w:type="spellStart"/>
            <w:r w:rsidRPr="00DE431B">
              <w:rPr>
                <w:rFonts w:ascii="Times New Roman" w:hAnsi="Times New Roman"/>
              </w:rPr>
              <w:t>постулаты</w:t>
            </w:r>
            <w:proofErr w:type="spellEnd"/>
            <w:r w:rsidRPr="00DE431B">
              <w:rPr>
                <w:rFonts w:ascii="Times New Roman" w:hAnsi="Times New Roman"/>
              </w:rPr>
              <w:t xml:space="preserve">, </w:t>
            </w:r>
            <w:proofErr w:type="spellStart"/>
            <w:r w:rsidRPr="00DE431B">
              <w:rPr>
                <w:rFonts w:ascii="Times New Roman" w:hAnsi="Times New Roman"/>
              </w:rPr>
              <w:t>гипотезы</w:t>
            </w:r>
            <w:proofErr w:type="spellEnd"/>
            <w:r w:rsidRPr="00DE431B">
              <w:rPr>
                <w:rFonts w:ascii="Times New Roman" w:hAnsi="Times New Roman"/>
              </w:rPr>
              <w:t xml:space="preserve">. </w:t>
            </w:r>
            <w:proofErr w:type="spellStart"/>
            <w:r w:rsidRPr="00DE431B">
              <w:rPr>
                <w:rFonts w:ascii="Times New Roman" w:hAnsi="Times New Roman"/>
              </w:rPr>
              <w:t>Размышления</w:t>
            </w:r>
            <w:proofErr w:type="spellEnd"/>
            <w:r w:rsidRPr="00DE431B">
              <w:rPr>
                <w:rFonts w:ascii="Times New Roman" w:hAnsi="Times New Roman"/>
              </w:rPr>
              <w:t xml:space="preserve"> по поводу </w:t>
            </w:r>
            <w:proofErr w:type="spellStart"/>
            <w:r w:rsidRPr="00DE431B">
              <w:rPr>
                <w:rFonts w:ascii="Times New Roman" w:hAnsi="Times New Roman"/>
              </w:rPr>
              <w:t>применимости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транзитологической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парадигмы</w:t>
            </w:r>
            <w:proofErr w:type="spellEnd"/>
            <w:r w:rsidRPr="00DE431B">
              <w:rPr>
                <w:rFonts w:ascii="Times New Roman" w:hAnsi="Times New Roman"/>
              </w:rPr>
              <w:t xml:space="preserve"> при </w:t>
            </w:r>
            <w:proofErr w:type="spellStart"/>
            <w:r w:rsidRPr="00DE431B">
              <w:rPr>
                <w:rFonts w:ascii="Times New Roman" w:hAnsi="Times New Roman"/>
              </w:rPr>
              <w:t>изучении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посткоммунистических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трансформаций</w:t>
            </w:r>
            <w:proofErr w:type="spellEnd"/>
            <w:r w:rsidRPr="00DE431B">
              <w:rPr>
                <w:rFonts w:ascii="Times New Roman" w:hAnsi="Times New Roman"/>
              </w:rPr>
              <w:t xml:space="preserve"> // </w:t>
            </w:r>
            <w:proofErr w:type="spellStart"/>
            <w:r w:rsidRPr="00DE431B">
              <w:rPr>
                <w:rFonts w:ascii="Times New Roman" w:hAnsi="Times New Roman"/>
              </w:rPr>
              <w:t>Полис</w:t>
            </w:r>
            <w:proofErr w:type="spellEnd"/>
            <w:r w:rsidRPr="00DE431B">
              <w:rPr>
                <w:rFonts w:ascii="Times New Roman" w:hAnsi="Times New Roman"/>
              </w:rPr>
              <w:t xml:space="preserve">. – 2004. – № 4. – С.6–27.  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Карозерс</w:t>
            </w:r>
            <w:proofErr w:type="spellEnd"/>
            <w:r w:rsidRPr="00DE431B">
              <w:rPr>
                <w:rFonts w:ascii="Times New Roman" w:hAnsi="Times New Roman"/>
              </w:rPr>
              <w:t xml:space="preserve"> Т. </w:t>
            </w:r>
            <w:proofErr w:type="spellStart"/>
            <w:r w:rsidRPr="00DE431B">
              <w:rPr>
                <w:rFonts w:ascii="Times New Roman" w:hAnsi="Times New Roman"/>
              </w:rPr>
              <w:t>Конец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парадигмы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транзита</w:t>
            </w:r>
            <w:proofErr w:type="spellEnd"/>
            <w:r w:rsidRPr="00DE431B">
              <w:rPr>
                <w:rFonts w:ascii="Times New Roman" w:hAnsi="Times New Roman"/>
              </w:rPr>
              <w:t xml:space="preserve"> // Политическая наука. – 2003. – № 2. – С. 42-65.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</w:rPr>
              <w:t xml:space="preserve">Колодій А. До питання про політичний режим України (спроба транзитивного підходу) // Сучасність. – 1999. – № 7-8. – С. 84-96.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lastRenderedPageBreak/>
              <w:t>Кувалдин</w:t>
            </w:r>
            <w:proofErr w:type="spellEnd"/>
            <w:r w:rsidRPr="00DE431B">
              <w:rPr>
                <w:rFonts w:ascii="Times New Roman" w:hAnsi="Times New Roman"/>
              </w:rPr>
              <w:t xml:space="preserve"> В. Президентство и </w:t>
            </w:r>
            <w:proofErr w:type="spellStart"/>
            <w:r w:rsidRPr="00DE431B">
              <w:rPr>
                <w:rFonts w:ascii="Times New Roman" w:hAnsi="Times New Roman"/>
              </w:rPr>
              <w:t>демократия</w:t>
            </w:r>
            <w:proofErr w:type="spellEnd"/>
            <w:r w:rsidRPr="00DE431B">
              <w:rPr>
                <w:rFonts w:ascii="Times New Roman" w:hAnsi="Times New Roman"/>
              </w:rPr>
              <w:t xml:space="preserve">: наш </w:t>
            </w:r>
            <w:proofErr w:type="spellStart"/>
            <w:r w:rsidRPr="00DE431B">
              <w:rPr>
                <w:rFonts w:ascii="Times New Roman" w:hAnsi="Times New Roman"/>
              </w:rPr>
              <w:t>опыт</w:t>
            </w:r>
            <w:proofErr w:type="spellEnd"/>
            <w:r w:rsidRPr="00DE431B">
              <w:rPr>
                <w:rFonts w:ascii="Times New Roman" w:hAnsi="Times New Roman"/>
              </w:rPr>
              <w:t xml:space="preserve"> в </w:t>
            </w:r>
            <w:proofErr w:type="spellStart"/>
            <w:r w:rsidRPr="00DE431B">
              <w:rPr>
                <w:rFonts w:ascii="Times New Roman" w:hAnsi="Times New Roman"/>
              </w:rPr>
              <w:t>мировой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перспективе</w:t>
            </w:r>
            <w:proofErr w:type="spellEnd"/>
            <w:r w:rsidRPr="00DE431B">
              <w:rPr>
                <w:rFonts w:ascii="Times New Roman" w:hAnsi="Times New Roman"/>
              </w:rPr>
              <w:t xml:space="preserve"> // </w:t>
            </w:r>
            <w:proofErr w:type="spellStart"/>
            <w:r w:rsidRPr="00DE431B">
              <w:rPr>
                <w:rFonts w:ascii="Times New Roman" w:hAnsi="Times New Roman"/>
              </w:rPr>
              <w:t>Свободная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мысль</w:t>
            </w:r>
            <w:proofErr w:type="spellEnd"/>
            <w:r w:rsidRPr="00DE431B">
              <w:rPr>
                <w:rFonts w:ascii="Times New Roman" w:hAnsi="Times New Roman"/>
              </w:rPr>
              <w:t xml:space="preserve">. – </w:t>
            </w:r>
            <w:proofErr w:type="spellStart"/>
            <w:r w:rsidRPr="00DE431B">
              <w:rPr>
                <w:rFonts w:ascii="Times New Roman" w:hAnsi="Times New Roman"/>
              </w:rPr>
              <w:t>Февраль</w:t>
            </w:r>
            <w:proofErr w:type="spellEnd"/>
            <w:r w:rsidRPr="00DE431B">
              <w:rPr>
                <w:rFonts w:ascii="Times New Roman" w:hAnsi="Times New Roman"/>
              </w:rPr>
              <w:t xml:space="preserve"> 1998. – №2 (1471). – С. 4-14.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Лазоренко</w:t>
            </w:r>
            <w:proofErr w:type="spellEnd"/>
            <w:r w:rsidRPr="00DE431B">
              <w:rPr>
                <w:rFonts w:ascii="Times New Roman" w:hAnsi="Times New Roman"/>
              </w:rPr>
              <w:t xml:space="preserve"> О.В., </w:t>
            </w:r>
            <w:proofErr w:type="spellStart"/>
            <w:r w:rsidRPr="00DE431B">
              <w:rPr>
                <w:rFonts w:ascii="Times New Roman" w:hAnsi="Times New Roman"/>
              </w:rPr>
              <w:t>Лазоренко</w:t>
            </w:r>
            <w:proofErr w:type="spellEnd"/>
            <w:r w:rsidRPr="00DE431B">
              <w:rPr>
                <w:rFonts w:ascii="Times New Roman" w:hAnsi="Times New Roman"/>
              </w:rPr>
              <w:t xml:space="preserve"> О.О. Політичні режими: нормативний підхід // Ґенеза. – 1996. – №  1(4). – С. 235-244.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Мацієвський</w:t>
            </w:r>
            <w:proofErr w:type="spellEnd"/>
            <w:r w:rsidRPr="00DE431B">
              <w:rPr>
                <w:rFonts w:ascii="Times New Roman" w:hAnsi="Times New Roman"/>
              </w:rPr>
              <w:t xml:space="preserve"> Ю. Між авторитаризмом і демократією: політичний режим після «помаранчевої революції» // Політичний менеджмент. – 2006. – № 5. – С.18-32.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Мельвиль</w:t>
            </w:r>
            <w:proofErr w:type="spellEnd"/>
            <w:r w:rsidRPr="00DE431B">
              <w:rPr>
                <w:rFonts w:ascii="Times New Roman" w:hAnsi="Times New Roman"/>
              </w:rPr>
              <w:t xml:space="preserve"> А. </w:t>
            </w:r>
            <w:proofErr w:type="spellStart"/>
            <w:r w:rsidRPr="00DE431B">
              <w:rPr>
                <w:rFonts w:ascii="Times New Roman" w:hAnsi="Times New Roman"/>
              </w:rPr>
              <w:t>Опыт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теоретико-методологического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синтеза</w:t>
            </w:r>
            <w:proofErr w:type="spellEnd"/>
            <w:r w:rsidRPr="00DE431B">
              <w:rPr>
                <w:rFonts w:ascii="Times New Roman" w:hAnsi="Times New Roman"/>
              </w:rPr>
              <w:t xml:space="preserve"> структурного и процедурного </w:t>
            </w:r>
            <w:proofErr w:type="spellStart"/>
            <w:r w:rsidRPr="00DE431B">
              <w:rPr>
                <w:rFonts w:ascii="Times New Roman" w:hAnsi="Times New Roman"/>
              </w:rPr>
              <w:t>подходов</w:t>
            </w:r>
            <w:proofErr w:type="spellEnd"/>
            <w:r w:rsidRPr="00DE431B">
              <w:rPr>
                <w:rFonts w:ascii="Times New Roman" w:hAnsi="Times New Roman"/>
              </w:rPr>
              <w:t xml:space="preserve"> к </w:t>
            </w:r>
            <w:proofErr w:type="spellStart"/>
            <w:r w:rsidRPr="00DE431B">
              <w:rPr>
                <w:rFonts w:ascii="Times New Roman" w:hAnsi="Times New Roman"/>
              </w:rPr>
              <w:t>демократическим</w:t>
            </w:r>
            <w:proofErr w:type="spellEnd"/>
            <w:r w:rsidRPr="00DE431B">
              <w:rPr>
                <w:rFonts w:ascii="Times New Roman" w:hAnsi="Times New Roman"/>
              </w:rPr>
              <w:t xml:space="preserve"> транзитам // </w:t>
            </w:r>
            <w:proofErr w:type="spellStart"/>
            <w:r w:rsidRPr="00DE431B">
              <w:rPr>
                <w:rFonts w:ascii="Times New Roman" w:hAnsi="Times New Roman"/>
              </w:rPr>
              <w:t>Полис</w:t>
            </w:r>
            <w:proofErr w:type="spellEnd"/>
            <w:r w:rsidRPr="00DE431B">
              <w:rPr>
                <w:rFonts w:ascii="Times New Roman" w:hAnsi="Times New Roman"/>
              </w:rPr>
              <w:t>. – 1998. – № 2. – С.6-38.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Мельвиль</w:t>
            </w:r>
            <w:proofErr w:type="spellEnd"/>
            <w:r w:rsidRPr="00DE431B">
              <w:rPr>
                <w:rFonts w:ascii="Times New Roman" w:hAnsi="Times New Roman"/>
              </w:rPr>
              <w:t xml:space="preserve"> А. О </w:t>
            </w:r>
            <w:proofErr w:type="spellStart"/>
            <w:r w:rsidRPr="00DE431B">
              <w:rPr>
                <w:rFonts w:ascii="Times New Roman" w:hAnsi="Times New Roman"/>
              </w:rPr>
              <w:t>траекториях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посткоммунистических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трансформаций</w:t>
            </w:r>
            <w:proofErr w:type="spellEnd"/>
            <w:r w:rsidRPr="00DE431B">
              <w:rPr>
                <w:rFonts w:ascii="Times New Roman" w:hAnsi="Times New Roman"/>
              </w:rPr>
              <w:t xml:space="preserve"> // </w:t>
            </w:r>
            <w:proofErr w:type="spellStart"/>
            <w:r w:rsidRPr="00DE431B">
              <w:rPr>
                <w:rFonts w:ascii="Times New Roman" w:hAnsi="Times New Roman"/>
              </w:rPr>
              <w:t>Полис</w:t>
            </w:r>
            <w:proofErr w:type="spellEnd"/>
            <w:r w:rsidRPr="00DE431B">
              <w:rPr>
                <w:rFonts w:ascii="Times New Roman" w:hAnsi="Times New Roman"/>
              </w:rPr>
              <w:t xml:space="preserve">. – 2004. – № 2. – </w:t>
            </w:r>
            <w:r w:rsidRPr="00DE431B">
              <w:rPr>
                <w:rFonts w:ascii="Times New Roman" w:hAnsi="Times New Roman"/>
                <w:lang w:val="en-US"/>
              </w:rPr>
              <w:t>C</w:t>
            </w:r>
            <w:r w:rsidRPr="00DE431B">
              <w:rPr>
                <w:rFonts w:ascii="Times New Roman" w:hAnsi="Times New Roman"/>
              </w:rPr>
              <w:t xml:space="preserve">. 64-75.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</w:rPr>
              <w:t xml:space="preserve">Полохало В. Політологія посткомуністичних суспільств в Україні та Росії (До методології аналізу) // Політична думка. – 1998. – № 2. – С. 9-22.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</w:rPr>
              <w:t>Романюк О. Посткомуністичні революції // Політичний менеджмент. – 2005. – № 4(13). – С. 16-28.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</w:rPr>
              <w:t>Романюк О. Транзитивні демократії (про визначення характеру політичних режимів перехідних суспільств) // Людина і політика. – 2004. – № 2. – С. 24-26.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  <w:lang w:val="pl-PL"/>
              </w:rPr>
              <w:t xml:space="preserve">Czajowski A. Demokratyzacja Rosji w latach 1987-1999. – Wrocław: Alta 2, 2001. – 415 s.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  <w:lang w:val="en-US"/>
              </w:rPr>
              <w:t>Dryzek</w:t>
            </w:r>
            <w:proofErr w:type="spellEnd"/>
            <w:r w:rsidRPr="00DE431B">
              <w:rPr>
                <w:rFonts w:ascii="Times New Roman" w:hAnsi="Times New Roman"/>
                <w:lang w:val="en-US"/>
              </w:rPr>
              <w:t xml:space="preserve"> J.S., Holmes L.T.</w:t>
            </w:r>
            <w:r w:rsidRPr="00DE431B">
              <w:rPr>
                <w:rFonts w:ascii="Times New Roman" w:hAnsi="Times New Roman"/>
              </w:rPr>
              <w:t xml:space="preserve"> </w:t>
            </w:r>
            <w:r w:rsidRPr="00DE431B">
              <w:rPr>
                <w:rFonts w:ascii="Times New Roman" w:hAnsi="Times New Roman"/>
                <w:lang w:val="en-US"/>
              </w:rPr>
              <w:t>Post-Communist democratization: political discourses across thirteen countries. – Cambridge: Cambridge University Press, 2002</w:t>
            </w:r>
            <w:r w:rsidRPr="00DE431B">
              <w:rPr>
                <w:rFonts w:ascii="Times New Roman" w:hAnsi="Times New Roman"/>
                <w:lang w:val="en-GB"/>
              </w:rPr>
              <w:t xml:space="preserve">. – 300 </w:t>
            </w:r>
            <w:r w:rsidRPr="00DE431B">
              <w:rPr>
                <w:rFonts w:ascii="Times New Roman" w:hAnsi="Times New Roman"/>
                <w:lang w:val="en-US"/>
              </w:rPr>
              <w:t>p.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DE431B">
              <w:rPr>
                <w:rFonts w:ascii="Times New Roman" w:hAnsi="Times New Roman"/>
                <w:lang w:val="en-US"/>
              </w:rPr>
              <w:t>Forbrig</w:t>
            </w:r>
            <w:proofErr w:type="spellEnd"/>
            <w:r w:rsidRPr="00DE431B">
              <w:rPr>
                <w:rFonts w:ascii="Times New Roman" w:hAnsi="Times New Roman"/>
                <w:lang w:val="en-US"/>
              </w:rPr>
              <w:t xml:space="preserve"> J., </w:t>
            </w:r>
            <w:proofErr w:type="spellStart"/>
            <w:r w:rsidRPr="00DE431B">
              <w:rPr>
                <w:rFonts w:ascii="Times New Roman" w:hAnsi="Times New Roman"/>
                <w:lang w:val="en-US"/>
              </w:rPr>
              <w:t>Marples</w:t>
            </w:r>
            <w:proofErr w:type="spellEnd"/>
            <w:r w:rsidRPr="00DE431B">
              <w:rPr>
                <w:rFonts w:ascii="Times New Roman" w:hAnsi="Times New Roman"/>
                <w:lang w:val="en-US"/>
              </w:rPr>
              <w:t xml:space="preserve"> D., </w:t>
            </w:r>
            <w:proofErr w:type="spellStart"/>
            <w:r w:rsidRPr="00DE431B">
              <w:rPr>
                <w:rFonts w:ascii="Times New Roman" w:hAnsi="Times New Roman"/>
                <w:lang w:val="en-US"/>
              </w:rPr>
              <w:t>Demeš</w:t>
            </w:r>
            <w:proofErr w:type="spellEnd"/>
            <w:r w:rsidRPr="00DE431B">
              <w:rPr>
                <w:rFonts w:ascii="Times New Roman" w:hAnsi="Times New Roman"/>
                <w:lang w:val="en-US"/>
              </w:rPr>
              <w:t xml:space="preserve"> P. Prospects for Democracy in Belarus. – Second edition. – Washington: The German Marshall Fund of the United States, 2006. – 209 p</w:t>
            </w:r>
            <w:r w:rsidRPr="00DE431B">
              <w:rPr>
                <w:rFonts w:ascii="Times New Roman" w:hAnsi="Times New Roman"/>
                <w:lang w:val="en-GB"/>
              </w:rPr>
              <w:t xml:space="preserve">.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E431B">
              <w:rPr>
                <w:rFonts w:ascii="Times New Roman" w:hAnsi="Times New Roman"/>
                <w:lang w:val="en-US"/>
              </w:rPr>
              <w:t xml:space="preserve">Garnett S., </w:t>
            </w:r>
            <w:proofErr w:type="spellStart"/>
            <w:r w:rsidRPr="00DE431B">
              <w:rPr>
                <w:rFonts w:ascii="Times New Roman" w:hAnsi="Times New Roman"/>
                <w:lang w:val="en-US"/>
              </w:rPr>
              <w:t>Legvold</w:t>
            </w:r>
            <w:proofErr w:type="spellEnd"/>
            <w:r w:rsidRPr="00DE431B">
              <w:rPr>
                <w:rFonts w:ascii="Times New Roman" w:hAnsi="Times New Roman"/>
                <w:lang w:val="en-US"/>
              </w:rPr>
              <w:t xml:space="preserve"> R., Mathews J. Belarus at the Crossroads. – New York: Carnegie Endowment for International Peace, 2000. – 199 p.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E431B">
              <w:rPr>
                <w:rFonts w:ascii="Times New Roman" w:hAnsi="Times New Roman"/>
                <w:lang w:val="en-US"/>
              </w:rPr>
              <w:t xml:space="preserve">Gill G. Democracy and Post-Communism. Political change in the post-communist world. – London and New York: </w:t>
            </w:r>
            <w:proofErr w:type="spellStart"/>
            <w:r w:rsidRPr="00DE431B">
              <w:rPr>
                <w:rFonts w:ascii="Times New Roman" w:hAnsi="Times New Roman"/>
                <w:lang w:val="en-US"/>
              </w:rPr>
              <w:t>Routledge</w:t>
            </w:r>
            <w:proofErr w:type="spellEnd"/>
            <w:r w:rsidRPr="00DE431B">
              <w:rPr>
                <w:rFonts w:ascii="Times New Roman" w:hAnsi="Times New Roman"/>
                <w:lang w:val="en-US"/>
              </w:rPr>
              <w:t>, 2002.</w:t>
            </w:r>
            <w:r w:rsidRPr="00DE431B">
              <w:rPr>
                <w:rFonts w:ascii="Times New Roman" w:hAnsi="Times New Roman"/>
              </w:rPr>
              <w:t xml:space="preserve"> – 272 </w:t>
            </w:r>
            <w:r w:rsidRPr="00DE431B">
              <w:rPr>
                <w:rFonts w:ascii="Times New Roman" w:hAnsi="Times New Roman"/>
                <w:lang w:val="en-US"/>
              </w:rPr>
              <w:t xml:space="preserve">p. 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DE431B">
              <w:rPr>
                <w:rFonts w:ascii="Times New Roman" w:hAnsi="Times New Roman"/>
                <w:lang w:val="en-US"/>
              </w:rPr>
              <w:t>Hagopian</w:t>
            </w:r>
            <w:proofErr w:type="spellEnd"/>
            <w:r w:rsidRPr="00DE431B">
              <w:rPr>
                <w:rFonts w:ascii="Times New Roman" w:hAnsi="Times New Roman"/>
                <w:lang w:val="en-US"/>
              </w:rPr>
              <w:t xml:space="preserve"> M.N. Regimes, Movements, and Ideologies. A Comparative Introduction to Political Science. – New York: Longman Inc., 1978. – </w:t>
            </w:r>
            <w:r w:rsidRPr="00DE431B">
              <w:rPr>
                <w:rFonts w:ascii="Times New Roman" w:hAnsi="Times New Roman"/>
                <w:lang w:val="en-GB"/>
              </w:rPr>
              <w:t>508</w:t>
            </w:r>
            <w:r w:rsidRPr="00DE431B">
              <w:rPr>
                <w:rFonts w:ascii="Times New Roman" w:hAnsi="Times New Roman"/>
                <w:lang w:val="en-US"/>
              </w:rPr>
              <w:t xml:space="preserve"> p.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DE431B">
              <w:rPr>
                <w:rFonts w:ascii="Times New Roman" w:hAnsi="Times New Roman"/>
                <w:lang w:val="pl-PL"/>
              </w:rPr>
              <w:t>Huntington S.P. Trzecia fala demokratyzacji. – Warszawa: PWN, 1995.</w:t>
            </w:r>
            <w:r w:rsidRPr="00DE431B">
              <w:rPr>
                <w:rFonts w:ascii="Times New Roman" w:hAnsi="Times New Roman"/>
              </w:rPr>
              <w:t xml:space="preserve"> – </w:t>
            </w:r>
            <w:r w:rsidRPr="00DE431B">
              <w:rPr>
                <w:rFonts w:ascii="Times New Roman" w:hAnsi="Times New Roman"/>
                <w:lang w:val="pl-PL"/>
              </w:rPr>
              <w:t xml:space="preserve">326 s.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  <w:lang w:val="en-US"/>
              </w:rPr>
              <w:t>Korosteleva</w:t>
            </w:r>
            <w:proofErr w:type="spellEnd"/>
            <w:r w:rsidRPr="00DE431B">
              <w:rPr>
                <w:rFonts w:ascii="Times New Roman" w:hAnsi="Times New Roman"/>
                <w:lang w:val="en-US"/>
              </w:rPr>
              <w:t xml:space="preserve"> E., Lawson C., Marsh R. Contemporary Belarus: Between Democracy and Dictatorship. – London: </w:t>
            </w:r>
            <w:proofErr w:type="spellStart"/>
            <w:r w:rsidRPr="00DE431B">
              <w:rPr>
                <w:rFonts w:ascii="Times New Roman" w:hAnsi="Times New Roman"/>
                <w:lang w:val="en-US"/>
              </w:rPr>
              <w:t>Routledge</w:t>
            </w:r>
            <w:proofErr w:type="spellEnd"/>
            <w:r w:rsidRPr="00DE431B">
              <w:rPr>
                <w:rFonts w:ascii="Times New Roman" w:hAnsi="Times New Roman"/>
                <w:lang w:val="en-US"/>
              </w:rPr>
              <w:t xml:space="preserve"> Curzon, 2003. </w:t>
            </w:r>
            <w:r w:rsidRPr="00DE431B">
              <w:rPr>
                <w:rFonts w:ascii="Times New Roman" w:hAnsi="Times New Roman"/>
                <w:lang w:val="en-GB"/>
              </w:rPr>
              <w:t>– 2</w:t>
            </w:r>
            <w:r w:rsidRPr="00DE431B">
              <w:rPr>
                <w:rFonts w:ascii="Times New Roman" w:hAnsi="Times New Roman"/>
                <w:lang w:val="en-US"/>
              </w:rPr>
              <w:t xml:space="preserve">24 p.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E431B">
              <w:rPr>
                <w:rFonts w:ascii="Times New Roman" w:hAnsi="Times New Roman"/>
                <w:lang w:val="en-US"/>
              </w:rPr>
              <w:t xml:space="preserve">O’Donnell G., </w:t>
            </w:r>
            <w:proofErr w:type="spellStart"/>
            <w:r w:rsidRPr="00DE431B">
              <w:rPr>
                <w:rFonts w:ascii="Times New Roman" w:hAnsi="Times New Roman"/>
                <w:lang w:val="en-US"/>
              </w:rPr>
              <w:t>Schmitter</w:t>
            </w:r>
            <w:proofErr w:type="spellEnd"/>
            <w:r w:rsidRPr="00DE431B">
              <w:rPr>
                <w:rFonts w:ascii="Times New Roman" w:hAnsi="Times New Roman"/>
                <w:lang w:val="en-US"/>
              </w:rPr>
              <w:t xml:space="preserve"> P.C. Transitions from Authoritarian Rule: Tentative Conclusions about Uncertain Democracies. – Baltimore and London: The Johns Hopkins University Press, 1986. – </w:t>
            </w:r>
            <w:r w:rsidRPr="00DE431B">
              <w:rPr>
                <w:rFonts w:ascii="Times New Roman" w:hAnsi="Times New Roman"/>
              </w:rPr>
              <w:t>81 р.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  <w:lang w:val="pl-PL"/>
              </w:rPr>
              <w:t xml:space="preserve">Staniszkis J. Postkomunizm: próba opisu. – Gdańsk: Słowo/Obraz Terytoria, 2001. – 303 s.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DE431B">
              <w:rPr>
                <w:rFonts w:ascii="Times New Roman" w:hAnsi="Times New Roman"/>
                <w:lang w:val="en-US"/>
              </w:rPr>
              <w:t>Democratic changes and authoritarian reactions in Russia, Ukraine, Belarus, and Moldova</w:t>
            </w:r>
            <w:r w:rsidRPr="00DE431B">
              <w:rPr>
                <w:rFonts w:ascii="Times New Roman" w:hAnsi="Times New Roman"/>
                <w:lang w:val="en-GB"/>
              </w:rPr>
              <w:t xml:space="preserve"> </w:t>
            </w:r>
            <w:r w:rsidRPr="00DE431B">
              <w:rPr>
                <w:rFonts w:ascii="Times New Roman" w:hAnsi="Times New Roman"/>
                <w:lang w:val="en-US"/>
              </w:rPr>
              <w:t>//</w:t>
            </w:r>
            <w:r w:rsidRPr="00DE431B">
              <w:rPr>
                <w:rFonts w:ascii="Times New Roman" w:hAnsi="Times New Roman"/>
                <w:lang w:val="en-GB"/>
              </w:rPr>
              <w:t xml:space="preserve"> </w:t>
            </w:r>
            <w:r w:rsidRPr="00DE431B">
              <w:rPr>
                <w:rFonts w:ascii="Times New Roman" w:hAnsi="Times New Roman"/>
                <w:lang w:val="en-US"/>
              </w:rPr>
              <w:t xml:space="preserve">Edited by K. </w:t>
            </w:r>
            <w:proofErr w:type="spellStart"/>
            <w:r w:rsidRPr="00DE431B">
              <w:rPr>
                <w:rFonts w:ascii="Times New Roman" w:hAnsi="Times New Roman"/>
                <w:lang w:val="en-US"/>
              </w:rPr>
              <w:t>Dawisha</w:t>
            </w:r>
            <w:proofErr w:type="spellEnd"/>
            <w:r w:rsidRPr="00DE431B">
              <w:rPr>
                <w:rFonts w:ascii="Times New Roman" w:hAnsi="Times New Roman"/>
                <w:lang w:val="en-US"/>
              </w:rPr>
              <w:t xml:space="preserve"> and B. Parrott. – Cambridge: Cambridge University Press, 1997. – 386 p.   </w:t>
            </w:r>
          </w:p>
          <w:p w:rsidR="004D13DC" w:rsidRPr="00DE431B" w:rsidRDefault="004D13DC" w:rsidP="00485DDE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pacing w:val="-6"/>
              </w:rPr>
            </w:pPr>
            <w:r w:rsidRPr="00DE431B">
              <w:rPr>
                <w:rFonts w:ascii="Times New Roman" w:hAnsi="Times New Roman"/>
                <w:lang w:val="pl-PL"/>
              </w:rPr>
              <w:t>Białoruś – nieznany sąsiad UE: sytuacja polityczna, społeczna i gospodarcza Białorusi</w:t>
            </w:r>
            <w:r w:rsidRPr="00DE431B">
              <w:rPr>
                <w:rFonts w:ascii="Times New Roman" w:hAnsi="Times New Roman"/>
              </w:rPr>
              <w:t xml:space="preserve"> </w:t>
            </w:r>
            <w:r w:rsidRPr="00DE431B">
              <w:rPr>
                <w:rFonts w:ascii="Times New Roman" w:hAnsi="Times New Roman"/>
                <w:lang w:val="pl-PL"/>
              </w:rPr>
              <w:t>/</w:t>
            </w:r>
            <w:r w:rsidRPr="00DE431B">
              <w:rPr>
                <w:rFonts w:ascii="Times New Roman" w:hAnsi="Times New Roman"/>
              </w:rPr>
              <w:t xml:space="preserve"> </w:t>
            </w:r>
            <w:r w:rsidRPr="00DE431B">
              <w:rPr>
                <w:rFonts w:ascii="Times New Roman" w:hAnsi="Times New Roman"/>
                <w:lang w:val="pl-PL"/>
              </w:rPr>
              <w:t>Redaktor odpowiedzialny A. Łabuszewska. – Warszawa: OSW, sierpeń 2005. – 26 s.</w:t>
            </w:r>
          </w:p>
          <w:p w:rsidR="00485DDE" w:rsidRPr="00DE431B" w:rsidRDefault="00485DDE" w:rsidP="00485DD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color w:val="202122"/>
                <w:lang w:eastAsia="uk-UA"/>
              </w:rPr>
            </w:pPr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 xml:space="preserve">Giddens A.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The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Consequences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of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Modernity</w:t>
            </w:r>
            <w:proofErr w:type="spellEnd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 xml:space="preserve">. </w:t>
            </w:r>
            <w:proofErr w:type="spellStart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>Cambridge</w:t>
            </w:r>
            <w:proofErr w:type="spellEnd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 xml:space="preserve">: </w:t>
            </w:r>
            <w:proofErr w:type="spellStart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>Polity</w:t>
            </w:r>
            <w:proofErr w:type="spellEnd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>Press</w:t>
            </w:r>
            <w:proofErr w:type="spellEnd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>. 1990. </w:t>
            </w:r>
          </w:p>
          <w:p w:rsidR="00485DDE" w:rsidRPr="00DE431B" w:rsidRDefault="00485DDE" w:rsidP="00485DD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color w:val="202122"/>
                <w:lang w:eastAsia="uk-UA"/>
              </w:rPr>
            </w:pPr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 xml:space="preserve">Giddens A.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Modernity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and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Self-Identity.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Self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and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Society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in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the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Late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Modern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Age</w:t>
            </w:r>
            <w:proofErr w:type="spellEnd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 xml:space="preserve">. </w:t>
            </w:r>
            <w:proofErr w:type="spellStart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>Cambridge</w:t>
            </w:r>
            <w:proofErr w:type="spellEnd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 xml:space="preserve">: </w:t>
            </w:r>
            <w:proofErr w:type="spellStart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>Polity</w:t>
            </w:r>
            <w:proofErr w:type="spellEnd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>Press</w:t>
            </w:r>
            <w:proofErr w:type="spellEnd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>. 1991. </w:t>
            </w:r>
          </w:p>
          <w:p w:rsidR="00485DDE" w:rsidRPr="00DE431B" w:rsidRDefault="00485DDE" w:rsidP="00485DD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color w:val="202122"/>
                <w:lang w:eastAsia="uk-UA"/>
              </w:rPr>
            </w:pPr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 xml:space="preserve">Giddens A.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The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Transformation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of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Intimacy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: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Sexuality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,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Love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and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Eroticism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in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Modern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Societies</w:t>
            </w:r>
            <w:proofErr w:type="spellEnd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 xml:space="preserve">. </w:t>
            </w:r>
            <w:proofErr w:type="spellStart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>Cambridge</w:t>
            </w:r>
            <w:proofErr w:type="spellEnd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 xml:space="preserve">: </w:t>
            </w:r>
            <w:proofErr w:type="spellStart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lastRenderedPageBreak/>
              <w:t>Polity</w:t>
            </w:r>
            <w:proofErr w:type="spellEnd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>Press</w:t>
            </w:r>
            <w:proofErr w:type="spellEnd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>. 1992.  </w:t>
            </w:r>
          </w:p>
          <w:p w:rsidR="00485DDE" w:rsidRPr="00DE431B" w:rsidRDefault="00485DDE" w:rsidP="00485DD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color w:val="202122"/>
                <w:lang w:eastAsia="uk-UA"/>
              </w:rPr>
            </w:pPr>
            <w:proofErr w:type="spellStart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>Beck</w:t>
            </w:r>
            <w:proofErr w:type="spellEnd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 xml:space="preserve"> U., Giddens A., </w:t>
            </w:r>
            <w:proofErr w:type="spellStart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>Lash</w:t>
            </w:r>
            <w:proofErr w:type="spellEnd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 xml:space="preserve"> S. 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Reflexive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Modernization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.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Politics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,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Tradition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and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Aesthetics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in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the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Modern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Social</w:t>
            </w:r>
            <w:proofErr w:type="spellEnd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iCs/>
                <w:color w:val="202122"/>
                <w:lang w:eastAsia="uk-UA"/>
              </w:rPr>
              <w:t>Order</w:t>
            </w:r>
            <w:proofErr w:type="spellEnd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 xml:space="preserve">. </w:t>
            </w:r>
            <w:proofErr w:type="spellStart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>Cambridge</w:t>
            </w:r>
            <w:proofErr w:type="spellEnd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 xml:space="preserve">: </w:t>
            </w:r>
            <w:proofErr w:type="spellStart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>Polity</w:t>
            </w:r>
            <w:proofErr w:type="spellEnd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 xml:space="preserve"> </w:t>
            </w:r>
            <w:proofErr w:type="spellStart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>Press</w:t>
            </w:r>
            <w:proofErr w:type="spellEnd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 xml:space="preserve">. 1994. </w:t>
            </w:r>
          </w:p>
          <w:p w:rsidR="00485DDE" w:rsidRPr="00DE431B" w:rsidRDefault="00485DDE" w:rsidP="00485DD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Giddens A. Beyond Left and Right</w:t>
            </w:r>
            <w:r w:rsidRPr="00DE431B">
              <w:rPr>
                <w:rFonts w:ascii="Times New Roman" w:hAnsi="Times New Roman"/>
                <w:bCs/>
                <w:shd w:val="clear" w:color="auto" w:fill="FFFFFF"/>
              </w:rPr>
              <w:t xml:space="preserve">: </w:t>
            </w:r>
            <w:r w:rsidRPr="00DE431B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The Future of Radical Politics. Cambridge</w:t>
            </w:r>
            <w:r w:rsidRPr="00DE431B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Pr="00DE431B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 Polity Press, 1994. 276 p. </w:t>
            </w:r>
          </w:p>
          <w:p w:rsidR="00485DDE" w:rsidRPr="00DE431B" w:rsidRDefault="00485DDE" w:rsidP="00485DD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Giddens A. The Third Way</w:t>
            </w:r>
            <w:r w:rsidRPr="00DE431B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Pr="00DE431B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 The Renewal of Social Democracy. Cambridge</w:t>
            </w:r>
            <w:r w:rsidRPr="00DE431B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Pr="00DE431B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 Polity Press, 1998. 176 p. </w:t>
            </w:r>
          </w:p>
          <w:p w:rsidR="00485DDE" w:rsidRPr="00DE431B" w:rsidRDefault="00485DDE" w:rsidP="00485DD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Giddens A. The Third Way and its Critics. Cambridge</w:t>
            </w:r>
            <w:r w:rsidRPr="00DE431B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Pr="00DE431B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 Polity Press, 2000. 200</w:t>
            </w:r>
            <w:r w:rsidRPr="00DE431B">
              <w:rPr>
                <w:rFonts w:ascii="Times New Roman" w:hAnsi="Times New Roman"/>
                <w:bCs/>
                <w:shd w:val="clear" w:color="auto" w:fill="FFFFFF"/>
              </w:rPr>
              <w:t> </w:t>
            </w:r>
            <w:r w:rsidRPr="00DE431B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p.</w:t>
            </w:r>
          </w:p>
          <w:p w:rsidR="00485DDE" w:rsidRPr="00DE431B" w:rsidRDefault="00485DDE" w:rsidP="00485DD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Giddens A. Where Now for New Labour</w:t>
            </w:r>
            <w:r w:rsidRPr="00DE431B">
              <w:rPr>
                <w:rFonts w:ascii="Times New Roman" w:hAnsi="Times New Roman"/>
                <w:bCs/>
                <w:shd w:val="clear" w:color="auto" w:fill="FFFFFF"/>
              </w:rPr>
              <w:t>?</w:t>
            </w:r>
            <w:r w:rsidRPr="00DE431B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 Cambridge</w:t>
            </w:r>
            <w:r w:rsidRPr="00DE431B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Pr="00DE431B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 Polity Press, 2002. 96 p. </w:t>
            </w:r>
          </w:p>
          <w:p w:rsidR="00485DDE" w:rsidRPr="00DE431B" w:rsidRDefault="00485DDE" w:rsidP="00485DD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Giddens A. Neoprogressivism. A New Agenda for Social Democracy. The Progressive Manifesto</w:t>
            </w:r>
            <w:r w:rsidRPr="00DE431B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Pr="00DE431B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 New Ideas for the Centre-Left / A. Giddens (</w:t>
            </w:r>
            <w:proofErr w:type="spellStart"/>
            <w:proofErr w:type="gramStart"/>
            <w:r w:rsidRPr="00DE431B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ed</w:t>
            </w:r>
            <w:proofErr w:type="spellEnd"/>
            <w:proofErr w:type="gramEnd"/>
            <w:r w:rsidRPr="00DE431B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). Cambridge</w:t>
            </w:r>
            <w:r w:rsidRPr="00DE431B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Pr="00DE431B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 Polity Press, 2003. P. 1</w:t>
            </w:r>
            <w:r w:rsidRPr="00DE431B">
              <w:rPr>
                <w:rFonts w:ascii="Times New Roman" w:hAnsi="Times New Roman"/>
              </w:rPr>
              <w:t>–</w:t>
            </w:r>
            <w:r w:rsidRPr="00DE431B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34.</w:t>
            </w:r>
          </w:p>
          <w:p w:rsidR="00485DDE" w:rsidRPr="00DE431B" w:rsidRDefault="00485DDE" w:rsidP="00485DD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DE431B">
              <w:rPr>
                <w:rFonts w:ascii="Times New Roman" w:hAnsi="Times New Roman"/>
                <w:shd w:val="clear" w:color="auto" w:fill="FFFFFF"/>
                <w:lang w:val="en-US"/>
              </w:rPr>
              <w:t xml:space="preserve">Giddens A. The Rise and </w:t>
            </w:r>
            <w:proofErr w:type="gramStart"/>
            <w:r w:rsidRPr="00DE431B">
              <w:rPr>
                <w:rFonts w:ascii="Times New Roman" w:hAnsi="Times New Roman"/>
                <w:shd w:val="clear" w:color="auto" w:fill="FFFFFF"/>
                <w:lang w:val="en-US"/>
              </w:rPr>
              <w:t>Fall</w:t>
            </w:r>
            <w:proofErr w:type="gramEnd"/>
            <w:r w:rsidRPr="00DE431B">
              <w:rPr>
                <w:rFonts w:ascii="Times New Roman" w:hAnsi="Times New Roman"/>
                <w:shd w:val="clear" w:color="auto" w:fill="FFFFFF"/>
                <w:lang w:val="en-US"/>
              </w:rPr>
              <w:t xml:space="preserve"> of New Labour. </w:t>
            </w:r>
            <w:r w:rsidRPr="00DE431B">
              <w:rPr>
                <w:rFonts w:ascii="Times New Roman" w:hAnsi="Times New Roman"/>
                <w:lang w:val="pl-PL"/>
              </w:rPr>
              <w:t>URL</w:t>
            </w:r>
            <w:r w:rsidRPr="00DE431B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hyperlink r:id="rId10" w:history="1">
              <w:r w:rsidRPr="00DE431B">
                <w:rPr>
                  <w:rStyle w:val="a3"/>
                  <w:rFonts w:ascii="Times New Roman" w:hAnsi="Times New Roman"/>
                </w:rPr>
                <w:t>https://www.newstatesman.com/uk-politics/2010/05/labour-policy-policies-blair</w:t>
              </w:r>
            </w:hyperlink>
          </w:p>
          <w:p w:rsidR="00485DDE" w:rsidRPr="00DE431B" w:rsidRDefault="00485DDE" w:rsidP="00485DD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</w:rPr>
              <w:t xml:space="preserve"> </w:t>
            </w:r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 xml:space="preserve">Giddens A. </w:t>
            </w:r>
            <w:proofErr w:type="spellStart"/>
            <w:r w:rsidRPr="00DE431B">
              <w:rPr>
                <w:rFonts w:ascii="Times New Roman" w:hAnsi="Times New Roman"/>
                <w:iCs/>
              </w:rPr>
              <w:t>The</w:t>
            </w:r>
            <w:proofErr w:type="spellEnd"/>
            <w:r w:rsidRPr="00DE431B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  <w:iCs/>
              </w:rPr>
              <w:t>Politics</w:t>
            </w:r>
            <w:proofErr w:type="spellEnd"/>
            <w:r w:rsidRPr="00DE431B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  <w:iCs/>
              </w:rPr>
              <w:t>of</w:t>
            </w:r>
            <w:proofErr w:type="spellEnd"/>
            <w:r w:rsidRPr="00DE431B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  <w:iCs/>
              </w:rPr>
              <w:t>Climate</w:t>
            </w:r>
            <w:proofErr w:type="spellEnd"/>
            <w:r w:rsidRPr="00DE431B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  <w:iCs/>
              </w:rPr>
              <w:t>Change</w:t>
            </w:r>
            <w:proofErr w:type="spellEnd"/>
            <w:r w:rsidRPr="00DE431B">
              <w:rPr>
                <w:rFonts w:ascii="Times New Roman" w:hAnsi="Times New Roman"/>
              </w:rPr>
              <w:t xml:space="preserve">. </w:t>
            </w:r>
            <w:proofErr w:type="spellStart"/>
            <w:r w:rsidRPr="00DE431B">
              <w:rPr>
                <w:rFonts w:ascii="Times New Roman" w:hAnsi="Times New Roman"/>
              </w:rPr>
              <w:t>Cambridge</w:t>
            </w:r>
            <w:proofErr w:type="spellEnd"/>
            <w:r w:rsidRPr="00DE431B">
              <w:rPr>
                <w:rFonts w:ascii="Times New Roman" w:hAnsi="Times New Roman"/>
              </w:rPr>
              <w:t>: </w:t>
            </w:r>
            <w:proofErr w:type="spellStart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>Polity</w:t>
            </w:r>
            <w:proofErr w:type="spellEnd"/>
            <w:r w:rsidRPr="00DE431B">
              <w:rPr>
                <w:rFonts w:ascii="Times New Roman" w:eastAsia="Times New Roman" w:hAnsi="Times New Roman"/>
                <w:color w:val="202122"/>
                <w:lang w:eastAsia="uk-UA"/>
              </w:rPr>
              <w:t xml:space="preserve">. </w:t>
            </w:r>
            <w:r w:rsidRPr="00DE431B">
              <w:rPr>
                <w:rFonts w:ascii="Times New Roman" w:hAnsi="Times New Roman"/>
              </w:rPr>
              <w:t>2009. </w:t>
            </w:r>
          </w:p>
          <w:p w:rsidR="00485DDE" w:rsidRPr="00DE431B" w:rsidRDefault="00485DDE" w:rsidP="00485DD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</w:rPr>
            </w:pPr>
          </w:p>
          <w:p w:rsidR="00B222A4" w:rsidRPr="00DE431B" w:rsidRDefault="00B222A4" w:rsidP="003F66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E431B">
              <w:rPr>
                <w:rFonts w:ascii="Times New Roman" w:eastAsia="Times New Roman" w:hAnsi="Times New Roman" w:cs="Times New Roman"/>
                <w:b/>
              </w:rPr>
              <w:t>Додаткова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Батенко</w:t>
            </w:r>
            <w:proofErr w:type="spellEnd"/>
            <w:r w:rsidRPr="00DE431B">
              <w:rPr>
                <w:rFonts w:ascii="Times New Roman" w:hAnsi="Times New Roman"/>
              </w:rPr>
              <w:t xml:space="preserve"> Т. Королі СНД. Портрети дванадцяти президентів. – Львів: Дзиґа, 2000. – 216 с.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Батенко</w:t>
            </w:r>
            <w:proofErr w:type="spellEnd"/>
            <w:r w:rsidRPr="00DE431B">
              <w:rPr>
                <w:rFonts w:ascii="Times New Roman" w:hAnsi="Times New Roman"/>
              </w:rPr>
              <w:t xml:space="preserve"> Т. Прелюдія Путіна: «Перебудова» в Кремлі. – Львів: Дзиґа, 2001. – 248 с.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</w:rPr>
              <w:t xml:space="preserve">Гайдар Е. Гибель </w:t>
            </w:r>
            <w:proofErr w:type="spellStart"/>
            <w:r w:rsidRPr="00DE431B">
              <w:rPr>
                <w:rFonts w:ascii="Times New Roman" w:hAnsi="Times New Roman"/>
              </w:rPr>
              <w:t>империи</w:t>
            </w:r>
            <w:proofErr w:type="spellEnd"/>
            <w:r w:rsidRPr="00DE431B">
              <w:rPr>
                <w:rFonts w:ascii="Times New Roman" w:hAnsi="Times New Roman"/>
              </w:rPr>
              <w:t xml:space="preserve">. Уроки для </w:t>
            </w:r>
            <w:proofErr w:type="spellStart"/>
            <w:r w:rsidRPr="00DE431B">
              <w:rPr>
                <w:rFonts w:ascii="Times New Roman" w:hAnsi="Times New Roman"/>
              </w:rPr>
              <w:t>современной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России</w:t>
            </w:r>
            <w:proofErr w:type="spellEnd"/>
            <w:r w:rsidRPr="00DE431B">
              <w:rPr>
                <w:rFonts w:ascii="Times New Roman" w:hAnsi="Times New Roman"/>
              </w:rPr>
              <w:t xml:space="preserve">. – М.: РОССПЭН, 2006. – 440 с.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Клямкин</w:t>
            </w:r>
            <w:proofErr w:type="spellEnd"/>
            <w:r w:rsidRPr="00DE431B">
              <w:rPr>
                <w:rFonts w:ascii="Times New Roman" w:hAnsi="Times New Roman"/>
              </w:rPr>
              <w:t xml:space="preserve"> И., </w:t>
            </w:r>
            <w:proofErr w:type="spellStart"/>
            <w:r w:rsidRPr="00DE431B">
              <w:rPr>
                <w:rFonts w:ascii="Times New Roman" w:hAnsi="Times New Roman"/>
              </w:rPr>
              <w:t>Шевцова</w:t>
            </w:r>
            <w:proofErr w:type="spellEnd"/>
            <w:r w:rsidRPr="00DE431B">
              <w:rPr>
                <w:rFonts w:ascii="Times New Roman" w:hAnsi="Times New Roman"/>
              </w:rPr>
              <w:t xml:space="preserve"> Л. </w:t>
            </w:r>
            <w:proofErr w:type="spellStart"/>
            <w:r w:rsidRPr="00DE431B">
              <w:rPr>
                <w:rFonts w:ascii="Times New Roman" w:hAnsi="Times New Roman"/>
              </w:rPr>
              <w:t>Внесистемный</w:t>
            </w:r>
            <w:proofErr w:type="spellEnd"/>
            <w:r w:rsidRPr="00DE431B">
              <w:rPr>
                <w:rFonts w:ascii="Times New Roman" w:hAnsi="Times New Roman"/>
              </w:rPr>
              <w:t xml:space="preserve"> режим Бориса ІІ: </w:t>
            </w:r>
            <w:proofErr w:type="spellStart"/>
            <w:r w:rsidRPr="00DE431B">
              <w:rPr>
                <w:rFonts w:ascii="Times New Roman" w:hAnsi="Times New Roman"/>
              </w:rPr>
              <w:t>некоторые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особенности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политического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развития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постсоветской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России</w:t>
            </w:r>
            <w:proofErr w:type="spellEnd"/>
            <w:r w:rsidRPr="00DE431B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DE431B">
              <w:rPr>
                <w:rFonts w:ascii="Times New Roman" w:hAnsi="Times New Roman"/>
              </w:rPr>
              <w:t>Сингалъ</w:t>
            </w:r>
            <w:proofErr w:type="spellEnd"/>
            <w:r w:rsidRPr="00DE431B">
              <w:rPr>
                <w:rFonts w:ascii="Times New Roman" w:hAnsi="Times New Roman"/>
              </w:rPr>
              <w:t xml:space="preserve">, 1999. – 63 с.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eastAsia="MS Mincho" w:hAnsi="Times New Roman"/>
              </w:rPr>
              <w:t>Матусевич</w:t>
            </w:r>
            <w:proofErr w:type="spellEnd"/>
            <w:r w:rsidRPr="00DE431B">
              <w:rPr>
                <w:rFonts w:ascii="Times New Roman" w:eastAsia="MS Mincho" w:hAnsi="Times New Roman"/>
              </w:rPr>
              <w:t xml:space="preserve"> Е. </w:t>
            </w:r>
            <w:proofErr w:type="spellStart"/>
            <w:r w:rsidRPr="00DE431B">
              <w:rPr>
                <w:rFonts w:ascii="Times New Roman" w:eastAsia="MS Mincho" w:hAnsi="Times New Roman"/>
              </w:rPr>
              <w:t>Идеологическая</w:t>
            </w:r>
            <w:proofErr w:type="spellEnd"/>
            <w:r w:rsidRPr="00DE431B">
              <w:rPr>
                <w:rFonts w:ascii="Times New Roman" w:eastAsia="MS Mincho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eastAsia="MS Mincho" w:hAnsi="Times New Roman"/>
              </w:rPr>
              <w:t>работа</w:t>
            </w:r>
            <w:proofErr w:type="spellEnd"/>
            <w:r w:rsidRPr="00DE431B">
              <w:rPr>
                <w:rFonts w:ascii="Times New Roman" w:eastAsia="MS Mincho" w:hAnsi="Times New Roman"/>
              </w:rPr>
              <w:t xml:space="preserve"> в </w:t>
            </w:r>
            <w:proofErr w:type="spellStart"/>
            <w:r w:rsidRPr="00DE431B">
              <w:rPr>
                <w:rFonts w:ascii="Times New Roman" w:eastAsia="MS Mincho" w:hAnsi="Times New Roman"/>
              </w:rPr>
              <w:t>Республике</w:t>
            </w:r>
            <w:proofErr w:type="spellEnd"/>
            <w:r w:rsidRPr="00DE431B">
              <w:rPr>
                <w:rFonts w:ascii="Times New Roman" w:eastAsia="MS Mincho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eastAsia="MS Mincho" w:hAnsi="Times New Roman"/>
              </w:rPr>
              <w:t>Беларусь</w:t>
            </w:r>
            <w:proofErr w:type="spellEnd"/>
            <w:r w:rsidRPr="00DE431B">
              <w:rPr>
                <w:rFonts w:ascii="Times New Roman" w:eastAsia="MS Mincho" w:hAnsi="Times New Roman"/>
              </w:rPr>
              <w:t xml:space="preserve">: в </w:t>
            </w:r>
            <w:proofErr w:type="spellStart"/>
            <w:r w:rsidRPr="00DE431B">
              <w:rPr>
                <w:rFonts w:ascii="Times New Roman" w:eastAsia="MS Mincho" w:hAnsi="Times New Roman"/>
              </w:rPr>
              <w:t>помощь</w:t>
            </w:r>
            <w:proofErr w:type="spellEnd"/>
            <w:r w:rsidRPr="00DE431B">
              <w:rPr>
                <w:rFonts w:ascii="Times New Roman" w:eastAsia="MS Mincho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eastAsia="MS Mincho" w:hAnsi="Times New Roman"/>
              </w:rPr>
              <w:t>идеологическому</w:t>
            </w:r>
            <w:proofErr w:type="spellEnd"/>
            <w:r w:rsidRPr="00DE431B">
              <w:rPr>
                <w:rFonts w:ascii="Times New Roman" w:eastAsia="MS Mincho" w:hAnsi="Times New Roman"/>
              </w:rPr>
              <w:t xml:space="preserve"> активу: </w:t>
            </w:r>
            <w:proofErr w:type="spellStart"/>
            <w:r w:rsidRPr="00DE431B">
              <w:rPr>
                <w:rFonts w:ascii="Times New Roman" w:eastAsia="MS Mincho" w:hAnsi="Times New Roman"/>
              </w:rPr>
              <w:t>пособие</w:t>
            </w:r>
            <w:proofErr w:type="spellEnd"/>
            <w:r w:rsidRPr="00DE431B">
              <w:rPr>
                <w:rFonts w:ascii="Times New Roman" w:eastAsia="MS Mincho" w:hAnsi="Times New Roman"/>
              </w:rPr>
              <w:t xml:space="preserve">. – </w:t>
            </w:r>
            <w:proofErr w:type="spellStart"/>
            <w:r w:rsidRPr="00DE431B">
              <w:rPr>
                <w:rFonts w:ascii="Times New Roman" w:eastAsia="MS Mincho" w:hAnsi="Times New Roman"/>
              </w:rPr>
              <w:t>Мн</w:t>
            </w:r>
            <w:proofErr w:type="spellEnd"/>
            <w:r w:rsidRPr="00DE431B">
              <w:rPr>
                <w:rFonts w:ascii="Times New Roman" w:eastAsia="MS Mincho" w:hAnsi="Times New Roman"/>
              </w:rPr>
              <w:t xml:space="preserve">.: </w:t>
            </w:r>
            <w:proofErr w:type="spellStart"/>
            <w:r w:rsidRPr="00DE431B">
              <w:rPr>
                <w:rFonts w:ascii="Times New Roman" w:eastAsia="MS Mincho" w:hAnsi="Times New Roman"/>
              </w:rPr>
              <w:t>Академия</w:t>
            </w:r>
            <w:proofErr w:type="spellEnd"/>
            <w:r w:rsidRPr="00DE431B">
              <w:rPr>
                <w:rFonts w:ascii="Times New Roman" w:eastAsia="MS Mincho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eastAsia="MS Mincho" w:hAnsi="Times New Roman"/>
              </w:rPr>
              <w:t>управления</w:t>
            </w:r>
            <w:proofErr w:type="spellEnd"/>
            <w:r w:rsidRPr="00DE431B">
              <w:rPr>
                <w:rFonts w:ascii="Times New Roman" w:eastAsia="MS Mincho" w:hAnsi="Times New Roman"/>
              </w:rPr>
              <w:t xml:space="preserve"> при Президенте </w:t>
            </w:r>
            <w:proofErr w:type="spellStart"/>
            <w:r w:rsidRPr="00DE431B">
              <w:rPr>
                <w:rFonts w:ascii="Times New Roman" w:eastAsia="MS Mincho" w:hAnsi="Times New Roman"/>
              </w:rPr>
              <w:t>Республики</w:t>
            </w:r>
            <w:proofErr w:type="spellEnd"/>
            <w:r w:rsidRPr="00DE431B">
              <w:rPr>
                <w:rFonts w:ascii="Times New Roman" w:eastAsia="MS Mincho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eastAsia="MS Mincho" w:hAnsi="Times New Roman"/>
              </w:rPr>
              <w:t>Беларусь</w:t>
            </w:r>
            <w:proofErr w:type="spellEnd"/>
            <w:r w:rsidRPr="00DE431B">
              <w:rPr>
                <w:rFonts w:ascii="Times New Roman" w:eastAsia="MS Mincho" w:hAnsi="Times New Roman"/>
              </w:rPr>
              <w:t>, 2006. – 175 с.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</w:rPr>
              <w:t>Шаповал В. Державний лад країн світу. – К.: Український Центр Правничих Студій, 1999. – 320 с.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Беларусь</w:t>
            </w:r>
            <w:proofErr w:type="spellEnd"/>
            <w:r w:rsidRPr="00DE431B">
              <w:rPr>
                <w:rFonts w:ascii="Times New Roman" w:hAnsi="Times New Roman"/>
              </w:rPr>
              <w:t xml:space="preserve"> и </w:t>
            </w:r>
            <w:proofErr w:type="spellStart"/>
            <w:r w:rsidRPr="00DE431B">
              <w:rPr>
                <w:rFonts w:ascii="Times New Roman" w:hAnsi="Times New Roman"/>
              </w:rPr>
              <w:t>Россия</w:t>
            </w:r>
            <w:proofErr w:type="spellEnd"/>
            <w:r w:rsidRPr="00DE431B">
              <w:rPr>
                <w:rFonts w:ascii="Times New Roman" w:hAnsi="Times New Roman"/>
              </w:rPr>
              <w:t xml:space="preserve">: </w:t>
            </w:r>
            <w:proofErr w:type="spellStart"/>
            <w:r w:rsidRPr="00DE431B">
              <w:rPr>
                <w:rFonts w:ascii="Times New Roman" w:hAnsi="Times New Roman"/>
              </w:rPr>
              <w:t>императивы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общественного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развития</w:t>
            </w:r>
            <w:proofErr w:type="spellEnd"/>
            <w:r w:rsidRPr="00DE431B">
              <w:rPr>
                <w:rFonts w:ascii="Times New Roman" w:hAnsi="Times New Roman"/>
              </w:rPr>
              <w:t xml:space="preserve"> : </w:t>
            </w:r>
            <w:proofErr w:type="spellStart"/>
            <w:r w:rsidRPr="00DE431B">
              <w:rPr>
                <w:rFonts w:ascii="Times New Roman" w:hAnsi="Times New Roman"/>
              </w:rPr>
              <w:t>сборник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научных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трудов</w:t>
            </w:r>
            <w:proofErr w:type="spellEnd"/>
            <w:r w:rsidRPr="00DE431B">
              <w:rPr>
                <w:rFonts w:ascii="Times New Roman" w:hAnsi="Times New Roman"/>
              </w:rPr>
              <w:t xml:space="preserve"> / </w:t>
            </w:r>
            <w:proofErr w:type="spellStart"/>
            <w:r w:rsidRPr="00DE431B">
              <w:rPr>
                <w:rFonts w:ascii="Times New Roman" w:hAnsi="Times New Roman"/>
              </w:rPr>
              <w:t>Под</w:t>
            </w:r>
            <w:proofErr w:type="spellEnd"/>
            <w:r w:rsidRPr="00DE431B">
              <w:rPr>
                <w:rFonts w:ascii="Times New Roman" w:hAnsi="Times New Roman"/>
              </w:rPr>
              <w:t xml:space="preserve"> ред. Е. </w:t>
            </w:r>
            <w:proofErr w:type="spellStart"/>
            <w:r w:rsidRPr="00DE431B">
              <w:rPr>
                <w:rFonts w:ascii="Times New Roman" w:hAnsi="Times New Roman"/>
              </w:rPr>
              <w:t>Матусевича</w:t>
            </w:r>
            <w:proofErr w:type="spellEnd"/>
            <w:r w:rsidRPr="00DE431B">
              <w:rPr>
                <w:rFonts w:ascii="Times New Roman" w:hAnsi="Times New Roman"/>
              </w:rPr>
              <w:t xml:space="preserve">, Г. </w:t>
            </w:r>
            <w:proofErr w:type="spellStart"/>
            <w:r w:rsidRPr="00DE431B">
              <w:rPr>
                <w:rFonts w:ascii="Times New Roman" w:hAnsi="Times New Roman"/>
              </w:rPr>
              <w:t>Пашковского</w:t>
            </w:r>
            <w:proofErr w:type="spellEnd"/>
            <w:r w:rsidRPr="00DE431B">
              <w:rPr>
                <w:rFonts w:ascii="Times New Roman" w:hAnsi="Times New Roman"/>
              </w:rPr>
              <w:t xml:space="preserve">, Л. </w:t>
            </w:r>
            <w:proofErr w:type="spellStart"/>
            <w:r w:rsidRPr="00DE431B">
              <w:rPr>
                <w:rFonts w:ascii="Times New Roman" w:hAnsi="Times New Roman"/>
              </w:rPr>
              <w:t>Криштаповича</w:t>
            </w:r>
            <w:proofErr w:type="spellEnd"/>
            <w:r w:rsidRPr="00DE431B">
              <w:rPr>
                <w:rFonts w:ascii="Times New Roman" w:hAnsi="Times New Roman"/>
              </w:rPr>
              <w:t xml:space="preserve">. – </w:t>
            </w:r>
            <w:proofErr w:type="spellStart"/>
            <w:r w:rsidRPr="00DE431B">
              <w:rPr>
                <w:rFonts w:ascii="Times New Roman" w:hAnsi="Times New Roman"/>
              </w:rPr>
              <w:t>Мн</w:t>
            </w:r>
            <w:proofErr w:type="spellEnd"/>
            <w:r w:rsidRPr="00DE431B">
              <w:rPr>
                <w:rFonts w:ascii="Times New Roman" w:hAnsi="Times New Roman"/>
              </w:rPr>
              <w:t>.: ИСПИ, 2002. – 352 с.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  <w:color w:val="000000"/>
              </w:rPr>
              <w:t xml:space="preserve">Особливості перехідних суспільств: </w:t>
            </w:r>
            <w:proofErr w:type="spellStart"/>
            <w:r w:rsidRPr="00DE431B">
              <w:rPr>
                <w:rFonts w:ascii="Times New Roman" w:hAnsi="Times New Roman"/>
                <w:color w:val="000000"/>
              </w:rPr>
              <w:t>Навч</w:t>
            </w:r>
            <w:proofErr w:type="spellEnd"/>
            <w:r w:rsidRPr="00DE431B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DE431B">
              <w:rPr>
                <w:rFonts w:ascii="Times New Roman" w:hAnsi="Times New Roman"/>
                <w:color w:val="000000"/>
              </w:rPr>
              <w:t>посіб</w:t>
            </w:r>
            <w:proofErr w:type="spellEnd"/>
            <w:r w:rsidRPr="00DE431B">
              <w:rPr>
                <w:rFonts w:ascii="Times New Roman" w:hAnsi="Times New Roman"/>
                <w:color w:val="000000"/>
              </w:rPr>
              <w:t xml:space="preserve">. / М. </w:t>
            </w:r>
            <w:proofErr w:type="spellStart"/>
            <w:r w:rsidRPr="00DE431B">
              <w:rPr>
                <w:rFonts w:ascii="Times New Roman" w:hAnsi="Times New Roman"/>
                <w:color w:val="000000"/>
              </w:rPr>
              <w:t>Гетьманчук</w:t>
            </w:r>
            <w:proofErr w:type="spellEnd"/>
            <w:r w:rsidRPr="00DE431B">
              <w:rPr>
                <w:rFonts w:ascii="Times New Roman" w:hAnsi="Times New Roman"/>
                <w:color w:val="000000"/>
              </w:rPr>
              <w:t>, О. Мороз, І.</w:t>
            </w:r>
            <w:proofErr w:type="spellStart"/>
            <w:r w:rsidRPr="00DE431B">
              <w:rPr>
                <w:rFonts w:ascii="Times New Roman" w:hAnsi="Times New Roman"/>
                <w:color w:val="000000"/>
              </w:rPr>
              <w:t>Малик</w:t>
            </w:r>
            <w:proofErr w:type="spellEnd"/>
            <w:r w:rsidRPr="00DE431B">
              <w:rPr>
                <w:rFonts w:ascii="Times New Roman" w:hAnsi="Times New Roman"/>
                <w:color w:val="000000"/>
              </w:rPr>
              <w:t xml:space="preserve">, В. Савка, І. </w:t>
            </w:r>
            <w:proofErr w:type="spellStart"/>
            <w:r w:rsidRPr="00DE431B">
              <w:rPr>
                <w:rFonts w:ascii="Times New Roman" w:hAnsi="Times New Roman"/>
                <w:color w:val="000000"/>
              </w:rPr>
              <w:t>Карпинський</w:t>
            </w:r>
            <w:proofErr w:type="spellEnd"/>
            <w:r w:rsidRPr="00DE431B">
              <w:rPr>
                <w:rFonts w:ascii="Times New Roman" w:hAnsi="Times New Roman"/>
                <w:color w:val="000000"/>
              </w:rPr>
              <w:t xml:space="preserve">; За ред. М. </w:t>
            </w:r>
            <w:proofErr w:type="spellStart"/>
            <w:r w:rsidRPr="00DE431B">
              <w:rPr>
                <w:rFonts w:ascii="Times New Roman" w:hAnsi="Times New Roman"/>
                <w:color w:val="000000"/>
              </w:rPr>
              <w:t>Гетьманчук</w:t>
            </w:r>
            <w:proofErr w:type="spellEnd"/>
            <w:r w:rsidRPr="00DE431B">
              <w:rPr>
                <w:rFonts w:ascii="Times New Roman" w:hAnsi="Times New Roman"/>
                <w:color w:val="000000"/>
              </w:rPr>
              <w:t xml:space="preserve">. – Львів.: Вид-во Нац. </w:t>
            </w:r>
            <w:proofErr w:type="spellStart"/>
            <w:r w:rsidRPr="00DE431B">
              <w:rPr>
                <w:rFonts w:ascii="Times New Roman" w:hAnsi="Times New Roman"/>
                <w:color w:val="000000"/>
              </w:rPr>
              <w:t>ун-ту</w:t>
            </w:r>
            <w:proofErr w:type="spellEnd"/>
            <w:r w:rsidRPr="00DE431B">
              <w:rPr>
                <w:rFonts w:ascii="Times New Roman" w:hAnsi="Times New Roman"/>
                <w:color w:val="000000"/>
              </w:rPr>
              <w:t xml:space="preserve"> «Львів. політехніка», 2002. – 116 с.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</w:rPr>
              <w:t xml:space="preserve">Політичні режими сучасності та перехід до демократії / </w:t>
            </w:r>
            <w:r w:rsidRPr="00DE431B">
              <w:rPr>
                <w:rFonts w:ascii="Times New Roman" w:hAnsi="Times New Roman"/>
                <w:lang w:val="en-US"/>
              </w:rPr>
              <w:t>C</w:t>
            </w:r>
            <w:r w:rsidRPr="00DE431B">
              <w:rPr>
                <w:rFonts w:ascii="Times New Roman" w:hAnsi="Times New Roman"/>
              </w:rPr>
              <w:t xml:space="preserve">. </w:t>
            </w:r>
            <w:proofErr w:type="spellStart"/>
            <w:r w:rsidRPr="00DE431B">
              <w:rPr>
                <w:rFonts w:ascii="Times New Roman" w:hAnsi="Times New Roman"/>
              </w:rPr>
              <w:t>Давимука</w:t>
            </w:r>
            <w:proofErr w:type="spellEnd"/>
            <w:r w:rsidRPr="00DE431B">
              <w:rPr>
                <w:rFonts w:ascii="Times New Roman" w:hAnsi="Times New Roman"/>
              </w:rPr>
              <w:t xml:space="preserve">, А.Колодій, Ю. </w:t>
            </w:r>
            <w:proofErr w:type="spellStart"/>
            <w:r w:rsidRPr="00DE431B">
              <w:rPr>
                <w:rFonts w:ascii="Times New Roman" w:hAnsi="Times New Roman"/>
              </w:rPr>
              <w:t>Кужелюк</w:t>
            </w:r>
            <w:proofErr w:type="spellEnd"/>
            <w:r w:rsidRPr="00DE431B">
              <w:rPr>
                <w:rFonts w:ascii="Times New Roman" w:hAnsi="Times New Roman"/>
              </w:rPr>
              <w:t xml:space="preserve">, В. Харченко / </w:t>
            </w:r>
            <w:proofErr w:type="spellStart"/>
            <w:r w:rsidRPr="00DE431B">
              <w:rPr>
                <w:rFonts w:ascii="Times New Roman" w:hAnsi="Times New Roman"/>
              </w:rPr>
              <w:t>Відп</w:t>
            </w:r>
            <w:proofErr w:type="spellEnd"/>
            <w:r w:rsidRPr="00DE431B">
              <w:rPr>
                <w:rFonts w:ascii="Times New Roman" w:hAnsi="Times New Roman"/>
              </w:rPr>
              <w:t>. ред. М. Долішній. – Львів: НАН України, 1999. – 170 с.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</w:rPr>
              <w:t>Політологія посткомунізму: Політичний аналіз посткомуністичних суспільств / В. Полохало (керівник авт. колективу). – К.: Політична думка, 1995. – 368 с.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Даймонд</w:t>
            </w:r>
            <w:proofErr w:type="spellEnd"/>
            <w:r w:rsidRPr="00DE431B">
              <w:rPr>
                <w:rFonts w:ascii="Times New Roman" w:hAnsi="Times New Roman"/>
              </w:rPr>
              <w:t xml:space="preserve"> Л. Консолідація демократії і політична культура // Демократія. Антологія / Упорядник О. </w:t>
            </w:r>
            <w:proofErr w:type="spellStart"/>
            <w:r w:rsidRPr="00DE431B">
              <w:rPr>
                <w:rFonts w:ascii="Times New Roman" w:hAnsi="Times New Roman"/>
              </w:rPr>
              <w:t>Проценко</w:t>
            </w:r>
            <w:proofErr w:type="spellEnd"/>
            <w:r w:rsidRPr="00DE431B">
              <w:rPr>
                <w:rFonts w:ascii="Times New Roman" w:hAnsi="Times New Roman"/>
              </w:rPr>
              <w:t>. – К.: Смолоскип, 2005. – С. 882-942.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</w:rPr>
              <w:t xml:space="preserve">Борисова Н. </w:t>
            </w:r>
            <w:proofErr w:type="spellStart"/>
            <w:r w:rsidRPr="00DE431B">
              <w:rPr>
                <w:rFonts w:ascii="Times New Roman" w:hAnsi="Times New Roman"/>
              </w:rPr>
              <w:t>Институциональное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измерение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трансформации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политических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режимов</w:t>
            </w:r>
            <w:proofErr w:type="spellEnd"/>
            <w:r w:rsidRPr="00DE431B">
              <w:rPr>
                <w:rFonts w:ascii="Times New Roman" w:hAnsi="Times New Roman"/>
              </w:rPr>
              <w:t xml:space="preserve"> // </w:t>
            </w:r>
            <w:proofErr w:type="spellStart"/>
            <w:r w:rsidRPr="00DE431B">
              <w:rPr>
                <w:rFonts w:ascii="Times New Roman" w:hAnsi="Times New Roman"/>
              </w:rPr>
              <w:t>Проблемы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демократии</w:t>
            </w:r>
            <w:proofErr w:type="spellEnd"/>
            <w:r w:rsidRPr="00DE431B">
              <w:rPr>
                <w:rFonts w:ascii="Times New Roman" w:hAnsi="Times New Roman"/>
              </w:rPr>
              <w:t xml:space="preserve"> и </w:t>
            </w:r>
            <w:proofErr w:type="spellStart"/>
            <w:r w:rsidRPr="00DE431B">
              <w:rPr>
                <w:rFonts w:ascii="Times New Roman" w:hAnsi="Times New Roman"/>
              </w:rPr>
              <w:t>демократизации</w:t>
            </w:r>
            <w:proofErr w:type="spellEnd"/>
            <w:r w:rsidRPr="00DE431B">
              <w:rPr>
                <w:rFonts w:ascii="Times New Roman" w:hAnsi="Times New Roman"/>
              </w:rPr>
              <w:t xml:space="preserve"> / </w:t>
            </w:r>
            <w:proofErr w:type="spellStart"/>
            <w:r w:rsidRPr="00DE431B">
              <w:rPr>
                <w:rFonts w:ascii="Times New Roman" w:hAnsi="Times New Roman"/>
              </w:rPr>
              <w:t>Под</w:t>
            </w:r>
            <w:proofErr w:type="spellEnd"/>
            <w:r w:rsidRPr="00DE431B">
              <w:rPr>
                <w:rFonts w:ascii="Times New Roman" w:hAnsi="Times New Roman"/>
              </w:rPr>
              <w:t xml:space="preserve"> ред. О</w:t>
            </w:r>
            <w:r w:rsidRPr="00DE431B">
              <w:rPr>
                <w:rFonts w:ascii="Times New Roman" w:hAnsi="Times New Roman"/>
                <w:lang w:val="en-US"/>
              </w:rPr>
              <w:t>.</w:t>
            </w:r>
            <w:proofErr w:type="spellStart"/>
            <w:r w:rsidRPr="00DE431B">
              <w:rPr>
                <w:rFonts w:ascii="Times New Roman" w:hAnsi="Times New Roman"/>
              </w:rPr>
              <w:t>Харитоновой</w:t>
            </w:r>
            <w:proofErr w:type="spellEnd"/>
            <w:r w:rsidRPr="00DE431B">
              <w:rPr>
                <w:rFonts w:ascii="Times New Roman" w:hAnsi="Times New Roman"/>
                <w:lang w:val="en-US"/>
              </w:rPr>
              <w:t>.</w:t>
            </w:r>
            <w:r w:rsidRPr="00DE431B">
              <w:rPr>
                <w:rFonts w:ascii="Times New Roman" w:hAnsi="Times New Roman"/>
              </w:rPr>
              <w:t xml:space="preserve"> –   М</w:t>
            </w:r>
            <w:r w:rsidRPr="00DE431B">
              <w:rPr>
                <w:rFonts w:ascii="Times New Roman" w:hAnsi="Times New Roman"/>
                <w:lang w:val="en-US"/>
              </w:rPr>
              <w:t xml:space="preserve">.: </w:t>
            </w:r>
            <w:r w:rsidRPr="00DE431B">
              <w:rPr>
                <w:rFonts w:ascii="Times New Roman" w:hAnsi="Times New Roman"/>
              </w:rPr>
              <w:t>Аспект</w:t>
            </w:r>
            <w:r w:rsidRPr="00DE431B">
              <w:rPr>
                <w:rFonts w:ascii="Times New Roman" w:hAnsi="Times New Roman"/>
                <w:lang w:val="en-US"/>
              </w:rPr>
              <w:t>-</w:t>
            </w:r>
            <w:r w:rsidRPr="00DE431B">
              <w:rPr>
                <w:rFonts w:ascii="Times New Roman" w:hAnsi="Times New Roman"/>
              </w:rPr>
              <w:t>Пресс</w:t>
            </w:r>
            <w:r w:rsidRPr="00DE431B">
              <w:rPr>
                <w:rFonts w:ascii="Times New Roman" w:hAnsi="Times New Roman"/>
                <w:lang w:val="en-US"/>
              </w:rPr>
              <w:t>, 2002.</w:t>
            </w:r>
            <w:r w:rsidRPr="00DE431B">
              <w:rPr>
                <w:rFonts w:ascii="Times New Roman" w:hAnsi="Times New Roman"/>
              </w:rPr>
              <w:t xml:space="preserve"> – С. 6-36.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  <w:lang w:val="be-BY"/>
              </w:rPr>
              <w:t xml:space="preserve">Екадумаў А. Палітычная сыстэма Беларусі з 1990 па 1996 год // Беларуская палітычная сыстэма і прэзыдэнцкія выбары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E431B">
                <w:rPr>
                  <w:rFonts w:ascii="Times New Roman" w:hAnsi="Times New Roman"/>
                  <w:lang w:val="be-BY"/>
                </w:rPr>
                <w:t>2001 г</w:t>
              </w:r>
            </w:smartTag>
            <w:r w:rsidRPr="00DE431B">
              <w:rPr>
                <w:rFonts w:ascii="Times New Roman" w:hAnsi="Times New Roman"/>
                <w:lang w:val="be-BY"/>
              </w:rPr>
              <w:t>.: Зборнік аналітычных артыкулаў пад рэд. В. Булгакава. – Варшава-Менск, 2001. – С. 3-52.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Карбалевич</w:t>
            </w:r>
            <w:proofErr w:type="spellEnd"/>
            <w:r w:rsidRPr="00DE431B">
              <w:rPr>
                <w:rFonts w:ascii="Times New Roman" w:hAnsi="Times New Roman"/>
              </w:rPr>
              <w:t xml:space="preserve"> В. Путь Лукашенко к </w:t>
            </w:r>
            <w:proofErr w:type="spellStart"/>
            <w:r w:rsidRPr="00DE431B">
              <w:rPr>
                <w:rFonts w:ascii="Times New Roman" w:hAnsi="Times New Roman"/>
              </w:rPr>
              <w:t>власти</w:t>
            </w:r>
            <w:proofErr w:type="spellEnd"/>
            <w:r w:rsidRPr="00DE431B">
              <w:rPr>
                <w:rFonts w:ascii="Times New Roman" w:hAnsi="Times New Roman"/>
              </w:rPr>
              <w:t xml:space="preserve"> // </w:t>
            </w:r>
            <w:proofErr w:type="spellStart"/>
            <w:r w:rsidRPr="00DE431B">
              <w:rPr>
                <w:rFonts w:ascii="Times New Roman" w:hAnsi="Times New Roman"/>
              </w:rPr>
              <w:t>Белоруссия</w:t>
            </w:r>
            <w:proofErr w:type="spellEnd"/>
            <w:r w:rsidRPr="00DE431B">
              <w:rPr>
                <w:rFonts w:ascii="Times New Roman" w:hAnsi="Times New Roman"/>
              </w:rPr>
              <w:t xml:space="preserve"> и </w:t>
            </w:r>
            <w:proofErr w:type="spellStart"/>
            <w:r w:rsidRPr="00DE431B">
              <w:rPr>
                <w:rFonts w:ascii="Times New Roman" w:hAnsi="Times New Roman"/>
              </w:rPr>
              <w:t>Россия</w:t>
            </w:r>
            <w:proofErr w:type="spellEnd"/>
            <w:r w:rsidRPr="00DE431B">
              <w:rPr>
                <w:rFonts w:ascii="Times New Roman" w:hAnsi="Times New Roman"/>
              </w:rPr>
              <w:t xml:space="preserve">: </w:t>
            </w:r>
            <w:proofErr w:type="spellStart"/>
            <w:r w:rsidRPr="00DE431B">
              <w:rPr>
                <w:rFonts w:ascii="Times New Roman" w:hAnsi="Times New Roman"/>
              </w:rPr>
              <w:t>общества</w:t>
            </w:r>
            <w:proofErr w:type="spellEnd"/>
            <w:r w:rsidRPr="00DE431B">
              <w:rPr>
                <w:rFonts w:ascii="Times New Roman" w:hAnsi="Times New Roman"/>
              </w:rPr>
              <w:t xml:space="preserve"> и </w:t>
            </w:r>
            <w:proofErr w:type="spellStart"/>
            <w:r w:rsidRPr="00DE431B">
              <w:rPr>
                <w:rFonts w:ascii="Times New Roman" w:hAnsi="Times New Roman"/>
              </w:rPr>
              <w:t>государства</w:t>
            </w:r>
            <w:proofErr w:type="spellEnd"/>
            <w:r w:rsidRPr="00DE431B">
              <w:rPr>
                <w:rFonts w:ascii="Times New Roman" w:hAnsi="Times New Roman"/>
              </w:rPr>
              <w:t xml:space="preserve"> / </w:t>
            </w:r>
            <w:proofErr w:type="spellStart"/>
            <w:r w:rsidRPr="00DE431B">
              <w:rPr>
                <w:rFonts w:ascii="Times New Roman" w:hAnsi="Times New Roman"/>
              </w:rPr>
              <w:t>Редактор-составитель</w:t>
            </w:r>
            <w:proofErr w:type="spellEnd"/>
            <w:r w:rsidRPr="00DE431B">
              <w:rPr>
                <w:rFonts w:ascii="Times New Roman" w:hAnsi="Times New Roman"/>
              </w:rPr>
              <w:t xml:space="preserve"> Д. Фурман. – М.: Права </w:t>
            </w:r>
            <w:proofErr w:type="spellStart"/>
            <w:r w:rsidRPr="00DE431B">
              <w:rPr>
                <w:rFonts w:ascii="Times New Roman" w:hAnsi="Times New Roman"/>
              </w:rPr>
              <w:t>человека</w:t>
            </w:r>
            <w:proofErr w:type="spellEnd"/>
            <w:r w:rsidRPr="00DE431B">
              <w:rPr>
                <w:rFonts w:ascii="Times New Roman" w:hAnsi="Times New Roman"/>
              </w:rPr>
              <w:t xml:space="preserve">, 1998. – С.  226-258.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lastRenderedPageBreak/>
              <w:t>Федута</w:t>
            </w:r>
            <w:proofErr w:type="spellEnd"/>
            <w:r w:rsidRPr="00DE431B">
              <w:rPr>
                <w:rFonts w:ascii="Times New Roman" w:hAnsi="Times New Roman"/>
              </w:rPr>
              <w:t xml:space="preserve"> А. Мир </w:t>
            </w:r>
            <w:proofErr w:type="spellStart"/>
            <w:r w:rsidRPr="00DE431B">
              <w:rPr>
                <w:rFonts w:ascii="Times New Roman" w:hAnsi="Times New Roman"/>
              </w:rPr>
              <w:t>как</w:t>
            </w:r>
            <w:proofErr w:type="spellEnd"/>
            <w:r w:rsidRPr="00DE431B">
              <w:rPr>
                <w:rFonts w:ascii="Times New Roman" w:hAnsi="Times New Roman"/>
              </w:rPr>
              <w:t xml:space="preserve"> воля и </w:t>
            </w:r>
            <w:proofErr w:type="spellStart"/>
            <w:r w:rsidRPr="00DE431B">
              <w:rPr>
                <w:rFonts w:ascii="Times New Roman" w:hAnsi="Times New Roman"/>
              </w:rPr>
              <w:t>представление</w:t>
            </w:r>
            <w:proofErr w:type="spellEnd"/>
            <w:r w:rsidRPr="00DE431B">
              <w:rPr>
                <w:rFonts w:ascii="Times New Roman" w:hAnsi="Times New Roman"/>
              </w:rPr>
              <w:t xml:space="preserve"> (Штрихи к </w:t>
            </w:r>
            <w:proofErr w:type="spellStart"/>
            <w:r w:rsidRPr="00DE431B">
              <w:rPr>
                <w:rFonts w:ascii="Times New Roman" w:hAnsi="Times New Roman"/>
              </w:rPr>
              <w:t>психологическому</w:t>
            </w:r>
            <w:proofErr w:type="spellEnd"/>
            <w:r w:rsidRPr="00DE431B">
              <w:rPr>
                <w:rFonts w:ascii="Times New Roman" w:hAnsi="Times New Roman"/>
              </w:rPr>
              <w:t xml:space="preserve"> портрету </w:t>
            </w:r>
            <w:proofErr w:type="spellStart"/>
            <w:r w:rsidRPr="00DE431B">
              <w:rPr>
                <w:rFonts w:ascii="Times New Roman" w:hAnsi="Times New Roman"/>
              </w:rPr>
              <w:t>Александра</w:t>
            </w:r>
            <w:proofErr w:type="spellEnd"/>
            <w:r w:rsidRPr="00DE431B">
              <w:rPr>
                <w:rFonts w:ascii="Times New Roman" w:hAnsi="Times New Roman"/>
              </w:rPr>
              <w:t xml:space="preserve"> Лукашенко) // </w:t>
            </w:r>
            <w:proofErr w:type="spellStart"/>
            <w:r w:rsidRPr="00DE431B">
              <w:rPr>
                <w:rFonts w:ascii="Times New Roman" w:hAnsi="Times New Roman"/>
              </w:rPr>
              <w:t>Белоруссия</w:t>
            </w:r>
            <w:proofErr w:type="spellEnd"/>
            <w:r w:rsidRPr="00DE431B">
              <w:rPr>
                <w:rFonts w:ascii="Times New Roman" w:hAnsi="Times New Roman"/>
              </w:rPr>
              <w:t xml:space="preserve"> и </w:t>
            </w:r>
            <w:proofErr w:type="spellStart"/>
            <w:r w:rsidRPr="00DE431B">
              <w:rPr>
                <w:rFonts w:ascii="Times New Roman" w:hAnsi="Times New Roman"/>
              </w:rPr>
              <w:t>Россия</w:t>
            </w:r>
            <w:proofErr w:type="spellEnd"/>
            <w:r w:rsidRPr="00DE431B">
              <w:rPr>
                <w:rFonts w:ascii="Times New Roman" w:hAnsi="Times New Roman"/>
              </w:rPr>
              <w:t xml:space="preserve">: </w:t>
            </w:r>
            <w:proofErr w:type="spellStart"/>
            <w:r w:rsidRPr="00DE431B">
              <w:rPr>
                <w:rFonts w:ascii="Times New Roman" w:hAnsi="Times New Roman"/>
              </w:rPr>
              <w:t>общества</w:t>
            </w:r>
            <w:proofErr w:type="spellEnd"/>
            <w:r w:rsidRPr="00DE431B">
              <w:rPr>
                <w:rFonts w:ascii="Times New Roman" w:hAnsi="Times New Roman"/>
              </w:rPr>
              <w:t xml:space="preserve"> и </w:t>
            </w:r>
            <w:proofErr w:type="spellStart"/>
            <w:r w:rsidRPr="00DE431B">
              <w:rPr>
                <w:rFonts w:ascii="Times New Roman" w:hAnsi="Times New Roman"/>
              </w:rPr>
              <w:t>государства</w:t>
            </w:r>
            <w:proofErr w:type="spellEnd"/>
            <w:r w:rsidRPr="00DE431B">
              <w:rPr>
                <w:rFonts w:ascii="Times New Roman" w:hAnsi="Times New Roman"/>
              </w:rPr>
              <w:t xml:space="preserve"> / </w:t>
            </w:r>
            <w:proofErr w:type="spellStart"/>
            <w:r w:rsidRPr="00DE431B">
              <w:rPr>
                <w:rFonts w:ascii="Times New Roman" w:hAnsi="Times New Roman"/>
              </w:rPr>
              <w:t>Редактор-составитель</w:t>
            </w:r>
            <w:proofErr w:type="spellEnd"/>
            <w:r w:rsidRPr="00DE431B">
              <w:rPr>
                <w:rFonts w:ascii="Times New Roman" w:hAnsi="Times New Roman"/>
              </w:rPr>
              <w:t xml:space="preserve"> Д. Фурман. – М.: Права </w:t>
            </w:r>
            <w:proofErr w:type="spellStart"/>
            <w:r w:rsidRPr="00DE431B">
              <w:rPr>
                <w:rFonts w:ascii="Times New Roman" w:hAnsi="Times New Roman"/>
              </w:rPr>
              <w:t>человека</w:t>
            </w:r>
            <w:proofErr w:type="spellEnd"/>
            <w:r w:rsidRPr="00DE431B">
              <w:rPr>
                <w:rFonts w:ascii="Times New Roman" w:hAnsi="Times New Roman"/>
              </w:rPr>
              <w:t>, 1998. – С. 259-277.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Гельман</w:t>
            </w:r>
            <w:proofErr w:type="spellEnd"/>
            <w:r w:rsidRPr="00DE431B">
              <w:rPr>
                <w:rFonts w:ascii="Times New Roman" w:hAnsi="Times New Roman"/>
              </w:rPr>
              <w:t xml:space="preserve"> В. </w:t>
            </w:r>
            <w:proofErr w:type="spellStart"/>
            <w:r w:rsidRPr="00DE431B">
              <w:rPr>
                <w:rFonts w:ascii="Times New Roman" w:hAnsi="Times New Roman"/>
              </w:rPr>
              <w:t>Постсоветские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политические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трансформации</w:t>
            </w:r>
            <w:proofErr w:type="spellEnd"/>
            <w:r w:rsidRPr="00DE431B">
              <w:rPr>
                <w:rFonts w:ascii="Times New Roman" w:hAnsi="Times New Roman"/>
              </w:rPr>
              <w:t xml:space="preserve">: </w:t>
            </w:r>
            <w:proofErr w:type="spellStart"/>
            <w:r w:rsidRPr="00DE431B">
              <w:rPr>
                <w:rFonts w:ascii="Times New Roman" w:hAnsi="Times New Roman"/>
              </w:rPr>
              <w:t>наброски</w:t>
            </w:r>
            <w:proofErr w:type="spellEnd"/>
            <w:r w:rsidRPr="00DE431B">
              <w:rPr>
                <w:rFonts w:ascii="Times New Roman" w:hAnsi="Times New Roman"/>
              </w:rPr>
              <w:t xml:space="preserve"> к </w:t>
            </w:r>
            <w:proofErr w:type="spellStart"/>
            <w:r w:rsidRPr="00DE431B">
              <w:rPr>
                <w:rFonts w:ascii="Times New Roman" w:hAnsi="Times New Roman"/>
              </w:rPr>
              <w:t>теории</w:t>
            </w:r>
            <w:proofErr w:type="spellEnd"/>
            <w:r w:rsidRPr="00DE431B">
              <w:rPr>
                <w:rFonts w:ascii="Times New Roman" w:hAnsi="Times New Roman"/>
              </w:rPr>
              <w:t xml:space="preserve"> // </w:t>
            </w:r>
            <w:proofErr w:type="spellStart"/>
            <w:r w:rsidRPr="00DE431B">
              <w:rPr>
                <w:rFonts w:ascii="Times New Roman" w:hAnsi="Times New Roman"/>
              </w:rPr>
              <w:t>Общественные</w:t>
            </w:r>
            <w:proofErr w:type="spellEnd"/>
            <w:r w:rsidRPr="00DE431B">
              <w:rPr>
                <w:rFonts w:ascii="Times New Roman" w:hAnsi="Times New Roman"/>
              </w:rPr>
              <w:t xml:space="preserve"> науки и </w:t>
            </w:r>
            <w:proofErr w:type="spellStart"/>
            <w:r w:rsidRPr="00DE431B">
              <w:rPr>
                <w:rFonts w:ascii="Times New Roman" w:hAnsi="Times New Roman"/>
              </w:rPr>
              <w:t>современность</w:t>
            </w:r>
            <w:proofErr w:type="spellEnd"/>
            <w:r w:rsidRPr="00DE431B">
              <w:rPr>
                <w:rFonts w:ascii="Times New Roman" w:hAnsi="Times New Roman"/>
              </w:rPr>
              <w:t>. – 2001. – № 1. – С. 56-70.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Гельман</w:t>
            </w:r>
            <w:proofErr w:type="spellEnd"/>
            <w:r w:rsidRPr="00DE431B">
              <w:rPr>
                <w:rFonts w:ascii="Times New Roman" w:hAnsi="Times New Roman"/>
              </w:rPr>
              <w:t xml:space="preserve"> В. Политическая </w:t>
            </w:r>
            <w:proofErr w:type="spellStart"/>
            <w:r w:rsidRPr="00DE431B">
              <w:rPr>
                <w:rFonts w:ascii="Times New Roman" w:hAnsi="Times New Roman"/>
              </w:rPr>
              <w:t>оппозиция</w:t>
            </w:r>
            <w:proofErr w:type="spellEnd"/>
            <w:r w:rsidRPr="00DE431B">
              <w:rPr>
                <w:rFonts w:ascii="Times New Roman" w:hAnsi="Times New Roman"/>
              </w:rPr>
              <w:t xml:space="preserve"> в </w:t>
            </w:r>
            <w:proofErr w:type="spellStart"/>
            <w:r w:rsidRPr="00DE431B">
              <w:rPr>
                <w:rFonts w:ascii="Times New Roman" w:hAnsi="Times New Roman"/>
              </w:rPr>
              <w:t>России</w:t>
            </w:r>
            <w:proofErr w:type="spellEnd"/>
            <w:r w:rsidRPr="00DE431B">
              <w:rPr>
                <w:rFonts w:ascii="Times New Roman" w:hAnsi="Times New Roman"/>
              </w:rPr>
              <w:t xml:space="preserve">: </w:t>
            </w:r>
            <w:proofErr w:type="spellStart"/>
            <w:r w:rsidRPr="00DE431B">
              <w:rPr>
                <w:rFonts w:ascii="Times New Roman" w:hAnsi="Times New Roman"/>
              </w:rPr>
              <w:t>вымирающий</w:t>
            </w:r>
            <w:proofErr w:type="spellEnd"/>
            <w:r w:rsidRPr="00DE431B">
              <w:rPr>
                <w:rFonts w:ascii="Times New Roman" w:hAnsi="Times New Roman"/>
              </w:rPr>
              <w:t xml:space="preserve"> вид? // </w:t>
            </w:r>
            <w:proofErr w:type="spellStart"/>
            <w:r w:rsidRPr="00DE431B">
              <w:rPr>
                <w:rFonts w:ascii="Times New Roman" w:hAnsi="Times New Roman"/>
              </w:rPr>
              <w:t>Полис</w:t>
            </w:r>
            <w:proofErr w:type="spellEnd"/>
            <w:r w:rsidRPr="00DE431B">
              <w:rPr>
                <w:rFonts w:ascii="Times New Roman" w:hAnsi="Times New Roman"/>
              </w:rPr>
              <w:t xml:space="preserve">. – 2004. – № 4. – С. 52-69.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Гельман</w:t>
            </w:r>
            <w:proofErr w:type="spellEnd"/>
            <w:r w:rsidRPr="00DE431B">
              <w:rPr>
                <w:rFonts w:ascii="Times New Roman" w:hAnsi="Times New Roman"/>
              </w:rPr>
              <w:t xml:space="preserve"> В. </w:t>
            </w:r>
            <w:proofErr w:type="spellStart"/>
            <w:r w:rsidRPr="00DE431B">
              <w:rPr>
                <w:rFonts w:ascii="Times New Roman" w:hAnsi="Times New Roman"/>
              </w:rPr>
              <w:t>Эволюция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электоральной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политики</w:t>
            </w:r>
            <w:proofErr w:type="spellEnd"/>
            <w:r w:rsidRPr="00DE431B">
              <w:rPr>
                <w:rFonts w:ascii="Times New Roman" w:hAnsi="Times New Roman"/>
              </w:rPr>
              <w:t xml:space="preserve"> в </w:t>
            </w:r>
            <w:proofErr w:type="spellStart"/>
            <w:r w:rsidRPr="00DE431B">
              <w:rPr>
                <w:rFonts w:ascii="Times New Roman" w:hAnsi="Times New Roman"/>
              </w:rPr>
              <w:t>России</w:t>
            </w:r>
            <w:proofErr w:type="spellEnd"/>
            <w:r w:rsidRPr="00DE431B">
              <w:rPr>
                <w:rFonts w:ascii="Times New Roman" w:hAnsi="Times New Roman"/>
              </w:rPr>
              <w:t xml:space="preserve">: на </w:t>
            </w:r>
            <w:proofErr w:type="spellStart"/>
            <w:r w:rsidRPr="00DE431B">
              <w:rPr>
                <w:rFonts w:ascii="Times New Roman" w:hAnsi="Times New Roman"/>
              </w:rPr>
              <w:t>пути</w:t>
            </w:r>
            <w:proofErr w:type="spellEnd"/>
            <w:r w:rsidRPr="00DE431B">
              <w:rPr>
                <w:rFonts w:ascii="Times New Roman" w:hAnsi="Times New Roman"/>
              </w:rPr>
              <w:t xml:space="preserve"> к </w:t>
            </w:r>
            <w:proofErr w:type="spellStart"/>
            <w:r w:rsidRPr="00DE431B">
              <w:rPr>
                <w:rFonts w:ascii="Times New Roman" w:hAnsi="Times New Roman"/>
              </w:rPr>
              <w:t>недемократической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консолидации</w:t>
            </w:r>
            <w:proofErr w:type="spellEnd"/>
            <w:r w:rsidRPr="00DE431B">
              <w:rPr>
                <w:rFonts w:ascii="Times New Roman" w:hAnsi="Times New Roman"/>
              </w:rPr>
              <w:t xml:space="preserve">? // Политическая наука. – 2005. – № 2. – С.8-25.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Гельман</w:t>
            </w:r>
            <w:proofErr w:type="spellEnd"/>
            <w:r w:rsidRPr="00DE431B">
              <w:rPr>
                <w:rFonts w:ascii="Times New Roman" w:hAnsi="Times New Roman"/>
              </w:rPr>
              <w:t xml:space="preserve"> В. </w:t>
            </w:r>
            <w:proofErr w:type="spellStart"/>
            <w:r w:rsidRPr="00DE431B">
              <w:rPr>
                <w:rFonts w:ascii="Times New Roman" w:hAnsi="Times New Roman"/>
              </w:rPr>
              <w:t>Возвращение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Левиафана</w:t>
            </w:r>
            <w:proofErr w:type="spellEnd"/>
            <w:r w:rsidRPr="00DE431B">
              <w:rPr>
                <w:rFonts w:ascii="Times New Roman" w:hAnsi="Times New Roman"/>
              </w:rPr>
              <w:t xml:space="preserve">? </w:t>
            </w:r>
            <w:proofErr w:type="spellStart"/>
            <w:r w:rsidRPr="00DE431B">
              <w:rPr>
                <w:rFonts w:ascii="Times New Roman" w:hAnsi="Times New Roman"/>
              </w:rPr>
              <w:t>Политика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рецентрализации</w:t>
            </w:r>
            <w:proofErr w:type="spellEnd"/>
            <w:r w:rsidRPr="00DE431B">
              <w:rPr>
                <w:rFonts w:ascii="Times New Roman" w:hAnsi="Times New Roman"/>
              </w:rPr>
              <w:t xml:space="preserve"> в </w:t>
            </w:r>
            <w:proofErr w:type="spellStart"/>
            <w:r w:rsidRPr="00DE431B">
              <w:rPr>
                <w:rFonts w:ascii="Times New Roman" w:hAnsi="Times New Roman"/>
              </w:rPr>
              <w:t>современной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России</w:t>
            </w:r>
            <w:proofErr w:type="spellEnd"/>
            <w:r w:rsidRPr="00DE431B">
              <w:rPr>
                <w:rFonts w:ascii="Times New Roman" w:hAnsi="Times New Roman"/>
              </w:rPr>
              <w:t xml:space="preserve"> // </w:t>
            </w:r>
            <w:proofErr w:type="spellStart"/>
            <w:r w:rsidRPr="00DE431B">
              <w:rPr>
                <w:rFonts w:ascii="Times New Roman" w:hAnsi="Times New Roman"/>
              </w:rPr>
              <w:t>Полис</w:t>
            </w:r>
            <w:proofErr w:type="spellEnd"/>
            <w:r w:rsidRPr="00DE431B">
              <w:rPr>
                <w:rFonts w:ascii="Times New Roman" w:hAnsi="Times New Roman"/>
              </w:rPr>
              <w:t xml:space="preserve">. – 2006. – №2. – С. 90-109.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Гельман</w:t>
            </w:r>
            <w:proofErr w:type="spellEnd"/>
            <w:r w:rsidRPr="00DE431B">
              <w:rPr>
                <w:rFonts w:ascii="Times New Roman" w:hAnsi="Times New Roman"/>
              </w:rPr>
              <w:t xml:space="preserve"> В. </w:t>
            </w:r>
            <w:proofErr w:type="spellStart"/>
            <w:r w:rsidRPr="00DE431B">
              <w:rPr>
                <w:rFonts w:ascii="Times New Roman" w:hAnsi="Times New Roman"/>
              </w:rPr>
              <w:t>Демократия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избыточная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или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недостаточная</w:t>
            </w:r>
            <w:proofErr w:type="spellEnd"/>
            <w:r w:rsidRPr="00DE431B">
              <w:rPr>
                <w:rFonts w:ascii="Times New Roman" w:hAnsi="Times New Roman"/>
              </w:rPr>
              <w:t xml:space="preserve"> (И </w:t>
            </w:r>
            <w:proofErr w:type="spellStart"/>
            <w:r w:rsidRPr="00DE431B">
              <w:rPr>
                <w:rFonts w:ascii="Times New Roman" w:hAnsi="Times New Roman"/>
              </w:rPr>
              <w:t>вновь</w:t>
            </w:r>
            <w:proofErr w:type="spellEnd"/>
            <w:r w:rsidRPr="00DE431B">
              <w:rPr>
                <w:rFonts w:ascii="Times New Roman" w:hAnsi="Times New Roman"/>
              </w:rPr>
              <w:t xml:space="preserve"> о </w:t>
            </w:r>
            <w:proofErr w:type="spellStart"/>
            <w:r w:rsidRPr="00DE431B">
              <w:rPr>
                <w:rFonts w:ascii="Times New Roman" w:hAnsi="Times New Roman"/>
              </w:rPr>
              <w:t>природе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политической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системы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современной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России</w:t>
            </w:r>
            <w:proofErr w:type="spellEnd"/>
            <w:r w:rsidRPr="00DE431B">
              <w:rPr>
                <w:rFonts w:ascii="Times New Roman" w:hAnsi="Times New Roman"/>
              </w:rPr>
              <w:t xml:space="preserve">) // </w:t>
            </w:r>
            <w:r w:rsidRPr="00DE431B">
              <w:rPr>
                <w:rFonts w:ascii="Times New Roman" w:hAnsi="Times New Roman"/>
                <w:lang w:val="en-US"/>
              </w:rPr>
              <w:t>Pro</w:t>
            </w:r>
            <w:r w:rsidRPr="00DE431B">
              <w:rPr>
                <w:rFonts w:ascii="Times New Roman" w:hAnsi="Times New Roman"/>
              </w:rPr>
              <w:t xml:space="preserve"> </w:t>
            </w:r>
            <w:r w:rsidRPr="00DE431B">
              <w:rPr>
                <w:rFonts w:ascii="Times New Roman" w:hAnsi="Times New Roman"/>
                <w:lang w:val="en-US"/>
              </w:rPr>
              <w:t>et</w:t>
            </w:r>
            <w:r w:rsidRPr="00DE431B">
              <w:rPr>
                <w:rFonts w:ascii="Times New Roman" w:hAnsi="Times New Roman"/>
              </w:rPr>
              <w:t xml:space="preserve"> </w:t>
            </w:r>
            <w:r w:rsidRPr="00DE431B">
              <w:rPr>
                <w:rFonts w:ascii="Times New Roman" w:hAnsi="Times New Roman"/>
                <w:lang w:val="en-US"/>
              </w:rPr>
              <w:t>Contra</w:t>
            </w:r>
            <w:r w:rsidRPr="00DE431B">
              <w:rPr>
                <w:rFonts w:ascii="Times New Roman" w:hAnsi="Times New Roman"/>
              </w:rPr>
              <w:t xml:space="preserve">. – 1998. – Том 3, №4. – С. 166-172.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Гельман</w:t>
            </w:r>
            <w:proofErr w:type="spellEnd"/>
            <w:r w:rsidRPr="00DE431B">
              <w:rPr>
                <w:rFonts w:ascii="Times New Roman" w:hAnsi="Times New Roman"/>
              </w:rPr>
              <w:t xml:space="preserve"> В. От «</w:t>
            </w:r>
            <w:proofErr w:type="spellStart"/>
            <w:r w:rsidRPr="00DE431B">
              <w:rPr>
                <w:rFonts w:ascii="Times New Roman" w:hAnsi="Times New Roman"/>
              </w:rPr>
              <w:t>бесформенного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плюрализма</w:t>
            </w:r>
            <w:proofErr w:type="spellEnd"/>
            <w:r w:rsidRPr="00DE431B">
              <w:rPr>
                <w:rFonts w:ascii="Times New Roman" w:hAnsi="Times New Roman"/>
              </w:rPr>
              <w:t>» – к «</w:t>
            </w:r>
            <w:proofErr w:type="spellStart"/>
            <w:r w:rsidRPr="00DE431B">
              <w:rPr>
                <w:rFonts w:ascii="Times New Roman" w:hAnsi="Times New Roman"/>
              </w:rPr>
              <w:t>доминирующей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власти</w:t>
            </w:r>
            <w:proofErr w:type="spellEnd"/>
            <w:r w:rsidRPr="00DE431B">
              <w:rPr>
                <w:rFonts w:ascii="Times New Roman" w:hAnsi="Times New Roman"/>
              </w:rPr>
              <w:t xml:space="preserve">»: </w:t>
            </w:r>
            <w:proofErr w:type="spellStart"/>
            <w:r w:rsidRPr="00DE431B">
              <w:rPr>
                <w:rFonts w:ascii="Times New Roman" w:hAnsi="Times New Roman"/>
              </w:rPr>
              <w:t>трансформация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российской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партийной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системы</w:t>
            </w:r>
            <w:proofErr w:type="spellEnd"/>
            <w:r w:rsidRPr="00DE431B">
              <w:rPr>
                <w:rFonts w:ascii="Times New Roman" w:hAnsi="Times New Roman"/>
              </w:rPr>
              <w:t xml:space="preserve"> // </w:t>
            </w:r>
            <w:proofErr w:type="spellStart"/>
            <w:r w:rsidRPr="00DE431B">
              <w:rPr>
                <w:rFonts w:ascii="Times New Roman" w:hAnsi="Times New Roman"/>
              </w:rPr>
              <w:t>Общественные</w:t>
            </w:r>
            <w:proofErr w:type="spellEnd"/>
            <w:r w:rsidRPr="00DE431B">
              <w:rPr>
                <w:rFonts w:ascii="Times New Roman" w:hAnsi="Times New Roman"/>
              </w:rPr>
              <w:t xml:space="preserve"> науки и </w:t>
            </w:r>
            <w:proofErr w:type="spellStart"/>
            <w:r w:rsidRPr="00DE431B">
              <w:rPr>
                <w:rFonts w:ascii="Times New Roman" w:hAnsi="Times New Roman"/>
              </w:rPr>
              <w:t>современность</w:t>
            </w:r>
            <w:proofErr w:type="spellEnd"/>
            <w:r w:rsidRPr="00DE431B">
              <w:rPr>
                <w:rFonts w:ascii="Times New Roman" w:hAnsi="Times New Roman"/>
              </w:rPr>
              <w:t xml:space="preserve">. – 2006. – № 1. – С. 46-58.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Фисун</w:t>
            </w:r>
            <w:proofErr w:type="spellEnd"/>
            <w:r w:rsidRPr="00DE431B">
              <w:rPr>
                <w:rFonts w:ascii="Times New Roman" w:hAnsi="Times New Roman"/>
              </w:rPr>
              <w:t xml:space="preserve"> А. </w:t>
            </w:r>
            <w:proofErr w:type="spellStart"/>
            <w:r w:rsidRPr="00DE431B">
              <w:rPr>
                <w:rFonts w:ascii="Times New Roman" w:hAnsi="Times New Roman"/>
              </w:rPr>
              <w:t>Постсоветские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политические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режимы</w:t>
            </w:r>
            <w:proofErr w:type="spellEnd"/>
            <w:r w:rsidRPr="00DE431B">
              <w:rPr>
                <w:rFonts w:ascii="Times New Roman" w:hAnsi="Times New Roman"/>
              </w:rPr>
              <w:t>: «</w:t>
            </w:r>
            <w:proofErr w:type="spellStart"/>
            <w:r w:rsidRPr="00DE431B">
              <w:rPr>
                <w:rFonts w:ascii="Times New Roman" w:hAnsi="Times New Roman"/>
              </w:rPr>
              <w:t>новые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демократии</w:t>
            </w:r>
            <w:proofErr w:type="spellEnd"/>
            <w:r w:rsidRPr="00DE431B">
              <w:rPr>
                <w:rFonts w:ascii="Times New Roman" w:hAnsi="Times New Roman"/>
              </w:rPr>
              <w:t xml:space="preserve">» </w:t>
            </w:r>
            <w:proofErr w:type="spellStart"/>
            <w:r w:rsidRPr="00DE431B">
              <w:rPr>
                <w:rFonts w:ascii="Times New Roman" w:hAnsi="Times New Roman"/>
              </w:rPr>
              <w:t>или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неопатримониальные</w:t>
            </w:r>
            <w:proofErr w:type="spellEnd"/>
            <w:r w:rsidRPr="00DE431B">
              <w:rPr>
                <w:rFonts w:ascii="Times New Roman" w:hAnsi="Times New Roman"/>
              </w:rPr>
              <w:t xml:space="preserve"> </w:t>
            </w:r>
            <w:proofErr w:type="spellStart"/>
            <w:r w:rsidRPr="00DE431B">
              <w:rPr>
                <w:rFonts w:ascii="Times New Roman" w:hAnsi="Times New Roman"/>
              </w:rPr>
              <w:t>системы</w:t>
            </w:r>
            <w:proofErr w:type="spellEnd"/>
            <w:r w:rsidRPr="00DE431B">
              <w:rPr>
                <w:rFonts w:ascii="Times New Roman" w:hAnsi="Times New Roman"/>
              </w:rPr>
              <w:t xml:space="preserve">? // Вісник Харківського національного університету ім. В.Н. </w:t>
            </w:r>
            <w:proofErr w:type="spellStart"/>
            <w:r w:rsidRPr="00DE431B">
              <w:rPr>
                <w:rFonts w:ascii="Times New Roman" w:hAnsi="Times New Roman"/>
              </w:rPr>
              <w:t>Каразіна</w:t>
            </w:r>
            <w:proofErr w:type="spellEnd"/>
            <w:r w:rsidRPr="00DE431B">
              <w:rPr>
                <w:rFonts w:ascii="Times New Roman" w:hAnsi="Times New Roman"/>
              </w:rPr>
              <w:t>. – 2000. – № 456. – Ч. 1. – С. 15-18.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431B">
              <w:rPr>
                <w:rFonts w:ascii="Times New Roman" w:hAnsi="Times New Roman"/>
              </w:rPr>
              <w:t>Фісун</w:t>
            </w:r>
            <w:proofErr w:type="spellEnd"/>
            <w:r w:rsidRPr="00DE431B">
              <w:rPr>
                <w:rFonts w:ascii="Times New Roman" w:hAnsi="Times New Roman"/>
              </w:rPr>
              <w:t xml:space="preserve"> О. «Незахідні» політичні режими: контури типології // Вісник Харківського національного університету ім. В.Н. </w:t>
            </w:r>
            <w:proofErr w:type="spellStart"/>
            <w:r w:rsidRPr="00DE431B">
              <w:rPr>
                <w:rFonts w:ascii="Times New Roman" w:hAnsi="Times New Roman"/>
              </w:rPr>
              <w:t>Каразіна</w:t>
            </w:r>
            <w:proofErr w:type="spellEnd"/>
            <w:r w:rsidRPr="00DE431B">
              <w:rPr>
                <w:rFonts w:ascii="Times New Roman" w:hAnsi="Times New Roman"/>
              </w:rPr>
              <w:t xml:space="preserve">. – 2000. – № 470. – С.22-31.  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</w:rPr>
              <w:t xml:space="preserve">Шведа Ю. Здобутки та парадокси демократичних перетворень в Україні в контексті теорії «хвиль демократизації» С. </w:t>
            </w:r>
            <w:proofErr w:type="spellStart"/>
            <w:r w:rsidRPr="00DE431B">
              <w:rPr>
                <w:rFonts w:ascii="Times New Roman" w:hAnsi="Times New Roman"/>
              </w:rPr>
              <w:t>Хантінгтона</w:t>
            </w:r>
            <w:proofErr w:type="spellEnd"/>
            <w:r w:rsidRPr="00DE431B">
              <w:rPr>
                <w:rFonts w:ascii="Times New Roman" w:hAnsi="Times New Roman"/>
              </w:rPr>
              <w:t xml:space="preserve"> // Науковий вісник Ужгородського університету. Серія: Політологія, Соціологія, Філософія. – 2007. – Випуск 5–6. – С. 299–302.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DE431B">
              <w:rPr>
                <w:rFonts w:ascii="Times New Roman" w:hAnsi="Times New Roman"/>
              </w:rPr>
              <w:t>Мацієвський</w:t>
            </w:r>
            <w:proofErr w:type="spellEnd"/>
            <w:r w:rsidRPr="00DE431B">
              <w:rPr>
                <w:rFonts w:ascii="Times New Roman" w:hAnsi="Times New Roman"/>
              </w:rPr>
              <w:t xml:space="preserve"> Ю. «Помаранчева революція» крізь призму міждисциплінарних соціальних досліджень // Україна після президентських виборів: становлення демократії та розвиток громадянського суспільства: матеріали всеукраїнської науково-практичної конференції / </w:t>
            </w:r>
            <w:proofErr w:type="spellStart"/>
            <w:r w:rsidRPr="00DE431B">
              <w:rPr>
                <w:rFonts w:ascii="Times New Roman" w:hAnsi="Times New Roman"/>
              </w:rPr>
              <w:t>Укл</w:t>
            </w:r>
            <w:proofErr w:type="spellEnd"/>
            <w:r w:rsidRPr="00DE431B">
              <w:rPr>
                <w:rFonts w:ascii="Times New Roman" w:hAnsi="Times New Roman"/>
              </w:rPr>
              <w:t xml:space="preserve">. А. Романюк., Л. </w:t>
            </w:r>
            <w:proofErr w:type="spellStart"/>
            <w:r w:rsidRPr="00DE431B">
              <w:rPr>
                <w:rFonts w:ascii="Times New Roman" w:hAnsi="Times New Roman"/>
              </w:rPr>
              <w:t>Скочиляс</w:t>
            </w:r>
            <w:proofErr w:type="spellEnd"/>
            <w:r w:rsidRPr="00DE431B">
              <w:rPr>
                <w:rFonts w:ascii="Times New Roman" w:hAnsi="Times New Roman"/>
              </w:rPr>
              <w:t>. – Львів: ЦПД ЛНУ ім. І. Франка, 2005. – С. 6-20.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E431B">
              <w:rPr>
                <w:rFonts w:ascii="Times New Roman" w:hAnsi="Times New Roman"/>
              </w:rPr>
              <w:t xml:space="preserve">Романюк О. Перспективи розвитку трансформаційного процесу в Україні після помаранчевої революції // Україна після президентських виборів: становлення демократії та розвиток громадянського суспільства: матеріали всеукраїнської науково-практичної конференції / </w:t>
            </w:r>
            <w:proofErr w:type="spellStart"/>
            <w:r w:rsidRPr="00DE431B">
              <w:rPr>
                <w:rFonts w:ascii="Times New Roman" w:hAnsi="Times New Roman"/>
              </w:rPr>
              <w:t>Укл</w:t>
            </w:r>
            <w:proofErr w:type="spellEnd"/>
            <w:r w:rsidRPr="00DE431B">
              <w:rPr>
                <w:rFonts w:ascii="Times New Roman" w:hAnsi="Times New Roman"/>
              </w:rPr>
              <w:t xml:space="preserve">. А. Романюк, Л. </w:t>
            </w:r>
            <w:proofErr w:type="spellStart"/>
            <w:r w:rsidRPr="00DE431B">
              <w:rPr>
                <w:rFonts w:ascii="Times New Roman" w:hAnsi="Times New Roman"/>
              </w:rPr>
              <w:t>Скочиляс</w:t>
            </w:r>
            <w:proofErr w:type="spellEnd"/>
            <w:r w:rsidRPr="00DE431B">
              <w:rPr>
                <w:rFonts w:ascii="Times New Roman" w:hAnsi="Times New Roman"/>
              </w:rPr>
              <w:t>. – Львів: ЦПД ЛНУ ім. І. Франка, 2005. – С. 26-31</w:t>
            </w:r>
          </w:p>
          <w:p w:rsidR="004D13DC" w:rsidRPr="00DE431B" w:rsidRDefault="004D13DC" w:rsidP="00BA6632">
            <w:pPr>
              <w:numPr>
                <w:ilvl w:val="0"/>
                <w:numId w:val="27"/>
              </w:num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hAnsi="Times New Roman"/>
              </w:rPr>
              <w:t xml:space="preserve">Шведа Ю. Демократія та вибори за С. </w:t>
            </w:r>
            <w:proofErr w:type="spellStart"/>
            <w:r w:rsidRPr="00DE431B">
              <w:rPr>
                <w:rFonts w:ascii="Times New Roman" w:hAnsi="Times New Roman"/>
              </w:rPr>
              <w:t>Хантінгтоном</w:t>
            </w:r>
            <w:proofErr w:type="spellEnd"/>
            <w:r w:rsidRPr="00DE431B">
              <w:rPr>
                <w:rFonts w:ascii="Times New Roman" w:hAnsi="Times New Roman"/>
              </w:rPr>
              <w:t xml:space="preserve"> // Політичний процес в Україні у 2004 році: регіональні аспекти (Матеріали конференції, Львів, 12 лютого 2005 р.) / </w:t>
            </w:r>
            <w:proofErr w:type="spellStart"/>
            <w:r w:rsidRPr="00DE431B">
              <w:rPr>
                <w:rFonts w:ascii="Times New Roman" w:hAnsi="Times New Roman"/>
              </w:rPr>
              <w:t>Упоряд</w:t>
            </w:r>
            <w:proofErr w:type="spellEnd"/>
            <w:r w:rsidRPr="00DE431B">
              <w:rPr>
                <w:rFonts w:ascii="Times New Roman" w:hAnsi="Times New Roman"/>
              </w:rPr>
              <w:t xml:space="preserve">. А. Романюк, Л. </w:t>
            </w:r>
            <w:proofErr w:type="spellStart"/>
            <w:r w:rsidRPr="00DE431B">
              <w:rPr>
                <w:rFonts w:ascii="Times New Roman" w:hAnsi="Times New Roman"/>
              </w:rPr>
              <w:t>Скочиляс</w:t>
            </w:r>
            <w:proofErr w:type="spellEnd"/>
            <w:r w:rsidRPr="00DE431B">
              <w:rPr>
                <w:rFonts w:ascii="Times New Roman" w:hAnsi="Times New Roman"/>
              </w:rPr>
              <w:t>. — Львів: ЦПД, 2005. – С.13-22.</w:t>
            </w:r>
          </w:p>
          <w:p w:rsidR="00B222A4" w:rsidRPr="00DE431B" w:rsidRDefault="00B222A4" w:rsidP="003F66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E431B">
              <w:rPr>
                <w:rFonts w:ascii="Times New Roman" w:eastAsia="Times New Roman" w:hAnsi="Times New Roman" w:cs="Times New Roman"/>
                <w:b/>
              </w:rPr>
              <w:t>Інтернет-джерела</w:t>
            </w:r>
            <w:proofErr w:type="spellEnd"/>
          </w:p>
          <w:p w:rsidR="00B222A4" w:rsidRPr="00DE431B" w:rsidRDefault="00B222A4" w:rsidP="003F66B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485DDE" w:rsidRPr="00DE431B" w:rsidRDefault="00485DDE" w:rsidP="00485DDE">
            <w:pPr>
              <w:pStyle w:val="a4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eastAsia="Times New Roman" w:hAnsi="Times New Roman"/>
              </w:rPr>
              <w:t xml:space="preserve">Міжнародна асоціація політичних наук </w:t>
            </w:r>
            <w:hyperlink r:id="rId11" w:history="1">
              <w:r w:rsidRPr="00DE431B">
                <w:rPr>
                  <w:rStyle w:val="a3"/>
                  <w:rFonts w:ascii="Times New Roman" w:eastAsia="Times New Roman" w:hAnsi="Times New Roman"/>
                </w:rPr>
                <w:t>https://docs.google.com/document/d/1oqxe3zvegUqz5PoJjC9rqK-EKbRCjader4rgjf-Rbrg/edit#</w:t>
              </w:r>
            </w:hyperlink>
          </w:p>
          <w:p w:rsidR="00485DDE" w:rsidRPr="00DE431B" w:rsidRDefault="00485DDE" w:rsidP="00485DDE">
            <w:pPr>
              <w:pStyle w:val="a4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eastAsia="Times New Roman" w:hAnsi="Times New Roman"/>
              </w:rPr>
              <w:t xml:space="preserve">Європейський консорціум з політичних досліджень </w:t>
            </w:r>
            <w:hyperlink r:id="rId12" w:history="1">
              <w:r w:rsidRPr="00DE431B">
                <w:rPr>
                  <w:rStyle w:val="a3"/>
                  <w:rFonts w:ascii="Times New Roman" w:eastAsia="Times New Roman" w:hAnsi="Times New Roman"/>
                </w:rPr>
                <w:t>https://ecpr.eu</w:t>
              </w:r>
            </w:hyperlink>
          </w:p>
          <w:p w:rsidR="00485DDE" w:rsidRPr="00DE431B" w:rsidRDefault="00485DDE" w:rsidP="00485DDE">
            <w:pPr>
              <w:pStyle w:val="a4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eastAsia="Times New Roman" w:hAnsi="Times New Roman"/>
              </w:rPr>
              <w:lastRenderedPageBreak/>
              <w:t xml:space="preserve">Бібліотека політичної науки Оксфордського університету </w:t>
            </w:r>
            <w:hyperlink r:id="rId13" w:history="1">
              <w:r w:rsidRPr="00DE431B">
                <w:rPr>
                  <w:rStyle w:val="a3"/>
                  <w:rFonts w:ascii="Times New Roman" w:eastAsia="Times New Roman" w:hAnsi="Times New Roman"/>
                </w:rPr>
                <w:t>https://libguides.bodleian.ox.ac.uk/politics</w:t>
              </w:r>
            </w:hyperlink>
          </w:p>
          <w:p w:rsidR="00485DDE" w:rsidRPr="00DE431B" w:rsidRDefault="00485DDE" w:rsidP="00485DDE">
            <w:pPr>
              <w:pStyle w:val="a4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DE431B">
              <w:rPr>
                <w:rFonts w:ascii="Times New Roman" w:eastAsia="Times New Roman" w:hAnsi="Times New Roman"/>
              </w:rPr>
              <w:t>Вісник Львівського університету: серія філософсько-політологічні студії http://fps-visnyk.lnu.lviv.ua/uk/archive</w:t>
            </w:r>
          </w:p>
          <w:p w:rsidR="00B222A4" w:rsidRPr="00946DFA" w:rsidRDefault="00B222A4" w:rsidP="00485DDE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222A4" w:rsidTr="00B5255A">
        <w:trPr>
          <w:trHeight w:val="34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5F6BCB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CB">
              <w:rPr>
                <w:rFonts w:ascii="Times New Roman" w:eastAsia="Times New Roman" w:hAnsi="Times New Roman" w:cs="Times New Roman"/>
                <w:sz w:val="24"/>
                <w:szCs w:val="24"/>
              </w:rPr>
              <w:t>____1</w:t>
            </w:r>
            <w:r w:rsidR="005F6B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F6B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5F6BCB">
              <w:rPr>
                <w:rFonts w:ascii="Times New Roman" w:eastAsia="Times New Roman" w:hAnsi="Times New Roman" w:cs="Times New Roman"/>
                <w:sz w:val="24"/>
                <w:szCs w:val="24"/>
              </w:rPr>
              <w:t>____годин</w:t>
            </w:r>
            <w:proofErr w:type="spellEnd"/>
          </w:p>
        </w:tc>
      </w:tr>
      <w:tr w:rsidR="00B222A4" w:rsidTr="00B5255A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 години </w:t>
            </w: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занять. </w:t>
            </w:r>
          </w:p>
          <w:p w:rsidR="00B222A4" w:rsidRPr="00EF57EA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 __</w:t>
            </w:r>
            <w:r w:rsidRPr="00E4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proofErr w:type="spellStart"/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___годин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лекцій, </w:t>
            </w:r>
            <w:r w:rsid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16 </w:t>
            </w:r>
            <w:r w:rsidRPr="00EF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годин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практичних занять</w:t>
            </w:r>
          </w:p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22A4" w:rsidRPr="009D2A85" w:rsidRDefault="00B222A4" w:rsidP="005F6BC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gjdgxs" w:colFirst="0" w:colLast="0"/>
            <w:bookmarkEnd w:id="2"/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___годин</w:t>
            </w:r>
            <w:r w:rsidR="005F6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самостійної роботи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222A4" w:rsidTr="00B5255A">
        <w:trPr>
          <w:trHeight w:val="130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7A4EB2" w:rsidRDefault="00B222A4" w:rsidP="007A4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Після завершення курсу студент повинен:</w:t>
            </w:r>
          </w:p>
          <w:p w:rsidR="00B222A4" w:rsidRPr="007A4EB2" w:rsidRDefault="00B222A4" w:rsidP="00B525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EB2">
              <w:rPr>
                <w:rFonts w:ascii="Times New Roman" w:hAnsi="Times New Roman"/>
                <w:b/>
                <w:sz w:val="24"/>
                <w:szCs w:val="24"/>
              </w:rPr>
              <w:t>знати:</w:t>
            </w:r>
          </w:p>
          <w:p w:rsidR="00B222A4" w:rsidRPr="007A4EB2" w:rsidRDefault="00335C48" w:rsidP="00B525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B2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7A4EB2">
              <w:rPr>
                <w:rFonts w:ascii="Times New Roman" w:hAnsi="Times New Roman"/>
                <w:sz w:val="24"/>
                <w:szCs w:val="24"/>
              </w:rPr>
              <w:t xml:space="preserve">етодологічні особливості </w:t>
            </w:r>
            <w:r w:rsidR="007A4EB2" w:rsidRPr="007A4EB2">
              <w:rPr>
                <w:rFonts w:ascii="Times New Roman" w:hAnsi="Times New Roman"/>
                <w:sz w:val="24"/>
                <w:szCs w:val="24"/>
              </w:rPr>
              <w:t>сучасних теорії політичних змін та розвитку</w:t>
            </w:r>
            <w:r w:rsidR="00B222A4" w:rsidRPr="007A4E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22A4" w:rsidRPr="007A4EB2" w:rsidRDefault="00335C48" w:rsidP="00B525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B2">
              <w:rPr>
                <w:rFonts w:ascii="Times New Roman" w:hAnsi="Times New Roman"/>
                <w:sz w:val="24"/>
                <w:szCs w:val="24"/>
              </w:rPr>
              <w:t xml:space="preserve">основні </w:t>
            </w:r>
            <w:proofErr w:type="spellStart"/>
            <w:r w:rsidRPr="007A4EB2">
              <w:rPr>
                <w:rFonts w:ascii="Times New Roman" w:hAnsi="Times New Roman"/>
                <w:sz w:val="24"/>
                <w:szCs w:val="24"/>
              </w:rPr>
              <w:t>історико-методологічні</w:t>
            </w:r>
            <w:proofErr w:type="spellEnd"/>
            <w:r w:rsidRPr="007A4EB2">
              <w:rPr>
                <w:rFonts w:ascii="Times New Roman" w:hAnsi="Times New Roman"/>
                <w:sz w:val="24"/>
                <w:szCs w:val="24"/>
              </w:rPr>
              <w:t xml:space="preserve"> підходи до концептуалізації </w:t>
            </w:r>
            <w:r w:rsidR="007A4EB2" w:rsidRPr="007A4EB2">
              <w:rPr>
                <w:rFonts w:ascii="Times New Roman" w:hAnsi="Times New Roman"/>
                <w:sz w:val="24"/>
                <w:szCs w:val="24"/>
              </w:rPr>
              <w:t xml:space="preserve">політичних змін та розвитку </w:t>
            </w:r>
            <w:r w:rsidRPr="007A4EB2">
              <w:rPr>
                <w:rFonts w:ascii="Times New Roman" w:hAnsi="Times New Roman"/>
                <w:sz w:val="24"/>
                <w:szCs w:val="24"/>
              </w:rPr>
              <w:t>у світовій</w:t>
            </w:r>
            <w:r w:rsidR="007A4EB2" w:rsidRPr="007A4EB2">
              <w:rPr>
                <w:rFonts w:ascii="Times New Roman" w:hAnsi="Times New Roman"/>
                <w:sz w:val="24"/>
                <w:szCs w:val="24"/>
              </w:rPr>
              <w:t xml:space="preserve"> та вітчизняній</w:t>
            </w:r>
            <w:r w:rsidRPr="007A4EB2">
              <w:rPr>
                <w:rFonts w:ascii="Times New Roman" w:hAnsi="Times New Roman"/>
                <w:sz w:val="24"/>
                <w:szCs w:val="24"/>
              </w:rPr>
              <w:t xml:space="preserve"> політичній думці</w:t>
            </w:r>
            <w:r w:rsidR="00B222A4" w:rsidRPr="007A4E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4EB2" w:rsidRPr="007A4EB2" w:rsidRDefault="007A4EB2" w:rsidP="007A4EB2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B2">
              <w:rPr>
                <w:rFonts w:ascii="Times New Roman" w:hAnsi="Times New Roman"/>
                <w:sz w:val="24"/>
                <w:szCs w:val="24"/>
              </w:rPr>
              <w:t>соціально-економічні та суспільно-політичні передумови зародження сучасних теорій політичних змін та розвитку;</w:t>
            </w:r>
          </w:p>
          <w:p w:rsidR="007A4EB2" w:rsidRPr="007A4EB2" w:rsidRDefault="007A4EB2" w:rsidP="007A4EB2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B2">
              <w:rPr>
                <w:rFonts w:ascii="Times New Roman" w:hAnsi="Times New Roman"/>
                <w:sz w:val="24"/>
                <w:szCs w:val="24"/>
              </w:rPr>
              <w:t>концептуальні положення класичних та сучасних теорій політичних змін та розвитку, а також особливості їхнього застосування у контексті дослідження трансформації політичних режимів пострадянських держав;</w:t>
            </w:r>
          </w:p>
          <w:p w:rsidR="007A4EB2" w:rsidRPr="007A4EB2" w:rsidRDefault="007A4EB2" w:rsidP="007A4EB2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B2">
              <w:rPr>
                <w:rFonts w:ascii="Times New Roman" w:hAnsi="Times New Roman"/>
                <w:sz w:val="24"/>
                <w:szCs w:val="24"/>
              </w:rPr>
              <w:t>основні ознаки традиційного та сучасного суспільства, а також демократичного, авторитарного та гібридного політичного режиму;</w:t>
            </w:r>
          </w:p>
          <w:p w:rsidR="00B222A4" w:rsidRPr="007A4EB2" w:rsidRDefault="00B222A4" w:rsidP="00B525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EB2">
              <w:rPr>
                <w:rFonts w:ascii="Times New Roman" w:hAnsi="Times New Roman"/>
                <w:b/>
                <w:sz w:val="24"/>
                <w:szCs w:val="24"/>
              </w:rPr>
              <w:t xml:space="preserve">вміти: </w:t>
            </w:r>
          </w:p>
          <w:p w:rsidR="00663F2D" w:rsidRPr="007A4EB2" w:rsidRDefault="00B222A4" w:rsidP="00B5255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B2">
              <w:rPr>
                <w:rFonts w:ascii="Times New Roman" w:hAnsi="Times New Roman"/>
                <w:sz w:val="24"/>
                <w:szCs w:val="24"/>
              </w:rPr>
              <w:t xml:space="preserve">дати визначення </w:t>
            </w:r>
            <w:r w:rsidR="00663F2D" w:rsidRPr="007A4EB2">
              <w:rPr>
                <w:rFonts w:ascii="Times New Roman" w:hAnsi="Times New Roman"/>
                <w:sz w:val="24"/>
                <w:szCs w:val="24"/>
              </w:rPr>
              <w:t>таких</w:t>
            </w:r>
            <w:r w:rsidRPr="007A4EB2">
              <w:rPr>
                <w:rFonts w:ascii="Times New Roman" w:hAnsi="Times New Roman"/>
                <w:sz w:val="24"/>
                <w:szCs w:val="24"/>
              </w:rPr>
              <w:t xml:space="preserve"> термінів: </w:t>
            </w:r>
            <w:r w:rsidR="007A4EB2" w:rsidRPr="007A4EB2">
              <w:rPr>
                <w:rFonts w:ascii="Times New Roman" w:hAnsi="Times New Roman"/>
                <w:sz w:val="24"/>
                <w:szCs w:val="24"/>
              </w:rPr>
              <w:t xml:space="preserve">політична зміна, політичний розвиток, соціальна еволюція, модернізаційна парадигма, модернізація, </w:t>
            </w:r>
            <w:proofErr w:type="spellStart"/>
            <w:r w:rsidR="007A4EB2" w:rsidRPr="007A4EB2">
              <w:rPr>
                <w:rFonts w:ascii="Times New Roman" w:hAnsi="Times New Roman"/>
                <w:sz w:val="24"/>
                <w:szCs w:val="24"/>
              </w:rPr>
              <w:t>вестернізація</w:t>
            </w:r>
            <w:proofErr w:type="spellEnd"/>
            <w:r w:rsidR="007A4EB2" w:rsidRPr="007A4EB2">
              <w:rPr>
                <w:rFonts w:ascii="Times New Roman" w:hAnsi="Times New Roman"/>
                <w:sz w:val="24"/>
                <w:szCs w:val="24"/>
              </w:rPr>
              <w:t>, традиційне</w:t>
            </w:r>
            <w:r w:rsidR="00663F2D" w:rsidRPr="007A4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EB2" w:rsidRPr="007A4EB2">
              <w:rPr>
                <w:rFonts w:ascii="Times New Roman" w:hAnsi="Times New Roman"/>
                <w:sz w:val="24"/>
                <w:szCs w:val="24"/>
              </w:rPr>
              <w:t xml:space="preserve">суспільство, сучасне суспільство, індустріальне суспільство, інформаційне суспільство, постмодерне суспільство, </w:t>
            </w:r>
            <w:proofErr w:type="spellStart"/>
            <w:r w:rsidR="007A4EB2" w:rsidRPr="007A4EB2">
              <w:rPr>
                <w:rFonts w:ascii="Times New Roman" w:hAnsi="Times New Roman"/>
                <w:sz w:val="24"/>
                <w:szCs w:val="24"/>
              </w:rPr>
              <w:t>транзитологія</w:t>
            </w:r>
            <w:proofErr w:type="spellEnd"/>
            <w:r w:rsidR="007A4EB2" w:rsidRPr="007A4EB2">
              <w:rPr>
                <w:rFonts w:ascii="Times New Roman" w:hAnsi="Times New Roman"/>
                <w:sz w:val="24"/>
                <w:szCs w:val="24"/>
              </w:rPr>
              <w:t>, транзит, консолідована демократія, консолідований авторитаризм, гібридний режим.</w:t>
            </w:r>
            <w:r w:rsidRPr="007A4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4EB2" w:rsidRPr="007A4EB2" w:rsidRDefault="007A4EB2" w:rsidP="007A4EB2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B2">
              <w:rPr>
                <w:rFonts w:ascii="Times New Roman" w:hAnsi="Times New Roman"/>
                <w:sz w:val="24"/>
                <w:szCs w:val="24"/>
              </w:rPr>
              <w:t>визначати теоретико-методологічну основу сучасних теорій політичних змін та розвитку;</w:t>
            </w:r>
          </w:p>
          <w:p w:rsidR="007A4EB2" w:rsidRPr="007A4EB2" w:rsidRDefault="007A4EB2" w:rsidP="007A4EB2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B2">
              <w:rPr>
                <w:rFonts w:ascii="Times New Roman" w:hAnsi="Times New Roman"/>
                <w:sz w:val="24"/>
                <w:szCs w:val="24"/>
              </w:rPr>
              <w:t>визначати та аналізувати теоретичні положення цих теорій;</w:t>
            </w:r>
          </w:p>
          <w:p w:rsidR="00335C48" w:rsidRPr="009D2A85" w:rsidRDefault="007A4EB2" w:rsidP="007A4EB2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A4EB2">
              <w:rPr>
                <w:rFonts w:ascii="Times New Roman" w:hAnsi="Times New Roman"/>
                <w:sz w:val="24"/>
                <w:szCs w:val="24"/>
              </w:rPr>
              <w:t xml:space="preserve">застосовувати отримані теоретичні знання на практиці, зокрема в контексті дослідження основних етапів суспільно-політичної трансформації України. </w:t>
            </w:r>
          </w:p>
        </w:tc>
      </w:tr>
      <w:tr w:rsidR="00B222A4" w:rsidTr="00B5255A">
        <w:trPr>
          <w:trHeight w:val="173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76014D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7A4EB2" w:rsidRDefault="007A4EB2" w:rsidP="007A4E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A4EB2">
              <w:rPr>
                <w:rFonts w:ascii="Times New Roman" w:hAnsi="Times New Roman"/>
                <w:sz w:val="24"/>
                <w:szCs w:val="24"/>
              </w:rPr>
              <w:t xml:space="preserve">політична зміна, політичний розвиток, соціальна еволюція, модернізаційна парадигма, модернізація, </w:t>
            </w:r>
            <w:proofErr w:type="spellStart"/>
            <w:r w:rsidRPr="007A4EB2">
              <w:rPr>
                <w:rFonts w:ascii="Times New Roman" w:hAnsi="Times New Roman"/>
                <w:sz w:val="24"/>
                <w:szCs w:val="24"/>
              </w:rPr>
              <w:lastRenderedPageBreak/>
              <w:t>вестернізація</w:t>
            </w:r>
            <w:proofErr w:type="spellEnd"/>
            <w:r w:rsidRPr="007A4EB2">
              <w:rPr>
                <w:rFonts w:ascii="Times New Roman" w:hAnsi="Times New Roman"/>
                <w:sz w:val="24"/>
                <w:szCs w:val="24"/>
              </w:rPr>
              <w:t xml:space="preserve">, традиційне суспільство, сучасне суспільство, індустріальне суспільство, інформаційне суспільство, постмодерне суспільство, </w:t>
            </w:r>
            <w:proofErr w:type="spellStart"/>
            <w:r w:rsidRPr="007A4EB2">
              <w:rPr>
                <w:rFonts w:ascii="Times New Roman" w:hAnsi="Times New Roman"/>
                <w:sz w:val="24"/>
                <w:szCs w:val="24"/>
              </w:rPr>
              <w:t>транзитологія</w:t>
            </w:r>
            <w:proofErr w:type="spellEnd"/>
            <w:r w:rsidRPr="007A4EB2">
              <w:rPr>
                <w:rFonts w:ascii="Times New Roman" w:hAnsi="Times New Roman"/>
                <w:sz w:val="24"/>
                <w:szCs w:val="24"/>
              </w:rPr>
              <w:t xml:space="preserve">, транзит, консолідована демократія, консолідований авторитаризм, гібридний режим. </w:t>
            </w:r>
          </w:p>
        </w:tc>
      </w:tr>
      <w:tr w:rsidR="00B222A4" w:rsidTr="00B5255A">
        <w:trPr>
          <w:trHeight w:val="279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5F10D6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F10D6">
              <w:rPr>
                <w:rFonts w:ascii="Times New Roman" w:eastAsia="Times New Roman" w:hAnsi="Times New Roman" w:cs="Times New Roman"/>
                <w:color w:val="000000"/>
              </w:rPr>
              <w:t>Очний</w:t>
            </w:r>
          </w:p>
        </w:tc>
      </w:tr>
      <w:tr w:rsidR="00B222A4" w:rsidTr="00B5255A">
        <w:trPr>
          <w:trHeight w:val="376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еми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B222A4" w:rsidTr="00B5255A">
        <w:trPr>
          <w:trHeight w:val="34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Default="00E76893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</w:p>
          <w:p w:rsidR="00B222A4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22A4" w:rsidTr="00B5255A">
        <w:trPr>
          <w:trHeight w:val="308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CD0406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Для вивчення курсу студенти потребую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базових знань  із  дисциплін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Вступ до спеціальності», «Філософія політки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», «Історія політичних вчень»,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Історія та теорія демократії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B222A4" w:rsidTr="00B5255A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Презентації</w:t>
            </w:r>
          </w:p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Лекції</w:t>
            </w:r>
          </w:p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Колаборативне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навчання</w:t>
            </w:r>
          </w:p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Дискусії</w:t>
            </w:r>
          </w:p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22A4" w:rsidTr="00B5255A">
        <w:trPr>
          <w:trHeight w:val="549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Необхідне</w:t>
            </w: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обладнання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</w:p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color w:val="000000"/>
              </w:rPr>
              <w:t>Роздатковий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матеріал</w:t>
            </w:r>
          </w:p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Навчальний посібник</w:t>
            </w:r>
          </w:p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Навчально-методичні рекомендації</w:t>
            </w:r>
          </w:p>
        </w:tc>
      </w:tr>
      <w:tr w:rsidR="00B222A4" w:rsidTr="00B5255A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39327A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39327A" w:rsidRDefault="00B222A4" w:rsidP="00B5255A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327A">
              <w:rPr>
                <w:rFonts w:ascii="Times New Roman" w:eastAsia="Times New Roman" w:hAnsi="Times New Roman" w:cs="Times New Roman"/>
              </w:rPr>
              <w:t>Оцінювання проводиться за 100-бальною шкалою. Бали нараховуються за таким співвідношенням:</w:t>
            </w:r>
          </w:p>
          <w:p w:rsidR="00B222A4" w:rsidRPr="0039327A" w:rsidRDefault="00B222A4" w:rsidP="00B5255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практичні/самостійні</w:t>
            </w:r>
            <w:r w:rsidRPr="0039327A">
              <w:rPr>
                <w:rFonts w:ascii="Times New Roman" w:eastAsia="Times New Roman" w:hAnsi="Times New Roman"/>
                <w:lang w:val="ru-RU"/>
              </w:rPr>
              <w:t>/</w:t>
            </w:r>
            <w:r>
              <w:rPr>
                <w:rFonts w:ascii="Times New Roman" w:eastAsia="Times New Roman" w:hAnsi="Times New Roman"/>
              </w:rPr>
              <w:t>індивідуальні заняття та завдання</w:t>
            </w:r>
            <w:r w:rsidRPr="0039327A">
              <w:rPr>
                <w:rFonts w:ascii="Times New Roman" w:eastAsia="Times New Roman" w:hAnsi="Times New Roman"/>
              </w:rPr>
              <w:t xml:space="preserve">: </w:t>
            </w:r>
            <w:r>
              <w:rPr>
                <w:rFonts w:ascii="Times New Roman" w:eastAsia="Times New Roman" w:hAnsi="Times New Roman"/>
              </w:rPr>
              <w:t>максимальна кількість балів – 25;</w:t>
            </w:r>
          </w:p>
          <w:p w:rsidR="00B222A4" w:rsidRPr="0039327A" w:rsidRDefault="00B222A4" w:rsidP="00B5255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9327A">
              <w:rPr>
                <w:rFonts w:ascii="Times New Roman" w:eastAsia="Times New Roman" w:hAnsi="Times New Roman"/>
              </w:rPr>
              <w:t>контрольні заміри</w:t>
            </w:r>
            <w:r>
              <w:rPr>
                <w:rFonts w:ascii="Times New Roman" w:eastAsia="Times New Roman" w:hAnsi="Times New Roman"/>
              </w:rPr>
              <w:t xml:space="preserve"> знань</w:t>
            </w:r>
            <w:r w:rsidRPr="0039327A">
              <w:rPr>
                <w:rFonts w:ascii="Times New Roman" w:eastAsia="Times New Roman" w:hAnsi="Times New Roman"/>
              </w:rPr>
              <w:t>: м</w:t>
            </w:r>
            <w:r>
              <w:rPr>
                <w:rFonts w:ascii="Times New Roman" w:eastAsia="Times New Roman" w:hAnsi="Times New Roman"/>
              </w:rPr>
              <w:t>аксимальна кількість балів – 25;</w:t>
            </w:r>
          </w:p>
          <w:p w:rsidR="00B222A4" w:rsidRPr="0039327A" w:rsidRDefault="00142B9F" w:rsidP="00B5255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залік</w:t>
            </w:r>
            <w:r w:rsidR="00B222A4">
              <w:rPr>
                <w:rFonts w:ascii="Times New Roman" w:eastAsia="Times New Roman" w:hAnsi="Times New Roman"/>
              </w:rPr>
              <w:t>: максимальна кількість балів – 50.</w:t>
            </w:r>
          </w:p>
          <w:p w:rsidR="00B222A4" w:rsidRPr="0039327A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22A4" w:rsidRPr="0039327A" w:rsidRDefault="00B222A4" w:rsidP="00B5255A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327A">
              <w:rPr>
                <w:rFonts w:ascii="Times New Roman" w:eastAsia="Times New Roman" w:hAnsi="Times New Roman" w:cs="Times New Roman"/>
              </w:rPr>
              <w:t>Підсумкова максимальна кількість балів – 100.</w:t>
            </w:r>
          </w:p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22A4" w:rsidTr="00B5255A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142B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Питання до </w:t>
            </w:r>
            <w:r w:rsidR="00142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заліку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564C7">
              <w:rPr>
                <w:rFonts w:ascii="Times New Roman" w:hAnsi="Times New Roman"/>
              </w:rPr>
              <w:t>етодологічні особливості дослідження сучасних теорій політичних змін та розвитку.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F564C7">
              <w:rPr>
                <w:rFonts w:ascii="Times New Roman" w:hAnsi="Times New Roman"/>
              </w:rPr>
              <w:t xml:space="preserve">О. </w:t>
            </w:r>
            <w:proofErr w:type="spellStart"/>
            <w:r w:rsidRPr="00F564C7">
              <w:rPr>
                <w:rFonts w:ascii="Times New Roman" w:hAnsi="Times New Roman"/>
              </w:rPr>
              <w:t>Конт</w:t>
            </w:r>
            <w:proofErr w:type="spellEnd"/>
            <w:r w:rsidRPr="00F564C7">
              <w:rPr>
                <w:rFonts w:ascii="Times New Roman" w:hAnsi="Times New Roman"/>
              </w:rPr>
              <w:t xml:space="preserve"> та його концепція соціальної еволюції;  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F564C7">
              <w:rPr>
                <w:rFonts w:ascii="Times New Roman" w:hAnsi="Times New Roman"/>
              </w:rPr>
              <w:t>волюційна парадигма Г. </w:t>
            </w:r>
            <w:proofErr w:type="spellStart"/>
            <w:r w:rsidRPr="00F564C7">
              <w:rPr>
                <w:rFonts w:ascii="Times New Roman" w:hAnsi="Times New Roman"/>
              </w:rPr>
              <w:t>Спенсера</w:t>
            </w:r>
            <w:proofErr w:type="spellEnd"/>
            <w:r w:rsidRPr="00F564C7">
              <w:rPr>
                <w:rFonts w:ascii="Times New Roman" w:hAnsi="Times New Roman"/>
              </w:rPr>
              <w:t>;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F564C7">
              <w:rPr>
                <w:rFonts w:ascii="Times New Roman" w:hAnsi="Times New Roman"/>
              </w:rPr>
              <w:t>Е. Дюркгейм та його концепція соціальної еволюції.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564C7">
              <w:rPr>
                <w:rFonts w:ascii="Times New Roman" w:hAnsi="Times New Roman"/>
              </w:rPr>
              <w:t xml:space="preserve">оняття філософсько-історичної парадигми. Універсалістський та </w:t>
            </w:r>
            <w:proofErr w:type="spellStart"/>
            <w:r w:rsidRPr="00F564C7">
              <w:rPr>
                <w:rFonts w:ascii="Times New Roman" w:hAnsi="Times New Roman"/>
              </w:rPr>
              <w:t>локалістський</w:t>
            </w:r>
            <w:proofErr w:type="spellEnd"/>
            <w:r w:rsidRPr="00F564C7">
              <w:rPr>
                <w:rFonts w:ascii="Times New Roman" w:hAnsi="Times New Roman"/>
              </w:rPr>
              <w:t xml:space="preserve">, культурологічний та </w:t>
            </w:r>
            <w:proofErr w:type="spellStart"/>
            <w:r w:rsidRPr="00F564C7">
              <w:rPr>
                <w:rFonts w:ascii="Times New Roman" w:hAnsi="Times New Roman"/>
              </w:rPr>
              <w:t>техноцентричний</w:t>
            </w:r>
            <w:proofErr w:type="spellEnd"/>
            <w:r w:rsidRPr="00F564C7">
              <w:rPr>
                <w:rFonts w:ascii="Times New Roman" w:hAnsi="Times New Roman"/>
              </w:rPr>
              <w:t xml:space="preserve"> підходи до осмислення історичного процесу. Інтерпретація поняття «сучасність» у межах вказаних підходів. Традиціоналізм, «</w:t>
            </w:r>
            <w:proofErr w:type="spellStart"/>
            <w:r w:rsidRPr="00F564C7">
              <w:rPr>
                <w:rFonts w:ascii="Times New Roman" w:hAnsi="Times New Roman"/>
              </w:rPr>
              <w:t>модерніті</w:t>
            </w:r>
            <w:proofErr w:type="spellEnd"/>
            <w:r w:rsidRPr="00F564C7">
              <w:rPr>
                <w:rFonts w:ascii="Times New Roman" w:hAnsi="Times New Roman"/>
              </w:rPr>
              <w:t>», «</w:t>
            </w:r>
            <w:proofErr w:type="spellStart"/>
            <w:r w:rsidRPr="00F564C7">
              <w:rPr>
                <w:rFonts w:ascii="Times New Roman" w:hAnsi="Times New Roman"/>
              </w:rPr>
              <w:t>постмодерніті</w:t>
            </w:r>
            <w:proofErr w:type="spellEnd"/>
            <w:r w:rsidRPr="00F564C7">
              <w:rPr>
                <w:rFonts w:ascii="Times New Roman" w:hAnsi="Times New Roman"/>
              </w:rPr>
              <w:t>». Ф. </w:t>
            </w:r>
            <w:proofErr w:type="spellStart"/>
            <w:r w:rsidRPr="00F564C7">
              <w:rPr>
                <w:rFonts w:ascii="Times New Roman" w:hAnsi="Times New Roman"/>
              </w:rPr>
              <w:t>Фукуяма</w:t>
            </w:r>
            <w:proofErr w:type="spellEnd"/>
            <w:r w:rsidRPr="00F564C7">
              <w:rPr>
                <w:rFonts w:ascii="Times New Roman" w:hAnsi="Times New Roman"/>
              </w:rPr>
              <w:t xml:space="preserve"> про «кінець історії». Формаційний підхід як парадигма філософсько-історичного дослідження;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F564C7">
              <w:rPr>
                <w:rFonts w:ascii="Times New Roman" w:hAnsi="Times New Roman"/>
              </w:rPr>
              <w:t xml:space="preserve">Д. </w:t>
            </w:r>
            <w:proofErr w:type="spellStart"/>
            <w:r w:rsidRPr="00F564C7">
              <w:rPr>
                <w:rFonts w:ascii="Times New Roman" w:hAnsi="Times New Roman"/>
              </w:rPr>
              <w:t>Растоу</w:t>
            </w:r>
            <w:proofErr w:type="spellEnd"/>
            <w:r w:rsidRPr="00F564C7">
              <w:rPr>
                <w:rFonts w:ascii="Times New Roman" w:hAnsi="Times New Roman"/>
              </w:rPr>
              <w:t>. Модернізація як революція. Цілі політичної модернізації. Три шляхи модернізації Б. Мура. Політична модернізація як залежна змінна у теоріях Д.</w:t>
            </w:r>
            <w:proofErr w:type="spellStart"/>
            <w:r w:rsidRPr="00F564C7">
              <w:rPr>
                <w:rFonts w:ascii="Times New Roman" w:hAnsi="Times New Roman"/>
              </w:rPr>
              <w:t>Лернера</w:t>
            </w:r>
            <w:proofErr w:type="spellEnd"/>
            <w:r w:rsidRPr="00F564C7">
              <w:rPr>
                <w:rFonts w:ascii="Times New Roman" w:hAnsi="Times New Roman"/>
              </w:rPr>
              <w:t>, С.</w:t>
            </w:r>
            <w:proofErr w:type="spellStart"/>
            <w:r w:rsidRPr="00F564C7">
              <w:rPr>
                <w:rFonts w:ascii="Times New Roman" w:hAnsi="Times New Roman"/>
              </w:rPr>
              <w:t>Ліпсета</w:t>
            </w:r>
            <w:proofErr w:type="spellEnd"/>
            <w:r w:rsidRPr="00F564C7">
              <w:rPr>
                <w:rFonts w:ascii="Times New Roman" w:hAnsi="Times New Roman"/>
              </w:rPr>
              <w:t xml:space="preserve">, К. Дейча, Е. Вебера;  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564C7">
              <w:rPr>
                <w:rFonts w:ascii="Times New Roman" w:hAnsi="Times New Roman"/>
              </w:rPr>
              <w:t>ритика теорії модернізації. А. </w:t>
            </w:r>
            <w:proofErr w:type="spellStart"/>
            <w:r w:rsidRPr="00F564C7">
              <w:rPr>
                <w:rFonts w:ascii="Times New Roman" w:hAnsi="Times New Roman"/>
              </w:rPr>
              <w:t>Пшеворський</w:t>
            </w:r>
            <w:proofErr w:type="spellEnd"/>
            <w:r w:rsidRPr="00F564C7">
              <w:rPr>
                <w:rFonts w:ascii="Times New Roman" w:hAnsi="Times New Roman"/>
              </w:rPr>
              <w:t xml:space="preserve">, Ф. </w:t>
            </w:r>
            <w:proofErr w:type="spellStart"/>
            <w:r w:rsidRPr="00F564C7">
              <w:rPr>
                <w:rFonts w:ascii="Times New Roman" w:hAnsi="Times New Roman"/>
              </w:rPr>
              <w:t>Лімонжи</w:t>
            </w:r>
            <w:proofErr w:type="spellEnd"/>
            <w:r w:rsidRPr="00F564C7">
              <w:rPr>
                <w:rFonts w:ascii="Times New Roman" w:hAnsi="Times New Roman"/>
              </w:rPr>
              <w:t>.  Поява концепцій про альтернативні шляхи модернізації.  Теорія модернізації Д.</w:t>
            </w:r>
            <w:proofErr w:type="spellStart"/>
            <w:r w:rsidRPr="00F564C7">
              <w:rPr>
                <w:rFonts w:ascii="Times New Roman" w:hAnsi="Times New Roman"/>
              </w:rPr>
              <w:t>Аптера</w:t>
            </w:r>
            <w:proofErr w:type="spellEnd"/>
            <w:r w:rsidRPr="00F564C7">
              <w:rPr>
                <w:rFonts w:ascii="Times New Roman" w:hAnsi="Times New Roman"/>
              </w:rPr>
              <w:t xml:space="preserve">. Стадії політичного розвитку А. </w:t>
            </w:r>
            <w:proofErr w:type="spellStart"/>
            <w:r w:rsidRPr="00F564C7">
              <w:rPr>
                <w:rFonts w:ascii="Times New Roman" w:hAnsi="Times New Roman"/>
              </w:rPr>
              <w:t>Органського</w:t>
            </w:r>
            <w:proofErr w:type="spellEnd"/>
            <w:r w:rsidRPr="00F564C7">
              <w:rPr>
                <w:rFonts w:ascii="Times New Roman" w:hAnsi="Times New Roman"/>
              </w:rPr>
              <w:t xml:space="preserve">. Моделі розвитку С. </w:t>
            </w:r>
            <w:proofErr w:type="spellStart"/>
            <w:r w:rsidRPr="00F564C7">
              <w:rPr>
                <w:rFonts w:ascii="Times New Roman" w:hAnsi="Times New Roman"/>
              </w:rPr>
              <w:t>Блека</w:t>
            </w:r>
            <w:proofErr w:type="spellEnd"/>
            <w:r w:rsidRPr="00F564C7">
              <w:rPr>
                <w:rFonts w:ascii="Times New Roman" w:hAnsi="Times New Roman"/>
              </w:rPr>
              <w:t>. Аспекти політичного розвитку. Аналіз теорій політичного розвитку Л. Паєм.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F564C7">
              <w:rPr>
                <w:rFonts w:ascii="Times New Roman" w:hAnsi="Times New Roman"/>
              </w:rPr>
              <w:t>Проблеми осмислення модернізації в праці С.</w:t>
            </w:r>
            <w:proofErr w:type="spellStart"/>
            <w:r w:rsidRPr="00F564C7">
              <w:rPr>
                <w:rFonts w:ascii="Times New Roman" w:hAnsi="Times New Roman"/>
              </w:rPr>
              <w:t>Гантінгтона</w:t>
            </w:r>
            <w:proofErr w:type="spellEnd"/>
            <w:r w:rsidRPr="00F564C7">
              <w:rPr>
                <w:rFonts w:ascii="Times New Roman" w:hAnsi="Times New Roman"/>
              </w:rPr>
              <w:t xml:space="preserve"> «Політичний порядок в суспільствах, що змінюються»;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564C7">
              <w:rPr>
                <w:rFonts w:ascii="Times New Roman" w:hAnsi="Times New Roman"/>
              </w:rPr>
              <w:t>роблема інститутів та інституалізації в процесі політичної модернізації. Варіанти модернізації державних інститутів.</w:t>
            </w:r>
          </w:p>
          <w:p w:rsidR="00F564C7" w:rsidRPr="00F564C7" w:rsidRDefault="00F564C7" w:rsidP="00F564C7">
            <w:pPr>
              <w:pStyle w:val="Default"/>
              <w:numPr>
                <w:ilvl w:val="0"/>
                <w:numId w:val="29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F564C7">
              <w:rPr>
                <w:sz w:val="22"/>
                <w:szCs w:val="22"/>
                <w:lang w:val="uk-UA"/>
              </w:rPr>
              <w:t>оняття модернізації. Модернізація як процес переходу до сучасності.</w:t>
            </w:r>
          </w:p>
          <w:p w:rsidR="00F564C7" w:rsidRPr="00F564C7" w:rsidRDefault="00F564C7" w:rsidP="00F564C7">
            <w:pPr>
              <w:pStyle w:val="Default"/>
              <w:numPr>
                <w:ilvl w:val="0"/>
                <w:numId w:val="29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F564C7">
              <w:rPr>
                <w:sz w:val="22"/>
                <w:szCs w:val="22"/>
                <w:lang w:val="uk-UA"/>
              </w:rPr>
              <w:t>рганічні та неорганічні модернізації.  Джерела органічної модернізації.</w:t>
            </w:r>
          </w:p>
          <w:p w:rsidR="00F564C7" w:rsidRPr="00F564C7" w:rsidRDefault="00F564C7" w:rsidP="00F564C7">
            <w:pPr>
              <w:pStyle w:val="Default"/>
              <w:numPr>
                <w:ilvl w:val="0"/>
                <w:numId w:val="29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 w:rsidRPr="00F564C7">
              <w:rPr>
                <w:sz w:val="22"/>
                <w:szCs w:val="22"/>
                <w:lang w:val="uk-UA"/>
              </w:rPr>
              <w:t xml:space="preserve">одернізація та </w:t>
            </w:r>
            <w:proofErr w:type="spellStart"/>
            <w:r w:rsidRPr="00F564C7">
              <w:rPr>
                <w:sz w:val="22"/>
                <w:szCs w:val="22"/>
                <w:lang w:val="uk-UA"/>
              </w:rPr>
              <w:t>вестернізація</w:t>
            </w:r>
            <w:proofErr w:type="spellEnd"/>
          </w:p>
          <w:p w:rsidR="00F564C7" w:rsidRPr="00F564C7" w:rsidRDefault="00F564C7" w:rsidP="00F564C7">
            <w:pPr>
              <w:pStyle w:val="Default"/>
              <w:numPr>
                <w:ilvl w:val="0"/>
                <w:numId w:val="29"/>
              </w:numPr>
            </w:pPr>
            <w:r>
              <w:rPr>
                <w:sz w:val="22"/>
                <w:szCs w:val="22"/>
                <w:lang w:val="uk-UA"/>
              </w:rPr>
              <w:t>Т</w:t>
            </w:r>
            <w:r w:rsidRPr="00F564C7">
              <w:rPr>
                <w:sz w:val="22"/>
                <w:szCs w:val="22"/>
                <w:lang w:val="uk-UA"/>
              </w:rPr>
              <w:t>ипи модернізації.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564C7">
              <w:rPr>
                <w:rFonts w:ascii="Times New Roman" w:hAnsi="Times New Roman"/>
              </w:rPr>
              <w:t>агальна характеристика, принципи та періодизація постмодерну.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F564C7">
              <w:rPr>
                <w:rFonts w:ascii="Times New Roman" w:hAnsi="Times New Roman"/>
              </w:rPr>
              <w:t xml:space="preserve">еоретичні джерела </w:t>
            </w:r>
            <w:proofErr w:type="spellStart"/>
            <w:r w:rsidRPr="00F564C7">
              <w:rPr>
                <w:rFonts w:ascii="Times New Roman" w:hAnsi="Times New Roman"/>
              </w:rPr>
              <w:t>поcтмодернізму</w:t>
            </w:r>
            <w:proofErr w:type="spellEnd"/>
            <w:r w:rsidRPr="00F564C7">
              <w:rPr>
                <w:rFonts w:ascii="Times New Roman" w:hAnsi="Times New Roman"/>
              </w:rPr>
              <w:t>.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F564C7">
              <w:rPr>
                <w:rFonts w:ascii="Times New Roman" w:hAnsi="Times New Roman"/>
              </w:rPr>
              <w:t xml:space="preserve">Ж.-Ф. </w:t>
            </w:r>
            <w:proofErr w:type="spellStart"/>
            <w:r w:rsidRPr="00F564C7">
              <w:rPr>
                <w:rFonts w:ascii="Times New Roman" w:hAnsi="Times New Roman"/>
              </w:rPr>
              <w:t>Ліотар</w:t>
            </w:r>
            <w:proofErr w:type="spellEnd"/>
            <w:r w:rsidRPr="00F564C7">
              <w:rPr>
                <w:rFonts w:ascii="Times New Roman" w:hAnsi="Times New Roman"/>
              </w:rPr>
              <w:t xml:space="preserve"> «Відповідь на питання: що таке </w:t>
            </w:r>
            <w:proofErr w:type="spellStart"/>
            <w:r w:rsidRPr="00F564C7">
              <w:rPr>
                <w:rFonts w:ascii="Times New Roman" w:hAnsi="Times New Roman"/>
              </w:rPr>
              <w:t>постмодерн</w:t>
            </w:r>
            <w:proofErr w:type="spellEnd"/>
            <w:r w:rsidRPr="00F564C7">
              <w:rPr>
                <w:rFonts w:ascii="Times New Roman" w:hAnsi="Times New Roman"/>
              </w:rPr>
              <w:t>»;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F564C7">
              <w:rPr>
                <w:rFonts w:ascii="Times New Roman" w:hAnsi="Times New Roman"/>
              </w:rPr>
              <w:t xml:space="preserve">З. </w:t>
            </w:r>
            <w:proofErr w:type="spellStart"/>
            <w:r w:rsidRPr="00F564C7">
              <w:rPr>
                <w:rFonts w:ascii="Times New Roman" w:hAnsi="Times New Roman"/>
              </w:rPr>
              <w:t>Бауман</w:t>
            </w:r>
            <w:proofErr w:type="spellEnd"/>
            <w:r w:rsidRPr="00F564C7">
              <w:rPr>
                <w:rFonts w:ascii="Times New Roman" w:hAnsi="Times New Roman"/>
              </w:rPr>
              <w:t xml:space="preserve"> «Суперечка про постмодернізм»;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F564C7">
              <w:rPr>
                <w:rFonts w:ascii="Times New Roman" w:hAnsi="Times New Roman"/>
              </w:rPr>
              <w:t xml:space="preserve">В. </w:t>
            </w:r>
            <w:proofErr w:type="spellStart"/>
            <w:r w:rsidRPr="00F564C7">
              <w:rPr>
                <w:rFonts w:ascii="Times New Roman" w:hAnsi="Times New Roman"/>
              </w:rPr>
              <w:t>Вельш</w:t>
            </w:r>
            <w:proofErr w:type="spellEnd"/>
            <w:r w:rsidRPr="00F564C7">
              <w:rPr>
                <w:rFonts w:ascii="Times New Roman" w:hAnsi="Times New Roman"/>
              </w:rPr>
              <w:t xml:space="preserve"> «Наш постмодерний модерн»;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F564C7">
              <w:rPr>
                <w:rFonts w:ascii="Times New Roman" w:hAnsi="Times New Roman"/>
              </w:rPr>
              <w:t>У. Бек «Суспільство ризику. На шляху до іншого модерну».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r w:rsidRPr="00F564C7">
              <w:rPr>
                <w:rFonts w:ascii="Times New Roman" w:hAnsi="Times New Roman"/>
                <w:lang w:val="ru-RU"/>
              </w:rPr>
              <w:t>искусія</w:t>
            </w:r>
            <w:proofErr w:type="spellEnd"/>
            <w:r w:rsidRPr="00F564C7">
              <w:rPr>
                <w:rFonts w:ascii="Times New Roman" w:hAnsi="Times New Roman"/>
                <w:lang w:val="ru-RU"/>
              </w:rPr>
              <w:t xml:space="preserve"> про постмодерн: </w:t>
            </w:r>
            <w:proofErr w:type="spellStart"/>
            <w:r w:rsidRPr="00F564C7">
              <w:rPr>
                <w:rFonts w:ascii="Times New Roman" w:hAnsi="Times New Roman"/>
                <w:lang w:val="ru-RU"/>
              </w:rPr>
              <w:t>концепція</w:t>
            </w:r>
            <w:proofErr w:type="spellEnd"/>
            <w:r w:rsidRPr="00F564C7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proofErr w:type="gramStart"/>
            <w:r w:rsidRPr="00F564C7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F564C7">
              <w:rPr>
                <w:rFonts w:ascii="Times New Roman" w:hAnsi="Times New Roman"/>
                <w:lang w:val="ru-RU"/>
              </w:rPr>
              <w:t>ізнього</w:t>
            </w:r>
            <w:proofErr w:type="spellEnd"/>
            <w:r w:rsidRPr="00F564C7">
              <w:rPr>
                <w:rFonts w:ascii="Times New Roman" w:hAnsi="Times New Roman"/>
                <w:lang w:val="ru-RU"/>
              </w:rPr>
              <w:t xml:space="preserve"> модерну» </w:t>
            </w:r>
            <w:r w:rsidRPr="00F564C7">
              <w:rPr>
                <w:rFonts w:ascii="Times New Roman" w:hAnsi="Times New Roman"/>
              </w:rPr>
              <w:t xml:space="preserve">Ентоні </w:t>
            </w:r>
            <w:proofErr w:type="spellStart"/>
            <w:r w:rsidRPr="00F564C7">
              <w:rPr>
                <w:rFonts w:ascii="Times New Roman" w:hAnsi="Times New Roman"/>
              </w:rPr>
              <w:t>Ґідденса</w:t>
            </w:r>
            <w:proofErr w:type="spellEnd"/>
            <w:r w:rsidRPr="00F564C7">
              <w:rPr>
                <w:rFonts w:ascii="Times New Roman" w:hAnsi="Times New Roman"/>
              </w:rPr>
              <w:t>;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564C7">
              <w:rPr>
                <w:rFonts w:ascii="Times New Roman" w:hAnsi="Times New Roman"/>
              </w:rPr>
              <w:t>собливості «рефлексивної модернізації»;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64C7">
              <w:rPr>
                <w:rFonts w:ascii="Times New Roman" w:hAnsi="Times New Roman"/>
              </w:rPr>
              <w:t xml:space="preserve">Е. </w:t>
            </w:r>
            <w:proofErr w:type="spellStart"/>
            <w:r w:rsidRPr="00F564C7">
              <w:rPr>
                <w:rFonts w:ascii="Times New Roman" w:hAnsi="Times New Roman"/>
              </w:rPr>
              <w:t>Ґідденс</w:t>
            </w:r>
            <w:proofErr w:type="spellEnd"/>
            <w:r w:rsidRPr="00F564C7">
              <w:rPr>
                <w:rFonts w:ascii="Times New Roman" w:hAnsi="Times New Roman"/>
              </w:rPr>
              <w:t xml:space="preserve"> та його інтерпретація процесів глобалізації;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F564C7">
              <w:rPr>
                <w:rFonts w:ascii="Times New Roman" w:hAnsi="Times New Roman"/>
              </w:rPr>
              <w:t>лобалізація та «суспільство ризику»: екологічні виклики.</w:t>
            </w:r>
          </w:p>
          <w:p w:rsid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564C7">
              <w:rPr>
                <w:rFonts w:ascii="Times New Roman" w:hAnsi="Times New Roman"/>
              </w:rPr>
              <w:t xml:space="preserve">онцепція «третього шляху» як адаптація соціал-демократії до викликів сучасності. 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64C7">
              <w:rPr>
                <w:rFonts w:ascii="Times New Roman" w:hAnsi="Times New Roman"/>
              </w:rPr>
              <w:t>Конфлікт як основне джерело політичних змін. Системна криза як надзвичайна форма нестійкості політичної системи. Різновиди політичних змін в залежності від загального характеру динаміки політичної системи. Відтворення. Розвиток. Деградація та занепад. Основні типи політичних змін;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F564C7">
              <w:rPr>
                <w:rFonts w:ascii="Times New Roman" w:hAnsi="Times New Roman"/>
              </w:rPr>
              <w:t>Реформи. Соціальні передумови та лідери-реформатори. Ненасильницький та еволюційний характер реформ. Вплив інституціональних змін на еволюцію політичної культури;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F564C7">
              <w:rPr>
                <w:rFonts w:ascii="Times New Roman" w:hAnsi="Times New Roman"/>
              </w:rPr>
              <w:t>еорії криз розвитку (стенфордський проект). Теорія політичного занепаду С.</w:t>
            </w:r>
            <w:proofErr w:type="spellStart"/>
            <w:r w:rsidRPr="00F564C7">
              <w:rPr>
                <w:rFonts w:ascii="Times New Roman" w:hAnsi="Times New Roman"/>
              </w:rPr>
              <w:t>Гантінгтона</w:t>
            </w:r>
            <w:proofErr w:type="spellEnd"/>
            <w:r w:rsidRPr="00F564C7">
              <w:rPr>
                <w:rFonts w:ascii="Times New Roman" w:hAnsi="Times New Roman"/>
              </w:rPr>
              <w:t>.</w:t>
            </w:r>
          </w:p>
          <w:p w:rsid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564C7">
              <w:rPr>
                <w:rFonts w:ascii="Times New Roman" w:hAnsi="Times New Roman"/>
              </w:rPr>
              <w:t>еволюції. Теоретичні підходи до аналізу революцій. Ознаки революцій. Передумови революції.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F564C7">
              <w:rPr>
                <w:rFonts w:ascii="Times New Roman" w:hAnsi="Times New Roman"/>
              </w:rPr>
              <w:lastRenderedPageBreak/>
              <w:t>Передреволюційна ситуація. Революція «згори» та революція «знизу». Результати революції;</w:t>
            </w:r>
          </w:p>
          <w:p w:rsidR="000378D5" w:rsidRPr="00F564C7" w:rsidRDefault="00F564C7" w:rsidP="000378D5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564C7">
              <w:rPr>
                <w:rFonts w:ascii="Times New Roman" w:hAnsi="Times New Roman"/>
              </w:rPr>
              <w:t xml:space="preserve">Перевороти. Подібність та відмінність у революціях та державних переворотах. Політичні еліти та різновиди переворотів. </w:t>
            </w:r>
            <w:proofErr w:type="spellStart"/>
            <w:r w:rsidRPr="00F564C7">
              <w:rPr>
                <w:rFonts w:ascii="Times New Roman" w:hAnsi="Times New Roman"/>
              </w:rPr>
              <w:t>Контрперевороти</w:t>
            </w:r>
            <w:proofErr w:type="spellEnd"/>
            <w:r w:rsidRPr="00F564C7">
              <w:rPr>
                <w:rFonts w:ascii="Times New Roman" w:hAnsi="Times New Roman"/>
              </w:rPr>
              <w:t xml:space="preserve"> та реставрації;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F564C7">
              <w:rPr>
                <w:rFonts w:ascii="Times New Roman" w:hAnsi="Times New Roman"/>
              </w:rPr>
              <w:t>еорія «хвиль» демократизації С. </w:t>
            </w:r>
            <w:proofErr w:type="spellStart"/>
            <w:r w:rsidRPr="00F564C7">
              <w:rPr>
                <w:rFonts w:ascii="Times New Roman" w:hAnsi="Times New Roman"/>
              </w:rPr>
              <w:t>Гантінгтона</w:t>
            </w:r>
            <w:proofErr w:type="spellEnd"/>
            <w:r w:rsidRPr="00F564C7">
              <w:rPr>
                <w:rFonts w:ascii="Times New Roman" w:hAnsi="Times New Roman"/>
              </w:rPr>
              <w:t xml:space="preserve">. Занепад демократичних режимів в історії: приклади та причини. Дослідження демократизації четвертої «хвилі»; 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F564C7">
              <w:rPr>
                <w:rFonts w:ascii="Times New Roman" w:hAnsi="Times New Roman"/>
              </w:rPr>
              <w:t xml:space="preserve">актори демократизації: внутрішні та зовнішні. 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F564C7">
              <w:rPr>
                <w:rFonts w:ascii="Times New Roman" w:hAnsi="Times New Roman"/>
              </w:rPr>
              <w:t>лобалізація та демократія.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564C7">
              <w:rPr>
                <w:rFonts w:ascii="Times New Roman" w:hAnsi="Times New Roman"/>
              </w:rPr>
              <w:t xml:space="preserve">труктурний підхід до демократизації. Структурні фактори демократизації: держава, нація, економіка, соціальна сфера, культура, цінності. 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564C7">
              <w:rPr>
                <w:rFonts w:ascii="Times New Roman" w:hAnsi="Times New Roman"/>
              </w:rPr>
              <w:t xml:space="preserve">роцедурний підхід до демократизації. 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564C7">
              <w:rPr>
                <w:rFonts w:ascii="Times New Roman" w:hAnsi="Times New Roman"/>
              </w:rPr>
              <w:t>ормативні та процедурні визначення демократії;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564C7">
              <w:rPr>
                <w:rFonts w:ascii="Times New Roman" w:hAnsi="Times New Roman"/>
              </w:rPr>
              <w:t>ежим консолідованої демократії: суть та індикатори визначення;</w:t>
            </w:r>
          </w:p>
          <w:p w:rsidR="00F564C7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F564C7">
              <w:rPr>
                <w:rFonts w:ascii="Times New Roman" w:hAnsi="Times New Roman"/>
              </w:rPr>
              <w:t xml:space="preserve">вторитарний політичний режим як стартова точка переходу до демократії: суть та індикатори визначення. </w:t>
            </w:r>
          </w:p>
          <w:p w:rsidR="000378D5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</w:t>
            </w:r>
            <w:r w:rsidRPr="00F564C7">
              <w:rPr>
                <w:rFonts w:ascii="Times New Roman" w:hAnsi="Times New Roman"/>
              </w:rPr>
              <w:t>ібридні політичні режими як результат трансформації авторитарних режимів: суть, основні підходи до концептуалізації та індикатори визначення.</w:t>
            </w:r>
          </w:p>
          <w:p w:rsidR="000378D5" w:rsidRPr="00F564C7" w:rsidRDefault="00F564C7" w:rsidP="00F564C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F564C7">
              <w:rPr>
                <w:rFonts w:ascii="Times New Roman" w:hAnsi="Times New Roman"/>
              </w:rPr>
              <w:t>ерспективи вітчизняних політичних змін крізь призму функціонування політичного режиму сучасної України</w:t>
            </w:r>
          </w:p>
          <w:p w:rsidR="000378D5" w:rsidRDefault="000378D5" w:rsidP="00037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378D5" w:rsidRPr="000378D5" w:rsidRDefault="000378D5" w:rsidP="00037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222A4" w:rsidTr="00B5255A">
        <w:trPr>
          <w:trHeight w:val="25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22A4" w:rsidRPr="009D2A85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0378D5" w:rsidRDefault="000378D5" w:rsidP="00B222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78D5" w:rsidRDefault="000378D5" w:rsidP="00B222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78D5" w:rsidRDefault="000378D5" w:rsidP="00B222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64C7" w:rsidRDefault="00F564C7" w:rsidP="00B222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64C7" w:rsidRDefault="00F564C7" w:rsidP="00B222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64C7" w:rsidRDefault="00F564C7" w:rsidP="00B222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64C7" w:rsidRDefault="00F564C7" w:rsidP="00B222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22A4" w:rsidRDefault="00B222A4" w:rsidP="00B222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:rsidR="00B222A4" w:rsidRDefault="00B222A4" w:rsidP="00B222A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Схема курсу</w:t>
      </w:r>
    </w:p>
    <w:p w:rsidR="00B222A4" w:rsidRDefault="00B222A4" w:rsidP="00B222A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136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B222A4" w:rsidTr="00B5255A">
        <w:tc>
          <w:tcPr>
            <w:tcW w:w="1407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год.</w:t>
            </w:r>
          </w:p>
        </w:tc>
        <w:tc>
          <w:tcPr>
            <w:tcW w:w="3513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Література.*** Ресурси в </w:t>
            </w:r>
            <w:r w:rsidR="00B12578"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Інтернеті</w:t>
            </w: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Завдання,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B222A4" w:rsidTr="00CC6D88">
        <w:trPr>
          <w:trHeight w:val="2234"/>
        </w:trPr>
        <w:tc>
          <w:tcPr>
            <w:tcW w:w="1407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акад. год. </w:t>
            </w:r>
          </w:p>
        </w:tc>
        <w:tc>
          <w:tcPr>
            <w:tcW w:w="3513" w:type="dxa"/>
            <w:shd w:val="clear" w:color="auto" w:fill="auto"/>
          </w:tcPr>
          <w:p w:rsidR="00B222A4" w:rsidRDefault="00B222A4" w:rsidP="00B5255A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 w:rsidRPr="00045CB1">
              <w:rPr>
                <w:rFonts w:ascii="Times New Roman" w:hAnsi="Times New Roman"/>
                <w:b/>
              </w:rPr>
              <w:t>Тема</w:t>
            </w:r>
            <w:r w:rsidR="00930826">
              <w:rPr>
                <w:rFonts w:ascii="Times New Roman" w:hAnsi="Times New Roman"/>
                <w:b/>
              </w:rPr>
              <w:t xml:space="preserve"> </w:t>
            </w:r>
            <w:r w:rsidRPr="00045CB1">
              <w:rPr>
                <w:rFonts w:ascii="Times New Roman" w:hAnsi="Times New Roman"/>
                <w:b/>
              </w:rPr>
              <w:t>1. Зміст та структура курсу. Предмет та методологія вивчення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CC6D88" w:rsidRDefault="00CC6D88" w:rsidP="00B5255A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</w:p>
          <w:p w:rsidR="00B222A4" w:rsidRDefault="00CC6D88" w:rsidP="00B525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п</w:t>
            </w:r>
            <w:r w:rsidR="006D7A22">
              <w:rPr>
                <w:rFonts w:ascii="Times New Roman" w:hAnsi="Times New Roman"/>
                <w:i/>
              </w:rPr>
              <w:t>редмет та завдання курсу;</w:t>
            </w:r>
          </w:p>
          <w:p w:rsidR="007975FF" w:rsidRPr="00045CB1" w:rsidRDefault="007975FF" w:rsidP="00B52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975FF" w:rsidRDefault="00CC6D88" w:rsidP="00CC6D8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м</w:t>
            </w:r>
            <w:r w:rsidR="00B222A4" w:rsidRPr="00045CB1">
              <w:rPr>
                <w:rFonts w:ascii="Times New Roman" w:hAnsi="Times New Roman"/>
                <w:i/>
              </w:rPr>
              <w:t>етодологічні особливості дослідження</w:t>
            </w:r>
            <w:r w:rsidR="007975FF">
              <w:rPr>
                <w:rFonts w:ascii="Times New Roman" w:hAnsi="Times New Roman"/>
                <w:i/>
              </w:rPr>
              <w:t xml:space="preserve"> </w:t>
            </w:r>
            <w:r w:rsidR="00587496">
              <w:rPr>
                <w:rFonts w:ascii="Times New Roman" w:hAnsi="Times New Roman"/>
                <w:i/>
              </w:rPr>
              <w:t>сучасних теорій політичних змін та розвитку</w:t>
            </w:r>
            <w:r w:rsidR="007975FF">
              <w:rPr>
                <w:rFonts w:ascii="Times New Roman" w:hAnsi="Times New Roman"/>
                <w:i/>
              </w:rPr>
              <w:t>.</w:t>
            </w:r>
          </w:p>
          <w:p w:rsidR="00CC6D88" w:rsidRDefault="00CC6D88" w:rsidP="00CC6D8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C6D88" w:rsidRDefault="00CC6D88" w:rsidP="00CC6D8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C6D88" w:rsidRPr="009D2A85" w:rsidRDefault="00CC6D88" w:rsidP="00CC6D8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bookmarkStart w:id="3" w:name="_30j0zll" w:colFirst="0" w:colLast="0"/>
            <w:bookmarkEnd w:id="3"/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235880" w:rsidRDefault="00B3700C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1-37</w:t>
            </w:r>
          </w:p>
          <w:p w:rsidR="00B3700C" w:rsidRDefault="00B3700C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113-115</w:t>
            </w:r>
          </w:p>
          <w:p w:rsidR="00B3700C" w:rsidRPr="00D126CD" w:rsidRDefault="00B3700C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117-120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B222A4" w:rsidTr="00CC6D88">
        <w:trPr>
          <w:trHeight w:val="3399"/>
        </w:trPr>
        <w:tc>
          <w:tcPr>
            <w:tcW w:w="1407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2.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930826" w:rsidRDefault="00B222A4" w:rsidP="006D7A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A22">
              <w:rPr>
                <w:rFonts w:ascii="Times New Roman" w:hAnsi="Times New Roman"/>
                <w:b/>
              </w:rPr>
              <w:t xml:space="preserve">Тема 2. </w:t>
            </w:r>
            <w:r w:rsidR="009308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30826">
              <w:rPr>
                <w:rFonts w:ascii="Times New Roman" w:hAnsi="Times New Roman"/>
                <w:b/>
              </w:rPr>
              <w:t>Історико-методологічні</w:t>
            </w:r>
            <w:proofErr w:type="spellEnd"/>
            <w:r w:rsidR="00930826">
              <w:rPr>
                <w:rFonts w:ascii="Times New Roman" w:hAnsi="Times New Roman"/>
                <w:b/>
              </w:rPr>
              <w:t xml:space="preserve"> витоки сучасних теорій політичних змін та розвитку.</w:t>
            </w:r>
          </w:p>
          <w:p w:rsidR="00930826" w:rsidRDefault="00930826" w:rsidP="006D7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30826" w:rsidRDefault="00930826" w:rsidP="006D7A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0826">
              <w:rPr>
                <w:rFonts w:ascii="Times New Roman" w:hAnsi="Times New Roman"/>
                <w:i/>
              </w:rPr>
              <w:t xml:space="preserve">- О. </w:t>
            </w:r>
            <w:proofErr w:type="spellStart"/>
            <w:r w:rsidRPr="00930826">
              <w:rPr>
                <w:rFonts w:ascii="Times New Roman" w:hAnsi="Times New Roman"/>
                <w:i/>
              </w:rPr>
              <w:t>Конт</w:t>
            </w:r>
            <w:proofErr w:type="spellEnd"/>
            <w:r w:rsidRPr="00930826">
              <w:rPr>
                <w:rFonts w:ascii="Times New Roman" w:hAnsi="Times New Roman"/>
                <w:i/>
              </w:rPr>
              <w:t xml:space="preserve"> та його концепція соціальної еволюції;  </w:t>
            </w:r>
          </w:p>
          <w:p w:rsidR="00930826" w:rsidRDefault="00930826" w:rsidP="006D7A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еволюційна парадигма Г. </w:t>
            </w:r>
            <w:proofErr w:type="spellStart"/>
            <w:r>
              <w:rPr>
                <w:rFonts w:ascii="Times New Roman" w:hAnsi="Times New Roman"/>
                <w:i/>
              </w:rPr>
              <w:t>Спенсера</w:t>
            </w:r>
            <w:proofErr w:type="spellEnd"/>
            <w:r>
              <w:rPr>
                <w:rFonts w:ascii="Times New Roman" w:hAnsi="Times New Roman"/>
                <w:i/>
              </w:rPr>
              <w:t>;</w:t>
            </w:r>
          </w:p>
          <w:p w:rsidR="00B222A4" w:rsidRPr="009D2A85" w:rsidRDefault="00930826" w:rsidP="00CC6D8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- Е. Дюркгейм та його концепція соціальної еволюції.</w:t>
            </w: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B222A4" w:rsidRDefault="005E3F86" w:rsidP="00B370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34-48</w:t>
            </w:r>
          </w:p>
          <w:p w:rsidR="005E3F86" w:rsidRPr="009D2A85" w:rsidRDefault="005E3F86" w:rsidP="00B3700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222A4" w:rsidTr="00B5255A">
        <w:trPr>
          <w:trHeight w:val="2860"/>
        </w:trPr>
        <w:tc>
          <w:tcPr>
            <w:tcW w:w="1407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3.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930826" w:rsidRPr="00930826" w:rsidRDefault="00D54587" w:rsidP="009308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0826">
              <w:rPr>
                <w:rFonts w:ascii="Times New Roman" w:hAnsi="Times New Roman"/>
                <w:b/>
              </w:rPr>
              <w:t xml:space="preserve">Тема 3. </w:t>
            </w:r>
            <w:proofErr w:type="spellStart"/>
            <w:r w:rsidR="00930826" w:rsidRPr="00930826">
              <w:rPr>
                <w:rFonts w:ascii="Times New Roman" w:hAnsi="Times New Roman"/>
                <w:b/>
              </w:rPr>
              <w:t>Модернізаційна</w:t>
            </w:r>
            <w:proofErr w:type="spellEnd"/>
            <w:r w:rsidR="00930826" w:rsidRPr="00930826">
              <w:rPr>
                <w:rFonts w:ascii="Times New Roman" w:hAnsi="Times New Roman"/>
                <w:b/>
              </w:rPr>
              <w:t xml:space="preserve"> парадигма розвитку. Основні підходи до визначення сучасності.</w:t>
            </w:r>
          </w:p>
          <w:p w:rsidR="00930826" w:rsidRDefault="00930826" w:rsidP="000176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30826" w:rsidRDefault="00930826" w:rsidP="0093082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0826">
              <w:rPr>
                <w:rFonts w:ascii="Times New Roman" w:hAnsi="Times New Roman"/>
                <w:i/>
              </w:rPr>
              <w:t xml:space="preserve">- </w:t>
            </w:r>
            <w:r w:rsidR="00712BE2">
              <w:rPr>
                <w:rFonts w:ascii="Times New Roman" w:hAnsi="Times New Roman"/>
                <w:i/>
              </w:rPr>
              <w:t>п</w:t>
            </w:r>
            <w:r w:rsidRPr="00930826">
              <w:rPr>
                <w:rFonts w:ascii="Times New Roman" w:hAnsi="Times New Roman"/>
                <w:i/>
              </w:rPr>
              <w:t xml:space="preserve">оняття філософсько-історичної парадигми. Універсалістський та </w:t>
            </w:r>
            <w:proofErr w:type="spellStart"/>
            <w:r w:rsidRPr="00930826">
              <w:rPr>
                <w:rFonts w:ascii="Times New Roman" w:hAnsi="Times New Roman"/>
                <w:i/>
              </w:rPr>
              <w:t>локалістський</w:t>
            </w:r>
            <w:proofErr w:type="spellEnd"/>
            <w:r w:rsidRPr="00930826">
              <w:rPr>
                <w:rFonts w:ascii="Times New Roman" w:hAnsi="Times New Roman"/>
                <w:i/>
              </w:rPr>
              <w:t xml:space="preserve">, культурологічний та </w:t>
            </w:r>
            <w:proofErr w:type="spellStart"/>
            <w:r w:rsidRPr="00930826">
              <w:rPr>
                <w:rFonts w:ascii="Times New Roman" w:hAnsi="Times New Roman"/>
                <w:i/>
              </w:rPr>
              <w:t>техноцентричний</w:t>
            </w:r>
            <w:proofErr w:type="spellEnd"/>
            <w:r w:rsidRPr="00930826">
              <w:rPr>
                <w:rFonts w:ascii="Times New Roman" w:hAnsi="Times New Roman"/>
                <w:i/>
              </w:rPr>
              <w:t xml:space="preserve"> підходи до осмислення історичного процесу. Інтерпретація поняття «сучасність» у межах вказаних підходів. Традиціоналізм, «</w:t>
            </w:r>
            <w:proofErr w:type="spellStart"/>
            <w:r w:rsidRPr="00930826">
              <w:rPr>
                <w:rFonts w:ascii="Times New Roman" w:hAnsi="Times New Roman"/>
                <w:i/>
              </w:rPr>
              <w:t>модерніті</w:t>
            </w:r>
            <w:proofErr w:type="spellEnd"/>
            <w:r w:rsidRPr="00930826">
              <w:rPr>
                <w:rFonts w:ascii="Times New Roman" w:hAnsi="Times New Roman"/>
                <w:i/>
              </w:rPr>
              <w:t>», «</w:t>
            </w:r>
            <w:proofErr w:type="spellStart"/>
            <w:r w:rsidRPr="00930826">
              <w:rPr>
                <w:rFonts w:ascii="Times New Roman" w:hAnsi="Times New Roman"/>
                <w:i/>
              </w:rPr>
              <w:t>постмодерніті</w:t>
            </w:r>
            <w:proofErr w:type="spellEnd"/>
            <w:r w:rsidRPr="00930826">
              <w:rPr>
                <w:rFonts w:ascii="Times New Roman" w:hAnsi="Times New Roman"/>
                <w:i/>
              </w:rPr>
              <w:t>». Ф. </w:t>
            </w:r>
            <w:proofErr w:type="spellStart"/>
            <w:r w:rsidRPr="00930826">
              <w:rPr>
                <w:rFonts w:ascii="Times New Roman" w:hAnsi="Times New Roman"/>
                <w:i/>
              </w:rPr>
              <w:t>Фукуяма</w:t>
            </w:r>
            <w:proofErr w:type="spellEnd"/>
            <w:r w:rsidRPr="00930826">
              <w:rPr>
                <w:rFonts w:ascii="Times New Roman" w:hAnsi="Times New Roman"/>
                <w:i/>
              </w:rPr>
              <w:t xml:space="preserve"> про «кінець історії». Формаційний підхід як парадигма філософсько-історичного дослідження;</w:t>
            </w:r>
          </w:p>
          <w:p w:rsidR="00930826" w:rsidRPr="00930826" w:rsidRDefault="00930826" w:rsidP="0093082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30826" w:rsidRDefault="00930826" w:rsidP="0093082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0826">
              <w:rPr>
                <w:rFonts w:ascii="Times New Roman" w:hAnsi="Times New Roman"/>
                <w:i/>
              </w:rPr>
              <w:t xml:space="preserve">- Д. </w:t>
            </w:r>
            <w:proofErr w:type="spellStart"/>
            <w:r w:rsidRPr="00930826">
              <w:rPr>
                <w:rFonts w:ascii="Times New Roman" w:hAnsi="Times New Roman"/>
                <w:i/>
              </w:rPr>
              <w:t>Растоу</w:t>
            </w:r>
            <w:proofErr w:type="spellEnd"/>
            <w:r w:rsidRPr="00930826">
              <w:rPr>
                <w:rFonts w:ascii="Times New Roman" w:hAnsi="Times New Roman"/>
                <w:i/>
              </w:rPr>
              <w:t>. Модернізація як революція. Цілі політичної модернізації. Три шляхи модернізації Б. Мура. Політична модернізація як залежна змінна у т</w:t>
            </w:r>
            <w:r>
              <w:rPr>
                <w:rFonts w:ascii="Times New Roman" w:hAnsi="Times New Roman"/>
                <w:i/>
              </w:rPr>
              <w:t>еоріях Д.</w:t>
            </w:r>
            <w:proofErr w:type="spellStart"/>
            <w:r>
              <w:rPr>
                <w:rFonts w:ascii="Times New Roman" w:hAnsi="Times New Roman"/>
                <w:i/>
              </w:rPr>
              <w:t>Лернера</w:t>
            </w:r>
            <w:proofErr w:type="spellEnd"/>
            <w:r>
              <w:rPr>
                <w:rFonts w:ascii="Times New Roman" w:hAnsi="Times New Roman"/>
                <w:i/>
              </w:rPr>
              <w:t>, С.</w:t>
            </w:r>
            <w:proofErr w:type="spellStart"/>
            <w:r>
              <w:rPr>
                <w:rFonts w:ascii="Times New Roman" w:hAnsi="Times New Roman"/>
                <w:i/>
              </w:rPr>
              <w:t>Ліпсета</w:t>
            </w:r>
            <w:proofErr w:type="spellEnd"/>
            <w:r>
              <w:rPr>
                <w:rFonts w:ascii="Times New Roman" w:hAnsi="Times New Roman"/>
                <w:i/>
              </w:rPr>
              <w:t>, К. Дейча, Е. Вебера;</w:t>
            </w:r>
            <w:r w:rsidRPr="00930826">
              <w:rPr>
                <w:rFonts w:ascii="Times New Roman" w:hAnsi="Times New Roman"/>
                <w:i/>
              </w:rPr>
              <w:t xml:space="preserve">  </w:t>
            </w:r>
          </w:p>
          <w:p w:rsidR="00930826" w:rsidRPr="00930826" w:rsidRDefault="00930826" w:rsidP="0093082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222A4" w:rsidRPr="009D2A85" w:rsidRDefault="00930826" w:rsidP="00B14BD1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930826">
              <w:rPr>
                <w:rFonts w:ascii="Times New Roman" w:hAnsi="Times New Roman"/>
                <w:i/>
              </w:rPr>
              <w:t xml:space="preserve">- </w:t>
            </w:r>
            <w:r w:rsidR="00712BE2">
              <w:rPr>
                <w:rFonts w:ascii="Times New Roman" w:hAnsi="Times New Roman"/>
                <w:i/>
              </w:rPr>
              <w:t>к</w:t>
            </w:r>
            <w:r>
              <w:rPr>
                <w:rFonts w:ascii="Times New Roman" w:hAnsi="Times New Roman"/>
                <w:i/>
              </w:rPr>
              <w:t>ритика теорії модернізації.</w:t>
            </w:r>
            <w:r w:rsidR="00B14BD1">
              <w:rPr>
                <w:rFonts w:ascii="Times New Roman" w:hAnsi="Times New Roman"/>
                <w:i/>
              </w:rPr>
              <w:t xml:space="preserve"> А. </w:t>
            </w:r>
            <w:proofErr w:type="spellStart"/>
            <w:r w:rsidRPr="00930826">
              <w:rPr>
                <w:rFonts w:ascii="Times New Roman" w:hAnsi="Times New Roman"/>
                <w:i/>
              </w:rPr>
              <w:t>Пшеворський</w:t>
            </w:r>
            <w:proofErr w:type="spellEnd"/>
            <w:r w:rsidRPr="00930826">
              <w:rPr>
                <w:rFonts w:ascii="Times New Roman" w:hAnsi="Times New Roman"/>
                <w:i/>
              </w:rPr>
              <w:t xml:space="preserve">, Ф. </w:t>
            </w:r>
            <w:proofErr w:type="spellStart"/>
            <w:r w:rsidRPr="00930826">
              <w:rPr>
                <w:rFonts w:ascii="Times New Roman" w:hAnsi="Times New Roman"/>
                <w:i/>
              </w:rPr>
              <w:t>Лімонжи</w:t>
            </w:r>
            <w:proofErr w:type="spellEnd"/>
            <w:r w:rsidRPr="00930826">
              <w:rPr>
                <w:rFonts w:ascii="Times New Roman" w:hAnsi="Times New Roman"/>
                <w:i/>
              </w:rPr>
              <w:t>.  Поява концепцій про альтернативні шляхи модернізації.  Теорія модернізації Д.</w:t>
            </w:r>
            <w:proofErr w:type="spellStart"/>
            <w:r w:rsidRPr="00930826">
              <w:rPr>
                <w:rFonts w:ascii="Times New Roman" w:hAnsi="Times New Roman"/>
                <w:i/>
              </w:rPr>
              <w:t>Аптера</w:t>
            </w:r>
            <w:proofErr w:type="spellEnd"/>
            <w:r w:rsidRPr="00930826">
              <w:rPr>
                <w:rFonts w:ascii="Times New Roman" w:hAnsi="Times New Roman"/>
                <w:i/>
              </w:rPr>
              <w:t xml:space="preserve">. Стадії політичного розвитку А. </w:t>
            </w:r>
            <w:proofErr w:type="spellStart"/>
            <w:r w:rsidRPr="00930826">
              <w:rPr>
                <w:rFonts w:ascii="Times New Roman" w:hAnsi="Times New Roman"/>
                <w:i/>
              </w:rPr>
              <w:t>Органського</w:t>
            </w:r>
            <w:proofErr w:type="spellEnd"/>
            <w:r w:rsidRPr="00930826">
              <w:rPr>
                <w:rFonts w:ascii="Times New Roman" w:hAnsi="Times New Roman"/>
                <w:i/>
              </w:rPr>
              <w:t xml:space="preserve">. Моделі розвитку С. </w:t>
            </w:r>
            <w:proofErr w:type="spellStart"/>
            <w:r w:rsidRPr="00930826">
              <w:rPr>
                <w:rFonts w:ascii="Times New Roman" w:hAnsi="Times New Roman"/>
                <w:i/>
              </w:rPr>
              <w:t>Блека</w:t>
            </w:r>
            <w:proofErr w:type="spellEnd"/>
            <w:r w:rsidRPr="00930826">
              <w:rPr>
                <w:rFonts w:ascii="Times New Roman" w:hAnsi="Times New Roman"/>
                <w:i/>
              </w:rPr>
              <w:t>. Аспекти політичного розвитку. Аналіз</w:t>
            </w:r>
            <w:r>
              <w:rPr>
                <w:rFonts w:ascii="Times New Roman" w:hAnsi="Times New Roman"/>
                <w:i/>
              </w:rPr>
              <w:t xml:space="preserve"> теорій політичного розвитку Л. </w:t>
            </w:r>
            <w:r w:rsidRPr="00930826">
              <w:rPr>
                <w:rFonts w:ascii="Times New Roman" w:hAnsi="Times New Roman"/>
                <w:i/>
              </w:rPr>
              <w:t xml:space="preserve">Паєм. </w:t>
            </w: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FD60E2" w:rsidRDefault="00FD60E2" w:rsidP="00FD60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1-37</w:t>
            </w:r>
          </w:p>
          <w:p w:rsidR="00B222A4" w:rsidRPr="009D2A85" w:rsidRDefault="00FD60E2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</w:p>
          <w:p w:rsidR="00B222A4" w:rsidRPr="00223C7F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222A4" w:rsidTr="00B5255A">
        <w:trPr>
          <w:trHeight w:val="400"/>
        </w:trPr>
        <w:tc>
          <w:tcPr>
            <w:tcW w:w="1407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4.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930826" w:rsidRPr="00930826" w:rsidRDefault="00B222A4" w:rsidP="00D545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0826">
              <w:rPr>
                <w:rFonts w:ascii="Times New Roman" w:hAnsi="Times New Roman"/>
                <w:b/>
              </w:rPr>
              <w:t xml:space="preserve">Тема 4. </w:t>
            </w:r>
            <w:r w:rsidR="00930826" w:rsidRPr="00930826">
              <w:rPr>
                <w:rFonts w:ascii="Times New Roman" w:hAnsi="Times New Roman"/>
                <w:b/>
              </w:rPr>
              <w:t>С.</w:t>
            </w:r>
            <w:r w:rsidR="00930826" w:rsidRPr="00930826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="00930826" w:rsidRPr="00930826">
              <w:rPr>
                <w:rFonts w:ascii="Times New Roman" w:hAnsi="Times New Roman"/>
                <w:b/>
              </w:rPr>
              <w:t>Гантінгтон</w:t>
            </w:r>
            <w:proofErr w:type="spellEnd"/>
            <w:r w:rsidR="00930826" w:rsidRPr="00930826">
              <w:rPr>
                <w:rFonts w:ascii="Times New Roman" w:hAnsi="Times New Roman"/>
                <w:b/>
              </w:rPr>
              <w:t xml:space="preserve"> та розвиток  теорії модернізації.</w:t>
            </w:r>
          </w:p>
          <w:p w:rsidR="00930826" w:rsidRDefault="00930826" w:rsidP="00D545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30826" w:rsidRDefault="00930826" w:rsidP="0093082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п</w:t>
            </w:r>
            <w:r w:rsidRPr="00930826">
              <w:rPr>
                <w:rFonts w:ascii="Times New Roman" w:hAnsi="Times New Roman"/>
                <w:i/>
              </w:rPr>
              <w:t xml:space="preserve">роблеми </w:t>
            </w:r>
            <w:r>
              <w:rPr>
                <w:rFonts w:ascii="Times New Roman" w:hAnsi="Times New Roman"/>
                <w:i/>
              </w:rPr>
              <w:t xml:space="preserve">осмислення </w:t>
            </w:r>
            <w:r w:rsidRPr="00930826">
              <w:rPr>
                <w:rFonts w:ascii="Times New Roman" w:hAnsi="Times New Roman"/>
                <w:i/>
              </w:rPr>
              <w:t>модернізації в праці С.</w:t>
            </w:r>
            <w:proofErr w:type="spellStart"/>
            <w:r w:rsidRPr="00930826">
              <w:rPr>
                <w:rFonts w:ascii="Times New Roman" w:hAnsi="Times New Roman"/>
                <w:i/>
              </w:rPr>
              <w:t>Гантінгтона</w:t>
            </w:r>
            <w:proofErr w:type="spellEnd"/>
            <w:r w:rsidRPr="00930826">
              <w:rPr>
                <w:rFonts w:ascii="Times New Roman" w:hAnsi="Times New Roman"/>
                <w:i/>
              </w:rPr>
              <w:t xml:space="preserve"> «Політичний порядок</w:t>
            </w:r>
            <w:r>
              <w:rPr>
                <w:rFonts w:ascii="Times New Roman" w:hAnsi="Times New Roman"/>
                <w:i/>
              </w:rPr>
              <w:t xml:space="preserve"> в суспільствах, що змінюються»;</w:t>
            </w:r>
          </w:p>
          <w:p w:rsidR="00930826" w:rsidRDefault="00930826" w:rsidP="0093082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30826" w:rsidRDefault="00930826" w:rsidP="00D545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0826">
              <w:rPr>
                <w:rFonts w:ascii="Times New Roman" w:hAnsi="Times New Roman"/>
                <w:i/>
              </w:rPr>
              <w:t>- проблема інститутів та інституалізації в процесі політичної модернізації. Варіанти модернізації державних інститутів.</w:t>
            </w:r>
          </w:p>
          <w:p w:rsidR="00B222A4" w:rsidRPr="009D2A85" w:rsidRDefault="00B222A4" w:rsidP="00F926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B222A4" w:rsidRDefault="00FD60E2" w:rsidP="00FD60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  <w:p w:rsidR="00FD60E2" w:rsidRPr="009D2A85" w:rsidRDefault="00FD60E2" w:rsidP="00FD60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222A4" w:rsidTr="00B5255A">
        <w:trPr>
          <w:trHeight w:val="400"/>
        </w:trPr>
        <w:tc>
          <w:tcPr>
            <w:tcW w:w="1407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5.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B13323" w:rsidRDefault="00B222A4" w:rsidP="00E37B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2E5A">
              <w:rPr>
                <w:rFonts w:ascii="Times New Roman" w:hAnsi="Times New Roman"/>
                <w:b/>
              </w:rPr>
              <w:t xml:space="preserve">Тема 5. </w:t>
            </w:r>
            <w:r w:rsidR="00B13323">
              <w:rPr>
                <w:rFonts w:ascii="Times New Roman" w:hAnsi="Times New Roman"/>
                <w:b/>
              </w:rPr>
              <w:t xml:space="preserve"> </w:t>
            </w:r>
            <w:r w:rsidR="00B13323" w:rsidRPr="00B13323">
              <w:rPr>
                <w:rFonts w:ascii="Times New Roman" w:hAnsi="Times New Roman"/>
                <w:b/>
              </w:rPr>
              <w:t xml:space="preserve">Сутність та типи </w:t>
            </w:r>
            <w:proofErr w:type="spellStart"/>
            <w:r w:rsidR="00B13323" w:rsidRPr="00B13323">
              <w:rPr>
                <w:rFonts w:ascii="Times New Roman" w:hAnsi="Times New Roman"/>
                <w:b/>
              </w:rPr>
              <w:t>модернізаційних</w:t>
            </w:r>
            <w:proofErr w:type="spellEnd"/>
            <w:r w:rsidR="00B13323" w:rsidRPr="00B13323">
              <w:rPr>
                <w:rFonts w:ascii="Times New Roman" w:hAnsi="Times New Roman"/>
                <w:b/>
              </w:rPr>
              <w:t xml:space="preserve"> процесів</w:t>
            </w:r>
            <w:r w:rsidR="00B13323">
              <w:rPr>
                <w:rFonts w:ascii="Times New Roman" w:hAnsi="Times New Roman"/>
                <w:b/>
              </w:rPr>
              <w:t>.</w:t>
            </w:r>
          </w:p>
          <w:p w:rsidR="00B13323" w:rsidRDefault="00B13323" w:rsidP="00E37B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3323" w:rsidRPr="00712BE2" w:rsidRDefault="00B13323" w:rsidP="00B13323">
            <w:pPr>
              <w:pStyle w:val="Default"/>
              <w:rPr>
                <w:i/>
                <w:sz w:val="22"/>
                <w:szCs w:val="22"/>
                <w:lang w:val="uk-UA"/>
              </w:rPr>
            </w:pPr>
            <w:r w:rsidRPr="00712BE2">
              <w:rPr>
                <w:i/>
                <w:sz w:val="22"/>
                <w:szCs w:val="22"/>
              </w:rPr>
              <w:t xml:space="preserve">- </w:t>
            </w:r>
            <w:r w:rsidRPr="00712BE2">
              <w:rPr>
                <w:i/>
                <w:sz w:val="22"/>
                <w:szCs w:val="22"/>
                <w:lang w:val="uk-UA"/>
              </w:rPr>
              <w:t>поняття модернізації. Модернізація як процес переходу до сучасності.</w:t>
            </w:r>
          </w:p>
          <w:p w:rsidR="00B13323" w:rsidRPr="00712BE2" w:rsidRDefault="00B13323" w:rsidP="00B13323">
            <w:pPr>
              <w:pStyle w:val="Default"/>
              <w:rPr>
                <w:i/>
                <w:sz w:val="22"/>
                <w:szCs w:val="22"/>
                <w:lang w:val="uk-UA"/>
              </w:rPr>
            </w:pPr>
            <w:r w:rsidRPr="00712BE2">
              <w:rPr>
                <w:i/>
                <w:sz w:val="22"/>
                <w:szCs w:val="22"/>
                <w:lang w:val="uk-UA"/>
              </w:rPr>
              <w:t>- органічні та неорганічні модернізації.  Джерела органічної модернізації.</w:t>
            </w:r>
          </w:p>
          <w:p w:rsidR="00B13323" w:rsidRPr="00712BE2" w:rsidRDefault="00B13323" w:rsidP="00B13323">
            <w:pPr>
              <w:pStyle w:val="Default"/>
              <w:rPr>
                <w:i/>
                <w:sz w:val="22"/>
                <w:szCs w:val="22"/>
                <w:lang w:val="uk-UA"/>
              </w:rPr>
            </w:pPr>
            <w:r w:rsidRPr="00712BE2">
              <w:rPr>
                <w:i/>
                <w:sz w:val="22"/>
                <w:szCs w:val="22"/>
                <w:lang w:val="uk-UA"/>
              </w:rPr>
              <w:t xml:space="preserve">- модернізація та </w:t>
            </w:r>
            <w:proofErr w:type="spellStart"/>
            <w:r w:rsidRPr="00712BE2">
              <w:rPr>
                <w:i/>
                <w:sz w:val="22"/>
                <w:szCs w:val="22"/>
                <w:lang w:val="uk-UA"/>
              </w:rPr>
              <w:t>вестернізація</w:t>
            </w:r>
            <w:proofErr w:type="spellEnd"/>
          </w:p>
          <w:p w:rsidR="00B13323" w:rsidRDefault="00B13323" w:rsidP="00CC6D88">
            <w:pPr>
              <w:pStyle w:val="Default"/>
              <w:rPr>
                <w:b/>
              </w:rPr>
            </w:pPr>
            <w:r w:rsidRPr="00712BE2">
              <w:rPr>
                <w:i/>
                <w:sz w:val="22"/>
                <w:szCs w:val="22"/>
                <w:lang w:val="uk-UA"/>
              </w:rPr>
              <w:t>- типи модернізації.</w:t>
            </w:r>
          </w:p>
          <w:p w:rsidR="00E37BD2" w:rsidRPr="00E37BD2" w:rsidRDefault="00E37BD2" w:rsidP="00E37BD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B222A4" w:rsidRPr="00402E5A" w:rsidRDefault="00B222A4" w:rsidP="00375D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B222A4" w:rsidRDefault="00855B8C" w:rsidP="00855B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1-41</w:t>
            </w:r>
          </w:p>
          <w:p w:rsidR="00855B8C" w:rsidRPr="009D2A85" w:rsidRDefault="00855B8C" w:rsidP="00855B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222A4" w:rsidTr="00461279">
        <w:trPr>
          <w:trHeight w:val="2216"/>
        </w:trPr>
        <w:tc>
          <w:tcPr>
            <w:tcW w:w="1407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6.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E37BD2" w:rsidRDefault="00B222A4" w:rsidP="00E37B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BE2">
              <w:rPr>
                <w:rFonts w:ascii="Times New Roman" w:hAnsi="Times New Roman"/>
                <w:b/>
              </w:rPr>
              <w:t xml:space="preserve">Тема 6. </w:t>
            </w:r>
            <w:proofErr w:type="spellStart"/>
            <w:r w:rsidR="00712BE2" w:rsidRPr="00712BE2">
              <w:rPr>
                <w:rFonts w:ascii="Times New Roman" w:hAnsi="Times New Roman"/>
                <w:b/>
              </w:rPr>
              <w:t>Постмодерн</w:t>
            </w:r>
            <w:proofErr w:type="spellEnd"/>
            <w:r w:rsidR="00712BE2" w:rsidRPr="00712BE2">
              <w:rPr>
                <w:rFonts w:ascii="Times New Roman" w:hAnsi="Times New Roman"/>
                <w:b/>
              </w:rPr>
              <w:t xml:space="preserve"> як світогляд та методологія</w:t>
            </w:r>
            <w:r w:rsidR="00E37BD2" w:rsidRPr="00712BE2">
              <w:rPr>
                <w:rFonts w:ascii="Times New Roman" w:hAnsi="Times New Roman"/>
                <w:b/>
              </w:rPr>
              <w:t xml:space="preserve">. </w:t>
            </w:r>
          </w:p>
          <w:p w:rsidR="00712BE2" w:rsidRPr="00712BE2" w:rsidRDefault="00712BE2" w:rsidP="00E37B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2BE2" w:rsidRPr="00712BE2" w:rsidRDefault="00712BE2" w:rsidP="00712BE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12BE2"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  <w:i/>
              </w:rPr>
              <w:t>з</w:t>
            </w:r>
            <w:r w:rsidRPr="00712BE2">
              <w:rPr>
                <w:rFonts w:ascii="Times New Roman" w:hAnsi="Times New Roman"/>
                <w:i/>
              </w:rPr>
              <w:t>агальна характеристика, принципи та періодизація постмодерну.</w:t>
            </w:r>
          </w:p>
          <w:p w:rsidR="00461279" w:rsidRDefault="00712BE2" w:rsidP="004612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12BE2"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  <w:i/>
              </w:rPr>
              <w:t>т</w:t>
            </w:r>
            <w:r w:rsidRPr="00712BE2">
              <w:rPr>
                <w:rFonts w:ascii="Times New Roman" w:hAnsi="Times New Roman"/>
                <w:i/>
              </w:rPr>
              <w:t xml:space="preserve">еоретичні джерела </w:t>
            </w:r>
            <w:proofErr w:type="spellStart"/>
            <w:r w:rsidRPr="00712BE2">
              <w:rPr>
                <w:rFonts w:ascii="Times New Roman" w:hAnsi="Times New Roman"/>
                <w:i/>
              </w:rPr>
              <w:t>поcтмодернізму</w:t>
            </w:r>
            <w:proofErr w:type="spellEnd"/>
            <w:r w:rsidRPr="00712BE2">
              <w:rPr>
                <w:rFonts w:ascii="Times New Roman" w:hAnsi="Times New Roman"/>
                <w:i/>
              </w:rPr>
              <w:t>.</w:t>
            </w:r>
          </w:p>
          <w:p w:rsidR="00CC6D88" w:rsidRDefault="00CC6D88" w:rsidP="004612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C6D88" w:rsidRDefault="00CC6D88" w:rsidP="0046127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C6D88" w:rsidRPr="009D2A85" w:rsidRDefault="00CC6D88" w:rsidP="00461279">
            <w:pPr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B222A4" w:rsidRDefault="00855B8C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1-9</w:t>
            </w:r>
          </w:p>
          <w:p w:rsidR="00375DA1" w:rsidRPr="00D126CD" w:rsidRDefault="00855B8C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79-82</w:t>
            </w:r>
          </w:p>
          <w:p w:rsidR="00B222A4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222A4" w:rsidTr="00B5255A">
        <w:trPr>
          <w:trHeight w:val="400"/>
        </w:trPr>
        <w:tc>
          <w:tcPr>
            <w:tcW w:w="1407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7.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E37BD2" w:rsidRPr="00712BE2" w:rsidRDefault="00B222A4" w:rsidP="00E37B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2BE2">
              <w:rPr>
                <w:rFonts w:ascii="Times New Roman" w:hAnsi="Times New Roman"/>
                <w:b/>
                <w:color w:val="000000"/>
              </w:rPr>
              <w:t xml:space="preserve">Тема 7. </w:t>
            </w:r>
            <w:r w:rsidR="00712BE2" w:rsidRPr="00712BE2">
              <w:rPr>
                <w:rFonts w:ascii="Times New Roman" w:hAnsi="Times New Roman"/>
                <w:b/>
              </w:rPr>
              <w:t xml:space="preserve">Дискусія про </w:t>
            </w:r>
            <w:proofErr w:type="spellStart"/>
            <w:r w:rsidR="00712BE2" w:rsidRPr="00712BE2">
              <w:rPr>
                <w:rFonts w:ascii="Times New Roman" w:hAnsi="Times New Roman"/>
                <w:b/>
              </w:rPr>
              <w:t>постмодерн</w:t>
            </w:r>
            <w:proofErr w:type="spellEnd"/>
            <w:r w:rsidR="00E37BD2" w:rsidRPr="00712BE2">
              <w:rPr>
                <w:rFonts w:ascii="Times New Roman" w:hAnsi="Times New Roman"/>
                <w:b/>
              </w:rPr>
              <w:t xml:space="preserve">. </w:t>
            </w:r>
          </w:p>
          <w:p w:rsidR="00B222A4" w:rsidRPr="00461279" w:rsidRDefault="00461279" w:rsidP="00712BE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61279">
              <w:rPr>
                <w:rFonts w:ascii="Times New Roman" w:hAnsi="Times New Roman"/>
                <w:i/>
              </w:rPr>
              <w:t xml:space="preserve">- Ж.-Ф. </w:t>
            </w:r>
            <w:proofErr w:type="spellStart"/>
            <w:r w:rsidRPr="00461279">
              <w:rPr>
                <w:rFonts w:ascii="Times New Roman" w:hAnsi="Times New Roman"/>
                <w:i/>
              </w:rPr>
              <w:t>Ліотар</w:t>
            </w:r>
            <w:proofErr w:type="spellEnd"/>
            <w:r w:rsidRPr="00461279">
              <w:rPr>
                <w:rFonts w:ascii="Times New Roman" w:hAnsi="Times New Roman"/>
                <w:i/>
              </w:rPr>
              <w:t xml:space="preserve"> «Відповідь на питання: що таке </w:t>
            </w:r>
            <w:proofErr w:type="spellStart"/>
            <w:r w:rsidRPr="00461279">
              <w:rPr>
                <w:rFonts w:ascii="Times New Roman" w:hAnsi="Times New Roman"/>
                <w:i/>
              </w:rPr>
              <w:t>постмодерн</w:t>
            </w:r>
            <w:proofErr w:type="spellEnd"/>
            <w:r w:rsidRPr="00461279">
              <w:rPr>
                <w:rFonts w:ascii="Times New Roman" w:hAnsi="Times New Roman"/>
                <w:i/>
              </w:rPr>
              <w:t>»;</w:t>
            </w:r>
          </w:p>
          <w:p w:rsidR="00461279" w:rsidRPr="00461279" w:rsidRDefault="00461279" w:rsidP="00712BE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61279">
              <w:rPr>
                <w:rFonts w:ascii="Times New Roman" w:hAnsi="Times New Roman"/>
                <w:i/>
              </w:rPr>
              <w:t xml:space="preserve">- З. </w:t>
            </w:r>
            <w:proofErr w:type="spellStart"/>
            <w:r w:rsidRPr="00461279">
              <w:rPr>
                <w:rFonts w:ascii="Times New Roman" w:hAnsi="Times New Roman"/>
                <w:i/>
              </w:rPr>
              <w:t>Бауман</w:t>
            </w:r>
            <w:proofErr w:type="spellEnd"/>
            <w:r w:rsidRPr="00461279">
              <w:rPr>
                <w:rFonts w:ascii="Times New Roman" w:hAnsi="Times New Roman"/>
                <w:i/>
              </w:rPr>
              <w:t xml:space="preserve"> «Суперечка про постмодернізм»;</w:t>
            </w:r>
          </w:p>
          <w:p w:rsidR="00461279" w:rsidRPr="00461279" w:rsidRDefault="00461279" w:rsidP="00712BE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61279">
              <w:rPr>
                <w:rFonts w:ascii="Times New Roman" w:hAnsi="Times New Roman"/>
                <w:i/>
              </w:rPr>
              <w:t xml:space="preserve">- В. </w:t>
            </w:r>
            <w:proofErr w:type="spellStart"/>
            <w:r w:rsidRPr="00461279">
              <w:rPr>
                <w:rFonts w:ascii="Times New Roman" w:hAnsi="Times New Roman"/>
                <w:i/>
              </w:rPr>
              <w:t>Вельш</w:t>
            </w:r>
            <w:proofErr w:type="spellEnd"/>
            <w:r w:rsidRPr="00461279">
              <w:rPr>
                <w:rFonts w:ascii="Times New Roman" w:hAnsi="Times New Roman"/>
                <w:i/>
              </w:rPr>
              <w:t xml:space="preserve"> «Наш постмодерний модерн»;</w:t>
            </w:r>
          </w:p>
          <w:p w:rsidR="00461279" w:rsidRDefault="00461279" w:rsidP="00712BE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61279">
              <w:rPr>
                <w:rFonts w:ascii="Times New Roman" w:hAnsi="Times New Roman"/>
                <w:i/>
              </w:rPr>
              <w:t>- У. Бек «Суспільство ризику. На шляху до іншого модерну».</w:t>
            </w:r>
          </w:p>
          <w:p w:rsidR="00461279" w:rsidRDefault="00461279" w:rsidP="00712BE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61279" w:rsidRPr="00461279" w:rsidRDefault="00461279" w:rsidP="00712BE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855B8C" w:rsidRDefault="00855B8C" w:rsidP="00855B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1-9</w:t>
            </w:r>
          </w:p>
          <w:p w:rsidR="00855B8C" w:rsidRPr="00D126CD" w:rsidRDefault="00855B8C" w:rsidP="00855B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79-82</w:t>
            </w:r>
          </w:p>
          <w:p w:rsidR="00B222A4" w:rsidRPr="009D2A85" w:rsidRDefault="00B222A4" w:rsidP="00375D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222A4" w:rsidTr="00B5255A">
        <w:trPr>
          <w:trHeight w:val="340"/>
        </w:trPr>
        <w:tc>
          <w:tcPr>
            <w:tcW w:w="1407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8.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AD3DD7" w:rsidRPr="00726ABB" w:rsidRDefault="00B222A4" w:rsidP="00AD3D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6ABB">
              <w:rPr>
                <w:rFonts w:ascii="Times New Roman" w:hAnsi="Times New Roman"/>
                <w:b/>
                <w:color w:val="000000"/>
              </w:rPr>
              <w:t xml:space="preserve">Тема 8. </w:t>
            </w:r>
            <w:r w:rsidR="00726ABB" w:rsidRPr="00726ABB">
              <w:rPr>
                <w:rFonts w:ascii="Times New Roman" w:hAnsi="Times New Roman"/>
                <w:b/>
              </w:rPr>
              <w:t xml:space="preserve">Е. </w:t>
            </w:r>
            <w:proofErr w:type="spellStart"/>
            <w:r w:rsidR="00726ABB" w:rsidRPr="00726ABB">
              <w:rPr>
                <w:rFonts w:ascii="Times New Roman" w:hAnsi="Times New Roman"/>
                <w:b/>
              </w:rPr>
              <w:t>Ґідденс</w:t>
            </w:r>
            <w:proofErr w:type="spellEnd"/>
            <w:r w:rsidR="00726ABB" w:rsidRPr="00726ABB">
              <w:rPr>
                <w:rFonts w:ascii="Times New Roman" w:hAnsi="Times New Roman"/>
                <w:b/>
              </w:rPr>
              <w:t xml:space="preserve"> та його погляди на розвиток сучасного суспільства</w:t>
            </w:r>
            <w:r w:rsidR="00AD3DD7" w:rsidRPr="00726ABB">
              <w:rPr>
                <w:rFonts w:ascii="Times New Roman" w:hAnsi="Times New Roman"/>
                <w:b/>
              </w:rPr>
              <w:t>.</w:t>
            </w:r>
          </w:p>
          <w:p w:rsidR="00AD3DD7" w:rsidRDefault="00AD3DD7" w:rsidP="00AD3D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6ABB" w:rsidRPr="00726ABB" w:rsidRDefault="00726ABB" w:rsidP="00726AB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lang w:val="ru-RU"/>
              </w:rPr>
              <w:t>д</w:t>
            </w:r>
            <w:r w:rsidRPr="00726ABB">
              <w:rPr>
                <w:rFonts w:ascii="Times New Roman" w:hAnsi="Times New Roman"/>
                <w:i/>
                <w:lang w:val="ru-RU"/>
              </w:rPr>
              <w:t>искусія</w:t>
            </w:r>
            <w:proofErr w:type="spellEnd"/>
            <w:r w:rsidRPr="00726ABB">
              <w:rPr>
                <w:rFonts w:ascii="Times New Roman" w:hAnsi="Times New Roman"/>
                <w:i/>
                <w:lang w:val="ru-RU"/>
              </w:rPr>
              <w:t xml:space="preserve"> про постмодерн: </w:t>
            </w:r>
            <w:proofErr w:type="spellStart"/>
            <w:r w:rsidRPr="00726ABB">
              <w:rPr>
                <w:rFonts w:ascii="Times New Roman" w:hAnsi="Times New Roman"/>
                <w:i/>
                <w:lang w:val="ru-RU"/>
              </w:rPr>
              <w:t>концепція</w:t>
            </w:r>
            <w:proofErr w:type="spellEnd"/>
            <w:r w:rsidRPr="00726ABB">
              <w:rPr>
                <w:rFonts w:ascii="Times New Roman" w:hAnsi="Times New Roman"/>
                <w:i/>
                <w:lang w:val="ru-RU"/>
              </w:rPr>
              <w:t xml:space="preserve"> «</w:t>
            </w:r>
            <w:proofErr w:type="spellStart"/>
            <w:proofErr w:type="gramStart"/>
            <w:r w:rsidRPr="00726ABB">
              <w:rPr>
                <w:rFonts w:ascii="Times New Roman" w:hAnsi="Times New Roman"/>
                <w:i/>
                <w:lang w:val="ru-RU"/>
              </w:rPr>
              <w:t>п</w:t>
            </w:r>
            <w:proofErr w:type="gramEnd"/>
            <w:r w:rsidRPr="00726ABB">
              <w:rPr>
                <w:rFonts w:ascii="Times New Roman" w:hAnsi="Times New Roman"/>
                <w:i/>
                <w:lang w:val="ru-RU"/>
              </w:rPr>
              <w:t>ізнього</w:t>
            </w:r>
            <w:proofErr w:type="spellEnd"/>
            <w:r w:rsidRPr="00726ABB">
              <w:rPr>
                <w:rFonts w:ascii="Times New Roman" w:hAnsi="Times New Roman"/>
                <w:i/>
                <w:lang w:val="ru-RU"/>
              </w:rPr>
              <w:t xml:space="preserve"> модерну» </w:t>
            </w:r>
            <w:r>
              <w:rPr>
                <w:rFonts w:ascii="Times New Roman" w:hAnsi="Times New Roman"/>
                <w:i/>
              </w:rPr>
              <w:t xml:space="preserve">Ентоні </w:t>
            </w:r>
            <w:proofErr w:type="spellStart"/>
            <w:r>
              <w:rPr>
                <w:rFonts w:ascii="Times New Roman" w:hAnsi="Times New Roman"/>
                <w:i/>
              </w:rPr>
              <w:t>Ґідденса</w:t>
            </w:r>
            <w:proofErr w:type="spellEnd"/>
            <w:r>
              <w:rPr>
                <w:rFonts w:ascii="Times New Roman" w:hAnsi="Times New Roman"/>
                <w:i/>
              </w:rPr>
              <w:t>;</w:t>
            </w:r>
          </w:p>
          <w:p w:rsidR="00726ABB" w:rsidRPr="00726ABB" w:rsidRDefault="00726ABB" w:rsidP="00726AB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о</w:t>
            </w:r>
            <w:r w:rsidRPr="00726ABB">
              <w:rPr>
                <w:rFonts w:ascii="Times New Roman" w:hAnsi="Times New Roman"/>
                <w:i/>
              </w:rPr>
              <w:t>собливо</w:t>
            </w:r>
            <w:r>
              <w:rPr>
                <w:rFonts w:ascii="Times New Roman" w:hAnsi="Times New Roman"/>
                <w:i/>
              </w:rPr>
              <w:t>сті «рефлексивної модернізації»;</w:t>
            </w:r>
          </w:p>
          <w:p w:rsidR="00726ABB" w:rsidRPr="00726ABB" w:rsidRDefault="00726ABB" w:rsidP="00726AB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726ABB">
              <w:rPr>
                <w:rFonts w:ascii="Times New Roman" w:hAnsi="Times New Roman"/>
                <w:i/>
              </w:rPr>
              <w:t xml:space="preserve">Ентоні </w:t>
            </w:r>
            <w:proofErr w:type="spellStart"/>
            <w:r w:rsidRPr="00726ABB">
              <w:rPr>
                <w:rFonts w:ascii="Times New Roman" w:hAnsi="Times New Roman"/>
                <w:i/>
              </w:rPr>
              <w:t>Ґідденс</w:t>
            </w:r>
            <w:proofErr w:type="spellEnd"/>
            <w:r w:rsidRPr="00726ABB">
              <w:rPr>
                <w:rFonts w:ascii="Times New Roman" w:hAnsi="Times New Roman"/>
                <w:i/>
              </w:rPr>
              <w:t xml:space="preserve"> та його інтерпретація</w:t>
            </w:r>
            <w:r>
              <w:rPr>
                <w:rFonts w:ascii="Times New Roman" w:hAnsi="Times New Roman"/>
                <w:i/>
              </w:rPr>
              <w:t xml:space="preserve"> процесів глобалізації;</w:t>
            </w:r>
          </w:p>
          <w:p w:rsidR="00726ABB" w:rsidRDefault="00726ABB" w:rsidP="00726AB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г</w:t>
            </w:r>
            <w:r w:rsidRPr="00726ABB">
              <w:rPr>
                <w:rFonts w:ascii="Times New Roman" w:hAnsi="Times New Roman"/>
                <w:i/>
              </w:rPr>
              <w:t>лобалізація та «суспільство ризику»: екологічні виклики.</w:t>
            </w:r>
          </w:p>
          <w:p w:rsidR="00726ABB" w:rsidRPr="00726ABB" w:rsidRDefault="00726ABB" w:rsidP="00726AB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к</w:t>
            </w:r>
            <w:r w:rsidRPr="00726ABB">
              <w:rPr>
                <w:rFonts w:ascii="Times New Roman" w:hAnsi="Times New Roman"/>
                <w:i/>
              </w:rPr>
              <w:t xml:space="preserve">онцепція «третього шляху» як адаптація соціал-демократії до викликів сучасності. </w:t>
            </w:r>
          </w:p>
          <w:p w:rsidR="00935876" w:rsidRPr="00726ABB" w:rsidRDefault="00935876" w:rsidP="00726ABB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855B8C" w:rsidRDefault="00855B8C" w:rsidP="00855B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1-9</w:t>
            </w:r>
          </w:p>
          <w:p w:rsidR="00855B8C" w:rsidRPr="00D126CD" w:rsidRDefault="00855B8C" w:rsidP="00855B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79-88</w:t>
            </w:r>
          </w:p>
          <w:p w:rsidR="00212489" w:rsidRPr="009D2A85" w:rsidRDefault="00212489" w:rsidP="00212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222A4" w:rsidTr="00B5255A">
        <w:trPr>
          <w:trHeight w:val="340"/>
        </w:trPr>
        <w:tc>
          <w:tcPr>
            <w:tcW w:w="1407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9.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9504C7" w:rsidRPr="00F92680" w:rsidRDefault="00B222A4" w:rsidP="00F926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04C7">
              <w:rPr>
                <w:rFonts w:ascii="Times New Roman" w:hAnsi="Times New Roman"/>
                <w:b/>
                <w:color w:val="000000"/>
              </w:rPr>
              <w:t xml:space="preserve">Тема 9. </w:t>
            </w:r>
            <w:r w:rsidR="00F92680" w:rsidRPr="00F92680">
              <w:rPr>
                <w:rFonts w:ascii="Times New Roman" w:hAnsi="Times New Roman"/>
                <w:b/>
              </w:rPr>
              <w:t>Порівняльне дослідження політичних трансформацій та криз розвитку</w:t>
            </w:r>
            <w:r w:rsidR="009504C7" w:rsidRPr="00F92680">
              <w:rPr>
                <w:rFonts w:ascii="Times New Roman" w:hAnsi="Times New Roman"/>
                <w:b/>
              </w:rPr>
              <w:t xml:space="preserve">. </w:t>
            </w:r>
          </w:p>
          <w:p w:rsidR="009504C7" w:rsidRPr="009504C7" w:rsidRDefault="009504C7" w:rsidP="009504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92680" w:rsidRDefault="00F92680" w:rsidP="00F9268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к</w:t>
            </w:r>
            <w:r w:rsidRPr="00F92680">
              <w:rPr>
                <w:rFonts w:ascii="Times New Roman" w:hAnsi="Times New Roman"/>
                <w:i/>
              </w:rPr>
              <w:t xml:space="preserve">онфлікт як основне джерело політичних змін. Системна криза як надзвичайна форма нестійкості політичної системи. </w:t>
            </w:r>
            <w:r w:rsidRPr="00F92680">
              <w:rPr>
                <w:rFonts w:ascii="Times New Roman" w:hAnsi="Times New Roman"/>
                <w:i/>
              </w:rPr>
              <w:lastRenderedPageBreak/>
              <w:t>Різновиди політичних змін в залежності від загального характеру динаміки політичної системи. Відтворення. Розвиток. Деградація та занепа</w:t>
            </w:r>
            <w:r>
              <w:rPr>
                <w:rFonts w:ascii="Times New Roman" w:hAnsi="Times New Roman"/>
                <w:i/>
              </w:rPr>
              <w:t>д. Основні типи політичних змін;</w:t>
            </w:r>
          </w:p>
          <w:p w:rsidR="00F92680" w:rsidRPr="00F92680" w:rsidRDefault="00F92680" w:rsidP="00F9268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92680">
              <w:rPr>
                <w:rFonts w:ascii="Times New Roman" w:hAnsi="Times New Roman"/>
                <w:i/>
              </w:rPr>
              <w:t xml:space="preserve"> </w:t>
            </w:r>
          </w:p>
          <w:p w:rsidR="00F92680" w:rsidRPr="00F92680" w:rsidRDefault="00F92680" w:rsidP="00F9268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р</w:t>
            </w:r>
            <w:r w:rsidRPr="00F92680">
              <w:rPr>
                <w:rFonts w:ascii="Times New Roman" w:hAnsi="Times New Roman"/>
                <w:i/>
              </w:rPr>
              <w:t xml:space="preserve">еформи. Соціальні передумови та лідери-реформатори. Ненасильницький та еволюційний характер реформ. Вплив інституціональних змін </w:t>
            </w:r>
            <w:r>
              <w:rPr>
                <w:rFonts w:ascii="Times New Roman" w:hAnsi="Times New Roman"/>
                <w:i/>
              </w:rPr>
              <w:t>на еволюцію політичної культури;</w:t>
            </w:r>
          </w:p>
          <w:p w:rsidR="00F92680" w:rsidRPr="00F92680" w:rsidRDefault="00F92680" w:rsidP="00F9268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35876" w:rsidRDefault="00F92680" w:rsidP="0088346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т</w:t>
            </w:r>
            <w:r w:rsidRPr="00F92680">
              <w:rPr>
                <w:rFonts w:ascii="Times New Roman" w:hAnsi="Times New Roman"/>
                <w:i/>
              </w:rPr>
              <w:t>еорії криз розвитку (стенфордський проект). Теорія політичного занепаду С.</w:t>
            </w:r>
            <w:proofErr w:type="spellStart"/>
            <w:r w:rsidRPr="00F92680">
              <w:rPr>
                <w:rFonts w:ascii="Times New Roman" w:hAnsi="Times New Roman"/>
                <w:i/>
              </w:rPr>
              <w:t>Гантінгтона</w:t>
            </w:r>
            <w:proofErr w:type="spellEnd"/>
            <w:r w:rsidRPr="00F92680">
              <w:rPr>
                <w:rFonts w:ascii="Times New Roman" w:hAnsi="Times New Roman"/>
                <w:i/>
              </w:rPr>
              <w:t>.</w:t>
            </w:r>
          </w:p>
          <w:p w:rsidR="00031D47" w:rsidRPr="00F1234A" w:rsidRDefault="00031D47" w:rsidP="008834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2D3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  <w:p w:rsidR="00B222A4" w:rsidRPr="009D2A85" w:rsidRDefault="00B222A4" w:rsidP="002D3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Дискусія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B222A4" w:rsidRDefault="00F74D0E" w:rsidP="009358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1-50</w:t>
            </w:r>
          </w:p>
          <w:p w:rsidR="00F74D0E" w:rsidRPr="009D2A85" w:rsidRDefault="00F74D0E" w:rsidP="009358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31D47" w:rsidTr="00B5255A">
        <w:trPr>
          <w:trHeight w:val="340"/>
        </w:trPr>
        <w:tc>
          <w:tcPr>
            <w:tcW w:w="1407" w:type="dxa"/>
            <w:shd w:val="clear" w:color="auto" w:fill="auto"/>
          </w:tcPr>
          <w:p w:rsidR="001014A7" w:rsidRPr="009D2A85" w:rsidRDefault="001014A7" w:rsidP="00101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10.</w:t>
            </w:r>
          </w:p>
          <w:p w:rsidR="00031D47" w:rsidRPr="009D2A85" w:rsidRDefault="001014A7" w:rsidP="00101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031D47" w:rsidRDefault="00031D47" w:rsidP="00031D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Тема 10. </w:t>
            </w:r>
            <w:r w:rsidR="00924C2E">
              <w:rPr>
                <w:rFonts w:ascii="Times New Roman" w:hAnsi="Times New Roman"/>
                <w:b/>
              </w:rPr>
              <w:t xml:space="preserve">Революції </w:t>
            </w:r>
            <w:r>
              <w:rPr>
                <w:rFonts w:ascii="Times New Roman" w:hAnsi="Times New Roman"/>
                <w:b/>
              </w:rPr>
              <w:t>як особливий тип політичної зміни.</w:t>
            </w:r>
          </w:p>
          <w:p w:rsidR="00031D47" w:rsidRDefault="00031D47" w:rsidP="00031D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31D47" w:rsidRDefault="00031D47" w:rsidP="00031D4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р</w:t>
            </w:r>
            <w:r w:rsidRPr="00F92680">
              <w:rPr>
                <w:rFonts w:ascii="Times New Roman" w:hAnsi="Times New Roman"/>
                <w:i/>
              </w:rPr>
              <w:t>еволюції. Теоретичні підходи до аналізу революцій. Ознаки революцій. Передумови революції. Передреволюційна ситуація. Революція «згори» та революці</w:t>
            </w:r>
            <w:r>
              <w:rPr>
                <w:rFonts w:ascii="Times New Roman" w:hAnsi="Times New Roman"/>
                <w:i/>
              </w:rPr>
              <w:t>я «знизу». Результати революції;</w:t>
            </w:r>
          </w:p>
          <w:p w:rsidR="00031D47" w:rsidRPr="00F92680" w:rsidRDefault="00031D47" w:rsidP="00031D4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31D47" w:rsidRDefault="00031D47" w:rsidP="00031D4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- п</w:t>
            </w:r>
            <w:r w:rsidRPr="00F92680">
              <w:rPr>
                <w:rFonts w:ascii="Times New Roman" w:hAnsi="Times New Roman"/>
                <w:i/>
              </w:rPr>
              <w:t>еревороти. Подібність та відмінність у революціях та державних переворотах. Політичні еліти та різновиди переворотів.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Контрперевороти</w:t>
            </w:r>
            <w:proofErr w:type="spellEnd"/>
            <w:r>
              <w:rPr>
                <w:rFonts w:ascii="Times New Roman" w:hAnsi="Times New Roman"/>
                <w:i/>
              </w:rPr>
              <w:t xml:space="preserve"> та реставрації;</w:t>
            </w:r>
          </w:p>
          <w:p w:rsidR="00031D47" w:rsidRDefault="00031D47" w:rsidP="00031D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31D47" w:rsidRDefault="00031D47" w:rsidP="00031D4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031D47" w:rsidRDefault="00031D47" w:rsidP="00031D4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031D47" w:rsidRPr="009504C7" w:rsidRDefault="00031D47" w:rsidP="00031D4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031D47" w:rsidRDefault="002D3C70" w:rsidP="002D3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2D3C70" w:rsidRPr="009D2A85" w:rsidRDefault="002D3C70" w:rsidP="002D3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Дискусія</w:t>
            </w:r>
          </w:p>
        </w:tc>
        <w:tc>
          <w:tcPr>
            <w:tcW w:w="1702" w:type="dxa"/>
            <w:shd w:val="clear" w:color="auto" w:fill="auto"/>
          </w:tcPr>
          <w:p w:rsidR="002D3C70" w:rsidRPr="009D2A85" w:rsidRDefault="002D3C70" w:rsidP="002D3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31D47" w:rsidRPr="009D2A85" w:rsidRDefault="002D3C70" w:rsidP="002D3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201B19" w:rsidRDefault="00201B19" w:rsidP="00201B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1-37</w:t>
            </w:r>
          </w:p>
          <w:p w:rsidR="00201B19" w:rsidRDefault="00201B19" w:rsidP="00201B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113-115</w:t>
            </w:r>
          </w:p>
          <w:p w:rsidR="00031D47" w:rsidRDefault="00031D47" w:rsidP="009358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FA09D7" w:rsidRPr="009D2A85" w:rsidRDefault="00FA09D7" w:rsidP="00FA09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есе.</w:t>
            </w:r>
          </w:p>
          <w:p w:rsidR="00031D47" w:rsidRPr="009D2A85" w:rsidRDefault="00031D47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31D47" w:rsidRPr="009D2A85" w:rsidRDefault="00031D47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222A4" w:rsidTr="00B5255A">
        <w:trPr>
          <w:trHeight w:val="340"/>
        </w:trPr>
        <w:tc>
          <w:tcPr>
            <w:tcW w:w="1407" w:type="dxa"/>
            <w:shd w:val="clear" w:color="auto" w:fill="auto"/>
          </w:tcPr>
          <w:p w:rsidR="00B222A4" w:rsidRPr="009D2A85" w:rsidRDefault="001014A7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11</w:t>
            </w:r>
            <w:r w:rsidR="00B222A4"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9C3794" w:rsidRPr="009C3794" w:rsidRDefault="00031D47" w:rsidP="00A371D8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Тема 11</w:t>
            </w:r>
            <w:r w:rsidR="00B222A4" w:rsidRPr="009C3794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="00A371D8" w:rsidRPr="00A371D8">
              <w:rPr>
                <w:rFonts w:ascii="Times New Roman" w:hAnsi="Times New Roman"/>
                <w:b/>
              </w:rPr>
              <w:t>Модернізація та демократизація</w:t>
            </w:r>
            <w:r w:rsidR="009C3794" w:rsidRPr="00A371D8">
              <w:rPr>
                <w:rFonts w:ascii="Times New Roman" w:hAnsi="Times New Roman"/>
                <w:b/>
              </w:rPr>
              <w:t>.</w:t>
            </w:r>
          </w:p>
          <w:p w:rsidR="009C3794" w:rsidRPr="009C3794" w:rsidRDefault="009C3794" w:rsidP="009C3794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A371D8" w:rsidRPr="00A371D8" w:rsidRDefault="00A371D8" w:rsidP="00A371D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71D8">
              <w:rPr>
                <w:rFonts w:ascii="Times New Roman" w:hAnsi="Times New Roman"/>
                <w:i/>
              </w:rPr>
              <w:t>- теорія «хвиль» демократизації С. </w:t>
            </w:r>
            <w:proofErr w:type="spellStart"/>
            <w:r w:rsidRPr="00A371D8">
              <w:rPr>
                <w:rFonts w:ascii="Times New Roman" w:hAnsi="Times New Roman"/>
                <w:i/>
              </w:rPr>
              <w:t>Гантінгтона</w:t>
            </w:r>
            <w:proofErr w:type="spellEnd"/>
            <w:r w:rsidRPr="00A371D8">
              <w:rPr>
                <w:rFonts w:ascii="Times New Roman" w:hAnsi="Times New Roman"/>
                <w:i/>
              </w:rPr>
              <w:t>. Занепад демократичних режимів в історії: приклади та причини. Дослідження д</w:t>
            </w:r>
            <w:r w:rsidR="00883463">
              <w:rPr>
                <w:rFonts w:ascii="Times New Roman" w:hAnsi="Times New Roman"/>
                <w:i/>
              </w:rPr>
              <w:t>емократизації четвертої «хвилі»;</w:t>
            </w:r>
            <w:r w:rsidRPr="00A371D8">
              <w:rPr>
                <w:rFonts w:ascii="Times New Roman" w:hAnsi="Times New Roman"/>
                <w:i/>
              </w:rPr>
              <w:t xml:space="preserve"> </w:t>
            </w:r>
          </w:p>
          <w:p w:rsidR="00A371D8" w:rsidRPr="00A371D8" w:rsidRDefault="00A371D8" w:rsidP="00A371D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71D8">
              <w:rPr>
                <w:rFonts w:ascii="Times New Roman" w:hAnsi="Times New Roman"/>
                <w:i/>
              </w:rPr>
              <w:t xml:space="preserve">- фактори демократизації: внутрішні та зовнішні. </w:t>
            </w:r>
          </w:p>
          <w:p w:rsidR="00A371D8" w:rsidRPr="00A371D8" w:rsidRDefault="00A371D8" w:rsidP="00A371D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71D8">
              <w:rPr>
                <w:rFonts w:ascii="Times New Roman" w:hAnsi="Times New Roman"/>
                <w:i/>
              </w:rPr>
              <w:t>- глобалізація та демократія.</w:t>
            </w:r>
          </w:p>
          <w:p w:rsidR="00A371D8" w:rsidRPr="00A371D8" w:rsidRDefault="00A371D8" w:rsidP="00A371D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71D8">
              <w:rPr>
                <w:rFonts w:ascii="Times New Roman" w:hAnsi="Times New Roman"/>
                <w:i/>
              </w:rPr>
              <w:t xml:space="preserve">- структурний підхід до демократизації. Структурні фактори демократизації: держава, нація, економіка, соціальна сфера, культура, цінності. </w:t>
            </w:r>
          </w:p>
          <w:p w:rsidR="00A371D8" w:rsidRPr="00A371D8" w:rsidRDefault="00A371D8" w:rsidP="00A371D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71D8">
              <w:rPr>
                <w:rFonts w:ascii="Times New Roman" w:hAnsi="Times New Roman"/>
                <w:i/>
              </w:rPr>
              <w:t xml:space="preserve">- </w:t>
            </w:r>
            <w:r w:rsidR="001014A7">
              <w:rPr>
                <w:rFonts w:ascii="Times New Roman" w:hAnsi="Times New Roman"/>
                <w:i/>
              </w:rPr>
              <w:t>п</w:t>
            </w:r>
            <w:r w:rsidRPr="00A371D8">
              <w:rPr>
                <w:rFonts w:ascii="Times New Roman" w:hAnsi="Times New Roman"/>
                <w:i/>
              </w:rPr>
              <w:t xml:space="preserve">роцедурний підхід до демократизації. </w:t>
            </w:r>
          </w:p>
          <w:p w:rsidR="00B222A4" w:rsidRPr="00655DDF" w:rsidRDefault="00B222A4" w:rsidP="00B5255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B222A4" w:rsidRDefault="00935876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37-38</w:t>
            </w:r>
          </w:p>
          <w:p w:rsidR="00935876" w:rsidRDefault="00935876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41-50</w:t>
            </w:r>
          </w:p>
          <w:p w:rsidR="00935876" w:rsidRPr="00D126CD" w:rsidRDefault="00935876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222A4" w:rsidTr="00B5255A">
        <w:trPr>
          <w:trHeight w:val="340"/>
        </w:trPr>
        <w:tc>
          <w:tcPr>
            <w:tcW w:w="1407" w:type="dxa"/>
            <w:shd w:val="clear" w:color="auto" w:fill="auto"/>
          </w:tcPr>
          <w:p w:rsidR="00B222A4" w:rsidRPr="009D2A85" w:rsidRDefault="001014A7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12</w:t>
            </w:r>
            <w:r w:rsidR="00B222A4"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AE081E" w:rsidRDefault="001014A7" w:rsidP="001B2B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Тема 12</w:t>
            </w:r>
            <w:r w:rsidR="00B222A4" w:rsidRPr="001B2BAD">
              <w:rPr>
                <w:rFonts w:ascii="Times New Roman" w:hAnsi="Times New Roman"/>
                <w:b/>
                <w:color w:val="000000"/>
              </w:rPr>
              <w:t>.</w:t>
            </w:r>
            <w:r w:rsidR="00B222A4" w:rsidRPr="001B2BAD">
              <w:rPr>
                <w:rFonts w:ascii="Times New Roman" w:hAnsi="Times New Roman"/>
                <w:b/>
              </w:rPr>
              <w:t xml:space="preserve"> </w:t>
            </w:r>
            <w:r w:rsidR="001B2BAD" w:rsidRPr="001B2BAD">
              <w:rPr>
                <w:rFonts w:ascii="Times New Roman" w:hAnsi="Times New Roman"/>
                <w:b/>
              </w:rPr>
              <w:t xml:space="preserve">Поняття «переходу» («транзиту») як центральна категорія </w:t>
            </w:r>
            <w:proofErr w:type="spellStart"/>
            <w:r w:rsidR="001B2BAD" w:rsidRPr="001B2BAD">
              <w:rPr>
                <w:rFonts w:ascii="Times New Roman" w:hAnsi="Times New Roman"/>
                <w:b/>
              </w:rPr>
              <w:t>транзитологічної</w:t>
            </w:r>
            <w:proofErr w:type="spellEnd"/>
            <w:r w:rsidR="001B2BAD" w:rsidRPr="001B2BAD">
              <w:rPr>
                <w:rFonts w:ascii="Times New Roman" w:hAnsi="Times New Roman"/>
                <w:b/>
              </w:rPr>
              <w:t xml:space="preserve"> парадигми</w:t>
            </w:r>
            <w:r w:rsidR="00AE081E" w:rsidRPr="001B2BAD">
              <w:rPr>
                <w:rFonts w:ascii="Times New Roman" w:hAnsi="Times New Roman"/>
                <w:b/>
              </w:rPr>
              <w:t xml:space="preserve">.  </w:t>
            </w:r>
          </w:p>
          <w:p w:rsidR="001B2BAD" w:rsidRPr="00AE081E" w:rsidRDefault="001B2BAD" w:rsidP="001B2BA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BAD" w:rsidRDefault="001B2BAD" w:rsidP="001B2B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о</w:t>
            </w:r>
            <w:r w:rsidRPr="001B2BAD">
              <w:rPr>
                <w:rFonts w:ascii="Times New Roman" w:hAnsi="Times New Roman"/>
                <w:i/>
              </w:rPr>
              <w:t xml:space="preserve">собливості становлення «класичної» </w:t>
            </w:r>
            <w:proofErr w:type="spellStart"/>
            <w:r w:rsidRPr="001B2BAD">
              <w:rPr>
                <w:rFonts w:ascii="Times New Roman" w:hAnsi="Times New Roman"/>
                <w:i/>
              </w:rPr>
              <w:t>транзитологічної</w:t>
            </w:r>
            <w:proofErr w:type="spellEnd"/>
            <w:r w:rsidRPr="001B2BAD">
              <w:rPr>
                <w:rFonts w:ascii="Times New Roman" w:hAnsi="Times New Roman"/>
                <w:i/>
              </w:rPr>
              <w:t xml:space="preserve"> парадигми: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B2BAD">
              <w:rPr>
                <w:rFonts w:ascii="Times New Roman" w:hAnsi="Times New Roman"/>
                <w:i/>
              </w:rPr>
              <w:t>дотранзитологічний</w:t>
            </w:r>
            <w:proofErr w:type="spellEnd"/>
            <w:r>
              <w:rPr>
                <w:rFonts w:ascii="Times New Roman" w:hAnsi="Times New Roman"/>
                <w:i/>
              </w:rPr>
              <w:t xml:space="preserve"> етап  (теорія модернізації; Д. </w:t>
            </w:r>
            <w:proofErr w:type="spellStart"/>
            <w:r w:rsidRPr="001B2BAD">
              <w:rPr>
                <w:rFonts w:ascii="Times New Roman" w:hAnsi="Times New Roman"/>
                <w:i/>
              </w:rPr>
              <w:t>Растоу</w:t>
            </w:r>
            <w:proofErr w:type="spellEnd"/>
            <w:r w:rsidRPr="001B2BAD">
              <w:rPr>
                <w:rFonts w:ascii="Times New Roman" w:hAnsi="Times New Roman"/>
                <w:i/>
              </w:rPr>
              <w:t>);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B2BAD">
              <w:rPr>
                <w:rFonts w:ascii="Times New Roman" w:hAnsi="Times New Roman"/>
                <w:i/>
              </w:rPr>
              <w:t>етап утвердження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транзитологічної</w:t>
            </w:r>
            <w:proofErr w:type="spellEnd"/>
            <w:r>
              <w:rPr>
                <w:rFonts w:ascii="Times New Roman" w:hAnsi="Times New Roman"/>
                <w:i/>
              </w:rPr>
              <w:t xml:space="preserve"> парадигми (Г. </w:t>
            </w:r>
            <w:proofErr w:type="spellStart"/>
            <w:r w:rsidRPr="001B2BAD">
              <w:rPr>
                <w:rFonts w:ascii="Times New Roman" w:hAnsi="Times New Roman"/>
                <w:i/>
              </w:rPr>
              <w:t>О’Доннелл</w:t>
            </w:r>
            <w:proofErr w:type="spellEnd"/>
            <w:r w:rsidRPr="001B2BAD">
              <w:rPr>
                <w:rFonts w:ascii="Times New Roman" w:hAnsi="Times New Roman"/>
                <w:i/>
              </w:rPr>
              <w:t>, Ф.</w:t>
            </w:r>
            <w:proofErr w:type="spellStart"/>
            <w:r>
              <w:rPr>
                <w:rFonts w:ascii="Times New Roman" w:hAnsi="Times New Roman"/>
                <w:i/>
              </w:rPr>
              <w:t>Шміттер</w:t>
            </w:r>
            <w:proofErr w:type="spellEnd"/>
            <w:r>
              <w:rPr>
                <w:rFonts w:ascii="Times New Roman" w:hAnsi="Times New Roman"/>
                <w:i/>
              </w:rPr>
              <w:t>, Л. </w:t>
            </w:r>
            <w:proofErr w:type="spellStart"/>
            <w:r w:rsidRPr="001B2BAD">
              <w:rPr>
                <w:rFonts w:ascii="Times New Roman" w:hAnsi="Times New Roman"/>
                <w:i/>
              </w:rPr>
              <w:t>Вайтхед</w:t>
            </w:r>
            <w:proofErr w:type="spellEnd"/>
            <w:r w:rsidRPr="001B2BAD">
              <w:rPr>
                <w:rFonts w:ascii="Times New Roman" w:hAnsi="Times New Roman"/>
                <w:i/>
              </w:rPr>
              <w:t>);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B2BAD">
              <w:rPr>
                <w:rFonts w:ascii="Times New Roman" w:hAnsi="Times New Roman"/>
                <w:i/>
              </w:rPr>
              <w:t>період тестування теорії демократ</w:t>
            </w:r>
            <w:r>
              <w:rPr>
                <w:rFonts w:ascii="Times New Roman" w:hAnsi="Times New Roman"/>
                <w:i/>
              </w:rPr>
              <w:t>ичного транзиту (А.</w:t>
            </w:r>
            <w:proofErr w:type="spellStart"/>
            <w:r>
              <w:rPr>
                <w:rFonts w:ascii="Times New Roman" w:hAnsi="Times New Roman"/>
                <w:i/>
              </w:rPr>
              <w:t>Пшеворський</w:t>
            </w:r>
            <w:proofErr w:type="spellEnd"/>
            <w:r>
              <w:rPr>
                <w:rFonts w:ascii="Times New Roman" w:hAnsi="Times New Roman"/>
                <w:i/>
              </w:rPr>
              <w:t>);</w:t>
            </w:r>
          </w:p>
          <w:p w:rsidR="001B2BAD" w:rsidRPr="001B2BAD" w:rsidRDefault="001B2BAD" w:rsidP="001B2BA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1B2BAD" w:rsidRDefault="001B2BAD" w:rsidP="001B2BA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о</w:t>
            </w:r>
            <w:r w:rsidRPr="001B2BAD">
              <w:rPr>
                <w:rFonts w:ascii="Times New Roman" w:hAnsi="Times New Roman"/>
                <w:i/>
              </w:rPr>
              <w:t xml:space="preserve">собливості застосування </w:t>
            </w:r>
            <w:proofErr w:type="spellStart"/>
            <w:r w:rsidRPr="001B2BAD">
              <w:rPr>
                <w:rFonts w:ascii="Times New Roman" w:hAnsi="Times New Roman"/>
                <w:i/>
              </w:rPr>
              <w:t>транзитологічної</w:t>
            </w:r>
            <w:proofErr w:type="spellEnd"/>
            <w:r w:rsidRPr="001B2BAD">
              <w:rPr>
                <w:rFonts w:ascii="Times New Roman" w:hAnsi="Times New Roman"/>
                <w:i/>
              </w:rPr>
              <w:t xml:space="preserve"> парадигми для пояснень суспільно-політичних </w:t>
            </w:r>
            <w:r w:rsidRPr="001B2BAD">
              <w:rPr>
                <w:rFonts w:ascii="Times New Roman" w:hAnsi="Times New Roman"/>
                <w:i/>
              </w:rPr>
              <w:lastRenderedPageBreak/>
              <w:t xml:space="preserve">перетворень на пострадянському просторі. Суть «некласичної» </w:t>
            </w:r>
            <w:proofErr w:type="spellStart"/>
            <w:r w:rsidRPr="001B2BAD">
              <w:rPr>
                <w:rFonts w:ascii="Times New Roman" w:hAnsi="Times New Roman"/>
                <w:i/>
              </w:rPr>
              <w:t>транзитологічної</w:t>
            </w:r>
            <w:proofErr w:type="spellEnd"/>
            <w:r w:rsidRPr="001B2BAD">
              <w:rPr>
                <w:rFonts w:ascii="Times New Roman" w:hAnsi="Times New Roman"/>
                <w:i/>
              </w:rPr>
              <w:t xml:space="preserve"> парадигми.</w:t>
            </w:r>
          </w:p>
          <w:p w:rsidR="00883463" w:rsidRDefault="00883463" w:rsidP="001B2BA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83463" w:rsidRPr="001B2BAD" w:rsidRDefault="00883463" w:rsidP="001B2BA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222A4" w:rsidRPr="00D12F06" w:rsidRDefault="00B222A4" w:rsidP="00B52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B222A4" w:rsidRDefault="0048264A" w:rsidP="009358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53-67</w:t>
            </w:r>
          </w:p>
          <w:p w:rsidR="0048264A" w:rsidRPr="009D2A85" w:rsidRDefault="0048264A" w:rsidP="009358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546FE">
              <w:rPr>
                <w:rFonts w:ascii="Times New Roman" w:eastAsia="Times New Roman" w:hAnsi="Times New Roman" w:cs="Times New Roman"/>
                <w:sz w:val="20"/>
                <w:szCs w:val="20"/>
              </w:rPr>
              <w:t>7-101</w:t>
            </w: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222A4" w:rsidTr="00B5255A">
        <w:trPr>
          <w:trHeight w:val="340"/>
        </w:trPr>
        <w:tc>
          <w:tcPr>
            <w:tcW w:w="1407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1014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1C2111" w:rsidRDefault="001014A7" w:rsidP="001C21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Тема 13</w:t>
            </w:r>
            <w:r w:rsidR="00B222A4" w:rsidRPr="00E62200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="00E62200" w:rsidRPr="00E62200">
              <w:rPr>
                <w:rFonts w:ascii="Times New Roman" w:hAnsi="Times New Roman"/>
                <w:b/>
              </w:rPr>
              <w:t>Демократичні політичні режими в контексті політичних змін: основні підходи до концептуалізації та індикатори визначення</w:t>
            </w:r>
            <w:r w:rsidR="001C2111" w:rsidRPr="001C2111">
              <w:rPr>
                <w:rFonts w:ascii="Times New Roman" w:hAnsi="Times New Roman"/>
                <w:b/>
              </w:rPr>
              <w:t>.</w:t>
            </w:r>
          </w:p>
          <w:p w:rsidR="00E62200" w:rsidRDefault="00E62200" w:rsidP="001C21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62200" w:rsidRPr="00E62200" w:rsidRDefault="00E62200" w:rsidP="001C211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62200">
              <w:rPr>
                <w:rFonts w:ascii="Times New Roman" w:hAnsi="Times New Roman"/>
                <w:i/>
              </w:rPr>
              <w:t>- нормативні та процедурні визначення демократії;</w:t>
            </w:r>
          </w:p>
          <w:p w:rsidR="001C2111" w:rsidRPr="001C2111" w:rsidRDefault="00E62200" w:rsidP="001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200">
              <w:rPr>
                <w:rFonts w:ascii="Times New Roman" w:hAnsi="Times New Roman"/>
                <w:i/>
              </w:rPr>
              <w:t>- режим консолідованої демократії</w:t>
            </w:r>
            <w:r w:rsidR="00282A4F">
              <w:rPr>
                <w:rFonts w:ascii="Times New Roman" w:hAnsi="Times New Roman"/>
                <w:i/>
              </w:rPr>
              <w:t>: суть та індикатори визначення.</w:t>
            </w:r>
          </w:p>
          <w:p w:rsidR="00B222A4" w:rsidRPr="009A6494" w:rsidRDefault="00B222A4" w:rsidP="00E6220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D60037" w:rsidRDefault="00D60037" w:rsidP="00D600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53-67</w:t>
            </w:r>
          </w:p>
          <w:p w:rsidR="00D60037" w:rsidRDefault="00D60037" w:rsidP="00D600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69-77</w:t>
            </w:r>
          </w:p>
          <w:p w:rsidR="004901F4" w:rsidRDefault="004901F4" w:rsidP="00D600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84-87</w:t>
            </w:r>
          </w:p>
          <w:p w:rsidR="00D60037" w:rsidRPr="009D2A85" w:rsidRDefault="00D60037" w:rsidP="00D600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014A7" w:rsidTr="00B5255A">
        <w:trPr>
          <w:trHeight w:val="340"/>
        </w:trPr>
        <w:tc>
          <w:tcPr>
            <w:tcW w:w="1407" w:type="dxa"/>
            <w:shd w:val="clear" w:color="auto" w:fill="auto"/>
          </w:tcPr>
          <w:p w:rsidR="001014A7" w:rsidRPr="009D2A85" w:rsidRDefault="001014A7" w:rsidP="00101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1014A7" w:rsidRPr="009D2A85" w:rsidRDefault="001014A7" w:rsidP="001014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1014A7" w:rsidRDefault="001014A7" w:rsidP="001014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Тема 14</w:t>
            </w:r>
            <w:r w:rsidRPr="00E62200">
              <w:rPr>
                <w:rFonts w:ascii="Times New Roman" w:hAnsi="Times New Roman"/>
                <w:b/>
                <w:color w:val="000000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А</w:t>
            </w:r>
            <w:r w:rsidRPr="00E62200">
              <w:rPr>
                <w:rFonts w:ascii="Times New Roman" w:hAnsi="Times New Roman"/>
                <w:b/>
              </w:rPr>
              <w:t>вторитарні політичні режими в контексті політичних змін: основні підходи до концептуалізації та індикатори визначення</w:t>
            </w:r>
            <w:r w:rsidRPr="001C2111">
              <w:rPr>
                <w:rFonts w:ascii="Times New Roman" w:hAnsi="Times New Roman"/>
                <w:b/>
              </w:rPr>
              <w:t>.</w:t>
            </w:r>
          </w:p>
          <w:p w:rsidR="001014A7" w:rsidRDefault="001014A7" w:rsidP="001014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014A7" w:rsidRDefault="001014A7" w:rsidP="001014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200">
              <w:rPr>
                <w:rFonts w:ascii="Times New Roman" w:hAnsi="Times New Roman"/>
                <w:i/>
              </w:rPr>
              <w:t xml:space="preserve">- авторитарний політичний режим як </w:t>
            </w:r>
            <w:r>
              <w:rPr>
                <w:rFonts w:ascii="Times New Roman" w:hAnsi="Times New Roman"/>
                <w:i/>
              </w:rPr>
              <w:t>стартова</w:t>
            </w:r>
            <w:r w:rsidRPr="00E62200">
              <w:rPr>
                <w:rFonts w:ascii="Times New Roman" w:hAnsi="Times New Roman"/>
                <w:i/>
              </w:rPr>
              <w:t xml:space="preserve"> точка переходу до демократії: суть та індикатори визначення. </w:t>
            </w:r>
          </w:p>
          <w:p w:rsidR="001014A7" w:rsidRPr="00E62200" w:rsidRDefault="001014A7" w:rsidP="001C211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1014A7" w:rsidRPr="009D2A85" w:rsidRDefault="002D3C70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2D3C70" w:rsidRPr="009D2A85" w:rsidRDefault="002D3C70" w:rsidP="002D3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1014A7" w:rsidRPr="009D2A85" w:rsidRDefault="002D3C70" w:rsidP="002D3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4546FE" w:rsidRDefault="004546FE" w:rsidP="004546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53-67</w:t>
            </w:r>
          </w:p>
          <w:p w:rsidR="001014A7" w:rsidRDefault="004546FE" w:rsidP="004546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100-115</w:t>
            </w:r>
          </w:p>
        </w:tc>
        <w:tc>
          <w:tcPr>
            <w:tcW w:w="2102" w:type="dxa"/>
            <w:shd w:val="clear" w:color="auto" w:fill="auto"/>
          </w:tcPr>
          <w:p w:rsidR="00FA09D7" w:rsidRPr="009D2A85" w:rsidRDefault="00FA09D7" w:rsidP="00FA09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</w:t>
            </w: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се.</w:t>
            </w:r>
          </w:p>
          <w:p w:rsidR="001014A7" w:rsidRPr="009D2A85" w:rsidRDefault="001014A7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014A7" w:rsidRPr="009D2A85" w:rsidRDefault="001014A7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222A4" w:rsidTr="001014A7">
        <w:trPr>
          <w:trHeight w:val="847"/>
        </w:trPr>
        <w:tc>
          <w:tcPr>
            <w:tcW w:w="1407" w:type="dxa"/>
            <w:shd w:val="clear" w:color="auto" w:fill="auto"/>
          </w:tcPr>
          <w:p w:rsidR="00B222A4" w:rsidRPr="009D2A85" w:rsidRDefault="001014A7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15</w:t>
            </w:r>
            <w:r w:rsidR="00B222A4"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712567" w:rsidRPr="00E62A69" w:rsidRDefault="001014A7" w:rsidP="007125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Тема 15</w:t>
            </w:r>
            <w:r w:rsidR="00712567" w:rsidRPr="00E62A69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="00E62A69">
              <w:rPr>
                <w:rFonts w:ascii="Times New Roman" w:hAnsi="Times New Roman"/>
                <w:b/>
              </w:rPr>
              <w:t>Синкретизм</w:t>
            </w:r>
            <w:r w:rsidR="00E62A69" w:rsidRPr="00E62A69">
              <w:rPr>
                <w:rFonts w:ascii="Times New Roman" w:hAnsi="Times New Roman"/>
                <w:b/>
              </w:rPr>
              <w:t xml:space="preserve"> демократії та авторитари</w:t>
            </w:r>
            <w:r w:rsidR="00E62A69">
              <w:rPr>
                <w:rFonts w:ascii="Times New Roman" w:hAnsi="Times New Roman"/>
                <w:b/>
              </w:rPr>
              <w:t>зму – гібридні політичні режими</w:t>
            </w:r>
            <w:r w:rsidR="00712567" w:rsidRPr="00E62A69">
              <w:rPr>
                <w:rFonts w:ascii="Times New Roman" w:hAnsi="Times New Roman"/>
                <w:b/>
              </w:rPr>
              <w:t>.</w:t>
            </w:r>
          </w:p>
          <w:p w:rsidR="001014A7" w:rsidRDefault="001014A7" w:rsidP="000E058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222A4" w:rsidRPr="003D1441" w:rsidRDefault="003C3900" w:rsidP="000E058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D1441">
              <w:rPr>
                <w:rFonts w:ascii="Times New Roman" w:hAnsi="Times New Roman"/>
                <w:i/>
              </w:rPr>
              <w:t xml:space="preserve">- гібридні політичні режими як результат трансформації авторитарних режимів: суть, основні підходи до концептуалізації та індикатори визначення. </w:t>
            </w:r>
          </w:p>
        </w:tc>
        <w:tc>
          <w:tcPr>
            <w:tcW w:w="1816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B222A4" w:rsidRDefault="004546FE" w:rsidP="00D600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60-78</w:t>
            </w:r>
          </w:p>
          <w:p w:rsidR="004546FE" w:rsidRPr="009D2A85" w:rsidRDefault="004546FE" w:rsidP="00D600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90-110</w:t>
            </w: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222A4" w:rsidTr="00B5255A">
        <w:trPr>
          <w:trHeight w:val="2120"/>
        </w:trPr>
        <w:tc>
          <w:tcPr>
            <w:tcW w:w="1407" w:type="dxa"/>
            <w:shd w:val="clear" w:color="auto" w:fill="auto"/>
          </w:tcPr>
          <w:p w:rsidR="00B222A4" w:rsidRDefault="001014A7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16</w:t>
            </w:r>
            <w:r w:rsidR="00B222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B222A4" w:rsidRPr="009D2A85" w:rsidRDefault="00B222A4" w:rsidP="00B5255A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3D1441" w:rsidRPr="00883463" w:rsidRDefault="001014A7" w:rsidP="007125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color w:val="000000"/>
              </w:rPr>
              <w:t>Тема 16</w:t>
            </w:r>
            <w:r w:rsidR="00712567" w:rsidRPr="00883463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="003D1441" w:rsidRPr="00883463">
              <w:rPr>
                <w:rFonts w:ascii="Times New Roman" w:hAnsi="Times New Roman"/>
                <w:b/>
              </w:rPr>
              <w:t>Україна на розпутті: перспективи вітчизняних політичних змін крізь призму функціонування політичного режиму сучасної України</w:t>
            </w:r>
            <w:r w:rsidR="00883463">
              <w:rPr>
                <w:rFonts w:ascii="Times New Roman" w:hAnsi="Times New Roman"/>
                <w:b/>
              </w:rPr>
              <w:t xml:space="preserve">. </w:t>
            </w:r>
            <w:r w:rsidR="003D1441" w:rsidRPr="00883463">
              <w:rPr>
                <w:rFonts w:ascii="Times New Roman" w:hAnsi="Times New Roman"/>
                <w:i/>
              </w:rPr>
              <w:t xml:space="preserve"> </w:t>
            </w:r>
          </w:p>
          <w:p w:rsidR="00D14601" w:rsidRPr="00D14601" w:rsidRDefault="00712567" w:rsidP="00D1460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4601">
              <w:rPr>
                <w:rFonts w:ascii="Times New Roman" w:hAnsi="Times New Roman"/>
                <w:i/>
              </w:rPr>
              <w:t xml:space="preserve">- </w:t>
            </w:r>
            <w:r w:rsidR="00D14601" w:rsidRPr="00D14601">
              <w:rPr>
                <w:rFonts w:ascii="Times New Roman" w:hAnsi="Times New Roman"/>
                <w:i/>
              </w:rPr>
              <w:t>способи формування та обсяг повноважень центральних інститутів державної влади України, характер реальної взаємодії між гілками влади на горизонтальному та вертикальному (у розрізі «центр-регіони») рівні;</w:t>
            </w:r>
          </w:p>
          <w:p w:rsidR="00D14601" w:rsidRPr="00D14601" w:rsidRDefault="00D14601" w:rsidP="00D1460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4601">
              <w:rPr>
                <w:rFonts w:ascii="Times New Roman" w:hAnsi="Times New Roman"/>
                <w:i/>
              </w:rPr>
              <w:t>- особливості перебігу виборчих процесів в країні, стан електоральної конкуренції;</w:t>
            </w:r>
          </w:p>
          <w:p w:rsidR="00D14601" w:rsidRPr="00D14601" w:rsidRDefault="00D14601" w:rsidP="00D1460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4601">
              <w:rPr>
                <w:rFonts w:ascii="Times New Roman" w:hAnsi="Times New Roman"/>
                <w:i/>
              </w:rPr>
              <w:t xml:space="preserve">- можливості для ведення опозиційної діяльності в рамках режиму, а також для доступу громадян до альтернативних джерел інформації; </w:t>
            </w:r>
          </w:p>
          <w:p w:rsidR="00D14601" w:rsidRPr="00D14601" w:rsidRDefault="00D14601" w:rsidP="00D1460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4601">
              <w:rPr>
                <w:rFonts w:ascii="Times New Roman" w:hAnsi="Times New Roman"/>
                <w:i/>
              </w:rPr>
              <w:t>- ситуація з взаємодією держави з незалежними громадськими організаціями;</w:t>
            </w:r>
          </w:p>
          <w:p w:rsidR="00D14601" w:rsidRPr="00D14601" w:rsidRDefault="00D14601" w:rsidP="00D1460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4601">
              <w:rPr>
                <w:rFonts w:ascii="Times New Roman" w:hAnsi="Times New Roman"/>
                <w:i/>
              </w:rPr>
              <w:t xml:space="preserve">- характер участі правоохоронних, судових і контрольно-ревізійних органів у політичному житті країни; </w:t>
            </w:r>
          </w:p>
          <w:p w:rsidR="004901F4" w:rsidRPr="000D02BE" w:rsidRDefault="00D14601" w:rsidP="001014A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14601">
              <w:rPr>
                <w:rFonts w:ascii="Times New Roman" w:hAnsi="Times New Roman"/>
                <w:i/>
              </w:rPr>
              <w:t>- домінуючий тип політичної культури</w:t>
            </w:r>
            <w:r>
              <w:rPr>
                <w:rFonts w:ascii="Times New Roman" w:hAnsi="Times New Roman"/>
                <w:i/>
              </w:rPr>
              <w:t xml:space="preserve"> українського </w:t>
            </w:r>
            <w:r w:rsidRPr="00D14601">
              <w:rPr>
                <w:rFonts w:ascii="Times New Roman" w:hAnsi="Times New Roman"/>
                <w:i/>
              </w:rPr>
              <w:t xml:space="preserve"> суспільства. </w:t>
            </w:r>
          </w:p>
        </w:tc>
        <w:tc>
          <w:tcPr>
            <w:tcW w:w="1816" w:type="dxa"/>
            <w:shd w:val="clear" w:color="auto" w:fill="auto"/>
          </w:tcPr>
          <w:p w:rsidR="00B222A4" w:rsidRDefault="00B222A4" w:rsidP="002D3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2D3C70" w:rsidRPr="009D2A85" w:rsidRDefault="002D3C70" w:rsidP="002D3C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Дискусія</w:t>
            </w:r>
          </w:p>
        </w:tc>
        <w:tc>
          <w:tcPr>
            <w:tcW w:w="17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4546FE" w:rsidRDefault="004546FE" w:rsidP="004546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60-78</w:t>
            </w:r>
          </w:p>
          <w:p w:rsidR="00B222A4" w:rsidRDefault="004546FE" w:rsidP="004546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90-110</w:t>
            </w:r>
          </w:p>
        </w:tc>
        <w:tc>
          <w:tcPr>
            <w:tcW w:w="2102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</w:t>
            </w:r>
          </w:p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22A4" w:rsidRPr="009D2A85" w:rsidRDefault="00B222A4" w:rsidP="00B525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B222A4" w:rsidRDefault="00B222A4" w:rsidP="00B222A4">
      <w:pPr>
        <w:jc w:val="both"/>
        <w:rPr>
          <w:rFonts w:ascii="Times New Roman" w:hAnsi="Times New Roman"/>
          <w:sz w:val="28"/>
          <w:szCs w:val="28"/>
        </w:rPr>
      </w:pPr>
    </w:p>
    <w:p w:rsidR="00B222A4" w:rsidRPr="009F5F6E" w:rsidRDefault="00CE5622" w:rsidP="00B222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</w:t>
      </w:r>
      <w:r w:rsidR="00B222A4" w:rsidRPr="009F5F6E">
        <w:rPr>
          <w:rFonts w:ascii="Times New Roman" w:hAnsi="Times New Roman"/>
          <w:sz w:val="24"/>
          <w:szCs w:val="24"/>
        </w:rPr>
        <w:t xml:space="preserve"> кафедри</w:t>
      </w:r>
    </w:p>
    <w:p w:rsidR="00A823F9" w:rsidRDefault="00B222A4" w:rsidP="00D3046D">
      <w:pPr>
        <w:spacing w:after="0"/>
        <w:jc w:val="both"/>
      </w:pPr>
      <w:r w:rsidRPr="009F5F6E">
        <w:rPr>
          <w:rFonts w:ascii="Times New Roman" w:hAnsi="Times New Roman"/>
          <w:sz w:val="24"/>
          <w:szCs w:val="24"/>
        </w:rPr>
        <w:t>теорії та історії політичної науки                                                                                                                                            Г.В. Шипунов</w:t>
      </w:r>
    </w:p>
    <w:sectPr w:rsidR="00A823F9" w:rsidSect="00B5255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ewBaskervilleITC-Italic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AC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B8C"/>
    <w:multiLevelType w:val="hybridMultilevel"/>
    <w:tmpl w:val="C6A64C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6274"/>
    <w:multiLevelType w:val="hybridMultilevel"/>
    <w:tmpl w:val="1D50CFCA"/>
    <w:lvl w:ilvl="0" w:tplc="EDD6D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72D85"/>
    <w:multiLevelType w:val="hybridMultilevel"/>
    <w:tmpl w:val="9272A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E3228"/>
    <w:multiLevelType w:val="hybridMultilevel"/>
    <w:tmpl w:val="B912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D104F"/>
    <w:multiLevelType w:val="hybridMultilevel"/>
    <w:tmpl w:val="7092FD7C"/>
    <w:lvl w:ilvl="0" w:tplc="C1240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D1A6A"/>
    <w:multiLevelType w:val="hybridMultilevel"/>
    <w:tmpl w:val="72AA849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4B7F5D"/>
    <w:multiLevelType w:val="hybridMultilevel"/>
    <w:tmpl w:val="B492E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50FFF"/>
    <w:multiLevelType w:val="hybridMultilevel"/>
    <w:tmpl w:val="BB7639A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C155225"/>
    <w:multiLevelType w:val="hybridMultilevel"/>
    <w:tmpl w:val="F6327706"/>
    <w:lvl w:ilvl="0" w:tplc="A6DA66DA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576D9"/>
    <w:multiLevelType w:val="hybridMultilevel"/>
    <w:tmpl w:val="674A0A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D0375"/>
    <w:multiLevelType w:val="hybridMultilevel"/>
    <w:tmpl w:val="B89CAF9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8EC7A45"/>
    <w:multiLevelType w:val="hybridMultilevel"/>
    <w:tmpl w:val="3D70743C"/>
    <w:lvl w:ilvl="0" w:tplc="CB306CA2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FBE176A"/>
    <w:multiLevelType w:val="hybridMultilevel"/>
    <w:tmpl w:val="5292373E"/>
    <w:lvl w:ilvl="0" w:tplc="79B23E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C23AB"/>
    <w:multiLevelType w:val="hybridMultilevel"/>
    <w:tmpl w:val="53068C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960FA"/>
    <w:multiLevelType w:val="multilevel"/>
    <w:tmpl w:val="D30A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5">
    <w:nsid w:val="433D4625"/>
    <w:multiLevelType w:val="hybridMultilevel"/>
    <w:tmpl w:val="642C4F90"/>
    <w:lvl w:ilvl="0" w:tplc="C1240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69084F"/>
    <w:multiLevelType w:val="hybridMultilevel"/>
    <w:tmpl w:val="ADDAF41C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2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C41C2C"/>
    <w:multiLevelType w:val="hybridMultilevel"/>
    <w:tmpl w:val="E6981C62"/>
    <w:lvl w:ilvl="0" w:tplc="4F3E4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273403"/>
    <w:multiLevelType w:val="hybridMultilevel"/>
    <w:tmpl w:val="306285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31941"/>
    <w:multiLevelType w:val="hybridMultilevel"/>
    <w:tmpl w:val="F25C36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B1A57"/>
    <w:multiLevelType w:val="hybridMultilevel"/>
    <w:tmpl w:val="7D84B6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510BA"/>
    <w:multiLevelType w:val="hybridMultilevel"/>
    <w:tmpl w:val="C6FA15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115"/>
    <w:multiLevelType w:val="hybridMultilevel"/>
    <w:tmpl w:val="53068C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E1F33"/>
    <w:multiLevelType w:val="hybridMultilevel"/>
    <w:tmpl w:val="55D8B7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F6AAD"/>
    <w:multiLevelType w:val="hybridMultilevel"/>
    <w:tmpl w:val="CAFCD2C4"/>
    <w:lvl w:ilvl="0" w:tplc="3E12B042">
      <w:start w:val="1"/>
      <w:numFmt w:val="decimal"/>
      <w:lvlText w:val="%1."/>
      <w:lvlJc w:val="left"/>
      <w:pPr>
        <w:ind w:left="1077" w:hanging="360"/>
      </w:pPr>
      <w:rPr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665222F6"/>
    <w:multiLevelType w:val="hybridMultilevel"/>
    <w:tmpl w:val="545CE0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32321"/>
    <w:multiLevelType w:val="hybridMultilevel"/>
    <w:tmpl w:val="E416CC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7">
    <w:nsid w:val="76D764C2"/>
    <w:multiLevelType w:val="hybridMultilevel"/>
    <w:tmpl w:val="8674922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962DAD"/>
    <w:multiLevelType w:val="hybridMultilevel"/>
    <w:tmpl w:val="189C6F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5"/>
  </w:num>
  <w:num w:numId="5">
    <w:abstractNumId w:val="27"/>
  </w:num>
  <w:num w:numId="6">
    <w:abstractNumId w:val="22"/>
  </w:num>
  <w:num w:numId="7">
    <w:abstractNumId w:val="11"/>
  </w:num>
  <w:num w:numId="8">
    <w:abstractNumId w:val="19"/>
  </w:num>
  <w:num w:numId="9">
    <w:abstractNumId w:val="25"/>
  </w:num>
  <w:num w:numId="10">
    <w:abstractNumId w:val="13"/>
  </w:num>
  <w:num w:numId="11">
    <w:abstractNumId w:val="3"/>
  </w:num>
  <w:num w:numId="12">
    <w:abstractNumId w:val="8"/>
  </w:num>
  <w:num w:numId="13">
    <w:abstractNumId w:val="6"/>
  </w:num>
  <w:num w:numId="14">
    <w:abstractNumId w:val="28"/>
  </w:num>
  <w:num w:numId="15">
    <w:abstractNumId w:val="0"/>
  </w:num>
  <w:num w:numId="16">
    <w:abstractNumId w:val="14"/>
  </w:num>
  <w:num w:numId="17">
    <w:abstractNumId w:val="20"/>
  </w:num>
  <w:num w:numId="18">
    <w:abstractNumId w:val="2"/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4"/>
  </w:num>
  <w:num w:numId="23">
    <w:abstractNumId w:val="15"/>
  </w:num>
  <w:num w:numId="24">
    <w:abstractNumId w:val="26"/>
  </w:num>
  <w:num w:numId="25">
    <w:abstractNumId w:val="17"/>
  </w:num>
  <w:num w:numId="26">
    <w:abstractNumId w:val="12"/>
  </w:num>
  <w:num w:numId="27">
    <w:abstractNumId w:val="1"/>
  </w:num>
  <w:num w:numId="28">
    <w:abstractNumId w:val="18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222A4"/>
    <w:rsid w:val="000176EF"/>
    <w:rsid w:val="0002428A"/>
    <w:rsid w:val="00031D47"/>
    <w:rsid w:val="000378D5"/>
    <w:rsid w:val="000472B3"/>
    <w:rsid w:val="00097106"/>
    <w:rsid w:val="000D38F7"/>
    <w:rsid w:val="000D6461"/>
    <w:rsid w:val="000E058C"/>
    <w:rsid w:val="00100E43"/>
    <w:rsid w:val="001014A7"/>
    <w:rsid w:val="00136E11"/>
    <w:rsid w:val="00141916"/>
    <w:rsid w:val="00142B9F"/>
    <w:rsid w:val="001649DE"/>
    <w:rsid w:val="001B2BAD"/>
    <w:rsid w:val="001B681B"/>
    <w:rsid w:val="001C2111"/>
    <w:rsid w:val="00201B19"/>
    <w:rsid w:val="00212489"/>
    <w:rsid w:val="00232C51"/>
    <w:rsid w:val="00234DE9"/>
    <w:rsid w:val="00235880"/>
    <w:rsid w:val="00242C97"/>
    <w:rsid w:val="00242DD2"/>
    <w:rsid w:val="00282A4F"/>
    <w:rsid w:val="002A7C62"/>
    <w:rsid w:val="002D3C70"/>
    <w:rsid w:val="002F668D"/>
    <w:rsid w:val="00322B1E"/>
    <w:rsid w:val="00335C48"/>
    <w:rsid w:val="003530FA"/>
    <w:rsid w:val="00371159"/>
    <w:rsid w:val="00375DA1"/>
    <w:rsid w:val="003C3900"/>
    <w:rsid w:val="003D1441"/>
    <w:rsid w:val="003F66B3"/>
    <w:rsid w:val="00402E5A"/>
    <w:rsid w:val="00431DD3"/>
    <w:rsid w:val="004427AF"/>
    <w:rsid w:val="004464CA"/>
    <w:rsid w:val="004546FE"/>
    <w:rsid w:val="00461279"/>
    <w:rsid w:val="00464FB8"/>
    <w:rsid w:val="00467D86"/>
    <w:rsid w:val="0048264A"/>
    <w:rsid w:val="00485DDE"/>
    <w:rsid w:val="004901F4"/>
    <w:rsid w:val="004C11AE"/>
    <w:rsid w:val="004C20B2"/>
    <w:rsid w:val="004D13DC"/>
    <w:rsid w:val="005020F0"/>
    <w:rsid w:val="005401EE"/>
    <w:rsid w:val="00587496"/>
    <w:rsid w:val="005C5285"/>
    <w:rsid w:val="005E1956"/>
    <w:rsid w:val="005E3F86"/>
    <w:rsid w:val="005F6BCB"/>
    <w:rsid w:val="00663F2D"/>
    <w:rsid w:val="00681EA1"/>
    <w:rsid w:val="0069405A"/>
    <w:rsid w:val="006A6F8D"/>
    <w:rsid w:val="006D7A22"/>
    <w:rsid w:val="00712567"/>
    <w:rsid w:val="00712BE2"/>
    <w:rsid w:val="00726ABB"/>
    <w:rsid w:val="00730DF6"/>
    <w:rsid w:val="00774030"/>
    <w:rsid w:val="0078577D"/>
    <w:rsid w:val="007975FF"/>
    <w:rsid w:val="007A4EB2"/>
    <w:rsid w:val="007F58B6"/>
    <w:rsid w:val="00843BC9"/>
    <w:rsid w:val="00844345"/>
    <w:rsid w:val="00855B8C"/>
    <w:rsid w:val="00877D09"/>
    <w:rsid w:val="00883463"/>
    <w:rsid w:val="008B42F8"/>
    <w:rsid w:val="00921E14"/>
    <w:rsid w:val="00924C2E"/>
    <w:rsid w:val="00930826"/>
    <w:rsid w:val="00935876"/>
    <w:rsid w:val="00946DFA"/>
    <w:rsid w:val="009504C7"/>
    <w:rsid w:val="00981294"/>
    <w:rsid w:val="009A0E3C"/>
    <w:rsid w:val="009B33CC"/>
    <w:rsid w:val="009C3794"/>
    <w:rsid w:val="00A371D8"/>
    <w:rsid w:val="00A51D12"/>
    <w:rsid w:val="00A823F9"/>
    <w:rsid w:val="00AC2768"/>
    <w:rsid w:val="00AD3DD7"/>
    <w:rsid w:val="00AE081E"/>
    <w:rsid w:val="00AE7C2B"/>
    <w:rsid w:val="00B12578"/>
    <w:rsid w:val="00B13323"/>
    <w:rsid w:val="00B14BD1"/>
    <w:rsid w:val="00B222A4"/>
    <w:rsid w:val="00B35D5C"/>
    <w:rsid w:val="00B3700C"/>
    <w:rsid w:val="00B5255A"/>
    <w:rsid w:val="00BA6632"/>
    <w:rsid w:val="00BD4C63"/>
    <w:rsid w:val="00C71BFD"/>
    <w:rsid w:val="00C72EA1"/>
    <w:rsid w:val="00CA55A9"/>
    <w:rsid w:val="00CC3CDB"/>
    <w:rsid w:val="00CC6D88"/>
    <w:rsid w:val="00CD6643"/>
    <w:rsid w:val="00CE5622"/>
    <w:rsid w:val="00CF678F"/>
    <w:rsid w:val="00D03E64"/>
    <w:rsid w:val="00D14601"/>
    <w:rsid w:val="00D3046D"/>
    <w:rsid w:val="00D54587"/>
    <w:rsid w:val="00D60037"/>
    <w:rsid w:val="00D84400"/>
    <w:rsid w:val="00DC2534"/>
    <w:rsid w:val="00DC4630"/>
    <w:rsid w:val="00DE431B"/>
    <w:rsid w:val="00E03504"/>
    <w:rsid w:val="00E04C97"/>
    <w:rsid w:val="00E37BD2"/>
    <w:rsid w:val="00E41E24"/>
    <w:rsid w:val="00E4717F"/>
    <w:rsid w:val="00E62200"/>
    <w:rsid w:val="00E62A69"/>
    <w:rsid w:val="00E76893"/>
    <w:rsid w:val="00E82DF5"/>
    <w:rsid w:val="00E95994"/>
    <w:rsid w:val="00EA5923"/>
    <w:rsid w:val="00EA5AA7"/>
    <w:rsid w:val="00F073C4"/>
    <w:rsid w:val="00F2736A"/>
    <w:rsid w:val="00F564C7"/>
    <w:rsid w:val="00F74D0E"/>
    <w:rsid w:val="00F92680"/>
    <w:rsid w:val="00F94386"/>
    <w:rsid w:val="00FA09D7"/>
    <w:rsid w:val="00FA1237"/>
    <w:rsid w:val="00FD60E2"/>
    <w:rsid w:val="00FD7F98"/>
    <w:rsid w:val="00FE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222A4"/>
    <w:pPr>
      <w:spacing w:after="0"/>
    </w:pPr>
    <w:rPr>
      <w:rFonts w:ascii="Arial" w:eastAsia="Arial" w:hAnsi="Arial" w:cs="Arial"/>
      <w:lang w:eastAsia="uk-UA"/>
    </w:rPr>
  </w:style>
  <w:style w:type="character" w:styleId="a3">
    <w:name w:val="Hyperlink"/>
    <w:basedOn w:val="a0"/>
    <w:uiPriority w:val="99"/>
    <w:unhideWhenUsed/>
    <w:rsid w:val="00B222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22A4"/>
    <w:pPr>
      <w:ind w:left="720"/>
      <w:contextualSpacing/>
    </w:pPr>
  </w:style>
  <w:style w:type="character" w:styleId="a5">
    <w:name w:val="Emphasis"/>
    <w:basedOn w:val="a0"/>
    <w:uiPriority w:val="20"/>
    <w:qFormat/>
    <w:rsid w:val="004427AF"/>
    <w:rPr>
      <w:i/>
      <w:iCs/>
    </w:rPr>
  </w:style>
  <w:style w:type="character" w:customStyle="1" w:styleId="apple-converted-space">
    <w:name w:val="apple-converted-space"/>
    <w:basedOn w:val="a0"/>
    <w:rsid w:val="004427AF"/>
  </w:style>
  <w:style w:type="character" w:customStyle="1" w:styleId="slug-pub-date">
    <w:name w:val="slug-pub-date"/>
    <w:basedOn w:val="a0"/>
    <w:rsid w:val="004427AF"/>
  </w:style>
  <w:style w:type="character" w:customStyle="1" w:styleId="slug-vol">
    <w:name w:val="slug-vol"/>
    <w:basedOn w:val="a0"/>
    <w:rsid w:val="004427AF"/>
  </w:style>
  <w:style w:type="character" w:customStyle="1" w:styleId="slug-issue">
    <w:name w:val="slug-issue"/>
    <w:basedOn w:val="a0"/>
    <w:rsid w:val="004427AF"/>
  </w:style>
  <w:style w:type="character" w:customStyle="1" w:styleId="slug-pages">
    <w:name w:val="slug-pages"/>
    <w:basedOn w:val="a0"/>
    <w:rsid w:val="004427AF"/>
  </w:style>
  <w:style w:type="character" w:styleId="a6">
    <w:name w:val="Strong"/>
    <w:basedOn w:val="a0"/>
    <w:uiPriority w:val="22"/>
    <w:qFormat/>
    <w:rsid w:val="00F94386"/>
    <w:rPr>
      <w:b/>
      <w:bCs/>
    </w:rPr>
  </w:style>
  <w:style w:type="paragraph" w:styleId="a7">
    <w:name w:val="footnote text"/>
    <w:basedOn w:val="a"/>
    <w:link w:val="a8"/>
    <w:uiPriority w:val="99"/>
    <w:unhideWhenUsed/>
    <w:rsid w:val="00F9438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94386"/>
    <w:rPr>
      <w:sz w:val="20"/>
      <w:szCs w:val="20"/>
    </w:rPr>
  </w:style>
  <w:style w:type="paragraph" w:customStyle="1" w:styleId="Default">
    <w:name w:val="Default"/>
    <w:rsid w:val="00B13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ody Text Indent"/>
    <w:basedOn w:val="a"/>
    <w:link w:val="aa"/>
    <w:rsid w:val="004D13D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4D13D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hse.ru/data/349/949/1219/15-Berger.pdf" TargetMode="External"/><Relationship Id="rId13" Type="http://schemas.openxmlformats.org/officeDocument/2006/relationships/hyperlink" Target="https://libguides.bodleian.ox.ac.uk/polit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osophy.ru/upload/1159281498_file.htm" TargetMode="External"/><Relationship Id="rId12" Type="http://schemas.openxmlformats.org/officeDocument/2006/relationships/hyperlink" Target="https://ecp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nadiy.shypunov@lnu.edu.ua" TargetMode="External"/><Relationship Id="rId11" Type="http://schemas.openxmlformats.org/officeDocument/2006/relationships/hyperlink" Target="https://docs.google.com/document/d/1oqxe3zvegUqz5PoJjC9rqK-EKbRCjader4rgjf-Rbrg/edit" TargetMode="External"/><Relationship Id="rId5" Type="http://schemas.openxmlformats.org/officeDocument/2006/relationships/hyperlink" Target="mailto:gennadij.shipunov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ewstatesman.com/uk-politics/2010/05/labour-policy-policies-bla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op.ru/files/calhoun.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21</Pages>
  <Words>24356</Words>
  <Characters>13884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2022-02-11T12:52:00Z</dcterms:created>
  <dcterms:modified xsi:type="dcterms:W3CDTF">2022-02-13T15:21:00Z</dcterms:modified>
</cp:coreProperties>
</file>