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34C7" w14:textId="77777777" w:rsidR="00D55DA8" w:rsidRDefault="00D55DA8" w:rsidP="00D55DA8">
      <w:pPr>
        <w:pStyle w:val="western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14:paraId="0BA09E5F" w14:textId="77777777" w:rsidR="00D55DA8" w:rsidRDefault="00D55DA8" w:rsidP="00D55DA8">
      <w:pPr>
        <w:pStyle w:val="western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ЛЬВІВСЬКИЙ НАЦІОНАЛЬНИЙ УНІВЕРСИТЕТ </w:t>
      </w:r>
    </w:p>
    <w:p w14:paraId="2BE86174" w14:textId="77777777" w:rsidR="00D55DA8" w:rsidRDefault="00D55DA8" w:rsidP="00D55DA8">
      <w:pPr>
        <w:pStyle w:val="western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ІМЕНІ ІВАНА ФРАНКА</w:t>
      </w:r>
    </w:p>
    <w:p w14:paraId="0CEF68CC" w14:textId="77777777" w:rsidR="00D55DA8" w:rsidRDefault="00D55DA8" w:rsidP="00D55DA8">
      <w:pPr>
        <w:pStyle w:val="western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ФІЛОСОФІЇ</w:t>
      </w:r>
    </w:p>
    <w:p w14:paraId="579422CA" w14:textId="77777777" w:rsidR="00D55DA8" w:rsidRDefault="00D55DA8" w:rsidP="00D55DA8">
      <w:pPr>
        <w:pStyle w:val="western"/>
        <w:spacing w:after="0" w:line="240" w:lineRule="auto"/>
      </w:pPr>
    </w:p>
    <w:p w14:paraId="69078090" w14:textId="77777777" w:rsidR="00D55DA8" w:rsidRDefault="00D55DA8" w:rsidP="00D55DA8">
      <w:pPr>
        <w:pStyle w:val="western"/>
        <w:spacing w:beforeAutospacing="0" w:after="0"/>
        <w:ind w:left="5245"/>
        <w:jc w:val="right"/>
      </w:pPr>
      <w:r>
        <w:rPr>
          <w:rFonts w:ascii="Times New Roman" w:hAnsi="Times New Roman" w:cs="Times New Roman"/>
          <w:b/>
          <w:bCs/>
          <w:sz w:val="28"/>
          <w:szCs w:val="28"/>
        </w:rPr>
        <w:t>Затверджено</w:t>
      </w:r>
    </w:p>
    <w:p w14:paraId="5FDC04B4" w14:textId="77777777" w:rsidR="00D55DA8" w:rsidRDefault="00D55DA8" w:rsidP="00D55DA8">
      <w:pPr>
        <w:pStyle w:val="western"/>
        <w:spacing w:beforeAutospacing="0" w:after="0"/>
        <w:ind w:left="5245"/>
        <w:jc w:val="right"/>
      </w:pPr>
      <w:r>
        <w:rPr>
          <w:rFonts w:ascii="Times New Roman" w:hAnsi="Times New Roman" w:cs="Times New Roman"/>
          <w:sz w:val="28"/>
          <w:szCs w:val="28"/>
        </w:rPr>
        <w:t>На засіданні кафедри філософії</w:t>
      </w:r>
    </w:p>
    <w:p w14:paraId="16AD58EA" w14:textId="77777777" w:rsidR="00D55DA8" w:rsidRDefault="00D55DA8" w:rsidP="00D55DA8">
      <w:pPr>
        <w:pStyle w:val="western"/>
        <w:spacing w:beforeAutospacing="0" w:after="0"/>
        <w:ind w:left="5245"/>
        <w:jc w:val="right"/>
      </w:pPr>
      <w:r>
        <w:rPr>
          <w:rFonts w:ascii="Times New Roman" w:hAnsi="Times New Roman" w:cs="Times New Roman"/>
          <w:sz w:val="28"/>
          <w:szCs w:val="28"/>
        </w:rPr>
        <w:t>філософського факультету</w:t>
      </w:r>
    </w:p>
    <w:p w14:paraId="1338D596" w14:textId="77777777" w:rsidR="00D55DA8" w:rsidRDefault="00D55DA8" w:rsidP="00D55DA8">
      <w:pPr>
        <w:pStyle w:val="western"/>
        <w:spacing w:beforeAutospacing="0" w:after="0"/>
        <w:ind w:left="5245"/>
        <w:jc w:val="right"/>
      </w:pPr>
      <w:r>
        <w:rPr>
          <w:rFonts w:ascii="Times New Roman" w:hAnsi="Times New Roman" w:cs="Times New Roman"/>
          <w:sz w:val="28"/>
          <w:szCs w:val="28"/>
        </w:rPr>
        <w:t>Львівського національного університету імені Івана Франка</w:t>
      </w:r>
    </w:p>
    <w:p w14:paraId="0666A766" w14:textId="77777777" w:rsidR="00D55DA8" w:rsidRDefault="00D55DA8" w:rsidP="00D55DA8">
      <w:pPr>
        <w:pStyle w:val="western"/>
        <w:spacing w:beforeAutospacing="0" w:after="0"/>
        <w:ind w:left="5245"/>
        <w:jc w:val="right"/>
        <w:rPr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(протокол № 1 від 30.08.2021 р.)</w:t>
      </w:r>
    </w:p>
    <w:p w14:paraId="2B30A79B" w14:textId="77777777" w:rsidR="00D55DA8" w:rsidRDefault="00D55DA8" w:rsidP="00D55DA8">
      <w:pPr>
        <w:pStyle w:val="western"/>
        <w:spacing w:beforeAutospacing="0" w:after="0"/>
        <w:ind w:left="5245"/>
        <w:jc w:val="right"/>
      </w:pPr>
      <w:r>
        <w:rPr>
          <w:rFonts w:ascii="Times New Roman" w:hAnsi="Times New Roman" w:cs="Times New Roman"/>
          <w:sz w:val="28"/>
          <w:szCs w:val="28"/>
        </w:rPr>
        <w:t>Завідувач кафедри філософії</w:t>
      </w:r>
    </w:p>
    <w:p w14:paraId="049ABDF4" w14:textId="3FB3705B" w:rsidR="00D55DA8" w:rsidRDefault="00D55DA8" w:rsidP="00D55DA8">
      <w:pPr>
        <w:pStyle w:val="western"/>
        <w:spacing w:beforeAutospacing="0" w:after="0"/>
        <w:ind w:left="5245"/>
        <w:jc w:val="right"/>
      </w:pPr>
      <w:r>
        <w:rPr>
          <w:noProof/>
        </w:rPr>
        <w:drawing>
          <wp:inline distT="0" distB="0" distL="0" distR="0" wp14:anchorId="7AFCADDF" wp14:editId="506EA4C1">
            <wp:extent cx="1400175" cy="704850"/>
            <wp:effectExtent l="0" t="0" r="9525" b="0"/>
            <wp:docPr id="1" name="Picture 1" descr="A close-up of some writ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-up of some writing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5E88C" w14:textId="77777777" w:rsidR="00D55DA8" w:rsidRDefault="00D55DA8" w:rsidP="00D55DA8">
      <w:pPr>
        <w:pStyle w:val="western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філос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наук, проф. Карась А. Ф.</w:t>
      </w:r>
    </w:p>
    <w:p w14:paraId="1AFA27E9" w14:textId="77777777" w:rsidR="00D55DA8" w:rsidRDefault="00D55DA8" w:rsidP="002C6C21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2E7720F5" w14:textId="77777777" w:rsidR="00D55DA8" w:rsidRDefault="00D55DA8" w:rsidP="002C6C21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248E8D77" w14:textId="77777777" w:rsidR="00D55DA8" w:rsidRDefault="00D55DA8" w:rsidP="002C6C21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22C2AAF0" w14:textId="77777777" w:rsidR="00D55DA8" w:rsidRDefault="00D55DA8" w:rsidP="002C6C21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0DEAE19D" w14:textId="77777777" w:rsidR="00D55DA8" w:rsidRDefault="00D55DA8" w:rsidP="002C6C21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66894BD3" w14:textId="77777777" w:rsidR="00D55DA8" w:rsidRDefault="00D55DA8" w:rsidP="00D55DA8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5790C9DF" w14:textId="171D9FD4" w:rsidR="00BC4E12" w:rsidRPr="00016F24" w:rsidRDefault="00BC4E12" w:rsidP="00D55DA8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0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>Силабус</w:t>
      </w:r>
      <w:proofErr w:type="spellEnd"/>
      <w:r w:rsidRPr="000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курсу</w:t>
      </w:r>
    </w:p>
    <w:p w14:paraId="689D663F" w14:textId="77777777" w:rsidR="00BC4E12" w:rsidRPr="00016F24" w:rsidRDefault="00BC4E12" w:rsidP="002C6C21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«ФІЛОСОФІЯ»</w:t>
      </w:r>
    </w:p>
    <w:p w14:paraId="39D32886" w14:textId="77777777" w:rsidR="00BC4E12" w:rsidRPr="00016F24" w:rsidRDefault="00BC4E12" w:rsidP="0085051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146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81"/>
        <w:gridCol w:w="11404"/>
      </w:tblGrid>
      <w:tr w:rsidR="00BC4E12" w:rsidRPr="00016F24" w14:paraId="6FD68424" w14:textId="77777777" w:rsidTr="00BC4E12">
        <w:trPr>
          <w:trHeight w:val="450"/>
          <w:tblCellSpacing w:w="0" w:type="dxa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74C6795D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Назва курсу</w:t>
            </w:r>
          </w:p>
        </w:tc>
        <w:tc>
          <w:tcPr>
            <w:tcW w:w="11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0" w:type="dxa"/>
              <w:bottom w:w="102" w:type="dxa"/>
              <w:right w:w="119" w:type="dxa"/>
            </w:tcMar>
            <w:hideMark/>
          </w:tcPr>
          <w:p w14:paraId="7D2AD912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Філософія</w:t>
            </w:r>
          </w:p>
        </w:tc>
      </w:tr>
      <w:tr w:rsidR="00BC4E12" w:rsidRPr="00016F24" w14:paraId="38FE9257" w14:textId="77777777" w:rsidTr="00BC4E12">
        <w:trPr>
          <w:trHeight w:val="285"/>
          <w:tblCellSpacing w:w="0" w:type="dxa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13985BFB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Адреса викладання курсу</w:t>
            </w:r>
          </w:p>
        </w:tc>
        <w:tc>
          <w:tcPr>
            <w:tcW w:w="11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0" w:type="dxa"/>
              <w:bottom w:w="102" w:type="dxa"/>
              <w:right w:w="119" w:type="dxa"/>
            </w:tcMar>
            <w:hideMark/>
          </w:tcPr>
          <w:p w14:paraId="570D6C3F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Львів, вул. Університетська 1, 79000</w:t>
            </w:r>
          </w:p>
        </w:tc>
      </w:tr>
      <w:tr w:rsidR="00BC4E12" w:rsidRPr="00016F24" w14:paraId="0EE9BCAA" w14:textId="77777777" w:rsidTr="00BC4E12">
        <w:trPr>
          <w:trHeight w:val="285"/>
          <w:tblCellSpacing w:w="0" w:type="dxa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1940EB33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11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0" w:type="dxa"/>
              <w:bottom w:w="102" w:type="dxa"/>
              <w:right w:w="119" w:type="dxa"/>
            </w:tcMar>
            <w:hideMark/>
          </w:tcPr>
          <w:p w14:paraId="6A8BC3F7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Філософський факультет, кафедра філософії</w:t>
            </w:r>
          </w:p>
        </w:tc>
      </w:tr>
      <w:tr w:rsidR="00BC4E12" w:rsidRPr="00016F24" w14:paraId="4657A85A" w14:textId="77777777" w:rsidTr="00BC4E12">
        <w:trPr>
          <w:trHeight w:val="285"/>
          <w:tblCellSpacing w:w="0" w:type="dxa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37F788BF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11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0" w:type="dxa"/>
              <w:bottom w:w="102" w:type="dxa"/>
              <w:right w:w="119" w:type="dxa"/>
            </w:tcMar>
            <w:hideMark/>
          </w:tcPr>
          <w:p w14:paraId="2E45C9B3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03-«Гуманітарні науки», 033-«Філософія»</w:t>
            </w:r>
          </w:p>
        </w:tc>
      </w:tr>
      <w:tr w:rsidR="00BC4E12" w:rsidRPr="00016F24" w14:paraId="17F75B30" w14:textId="77777777" w:rsidTr="00BC4E12">
        <w:trPr>
          <w:trHeight w:val="135"/>
          <w:tblCellSpacing w:w="0" w:type="dxa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9" w:type="dxa"/>
              <w:bottom w:w="102" w:type="dxa"/>
              <w:right w:w="119" w:type="dxa"/>
            </w:tcMar>
            <w:hideMark/>
          </w:tcPr>
          <w:p w14:paraId="2BE253BF" w14:textId="00C93AF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Викладач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102" w:type="dxa"/>
              <w:right w:w="119" w:type="dxa"/>
            </w:tcMar>
            <w:hideMark/>
          </w:tcPr>
          <w:p w14:paraId="24B39211" w14:textId="22091D1A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Ланюк Євген Юрійович</w:t>
            </w: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кандидат політичних наук, доцент кафедри філософії</w:t>
            </w:r>
          </w:p>
        </w:tc>
      </w:tr>
      <w:tr w:rsidR="00BC4E12" w:rsidRPr="00016F24" w14:paraId="4B5CF0B8" w14:textId="77777777" w:rsidTr="00BC4E12">
        <w:trPr>
          <w:trHeight w:val="330"/>
          <w:tblCellSpacing w:w="0" w:type="dxa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9" w:type="dxa"/>
              <w:bottom w:w="102" w:type="dxa"/>
              <w:right w:w="119" w:type="dxa"/>
            </w:tcMar>
            <w:hideMark/>
          </w:tcPr>
          <w:p w14:paraId="0771FF15" w14:textId="13012809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Контактна інформація викладача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102" w:type="dxa"/>
              <w:right w:w="119" w:type="dxa"/>
            </w:tcMar>
            <w:hideMark/>
          </w:tcPr>
          <w:p w14:paraId="60E0FB4C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yevhen.lanyuk@lnu.edu.ua</w:t>
            </w:r>
          </w:p>
          <w:p w14:paraId="6F3E7D61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C4E12" w:rsidRPr="00016F24" w14:paraId="12EE5A78" w14:textId="77777777" w:rsidTr="00BC4E12">
        <w:trPr>
          <w:trHeight w:val="270"/>
          <w:tblCellSpacing w:w="0" w:type="dxa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9" w:type="dxa"/>
              <w:bottom w:w="102" w:type="dxa"/>
              <w:right w:w="119" w:type="dxa"/>
            </w:tcMar>
            <w:hideMark/>
          </w:tcPr>
          <w:p w14:paraId="478B8DB2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Консультації по курсу відбуваються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102" w:type="dxa"/>
              <w:right w:w="119" w:type="dxa"/>
            </w:tcMar>
            <w:hideMark/>
          </w:tcPr>
          <w:p w14:paraId="4FC7D11C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Щопонеділка, 15:00 – 16:00 </w:t>
            </w: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A</w:t>
            </w: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</w:t>
            </w:r>
          </w:p>
          <w:p w14:paraId="3FAE0B25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Консультації в день проведення лекцій/практичних занять (за попередньою домовленістю). Також можливі онлайн консультації. Для погодження часу онлайн-консультацій слід писати на електронну пошту викладача.</w:t>
            </w:r>
          </w:p>
        </w:tc>
      </w:tr>
      <w:tr w:rsidR="00BC4E12" w:rsidRPr="00016F24" w14:paraId="4A786672" w14:textId="77777777" w:rsidTr="00BC4E12">
        <w:trPr>
          <w:tblCellSpacing w:w="0" w:type="dxa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9" w:type="dxa"/>
              <w:bottom w:w="102" w:type="dxa"/>
              <w:right w:w="119" w:type="dxa"/>
            </w:tcMar>
            <w:hideMark/>
          </w:tcPr>
          <w:p w14:paraId="5D1160C5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Сторінка курсу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102" w:type="dxa"/>
              <w:right w:w="119" w:type="dxa"/>
            </w:tcMar>
            <w:hideMark/>
          </w:tcPr>
          <w:p w14:paraId="7EBA41BA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BC4E12" w:rsidRPr="00016F24" w14:paraId="22A568F0" w14:textId="77777777" w:rsidTr="00BC4E12">
        <w:trPr>
          <w:trHeight w:val="1065"/>
          <w:tblCellSpacing w:w="0" w:type="dxa"/>
        </w:trPr>
        <w:tc>
          <w:tcPr>
            <w:tcW w:w="31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07FEF038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Інформація про курс</w:t>
            </w:r>
          </w:p>
        </w:tc>
        <w:tc>
          <w:tcPr>
            <w:tcW w:w="11055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2" w:type="dxa"/>
              <w:left w:w="119" w:type="dxa"/>
              <w:bottom w:w="0" w:type="dxa"/>
              <w:right w:w="119" w:type="dxa"/>
            </w:tcMar>
            <w:hideMark/>
          </w:tcPr>
          <w:p w14:paraId="5A524EC9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Дисципліна «Філософія» є нормативною дисципліною для освітньої програми «Культурологія», яка викладається у І семестрі для студентів І курсу освітньо-кваліфікаційного рівня «Бакалавр» в обсязі 3 кредитів.</w:t>
            </w:r>
          </w:p>
        </w:tc>
      </w:tr>
      <w:tr w:rsidR="00BC4E12" w:rsidRPr="00016F24" w14:paraId="7414AC75" w14:textId="77777777" w:rsidTr="00BC4E12">
        <w:trPr>
          <w:trHeight w:val="1065"/>
          <w:tblCellSpacing w:w="0" w:type="dxa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3EB77297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Коротка анотація курсу</w:t>
            </w:r>
          </w:p>
        </w:tc>
        <w:tc>
          <w:tcPr>
            <w:tcW w:w="110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1EB3D590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розуміти</w:t>
            </w: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особливості філософського погляду на людину та світ та основні категоріальні поняття філософських наук.</w:t>
            </w:r>
          </w:p>
        </w:tc>
      </w:tr>
      <w:tr w:rsidR="00BC4E12" w:rsidRPr="00016F24" w14:paraId="14DB75B2" w14:textId="77777777" w:rsidTr="00BC4E12">
        <w:trPr>
          <w:trHeight w:val="825"/>
          <w:tblCellSpacing w:w="0" w:type="dxa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5828F8B7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Мета та цілі курсу</w:t>
            </w:r>
          </w:p>
        </w:tc>
        <w:tc>
          <w:tcPr>
            <w:tcW w:w="110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36DA7A32" w14:textId="15303152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Метою </w:t>
            </w: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викладання курсу «Філософія» є ознайомлення студентів з найважливішими особливостями філософського мислення, історичною еволюцією філософських ідей, ключовими поняттями і категоріями, які відображають сутність філософської рефлексії світу.</w:t>
            </w:r>
          </w:p>
          <w:p w14:paraId="768E9159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Цілі курсу:</w:t>
            </w:r>
          </w:p>
          <w:p w14:paraId="566B0495" w14:textId="77777777" w:rsidR="00BC4E12" w:rsidRPr="00016F24" w:rsidRDefault="00BC4E12" w:rsidP="00850515">
            <w:pPr>
              <w:numPr>
                <w:ilvl w:val="0"/>
                <w:numId w:val="1"/>
              </w:num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ознайомити студентів з найважливішими особливостями філософського мислення та погляду на світ;</w:t>
            </w:r>
          </w:p>
          <w:p w14:paraId="629BAEB4" w14:textId="2A69116C" w:rsidR="00BC4E12" w:rsidRPr="00016F24" w:rsidRDefault="00BC4E12" w:rsidP="00850515">
            <w:pPr>
              <w:numPr>
                <w:ilvl w:val="0"/>
                <w:numId w:val="1"/>
              </w:num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окреслити предмет і метод філософії, комплекс її основних проблем та ідей;</w:t>
            </w:r>
          </w:p>
          <w:p w14:paraId="098A22C9" w14:textId="77777777" w:rsidR="00BC4E12" w:rsidRPr="00016F24" w:rsidRDefault="00BC4E12" w:rsidP="00850515">
            <w:pPr>
              <w:numPr>
                <w:ilvl w:val="0"/>
                <w:numId w:val="1"/>
              </w:num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простежити витоки та головні тенденції розвитку філософських ідей від стародавніх часів до сучасності;</w:t>
            </w:r>
          </w:p>
          <w:p w14:paraId="13652202" w14:textId="77777777" w:rsidR="00BC4E12" w:rsidRPr="00016F24" w:rsidRDefault="00BC4E12" w:rsidP="00850515">
            <w:pPr>
              <w:numPr>
                <w:ilvl w:val="0"/>
                <w:numId w:val="1"/>
              </w:num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сформувати навички розуміння основних філософських проблем та ідей;</w:t>
            </w:r>
          </w:p>
          <w:p w14:paraId="29D667EA" w14:textId="77777777" w:rsidR="00BC4E12" w:rsidRPr="00016F24" w:rsidRDefault="00BC4E12" w:rsidP="00850515">
            <w:pPr>
              <w:numPr>
                <w:ilvl w:val="0"/>
                <w:numId w:val="1"/>
              </w:num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розвиток абстрактного мислення та навиків філософської аргументації;</w:t>
            </w:r>
          </w:p>
          <w:p w14:paraId="215D56E6" w14:textId="74E0CA30" w:rsidR="00BC4E12" w:rsidRPr="00016F24" w:rsidRDefault="00BC4E12" w:rsidP="00850515">
            <w:pPr>
              <w:numPr>
                <w:ilvl w:val="0"/>
                <w:numId w:val="1"/>
              </w:num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формування особистої культури та світоглядної позиції людини і громадянина.</w:t>
            </w:r>
          </w:p>
        </w:tc>
      </w:tr>
      <w:tr w:rsidR="00BC4E12" w:rsidRPr="00016F24" w14:paraId="04903C9A" w14:textId="77777777" w:rsidTr="00BC4E12">
        <w:trPr>
          <w:trHeight w:val="1065"/>
          <w:tblCellSpacing w:w="0" w:type="dxa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423EF3B9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110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0418D3AE" w14:textId="6EB98480" w:rsidR="00BC4E12" w:rsidRPr="00016F24" w:rsidRDefault="00BC4E12" w:rsidP="00850515">
            <w:pPr>
              <w:shd w:val="clear" w:color="auto" w:fill="FFFFFF"/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Рижак</w:t>
            </w:r>
            <w:proofErr w:type="spellEnd"/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Л.В. Філософія як рефлексія духу. </w:t>
            </w: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–</w:t>
            </w: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Львів: Видавничий центр ЛНУ ім. Івана Франка, 2009. – 640 с.</w:t>
            </w:r>
          </w:p>
          <w:p w14:paraId="477D7B06" w14:textId="5E1D2672" w:rsidR="00BC4E12" w:rsidRPr="00016F24" w:rsidRDefault="00BC4E12" w:rsidP="00850515">
            <w:pPr>
              <w:shd w:val="clear" w:color="auto" w:fill="FFFFFF"/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Киричок О.Б. Філософія. підручник для студентів вищих навчальних закладів. – Полтава: РВВ ПДАА, 2010. – 381 с.</w:t>
            </w:r>
          </w:p>
          <w:p w14:paraId="33E57397" w14:textId="507BEE65" w:rsidR="00BC4E12" w:rsidRPr="00016F24" w:rsidRDefault="00BC4E12" w:rsidP="00850515">
            <w:pPr>
              <w:shd w:val="clear" w:color="auto" w:fill="FFFFFF"/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Карась А.Ф. </w:t>
            </w: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Фiлософiя громадянського суспiльства в класичних теорiях i некласичних iнтерпретацiях. –</w:t>
            </w: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Львів: Львів: Видавничий центр ЛНУ ім. Івана Франка, 2003. – 521 с.</w:t>
            </w:r>
          </w:p>
        </w:tc>
      </w:tr>
      <w:tr w:rsidR="00BC4E12" w:rsidRPr="00016F24" w14:paraId="3DC2464A" w14:textId="77777777" w:rsidTr="00BC4E12">
        <w:trPr>
          <w:trHeight w:val="525"/>
          <w:tblCellSpacing w:w="0" w:type="dxa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2C71A422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Тривалість курсу</w:t>
            </w:r>
          </w:p>
        </w:tc>
        <w:tc>
          <w:tcPr>
            <w:tcW w:w="110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1EB26B12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 год.</w:t>
            </w:r>
          </w:p>
        </w:tc>
      </w:tr>
      <w:tr w:rsidR="00BC4E12" w:rsidRPr="00016F24" w14:paraId="4353C843" w14:textId="77777777" w:rsidTr="00BC4E12">
        <w:trPr>
          <w:trHeight w:val="1065"/>
          <w:tblCellSpacing w:w="0" w:type="dxa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610F59ED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Обсяг курсу</w:t>
            </w:r>
          </w:p>
        </w:tc>
        <w:tc>
          <w:tcPr>
            <w:tcW w:w="110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24F9B928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 годин аудиторних</w:t>
            </w:r>
          </w:p>
          <w:p w14:paraId="1B410821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 них 16 годин лекцій</w:t>
            </w:r>
          </w:p>
          <w:p w14:paraId="28E1903D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 годин практичних занять</w:t>
            </w:r>
          </w:p>
          <w:p w14:paraId="70673B1D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 годин самостійної роботи</w:t>
            </w:r>
          </w:p>
        </w:tc>
      </w:tr>
      <w:tr w:rsidR="00BC4E12" w:rsidRPr="00016F24" w14:paraId="39F87426" w14:textId="77777777" w:rsidTr="00BC4E12">
        <w:trPr>
          <w:trHeight w:val="1515"/>
          <w:tblCellSpacing w:w="0" w:type="dxa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00368E95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Очікувані результати навчання</w:t>
            </w:r>
          </w:p>
        </w:tc>
        <w:tc>
          <w:tcPr>
            <w:tcW w:w="110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48088E3F" w14:textId="77777777" w:rsidR="00BC4E12" w:rsidRPr="00016F24" w:rsidRDefault="00BC4E12" w:rsidP="00850515">
            <w:pPr>
              <w:spacing w:after="1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За результатами курсу студент повинен </w:t>
            </w: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знати</w:t>
            </w: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:</w:t>
            </w:r>
          </w:p>
          <w:p w14:paraId="0B45CF7F" w14:textId="77777777" w:rsidR="00BC4E12" w:rsidRPr="00016F24" w:rsidRDefault="00BC4E12" w:rsidP="00850515">
            <w:pPr>
              <w:numPr>
                <w:ilvl w:val="0"/>
                <w:numId w:val="2"/>
              </w:num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загальні особливості філософського підходу до розуміння світу;</w:t>
            </w:r>
          </w:p>
          <w:p w14:paraId="1035FD60" w14:textId="77777777" w:rsidR="00BC4E12" w:rsidRPr="00016F24" w:rsidRDefault="00BC4E12" w:rsidP="00850515">
            <w:pPr>
              <w:numPr>
                <w:ilvl w:val="0"/>
                <w:numId w:val="2"/>
              </w:num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основні філософські проблеми та галузі філософії, які їх вивчають;</w:t>
            </w:r>
          </w:p>
          <w:p w14:paraId="0246153C" w14:textId="77777777" w:rsidR="00BC4E12" w:rsidRPr="00016F24" w:rsidRDefault="00BC4E12" w:rsidP="00850515">
            <w:pPr>
              <w:numPr>
                <w:ilvl w:val="0"/>
                <w:numId w:val="2"/>
              </w:num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тенденції історичного розвитку філософії, ключові філософські ідеї, школи та напрямки від стародавніх часів до сучасності;</w:t>
            </w:r>
          </w:p>
          <w:p w14:paraId="55A94B9A" w14:textId="77777777" w:rsidR="00BC4E12" w:rsidRPr="00016F24" w:rsidRDefault="00BC4E12" w:rsidP="00850515">
            <w:pPr>
              <w:numPr>
                <w:ilvl w:val="0"/>
                <w:numId w:val="2"/>
              </w:num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основи термінології та категоріального апарату філософських наук;</w:t>
            </w:r>
          </w:p>
          <w:p w14:paraId="5AC6449D" w14:textId="77777777" w:rsidR="00BC4E12" w:rsidRPr="00016F24" w:rsidRDefault="00BC4E12" w:rsidP="00850515">
            <w:pPr>
              <w:numPr>
                <w:ilvl w:val="0"/>
                <w:numId w:val="2"/>
              </w:num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ключові ідеї і концепції основних галузей філософії;</w:t>
            </w:r>
          </w:p>
          <w:p w14:paraId="03431A93" w14:textId="77777777" w:rsidR="00BC4E12" w:rsidRPr="00016F24" w:rsidRDefault="00BC4E12" w:rsidP="00850515">
            <w:pPr>
              <w:numPr>
                <w:ilvl w:val="0"/>
                <w:numId w:val="2"/>
              </w:num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проблеми сучасної філософії та виклики, що стоять перед людством на початку ХХІ ст.</w:t>
            </w:r>
          </w:p>
          <w:p w14:paraId="405F1D38" w14:textId="77777777" w:rsidR="00BC4E12" w:rsidRPr="00016F24" w:rsidRDefault="00BC4E12" w:rsidP="00850515">
            <w:pPr>
              <w:spacing w:after="1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У результаті засвоєних знань студент повинен </w:t>
            </w: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уміти</w:t>
            </w: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:</w:t>
            </w:r>
          </w:p>
          <w:p w14:paraId="1BF0C072" w14:textId="77777777" w:rsidR="00BC4E12" w:rsidRPr="00016F24" w:rsidRDefault="00BC4E12" w:rsidP="00850515">
            <w:pPr>
              <w:numPr>
                <w:ilvl w:val="0"/>
                <w:numId w:val="3"/>
              </w:num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розрізняти та розуміти основні філософські поняття, категорії, ідеї та концепції;</w:t>
            </w:r>
          </w:p>
          <w:p w14:paraId="7E138A63" w14:textId="77777777" w:rsidR="00BC4E12" w:rsidRPr="00016F24" w:rsidRDefault="00BC4E12" w:rsidP="00850515">
            <w:pPr>
              <w:numPr>
                <w:ilvl w:val="0"/>
                <w:numId w:val="3"/>
              </w:num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читати і розуміти філософські тексти;</w:t>
            </w:r>
          </w:p>
          <w:p w14:paraId="4EB0E1EA" w14:textId="77777777" w:rsidR="00BC4E12" w:rsidRPr="00016F24" w:rsidRDefault="00BC4E12" w:rsidP="00850515">
            <w:pPr>
              <w:numPr>
                <w:ilvl w:val="0"/>
                <w:numId w:val="3"/>
              </w:num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критично ставитись до соціальних, політичних та культурних явищ сучасності, уникати їх стереотипного розуміння.</w:t>
            </w:r>
          </w:p>
          <w:p w14:paraId="72D7A1DA" w14:textId="77777777" w:rsidR="00BC4E12" w:rsidRPr="00016F24" w:rsidRDefault="00BC4E12" w:rsidP="00850515">
            <w:pPr>
              <w:spacing w:after="1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  <w:p w14:paraId="55690BD9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C4E12" w:rsidRPr="00016F24" w14:paraId="23676CCB" w14:textId="77777777" w:rsidTr="00BC4E12">
        <w:trPr>
          <w:trHeight w:val="375"/>
          <w:tblCellSpacing w:w="0" w:type="dxa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0B8CBA5D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Формат курсу</w:t>
            </w:r>
          </w:p>
        </w:tc>
        <w:tc>
          <w:tcPr>
            <w:tcW w:w="110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30D62C1F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Очний</w:t>
            </w:r>
          </w:p>
        </w:tc>
      </w:tr>
      <w:tr w:rsidR="00BC4E12" w:rsidRPr="00016F24" w14:paraId="17DD1C62" w14:textId="77777777" w:rsidTr="00BC4E12">
        <w:trPr>
          <w:trHeight w:val="585"/>
          <w:tblCellSpacing w:w="0" w:type="dxa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51C55ED1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теми</w:t>
            </w:r>
          </w:p>
        </w:tc>
        <w:tc>
          <w:tcPr>
            <w:tcW w:w="110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1BD3652C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ДОДАТОК</w:t>
            </w: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(с</w:t>
            </w: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хема курсу</w:t>
            </w: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BC4E12" w:rsidRPr="00016F24" w14:paraId="0CF9D049" w14:textId="77777777" w:rsidTr="00BC4E12">
        <w:trPr>
          <w:trHeight w:val="525"/>
          <w:tblCellSpacing w:w="0" w:type="dxa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18969573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Підсумковий контроль, форма</w:t>
            </w:r>
          </w:p>
        </w:tc>
        <w:tc>
          <w:tcPr>
            <w:tcW w:w="110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63F018F1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  <w:tr w:rsidR="00BC4E12" w:rsidRPr="00016F24" w14:paraId="0A0F0E55" w14:textId="77777777" w:rsidTr="00BC4E12">
        <w:trPr>
          <w:trHeight w:val="450"/>
          <w:tblCellSpacing w:w="0" w:type="dxa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66B84839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Пререквізити</w:t>
            </w:r>
            <w:proofErr w:type="spellEnd"/>
          </w:p>
          <w:p w14:paraId="46B7AC64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0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0F5D5192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C4E12" w:rsidRPr="00016F24" w14:paraId="656CF5D9" w14:textId="77777777" w:rsidTr="00BC4E12">
        <w:trPr>
          <w:trHeight w:val="1065"/>
          <w:tblCellSpacing w:w="0" w:type="dxa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7EA58082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0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2E3FECD2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Презентація, лекції, </w:t>
            </w:r>
            <w:proofErr w:type="spellStart"/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колаборативне</w:t>
            </w:r>
            <w:proofErr w:type="spellEnd"/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навчання, дискусія.</w:t>
            </w:r>
          </w:p>
        </w:tc>
      </w:tr>
      <w:tr w:rsidR="00BC4E12" w:rsidRPr="00016F24" w14:paraId="08F5C88D" w14:textId="77777777" w:rsidTr="00BC4E12">
        <w:trPr>
          <w:trHeight w:val="945"/>
          <w:tblCellSpacing w:w="0" w:type="dxa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20208390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Необхідні обладнання</w:t>
            </w:r>
          </w:p>
        </w:tc>
        <w:tc>
          <w:tcPr>
            <w:tcW w:w="110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1A63FD36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C4E12" w:rsidRPr="00016F24" w14:paraId="3A8CEF23" w14:textId="77777777" w:rsidTr="00BC4E12">
        <w:trPr>
          <w:trHeight w:val="1065"/>
          <w:tblCellSpacing w:w="0" w:type="dxa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581B8B15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0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33B397DF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співідношенням</w:t>
            </w:r>
            <w:proofErr w:type="spellEnd"/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14:paraId="0BD6076D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Семестрова успішність – 50 балів, з яких:</w:t>
            </w:r>
          </w:p>
          <w:p w14:paraId="2CE7AA07" w14:textId="77777777" w:rsidR="00BC4E12" w:rsidRPr="00016F24" w:rsidRDefault="00BC4E12" w:rsidP="00850515">
            <w:pPr>
              <w:numPr>
                <w:ilvl w:val="0"/>
                <w:numId w:val="4"/>
              </w:num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усна активність під час практичних занять – 30 балів;</w:t>
            </w:r>
          </w:p>
          <w:p w14:paraId="4E72A8AE" w14:textId="77777777" w:rsidR="00BC4E12" w:rsidRPr="00016F24" w:rsidRDefault="00BC4E12" w:rsidP="00850515">
            <w:pPr>
              <w:numPr>
                <w:ilvl w:val="0"/>
                <w:numId w:val="4"/>
              </w:num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контрольний замір (модуль) – 10 балів;</w:t>
            </w:r>
          </w:p>
          <w:p w14:paraId="1FBE08C2" w14:textId="77777777" w:rsidR="00BC4E12" w:rsidRPr="00016F24" w:rsidRDefault="00BC4E12" w:rsidP="00850515">
            <w:pPr>
              <w:numPr>
                <w:ilvl w:val="0"/>
                <w:numId w:val="4"/>
              </w:num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індивідуальна письмова робота – 10 балів.</w:t>
            </w:r>
          </w:p>
          <w:p w14:paraId="5862C361" w14:textId="1F58DEAC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 – 50 балів.</w:t>
            </w:r>
          </w:p>
          <w:p w14:paraId="5FEE5653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допуску до заліку студент повинен набрати мінімум 26 балів за поточні завдання.</w:t>
            </w:r>
          </w:p>
          <w:p w14:paraId="5572922E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 відбувається усно у формі відповіді на контрольні запитання курсу.</w:t>
            </w:r>
          </w:p>
          <w:p w14:paraId="275EDB5C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Відвідання занять</w:t>
            </w: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є важливою складовою навчання. Очікується, що всі студенти відвідають усі лекції і практичні заняття курсу. Студенти мають інформувати викладача про неможливість відвідати заняття. Студенти зобов’язані дотримуватися строків визначених для виконання усіх видів письмових робіт, передбачених курсом.</w:t>
            </w:r>
          </w:p>
          <w:p w14:paraId="7D121A6E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Академічна доброчесність</w:t>
            </w: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недоброчесності</w:t>
            </w:r>
            <w:proofErr w:type="spellEnd"/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Жодні форми порушення академічної доброчесності не толеруються Виявлення ознак академічної </w:t>
            </w:r>
            <w:proofErr w:type="spellStart"/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недоброчесності</w:t>
            </w:r>
            <w:proofErr w:type="spellEnd"/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письмовій роботі студента є підставою для її </w:t>
            </w:r>
            <w:proofErr w:type="spellStart"/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незарахуванння</w:t>
            </w:r>
            <w:proofErr w:type="spellEnd"/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викладачем.</w:t>
            </w:r>
          </w:p>
        </w:tc>
      </w:tr>
      <w:tr w:rsidR="00BC4E12" w:rsidRPr="00016F24" w14:paraId="61180265" w14:textId="77777777" w:rsidTr="00BC4E12">
        <w:trPr>
          <w:trHeight w:val="1065"/>
          <w:tblCellSpacing w:w="0" w:type="dxa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4BBEF13F" w14:textId="2F633E9B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Питання до заліку</w:t>
            </w:r>
          </w:p>
        </w:tc>
        <w:tc>
          <w:tcPr>
            <w:tcW w:w="110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7739EE6D" w14:textId="0D659D26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1. Поняття «філософія». Природа і особливості філософської рефлексії дійсності. </w:t>
            </w: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Завдання філософії.</w:t>
            </w:r>
          </w:p>
          <w:p w14:paraId="047CC50F" w14:textId="0E4A704F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2. Поняття, структура та типи світогляду.</w:t>
            </w:r>
          </w:p>
          <w:p w14:paraId="41A094DC" w14:textId="58C32E56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3. Історичні типи світогляду: міфологія, релігія, філософія, наука.</w:t>
            </w:r>
          </w:p>
          <w:p w14:paraId="487B8F8B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4. Ключові проблеми та напрямки філософії.</w:t>
            </w:r>
          </w:p>
          <w:p w14:paraId="473E963F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5. І. Кант про прогрес розуму у праці «Що таке Просвітництво?».</w:t>
            </w:r>
          </w:p>
          <w:p w14:paraId="4716C50E" w14:textId="52D57674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6. Буття як філософська проблема. Монізм, дуалізм та плюралізм у розумінні природи буття.</w:t>
            </w:r>
          </w:p>
          <w:p w14:paraId="4F927F94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7. Буття ідеальне: суб’єктивний та об’єктивний ідеалізм.</w:t>
            </w:r>
          </w:p>
          <w:p w14:paraId="42353445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8. Буття матеріальне: метафізичний та діалектичний матеріалізм. Основні закони діалектики.</w:t>
            </w:r>
          </w:p>
          <w:p w14:paraId="0E231D4D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9. Пізнання як філософська проблема. Гносеологічний оптимізм та песимізм.</w:t>
            </w:r>
          </w:p>
          <w:p w14:paraId="7427CB77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10. Раціоналізм та емпіризм у гносеології Нового часу.</w:t>
            </w:r>
          </w:p>
          <w:p w14:paraId="35B592C9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11. Філософія пізнання в «Метафізичних розмислах» Р. Декарта.</w:t>
            </w:r>
          </w:p>
          <w:p w14:paraId="11CCFAEB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12. Основні етапи та види пізнання.</w:t>
            </w:r>
          </w:p>
          <w:p w14:paraId="7FC2D14C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13. Головні особливості наукового пізнання.</w:t>
            </w:r>
          </w:p>
          <w:p w14:paraId="6FE45F32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14. Формування антропології як окремої філософської дисципліни у ХХ ст. Антропологічні ідеї М. Шелера.</w:t>
            </w:r>
          </w:p>
          <w:p w14:paraId="2724F47B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15. Антропологічні ідеї К. Лоренца та А. Швейцера.</w:t>
            </w:r>
          </w:p>
          <w:p w14:paraId="4FC3DB23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16. Антропологічне вчення Ф. Ніцше.</w:t>
            </w:r>
          </w:p>
          <w:p w14:paraId="27BAC05B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17. Антропологічне вчення С. К’єркегора.</w:t>
            </w:r>
          </w:p>
          <w:p w14:paraId="42723973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18. Антропологія Ж.-П. Сартра та А. Камю.</w:t>
            </w:r>
          </w:p>
          <w:p w14:paraId="3312DB2D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19. Проблема людської свободи і сенсу життя у філософії екзистенціалізму.</w:t>
            </w:r>
          </w:p>
          <w:p w14:paraId="756F247C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lastRenderedPageBreak/>
              <w:t>20. Етика конфуціанства та буддизму.</w:t>
            </w:r>
          </w:p>
          <w:p w14:paraId="43D7B2C4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21. Етичне вчення Сократа.</w:t>
            </w:r>
          </w:p>
          <w:p w14:paraId="44F1DDA6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22. Етичні ідеї Епікура.</w:t>
            </w:r>
          </w:p>
          <w:p w14:paraId="0DD0F7FC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23. Етика І. Канта. Поняття «категоричного імперативу».</w:t>
            </w:r>
          </w:p>
          <w:p w14:paraId="24C62763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24. Етика британських утилітаристів (І. Бентам, Дж. С. Міль).</w:t>
            </w:r>
          </w:p>
          <w:p w14:paraId="60E1B437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25. Етика ненасильницької боротьби у ХХ ст. (М. Ганді, М. Лютер-Кінг)</w:t>
            </w:r>
          </w:p>
          <w:p w14:paraId="4DCB851C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26. Основні проблеми біоетики та трансгуманізму.</w:t>
            </w:r>
          </w:p>
          <w:p w14:paraId="13BE68ED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27. Основні категорії естетики.</w:t>
            </w:r>
          </w:p>
          <w:p w14:paraId="0ACC1934" w14:textId="622E187B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28. Поняття, види та функції мистецтва.</w:t>
            </w:r>
          </w:p>
          <w:p w14:paraId="52EF8FD8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29. Основні теорії мистецтва.</w:t>
            </w:r>
          </w:p>
          <w:p w14:paraId="4B6E34E6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30. Х. Ортега-і-Гассет про «дегуманізацію мистецтва»</w:t>
            </w:r>
          </w:p>
          <w:p w14:paraId="5DF036D1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31. Поняття «держава» та «громадянське суспільство», їх основні ознаки.</w:t>
            </w:r>
          </w:p>
          <w:p w14:paraId="6373D2E7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32. Філософія національного і державного будівництва митрополита А. Шептицького.</w:t>
            </w:r>
          </w:p>
          <w:p w14:paraId="6D6EE618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33. Платон про ідеальну державу.</w:t>
            </w:r>
          </w:p>
          <w:p w14:paraId="527E226D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34. Концепція природного стану і суспільного договору Т. Гоббса та Дж. Локка.</w:t>
            </w:r>
          </w:p>
          <w:p w14:paraId="4BFB853E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35. Ідея суспільного договору і народного суверенітету Ж.-Ж. Руссо.</w:t>
            </w:r>
          </w:p>
          <w:p w14:paraId="0B33669B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36. Основні філософські ідеї політичної доктрини лібералізму.</w:t>
            </w:r>
          </w:p>
          <w:p w14:paraId="4DF3FBEF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37. Основні філософські ідеї політичної доктрини консерватизму.</w:t>
            </w:r>
          </w:p>
          <w:p w14:paraId="2414DF6F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39. Філософія української національної ідеї: М. Міхновський, Д. Донцов.</w:t>
            </w:r>
          </w:p>
          <w:p w14:paraId="4FCC7679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40. Поняття, предмет та основні проблеми філософії історії.</w:t>
            </w:r>
          </w:p>
          <w:p w14:paraId="71E9CEEE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41. Філософія історії Августина Блаженного.</w:t>
            </w:r>
          </w:p>
          <w:p w14:paraId="31B46B89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42. Філософія історії Дж. Віко.</w:t>
            </w:r>
          </w:p>
          <w:p w14:paraId="718E2FF9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43. Філософія історії Просвітництва.</w:t>
            </w:r>
          </w:p>
          <w:p w14:paraId="76D34F0D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44. Філософія історії Г. Гегеля.</w:t>
            </w:r>
          </w:p>
          <w:p w14:paraId="238C9FA2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lastRenderedPageBreak/>
              <w:t>45. Цивілізація як проблема філософії історії (О. Шпенглер, А. Тойнбі).</w:t>
            </w:r>
          </w:p>
          <w:p w14:paraId="64D4D1B5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46. І. Франко про прогрес людства у праці «Що таке поступ?».</w:t>
            </w:r>
          </w:p>
          <w:p w14:paraId="537DEE03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47. Концепція «осьового часу» К. Ясперса.</w:t>
            </w:r>
          </w:p>
          <w:p w14:paraId="2120BA17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48. Ф. Фукуяма про «кінець історії».</w:t>
            </w:r>
          </w:p>
          <w:p w14:paraId="7F8FC564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49. Концепція «зіткнення цивілізацій» С. Гантінгтона.</w:t>
            </w:r>
          </w:p>
          <w:p w14:paraId="499480A4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50. Основні філософські проблеми сучасності. Дилеми глобалізації та сталого розвитку людства.</w:t>
            </w:r>
          </w:p>
        </w:tc>
      </w:tr>
      <w:tr w:rsidR="00BC4E12" w:rsidRPr="00016F24" w14:paraId="3BC92F8A" w14:textId="77777777" w:rsidTr="00BC4E12">
        <w:trPr>
          <w:trHeight w:val="300"/>
          <w:tblCellSpacing w:w="0" w:type="dxa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7120CF54" w14:textId="1D6E0672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Опитування</w:t>
            </w:r>
          </w:p>
        </w:tc>
        <w:tc>
          <w:tcPr>
            <w:tcW w:w="110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12BEC646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Усне</w:t>
            </w:r>
          </w:p>
        </w:tc>
      </w:tr>
    </w:tbl>
    <w:p w14:paraId="30319F3E" w14:textId="77777777" w:rsidR="00BC4E12" w:rsidRPr="00016F24" w:rsidRDefault="00BC4E12" w:rsidP="0085051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7AB6ECC1" w14:textId="77777777" w:rsidR="00BC4E12" w:rsidRPr="00016F24" w:rsidRDefault="00BC4E12" w:rsidP="0085051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ДОДАТОК</w:t>
      </w:r>
    </w:p>
    <w:p w14:paraId="56A5A325" w14:textId="20F9FC23" w:rsidR="00BC4E12" w:rsidRPr="00016F24" w:rsidRDefault="00BC4E12" w:rsidP="0085051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0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Схема курсу</w:t>
      </w:r>
    </w:p>
    <w:p w14:paraId="2B70A62C" w14:textId="77777777" w:rsidR="00BC4E12" w:rsidRPr="00016F24" w:rsidRDefault="00BC4E12" w:rsidP="0085051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149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26"/>
        <w:gridCol w:w="3525"/>
        <w:gridCol w:w="1695"/>
        <w:gridCol w:w="1775"/>
        <w:gridCol w:w="3456"/>
        <w:gridCol w:w="1756"/>
        <w:gridCol w:w="1437"/>
      </w:tblGrid>
      <w:tr w:rsidR="00BC4E12" w:rsidRPr="00016F24" w14:paraId="60A84B04" w14:textId="77777777" w:rsidTr="00BC4E12">
        <w:trPr>
          <w:tblCellSpacing w:w="0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3B6C2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Тиж. / дата / год.-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702F8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Тема, план, короткі тези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9E3C6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3EA30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Матеріали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C0350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Література.*** Ресурси в інтернеті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7DFAA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Завдання, год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C612A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Термін виконання</w:t>
            </w:r>
          </w:p>
        </w:tc>
      </w:tr>
      <w:tr w:rsidR="00BC4E12" w:rsidRPr="00016F24" w14:paraId="7931C811" w14:textId="77777777" w:rsidTr="00BC4E12">
        <w:trPr>
          <w:trHeight w:val="345"/>
          <w:tblCellSpacing w:w="0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31A3C" w14:textId="77777777" w:rsidR="00BC4E12" w:rsidRDefault="00893EDC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6.09.2021</w:t>
            </w:r>
          </w:p>
          <w:p w14:paraId="3352D296" w14:textId="07CD340E" w:rsidR="00893EDC" w:rsidRPr="00016F24" w:rsidRDefault="00893EDC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10:10</w:t>
            </w:r>
            <w:r w:rsidR="007A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год.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00F83" w14:textId="2454AC97" w:rsidR="00893EDC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Природа та особливості філософського знання</w:t>
            </w:r>
          </w:p>
          <w:p w14:paraId="532EAD40" w14:textId="5E2D587F" w:rsidR="00893EDC" w:rsidRPr="00900103" w:rsidRDefault="00893EDC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Поняття</w:t>
            </w:r>
            <w:proofErr w:type="spellEnd"/>
            <w:r w:rsidRPr="00016F24">
              <w:rPr>
                <w:lang w:val="en-US"/>
              </w:rPr>
              <w:t xml:space="preserve"> «</w:t>
            </w:r>
            <w:proofErr w:type="spellStart"/>
            <w:r w:rsidRPr="00016F24">
              <w:rPr>
                <w:lang w:val="en-US"/>
              </w:rPr>
              <w:t>філософія</w:t>
            </w:r>
            <w:proofErr w:type="spellEnd"/>
            <w:r w:rsidRPr="00016F24">
              <w:rPr>
                <w:lang w:val="en-US"/>
              </w:rPr>
              <w:t xml:space="preserve">». </w:t>
            </w:r>
            <w:proofErr w:type="spellStart"/>
            <w:r w:rsidRPr="00016F24">
              <w:rPr>
                <w:lang w:val="en-US"/>
              </w:rPr>
              <w:t>Природа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особливості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філософського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пізнання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Місце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філософії</w:t>
            </w:r>
            <w:proofErr w:type="spellEnd"/>
            <w:r w:rsidRPr="00016F24">
              <w:rPr>
                <w:lang w:val="en-US"/>
              </w:rPr>
              <w:t xml:space="preserve"> в </w:t>
            </w:r>
            <w:proofErr w:type="spellStart"/>
            <w:r w:rsidRPr="00016F24">
              <w:rPr>
                <w:lang w:val="en-US"/>
              </w:rPr>
              <w:t>системі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людського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знання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lastRenderedPageBreak/>
              <w:t>діяльності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Завдання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філософії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Філософія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світогляд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Структура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типи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світогляду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Історична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еволюція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світогляду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міфологічний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релігійний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філософський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естетичний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науковий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Ключові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проблеми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напрямки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філософії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онтологія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гносеологія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антропологія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аксіологія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етика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естетика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логіка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філософія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науки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філософія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релігії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філософія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мови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філософія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історії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філософія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держави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громадянського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суспільства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0B65A12F" w14:textId="2C0141A5" w:rsidR="00893EDC" w:rsidRPr="00016F24" w:rsidRDefault="00893EDC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52FA3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Лекція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15674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EA2F7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EBD44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FA3F4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C4E12" w:rsidRPr="00016F24" w14:paraId="5BEEF611" w14:textId="77777777" w:rsidTr="00BC4E12">
        <w:trPr>
          <w:trHeight w:val="360"/>
          <w:tblCellSpacing w:w="0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8BB1D" w14:textId="77777777" w:rsidR="00BC4E12" w:rsidRDefault="00893EDC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13.09.2021</w:t>
            </w:r>
          </w:p>
          <w:p w14:paraId="05D51AE8" w14:textId="0301F8AD" w:rsidR="007A79A1" w:rsidRPr="00016F24" w:rsidRDefault="007A79A1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10:10 год.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F703B" w14:textId="7F31822A" w:rsidR="00893EDC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Природа та особливості філософського знання</w:t>
            </w:r>
          </w:p>
          <w:p w14:paraId="455D9A67" w14:textId="77777777" w:rsidR="00893EDC" w:rsidRPr="00016F24" w:rsidRDefault="00893EDC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proofErr w:type="spellStart"/>
            <w:r w:rsidRPr="00893EDC">
              <w:rPr>
                <w:lang w:val="en-US"/>
              </w:rPr>
              <w:t>План</w:t>
            </w:r>
            <w:proofErr w:type="spellEnd"/>
            <w:r w:rsidRPr="00893EDC">
              <w:rPr>
                <w:lang w:val="en-US"/>
              </w:rPr>
              <w:t>:</w:t>
            </w:r>
          </w:p>
          <w:p w14:paraId="32F94599" w14:textId="77777777" w:rsidR="00893EDC" w:rsidRPr="00016F24" w:rsidRDefault="00893EDC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</w:p>
          <w:p w14:paraId="1FEFD2CE" w14:textId="314A9173" w:rsidR="00893EDC" w:rsidRPr="00016F24" w:rsidRDefault="00893EDC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1. </w:t>
            </w:r>
            <w:proofErr w:type="spellStart"/>
            <w:r w:rsidRPr="00016F24">
              <w:rPr>
                <w:lang w:val="en-US"/>
              </w:rPr>
              <w:t>Поняття</w:t>
            </w:r>
            <w:proofErr w:type="spellEnd"/>
            <w:r w:rsidRPr="00016F24">
              <w:rPr>
                <w:lang w:val="en-US"/>
              </w:rPr>
              <w:t xml:space="preserve"> «</w:t>
            </w:r>
            <w:proofErr w:type="spellStart"/>
            <w:r w:rsidRPr="00016F24">
              <w:rPr>
                <w:lang w:val="en-US"/>
              </w:rPr>
              <w:t>філософія</w:t>
            </w:r>
            <w:proofErr w:type="spellEnd"/>
            <w:r w:rsidRPr="00016F24">
              <w:rPr>
                <w:lang w:val="en-US"/>
              </w:rPr>
              <w:t xml:space="preserve">». </w:t>
            </w:r>
            <w:proofErr w:type="spellStart"/>
            <w:r w:rsidRPr="00016F24">
              <w:rPr>
                <w:lang w:val="en-US"/>
              </w:rPr>
              <w:t>Природа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особливості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філософської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рефлексії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дійсності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Завдання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філософії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4E76E29B" w14:textId="14BAAE3D" w:rsidR="00893EDC" w:rsidRPr="00016F24" w:rsidRDefault="00893EDC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2. </w:t>
            </w:r>
            <w:proofErr w:type="spellStart"/>
            <w:r w:rsidRPr="00016F24">
              <w:rPr>
                <w:lang w:val="en-US"/>
              </w:rPr>
              <w:t>Поняття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структура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типи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світогляду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41E02FDF" w14:textId="58BB1C3F" w:rsidR="00893EDC" w:rsidRPr="00016F24" w:rsidRDefault="00893EDC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lastRenderedPageBreak/>
              <w:t xml:space="preserve">3. </w:t>
            </w:r>
            <w:proofErr w:type="spellStart"/>
            <w:r w:rsidRPr="00016F24">
              <w:rPr>
                <w:lang w:val="en-US"/>
              </w:rPr>
              <w:t>Історичні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типи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світогляду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міфологія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релігія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філософія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естетика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наука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2820ED33" w14:textId="77777777" w:rsidR="00893EDC" w:rsidRDefault="00893EDC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4. </w:t>
            </w:r>
            <w:proofErr w:type="spellStart"/>
            <w:r w:rsidRPr="00016F24">
              <w:rPr>
                <w:lang w:val="en-US"/>
              </w:rPr>
              <w:t>Ключові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проблеми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напрямки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філософії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6E621F74" w14:textId="49CB2D4D" w:rsidR="00893EDC" w:rsidRPr="00893EDC" w:rsidRDefault="00893EDC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>
              <w:t xml:space="preserve">5. </w:t>
            </w:r>
            <w:proofErr w:type="spellStart"/>
            <w:r w:rsidRPr="00016F24">
              <w:rPr>
                <w:lang w:val="en-US"/>
              </w:rPr>
              <w:t>Філософські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проблеми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сучасності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235A7ED0" w14:textId="34A2891B" w:rsidR="00893EDC" w:rsidRPr="00016F24" w:rsidRDefault="00893EDC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FC6D4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Семінар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BA7FB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DDB66" w14:textId="1D377EAC" w:rsidR="00850515" w:rsidRPr="00016F24" w:rsidRDefault="00850515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1. </w:t>
            </w:r>
            <w:proofErr w:type="spellStart"/>
            <w:r w:rsidRPr="00016F24">
              <w:rPr>
                <w:lang w:val="en-US"/>
              </w:rPr>
              <w:t>Бесс</w:t>
            </w:r>
            <w:proofErr w:type="spellEnd"/>
            <w:r w:rsidRPr="00016F24">
              <w:rPr>
                <w:lang w:val="en-US"/>
              </w:rPr>
              <w:t xml:space="preserve"> Ж</w:t>
            </w:r>
            <w:r w:rsidRPr="00016F24">
              <w:t>.-</w:t>
            </w:r>
            <w:r w:rsidRPr="00016F24">
              <w:rPr>
                <w:lang w:val="en-US"/>
              </w:rPr>
              <w:t xml:space="preserve">М., </w:t>
            </w:r>
            <w:proofErr w:type="spellStart"/>
            <w:r w:rsidRPr="00016F24">
              <w:rPr>
                <w:lang w:val="en-US"/>
              </w:rPr>
              <w:t>Буассьер</w:t>
            </w:r>
            <w:proofErr w:type="spellEnd"/>
            <w:r w:rsidRPr="00016F24">
              <w:rPr>
                <w:lang w:val="en-US"/>
              </w:rPr>
              <w:t xml:space="preserve"> А. </w:t>
            </w:r>
            <w:proofErr w:type="spellStart"/>
            <w:r w:rsidRPr="00016F24">
              <w:rPr>
                <w:lang w:val="en-US"/>
              </w:rPr>
              <w:t>Философия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Краткий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курс</w:t>
            </w:r>
            <w:proofErr w:type="spellEnd"/>
            <w:r w:rsidRPr="00016F24">
              <w:rPr>
                <w:lang w:val="en-US"/>
              </w:rPr>
              <w:t>. – М.</w:t>
            </w:r>
            <w:r w:rsidRPr="00016F24">
              <w:t>,</w:t>
            </w:r>
            <w:r w:rsidRPr="00016F24">
              <w:rPr>
                <w:lang w:val="en-US"/>
              </w:rPr>
              <w:t xml:space="preserve"> 2005.</w:t>
            </w:r>
          </w:p>
          <w:p w14:paraId="16B6BF3C" w14:textId="75034188" w:rsidR="00850515" w:rsidRPr="00016F24" w:rsidRDefault="00850515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2. </w:t>
            </w:r>
            <w:proofErr w:type="spellStart"/>
            <w:r w:rsidRPr="00016F24">
              <w:rPr>
                <w:lang w:val="en-US"/>
              </w:rPr>
              <w:t>Бибихин</w:t>
            </w:r>
            <w:proofErr w:type="spellEnd"/>
            <w:r w:rsidRPr="00016F24">
              <w:rPr>
                <w:lang w:val="en-US"/>
              </w:rPr>
              <w:t xml:space="preserve"> В. В. </w:t>
            </w:r>
            <w:proofErr w:type="spellStart"/>
            <w:r w:rsidRPr="00016F24">
              <w:rPr>
                <w:lang w:val="en-US"/>
              </w:rPr>
              <w:t>Философия</w:t>
            </w:r>
            <w:proofErr w:type="spellEnd"/>
            <w:r w:rsidRPr="00016F24">
              <w:rPr>
                <w:lang w:val="en-US"/>
              </w:rPr>
              <w:t xml:space="preserve"> и </w:t>
            </w:r>
            <w:proofErr w:type="spellStart"/>
            <w:r w:rsidRPr="00016F24">
              <w:rPr>
                <w:lang w:val="en-US"/>
              </w:rPr>
              <w:t>религия</w:t>
            </w:r>
            <w:proofErr w:type="spellEnd"/>
            <w:r w:rsidRPr="00016F24">
              <w:rPr>
                <w:lang w:val="en-US"/>
              </w:rPr>
              <w:t xml:space="preserve"> // </w:t>
            </w:r>
            <w:proofErr w:type="spellStart"/>
            <w:r w:rsidRPr="00016F24">
              <w:rPr>
                <w:lang w:val="en-US"/>
              </w:rPr>
              <w:t>Вопросы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философии</w:t>
            </w:r>
            <w:proofErr w:type="spellEnd"/>
            <w:r w:rsidRPr="00016F24">
              <w:rPr>
                <w:lang w:val="en-US"/>
              </w:rPr>
              <w:t>. – 1992, №3.</w:t>
            </w:r>
          </w:p>
          <w:p w14:paraId="7BD318D7" w14:textId="18F5EF53" w:rsidR="00850515" w:rsidRPr="00016F24" w:rsidRDefault="00850515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3. </w:t>
            </w:r>
            <w:proofErr w:type="spellStart"/>
            <w:r w:rsidRPr="00016F24">
              <w:rPr>
                <w:lang w:val="en-US"/>
              </w:rPr>
              <w:t>Библер</w:t>
            </w:r>
            <w:proofErr w:type="spellEnd"/>
            <w:r w:rsidRPr="00016F24">
              <w:rPr>
                <w:lang w:val="en-US"/>
              </w:rPr>
              <w:t xml:space="preserve"> В. С. </w:t>
            </w:r>
            <w:proofErr w:type="spellStart"/>
            <w:r w:rsidRPr="00016F24">
              <w:rPr>
                <w:lang w:val="en-US"/>
              </w:rPr>
              <w:t>Что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есть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философия</w:t>
            </w:r>
            <w:proofErr w:type="spellEnd"/>
            <w:r w:rsidRPr="00016F24">
              <w:rPr>
                <w:lang w:val="en-US"/>
              </w:rPr>
              <w:t xml:space="preserve"> // </w:t>
            </w:r>
            <w:proofErr w:type="spellStart"/>
            <w:r w:rsidRPr="00016F24">
              <w:rPr>
                <w:lang w:val="en-US"/>
              </w:rPr>
              <w:t>Вопросы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философии</w:t>
            </w:r>
            <w:proofErr w:type="spellEnd"/>
            <w:r w:rsidRPr="00016F24">
              <w:rPr>
                <w:lang w:val="en-US"/>
              </w:rPr>
              <w:t>. – 1995, №1.</w:t>
            </w:r>
          </w:p>
          <w:p w14:paraId="6C6CEB36" w14:textId="77777777" w:rsidR="00850515" w:rsidRPr="00016F24" w:rsidRDefault="00850515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4. </w:t>
            </w:r>
            <w:proofErr w:type="spellStart"/>
            <w:r w:rsidRPr="00016F24">
              <w:rPr>
                <w:lang w:val="en-US"/>
              </w:rPr>
              <w:t>Гуссерль</w:t>
            </w:r>
            <w:proofErr w:type="spellEnd"/>
            <w:r w:rsidRPr="00016F24">
              <w:rPr>
                <w:lang w:val="en-US"/>
              </w:rPr>
              <w:t xml:space="preserve"> Э. </w:t>
            </w:r>
            <w:proofErr w:type="spellStart"/>
            <w:r w:rsidRPr="00016F24">
              <w:rPr>
                <w:lang w:val="en-US"/>
              </w:rPr>
              <w:t>Философия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как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строгая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наука</w:t>
            </w:r>
            <w:proofErr w:type="spellEnd"/>
            <w:r w:rsidRPr="00016F24">
              <w:rPr>
                <w:lang w:val="en-US"/>
              </w:rPr>
              <w:t xml:space="preserve">. – </w:t>
            </w:r>
            <w:proofErr w:type="spellStart"/>
            <w:r w:rsidRPr="00016F24">
              <w:rPr>
                <w:lang w:val="en-US"/>
              </w:rPr>
              <w:t>Новочеркасск</w:t>
            </w:r>
            <w:proofErr w:type="spellEnd"/>
            <w:r w:rsidRPr="00016F24">
              <w:rPr>
                <w:lang w:val="en-US"/>
              </w:rPr>
              <w:t>, 1994</w:t>
            </w:r>
            <w:r w:rsidRPr="00016F24">
              <w:t>.</w:t>
            </w:r>
          </w:p>
          <w:p w14:paraId="2988613E" w14:textId="77777777" w:rsidR="00850515" w:rsidRPr="00016F24" w:rsidRDefault="00850515" w:rsidP="00850515">
            <w:pPr>
              <w:pStyle w:val="NormalWeb"/>
              <w:spacing w:before="0" w:beforeAutospacing="0" w:after="100"/>
            </w:pPr>
            <w:r w:rsidRPr="00016F24">
              <w:lastRenderedPageBreak/>
              <w:t xml:space="preserve">5. </w:t>
            </w:r>
            <w:proofErr w:type="spellStart"/>
            <w:r w:rsidRPr="00016F24">
              <w:t>Заіченко</w:t>
            </w:r>
            <w:proofErr w:type="spellEnd"/>
            <w:r w:rsidRPr="00016F24">
              <w:t xml:space="preserve"> Г. А. Філософія мови і мова філософії // Філософська і соціологічна думка. – 1996, №5.</w:t>
            </w:r>
          </w:p>
          <w:p w14:paraId="70074D47" w14:textId="2DEB12CD" w:rsidR="00850515" w:rsidRPr="00016F24" w:rsidRDefault="00850515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6. </w:t>
            </w:r>
            <w:proofErr w:type="spellStart"/>
            <w:r w:rsidRPr="00016F24">
              <w:rPr>
                <w:lang w:val="en-US"/>
              </w:rPr>
              <w:t>Коган</w:t>
            </w:r>
            <w:proofErr w:type="spellEnd"/>
            <w:r w:rsidRPr="00016F24">
              <w:rPr>
                <w:lang w:val="en-US"/>
              </w:rPr>
              <w:t xml:space="preserve"> Л. О </w:t>
            </w:r>
            <w:proofErr w:type="spellStart"/>
            <w:r w:rsidRPr="00016F24">
              <w:rPr>
                <w:lang w:val="en-US"/>
              </w:rPr>
              <w:t>будущем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философии</w:t>
            </w:r>
            <w:proofErr w:type="spellEnd"/>
            <w:r w:rsidRPr="00016F24">
              <w:rPr>
                <w:lang w:val="en-US"/>
              </w:rPr>
              <w:t xml:space="preserve"> // </w:t>
            </w:r>
            <w:proofErr w:type="spellStart"/>
            <w:r w:rsidRPr="00016F24">
              <w:rPr>
                <w:lang w:val="en-US"/>
              </w:rPr>
              <w:t>Вопросы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философии</w:t>
            </w:r>
            <w:proofErr w:type="spellEnd"/>
            <w:r w:rsidRPr="00016F24">
              <w:rPr>
                <w:lang w:val="en-US"/>
              </w:rPr>
              <w:t>. – 1996, №7.</w:t>
            </w:r>
          </w:p>
          <w:p w14:paraId="632CA11D" w14:textId="2E3D1F89" w:rsidR="00850515" w:rsidRPr="00016F24" w:rsidRDefault="00850515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7. </w:t>
            </w:r>
            <w:proofErr w:type="spellStart"/>
            <w:r w:rsidRPr="00016F24">
              <w:rPr>
                <w:lang w:val="en-US"/>
              </w:rPr>
              <w:t>Кривуля</w:t>
            </w:r>
            <w:proofErr w:type="spellEnd"/>
            <w:r w:rsidRPr="00016F24">
              <w:rPr>
                <w:lang w:val="en-US"/>
              </w:rPr>
              <w:t xml:space="preserve"> О</w:t>
            </w:r>
            <w:r w:rsidRPr="00016F24">
              <w:t>.</w:t>
            </w:r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Філософські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інваріанти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своєрідність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національних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філософій</w:t>
            </w:r>
            <w:proofErr w:type="spellEnd"/>
            <w:r w:rsidRPr="00016F24">
              <w:rPr>
                <w:lang w:val="en-US"/>
              </w:rPr>
              <w:t>.</w:t>
            </w:r>
            <w:r w:rsidRPr="00016F24">
              <w:t xml:space="preserve"> </w:t>
            </w:r>
            <w:r w:rsidRPr="00016F24">
              <w:rPr>
                <w:lang w:val="en-US"/>
              </w:rPr>
              <w:t>– Х.</w:t>
            </w:r>
            <w:r w:rsidRPr="00016F24">
              <w:t>,</w:t>
            </w:r>
            <w:r w:rsidRPr="00016F24">
              <w:rPr>
                <w:lang w:val="en-US"/>
              </w:rPr>
              <w:t xml:space="preserve"> 1996.</w:t>
            </w:r>
          </w:p>
          <w:p w14:paraId="422DCD58" w14:textId="77777777" w:rsidR="00850515" w:rsidRPr="00016F24" w:rsidRDefault="00850515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8. </w:t>
            </w:r>
            <w:proofErr w:type="spellStart"/>
            <w:r w:rsidRPr="00016F24">
              <w:rPr>
                <w:lang w:val="en-US"/>
              </w:rPr>
              <w:t>Маритен</w:t>
            </w:r>
            <w:proofErr w:type="spellEnd"/>
            <w:r w:rsidRPr="00016F24">
              <w:rPr>
                <w:lang w:val="en-US"/>
              </w:rPr>
              <w:t xml:space="preserve"> Ж. </w:t>
            </w:r>
            <w:proofErr w:type="spellStart"/>
            <w:r w:rsidRPr="00016F24">
              <w:rPr>
                <w:lang w:val="en-US"/>
              </w:rPr>
              <w:t>Философ</w:t>
            </w:r>
            <w:proofErr w:type="spellEnd"/>
            <w:r w:rsidRPr="00016F24">
              <w:rPr>
                <w:lang w:val="en-US"/>
              </w:rPr>
              <w:t xml:space="preserve"> в </w:t>
            </w:r>
            <w:proofErr w:type="spellStart"/>
            <w:r w:rsidRPr="00016F24">
              <w:rPr>
                <w:lang w:val="en-US"/>
              </w:rPr>
              <w:t>мире</w:t>
            </w:r>
            <w:proofErr w:type="spellEnd"/>
            <w:r w:rsidRPr="00016F24">
              <w:rPr>
                <w:lang w:val="en-US"/>
              </w:rPr>
              <w:t>. – М.</w:t>
            </w:r>
            <w:r w:rsidRPr="00016F24">
              <w:t>,</w:t>
            </w:r>
            <w:r w:rsidRPr="00016F24">
              <w:rPr>
                <w:lang w:val="en-US"/>
              </w:rPr>
              <w:t xml:space="preserve"> 1994.</w:t>
            </w:r>
          </w:p>
          <w:p w14:paraId="722B93D0" w14:textId="79EF952C" w:rsidR="00850515" w:rsidRPr="00016F24" w:rsidRDefault="00850515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9. </w:t>
            </w:r>
            <w:proofErr w:type="spellStart"/>
            <w:r w:rsidRPr="00016F24">
              <w:rPr>
                <w:lang w:val="en-US"/>
              </w:rPr>
              <w:t>Овчинников</w:t>
            </w:r>
            <w:proofErr w:type="spellEnd"/>
            <w:r w:rsidRPr="00016F24">
              <w:rPr>
                <w:lang w:val="en-US"/>
              </w:rPr>
              <w:t xml:space="preserve"> В. О </w:t>
            </w:r>
            <w:proofErr w:type="spellStart"/>
            <w:r w:rsidRPr="00016F24">
              <w:rPr>
                <w:lang w:val="en-US"/>
              </w:rPr>
              <w:t>понятии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исторического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типа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философии</w:t>
            </w:r>
            <w:proofErr w:type="spellEnd"/>
            <w:r w:rsidRPr="00016F24">
              <w:rPr>
                <w:lang w:val="en-US"/>
              </w:rPr>
              <w:t xml:space="preserve"> // </w:t>
            </w:r>
            <w:proofErr w:type="spellStart"/>
            <w:r w:rsidRPr="00016F24">
              <w:rPr>
                <w:lang w:val="en-US"/>
              </w:rPr>
              <w:t>Вопросы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философии</w:t>
            </w:r>
            <w:proofErr w:type="spellEnd"/>
            <w:r w:rsidRPr="00016F24">
              <w:rPr>
                <w:lang w:val="en-US"/>
              </w:rPr>
              <w:t>. –1996, №10.</w:t>
            </w:r>
          </w:p>
          <w:p w14:paraId="0CD29384" w14:textId="77777777" w:rsidR="00850515" w:rsidRPr="00016F24" w:rsidRDefault="00850515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10. </w:t>
            </w:r>
            <w:proofErr w:type="spellStart"/>
            <w:r w:rsidRPr="00016F24">
              <w:rPr>
                <w:lang w:val="en-US"/>
              </w:rPr>
              <w:t>Ортега</w:t>
            </w:r>
            <w:proofErr w:type="spellEnd"/>
            <w:r w:rsidRPr="00016F24">
              <w:t>-</w:t>
            </w:r>
            <w:r w:rsidRPr="00016F24">
              <w:rPr>
                <w:lang w:val="en-US"/>
              </w:rPr>
              <w:t>и</w:t>
            </w:r>
            <w:r w:rsidRPr="00016F24">
              <w:t>-</w:t>
            </w:r>
            <w:proofErr w:type="spellStart"/>
            <w:r w:rsidRPr="00016F24">
              <w:rPr>
                <w:lang w:val="en-US"/>
              </w:rPr>
              <w:t>Гассет</w:t>
            </w:r>
            <w:proofErr w:type="spellEnd"/>
            <w:r w:rsidRPr="00016F24">
              <w:rPr>
                <w:lang w:val="en-US"/>
              </w:rPr>
              <w:t xml:space="preserve"> Х. </w:t>
            </w:r>
            <w:proofErr w:type="spellStart"/>
            <w:r w:rsidRPr="00016F24">
              <w:rPr>
                <w:lang w:val="en-US"/>
              </w:rPr>
              <w:t>Что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такое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философия</w:t>
            </w:r>
            <w:proofErr w:type="spellEnd"/>
            <w:r w:rsidRPr="00016F24">
              <w:rPr>
                <w:lang w:val="en-US"/>
              </w:rPr>
              <w:t>. – М.</w:t>
            </w:r>
            <w:r w:rsidRPr="00016F24">
              <w:t>,</w:t>
            </w:r>
            <w:r w:rsidRPr="00016F24">
              <w:rPr>
                <w:lang w:val="en-US"/>
              </w:rPr>
              <w:t>1991.</w:t>
            </w:r>
          </w:p>
          <w:p w14:paraId="0571F9A9" w14:textId="77777777" w:rsidR="00850515" w:rsidRPr="00016F24" w:rsidRDefault="00850515" w:rsidP="00850515">
            <w:pPr>
              <w:pStyle w:val="NormalWeb"/>
              <w:spacing w:before="0" w:beforeAutospacing="0" w:after="100"/>
            </w:pPr>
            <w:r w:rsidRPr="00016F24">
              <w:t xml:space="preserve">11. </w:t>
            </w:r>
            <w:proofErr w:type="spellStart"/>
            <w:r w:rsidRPr="00016F24">
              <w:t>Рижак</w:t>
            </w:r>
            <w:proofErr w:type="spellEnd"/>
            <w:r w:rsidRPr="00016F24">
              <w:t xml:space="preserve"> Л. Філософія як рефлексія духу. – Львів: 2009.</w:t>
            </w:r>
          </w:p>
          <w:p w14:paraId="00837F8C" w14:textId="77777777" w:rsidR="00850515" w:rsidRPr="00016F24" w:rsidRDefault="00850515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>1</w:t>
            </w:r>
            <w:r w:rsidRPr="00016F24">
              <w:t>2</w:t>
            </w:r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Соловьёв</w:t>
            </w:r>
            <w:proofErr w:type="spellEnd"/>
            <w:r w:rsidRPr="00016F24">
              <w:rPr>
                <w:lang w:val="en-US"/>
              </w:rPr>
              <w:t xml:space="preserve"> В</w:t>
            </w:r>
            <w:r w:rsidRPr="00016F24">
              <w:t>.</w:t>
            </w:r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Несколько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слов</w:t>
            </w:r>
            <w:proofErr w:type="spellEnd"/>
            <w:r w:rsidRPr="00016F24">
              <w:rPr>
                <w:lang w:val="en-US"/>
              </w:rPr>
              <w:t xml:space="preserve"> о </w:t>
            </w:r>
            <w:proofErr w:type="spellStart"/>
            <w:r w:rsidRPr="00016F24">
              <w:rPr>
                <w:lang w:val="en-US"/>
              </w:rPr>
              <w:t>настоящей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задаче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философии</w:t>
            </w:r>
            <w:proofErr w:type="spellEnd"/>
            <w:r w:rsidRPr="00016F24">
              <w:t xml:space="preserve">. – </w:t>
            </w:r>
            <w:r w:rsidRPr="00016F24">
              <w:rPr>
                <w:lang w:val="en-US"/>
              </w:rPr>
              <w:t>М.</w:t>
            </w:r>
            <w:r w:rsidRPr="00016F24">
              <w:t>,</w:t>
            </w:r>
            <w:r w:rsidRPr="00016F24">
              <w:rPr>
                <w:lang w:val="en-US"/>
              </w:rPr>
              <w:t xml:space="preserve"> 1989.</w:t>
            </w:r>
          </w:p>
          <w:p w14:paraId="4FC0C559" w14:textId="773AA0FB" w:rsidR="00850515" w:rsidRPr="00016F24" w:rsidRDefault="00850515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>1</w:t>
            </w:r>
            <w:r w:rsidRPr="00016F24">
              <w:t>3</w:t>
            </w:r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Уайтхед</w:t>
            </w:r>
            <w:proofErr w:type="spellEnd"/>
            <w:r w:rsidRPr="00016F24">
              <w:rPr>
                <w:lang w:val="en-US"/>
              </w:rPr>
              <w:t xml:space="preserve"> А.</w:t>
            </w:r>
            <w:r w:rsidRPr="00016F24">
              <w:t xml:space="preserve"> </w:t>
            </w:r>
            <w:proofErr w:type="spellStart"/>
            <w:r w:rsidRPr="00016F24">
              <w:rPr>
                <w:lang w:val="en-US"/>
              </w:rPr>
              <w:t>Наука</w:t>
            </w:r>
            <w:proofErr w:type="spellEnd"/>
            <w:r w:rsidRPr="00016F24">
              <w:rPr>
                <w:lang w:val="en-US"/>
              </w:rPr>
              <w:t xml:space="preserve"> и </w:t>
            </w:r>
            <w:proofErr w:type="spellStart"/>
            <w:r w:rsidRPr="00016F24">
              <w:rPr>
                <w:lang w:val="en-US"/>
              </w:rPr>
              <w:t>философия</w:t>
            </w:r>
            <w:proofErr w:type="spellEnd"/>
            <w:r w:rsidRPr="00016F24">
              <w:t xml:space="preserve">. – </w:t>
            </w:r>
            <w:r w:rsidRPr="00016F24">
              <w:rPr>
                <w:lang w:val="en-US"/>
              </w:rPr>
              <w:t>М.</w:t>
            </w:r>
            <w:r w:rsidRPr="00016F24">
              <w:t>,</w:t>
            </w:r>
            <w:r w:rsidRPr="00016F24">
              <w:rPr>
                <w:lang w:val="en-US"/>
              </w:rPr>
              <w:t>1990.</w:t>
            </w:r>
          </w:p>
          <w:p w14:paraId="315FB69C" w14:textId="1F3EC1E2" w:rsidR="00850515" w:rsidRPr="00016F24" w:rsidRDefault="00850515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lastRenderedPageBreak/>
              <w:t>1</w:t>
            </w:r>
            <w:r w:rsidRPr="00016F24">
              <w:t>4</w:t>
            </w:r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Хайдеггер</w:t>
            </w:r>
            <w:proofErr w:type="spellEnd"/>
            <w:r w:rsidRPr="00016F24">
              <w:rPr>
                <w:lang w:val="en-US"/>
              </w:rPr>
              <w:t xml:space="preserve"> М. </w:t>
            </w:r>
            <w:proofErr w:type="spellStart"/>
            <w:r w:rsidRPr="00016F24">
              <w:rPr>
                <w:lang w:val="en-US"/>
              </w:rPr>
              <w:t>Что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это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такое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философия</w:t>
            </w:r>
            <w:proofErr w:type="spellEnd"/>
            <w:r w:rsidRPr="00016F24">
              <w:rPr>
                <w:lang w:val="en-US"/>
              </w:rPr>
              <w:t xml:space="preserve">? // </w:t>
            </w:r>
            <w:proofErr w:type="spellStart"/>
            <w:r w:rsidRPr="00016F24">
              <w:rPr>
                <w:lang w:val="en-US"/>
              </w:rPr>
              <w:t>Вопросы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философии</w:t>
            </w:r>
            <w:proofErr w:type="spellEnd"/>
            <w:r w:rsidRPr="00016F24">
              <w:rPr>
                <w:lang w:val="en-US"/>
              </w:rPr>
              <w:t>. – 1993, №8.</w:t>
            </w:r>
          </w:p>
          <w:p w14:paraId="2CA8106A" w14:textId="0C642E0E" w:rsidR="00BC4E12" w:rsidRPr="00850515" w:rsidRDefault="00850515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>1</w:t>
            </w:r>
            <w:r w:rsidRPr="00016F24">
              <w:t>5</w:t>
            </w:r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Юшкевич</w:t>
            </w:r>
            <w:proofErr w:type="spellEnd"/>
            <w:r w:rsidRPr="00016F24">
              <w:rPr>
                <w:lang w:val="en-US"/>
              </w:rPr>
              <w:t xml:space="preserve"> П. О </w:t>
            </w:r>
            <w:proofErr w:type="spellStart"/>
            <w:r w:rsidRPr="00016F24">
              <w:rPr>
                <w:lang w:val="en-US"/>
              </w:rPr>
              <w:t>сущности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философии</w:t>
            </w:r>
            <w:proofErr w:type="spellEnd"/>
            <w:r w:rsidRPr="00016F24">
              <w:rPr>
                <w:lang w:val="en-US"/>
              </w:rPr>
              <w:t>. – М.</w:t>
            </w:r>
            <w:r w:rsidRPr="00016F24">
              <w:t>,</w:t>
            </w:r>
            <w:r w:rsidRPr="00016F24">
              <w:rPr>
                <w:lang w:val="en-US"/>
              </w:rPr>
              <w:t xml:space="preserve"> 1990.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A903E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C7D47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C4E12" w:rsidRPr="00016F24" w14:paraId="6FA4F753" w14:textId="77777777" w:rsidTr="00BC4E12">
        <w:trPr>
          <w:trHeight w:val="345"/>
          <w:tblCellSpacing w:w="0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7068C" w14:textId="77777777" w:rsidR="00BC4E12" w:rsidRDefault="00893EDC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20.10.2021</w:t>
            </w:r>
          </w:p>
          <w:p w14:paraId="7962CBE1" w14:textId="57508042" w:rsidR="00893EDC" w:rsidRPr="00016F24" w:rsidRDefault="00893EDC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10:10</w:t>
            </w:r>
            <w:r w:rsidR="007A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год.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9965C" w14:textId="34E8B325" w:rsidR="00893EDC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Онтологія</w:t>
            </w:r>
          </w:p>
          <w:p w14:paraId="5E34718B" w14:textId="07286CF5" w:rsidR="00893EDC" w:rsidRPr="00900103" w:rsidRDefault="00893EDC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Поняття</w:t>
            </w:r>
            <w:proofErr w:type="spellEnd"/>
            <w:r w:rsidRPr="00016F24">
              <w:rPr>
                <w:lang w:val="en-US"/>
              </w:rPr>
              <w:t xml:space="preserve"> «</w:t>
            </w:r>
            <w:proofErr w:type="spellStart"/>
            <w:r w:rsidRPr="00016F24">
              <w:rPr>
                <w:lang w:val="en-US"/>
              </w:rPr>
              <w:t>буття</w:t>
            </w:r>
            <w:proofErr w:type="spellEnd"/>
            <w:r w:rsidRPr="00016F24">
              <w:rPr>
                <w:lang w:val="en-US"/>
              </w:rPr>
              <w:t xml:space="preserve">». </w:t>
            </w:r>
            <w:proofErr w:type="spellStart"/>
            <w:r w:rsidRPr="00016F24">
              <w:rPr>
                <w:lang w:val="en-US"/>
              </w:rPr>
              <w:t>Постановка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питання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буття</w:t>
            </w:r>
            <w:proofErr w:type="spellEnd"/>
            <w:r w:rsidRPr="00016F24">
              <w:rPr>
                <w:lang w:val="en-US"/>
              </w:rPr>
              <w:t xml:space="preserve"> в </w:t>
            </w:r>
            <w:proofErr w:type="spellStart"/>
            <w:r w:rsidRPr="00016F24">
              <w:rPr>
                <w:lang w:val="en-US"/>
              </w:rPr>
              <w:t>історії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філософії</w:t>
            </w:r>
            <w:proofErr w:type="spellEnd"/>
            <w:r w:rsidRPr="00016F24">
              <w:rPr>
                <w:lang w:val="en-US"/>
              </w:rPr>
              <w:t xml:space="preserve"> (</w:t>
            </w:r>
            <w:proofErr w:type="spellStart"/>
            <w:r w:rsidRPr="00016F24">
              <w:rPr>
                <w:lang w:val="en-US"/>
              </w:rPr>
              <w:t>від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досократиків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до</w:t>
            </w:r>
            <w:proofErr w:type="spellEnd"/>
            <w:r w:rsidRPr="00016F24">
              <w:rPr>
                <w:lang w:val="en-US"/>
              </w:rPr>
              <w:t xml:space="preserve"> ХХ </w:t>
            </w:r>
            <w:proofErr w:type="spellStart"/>
            <w:r w:rsidRPr="00016F24">
              <w:rPr>
                <w:lang w:val="en-US"/>
              </w:rPr>
              <w:t>ст</w:t>
            </w:r>
            <w:proofErr w:type="spellEnd"/>
            <w:r w:rsidRPr="00016F24">
              <w:rPr>
                <w:lang w:val="en-US"/>
              </w:rPr>
              <w:t xml:space="preserve">.). </w:t>
            </w:r>
            <w:proofErr w:type="spellStart"/>
            <w:r w:rsidRPr="00016F24">
              <w:rPr>
                <w:lang w:val="en-US"/>
              </w:rPr>
              <w:t>Онтологія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метафізика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Онтологічний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монізм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дуалізм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плюралізм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Матеріальне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духовне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буття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Модуси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буття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час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простір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рух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Рівні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буття</w:t>
            </w:r>
            <w:proofErr w:type="spellEnd"/>
            <w:r w:rsidRPr="00016F24">
              <w:rPr>
                <w:lang w:val="en-US"/>
              </w:rPr>
              <w:t xml:space="preserve"> (</w:t>
            </w:r>
            <w:proofErr w:type="spellStart"/>
            <w:r w:rsidRPr="00016F24">
              <w:rPr>
                <w:lang w:val="en-US"/>
              </w:rPr>
              <w:t>за</w:t>
            </w:r>
            <w:proofErr w:type="spellEnd"/>
            <w:r w:rsidRPr="00016F24">
              <w:rPr>
                <w:lang w:val="en-US"/>
              </w:rPr>
              <w:t xml:space="preserve"> М. </w:t>
            </w:r>
            <w:proofErr w:type="spellStart"/>
            <w:r w:rsidRPr="00016F24">
              <w:rPr>
                <w:lang w:val="en-US"/>
              </w:rPr>
              <w:t>Гартманом</w:t>
            </w:r>
            <w:proofErr w:type="spellEnd"/>
            <w:r w:rsidRPr="00016F24">
              <w:rPr>
                <w:lang w:val="en-US"/>
              </w:rPr>
              <w:t xml:space="preserve">): </w:t>
            </w:r>
            <w:proofErr w:type="spellStart"/>
            <w:r w:rsidRPr="00016F24">
              <w:rPr>
                <w:lang w:val="en-US"/>
              </w:rPr>
              <w:t>матерія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життя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душа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дух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Життя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як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особлива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форма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буття</w:t>
            </w:r>
            <w:proofErr w:type="spellEnd"/>
            <w:r w:rsidRPr="00016F24">
              <w:rPr>
                <w:lang w:val="en-US"/>
              </w:rPr>
              <w:t xml:space="preserve"> (</w:t>
            </w:r>
            <w:proofErr w:type="spellStart"/>
            <w:r w:rsidRPr="00016F24">
              <w:rPr>
                <w:lang w:val="en-US"/>
              </w:rPr>
              <w:t>філософський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науковий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релігійний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погляд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феномен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життя</w:t>
            </w:r>
            <w:proofErr w:type="spellEnd"/>
            <w:r w:rsidRPr="00016F24">
              <w:rPr>
                <w:lang w:val="en-US"/>
              </w:rPr>
              <w:t xml:space="preserve">). </w:t>
            </w:r>
            <w:proofErr w:type="spellStart"/>
            <w:r w:rsidRPr="00016F24">
              <w:rPr>
                <w:lang w:val="en-US"/>
              </w:rPr>
              <w:t>Свідомість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як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форма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модус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рефлексія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буття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Філософська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інтерпретація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свідомості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Свідомість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мова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інтерпретація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зв’язку</w:t>
            </w:r>
            <w:proofErr w:type="spellEnd"/>
            <w:r w:rsidRPr="00016F24">
              <w:rPr>
                <w:lang w:val="en-US"/>
              </w:rPr>
              <w:t>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4D69D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Лекція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9F4D6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2B198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41E2A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5F42B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C4E12" w:rsidRPr="00016F24" w14:paraId="300E4770" w14:textId="77777777" w:rsidTr="00BC4E12">
        <w:trPr>
          <w:trHeight w:val="210"/>
          <w:tblCellSpacing w:w="0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7A7AA" w14:textId="77777777" w:rsidR="00BC4E12" w:rsidRDefault="00900103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27.09.2021</w:t>
            </w:r>
          </w:p>
          <w:p w14:paraId="26B125F6" w14:textId="1331322F" w:rsidR="00900103" w:rsidRPr="00016F24" w:rsidRDefault="00900103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10:10</w:t>
            </w:r>
            <w:r w:rsidR="007A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год.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09A3C" w14:textId="176F031D" w:rsidR="00BC4E12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Онтологія</w:t>
            </w:r>
          </w:p>
          <w:p w14:paraId="18D71E80" w14:textId="11D6DAA2" w:rsidR="00900103" w:rsidRDefault="00900103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План:</w:t>
            </w:r>
          </w:p>
          <w:p w14:paraId="3CEF5EE0" w14:textId="77777777" w:rsidR="00900103" w:rsidRPr="00016F24" w:rsidRDefault="00900103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lastRenderedPageBreak/>
              <w:t xml:space="preserve">1. Поняття «буття». Постановка питання про буття в історії філософії (від </w:t>
            </w:r>
            <w:proofErr w:type="spellStart"/>
            <w:r w:rsidRPr="00016F24">
              <w:t>досократикі</w:t>
            </w:r>
            <w:proofErr w:type="spellEnd"/>
            <w:r w:rsidRPr="00016F24">
              <w:rPr>
                <w:lang w:val="en-US"/>
              </w:rPr>
              <w:t xml:space="preserve">в </w:t>
            </w:r>
            <w:proofErr w:type="spellStart"/>
            <w:r w:rsidRPr="00016F24">
              <w:rPr>
                <w:lang w:val="en-US"/>
              </w:rPr>
              <w:t>до</w:t>
            </w:r>
            <w:proofErr w:type="spellEnd"/>
            <w:r w:rsidRPr="00016F24">
              <w:rPr>
                <w:lang w:val="en-US"/>
              </w:rPr>
              <w:t xml:space="preserve"> ХХ </w:t>
            </w:r>
            <w:proofErr w:type="spellStart"/>
            <w:r w:rsidRPr="00016F24">
              <w:rPr>
                <w:lang w:val="en-US"/>
              </w:rPr>
              <w:t>ст</w:t>
            </w:r>
            <w:proofErr w:type="spellEnd"/>
            <w:r w:rsidRPr="00016F24">
              <w:rPr>
                <w:lang w:val="en-US"/>
              </w:rPr>
              <w:t>.)</w:t>
            </w:r>
          </w:p>
          <w:p w14:paraId="4617976F" w14:textId="77777777" w:rsidR="00900103" w:rsidRPr="00016F24" w:rsidRDefault="00900103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2. </w:t>
            </w:r>
            <w:proofErr w:type="spellStart"/>
            <w:r w:rsidRPr="00016F24">
              <w:rPr>
                <w:lang w:val="en-US"/>
              </w:rPr>
              <w:t>Основні</w:t>
            </w:r>
            <w:proofErr w:type="spellEnd"/>
            <w:r w:rsidRPr="00016F24">
              <w:rPr>
                <w:lang w:val="en-US"/>
              </w:rPr>
              <w:t xml:space="preserve"> </w:t>
            </w:r>
            <w:r w:rsidRPr="00016F24">
              <w:t>філософські</w:t>
            </w:r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підходи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розуміння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буття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121951EC" w14:textId="77777777" w:rsidR="00900103" w:rsidRPr="00016F24" w:rsidRDefault="00900103" w:rsidP="00850515">
            <w:pPr>
              <w:pStyle w:val="NormalWeb"/>
              <w:spacing w:before="0" w:beforeAutospacing="0" w:after="100"/>
            </w:pPr>
            <w:r w:rsidRPr="00016F24">
              <w:t>3. Види буття.</w:t>
            </w:r>
          </w:p>
          <w:p w14:paraId="69354D9D" w14:textId="0CA8F9F9" w:rsidR="00900103" w:rsidRPr="00900103" w:rsidRDefault="00900103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t>4</w:t>
            </w:r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Життя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свідомість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як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особливі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форми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буття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58E9D852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CAA8B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Семінар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7476C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5EF53" w14:textId="45A0C8F4" w:rsidR="00850515" w:rsidRPr="00016F24" w:rsidRDefault="00850515" w:rsidP="00850515">
            <w:pPr>
              <w:pStyle w:val="NormalWeb"/>
              <w:numPr>
                <w:ilvl w:val="0"/>
                <w:numId w:val="5"/>
              </w:numPr>
              <w:spacing w:before="0" w:beforeAutospacing="0" w:after="100" w:line="240" w:lineRule="auto"/>
              <w:ind w:right="374"/>
              <w:rPr>
                <w:lang w:val="ru-RU"/>
              </w:rPr>
            </w:pPr>
            <w:r w:rsidRPr="00016F24">
              <w:rPr>
                <w:lang w:val="ru-RU"/>
              </w:rPr>
              <w:t xml:space="preserve">Абачиев С. Эволюционная теория познания: опыт </w:t>
            </w:r>
            <w:r w:rsidRPr="00016F24">
              <w:rPr>
                <w:lang w:val="ru-RU"/>
              </w:rPr>
              <w:lastRenderedPageBreak/>
              <w:t>систематического построения. – М., 2004.</w:t>
            </w:r>
          </w:p>
          <w:p w14:paraId="25AB314D" w14:textId="444A07EA" w:rsidR="00850515" w:rsidRPr="00016F24" w:rsidRDefault="00850515" w:rsidP="00850515">
            <w:pPr>
              <w:pStyle w:val="NormalWeb"/>
              <w:numPr>
                <w:ilvl w:val="0"/>
                <w:numId w:val="5"/>
              </w:numPr>
              <w:spacing w:before="0" w:beforeAutospacing="0" w:after="100" w:line="240" w:lineRule="auto"/>
              <w:ind w:right="374"/>
              <w:rPr>
                <w:lang w:val="ru-RU"/>
              </w:rPr>
            </w:pPr>
            <w:r w:rsidRPr="00016F24">
              <w:rPr>
                <w:lang w:val="ru-RU"/>
              </w:rPr>
              <w:t>Гайденко П. Существование.– М., 2010.</w:t>
            </w:r>
          </w:p>
          <w:p w14:paraId="338F0B0D" w14:textId="77777777" w:rsidR="00850515" w:rsidRPr="00016F24" w:rsidRDefault="00850515" w:rsidP="00850515">
            <w:pPr>
              <w:pStyle w:val="NormalWeb"/>
              <w:numPr>
                <w:ilvl w:val="0"/>
                <w:numId w:val="5"/>
              </w:numPr>
              <w:spacing w:before="0" w:beforeAutospacing="0" w:after="100" w:line="240" w:lineRule="auto"/>
              <w:ind w:right="374"/>
              <w:rPr>
                <w:lang w:val="ru-RU"/>
              </w:rPr>
            </w:pPr>
            <w:r w:rsidRPr="00016F24">
              <w:rPr>
                <w:lang w:val="ru-RU"/>
              </w:rPr>
              <w:t>Гартман Н. Царство ценностей и его способ бытия. – СПб., 2003.</w:t>
            </w:r>
          </w:p>
          <w:p w14:paraId="11A7AE6B" w14:textId="77777777" w:rsidR="00850515" w:rsidRPr="00016F24" w:rsidRDefault="00850515" w:rsidP="00850515">
            <w:pPr>
              <w:pStyle w:val="NormalWeb"/>
              <w:numPr>
                <w:ilvl w:val="0"/>
                <w:numId w:val="5"/>
              </w:numPr>
              <w:spacing w:before="0" w:beforeAutospacing="0" w:after="100" w:line="240" w:lineRule="auto"/>
              <w:ind w:right="374"/>
            </w:pPr>
            <w:proofErr w:type="spellStart"/>
            <w:r w:rsidRPr="00016F24">
              <w:t>Копнин</w:t>
            </w:r>
            <w:proofErr w:type="spellEnd"/>
            <w:r w:rsidRPr="00016F24">
              <w:t xml:space="preserve"> П. </w:t>
            </w:r>
            <w:proofErr w:type="spellStart"/>
            <w:r w:rsidRPr="00016F24">
              <w:t>Гносеологические</w:t>
            </w:r>
            <w:proofErr w:type="spellEnd"/>
            <w:r w:rsidRPr="00016F24">
              <w:t xml:space="preserve"> и </w:t>
            </w:r>
            <w:proofErr w:type="spellStart"/>
            <w:r w:rsidRPr="00016F24">
              <w:t>логические</w:t>
            </w:r>
            <w:proofErr w:type="spellEnd"/>
            <w:r w:rsidRPr="00016F24">
              <w:t xml:space="preserve"> </w:t>
            </w:r>
            <w:proofErr w:type="spellStart"/>
            <w:r w:rsidRPr="00016F24">
              <w:t>основы</w:t>
            </w:r>
            <w:proofErr w:type="spellEnd"/>
            <w:r w:rsidRPr="00016F24">
              <w:t xml:space="preserve"> науки. – М., 1974.</w:t>
            </w:r>
          </w:p>
          <w:p w14:paraId="68DAF74A" w14:textId="671E7C97" w:rsidR="00850515" w:rsidRPr="00016F24" w:rsidRDefault="00850515" w:rsidP="00850515">
            <w:pPr>
              <w:pStyle w:val="NormalWeb"/>
              <w:numPr>
                <w:ilvl w:val="0"/>
                <w:numId w:val="5"/>
              </w:numPr>
              <w:spacing w:before="0" w:beforeAutospacing="0" w:after="100" w:line="240" w:lineRule="auto"/>
              <w:ind w:right="374"/>
              <w:rPr>
                <w:lang w:val="ru-RU"/>
              </w:rPr>
            </w:pPr>
            <w:r w:rsidRPr="00016F24">
              <w:rPr>
                <w:lang w:val="ru-RU"/>
              </w:rPr>
              <w:t>Лазарев Ф., Трифонова М. Как устроен мир (Онтология – философское учение о бытии). – Симферополь, 1999.</w:t>
            </w:r>
          </w:p>
          <w:p w14:paraId="334DC978" w14:textId="77777777" w:rsidR="00850515" w:rsidRPr="00016F24" w:rsidRDefault="00850515" w:rsidP="00850515">
            <w:pPr>
              <w:pStyle w:val="NormalWeb"/>
              <w:numPr>
                <w:ilvl w:val="0"/>
                <w:numId w:val="5"/>
              </w:numPr>
              <w:spacing w:before="0" w:beforeAutospacing="0" w:after="100" w:line="240" w:lineRule="auto"/>
              <w:ind w:right="374"/>
              <w:rPr>
                <w:lang w:val="ru-RU"/>
              </w:rPr>
            </w:pPr>
            <w:r w:rsidRPr="00016F24">
              <w:rPr>
                <w:lang w:val="ru-RU"/>
              </w:rPr>
              <w:t>Миронов В. Философские размышления над предельными основаниями бытия. – М., 2004.</w:t>
            </w:r>
          </w:p>
          <w:p w14:paraId="140BEB87" w14:textId="2445FE8A" w:rsidR="00BC4E12" w:rsidRPr="00850515" w:rsidRDefault="00850515" w:rsidP="00850515">
            <w:pPr>
              <w:pStyle w:val="NormalWeb"/>
              <w:numPr>
                <w:ilvl w:val="0"/>
                <w:numId w:val="5"/>
              </w:numPr>
              <w:spacing w:before="0" w:beforeAutospacing="0" w:after="100" w:line="240" w:lineRule="auto"/>
              <w:ind w:right="374"/>
              <w:rPr>
                <w:lang w:val="ru-RU"/>
              </w:rPr>
            </w:pPr>
            <w:r w:rsidRPr="00016F24">
              <w:rPr>
                <w:lang w:val="ru-RU"/>
              </w:rPr>
              <w:t>Губин В., Некрасова Е. Онтология человеческого бытия. – СПб., 2000.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76619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48E92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C4E12" w:rsidRPr="00016F24" w14:paraId="1CDD277B" w14:textId="77777777" w:rsidTr="00BC4E12">
        <w:trPr>
          <w:trHeight w:val="210"/>
          <w:tblCellSpacing w:w="0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C9141" w14:textId="77777777" w:rsidR="00BC4E12" w:rsidRDefault="00900103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4.10.2021</w:t>
            </w:r>
          </w:p>
          <w:p w14:paraId="2ED769B5" w14:textId="637736A0" w:rsidR="00900103" w:rsidRPr="00016F24" w:rsidRDefault="00900103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10:10</w:t>
            </w:r>
            <w:r w:rsidR="007A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год.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2A693" w14:textId="77777777" w:rsidR="00BC4E12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Гносеологія</w:t>
            </w:r>
          </w:p>
          <w:p w14:paraId="18FF0C50" w14:textId="179E8BDE" w:rsidR="00900103" w:rsidRPr="00900103" w:rsidRDefault="00900103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Пізнання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як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філософська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проблема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Постановка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питання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пізнання</w:t>
            </w:r>
            <w:proofErr w:type="spellEnd"/>
            <w:r w:rsidRPr="00016F24">
              <w:rPr>
                <w:lang w:val="en-US"/>
              </w:rPr>
              <w:t xml:space="preserve"> в </w:t>
            </w:r>
            <w:proofErr w:type="spellStart"/>
            <w:r w:rsidRPr="00016F24">
              <w:rPr>
                <w:lang w:val="en-US"/>
              </w:rPr>
              <w:t>історії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філософії</w:t>
            </w:r>
            <w:proofErr w:type="spellEnd"/>
            <w:r w:rsidRPr="00016F24">
              <w:rPr>
                <w:lang w:val="en-US"/>
              </w:rPr>
              <w:t xml:space="preserve"> (</w:t>
            </w:r>
            <w:proofErr w:type="spellStart"/>
            <w:r w:rsidRPr="00016F24">
              <w:rPr>
                <w:lang w:val="en-US"/>
              </w:rPr>
              <w:t>від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досократиків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до</w:t>
            </w:r>
            <w:proofErr w:type="spellEnd"/>
            <w:r w:rsidRPr="00016F24">
              <w:rPr>
                <w:lang w:val="en-US"/>
              </w:rPr>
              <w:t xml:space="preserve"> ХХ </w:t>
            </w:r>
            <w:proofErr w:type="spellStart"/>
            <w:r w:rsidRPr="00016F24">
              <w:rPr>
                <w:lang w:val="en-US"/>
              </w:rPr>
              <w:t>ст</w:t>
            </w:r>
            <w:proofErr w:type="spellEnd"/>
            <w:r w:rsidRPr="00016F24">
              <w:rPr>
                <w:lang w:val="en-US"/>
              </w:rPr>
              <w:t xml:space="preserve">.). </w:t>
            </w:r>
            <w:proofErr w:type="spellStart"/>
            <w:r w:rsidRPr="00016F24">
              <w:rPr>
                <w:lang w:val="en-US"/>
              </w:rPr>
              <w:t>Гносеологічна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проблема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пізнаваності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світу</w:t>
            </w:r>
            <w:proofErr w:type="spellEnd"/>
            <w:r w:rsidRPr="00016F24">
              <w:rPr>
                <w:lang w:val="en-US"/>
              </w:rPr>
              <w:t xml:space="preserve"> (</w:t>
            </w:r>
            <w:proofErr w:type="spellStart"/>
            <w:r w:rsidRPr="00016F24">
              <w:rPr>
                <w:lang w:val="en-US"/>
              </w:rPr>
              <w:t>гносеологічний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оптимізм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песимізм</w:t>
            </w:r>
            <w:proofErr w:type="spellEnd"/>
            <w:r w:rsidRPr="00016F24">
              <w:rPr>
                <w:lang w:val="en-US"/>
              </w:rPr>
              <w:t xml:space="preserve">). </w:t>
            </w:r>
            <w:proofErr w:type="spellStart"/>
            <w:r w:rsidRPr="00016F24">
              <w:rPr>
                <w:lang w:val="en-US"/>
              </w:rPr>
              <w:t>Гносеологія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епістеміологія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Типи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пізнання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емпіричне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раціональне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Етапи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пізнання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відчуття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сприйняття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аналіз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Види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пізнання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буденне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наукове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естетичне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релігійне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под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Інтуїція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як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особлива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форма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пізнання</w:t>
            </w:r>
            <w:proofErr w:type="spellEnd"/>
            <w:r w:rsidRPr="00016F24">
              <w:rPr>
                <w:lang w:val="en-US"/>
              </w:rPr>
              <w:t>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81E73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Лекція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4DCE6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CC096" w14:textId="77777777" w:rsidR="00850515" w:rsidRPr="00016F24" w:rsidRDefault="00850515" w:rsidP="00850515">
            <w:pPr>
              <w:pStyle w:val="NormalWeb"/>
              <w:spacing w:before="0" w:beforeAutospacing="0" w:after="100"/>
              <w:ind w:left="720" w:right="374"/>
            </w:pPr>
            <w:r w:rsidRPr="00016F24">
              <w:t xml:space="preserve">1. </w:t>
            </w:r>
            <w:r w:rsidRPr="00016F24">
              <w:rPr>
                <w:lang w:val="ru-RU"/>
              </w:rPr>
              <w:t>Ильин В. Теория познания. Введение. Общие проблемы. – М., 2010.</w:t>
            </w:r>
          </w:p>
          <w:p w14:paraId="45B510E2" w14:textId="77777777" w:rsidR="00850515" w:rsidRPr="00016F24" w:rsidRDefault="00850515" w:rsidP="00850515">
            <w:pPr>
              <w:pStyle w:val="NormalWeb"/>
              <w:spacing w:before="0" w:beforeAutospacing="0" w:after="100"/>
              <w:ind w:left="720" w:right="374"/>
            </w:pPr>
            <w:r w:rsidRPr="00016F24">
              <w:t xml:space="preserve">2. </w:t>
            </w:r>
            <w:r w:rsidRPr="00016F24">
              <w:rPr>
                <w:lang w:val="ru-RU"/>
              </w:rPr>
              <w:t>Ильин В. Теория познания. Эпистемология. – М., 1994.</w:t>
            </w:r>
          </w:p>
          <w:p w14:paraId="4E559880" w14:textId="77777777" w:rsidR="00850515" w:rsidRPr="00016F24" w:rsidRDefault="00850515" w:rsidP="00850515">
            <w:pPr>
              <w:pStyle w:val="NormalWeb"/>
              <w:spacing w:before="0" w:beforeAutospacing="0" w:after="100"/>
              <w:ind w:left="720" w:right="374"/>
            </w:pPr>
            <w:r w:rsidRPr="00016F24">
              <w:t xml:space="preserve">3. </w:t>
            </w:r>
            <w:r w:rsidRPr="00016F24">
              <w:rPr>
                <w:lang w:val="ru-RU"/>
              </w:rPr>
              <w:t>Кезин А. Эволюционная эпистемология: современная междисциплинарная парадигма // Вестник Московского университета. – 1994, № 5.</w:t>
            </w:r>
          </w:p>
          <w:p w14:paraId="44C83DA4" w14:textId="77777777" w:rsidR="00850515" w:rsidRPr="00016F24" w:rsidRDefault="00850515" w:rsidP="00850515">
            <w:pPr>
              <w:pStyle w:val="NormalWeb"/>
              <w:spacing w:before="0" w:beforeAutospacing="0" w:after="100"/>
              <w:ind w:left="720" w:right="374"/>
            </w:pPr>
            <w:r w:rsidRPr="00016F24">
              <w:t xml:space="preserve">4. </w:t>
            </w:r>
            <w:r w:rsidRPr="00016F24">
              <w:rPr>
                <w:lang w:val="ru-RU"/>
              </w:rPr>
              <w:t>Никитин Е. Исторические судьбы гносеологии // Философские исследования. – 1993, № 1.</w:t>
            </w:r>
          </w:p>
          <w:p w14:paraId="50F19FEF" w14:textId="77777777" w:rsidR="00850515" w:rsidRPr="00016F24" w:rsidRDefault="00850515" w:rsidP="00850515">
            <w:pPr>
              <w:pStyle w:val="NormalWeb"/>
              <w:spacing w:before="0" w:beforeAutospacing="0" w:after="100"/>
              <w:ind w:left="720" w:right="374"/>
            </w:pPr>
            <w:r w:rsidRPr="00016F24">
              <w:t xml:space="preserve">5. </w:t>
            </w:r>
            <w:r w:rsidRPr="00016F24">
              <w:rPr>
                <w:lang w:val="ru-RU"/>
              </w:rPr>
              <w:t xml:space="preserve">Петрушенко В. Епістемологія як філософська теорія </w:t>
            </w:r>
            <w:r w:rsidRPr="00016F24">
              <w:rPr>
                <w:lang w:val="ru-RU"/>
              </w:rPr>
              <w:lastRenderedPageBreak/>
              <w:t>знання. – Львів, 2000.</w:t>
            </w:r>
          </w:p>
          <w:p w14:paraId="6091681E" w14:textId="77777777" w:rsidR="00850515" w:rsidRPr="00016F24" w:rsidRDefault="00850515" w:rsidP="00850515">
            <w:pPr>
              <w:pStyle w:val="NormalWeb"/>
              <w:spacing w:before="0" w:beforeAutospacing="0" w:after="100"/>
              <w:ind w:left="720" w:right="374"/>
            </w:pPr>
            <w:r w:rsidRPr="00016F24">
              <w:t xml:space="preserve">6. </w:t>
            </w:r>
            <w:r w:rsidR="00D55DA8">
              <w:fldChar w:fldCharType="begin"/>
            </w:r>
            <w:r w:rsidR="00D55DA8">
              <w:instrText xml:space="preserve"> HYPERLINK "https://uk.wikipedia.org/wiki/%D0%96%D0%B0%D0%BD_%D0%9F%D1%96%D0%B0%D0%B6%D0%B5" </w:instrText>
            </w:r>
            <w:r w:rsidR="00D55DA8">
              <w:fldChar w:fldCharType="separate"/>
            </w:r>
            <w:proofErr w:type="spellStart"/>
            <w:r w:rsidRPr="00016F24">
              <w:rPr>
                <w:rStyle w:val="Hyperlink"/>
                <w:color w:val="000000"/>
                <w:u w:val="none"/>
              </w:rPr>
              <w:t>Пиаже</w:t>
            </w:r>
            <w:proofErr w:type="spellEnd"/>
            <w:r w:rsidRPr="00016F24">
              <w:rPr>
                <w:rStyle w:val="Hyperlink"/>
                <w:color w:val="000000"/>
                <w:u w:val="none"/>
              </w:rPr>
              <w:t xml:space="preserve"> Ж.</w:t>
            </w:r>
            <w:r w:rsidR="00D55DA8">
              <w:rPr>
                <w:rStyle w:val="Hyperlink"/>
                <w:color w:val="000000"/>
                <w:u w:val="none"/>
              </w:rPr>
              <w:fldChar w:fldCharType="end"/>
            </w:r>
            <w:r w:rsidRPr="00016F24">
              <w:rPr>
                <w:lang w:val="ru-RU"/>
              </w:rPr>
              <w:t> Генетическая эпистемология // Вопросы философии. – 1993, № 5.</w:t>
            </w:r>
          </w:p>
          <w:p w14:paraId="45542E00" w14:textId="77777777" w:rsidR="00850515" w:rsidRPr="00016F24" w:rsidRDefault="00850515" w:rsidP="00850515">
            <w:pPr>
              <w:pStyle w:val="NormalWeb"/>
              <w:spacing w:before="0" w:beforeAutospacing="0" w:after="100"/>
              <w:ind w:left="720" w:right="374"/>
            </w:pPr>
            <w:r w:rsidRPr="00016F24">
              <w:t xml:space="preserve">7. </w:t>
            </w:r>
            <w:r w:rsidRPr="00016F24">
              <w:rPr>
                <w:lang w:val="ru-RU"/>
              </w:rPr>
              <w:t>Фурманов Ю. Критика метафизического разума в эволюционной теории познания // Философские науки. – 1991, № 8.</w:t>
            </w:r>
          </w:p>
          <w:p w14:paraId="559B2318" w14:textId="3DC000EB" w:rsidR="00BC4E12" w:rsidRPr="00016F24" w:rsidRDefault="00850515" w:rsidP="00850515">
            <w:pPr>
              <w:pStyle w:val="NormalWeb"/>
              <w:spacing w:before="0" w:beforeAutospacing="0" w:after="100"/>
              <w:ind w:left="720" w:right="374"/>
            </w:pPr>
            <w:r w:rsidRPr="00016F24">
              <w:t xml:space="preserve">8. </w:t>
            </w:r>
            <w:r w:rsidRPr="00016F24">
              <w:rPr>
                <w:lang w:val="ru-RU"/>
              </w:rPr>
              <w:t>Эволюционная эпистемология и логика социальных наук. – М., 2000.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E2AC2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B306A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C4E12" w:rsidRPr="00016F24" w14:paraId="5AE25243" w14:textId="77777777" w:rsidTr="00BC4E12">
        <w:trPr>
          <w:trHeight w:val="330"/>
          <w:tblCellSpacing w:w="0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078DB" w14:textId="77777777" w:rsidR="00BC4E12" w:rsidRDefault="00900103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11.10.2021</w:t>
            </w:r>
          </w:p>
          <w:p w14:paraId="6B404C68" w14:textId="13C5B5D7" w:rsidR="00900103" w:rsidRPr="00016F24" w:rsidRDefault="00900103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10:10</w:t>
            </w:r>
            <w:r w:rsidR="007A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год.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C9410" w14:textId="77777777" w:rsidR="00BC4E12" w:rsidRDefault="00016F24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Гносеологія</w:t>
            </w:r>
          </w:p>
          <w:p w14:paraId="080FD7B5" w14:textId="77777777" w:rsidR="00900103" w:rsidRDefault="00900103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План:</w:t>
            </w:r>
          </w:p>
          <w:p w14:paraId="62D2E53D" w14:textId="77777777" w:rsidR="00900103" w:rsidRPr="00016F24" w:rsidRDefault="00900103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t>1</w:t>
            </w:r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Пізнання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як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філософська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проблема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Постановка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питання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пізнання</w:t>
            </w:r>
            <w:proofErr w:type="spellEnd"/>
            <w:r w:rsidRPr="00016F24">
              <w:rPr>
                <w:lang w:val="en-US"/>
              </w:rPr>
              <w:t xml:space="preserve"> в </w:t>
            </w:r>
            <w:proofErr w:type="spellStart"/>
            <w:r w:rsidRPr="00016F24">
              <w:rPr>
                <w:lang w:val="en-US"/>
              </w:rPr>
              <w:t>історії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філософії</w:t>
            </w:r>
            <w:proofErr w:type="spellEnd"/>
            <w:r w:rsidRPr="00016F24">
              <w:rPr>
                <w:lang w:val="en-US"/>
              </w:rPr>
              <w:t xml:space="preserve"> (</w:t>
            </w:r>
            <w:proofErr w:type="spellStart"/>
            <w:r w:rsidRPr="00016F24">
              <w:rPr>
                <w:lang w:val="en-US"/>
              </w:rPr>
              <w:t>від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досократиків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до</w:t>
            </w:r>
            <w:proofErr w:type="spellEnd"/>
            <w:r w:rsidRPr="00016F24">
              <w:rPr>
                <w:lang w:val="en-US"/>
              </w:rPr>
              <w:t xml:space="preserve"> ХХ </w:t>
            </w:r>
            <w:proofErr w:type="spellStart"/>
            <w:r w:rsidRPr="00016F24">
              <w:rPr>
                <w:lang w:val="en-US"/>
              </w:rPr>
              <w:t>ст</w:t>
            </w:r>
            <w:proofErr w:type="spellEnd"/>
            <w:r w:rsidRPr="00016F24">
              <w:rPr>
                <w:lang w:val="en-US"/>
              </w:rPr>
              <w:t>.).</w:t>
            </w:r>
          </w:p>
          <w:p w14:paraId="4FB12EA0" w14:textId="77777777" w:rsidR="00900103" w:rsidRPr="00016F24" w:rsidRDefault="00900103" w:rsidP="00850515">
            <w:pPr>
              <w:pStyle w:val="NormalWeb"/>
              <w:spacing w:before="0" w:beforeAutospacing="0" w:after="100"/>
            </w:pPr>
            <w:r w:rsidRPr="00016F24">
              <w:lastRenderedPageBreak/>
              <w:t>2. Проблема пізнаваності світу: гносеологічний оптимізм та песимізм.</w:t>
            </w:r>
          </w:p>
          <w:p w14:paraId="5B568551" w14:textId="77777777" w:rsidR="00900103" w:rsidRPr="00016F24" w:rsidRDefault="00900103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t>3</w:t>
            </w:r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Види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типи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етапи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пізнання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2145626C" w14:textId="77777777" w:rsidR="00900103" w:rsidRPr="00016F24" w:rsidRDefault="00900103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t xml:space="preserve">4. </w:t>
            </w:r>
            <w:proofErr w:type="spellStart"/>
            <w:r w:rsidRPr="00016F24">
              <w:rPr>
                <w:lang w:val="en-US"/>
              </w:rPr>
              <w:t>Інтуїція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як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особлива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форма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пізнання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7935E93A" w14:textId="2C74633D" w:rsidR="00900103" w:rsidRPr="00016F24" w:rsidRDefault="00900103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15CF1" w14:textId="51589DDF" w:rsidR="00BC4E12" w:rsidRPr="00016F24" w:rsidRDefault="00016F24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Семінар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76197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7BF4D" w14:textId="77777777" w:rsidR="00850515" w:rsidRPr="00016F24" w:rsidRDefault="00850515" w:rsidP="00850515">
            <w:pPr>
              <w:pStyle w:val="NormalWeb"/>
              <w:spacing w:before="0" w:beforeAutospacing="0" w:after="100"/>
              <w:ind w:left="720" w:right="374"/>
            </w:pPr>
            <w:r w:rsidRPr="00016F24">
              <w:t xml:space="preserve">1. </w:t>
            </w:r>
            <w:r w:rsidRPr="00016F24">
              <w:rPr>
                <w:lang w:val="ru-RU"/>
              </w:rPr>
              <w:t>Ильин В. Теория познания. Введение. Общие проблемы. – М., 2010.</w:t>
            </w:r>
          </w:p>
          <w:p w14:paraId="2082B582" w14:textId="77777777" w:rsidR="00850515" w:rsidRPr="00016F24" w:rsidRDefault="00850515" w:rsidP="00850515">
            <w:pPr>
              <w:pStyle w:val="NormalWeb"/>
              <w:spacing w:before="0" w:beforeAutospacing="0" w:after="100"/>
              <w:ind w:left="720" w:right="374"/>
            </w:pPr>
            <w:r w:rsidRPr="00016F24">
              <w:t xml:space="preserve">2. </w:t>
            </w:r>
            <w:r w:rsidRPr="00016F24">
              <w:rPr>
                <w:lang w:val="ru-RU"/>
              </w:rPr>
              <w:t>Ильин В. Теория познания. Эпистемология. – М., 1994.</w:t>
            </w:r>
          </w:p>
          <w:p w14:paraId="517A001A" w14:textId="77777777" w:rsidR="00850515" w:rsidRPr="00016F24" w:rsidRDefault="00850515" w:rsidP="00850515">
            <w:pPr>
              <w:pStyle w:val="NormalWeb"/>
              <w:spacing w:before="0" w:beforeAutospacing="0" w:after="100"/>
              <w:ind w:left="720" w:right="374"/>
            </w:pPr>
            <w:r w:rsidRPr="00016F24">
              <w:lastRenderedPageBreak/>
              <w:t xml:space="preserve">3. </w:t>
            </w:r>
            <w:r w:rsidRPr="00016F24">
              <w:rPr>
                <w:lang w:val="ru-RU"/>
              </w:rPr>
              <w:t>Кезин А. Эволюционная эпистемология: современная междисциплинарная парадигма // Вестник Московского университета. – 1994, № 5.</w:t>
            </w:r>
          </w:p>
          <w:p w14:paraId="5062C5C4" w14:textId="77777777" w:rsidR="00850515" w:rsidRPr="00016F24" w:rsidRDefault="00850515" w:rsidP="00850515">
            <w:pPr>
              <w:pStyle w:val="NormalWeb"/>
              <w:spacing w:before="0" w:beforeAutospacing="0" w:after="100"/>
              <w:ind w:left="720" w:right="374"/>
            </w:pPr>
            <w:r w:rsidRPr="00016F24">
              <w:t xml:space="preserve">4. </w:t>
            </w:r>
            <w:r w:rsidRPr="00016F24">
              <w:rPr>
                <w:lang w:val="ru-RU"/>
              </w:rPr>
              <w:t>Никитин Е. Исторические судьбы гносеологии // Философские исследования. – 1993, № 1.</w:t>
            </w:r>
          </w:p>
          <w:p w14:paraId="7849C9F7" w14:textId="77777777" w:rsidR="00850515" w:rsidRPr="00016F24" w:rsidRDefault="00850515" w:rsidP="00850515">
            <w:pPr>
              <w:pStyle w:val="NormalWeb"/>
              <w:spacing w:before="0" w:beforeAutospacing="0" w:after="100"/>
              <w:ind w:left="720" w:right="374"/>
            </w:pPr>
            <w:r w:rsidRPr="00016F24">
              <w:t xml:space="preserve">5. </w:t>
            </w:r>
            <w:r w:rsidRPr="00016F24">
              <w:rPr>
                <w:lang w:val="ru-RU"/>
              </w:rPr>
              <w:t>Петрушенко В. Епістемологія як філософська теорія знання. – Львів, 2000.</w:t>
            </w:r>
          </w:p>
          <w:p w14:paraId="41D5F9CC" w14:textId="77777777" w:rsidR="00850515" w:rsidRPr="00016F24" w:rsidRDefault="00850515" w:rsidP="00850515">
            <w:pPr>
              <w:pStyle w:val="NormalWeb"/>
              <w:spacing w:before="0" w:beforeAutospacing="0" w:after="100"/>
              <w:ind w:left="720" w:right="374"/>
            </w:pPr>
            <w:r w:rsidRPr="00016F24">
              <w:t xml:space="preserve">6. </w:t>
            </w:r>
            <w:r w:rsidR="00D55DA8">
              <w:fldChar w:fldCharType="begin"/>
            </w:r>
            <w:r w:rsidR="00D55DA8">
              <w:instrText xml:space="preserve"> HYPERLINK "https://uk.wikipedia.org/wik</w:instrText>
            </w:r>
            <w:r w:rsidR="00D55DA8">
              <w:instrText xml:space="preserve">i/%D0%96%D0%B0%D0%BD_%D0%9F%D1%96%D0%B0%D0%B6%D0%B5" </w:instrText>
            </w:r>
            <w:r w:rsidR="00D55DA8">
              <w:fldChar w:fldCharType="separate"/>
            </w:r>
            <w:proofErr w:type="spellStart"/>
            <w:r w:rsidRPr="00016F24">
              <w:rPr>
                <w:rStyle w:val="Hyperlink"/>
                <w:color w:val="000000"/>
                <w:u w:val="none"/>
              </w:rPr>
              <w:t>Пиаже</w:t>
            </w:r>
            <w:proofErr w:type="spellEnd"/>
            <w:r w:rsidRPr="00016F24">
              <w:rPr>
                <w:rStyle w:val="Hyperlink"/>
                <w:color w:val="000000"/>
                <w:u w:val="none"/>
              </w:rPr>
              <w:t xml:space="preserve"> Ж.</w:t>
            </w:r>
            <w:r w:rsidR="00D55DA8">
              <w:rPr>
                <w:rStyle w:val="Hyperlink"/>
                <w:color w:val="000000"/>
                <w:u w:val="none"/>
              </w:rPr>
              <w:fldChar w:fldCharType="end"/>
            </w:r>
            <w:r w:rsidRPr="00016F24">
              <w:rPr>
                <w:lang w:val="ru-RU"/>
              </w:rPr>
              <w:t> Генетическая эпистемология // Вопросы философии. – 1993, № 5.</w:t>
            </w:r>
          </w:p>
          <w:p w14:paraId="48DCE4B2" w14:textId="77777777" w:rsidR="00850515" w:rsidRPr="00016F24" w:rsidRDefault="00850515" w:rsidP="00850515">
            <w:pPr>
              <w:pStyle w:val="NormalWeb"/>
              <w:spacing w:before="0" w:beforeAutospacing="0" w:after="100"/>
              <w:ind w:left="720" w:right="374"/>
            </w:pPr>
            <w:r w:rsidRPr="00016F24">
              <w:t xml:space="preserve">7. </w:t>
            </w:r>
            <w:r w:rsidRPr="00016F24">
              <w:rPr>
                <w:lang w:val="ru-RU"/>
              </w:rPr>
              <w:t xml:space="preserve">Фурманов Ю. Критика </w:t>
            </w:r>
            <w:r w:rsidRPr="00016F24">
              <w:rPr>
                <w:lang w:val="ru-RU"/>
              </w:rPr>
              <w:lastRenderedPageBreak/>
              <w:t>метафизического разума в эволюционной теории познания // Философские науки. – 1991, № 8.</w:t>
            </w:r>
          </w:p>
          <w:p w14:paraId="1C87C81B" w14:textId="3B624133" w:rsidR="00BC4E12" w:rsidRPr="00016F24" w:rsidRDefault="00850515" w:rsidP="00850515">
            <w:pPr>
              <w:pStyle w:val="NormalWeb"/>
              <w:spacing w:before="0" w:beforeAutospacing="0" w:after="100"/>
              <w:ind w:left="720" w:right="374"/>
            </w:pPr>
            <w:r w:rsidRPr="00016F24">
              <w:t xml:space="preserve">8. </w:t>
            </w:r>
            <w:r w:rsidRPr="00016F24">
              <w:rPr>
                <w:lang w:val="ru-RU"/>
              </w:rPr>
              <w:t>Эволюционная эпистемология и логика социальных наук. – М., 2000.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47D2A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2876E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C4E12" w:rsidRPr="00016F24" w14:paraId="29372750" w14:textId="77777777" w:rsidTr="00BC4E12">
        <w:trPr>
          <w:trHeight w:val="210"/>
          <w:tblCellSpacing w:w="0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88783" w14:textId="77777777" w:rsidR="00BC4E12" w:rsidRDefault="00900103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18.10.2021</w:t>
            </w:r>
          </w:p>
          <w:p w14:paraId="377AC33C" w14:textId="4CD257B6" w:rsidR="00900103" w:rsidRPr="00016F24" w:rsidRDefault="00900103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10:10</w:t>
            </w:r>
            <w:r w:rsidR="007A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год.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EA53B" w14:textId="77777777" w:rsidR="00BC4E12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Антропологія</w:t>
            </w:r>
          </w:p>
          <w:p w14:paraId="7BA0A80A" w14:textId="147A7D14" w:rsidR="00900103" w:rsidRPr="00900103" w:rsidRDefault="00900103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t xml:space="preserve">Філософський зміст запитання «Що таке людина?» та його постановка в історії філософської думки: людина як «міра всіх речей» (Античність), носій Божого Образу (Середньовіччя), богорівний Творець (епоха Відродження), «атом суспільства» (Новий час). Вчення про людину в німецькому ідеалізмі, «філософії життя» та екзистенціалізмі ХХ ст. Формування антропології як окремої філософської дисципліни у ХХ ст., її передумови та ідейні витоки. </w:t>
            </w:r>
            <w:proofErr w:type="spellStart"/>
            <w:r w:rsidRPr="00016F24">
              <w:rPr>
                <w:lang w:val="en-US"/>
              </w:rPr>
              <w:t>Антропологічні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ідеї</w:t>
            </w:r>
            <w:proofErr w:type="spellEnd"/>
            <w:r w:rsidRPr="00016F24">
              <w:rPr>
                <w:lang w:val="en-US"/>
              </w:rPr>
              <w:t xml:space="preserve"> М. </w:t>
            </w:r>
            <w:proofErr w:type="spellStart"/>
            <w:r w:rsidRPr="00016F24">
              <w:rPr>
                <w:lang w:val="en-US"/>
              </w:rPr>
              <w:lastRenderedPageBreak/>
              <w:t>Шелера</w:t>
            </w:r>
            <w:proofErr w:type="spellEnd"/>
            <w:r w:rsidRPr="00016F24">
              <w:rPr>
                <w:lang w:val="en-US"/>
              </w:rPr>
              <w:t xml:space="preserve">, А. </w:t>
            </w:r>
            <w:proofErr w:type="spellStart"/>
            <w:r w:rsidRPr="00016F24">
              <w:rPr>
                <w:lang w:val="en-US"/>
              </w:rPr>
              <w:t>Гелена</w:t>
            </w:r>
            <w:proofErr w:type="spellEnd"/>
            <w:r w:rsidRPr="00016F24">
              <w:rPr>
                <w:lang w:val="en-US"/>
              </w:rPr>
              <w:t xml:space="preserve">, К. </w:t>
            </w:r>
            <w:proofErr w:type="spellStart"/>
            <w:r w:rsidRPr="00016F24">
              <w:rPr>
                <w:lang w:val="en-US"/>
              </w:rPr>
              <w:t>Лоренца</w:t>
            </w:r>
            <w:proofErr w:type="spellEnd"/>
            <w:r w:rsidRPr="00016F24">
              <w:rPr>
                <w:lang w:val="en-US"/>
              </w:rPr>
              <w:t xml:space="preserve">, А. </w:t>
            </w:r>
            <w:proofErr w:type="spellStart"/>
            <w:r w:rsidRPr="00016F24">
              <w:rPr>
                <w:lang w:val="en-US"/>
              </w:rPr>
              <w:t>Швейцера</w:t>
            </w:r>
            <w:proofErr w:type="spellEnd"/>
            <w:r w:rsidRPr="00016F24">
              <w:rPr>
                <w:lang w:val="en-US"/>
              </w:rPr>
              <w:t xml:space="preserve"> і Е. </w:t>
            </w:r>
            <w:proofErr w:type="spellStart"/>
            <w:r w:rsidRPr="00016F24">
              <w:rPr>
                <w:lang w:val="en-US"/>
              </w:rPr>
              <w:t>Кассірера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Російська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релігійна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антропологія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Філософські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ідеї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людину</w:t>
            </w:r>
            <w:proofErr w:type="spellEnd"/>
            <w:r w:rsidRPr="00016F24">
              <w:rPr>
                <w:lang w:val="en-US"/>
              </w:rPr>
              <w:t xml:space="preserve"> в </w:t>
            </w:r>
            <w:proofErr w:type="spellStart"/>
            <w:r w:rsidRPr="00016F24">
              <w:rPr>
                <w:lang w:val="en-US"/>
              </w:rPr>
              <w:t>романі</w:t>
            </w:r>
            <w:proofErr w:type="spellEnd"/>
            <w:r w:rsidRPr="00016F24">
              <w:rPr>
                <w:lang w:val="en-US"/>
              </w:rPr>
              <w:t xml:space="preserve"> «</w:t>
            </w:r>
            <w:proofErr w:type="spellStart"/>
            <w:r w:rsidRPr="00016F24">
              <w:rPr>
                <w:lang w:val="en-US"/>
              </w:rPr>
              <w:t>Брати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Карамазови</w:t>
            </w:r>
            <w:proofErr w:type="spellEnd"/>
            <w:r w:rsidRPr="00016F24">
              <w:rPr>
                <w:lang w:val="en-US"/>
              </w:rPr>
              <w:t xml:space="preserve">» Ф. </w:t>
            </w:r>
            <w:proofErr w:type="spellStart"/>
            <w:r w:rsidRPr="00016F24">
              <w:rPr>
                <w:lang w:val="en-US"/>
              </w:rPr>
              <w:t>Достоєвського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Християнська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етика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свободи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Ніколая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Бердяєва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Деіндивідуалізація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як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філософська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проблема</w:t>
            </w:r>
            <w:proofErr w:type="spellEnd"/>
            <w:r w:rsidRPr="00016F24">
              <w:rPr>
                <w:lang w:val="en-US"/>
              </w:rPr>
              <w:t xml:space="preserve">. Х. </w:t>
            </w:r>
            <w:proofErr w:type="spellStart"/>
            <w:r w:rsidRPr="00016F24">
              <w:rPr>
                <w:lang w:val="en-US"/>
              </w:rPr>
              <w:t>Арендт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ідея</w:t>
            </w:r>
            <w:proofErr w:type="spellEnd"/>
            <w:r w:rsidRPr="00016F24">
              <w:rPr>
                <w:lang w:val="en-US"/>
              </w:rPr>
              <w:t xml:space="preserve"> «</w:t>
            </w:r>
            <w:proofErr w:type="spellStart"/>
            <w:r w:rsidRPr="00016F24">
              <w:rPr>
                <w:lang w:val="en-US"/>
              </w:rPr>
              <w:t>банальності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зла</w:t>
            </w:r>
            <w:proofErr w:type="spellEnd"/>
            <w:r w:rsidRPr="00016F24">
              <w:rPr>
                <w:lang w:val="en-US"/>
              </w:rPr>
              <w:t xml:space="preserve">». </w:t>
            </w:r>
            <w:proofErr w:type="spellStart"/>
            <w:r w:rsidRPr="00016F24">
              <w:rPr>
                <w:lang w:val="en-US"/>
              </w:rPr>
              <w:t>Біоетика</w:t>
            </w:r>
            <w:proofErr w:type="spellEnd"/>
            <w:r w:rsidRPr="00016F24">
              <w:rPr>
                <w:lang w:val="en-US"/>
              </w:rPr>
              <w:t>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B8044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Лекція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49BA1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32AAF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94215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8F68D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C4E12" w:rsidRPr="00016F24" w14:paraId="6CE62A2B" w14:textId="77777777" w:rsidTr="00BC4E12">
        <w:trPr>
          <w:trHeight w:val="135"/>
          <w:tblCellSpacing w:w="0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5EB93" w14:textId="77777777" w:rsidR="00BC4E12" w:rsidRDefault="00900103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25.10.2021</w:t>
            </w:r>
          </w:p>
          <w:p w14:paraId="43EBE25B" w14:textId="7D59EA08" w:rsidR="00900103" w:rsidRPr="00016F24" w:rsidRDefault="00900103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10:10</w:t>
            </w:r>
            <w:r w:rsidR="007A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год.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616DE" w14:textId="77777777" w:rsidR="00BC4E12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Антропологія</w:t>
            </w:r>
          </w:p>
          <w:p w14:paraId="52519F3B" w14:textId="77777777" w:rsidR="00900103" w:rsidRDefault="00900103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План:</w:t>
            </w:r>
          </w:p>
          <w:p w14:paraId="20568283" w14:textId="77777777" w:rsidR="00900103" w:rsidRPr="00016F24" w:rsidRDefault="00900103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1. </w:t>
            </w:r>
            <w:proofErr w:type="spellStart"/>
            <w:r w:rsidRPr="00016F24">
              <w:rPr>
                <w:lang w:val="en-US"/>
              </w:rPr>
              <w:t>Філософський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зміст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запитання</w:t>
            </w:r>
            <w:proofErr w:type="spellEnd"/>
            <w:r w:rsidRPr="00016F24">
              <w:rPr>
                <w:lang w:val="en-US"/>
              </w:rPr>
              <w:t xml:space="preserve"> «</w:t>
            </w:r>
            <w:proofErr w:type="spellStart"/>
            <w:r w:rsidRPr="00016F24">
              <w:rPr>
                <w:lang w:val="en-US"/>
              </w:rPr>
              <w:t>Що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таке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proofErr w:type="gramStart"/>
            <w:r w:rsidRPr="00016F24">
              <w:rPr>
                <w:lang w:val="en-US"/>
              </w:rPr>
              <w:t>людина</w:t>
            </w:r>
            <w:proofErr w:type="spellEnd"/>
            <w:r w:rsidRPr="00016F24">
              <w:rPr>
                <w:lang w:val="en-US"/>
              </w:rPr>
              <w:t>?»</w:t>
            </w:r>
            <w:proofErr w:type="gram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його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постановка</w:t>
            </w:r>
            <w:proofErr w:type="spellEnd"/>
            <w:r w:rsidRPr="00016F24">
              <w:rPr>
                <w:lang w:val="en-US"/>
              </w:rPr>
              <w:t xml:space="preserve"> в </w:t>
            </w:r>
            <w:proofErr w:type="spellStart"/>
            <w:r w:rsidRPr="00016F24">
              <w:rPr>
                <w:lang w:val="en-US"/>
              </w:rPr>
              <w:t>історії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філософської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думки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31D99A88" w14:textId="77777777" w:rsidR="00900103" w:rsidRPr="00016F24" w:rsidRDefault="00900103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2. </w:t>
            </w:r>
            <w:proofErr w:type="spellStart"/>
            <w:r w:rsidRPr="00016F24">
              <w:rPr>
                <w:lang w:val="en-US"/>
              </w:rPr>
              <w:t>Формування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антропології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як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окремої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філософської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дисципліни</w:t>
            </w:r>
            <w:proofErr w:type="spellEnd"/>
            <w:r w:rsidRPr="00016F24">
              <w:rPr>
                <w:lang w:val="en-US"/>
              </w:rPr>
              <w:t xml:space="preserve"> у ХХ </w:t>
            </w:r>
            <w:proofErr w:type="spellStart"/>
            <w:r w:rsidRPr="00016F24">
              <w:rPr>
                <w:lang w:val="en-US"/>
              </w:rPr>
              <w:t>ст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Антропологічні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ідеї</w:t>
            </w:r>
            <w:proofErr w:type="spellEnd"/>
            <w:r w:rsidRPr="00016F24">
              <w:rPr>
                <w:lang w:val="en-US"/>
              </w:rPr>
              <w:t xml:space="preserve"> М. </w:t>
            </w:r>
            <w:proofErr w:type="spellStart"/>
            <w:r w:rsidRPr="00016F24">
              <w:rPr>
                <w:lang w:val="en-US"/>
              </w:rPr>
              <w:t>Шелера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040A1D11" w14:textId="77777777" w:rsidR="00900103" w:rsidRPr="00016F24" w:rsidRDefault="00900103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3. </w:t>
            </w:r>
            <w:proofErr w:type="spellStart"/>
            <w:r w:rsidRPr="00016F24">
              <w:rPr>
                <w:lang w:val="en-US"/>
              </w:rPr>
              <w:t>Антропологічні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концепції</w:t>
            </w:r>
            <w:proofErr w:type="spellEnd"/>
            <w:r w:rsidRPr="00016F24">
              <w:rPr>
                <w:lang w:val="en-US"/>
              </w:rPr>
              <w:t xml:space="preserve"> А. </w:t>
            </w:r>
            <w:proofErr w:type="spellStart"/>
            <w:r w:rsidRPr="00016F24">
              <w:rPr>
                <w:lang w:val="en-US"/>
              </w:rPr>
              <w:t>Гелена</w:t>
            </w:r>
            <w:proofErr w:type="spellEnd"/>
            <w:r w:rsidRPr="00016F24">
              <w:rPr>
                <w:lang w:val="en-US"/>
              </w:rPr>
              <w:t xml:space="preserve">, К. </w:t>
            </w:r>
            <w:proofErr w:type="spellStart"/>
            <w:r w:rsidRPr="00016F24">
              <w:rPr>
                <w:lang w:val="en-US"/>
              </w:rPr>
              <w:t>Лоренца</w:t>
            </w:r>
            <w:proofErr w:type="spellEnd"/>
            <w:r w:rsidRPr="00016F24">
              <w:rPr>
                <w:lang w:val="en-US"/>
              </w:rPr>
              <w:t xml:space="preserve">, А. </w:t>
            </w:r>
            <w:proofErr w:type="spellStart"/>
            <w:r w:rsidRPr="00016F24">
              <w:rPr>
                <w:lang w:val="en-US"/>
              </w:rPr>
              <w:t>Швейцера</w:t>
            </w:r>
            <w:proofErr w:type="spellEnd"/>
            <w:r w:rsidRPr="00016F24">
              <w:rPr>
                <w:lang w:val="en-US"/>
              </w:rPr>
              <w:t xml:space="preserve"> і Е. </w:t>
            </w:r>
            <w:proofErr w:type="spellStart"/>
            <w:r w:rsidRPr="00016F24">
              <w:rPr>
                <w:lang w:val="en-US"/>
              </w:rPr>
              <w:t>Кассірера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1309B77F" w14:textId="77777777" w:rsidR="00900103" w:rsidRPr="00016F24" w:rsidRDefault="00900103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lastRenderedPageBreak/>
              <w:t xml:space="preserve">4. </w:t>
            </w:r>
            <w:proofErr w:type="spellStart"/>
            <w:r w:rsidRPr="00016F24">
              <w:rPr>
                <w:lang w:val="en-US"/>
              </w:rPr>
              <w:t>Російська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релігійна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антропологія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76D13DF4" w14:textId="3868836A" w:rsidR="00900103" w:rsidRPr="00016F24" w:rsidRDefault="00900103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5. </w:t>
            </w:r>
            <w:proofErr w:type="spellStart"/>
            <w:r w:rsidRPr="00016F24">
              <w:rPr>
                <w:lang w:val="en-US"/>
              </w:rPr>
              <w:t>Деіндивідуалізація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як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філософська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проблема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5442AA08" w14:textId="77777777" w:rsidR="00900103" w:rsidRPr="00016F24" w:rsidRDefault="00900103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6. </w:t>
            </w:r>
            <w:proofErr w:type="spellStart"/>
            <w:r w:rsidRPr="00016F24">
              <w:rPr>
                <w:lang w:val="en-US"/>
              </w:rPr>
              <w:t>Основні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проблеми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сучасної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біоетики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2F777386" w14:textId="3E18A3D3" w:rsidR="00900103" w:rsidRPr="00016F24" w:rsidRDefault="00900103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7B718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Семінар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7DE46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444A1" w14:textId="77777777" w:rsidR="00850515" w:rsidRPr="00016F24" w:rsidRDefault="00850515" w:rsidP="0085051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100" w:line="240" w:lineRule="auto"/>
            </w:pPr>
            <w:r w:rsidRPr="00016F24">
              <w:t>Арендт Х. Банальність зла. – Львів, 2013.</w:t>
            </w:r>
          </w:p>
          <w:p w14:paraId="03099D79" w14:textId="77777777" w:rsidR="00850515" w:rsidRPr="00016F24" w:rsidRDefault="00850515" w:rsidP="0085051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100" w:line="240" w:lineRule="auto"/>
            </w:pPr>
            <w:proofErr w:type="spellStart"/>
            <w:r w:rsidRPr="00016F24">
              <w:t>Бердяев</w:t>
            </w:r>
            <w:proofErr w:type="spellEnd"/>
            <w:r w:rsidRPr="00016F24">
              <w:t xml:space="preserve"> Н. О </w:t>
            </w:r>
            <w:proofErr w:type="spellStart"/>
            <w:r w:rsidRPr="00016F24">
              <w:t>назначении</w:t>
            </w:r>
            <w:proofErr w:type="spellEnd"/>
            <w:r w:rsidRPr="00016F24">
              <w:t xml:space="preserve"> </w:t>
            </w:r>
            <w:proofErr w:type="spellStart"/>
            <w:r w:rsidRPr="00016F24">
              <w:t>человека</w:t>
            </w:r>
            <w:proofErr w:type="spellEnd"/>
            <w:r w:rsidRPr="00016F24">
              <w:t>. – Париж, 1931.</w:t>
            </w:r>
          </w:p>
          <w:p w14:paraId="22EADB4A" w14:textId="77777777" w:rsidR="00850515" w:rsidRPr="00016F24" w:rsidRDefault="00850515" w:rsidP="0085051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Бунак</w:t>
            </w:r>
            <w:proofErr w:type="spellEnd"/>
            <w:r w:rsidRPr="00016F24">
              <w:rPr>
                <w:lang w:val="en-US"/>
              </w:rPr>
              <w:t xml:space="preserve"> В., </w:t>
            </w:r>
            <w:proofErr w:type="spellStart"/>
            <w:r w:rsidRPr="00016F24">
              <w:rPr>
                <w:lang w:val="en-US"/>
              </w:rPr>
              <w:t>Нестурх</w:t>
            </w:r>
            <w:proofErr w:type="spellEnd"/>
            <w:r w:rsidRPr="00016F24">
              <w:rPr>
                <w:lang w:val="en-US"/>
              </w:rPr>
              <w:t xml:space="preserve"> М.</w:t>
            </w:r>
            <w:r w:rsidRPr="00016F24">
              <w:t>,</w:t>
            </w:r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Рогинский</w:t>
            </w:r>
            <w:proofErr w:type="spellEnd"/>
            <w:r w:rsidRPr="00016F24">
              <w:rPr>
                <w:lang w:val="en-US"/>
              </w:rPr>
              <w:t xml:space="preserve"> Я. </w:t>
            </w:r>
            <w:proofErr w:type="spellStart"/>
            <w:r w:rsidRPr="00016F24">
              <w:rPr>
                <w:lang w:val="en-US"/>
              </w:rPr>
              <w:t>Антропология</w:t>
            </w:r>
            <w:proofErr w:type="spellEnd"/>
            <w:r w:rsidRPr="00016F24">
              <w:rPr>
                <w:lang w:val="en-US"/>
              </w:rPr>
              <w:t>.</w:t>
            </w:r>
            <w:r w:rsidRPr="00016F24">
              <w:t xml:space="preserve"> –</w:t>
            </w:r>
            <w:r w:rsidRPr="00016F24">
              <w:rPr>
                <w:lang w:val="en-US"/>
              </w:rPr>
              <w:t xml:space="preserve"> М., 1941.</w:t>
            </w:r>
          </w:p>
          <w:p w14:paraId="26EB5F6F" w14:textId="77777777" w:rsidR="00850515" w:rsidRPr="00016F24" w:rsidRDefault="00850515" w:rsidP="0085051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100" w:line="240" w:lineRule="auto"/>
            </w:pPr>
            <w:r w:rsidRPr="00016F24">
              <w:t xml:space="preserve">Камю А. </w:t>
            </w:r>
            <w:proofErr w:type="spellStart"/>
            <w:r w:rsidRPr="00016F24">
              <w:t>Миф</w:t>
            </w:r>
            <w:proofErr w:type="spellEnd"/>
            <w:r w:rsidRPr="00016F24">
              <w:t xml:space="preserve"> о </w:t>
            </w:r>
            <w:proofErr w:type="spellStart"/>
            <w:r w:rsidRPr="00016F24">
              <w:t>Сизифе</w:t>
            </w:r>
            <w:proofErr w:type="spellEnd"/>
            <w:r w:rsidRPr="00016F24">
              <w:t>. – М., 1991.</w:t>
            </w:r>
          </w:p>
          <w:p w14:paraId="2EB8DC9F" w14:textId="77777777" w:rsidR="00850515" w:rsidRPr="00016F24" w:rsidRDefault="00850515" w:rsidP="0085051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Культурная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антропология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Учеб</w:t>
            </w:r>
            <w:proofErr w:type="spellEnd"/>
            <w:r w:rsidRPr="00016F24">
              <w:t>.</w:t>
            </w:r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пособие</w:t>
            </w:r>
            <w:proofErr w:type="spellEnd"/>
            <w:r w:rsidRPr="00016F24">
              <w:rPr>
                <w:lang w:val="en-US"/>
              </w:rPr>
              <w:t xml:space="preserve"> / </w:t>
            </w:r>
            <w:r w:rsidRPr="00016F24">
              <w:t>п</w:t>
            </w:r>
            <w:proofErr w:type="spellStart"/>
            <w:r w:rsidRPr="00016F24">
              <w:rPr>
                <w:lang w:val="en-US"/>
              </w:rPr>
              <w:t>од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ред</w:t>
            </w:r>
            <w:proofErr w:type="spellEnd"/>
            <w:r w:rsidRPr="00016F24">
              <w:rPr>
                <w:lang w:val="en-US"/>
              </w:rPr>
              <w:t>. Ю. </w:t>
            </w:r>
            <w:proofErr w:type="spellStart"/>
            <w:r w:rsidRPr="00016F24">
              <w:rPr>
                <w:lang w:val="en-US"/>
              </w:rPr>
              <w:t>Емельянова</w:t>
            </w:r>
            <w:proofErr w:type="spellEnd"/>
            <w:r w:rsidRPr="00016F24">
              <w:rPr>
                <w:lang w:val="en-US"/>
              </w:rPr>
              <w:t>.</w:t>
            </w:r>
            <w:r w:rsidRPr="00016F24">
              <w:t xml:space="preserve"> –</w:t>
            </w:r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СПб</w:t>
            </w:r>
            <w:proofErr w:type="spellEnd"/>
            <w:r w:rsidRPr="00016F24">
              <w:rPr>
                <w:lang w:val="en-US"/>
              </w:rPr>
              <w:t>.</w:t>
            </w:r>
            <w:r w:rsidRPr="00016F24">
              <w:t>,</w:t>
            </w:r>
            <w:r w:rsidRPr="00016F24">
              <w:rPr>
                <w:lang w:val="en-US"/>
              </w:rPr>
              <w:t xml:space="preserve"> 1996.</w:t>
            </w:r>
          </w:p>
          <w:p w14:paraId="04F49B8E" w14:textId="77777777" w:rsidR="00850515" w:rsidRPr="00016F24" w:rsidRDefault="00850515" w:rsidP="0085051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Леви-Стросс</w:t>
            </w:r>
            <w:proofErr w:type="spellEnd"/>
            <w:r w:rsidRPr="00016F24">
              <w:rPr>
                <w:lang w:val="en-US"/>
              </w:rPr>
              <w:t xml:space="preserve"> К. </w:t>
            </w:r>
            <w:proofErr w:type="spellStart"/>
            <w:r w:rsidRPr="00016F24">
              <w:rPr>
                <w:lang w:val="en-US"/>
              </w:rPr>
              <w:t>Структурная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lastRenderedPageBreak/>
              <w:t>антропология</w:t>
            </w:r>
            <w:proofErr w:type="spellEnd"/>
            <w:r w:rsidRPr="00016F24">
              <w:rPr>
                <w:lang w:val="en-US"/>
              </w:rPr>
              <w:t>.</w:t>
            </w:r>
            <w:r w:rsidRPr="00016F24">
              <w:t xml:space="preserve"> –</w:t>
            </w:r>
            <w:r w:rsidRPr="00016F24">
              <w:rPr>
                <w:lang w:val="en-US"/>
              </w:rPr>
              <w:t xml:space="preserve"> М., 1983.</w:t>
            </w:r>
          </w:p>
          <w:p w14:paraId="37003741" w14:textId="77777777" w:rsidR="00850515" w:rsidRPr="00016F24" w:rsidRDefault="00850515" w:rsidP="0085051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Махній</w:t>
            </w:r>
            <w:proofErr w:type="spellEnd"/>
            <w:r w:rsidRPr="00016F24">
              <w:rPr>
                <w:lang w:val="en-US"/>
              </w:rPr>
              <w:t xml:space="preserve"> М. </w:t>
            </w:r>
            <w:r w:rsidRPr="00016F24">
              <w:t>Незвичайна антропологія: Науково-популярний курс. –</w:t>
            </w:r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Чернігів</w:t>
            </w:r>
            <w:proofErr w:type="spellEnd"/>
            <w:r w:rsidRPr="00016F24">
              <w:t>,</w:t>
            </w:r>
            <w:r w:rsidRPr="00016F24">
              <w:rPr>
                <w:lang w:val="en-US"/>
              </w:rPr>
              <w:t>2011.</w:t>
            </w:r>
          </w:p>
          <w:p w14:paraId="1E5499F3" w14:textId="77777777" w:rsidR="00850515" w:rsidRPr="00016F24" w:rsidRDefault="00850515" w:rsidP="0085051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Никольский</w:t>
            </w:r>
            <w:proofErr w:type="spellEnd"/>
            <w:r w:rsidRPr="00016F24">
              <w:rPr>
                <w:lang w:val="en-US"/>
              </w:rPr>
              <w:t xml:space="preserve"> А. </w:t>
            </w:r>
            <w:proofErr w:type="spellStart"/>
            <w:r w:rsidRPr="00016F24">
              <w:rPr>
                <w:lang w:val="en-US"/>
              </w:rPr>
              <w:t>Этика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благоговения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перед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жизнью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как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концепция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заповедного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дела</w:t>
            </w:r>
            <w:proofErr w:type="spellEnd"/>
            <w:r w:rsidRPr="00016F24">
              <w:rPr>
                <w:lang w:val="en-US"/>
              </w:rPr>
              <w:t xml:space="preserve"> // </w:t>
            </w:r>
            <w:proofErr w:type="spellStart"/>
            <w:r w:rsidRPr="00016F24">
              <w:rPr>
                <w:lang w:val="en-US"/>
              </w:rPr>
              <w:t>Спецвыпуск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бюллетеня</w:t>
            </w:r>
            <w:proofErr w:type="spellEnd"/>
            <w:r w:rsidRPr="00016F24">
              <w:rPr>
                <w:lang w:val="en-US"/>
              </w:rPr>
              <w:t xml:space="preserve"> «</w:t>
            </w:r>
            <w:proofErr w:type="spellStart"/>
            <w:r w:rsidRPr="00016F24">
              <w:rPr>
                <w:lang w:val="en-US"/>
              </w:rPr>
              <w:t>Охрана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дикой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природы</w:t>
            </w:r>
            <w:proofErr w:type="spellEnd"/>
            <w:r w:rsidRPr="00016F24">
              <w:rPr>
                <w:lang w:val="en-US"/>
              </w:rPr>
              <w:t>». – 1996, №11.</w:t>
            </w:r>
          </w:p>
          <w:p w14:paraId="2EA2B0E2" w14:textId="77777777" w:rsidR="00850515" w:rsidRPr="00016F24" w:rsidRDefault="00850515" w:rsidP="0085051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Орлова</w:t>
            </w:r>
            <w:proofErr w:type="spellEnd"/>
            <w:r w:rsidRPr="00016F24">
              <w:rPr>
                <w:lang w:val="en-US"/>
              </w:rPr>
              <w:t xml:space="preserve"> Э. </w:t>
            </w:r>
            <w:proofErr w:type="spellStart"/>
            <w:r w:rsidRPr="00016F24">
              <w:rPr>
                <w:lang w:val="en-US"/>
              </w:rPr>
              <w:t>Введение</w:t>
            </w:r>
            <w:proofErr w:type="spellEnd"/>
            <w:r w:rsidRPr="00016F24">
              <w:rPr>
                <w:lang w:val="en-US"/>
              </w:rPr>
              <w:t xml:space="preserve"> в </w:t>
            </w:r>
            <w:proofErr w:type="spellStart"/>
            <w:r w:rsidRPr="00016F24">
              <w:rPr>
                <w:lang w:val="en-US"/>
              </w:rPr>
              <w:t>социальную</w:t>
            </w:r>
            <w:proofErr w:type="spellEnd"/>
            <w:r w:rsidRPr="00016F24">
              <w:rPr>
                <w:lang w:val="en-US"/>
              </w:rPr>
              <w:t xml:space="preserve"> и </w:t>
            </w:r>
            <w:proofErr w:type="spellStart"/>
            <w:r w:rsidRPr="00016F24">
              <w:rPr>
                <w:lang w:val="en-US"/>
              </w:rPr>
              <w:t>культурную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антропологию</w:t>
            </w:r>
            <w:proofErr w:type="spellEnd"/>
            <w:r w:rsidRPr="00016F24">
              <w:rPr>
                <w:lang w:val="en-US"/>
              </w:rPr>
              <w:t>.</w:t>
            </w:r>
            <w:r w:rsidRPr="00016F24">
              <w:t xml:space="preserve"> –</w:t>
            </w:r>
            <w:r w:rsidRPr="00016F24">
              <w:rPr>
                <w:lang w:val="en-US"/>
              </w:rPr>
              <w:t xml:space="preserve"> М., 1994.</w:t>
            </w:r>
          </w:p>
          <w:p w14:paraId="32688B05" w14:textId="77777777" w:rsidR="00850515" w:rsidRPr="00016F24" w:rsidRDefault="00850515" w:rsidP="0085051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Підоплічко</w:t>
            </w:r>
            <w:proofErr w:type="spellEnd"/>
            <w:r w:rsidRPr="00016F24">
              <w:rPr>
                <w:lang w:val="en-US"/>
              </w:rPr>
              <w:t xml:space="preserve"> І. </w:t>
            </w:r>
            <w:proofErr w:type="spellStart"/>
            <w:r w:rsidRPr="00016F24">
              <w:rPr>
                <w:lang w:val="en-US"/>
              </w:rPr>
              <w:t>Походження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людини</w:t>
            </w:r>
            <w:proofErr w:type="spellEnd"/>
            <w:r w:rsidRPr="00016F24">
              <w:rPr>
                <w:lang w:val="en-US"/>
              </w:rPr>
              <w:t xml:space="preserve"> в </w:t>
            </w:r>
            <w:proofErr w:type="spellStart"/>
            <w:r w:rsidRPr="00016F24">
              <w:rPr>
                <w:lang w:val="en-US"/>
              </w:rPr>
              <w:t>світлі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науки</w:t>
            </w:r>
            <w:proofErr w:type="spellEnd"/>
            <w:r w:rsidRPr="00016F24">
              <w:rPr>
                <w:lang w:val="en-US"/>
              </w:rPr>
              <w:t>. — К., 1958.</w:t>
            </w:r>
          </w:p>
          <w:p w14:paraId="6FAA0C24" w14:textId="77777777" w:rsidR="00850515" w:rsidRPr="00016F24" w:rsidRDefault="00850515" w:rsidP="0085051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Рогинский</w:t>
            </w:r>
            <w:proofErr w:type="spellEnd"/>
            <w:r w:rsidRPr="00016F24">
              <w:rPr>
                <w:lang w:val="en-US"/>
              </w:rPr>
              <w:t xml:space="preserve"> Я., </w:t>
            </w:r>
            <w:proofErr w:type="spellStart"/>
            <w:r w:rsidRPr="00016F24">
              <w:rPr>
                <w:lang w:val="en-US"/>
              </w:rPr>
              <w:t>Левин</w:t>
            </w:r>
            <w:proofErr w:type="spellEnd"/>
            <w:r w:rsidRPr="00016F24">
              <w:rPr>
                <w:lang w:val="en-US"/>
              </w:rPr>
              <w:t xml:space="preserve"> М. </w:t>
            </w:r>
            <w:proofErr w:type="spellStart"/>
            <w:r w:rsidRPr="00016F24">
              <w:rPr>
                <w:lang w:val="en-US"/>
              </w:rPr>
              <w:t>Основы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антропологи</w:t>
            </w:r>
            <w:proofErr w:type="spellEnd"/>
            <w:r w:rsidRPr="00016F24">
              <w:t>и</w:t>
            </w:r>
            <w:r w:rsidRPr="00016F24">
              <w:rPr>
                <w:lang w:val="en-US"/>
              </w:rPr>
              <w:t>.</w:t>
            </w:r>
            <w:r w:rsidRPr="00016F24">
              <w:t xml:space="preserve"> – </w:t>
            </w:r>
            <w:r w:rsidRPr="00016F24">
              <w:rPr>
                <w:lang w:val="en-US"/>
              </w:rPr>
              <w:t>М.</w:t>
            </w:r>
            <w:r w:rsidRPr="00016F24">
              <w:t>,</w:t>
            </w:r>
            <w:r w:rsidRPr="00016F24">
              <w:rPr>
                <w:lang w:val="en-US"/>
              </w:rPr>
              <w:t xml:space="preserve"> 1955.</w:t>
            </w:r>
          </w:p>
          <w:p w14:paraId="69A0AC4C" w14:textId="77777777" w:rsidR="00850515" w:rsidRPr="00016F24" w:rsidRDefault="00850515" w:rsidP="0085051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t>Фромм</w:t>
            </w:r>
            <w:proofErr w:type="spellEnd"/>
            <w:r w:rsidRPr="00016F24">
              <w:rPr>
                <w:lang w:val="en-US"/>
              </w:rPr>
              <w:t xml:space="preserve"> Э. </w:t>
            </w:r>
            <w:proofErr w:type="spellStart"/>
            <w:r w:rsidRPr="00016F24">
              <w:rPr>
                <w:lang w:val="en-US"/>
              </w:rPr>
              <w:t>Бегство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от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свободы</w:t>
            </w:r>
            <w:proofErr w:type="spellEnd"/>
            <w:r w:rsidRPr="00016F24">
              <w:rPr>
                <w:lang w:val="en-US"/>
              </w:rPr>
              <w:t>. – М., 2017.</w:t>
            </w:r>
          </w:p>
          <w:p w14:paraId="53FEDD1D" w14:textId="77777777" w:rsidR="00850515" w:rsidRPr="00016F24" w:rsidRDefault="00850515" w:rsidP="0085051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Хрисанфонова</w:t>
            </w:r>
            <w:proofErr w:type="spellEnd"/>
            <w:r w:rsidRPr="00016F24">
              <w:rPr>
                <w:lang w:val="en-US"/>
              </w:rPr>
              <w:t xml:space="preserve"> Е., </w:t>
            </w:r>
            <w:proofErr w:type="spellStart"/>
            <w:r w:rsidRPr="00016F24">
              <w:rPr>
                <w:lang w:val="en-US"/>
              </w:rPr>
              <w:t>Перевозчиков</w:t>
            </w:r>
            <w:proofErr w:type="spellEnd"/>
            <w:r w:rsidRPr="00016F24">
              <w:rPr>
                <w:lang w:val="en-US"/>
              </w:rPr>
              <w:t xml:space="preserve"> </w:t>
            </w:r>
            <w:r w:rsidRPr="00016F24">
              <w:rPr>
                <w:lang w:val="en-US"/>
              </w:rPr>
              <w:lastRenderedPageBreak/>
              <w:t>И. </w:t>
            </w:r>
            <w:proofErr w:type="spellStart"/>
            <w:r w:rsidRPr="00016F24">
              <w:rPr>
                <w:lang w:val="en-US"/>
              </w:rPr>
              <w:t>Антропология</w:t>
            </w:r>
            <w:proofErr w:type="spellEnd"/>
            <w:r w:rsidRPr="00016F24">
              <w:rPr>
                <w:lang w:val="en-US"/>
              </w:rPr>
              <w:t>.</w:t>
            </w:r>
            <w:r w:rsidRPr="00016F24">
              <w:t xml:space="preserve"> –</w:t>
            </w:r>
            <w:r w:rsidRPr="00016F24">
              <w:rPr>
                <w:lang w:val="en-US"/>
              </w:rPr>
              <w:t xml:space="preserve"> М., 1991.</w:t>
            </w:r>
          </w:p>
          <w:p w14:paraId="737584E3" w14:textId="77777777" w:rsidR="00850515" w:rsidRPr="00016F24" w:rsidRDefault="00850515" w:rsidP="0085051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Шелер</w:t>
            </w:r>
            <w:proofErr w:type="spellEnd"/>
            <w:r w:rsidRPr="00016F24">
              <w:rPr>
                <w:lang w:val="en-US"/>
              </w:rPr>
              <w:t xml:space="preserve"> М. </w:t>
            </w:r>
            <w:proofErr w:type="spellStart"/>
            <w:r w:rsidRPr="00016F24">
              <w:rPr>
                <w:lang w:val="en-US"/>
              </w:rPr>
              <w:t>Положение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человека</w:t>
            </w:r>
            <w:proofErr w:type="spellEnd"/>
            <w:r w:rsidRPr="00016F24">
              <w:rPr>
                <w:lang w:val="en-US"/>
              </w:rPr>
              <w:t xml:space="preserve"> в </w:t>
            </w:r>
            <w:proofErr w:type="spellStart"/>
            <w:r w:rsidRPr="00016F24">
              <w:rPr>
                <w:lang w:val="en-US"/>
              </w:rPr>
              <w:t>космосе</w:t>
            </w:r>
            <w:proofErr w:type="spellEnd"/>
            <w:r w:rsidRPr="00016F24">
              <w:rPr>
                <w:lang w:val="en-US"/>
              </w:rPr>
              <w:t>. – М., 1988.</w:t>
            </w:r>
          </w:p>
          <w:p w14:paraId="14F6F302" w14:textId="2F76AFAA" w:rsidR="00BC4E12" w:rsidRPr="00850515" w:rsidRDefault="00850515" w:rsidP="0085051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r w:rsidRPr="00016F24">
              <w:t xml:space="preserve">Юрій М. Антропологія: </w:t>
            </w:r>
            <w:proofErr w:type="spellStart"/>
            <w:r w:rsidRPr="00016F24">
              <w:t>Навч</w:t>
            </w:r>
            <w:proofErr w:type="spellEnd"/>
            <w:r w:rsidRPr="00016F24">
              <w:t xml:space="preserve">. </w:t>
            </w:r>
            <w:proofErr w:type="spellStart"/>
            <w:r w:rsidRPr="00016F24">
              <w:t>посіб</w:t>
            </w:r>
            <w:proofErr w:type="spellEnd"/>
            <w:r w:rsidRPr="00016F24">
              <w:t>. – К., 2008.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54374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9AE07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C4E12" w:rsidRPr="00016F24" w14:paraId="17B3C5CF" w14:textId="77777777" w:rsidTr="00BC4E12">
        <w:trPr>
          <w:trHeight w:val="135"/>
          <w:tblCellSpacing w:w="0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6158A" w14:textId="77777777" w:rsidR="00BC4E12" w:rsidRDefault="007A79A1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1.11.2021</w:t>
            </w:r>
          </w:p>
          <w:p w14:paraId="54EC958D" w14:textId="032BD883" w:rsidR="007A79A1" w:rsidRPr="00016F24" w:rsidRDefault="007A79A1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10:10 год.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6E62B" w14:textId="77777777" w:rsidR="00BC4E12" w:rsidRDefault="00900103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Філософія науки</w:t>
            </w:r>
          </w:p>
          <w:p w14:paraId="13322BA6" w14:textId="19E7CDC8" w:rsidR="00900103" w:rsidRPr="00900103" w:rsidRDefault="00900103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Предмет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науки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Наука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як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вид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людської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діяльності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Класифікація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Предмет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принципи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наукового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пізнання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світу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Поняття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наукового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методу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Класифікація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наукових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методів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загальнологічні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загальнонаукові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конкретно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наукові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Процес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наукового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пізнання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Поняття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структура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наукового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знання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Основні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напрямки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науки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Позитивізм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перший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позитивізм</w:t>
            </w:r>
            <w:proofErr w:type="spellEnd"/>
            <w:r w:rsidRPr="00016F24">
              <w:rPr>
                <w:lang w:val="en-US"/>
              </w:rPr>
              <w:t xml:space="preserve"> (О. </w:t>
            </w:r>
            <w:proofErr w:type="spellStart"/>
            <w:r w:rsidRPr="00016F24">
              <w:rPr>
                <w:lang w:val="en-US"/>
              </w:rPr>
              <w:t>Конт</w:t>
            </w:r>
            <w:proofErr w:type="spellEnd"/>
            <w:r w:rsidRPr="00016F24">
              <w:rPr>
                <w:lang w:val="en-US"/>
              </w:rPr>
              <w:t xml:space="preserve">, Г. </w:t>
            </w:r>
            <w:proofErr w:type="spellStart"/>
            <w:r w:rsidRPr="00016F24">
              <w:rPr>
                <w:lang w:val="en-US"/>
              </w:rPr>
              <w:t>Спенсер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Дж</w:t>
            </w:r>
            <w:proofErr w:type="spellEnd"/>
            <w:r w:rsidRPr="00016F24">
              <w:rPr>
                <w:lang w:val="en-US"/>
              </w:rPr>
              <w:t xml:space="preserve">. С. </w:t>
            </w:r>
            <w:proofErr w:type="spellStart"/>
            <w:r w:rsidRPr="00016F24">
              <w:rPr>
                <w:lang w:val="en-US"/>
              </w:rPr>
              <w:t>Мілл</w:t>
            </w:r>
            <w:proofErr w:type="spellEnd"/>
            <w:r w:rsidRPr="00016F24">
              <w:rPr>
                <w:lang w:val="en-US"/>
              </w:rPr>
              <w:t xml:space="preserve">), </w:t>
            </w:r>
            <w:proofErr w:type="spellStart"/>
            <w:r w:rsidRPr="00016F24">
              <w:rPr>
                <w:lang w:val="en-US"/>
              </w:rPr>
              <w:t>другий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позитивізм</w:t>
            </w:r>
            <w:proofErr w:type="spellEnd"/>
            <w:r w:rsidRPr="00016F24">
              <w:rPr>
                <w:lang w:val="en-US"/>
              </w:rPr>
              <w:t xml:space="preserve"> (</w:t>
            </w:r>
            <w:proofErr w:type="spellStart"/>
            <w:r w:rsidRPr="00016F24">
              <w:rPr>
                <w:lang w:val="en-US"/>
              </w:rPr>
              <w:t>емпіріокритицизм</w:t>
            </w:r>
            <w:proofErr w:type="spellEnd"/>
            <w:r w:rsidRPr="00016F24">
              <w:rPr>
                <w:lang w:val="en-US"/>
              </w:rPr>
              <w:t xml:space="preserve">), </w:t>
            </w:r>
            <w:proofErr w:type="spellStart"/>
            <w:r w:rsidRPr="00016F24">
              <w:rPr>
                <w:lang w:val="en-US"/>
              </w:rPr>
              <w:t>третій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позитивізм</w:t>
            </w:r>
            <w:proofErr w:type="spellEnd"/>
            <w:r w:rsidRPr="00016F24">
              <w:rPr>
                <w:lang w:val="en-US"/>
              </w:rPr>
              <w:t xml:space="preserve"> (</w:t>
            </w:r>
            <w:proofErr w:type="spellStart"/>
            <w:r w:rsidRPr="00016F24">
              <w:rPr>
                <w:lang w:val="en-US"/>
              </w:rPr>
              <w:t>логічний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позитивізм</w:t>
            </w:r>
            <w:proofErr w:type="spellEnd"/>
            <w:r w:rsidRPr="00016F24">
              <w:rPr>
                <w:lang w:val="en-US"/>
              </w:rPr>
              <w:t xml:space="preserve">). </w:t>
            </w:r>
            <w:proofErr w:type="spellStart"/>
            <w:r w:rsidRPr="00016F24">
              <w:rPr>
                <w:lang w:val="en-US"/>
              </w:rPr>
              <w:t>Постпозитивізм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критичний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раціоналізм</w:t>
            </w:r>
            <w:proofErr w:type="spellEnd"/>
            <w:r w:rsidRPr="00016F24">
              <w:t xml:space="preserve"> </w:t>
            </w:r>
            <w:r w:rsidRPr="00016F24">
              <w:rPr>
                <w:lang w:val="en-US"/>
              </w:rPr>
              <w:t xml:space="preserve">К. </w:t>
            </w:r>
            <w:proofErr w:type="spellStart"/>
            <w:r w:rsidRPr="00016F24">
              <w:rPr>
                <w:lang w:val="en-US"/>
              </w:rPr>
              <w:t>Поппера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концепція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lastRenderedPageBreak/>
              <w:t>дослідницьких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програм</w:t>
            </w:r>
            <w:proofErr w:type="spellEnd"/>
            <w:r w:rsidRPr="00016F24">
              <w:rPr>
                <w:lang w:val="en-US"/>
              </w:rPr>
              <w:t xml:space="preserve"> І. </w:t>
            </w:r>
            <w:proofErr w:type="spellStart"/>
            <w:r w:rsidRPr="00016F24">
              <w:rPr>
                <w:lang w:val="en-US"/>
              </w:rPr>
              <w:t>Лакатоса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концепція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історичної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динаміки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науки</w:t>
            </w:r>
            <w:proofErr w:type="spellEnd"/>
            <w:r w:rsidRPr="00016F24">
              <w:rPr>
                <w:lang w:val="en-US"/>
              </w:rPr>
              <w:t xml:space="preserve"> Т. </w:t>
            </w:r>
            <w:proofErr w:type="spellStart"/>
            <w:r w:rsidRPr="00016F24">
              <w:rPr>
                <w:lang w:val="en-US"/>
              </w:rPr>
              <w:t>Куна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анархістська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епістемологія</w:t>
            </w:r>
            <w:proofErr w:type="spellEnd"/>
            <w:r w:rsidRPr="00016F24">
              <w:rPr>
                <w:lang w:val="en-US"/>
              </w:rPr>
              <w:t xml:space="preserve"> П. </w:t>
            </w:r>
            <w:proofErr w:type="spellStart"/>
            <w:r w:rsidRPr="00016F24">
              <w:rPr>
                <w:lang w:val="en-US"/>
              </w:rPr>
              <w:t>Фейєрабенда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Поняття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наукової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картини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світу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філософія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механістичної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картини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світу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філософія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квантової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теорії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філософія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теорії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відносності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Філософські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проблеми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сучасної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наукової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картини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світу</w:t>
            </w:r>
            <w:proofErr w:type="spellEnd"/>
            <w:r w:rsidRPr="00016F24">
              <w:rPr>
                <w:lang w:val="en-US"/>
              </w:rPr>
              <w:t>: «</w:t>
            </w:r>
            <w:proofErr w:type="spellStart"/>
            <w:r w:rsidRPr="00016F24">
              <w:rPr>
                <w:lang w:val="en-US"/>
              </w:rPr>
              <w:t>теорія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всього</w:t>
            </w:r>
            <w:proofErr w:type="spellEnd"/>
            <w:r w:rsidRPr="00016F24">
              <w:rPr>
                <w:lang w:val="en-US"/>
              </w:rPr>
              <w:t>», «</w:t>
            </w:r>
            <w:proofErr w:type="spellStart"/>
            <w:r w:rsidRPr="00016F24">
              <w:rPr>
                <w:lang w:val="en-US"/>
              </w:rPr>
              <w:t>теорія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струн</w:t>
            </w:r>
            <w:proofErr w:type="spellEnd"/>
            <w:r w:rsidRPr="00016F24">
              <w:rPr>
                <w:lang w:val="en-US"/>
              </w:rPr>
              <w:t xml:space="preserve">», </w:t>
            </w:r>
            <w:proofErr w:type="spellStart"/>
            <w:r w:rsidRPr="00016F24">
              <w:rPr>
                <w:lang w:val="en-US"/>
              </w:rPr>
              <w:t>проблема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антиречовини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проблема</w:t>
            </w:r>
            <w:proofErr w:type="spellEnd"/>
            <w:r w:rsidRPr="00016F24">
              <w:rPr>
                <w:lang w:val="en-US"/>
              </w:rPr>
              <w:t xml:space="preserve"> «</w:t>
            </w:r>
            <w:proofErr w:type="spellStart"/>
            <w:r w:rsidRPr="00016F24">
              <w:rPr>
                <w:lang w:val="en-US"/>
              </w:rPr>
              <w:t>свободи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волі</w:t>
            </w:r>
            <w:proofErr w:type="spellEnd"/>
            <w:r w:rsidRPr="00016F24">
              <w:rPr>
                <w:lang w:val="en-US"/>
              </w:rPr>
              <w:t xml:space="preserve">» </w:t>
            </w:r>
            <w:proofErr w:type="spellStart"/>
            <w:r w:rsidRPr="00016F24">
              <w:rPr>
                <w:lang w:val="en-US"/>
              </w:rPr>
              <w:t>елементарних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частинок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Стандартна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модель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Великий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вибух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майбутнє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Всесвіту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антропний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принцип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універсальна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історія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філософські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проблеми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теорії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еволюції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Дискусія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статус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наукового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методу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Проблема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меж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наукового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пізнання</w:t>
            </w:r>
            <w:proofErr w:type="spellEnd"/>
            <w:r w:rsidRPr="00016F24">
              <w:rPr>
                <w:lang w:val="en-US"/>
              </w:rPr>
              <w:t>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14897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Лекція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A6EB2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57216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6A482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20C6E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C4E12" w:rsidRPr="00016F24" w14:paraId="32B18AAB" w14:textId="77777777" w:rsidTr="00BC4E12">
        <w:trPr>
          <w:trHeight w:val="135"/>
          <w:tblCellSpacing w:w="0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BACFF" w14:textId="77777777" w:rsidR="00BC4E12" w:rsidRDefault="007A79A1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8.11.2021</w:t>
            </w:r>
          </w:p>
          <w:p w14:paraId="66B8549D" w14:textId="2263F4A7" w:rsidR="007A79A1" w:rsidRPr="00016F24" w:rsidRDefault="007A79A1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10:10 год.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9DAF3" w14:textId="77777777" w:rsidR="00BC4E12" w:rsidRDefault="00900103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Філософія науки</w:t>
            </w:r>
          </w:p>
          <w:p w14:paraId="1B6B1011" w14:textId="77777777" w:rsidR="00900103" w:rsidRDefault="00900103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План:</w:t>
            </w:r>
          </w:p>
          <w:p w14:paraId="75542261" w14:textId="77777777" w:rsidR="00900103" w:rsidRPr="00016F24" w:rsidRDefault="00900103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1. </w:t>
            </w:r>
            <w:proofErr w:type="spellStart"/>
            <w:r w:rsidRPr="00016F24">
              <w:rPr>
                <w:lang w:val="en-US"/>
              </w:rPr>
              <w:t>Наука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як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вид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людської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діяльності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37B7EB02" w14:textId="77777777" w:rsidR="00900103" w:rsidRPr="00016F24" w:rsidRDefault="00900103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lastRenderedPageBreak/>
              <w:t xml:space="preserve">2. </w:t>
            </w:r>
            <w:proofErr w:type="spellStart"/>
            <w:r w:rsidRPr="00016F24">
              <w:rPr>
                <w:lang w:val="en-US"/>
              </w:rPr>
              <w:t>Принципи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наукового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пізнання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світу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25BF8AAA" w14:textId="77777777" w:rsidR="00900103" w:rsidRPr="00016F24" w:rsidRDefault="00900103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3. </w:t>
            </w:r>
            <w:proofErr w:type="spellStart"/>
            <w:r w:rsidRPr="00016F24">
              <w:rPr>
                <w:lang w:val="en-US"/>
              </w:rPr>
              <w:t>Історія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основні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напрямки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науки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2662A390" w14:textId="7AAC8218" w:rsidR="00900103" w:rsidRPr="007A79A1" w:rsidRDefault="00900103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4. </w:t>
            </w:r>
            <w:proofErr w:type="spellStart"/>
            <w:r w:rsidRPr="00016F24">
              <w:rPr>
                <w:lang w:val="en-US"/>
              </w:rPr>
              <w:t>Філософія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наукової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картини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світу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її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основні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проблеми</w:t>
            </w:r>
            <w:proofErr w:type="spellEnd"/>
            <w:r w:rsidRPr="00016F24">
              <w:rPr>
                <w:lang w:val="en-US"/>
              </w:rPr>
              <w:t>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98B14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Семінар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947D9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0615B" w14:textId="77777777" w:rsidR="00850515" w:rsidRPr="00016F24" w:rsidRDefault="00850515" w:rsidP="0085051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Конверский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А.Теория</w:t>
            </w:r>
            <w:proofErr w:type="spellEnd"/>
            <w:r w:rsidRPr="00016F24">
              <w:rPr>
                <w:lang w:val="en-US"/>
              </w:rPr>
              <w:t xml:space="preserve"> и </w:t>
            </w:r>
            <w:proofErr w:type="spellStart"/>
            <w:r w:rsidRPr="00016F24">
              <w:rPr>
                <w:lang w:val="en-US"/>
              </w:rPr>
              <w:t>ее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обоснование</w:t>
            </w:r>
            <w:proofErr w:type="spellEnd"/>
            <w:r w:rsidRPr="00016F24">
              <w:rPr>
                <w:lang w:val="en-US"/>
              </w:rPr>
              <w:t>. – К., 2000.</w:t>
            </w:r>
          </w:p>
          <w:p w14:paraId="3F43C3CA" w14:textId="77777777" w:rsidR="00850515" w:rsidRPr="00016F24" w:rsidRDefault="00850515" w:rsidP="0085051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Кохановский</w:t>
            </w:r>
            <w:proofErr w:type="spellEnd"/>
            <w:r w:rsidRPr="00016F24">
              <w:rPr>
                <w:lang w:val="en-US"/>
              </w:rPr>
              <w:t xml:space="preserve"> В. </w:t>
            </w:r>
            <w:proofErr w:type="spellStart"/>
            <w:r w:rsidRPr="00016F24">
              <w:rPr>
                <w:lang w:val="en-US"/>
              </w:rPr>
              <w:t>Основы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философии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науки</w:t>
            </w:r>
            <w:proofErr w:type="spellEnd"/>
            <w:r w:rsidRPr="00016F24">
              <w:rPr>
                <w:lang w:val="en-US"/>
              </w:rPr>
              <w:t>. –</w:t>
            </w:r>
            <w:r w:rsidRPr="00016F24">
              <w:t xml:space="preserve"> М.</w:t>
            </w:r>
            <w:r w:rsidRPr="00016F24">
              <w:rPr>
                <w:lang w:val="en-US"/>
              </w:rPr>
              <w:t xml:space="preserve">, </w:t>
            </w:r>
            <w:r w:rsidRPr="00016F24">
              <w:t>1999.</w:t>
            </w:r>
          </w:p>
          <w:p w14:paraId="25BAED28" w14:textId="77777777" w:rsidR="00850515" w:rsidRPr="00016F24" w:rsidRDefault="00850515" w:rsidP="0085051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lastRenderedPageBreak/>
              <w:t>Куликов</w:t>
            </w:r>
            <w:proofErr w:type="spellEnd"/>
            <w:r w:rsidRPr="00016F24">
              <w:rPr>
                <w:lang w:val="en-US"/>
              </w:rPr>
              <w:t xml:space="preserve"> С. </w:t>
            </w:r>
            <w:proofErr w:type="spellStart"/>
            <w:r w:rsidRPr="00016F24">
              <w:t>Значение</w:t>
            </w:r>
            <w:proofErr w:type="spellEnd"/>
            <w:r w:rsidRPr="00016F24">
              <w:t xml:space="preserve"> культур</w:t>
            </w:r>
            <w:r w:rsidRPr="00016F24">
              <w:rPr>
                <w:lang w:val="ru-RU"/>
              </w:rPr>
              <w:t xml:space="preserve">ы в становлении философии </w:t>
            </w:r>
            <w:proofErr w:type="gramStart"/>
            <w:r w:rsidRPr="00016F24">
              <w:rPr>
                <w:lang w:val="ru-RU"/>
              </w:rPr>
              <w:t xml:space="preserve">науки </w:t>
            </w:r>
            <w:r w:rsidRPr="00016F24">
              <w:rPr>
                <w:lang w:val="en-US"/>
              </w:rPr>
              <w:t> /</w:t>
            </w:r>
            <w:proofErr w:type="gramEnd"/>
            <w:r w:rsidRPr="00016F24">
              <w:rPr>
                <w:lang w:val="en-US"/>
              </w:rPr>
              <w:t xml:space="preserve">/ </w:t>
            </w:r>
            <w:proofErr w:type="spellStart"/>
            <w:r w:rsidRPr="00016F24">
              <w:rPr>
                <w:lang w:val="en-US"/>
              </w:rPr>
              <w:t>Вестник</w:t>
            </w:r>
            <w:proofErr w:type="spellEnd"/>
            <w:r w:rsidRPr="00016F24">
              <w:rPr>
                <w:lang w:val="en-US"/>
              </w:rPr>
              <w:t xml:space="preserve"> ТГПУ. – 2006</w:t>
            </w:r>
            <w:r w:rsidRPr="00016F24">
              <w:t>, №</w:t>
            </w:r>
            <w:r w:rsidRPr="00016F24">
              <w:rPr>
                <w:lang w:val="en-US"/>
              </w:rPr>
              <w:t>7</w:t>
            </w:r>
          </w:p>
          <w:p w14:paraId="0F28EA08" w14:textId="77777777" w:rsidR="00850515" w:rsidRPr="00016F24" w:rsidRDefault="00850515" w:rsidP="0085051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Никифоров</w:t>
            </w:r>
            <w:proofErr w:type="spellEnd"/>
            <w:r w:rsidRPr="00016F24">
              <w:rPr>
                <w:lang w:val="en-US"/>
              </w:rPr>
              <w:t xml:space="preserve"> А. </w:t>
            </w:r>
            <w:proofErr w:type="spellStart"/>
            <w:r w:rsidRPr="00016F24">
              <w:rPr>
                <w:lang w:val="en-US"/>
              </w:rPr>
              <w:t>Философия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науки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история</w:t>
            </w:r>
            <w:proofErr w:type="spellEnd"/>
            <w:r w:rsidRPr="00016F24">
              <w:rPr>
                <w:lang w:val="en-US"/>
              </w:rPr>
              <w:t xml:space="preserve"> и </w:t>
            </w:r>
            <w:proofErr w:type="spellStart"/>
            <w:r w:rsidRPr="00016F24">
              <w:rPr>
                <w:lang w:val="en-US"/>
              </w:rPr>
              <w:t>методология</w:t>
            </w:r>
            <w:proofErr w:type="spellEnd"/>
            <w:r w:rsidRPr="00016F24">
              <w:rPr>
                <w:lang w:val="en-US"/>
              </w:rPr>
              <w:t>. – М.,1998.</w:t>
            </w:r>
          </w:p>
          <w:p w14:paraId="2FA6E7DC" w14:textId="77777777" w:rsidR="00850515" w:rsidRPr="00016F24" w:rsidRDefault="00850515" w:rsidP="0085051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Стёпин</w:t>
            </w:r>
            <w:proofErr w:type="spellEnd"/>
            <w:r w:rsidRPr="00016F24">
              <w:rPr>
                <w:lang w:val="en-US"/>
              </w:rPr>
              <w:t xml:space="preserve"> В. </w:t>
            </w:r>
            <w:proofErr w:type="spellStart"/>
            <w:r w:rsidRPr="00016F24">
              <w:rPr>
                <w:lang w:val="en-US"/>
              </w:rPr>
              <w:t>Философия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науки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Общие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проблемы</w:t>
            </w:r>
            <w:proofErr w:type="spellEnd"/>
            <w:r w:rsidRPr="00016F24">
              <w:t>. – М.,</w:t>
            </w:r>
            <w:r w:rsidRPr="00016F24">
              <w:rPr>
                <w:lang w:val="en-US"/>
              </w:rPr>
              <w:t xml:space="preserve"> 2006.</w:t>
            </w:r>
          </w:p>
          <w:p w14:paraId="3119AA2E" w14:textId="77777777" w:rsidR="00850515" w:rsidRPr="00016F24" w:rsidRDefault="00850515" w:rsidP="0085051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Чуйко</w:t>
            </w:r>
            <w:proofErr w:type="spellEnd"/>
            <w:r w:rsidRPr="00016F24">
              <w:rPr>
                <w:lang w:val="en-US"/>
              </w:rPr>
              <w:t xml:space="preserve"> В. </w:t>
            </w:r>
            <w:proofErr w:type="spellStart"/>
            <w:r w:rsidRPr="00016F24">
              <w:rPr>
                <w:lang w:val="en-US"/>
              </w:rPr>
              <w:t>Рефлексія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основоположень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методологій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науки</w:t>
            </w:r>
            <w:proofErr w:type="spellEnd"/>
            <w:r w:rsidRPr="00016F24">
              <w:rPr>
                <w:lang w:val="en-US"/>
              </w:rPr>
              <w:t>. – К.,2000.</w:t>
            </w:r>
          </w:p>
          <w:p w14:paraId="40A27696" w14:textId="77777777" w:rsidR="00850515" w:rsidRPr="00016F24" w:rsidRDefault="00850515" w:rsidP="0085051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Голдстейн</w:t>
            </w:r>
            <w:proofErr w:type="spellEnd"/>
            <w:r w:rsidRPr="00016F24">
              <w:rPr>
                <w:lang w:val="en-US"/>
              </w:rPr>
              <w:t xml:space="preserve"> М., </w:t>
            </w:r>
            <w:proofErr w:type="spellStart"/>
            <w:r w:rsidRPr="00016F24">
              <w:rPr>
                <w:lang w:val="en-US"/>
              </w:rPr>
              <w:t>Голдстейн</w:t>
            </w:r>
            <w:proofErr w:type="spellEnd"/>
            <w:r w:rsidRPr="00016F24">
              <w:rPr>
                <w:lang w:val="en-US"/>
              </w:rPr>
              <w:t xml:space="preserve"> И. </w:t>
            </w:r>
            <w:proofErr w:type="spellStart"/>
            <w:r w:rsidRPr="00016F24">
              <w:rPr>
                <w:lang w:val="en-US"/>
              </w:rPr>
              <w:t>Как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мы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познаем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Исследование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процесса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научного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познания</w:t>
            </w:r>
            <w:proofErr w:type="spellEnd"/>
            <w:r w:rsidRPr="00016F24">
              <w:rPr>
                <w:lang w:val="en-US"/>
              </w:rPr>
              <w:t>. – М.,1984.</w:t>
            </w:r>
          </w:p>
          <w:p w14:paraId="33AC2419" w14:textId="77777777" w:rsidR="00850515" w:rsidRPr="00016F24" w:rsidRDefault="00850515" w:rsidP="0085051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Кун</w:t>
            </w:r>
            <w:proofErr w:type="spellEnd"/>
            <w:r w:rsidRPr="00016F24">
              <w:rPr>
                <w:lang w:val="en-US"/>
              </w:rPr>
              <w:t xml:space="preserve"> Т. </w:t>
            </w:r>
            <w:proofErr w:type="spellStart"/>
            <w:r w:rsidRPr="00016F24">
              <w:rPr>
                <w:lang w:val="en-US"/>
              </w:rPr>
              <w:t>Структура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научных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революций</w:t>
            </w:r>
            <w:proofErr w:type="spellEnd"/>
            <w:r w:rsidRPr="00016F24">
              <w:rPr>
                <w:lang w:val="en-US"/>
              </w:rPr>
              <w:t>. – М.,1975.</w:t>
            </w:r>
          </w:p>
          <w:p w14:paraId="6DF1911F" w14:textId="77777777" w:rsidR="00850515" w:rsidRPr="00016F24" w:rsidRDefault="00850515" w:rsidP="0085051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Лакатос</w:t>
            </w:r>
            <w:proofErr w:type="spellEnd"/>
            <w:r w:rsidRPr="00016F24">
              <w:rPr>
                <w:lang w:val="en-US"/>
              </w:rPr>
              <w:t xml:space="preserve"> И. </w:t>
            </w:r>
            <w:proofErr w:type="spellStart"/>
            <w:r w:rsidRPr="00016F24">
              <w:rPr>
                <w:lang w:val="en-US"/>
              </w:rPr>
              <w:t>Избранные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произведения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философии</w:t>
            </w:r>
            <w:proofErr w:type="spellEnd"/>
            <w:r w:rsidRPr="00016F24">
              <w:rPr>
                <w:lang w:val="en-US"/>
              </w:rPr>
              <w:t xml:space="preserve"> и </w:t>
            </w:r>
            <w:proofErr w:type="spellStart"/>
            <w:r w:rsidRPr="00016F24">
              <w:rPr>
                <w:lang w:val="en-US"/>
              </w:rPr>
              <w:t>методологии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науки</w:t>
            </w:r>
            <w:proofErr w:type="spellEnd"/>
            <w:r w:rsidRPr="00016F24">
              <w:t xml:space="preserve">. – </w:t>
            </w:r>
            <w:r w:rsidRPr="00016F24">
              <w:rPr>
                <w:lang w:val="en-US"/>
              </w:rPr>
              <w:t>М.</w:t>
            </w:r>
            <w:r w:rsidRPr="00016F24">
              <w:t>, 2008.</w:t>
            </w:r>
          </w:p>
          <w:p w14:paraId="67593B62" w14:textId="77777777" w:rsidR="00850515" w:rsidRPr="00016F24" w:rsidRDefault="00850515" w:rsidP="0085051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Мамардашвили</w:t>
            </w:r>
            <w:proofErr w:type="spellEnd"/>
            <w:r w:rsidRPr="00016F24">
              <w:rPr>
                <w:lang w:val="en-US"/>
              </w:rPr>
              <w:t xml:space="preserve"> М. </w:t>
            </w:r>
            <w:proofErr w:type="spellStart"/>
            <w:r w:rsidRPr="00016F24">
              <w:rPr>
                <w:lang w:val="en-US"/>
              </w:rPr>
              <w:t>Стрела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познания</w:t>
            </w:r>
            <w:proofErr w:type="spellEnd"/>
            <w:r w:rsidRPr="00016F24">
              <w:rPr>
                <w:lang w:val="en-US"/>
              </w:rPr>
              <w:t xml:space="preserve"> </w:t>
            </w:r>
            <w:r w:rsidRPr="00016F24">
              <w:rPr>
                <w:lang w:val="en-US"/>
              </w:rPr>
              <w:lastRenderedPageBreak/>
              <w:t>(</w:t>
            </w:r>
            <w:proofErr w:type="spellStart"/>
            <w:r w:rsidRPr="00016F24">
              <w:rPr>
                <w:lang w:val="en-US"/>
              </w:rPr>
              <w:t>набросок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естественно-исторической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гносеологии</w:t>
            </w:r>
            <w:proofErr w:type="spellEnd"/>
            <w:r w:rsidRPr="00016F24">
              <w:rPr>
                <w:lang w:val="en-US"/>
              </w:rPr>
              <w:t>). – М.,1997.</w:t>
            </w:r>
          </w:p>
          <w:p w14:paraId="654818CF" w14:textId="77777777" w:rsidR="00850515" w:rsidRPr="00016F24" w:rsidRDefault="00850515" w:rsidP="0085051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Поппер</w:t>
            </w:r>
            <w:proofErr w:type="spellEnd"/>
            <w:r w:rsidRPr="00016F24">
              <w:rPr>
                <w:lang w:val="en-US"/>
              </w:rPr>
              <w:t xml:space="preserve"> К. </w:t>
            </w:r>
            <w:proofErr w:type="spellStart"/>
            <w:r w:rsidRPr="00016F24">
              <w:rPr>
                <w:lang w:val="en-US"/>
              </w:rPr>
              <w:t>Логика</w:t>
            </w:r>
            <w:proofErr w:type="spellEnd"/>
            <w:r w:rsidRPr="00016F24">
              <w:rPr>
                <w:lang w:val="en-US"/>
              </w:rPr>
              <w:t xml:space="preserve"> и </w:t>
            </w:r>
            <w:proofErr w:type="spellStart"/>
            <w:r w:rsidRPr="00016F24">
              <w:rPr>
                <w:lang w:val="en-US"/>
              </w:rPr>
              <w:t>рост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научного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знания</w:t>
            </w:r>
            <w:proofErr w:type="spellEnd"/>
            <w:r w:rsidRPr="00016F24">
              <w:rPr>
                <w:lang w:val="en-US"/>
              </w:rPr>
              <w:t>. – М.,1983.</w:t>
            </w:r>
          </w:p>
          <w:p w14:paraId="19ECA0DB" w14:textId="77777777" w:rsidR="00850515" w:rsidRPr="00016F24" w:rsidRDefault="00850515" w:rsidP="0085051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Рассел</w:t>
            </w:r>
            <w:proofErr w:type="spellEnd"/>
            <w:r w:rsidRPr="00016F24">
              <w:rPr>
                <w:lang w:val="en-US"/>
              </w:rPr>
              <w:t xml:space="preserve"> Б. </w:t>
            </w:r>
            <w:proofErr w:type="spellStart"/>
            <w:r w:rsidRPr="00016F24">
              <w:rPr>
                <w:lang w:val="en-US"/>
              </w:rPr>
              <w:t>Человеческое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познание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его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сфера</w:t>
            </w:r>
            <w:proofErr w:type="spellEnd"/>
            <w:r w:rsidRPr="00016F24">
              <w:rPr>
                <w:lang w:val="en-US"/>
              </w:rPr>
              <w:t xml:space="preserve"> и </w:t>
            </w:r>
            <w:proofErr w:type="spellStart"/>
            <w:r w:rsidRPr="00016F24">
              <w:rPr>
                <w:lang w:val="en-US"/>
              </w:rPr>
              <w:t>границы</w:t>
            </w:r>
            <w:proofErr w:type="spellEnd"/>
            <w:r w:rsidRPr="00016F24">
              <w:rPr>
                <w:lang w:val="en-US"/>
              </w:rPr>
              <w:t>. – К.,1997.</w:t>
            </w:r>
          </w:p>
          <w:p w14:paraId="25E3BB5D" w14:textId="77777777" w:rsidR="00850515" w:rsidRPr="00016F24" w:rsidRDefault="00850515" w:rsidP="0085051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Тулмин</w:t>
            </w:r>
            <w:proofErr w:type="spellEnd"/>
            <w:r w:rsidRPr="00016F24">
              <w:rPr>
                <w:lang w:val="en-US"/>
              </w:rPr>
              <w:t xml:space="preserve"> С. </w:t>
            </w:r>
            <w:proofErr w:type="spellStart"/>
            <w:r w:rsidRPr="00016F24">
              <w:rPr>
                <w:lang w:val="en-US"/>
              </w:rPr>
              <w:t>Выдерживает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ли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критику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различие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нормальной</w:t>
            </w:r>
            <w:proofErr w:type="spellEnd"/>
            <w:r w:rsidRPr="00016F24">
              <w:rPr>
                <w:lang w:val="en-US"/>
              </w:rPr>
              <w:t xml:space="preserve"> и </w:t>
            </w:r>
            <w:proofErr w:type="spellStart"/>
            <w:r w:rsidRPr="00016F24">
              <w:rPr>
                <w:lang w:val="en-US"/>
              </w:rPr>
              <w:t>революционной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науки</w:t>
            </w:r>
            <w:proofErr w:type="spellEnd"/>
            <w:r w:rsidRPr="00016F24">
              <w:rPr>
                <w:lang w:val="en-US"/>
              </w:rPr>
              <w:t>. – М.,1994.</w:t>
            </w:r>
          </w:p>
          <w:p w14:paraId="2C97B567" w14:textId="77777777" w:rsidR="00850515" w:rsidRPr="00016F24" w:rsidRDefault="00850515" w:rsidP="0085051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Фейерабенд</w:t>
            </w:r>
            <w:proofErr w:type="spellEnd"/>
            <w:r w:rsidRPr="00016F24">
              <w:rPr>
                <w:lang w:val="en-US"/>
              </w:rPr>
              <w:t xml:space="preserve"> П. </w:t>
            </w:r>
            <w:proofErr w:type="spellStart"/>
            <w:r w:rsidRPr="00016F24">
              <w:rPr>
                <w:lang w:val="en-US"/>
              </w:rPr>
              <w:t>Избранные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труды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методологии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науки</w:t>
            </w:r>
            <w:proofErr w:type="spellEnd"/>
            <w:r w:rsidRPr="00016F24">
              <w:rPr>
                <w:lang w:val="en-US"/>
              </w:rPr>
              <w:t>. – М., 1986.</w:t>
            </w:r>
          </w:p>
          <w:p w14:paraId="41D6118B" w14:textId="28B9A6D7" w:rsidR="00BC4E12" w:rsidRPr="00850515" w:rsidRDefault="00850515" w:rsidP="0085051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Философия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науки</w:t>
            </w:r>
            <w:proofErr w:type="spellEnd"/>
            <w:r w:rsidRPr="00016F24">
              <w:t xml:space="preserve">: </w:t>
            </w:r>
            <w:proofErr w:type="spellStart"/>
            <w:r w:rsidRPr="00016F24">
              <w:t>учеб</w:t>
            </w:r>
            <w:proofErr w:type="spellEnd"/>
            <w:r w:rsidRPr="00016F24">
              <w:t xml:space="preserve">. / </w:t>
            </w:r>
            <w:proofErr w:type="spellStart"/>
            <w:r w:rsidRPr="00016F24">
              <w:t>под</w:t>
            </w:r>
            <w:proofErr w:type="spellEnd"/>
            <w:r w:rsidRPr="00016F24">
              <w:t xml:space="preserve"> ред. А. </w:t>
            </w:r>
            <w:proofErr w:type="spellStart"/>
            <w:r w:rsidRPr="00016F24">
              <w:t>Липкина</w:t>
            </w:r>
            <w:proofErr w:type="spellEnd"/>
            <w:r w:rsidRPr="00016F24">
              <w:t>. – М., 2007.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BE6CC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21020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C4E12" w:rsidRPr="00016F24" w14:paraId="7744117B" w14:textId="77777777" w:rsidTr="00BC4E12">
        <w:trPr>
          <w:trHeight w:val="135"/>
          <w:tblCellSpacing w:w="0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F3516" w14:textId="77777777" w:rsidR="00BC4E12" w:rsidRDefault="007A79A1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15.11.2021</w:t>
            </w:r>
          </w:p>
          <w:p w14:paraId="6021A34D" w14:textId="7F7170D5" w:rsidR="007A79A1" w:rsidRPr="00016F24" w:rsidRDefault="007A79A1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10:10 год.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D66D0" w14:textId="77777777" w:rsidR="00BC4E12" w:rsidRDefault="007A79A1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Філософія історії:</w:t>
            </w:r>
          </w:p>
          <w:p w14:paraId="266E0252" w14:textId="77777777" w:rsidR="007A79A1" w:rsidRPr="00016F24" w:rsidRDefault="007A79A1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Історія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як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предмет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філософії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Поняття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історичного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процесу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Еволюція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уявлень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історичний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процес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Античність</w:t>
            </w:r>
            <w:proofErr w:type="spellEnd"/>
            <w:r w:rsidRPr="00016F24">
              <w:rPr>
                <w:lang w:val="en-US"/>
              </w:rPr>
              <w:t xml:space="preserve"> (</w:t>
            </w:r>
            <w:proofErr w:type="spellStart"/>
            <w:r w:rsidRPr="00016F24">
              <w:rPr>
                <w:lang w:val="en-US"/>
              </w:rPr>
              <w:t>Геродот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Фукідід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Полібій</w:t>
            </w:r>
            <w:proofErr w:type="spellEnd"/>
            <w:r w:rsidRPr="00016F24">
              <w:rPr>
                <w:lang w:val="en-US"/>
              </w:rPr>
              <w:t xml:space="preserve">), </w:t>
            </w:r>
            <w:proofErr w:type="spellStart"/>
            <w:r w:rsidRPr="00016F24">
              <w:rPr>
                <w:lang w:val="en-US"/>
              </w:rPr>
              <w:t>Середньовіччя</w:t>
            </w:r>
            <w:proofErr w:type="spellEnd"/>
            <w:r w:rsidRPr="00016F24">
              <w:rPr>
                <w:lang w:val="en-US"/>
              </w:rPr>
              <w:t xml:space="preserve"> (</w:t>
            </w:r>
            <w:proofErr w:type="spellStart"/>
            <w:r w:rsidRPr="00016F24">
              <w:rPr>
                <w:lang w:val="en-US"/>
              </w:rPr>
              <w:t>Августин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lastRenderedPageBreak/>
              <w:t>Блаженний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Йоахім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Флорський</w:t>
            </w:r>
            <w:proofErr w:type="spellEnd"/>
            <w:r w:rsidRPr="00016F24">
              <w:rPr>
                <w:lang w:val="en-US"/>
              </w:rPr>
              <w:t xml:space="preserve">), </w:t>
            </w:r>
            <w:proofErr w:type="spellStart"/>
            <w:r w:rsidRPr="00016F24">
              <w:rPr>
                <w:lang w:val="en-US"/>
              </w:rPr>
              <w:t>Новий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час</w:t>
            </w:r>
            <w:proofErr w:type="spellEnd"/>
            <w:r w:rsidRPr="00016F24">
              <w:rPr>
                <w:lang w:val="en-US"/>
              </w:rPr>
              <w:t xml:space="preserve"> (Е. </w:t>
            </w:r>
            <w:proofErr w:type="spellStart"/>
            <w:r w:rsidRPr="00016F24">
              <w:rPr>
                <w:lang w:val="en-US"/>
              </w:rPr>
              <w:t>Гіббон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Дж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Віко</w:t>
            </w:r>
            <w:proofErr w:type="spellEnd"/>
            <w:r w:rsidRPr="00016F24">
              <w:rPr>
                <w:lang w:val="en-US"/>
              </w:rPr>
              <w:t xml:space="preserve">, Н. </w:t>
            </w:r>
            <w:proofErr w:type="spellStart"/>
            <w:r w:rsidRPr="00016F24">
              <w:rPr>
                <w:lang w:val="en-US"/>
              </w:rPr>
              <w:t>де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Кондорсе</w:t>
            </w:r>
            <w:proofErr w:type="spellEnd"/>
            <w:r w:rsidRPr="00016F24">
              <w:rPr>
                <w:lang w:val="en-US"/>
              </w:rPr>
              <w:t xml:space="preserve">, Ж. </w:t>
            </w:r>
            <w:proofErr w:type="spellStart"/>
            <w:r w:rsidRPr="00016F24">
              <w:rPr>
                <w:lang w:val="en-US"/>
              </w:rPr>
              <w:t>Тюрго</w:t>
            </w:r>
            <w:proofErr w:type="spellEnd"/>
            <w:r w:rsidRPr="00016F24">
              <w:rPr>
                <w:lang w:val="en-US"/>
              </w:rPr>
              <w:t xml:space="preserve">, Ж.-Ж. </w:t>
            </w:r>
            <w:proofErr w:type="spellStart"/>
            <w:r w:rsidRPr="00016F24">
              <w:rPr>
                <w:lang w:val="en-US"/>
              </w:rPr>
              <w:t>Руссо</w:t>
            </w:r>
            <w:proofErr w:type="spellEnd"/>
            <w:r w:rsidRPr="00016F24">
              <w:rPr>
                <w:lang w:val="en-US"/>
              </w:rPr>
              <w:t xml:space="preserve">). </w:t>
            </w:r>
            <w:proofErr w:type="spellStart"/>
            <w:r w:rsidRPr="00016F24">
              <w:rPr>
                <w:lang w:val="en-US"/>
              </w:rPr>
              <w:t>Філософія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історії</w:t>
            </w:r>
            <w:proofErr w:type="spellEnd"/>
            <w:r w:rsidRPr="00016F24">
              <w:rPr>
                <w:lang w:val="en-US"/>
              </w:rPr>
              <w:t xml:space="preserve"> Г. </w:t>
            </w:r>
            <w:proofErr w:type="spellStart"/>
            <w:r w:rsidRPr="00016F24">
              <w:rPr>
                <w:lang w:val="en-US"/>
              </w:rPr>
              <w:t>Гегеля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Марксистська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історії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Некласичні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постнекласичні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інтерпретації</w:t>
            </w:r>
            <w:proofErr w:type="spellEnd"/>
            <w:r w:rsidRPr="00016F24">
              <w:rPr>
                <w:lang w:val="en-US"/>
              </w:rPr>
              <w:t>:</w:t>
            </w:r>
            <w:r w:rsidRPr="00016F24">
              <w:t xml:space="preserve"> </w:t>
            </w:r>
            <w:r w:rsidRPr="00016F24">
              <w:rPr>
                <w:lang w:val="en-US"/>
              </w:rPr>
              <w:t xml:space="preserve">О. </w:t>
            </w:r>
            <w:proofErr w:type="spellStart"/>
            <w:r w:rsidRPr="00016F24">
              <w:rPr>
                <w:lang w:val="en-US"/>
              </w:rPr>
              <w:t>Конт</w:t>
            </w:r>
            <w:proofErr w:type="spellEnd"/>
            <w:r w:rsidRPr="00016F24">
              <w:rPr>
                <w:lang w:val="en-US"/>
              </w:rPr>
              <w:t xml:space="preserve">, Г. </w:t>
            </w:r>
            <w:proofErr w:type="spellStart"/>
            <w:proofErr w:type="gramStart"/>
            <w:r w:rsidRPr="00016F24">
              <w:rPr>
                <w:lang w:val="en-US"/>
              </w:rPr>
              <w:t>Спенсер,Л</w:t>
            </w:r>
            <w:proofErr w:type="spellEnd"/>
            <w:r w:rsidRPr="00016F24">
              <w:rPr>
                <w:lang w:val="en-US"/>
              </w:rPr>
              <w:t>.</w:t>
            </w:r>
            <w:proofErr w:type="gram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Морган</w:t>
            </w:r>
            <w:proofErr w:type="spellEnd"/>
            <w:r w:rsidRPr="00016F24">
              <w:rPr>
                <w:lang w:val="en-US"/>
              </w:rPr>
              <w:t xml:space="preserve">, Т. </w:t>
            </w:r>
            <w:proofErr w:type="spellStart"/>
            <w:r w:rsidRPr="00016F24">
              <w:rPr>
                <w:lang w:val="en-US"/>
              </w:rPr>
              <w:t>Карлейль</w:t>
            </w:r>
            <w:proofErr w:type="spellEnd"/>
            <w:r w:rsidRPr="00016F24">
              <w:rPr>
                <w:lang w:val="en-US"/>
              </w:rPr>
              <w:t xml:space="preserve">, А. </w:t>
            </w:r>
            <w:proofErr w:type="spellStart"/>
            <w:r w:rsidRPr="00016F24">
              <w:rPr>
                <w:lang w:val="en-US"/>
              </w:rPr>
              <w:t>Тойнбі</w:t>
            </w:r>
            <w:proofErr w:type="spellEnd"/>
            <w:r w:rsidRPr="00016F24">
              <w:rPr>
                <w:lang w:val="en-US"/>
              </w:rPr>
              <w:t>,</w:t>
            </w:r>
            <w:r w:rsidRPr="00016F24">
              <w:t xml:space="preserve"> </w:t>
            </w:r>
            <w:r w:rsidRPr="00016F24">
              <w:rPr>
                <w:lang w:val="en-US"/>
              </w:rPr>
              <w:t xml:space="preserve">О. </w:t>
            </w:r>
            <w:proofErr w:type="spellStart"/>
            <w:r w:rsidRPr="00016F24">
              <w:rPr>
                <w:lang w:val="en-US"/>
              </w:rPr>
              <w:t>Шпеглер</w:t>
            </w:r>
            <w:proofErr w:type="spellEnd"/>
            <w:r w:rsidRPr="00016F24">
              <w:rPr>
                <w:lang w:val="en-US"/>
              </w:rPr>
              <w:t xml:space="preserve">, М. </w:t>
            </w:r>
            <w:proofErr w:type="spellStart"/>
            <w:r w:rsidRPr="00016F24">
              <w:rPr>
                <w:lang w:val="en-US"/>
              </w:rPr>
              <w:t>Данилевський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Дж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Коллінгвуд</w:t>
            </w:r>
            <w:proofErr w:type="spellEnd"/>
            <w:r w:rsidRPr="00016F24">
              <w:rPr>
                <w:lang w:val="en-US"/>
              </w:rPr>
              <w:t xml:space="preserve">, К. </w:t>
            </w:r>
            <w:proofErr w:type="spellStart"/>
            <w:r w:rsidRPr="00016F24">
              <w:rPr>
                <w:lang w:val="en-US"/>
              </w:rPr>
              <w:t>Ясперс</w:t>
            </w:r>
            <w:proofErr w:type="spellEnd"/>
            <w:r w:rsidRPr="00016F24">
              <w:rPr>
                <w:lang w:val="en-US"/>
              </w:rPr>
              <w:t xml:space="preserve">, Ф. </w:t>
            </w:r>
            <w:proofErr w:type="spellStart"/>
            <w:r w:rsidRPr="00016F24">
              <w:rPr>
                <w:lang w:val="en-US"/>
              </w:rPr>
              <w:t>Фукуяма</w:t>
            </w:r>
            <w:proofErr w:type="spellEnd"/>
            <w:r w:rsidRPr="00016F24">
              <w:rPr>
                <w:lang w:val="en-US"/>
              </w:rPr>
              <w:t xml:space="preserve">, С. </w:t>
            </w:r>
            <w:proofErr w:type="spellStart"/>
            <w:r w:rsidRPr="00016F24">
              <w:rPr>
                <w:lang w:val="en-US"/>
              </w:rPr>
              <w:t>Гантінгтон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Методологя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сучасної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історіографії</w:t>
            </w:r>
            <w:proofErr w:type="spellEnd"/>
            <w:r w:rsidRPr="00016F24">
              <w:rPr>
                <w:lang w:val="en-US"/>
              </w:rPr>
              <w:t>: «</w:t>
            </w:r>
            <w:proofErr w:type="spellStart"/>
            <w:r w:rsidRPr="00016F24">
              <w:rPr>
                <w:lang w:val="en-US"/>
              </w:rPr>
              <w:t>школа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Ранке</w:t>
            </w:r>
            <w:proofErr w:type="spellEnd"/>
            <w:r w:rsidRPr="00016F24">
              <w:rPr>
                <w:lang w:val="en-US"/>
              </w:rPr>
              <w:t>» і «</w:t>
            </w:r>
            <w:proofErr w:type="spellStart"/>
            <w:r w:rsidRPr="00016F24">
              <w:rPr>
                <w:lang w:val="en-US"/>
              </w:rPr>
              <w:t>школа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анналів</w:t>
            </w:r>
            <w:proofErr w:type="spellEnd"/>
            <w:r w:rsidRPr="00016F24">
              <w:rPr>
                <w:lang w:val="en-US"/>
              </w:rPr>
              <w:t xml:space="preserve">». </w:t>
            </w:r>
            <w:proofErr w:type="spellStart"/>
            <w:r w:rsidRPr="00016F24">
              <w:rPr>
                <w:lang w:val="en-US"/>
              </w:rPr>
              <w:t>Концепція</w:t>
            </w:r>
            <w:proofErr w:type="spellEnd"/>
            <w:r w:rsidRPr="00016F24">
              <w:rPr>
                <w:lang w:val="en-US"/>
              </w:rPr>
              <w:t xml:space="preserve"> «</w:t>
            </w:r>
            <w:proofErr w:type="spellStart"/>
            <w:r w:rsidRPr="00016F24">
              <w:rPr>
                <w:lang w:val="en-US"/>
              </w:rPr>
              <w:t>довгого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тривання</w:t>
            </w:r>
            <w:proofErr w:type="spellEnd"/>
            <w:r w:rsidRPr="00016F24">
              <w:rPr>
                <w:lang w:val="en-US"/>
              </w:rPr>
              <w:t xml:space="preserve">» Ф. </w:t>
            </w:r>
            <w:proofErr w:type="spellStart"/>
            <w:r w:rsidRPr="00016F24">
              <w:rPr>
                <w:lang w:val="en-US"/>
              </w:rPr>
              <w:t>Броделя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Історіософія</w:t>
            </w:r>
            <w:proofErr w:type="spellEnd"/>
            <w:r w:rsidRPr="00016F24">
              <w:rPr>
                <w:lang w:val="en-US"/>
              </w:rPr>
              <w:t xml:space="preserve"> М. </w:t>
            </w:r>
            <w:proofErr w:type="spellStart"/>
            <w:r w:rsidRPr="00016F24">
              <w:rPr>
                <w:lang w:val="en-US"/>
              </w:rPr>
              <w:t>Грушевського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Історія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культура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цінності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теорія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модернізації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винятки</w:t>
            </w:r>
            <w:proofErr w:type="spellEnd"/>
            <w:r w:rsidRPr="00016F24">
              <w:rPr>
                <w:lang w:val="en-US"/>
              </w:rPr>
              <w:t xml:space="preserve"> з </w:t>
            </w:r>
            <w:proofErr w:type="spellStart"/>
            <w:r w:rsidRPr="00016F24">
              <w:rPr>
                <w:lang w:val="en-US"/>
              </w:rPr>
              <w:t>неї</w:t>
            </w:r>
            <w:proofErr w:type="spellEnd"/>
            <w:r w:rsidRPr="00016F24">
              <w:rPr>
                <w:lang w:val="en-US"/>
              </w:rPr>
              <w:t xml:space="preserve"> (Р. </w:t>
            </w:r>
            <w:proofErr w:type="spellStart"/>
            <w:r w:rsidRPr="00016F24">
              <w:rPr>
                <w:lang w:val="en-US"/>
              </w:rPr>
              <w:t>Інглхарт</w:t>
            </w:r>
            <w:proofErr w:type="spellEnd"/>
            <w:r w:rsidRPr="00016F24">
              <w:rPr>
                <w:lang w:val="en-US"/>
              </w:rPr>
              <w:t xml:space="preserve">). </w:t>
            </w:r>
            <w:proofErr w:type="spellStart"/>
            <w:r w:rsidRPr="00016F24">
              <w:rPr>
                <w:lang w:val="en-US"/>
              </w:rPr>
              <w:t>Основні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історіософські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проблеми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локальність</w:t>
            </w:r>
            <w:proofErr w:type="spellEnd"/>
            <w:r w:rsidRPr="00016F24">
              <w:rPr>
                <w:lang w:val="en-US"/>
              </w:rPr>
              <w:t xml:space="preserve"> vs. </w:t>
            </w:r>
            <w:proofErr w:type="spellStart"/>
            <w:r w:rsidRPr="00016F24">
              <w:rPr>
                <w:lang w:val="en-US"/>
              </w:rPr>
              <w:t>глобальність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циклічність</w:t>
            </w:r>
            <w:proofErr w:type="spellEnd"/>
            <w:r w:rsidRPr="00016F24">
              <w:rPr>
                <w:lang w:val="en-US"/>
              </w:rPr>
              <w:t xml:space="preserve"> vs </w:t>
            </w:r>
            <w:proofErr w:type="spellStart"/>
            <w:r w:rsidRPr="00016F24">
              <w:rPr>
                <w:lang w:val="en-US"/>
              </w:rPr>
              <w:t>лінійність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Чи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має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історія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мету</w:t>
            </w:r>
            <w:proofErr w:type="spellEnd"/>
            <w:r w:rsidRPr="00016F24">
              <w:rPr>
                <w:lang w:val="en-US"/>
              </w:rPr>
              <w:t xml:space="preserve">? </w:t>
            </w:r>
            <w:proofErr w:type="spellStart"/>
            <w:r w:rsidRPr="00016F24">
              <w:rPr>
                <w:lang w:val="en-US"/>
              </w:rPr>
              <w:t>Чи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історія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детермінована</w:t>
            </w:r>
            <w:proofErr w:type="spellEnd"/>
            <w:r w:rsidRPr="00016F24">
              <w:rPr>
                <w:lang w:val="en-US"/>
              </w:rPr>
              <w:t xml:space="preserve">? </w:t>
            </w:r>
            <w:proofErr w:type="spellStart"/>
            <w:r w:rsidRPr="00016F24">
              <w:rPr>
                <w:lang w:val="en-US"/>
              </w:rPr>
              <w:t>Чи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існують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закони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історії</w:t>
            </w:r>
            <w:proofErr w:type="spellEnd"/>
            <w:r w:rsidRPr="00016F24">
              <w:rPr>
                <w:lang w:val="en-US"/>
              </w:rPr>
              <w:t xml:space="preserve">? </w:t>
            </w:r>
            <w:proofErr w:type="spellStart"/>
            <w:r w:rsidRPr="00016F24">
              <w:rPr>
                <w:lang w:val="en-US"/>
              </w:rPr>
              <w:t>Яка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роль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індивіда</w:t>
            </w:r>
            <w:proofErr w:type="spellEnd"/>
            <w:r w:rsidRPr="00016F24">
              <w:rPr>
                <w:lang w:val="en-US"/>
              </w:rPr>
              <w:t xml:space="preserve"> в </w:t>
            </w:r>
            <w:proofErr w:type="spellStart"/>
            <w:r w:rsidRPr="00016F24">
              <w:rPr>
                <w:lang w:val="en-US"/>
              </w:rPr>
              <w:t>історії</w:t>
            </w:r>
            <w:proofErr w:type="spellEnd"/>
            <w:r w:rsidRPr="00016F24">
              <w:rPr>
                <w:lang w:val="en-US"/>
              </w:rPr>
              <w:t xml:space="preserve">? </w:t>
            </w:r>
            <w:proofErr w:type="spellStart"/>
            <w:r w:rsidRPr="00016F24">
              <w:rPr>
                <w:lang w:val="en-US"/>
              </w:rPr>
              <w:t>Моделі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історичного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часу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циклічна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lastRenderedPageBreak/>
              <w:t>лінійна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експоненційна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точкова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Основні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системи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історії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теологічна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метафізична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ідеалістична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натуралістична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матеріально-економічна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0582B15E" w14:textId="4BD3E036" w:rsidR="007A79A1" w:rsidRPr="00016F24" w:rsidRDefault="007A79A1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B2850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Лекція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62B46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70EB3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BB395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52AB5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C4E12" w:rsidRPr="00016F24" w14:paraId="172CEC15" w14:textId="77777777" w:rsidTr="00BC4E12">
        <w:trPr>
          <w:trHeight w:val="135"/>
          <w:tblCellSpacing w:w="0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B5073" w14:textId="77777777" w:rsidR="00BC4E12" w:rsidRDefault="007A79A1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22.11.2021</w:t>
            </w:r>
          </w:p>
          <w:p w14:paraId="095F9093" w14:textId="1BCE1354" w:rsidR="007A79A1" w:rsidRPr="00016F24" w:rsidRDefault="007A79A1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10:10 год.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3A23B" w14:textId="61DACC1F" w:rsidR="00BC4E12" w:rsidRDefault="007A79A1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Філософія історії</w:t>
            </w:r>
          </w:p>
          <w:p w14:paraId="21D59C4E" w14:textId="4BC82C6C" w:rsidR="007A79A1" w:rsidRDefault="007A79A1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План:</w:t>
            </w:r>
          </w:p>
          <w:p w14:paraId="5EE94EF9" w14:textId="77777777" w:rsidR="007A79A1" w:rsidRPr="00016F24" w:rsidRDefault="007A79A1" w:rsidP="00850515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100" w:line="240" w:lineRule="auto"/>
            </w:pPr>
            <w:r w:rsidRPr="00016F24">
              <w:t>Історія як предмет філософії.</w:t>
            </w:r>
          </w:p>
          <w:p w14:paraId="37878431" w14:textId="77777777" w:rsidR="007A79A1" w:rsidRPr="00016F24" w:rsidRDefault="007A79A1" w:rsidP="00850515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100" w:line="240" w:lineRule="auto"/>
            </w:pPr>
            <w:r w:rsidRPr="00016F24">
              <w:t xml:space="preserve">Філософське розуміння часу: час циклічний, лінійний, </w:t>
            </w:r>
            <w:proofErr w:type="spellStart"/>
            <w:r w:rsidRPr="00016F24">
              <w:t>експоненційний</w:t>
            </w:r>
            <w:proofErr w:type="spellEnd"/>
            <w:r w:rsidRPr="00016F24">
              <w:t>.</w:t>
            </w:r>
          </w:p>
          <w:p w14:paraId="64E72E8E" w14:textId="77777777" w:rsidR="007A79A1" w:rsidRPr="00016F24" w:rsidRDefault="007A79A1" w:rsidP="00850515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100" w:line="240" w:lineRule="auto"/>
            </w:pPr>
            <w:r w:rsidRPr="00016F24">
              <w:t>Стадійний і цивілізаційний підходи до філософії історії.</w:t>
            </w:r>
          </w:p>
          <w:p w14:paraId="13F1E6DD" w14:textId="77777777" w:rsidR="007A79A1" w:rsidRPr="00016F24" w:rsidRDefault="007A79A1" w:rsidP="00850515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100" w:line="240" w:lineRule="auto"/>
            </w:pPr>
            <w:r w:rsidRPr="00016F24">
              <w:t xml:space="preserve">Методологія сучасної історіографії. Концепція «довгого тривання» Ф. </w:t>
            </w:r>
            <w:proofErr w:type="spellStart"/>
            <w:r w:rsidRPr="00016F24">
              <w:t>Броделя</w:t>
            </w:r>
            <w:proofErr w:type="spellEnd"/>
            <w:r w:rsidRPr="00016F24">
              <w:t>.</w:t>
            </w:r>
          </w:p>
          <w:p w14:paraId="0D330A9A" w14:textId="1C864317" w:rsidR="007A79A1" w:rsidRPr="007A79A1" w:rsidRDefault="007A79A1" w:rsidP="00850515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100" w:line="240" w:lineRule="auto"/>
            </w:pPr>
            <w:r w:rsidRPr="00016F24">
              <w:t>Основні проблеми історіософії.</w:t>
            </w:r>
          </w:p>
          <w:p w14:paraId="5023A160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2C7F4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Семінар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D9A94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23DF9" w14:textId="77777777" w:rsidR="00850515" w:rsidRPr="00016F24" w:rsidRDefault="00850515" w:rsidP="00850515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0" w:line="240" w:lineRule="auto"/>
            </w:pPr>
            <w:r w:rsidRPr="00016F24">
              <w:t>Арендт Г. Минуле, сучасне, майбутнє. – К., 2001.</w:t>
            </w:r>
          </w:p>
          <w:p w14:paraId="01E03328" w14:textId="77777777" w:rsidR="00850515" w:rsidRPr="00016F24" w:rsidRDefault="00850515" w:rsidP="00850515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0" w:line="240" w:lineRule="auto"/>
            </w:pPr>
            <w:proofErr w:type="spellStart"/>
            <w:r w:rsidRPr="00016F24">
              <w:t>Бродель</w:t>
            </w:r>
            <w:proofErr w:type="spellEnd"/>
            <w:r w:rsidRPr="00016F24">
              <w:t xml:space="preserve"> Ф. </w:t>
            </w:r>
            <w:proofErr w:type="spellStart"/>
            <w:r w:rsidRPr="00016F24">
              <w:t>История</w:t>
            </w:r>
            <w:proofErr w:type="spellEnd"/>
            <w:r w:rsidRPr="00016F24">
              <w:t xml:space="preserve"> и </w:t>
            </w:r>
            <w:proofErr w:type="spellStart"/>
            <w:r w:rsidRPr="00016F24">
              <w:t>общественные</w:t>
            </w:r>
            <w:proofErr w:type="spellEnd"/>
            <w:r w:rsidRPr="00016F24">
              <w:t xml:space="preserve"> науки. </w:t>
            </w:r>
            <w:proofErr w:type="spellStart"/>
            <w:r w:rsidRPr="00016F24">
              <w:t>Историческая</w:t>
            </w:r>
            <w:proofErr w:type="spellEnd"/>
            <w:r w:rsidRPr="00016F24">
              <w:t xml:space="preserve"> </w:t>
            </w:r>
            <w:proofErr w:type="spellStart"/>
            <w:r w:rsidRPr="00016F24">
              <w:t>длительность</w:t>
            </w:r>
            <w:proofErr w:type="spellEnd"/>
            <w:r w:rsidRPr="00016F24">
              <w:t>. – М. 1977.</w:t>
            </w:r>
          </w:p>
          <w:p w14:paraId="111733C4" w14:textId="77777777" w:rsidR="00850515" w:rsidRPr="00016F24" w:rsidRDefault="00850515" w:rsidP="00850515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0" w:line="240" w:lineRule="auto"/>
            </w:pPr>
            <w:proofErr w:type="spellStart"/>
            <w:r w:rsidRPr="00016F24">
              <w:t>Бродель</w:t>
            </w:r>
            <w:proofErr w:type="spellEnd"/>
            <w:r w:rsidRPr="00016F24">
              <w:t xml:space="preserve"> Ф. Матеріальна цивілізація, економіка і капіталізм </w:t>
            </w:r>
            <w:r w:rsidRPr="00016F24">
              <w:rPr>
                <w:lang w:val="en-US"/>
              </w:rPr>
              <w:t>XV</w:t>
            </w:r>
            <w:r w:rsidRPr="00016F24">
              <w:t>-</w:t>
            </w:r>
            <w:r w:rsidRPr="00016F24">
              <w:rPr>
                <w:lang w:val="en-US"/>
              </w:rPr>
              <w:t>XVIII</w:t>
            </w:r>
            <w:r w:rsidRPr="00016F24">
              <w:t xml:space="preserve"> ст. – К., 1995.</w:t>
            </w:r>
          </w:p>
          <w:p w14:paraId="42299C74" w14:textId="77777777" w:rsidR="00850515" w:rsidRPr="00016F24" w:rsidRDefault="00850515" w:rsidP="00850515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0" w:line="240" w:lineRule="auto"/>
            </w:pPr>
            <w:r w:rsidRPr="00016F24">
              <w:t xml:space="preserve">Вико </w:t>
            </w:r>
            <w:proofErr w:type="spellStart"/>
            <w:r w:rsidRPr="00016F24">
              <w:t>Дж</w:t>
            </w:r>
            <w:proofErr w:type="spellEnd"/>
            <w:r w:rsidRPr="00016F24">
              <w:t xml:space="preserve">. </w:t>
            </w:r>
            <w:proofErr w:type="spellStart"/>
            <w:r w:rsidRPr="00016F24">
              <w:t>Основания</w:t>
            </w:r>
            <w:proofErr w:type="spellEnd"/>
            <w:r w:rsidRPr="00016F24">
              <w:t xml:space="preserve"> </w:t>
            </w:r>
            <w:proofErr w:type="spellStart"/>
            <w:r w:rsidRPr="00016F24">
              <w:t>новой</w:t>
            </w:r>
            <w:proofErr w:type="spellEnd"/>
            <w:r w:rsidRPr="00016F24">
              <w:t xml:space="preserve"> науки об </w:t>
            </w:r>
            <w:proofErr w:type="spellStart"/>
            <w:r w:rsidRPr="00016F24">
              <w:t>общей</w:t>
            </w:r>
            <w:proofErr w:type="spellEnd"/>
            <w:r w:rsidRPr="00016F24">
              <w:t xml:space="preserve"> </w:t>
            </w:r>
            <w:proofErr w:type="spellStart"/>
            <w:r w:rsidRPr="00016F24">
              <w:t>природе</w:t>
            </w:r>
            <w:proofErr w:type="spellEnd"/>
            <w:r w:rsidRPr="00016F24">
              <w:t xml:space="preserve"> </w:t>
            </w:r>
            <w:proofErr w:type="spellStart"/>
            <w:r w:rsidRPr="00016F24">
              <w:t>наций</w:t>
            </w:r>
            <w:proofErr w:type="spellEnd"/>
            <w:r w:rsidRPr="00016F24">
              <w:t>. – М.,1994.</w:t>
            </w:r>
          </w:p>
          <w:p w14:paraId="5163EC1A" w14:textId="77777777" w:rsidR="00850515" w:rsidRPr="00016F24" w:rsidRDefault="00850515" w:rsidP="00850515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0" w:line="240" w:lineRule="auto"/>
            </w:pPr>
            <w:r w:rsidRPr="00016F24">
              <w:t xml:space="preserve">Гегель Г. </w:t>
            </w:r>
            <w:proofErr w:type="spellStart"/>
            <w:r w:rsidRPr="00016F24">
              <w:t>Лекции</w:t>
            </w:r>
            <w:proofErr w:type="spellEnd"/>
            <w:r w:rsidRPr="00016F24">
              <w:t xml:space="preserve"> по </w:t>
            </w:r>
            <w:proofErr w:type="spellStart"/>
            <w:r w:rsidRPr="00016F24">
              <w:t>философии</w:t>
            </w:r>
            <w:proofErr w:type="spellEnd"/>
            <w:r w:rsidRPr="00016F24">
              <w:t xml:space="preserve"> </w:t>
            </w:r>
            <w:proofErr w:type="spellStart"/>
            <w:r w:rsidRPr="00016F24">
              <w:t>истории</w:t>
            </w:r>
            <w:proofErr w:type="spellEnd"/>
            <w:r w:rsidRPr="00016F24">
              <w:t>. – СПб., 1993.</w:t>
            </w:r>
          </w:p>
          <w:p w14:paraId="016572BF" w14:textId="77777777" w:rsidR="00850515" w:rsidRPr="00016F24" w:rsidRDefault="00850515" w:rsidP="00850515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0" w:line="240" w:lineRule="auto"/>
            </w:pPr>
            <w:r w:rsidRPr="00016F24">
              <w:t xml:space="preserve">Кант И. </w:t>
            </w:r>
            <w:proofErr w:type="spellStart"/>
            <w:r w:rsidRPr="00016F24">
              <w:t>Идея</w:t>
            </w:r>
            <w:proofErr w:type="spellEnd"/>
            <w:r w:rsidRPr="00016F24">
              <w:t xml:space="preserve"> </w:t>
            </w:r>
            <w:proofErr w:type="spellStart"/>
            <w:r w:rsidRPr="00016F24">
              <w:t>всеобщей</w:t>
            </w:r>
            <w:proofErr w:type="spellEnd"/>
            <w:r w:rsidRPr="00016F24">
              <w:t xml:space="preserve"> </w:t>
            </w:r>
            <w:proofErr w:type="spellStart"/>
            <w:r w:rsidRPr="00016F24">
              <w:t>истории</w:t>
            </w:r>
            <w:proofErr w:type="spellEnd"/>
            <w:r w:rsidRPr="00016F24">
              <w:t xml:space="preserve"> во </w:t>
            </w:r>
            <w:proofErr w:type="spellStart"/>
            <w:r w:rsidRPr="00016F24">
              <w:t>всемирно-гражданском</w:t>
            </w:r>
            <w:proofErr w:type="spellEnd"/>
            <w:r w:rsidRPr="00016F24">
              <w:t xml:space="preserve"> плане. – М., 1966.</w:t>
            </w:r>
          </w:p>
          <w:p w14:paraId="2BEFBFF0" w14:textId="77777777" w:rsidR="00850515" w:rsidRPr="00016F24" w:rsidRDefault="00850515" w:rsidP="00850515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0" w:line="240" w:lineRule="auto"/>
            </w:pPr>
            <w:proofErr w:type="spellStart"/>
            <w:r w:rsidRPr="00016F24">
              <w:lastRenderedPageBreak/>
              <w:t>Констан</w:t>
            </w:r>
            <w:proofErr w:type="spellEnd"/>
            <w:r w:rsidRPr="00016F24">
              <w:t xml:space="preserve"> Б. Про свободу у древніх у її порівнянні зі свободою у сучасних </w:t>
            </w:r>
            <w:proofErr w:type="spellStart"/>
            <w:r w:rsidRPr="00016F24">
              <w:t>дюдей</w:t>
            </w:r>
            <w:proofErr w:type="spellEnd"/>
            <w:r w:rsidRPr="00016F24">
              <w:t>. – К., 2002.</w:t>
            </w:r>
          </w:p>
          <w:p w14:paraId="27A316A8" w14:textId="77777777" w:rsidR="00850515" w:rsidRPr="00016F24" w:rsidRDefault="00850515" w:rsidP="00850515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0" w:line="240" w:lineRule="auto"/>
            </w:pPr>
            <w:proofErr w:type="spellStart"/>
            <w:r w:rsidRPr="00016F24">
              <w:t>Колінгвуд</w:t>
            </w:r>
            <w:proofErr w:type="spellEnd"/>
            <w:r w:rsidRPr="00016F24">
              <w:t xml:space="preserve"> Р. Ідея історії. – К., 1996.</w:t>
            </w:r>
          </w:p>
          <w:p w14:paraId="36A9006A" w14:textId="77777777" w:rsidR="00850515" w:rsidRPr="00016F24" w:rsidRDefault="00850515" w:rsidP="00850515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0" w:line="240" w:lineRule="auto"/>
            </w:pPr>
            <w:proofErr w:type="spellStart"/>
            <w:r w:rsidRPr="00016F24">
              <w:t>Паточка</w:t>
            </w:r>
            <w:proofErr w:type="spellEnd"/>
            <w:r w:rsidRPr="00016F24">
              <w:t xml:space="preserve"> Я. Єретичні есе про філософію історії. – К., 2001.</w:t>
            </w:r>
          </w:p>
          <w:p w14:paraId="0C81A862" w14:textId="77777777" w:rsidR="00850515" w:rsidRPr="00016F24" w:rsidRDefault="00850515" w:rsidP="00850515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0" w:line="240" w:lineRule="auto"/>
            </w:pPr>
            <w:r w:rsidRPr="00016F24">
              <w:t xml:space="preserve">Поппер К. Злиденність </w:t>
            </w:r>
            <w:proofErr w:type="spellStart"/>
            <w:r w:rsidRPr="00016F24">
              <w:t>історицизму</w:t>
            </w:r>
            <w:proofErr w:type="spellEnd"/>
            <w:r w:rsidRPr="00016F24">
              <w:t>. – К., 1993.</w:t>
            </w:r>
          </w:p>
          <w:p w14:paraId="65256681" w14:textId="77777777" w:rsidR="00850515" w:rsidRPr="00016F24" w:rsidRDefault="00850515" w:rsidP="00850515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0" w:line="240" w:lineRule="auto"/>
            </w:pPr>
            <w:r w:rsidRPr="00016F24">
              <w:t xml:space="preserve">Тойнбі </w:t>
            </w:r>
            <w:proofErr w:type="spellStart"/>
            <w:r w:rsidRPr="00016F24">
              <w:t>Дж</w:t>
            </w:r>
            <w:proofErr w:type="spellEnd"/>
            <w:r w:rsidRPr="00016F24">
              <w:t>. Дослідження історії. – К., 1995.</w:t>
            </w:r>
          </w:p>
          <w:p w14:paraId="66DA57D3" w14:textId="77777777" w:rsidR="00850515" w:rsidRPr="00016F24" w:rsidRDefault="00850515" w:rsidP="00850515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0" w:line="240" w:lineRule="auto"/>
            </w:pPr>
            <w:proofErr w:type="spellStart"/>
            <w:r w:rsidRPr="00016F24">
              <w:t>Фукуяма</w:t>
            </w:r>
            <w:proofErr w:type="spellEnd"/>
            <w:r w:rsidRPr="00016F24">
              <w:rPr>
                <w:lang w:val="ru-RU"/>
              </w:rPr>
              <w:t xml:space="preserve"> </w:t>
            </w:r>
            <w:r w:rsidRPr="00016F24">
              <w:t xml:space="preserve">Ф. Великий </w:t>
            </w:r>
            <w:proofErr w:type="spellStart"/>
            <w:r w:rsidRPr="00016F24">
              <w:t>разрыв</w:t>
            </w:r>
            <w:proofErr w:type="spellEnd"/>
            <w:r w:rsidRPr="00016F24">
              <w:t>. – М., 2003.</w:t>
            </w:r>
          </w:p>
          <w:p w14:paraId="6168283F" w14:textId="77777777" w:rsidR="00850515" w:rsidRPr="00016F24" w:rsidRDefault="00850515" w:rsidP="00850515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0" w:line="240" w:lineRule="auto"/>
            </w:pPr>
            <w:proofErr w:type="spellStart"/>
            <w:r w:rsidRPr="00016F24">
              <w:t>Хантингтон</w:t>
            </w:r>
            <w:proofErr w:type="spellEnd"/>
            <w:r w:rsidRPr="00016F24">
              <w:t xml:space="preserve"> С. </w:t>
            </w:r>
            <w:proofErr w:type="spellStart"/>
            <w:r w:rsidRPr="00016F24">
              <w:t>Запад</w:t>
            </w:r>
            <w:proofErr w:type="spellEnd"/>
            <w:r w:rsidRPr="00016F24">
              <w:t xml:space="preserve"> </w:t>
            </w:r>
            <w:proofErr w:type="spellStart"/>
            <w:r w:rsidRPr="00016F24">
              <w:t>уникален</w:t>
            </w:r>
            <w:proofErr w:type="spellEnd"/>
            <w:r w:rsidRPr="00016F24">
              <w:t xml:space="preserve">, но не </w:t>
            </w:r>
            <w:proofErr w:type="spellStart"/>
            <w:r w:rsidRPr="00016F24">
              <w:t>универсален</w:t>
            </w:r>
            <w:proofErr w:type="spellEnd"/>
            <w:r w:rsidRPr="00016F24">
              <w:t xml:space="preserve"> / /</w:t>
            </w:r>
            <w:proofErr w:type="spellStart"/>
            <w:r w:rsidRPr="00016F24">
              <w:t>Мировая</w:t>
            </w:r>
            <w:proofErr w:type="spellEnd"/>
            <w:r w:rsidRPr="00016F24">
              <w:t xml:space="preserve"> </w:t>
            </w:r>
            <w:proofErr w:type="spellStart"/>
            <w:r w:rsidRPr="00016F24">
              <w:t>экономика</w:t>
            </w:r>
            <w:proofErr w:type="spellEnd"/>
            <w:r w:rsidRPr="00016F24">
              <w:t xml:space="preserve"> и </w:t>
            </w:r>
            <w:proofErr w:type="spellStart"/>
            <w:r w:rsidRPr="00016F24">
              <w:t>мировые</w:t>
            </w:r>
            <w:proofErr w:type="spellEnd"/>
            <w:r w:rsidRPr="00016F24">
              <w:t xml:space="preserve"> </w:t>
            </w:r>
            <w:proofErr w:type="spellStart"/>
            <w:r w:rsidRPr="00016F24">
              <w:t>отношения</w:t>
            </w:r>
            <w:proofErr w:type="spellEnd"/>
            <w:r w:rsidRPr="00016F24">
              <w:t>. –1997, № 8.</w:t>
            </w:r>
          </w:p>
          <w:p w14:paraId="73DCD69F" w14:textId="77777777" w:rsidR="00850515" w:rsidRPr="00016F24" w:rsidRDefault="00850515" w:rsidP="00850515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0" w:line="240" w:lineRule="auto"/>
            </w:pPr>
            <w:r w:rsidRPr="00016F24">
              <w:t xml:space="preserve">Шпенглер О. </w:t>
            </w:r>
            <w:proofErr w:type="spellStart"/>
            <w:r w:rsidRPr="00016F24">
              <w:t>Закат</w:t>
            </w:r>
            <w:proofErr w:type="spellEnd"/>
            <w:r w:rsidRPr="00016F24">
              <w:t xml:space="preserve"> </w:t>
            </w:r>
            <w:proofErr w:type="spellStart"/>
            <w:r w:rsidRPr="00016F24">
              <w:t>Европы</w:t>
            </w:r>
            <w:proofErr w:type="spellEnd"/>
            <w:r w:rsidRPr="00016F24">
              <w:t>. – М., 1993.</w:t>
            </w:r>
          </w:p>
          <w:p w14:paraId="0B500FCA" w14:textId="7DB159D8" w:rsidR="00BC4E12" w:rsidRPr="00850515" w:rsidRDefault="00850515" w:rsidP="00850515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0" w:line="240" w:lineRule="auto"/>
            </w:pPr>
            <w:proofErr w:type="spellStart"/>
            <w:r w:rsidRPr="00016F24">
              <w:t>Ясперс</w:t>
            </w:r>
            <w:proofErr w:type="spellEnd"/>
            <w:r w:rsidRPr="00016F24">
              <w:t xml:space="preserve"> К. </w:t>
            </w:r>
            <w:proofErr w:type="spellStart"/>
            <w:r w:rsidRPr="00016F24">
              <w:t>Смысл</w:t>
            </w:r>
            <w:proofErr w:type="spellEnd"/>
            <w:r w:rsidRPr="00016F24">
              <w:t xml:space="preserve"> и </w:t>
            </w:r>
            <w:proofErr w:type="spellStart"/>
            <w:r w:rsidRPr="00016F24">
              <w:t>назначение</w:t>
            </w:r>
            <w:proofErr w:type="spellEnd"/>
            <w:r w:rsidRPr="00016F24">
              <w:t xml:space="preserve"> </w:t>
            </w:r>
            <w:proofErr w:type="spellStart"/>
            <w:r w:rsidRPr="00016F24">
              <w:t>истории</w:t>
            </w:r>
            <w:proofErr w:type="spellEnd"/>
            <w:r w:rsidRPr="00016F24">
              <w:t>. – М., 1991.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A71B5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8DE83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C4E12" w:rsidRPr="00016F24" w14:paraId="210D4E55" w14:textId="77777777" w:rsidTr="00BC4E12">
        <w:trPr>
          <w:trHeight w:val="135"/>
          <w:tblCellSpacing w:w="0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DAB13" w14:textId="77777777" w:rsidR="00BC4E12" w:rsidRDefault="007A79A1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29.11.2021</w:t>
            </w:r>
          </w:p>
          <w:p w14:paraId="3169A6B7" w14:textId="66AEA304" w:rsidR="009C67BC" w:rsidRPr="00016F24" w:rsidRDefault="009C67BC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10:10 год.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F7B47" w14:textId="65C88B11" w:rsidR="00BC4E12" w:rsidRDefault="007A79A1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Філософія релігії</w:t>
            </w:r>
          </w:p>
          <w:p w14:paraId="3D2D8017" w14:textId="598BF07A" w:rsidR="009C67BC" w:rsidRPr="009C67BC" w:rsidRDefault="009C67BC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Проблема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сутності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релігії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Релігійна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віра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Релігія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як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lastRenderedPageBreak/>
              <w:t>зв’язок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людини</w:t>
            </w:r>
            <w:proofErr w:type="spellEnd"/>
            <w:r w:rsidRPr="00016F24">
              <w:rPr>
                <w:lang w:val="en-US"/>
              </w:rPr>
              <w:t xml:space="preserve"> з </w:t>
            </w:r>
            <w:proofErr w:type="spellStart"/>
            <w:r w:rsidRPr="00016F24">
              <w:rPr>
                <w:lang w:val="en-US"/>
              </w:rPr>
              <w:t>Богом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Релігійна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картина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світу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Атеїзм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агностицизм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Моделі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зв’язку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Бога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світу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Трансцендентність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абсолютність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Бога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Основні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докази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буття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Божого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Благодать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спасіння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гріх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Антагоніст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Бога</w:t>
            </w:r>
            <w:proofErr w:type="spellEnd"/>
            <w:r w:rsidRPr="00016F24">
              <w:rPr>
                <w:lang w:val="en-US"/>
              </w:rPr>
              <w:t xml:space="preserve"> – </w:t>
            </w:r>
            <w:proofErr w:type="spellStart"/>
            <w:r w:rsidRPr="00016F24">
              <w:rPr>
                <w:lang w:val="en-US"/>
              </w:rPr>
              <w:t>диявол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Рай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пекло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чистилище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Царство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Боже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Пророцтво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Одкровення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Дух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душа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тіло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Сакральне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профанне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Церква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Священнослужителі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Догма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Літургія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Види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релігій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монотеїзм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політеїзм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пантеїзм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релігії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без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Бога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Зв’язок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релігії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моралі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Функції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релігії</w:t>
            </w:r>
            <w:proofErr w:type="spellEnd"/>
            <w:r w:rsidRPr="00016F24">
              <w:rPr>
                <w:lang w:val="en-US"/>
              </w:rPr>
              <w:t xml:space="preserve"> в </w:t>
            </w:r>
            <w:proofErr w:type="spellStart"/>
            <w:r w:rsidRPr="00016F24">
              <w:rPr>
                <w:lang w:val="en-US"/>
              </w:rPr>
              <w:t>суспільстві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Держава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церква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Основні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концепції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походження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релігії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Релігія</w:t>
            </w:r>
            <w:proofErr w:type="spellEnd"/>
            <w:r w:rsidRPr="00016F24">
              <w:rPr>
                <w:lang w:val="en-US"/>
              </w:rPr>
              <w:t xml:space="preserve"> у </w:t>
            </w:r>
            <w:proofErr w:type="spellStart"/>
            <w:r w:rsidRPr="00016F24">
              <w:rPr>
                <w:lang w:val="en-US"/>
              </w:rPr>
              <w:t>первісному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суспільстві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анімізм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тотемізм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фетишизм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шаманізм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магія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Релігійні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системи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розвинутого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політеїзму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Релігійна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картина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Давньої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Греції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Риму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Світові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релігії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сучасності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Авраамічні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релігії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юдаїзм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християнство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іслам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Індуїзм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Буддизм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Співвідношення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релігії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науки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lastRenderedPageBreak/>
              <w:t>Екуменізм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потреба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міжрелігійного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діалогу</w:t>
            </w:r>
            <w:proofErr w:type="spellEnd"/>
            <w:r w:rsidRPr="00016F24">
              <w:rPr>
                <w:lang w:val="en-US"/>
              </w:rPr>
              <w:t>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7C262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Лекція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8DCC6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A9A74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43E2A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1ABEC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C4E12" w:rsidRPr="00016F24" w14:paraId="582CA647" w14:textId="77777777" w:rsidTr="00BC4E12">
        <w:trPr>
          <w:trHeight w:val="135"/>
          <w:tblCellSpacing w:w="0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1F826" w14:textId="77777777" w:rsidR="00BC4E12" w:rsidRDefault="009C67BC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6.12.2021</w:t>
            </w:r>
          </w:p>
          <w:p w14:paraId="1682E54E" w14:textId="1DA01B6F" w:rsidR="009C67BC" w:rsidRPr="00016F24" w:rsidRDefault="009C67BC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10:10 год.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8FB02" w14:textId="77777777" w:rsidR="00BC4E12" w:rsidRDefault="007A79A1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Філософія релігії</w:t>
            </w:r>
          </w:p>
          <w:p w14:paraId="7824BEE8" w14:textId="638CBE1B" w:rsidR="009C67BC" w:rsidRPr="00016F24" w:rsidRDefault="009C67BC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proofErr w:type="spellStart"/>
            <w:r w:rsidRPr="009C67BC">
              <w:rPr>
                <w:lang w:val="en-US"/>
              </w:rPr>
              <w:t>План</w:t>
            </w:r>
            <w:proofErr w:type="spellEnd"/>
            <w:r w:rsidRPr="009C67BC">
              <w:rPr>
                <w:lang w:val="en-US"/>
              </w:rPr>
              <w:t>:</w:t>
            </w:r>
          </w:p>
          <w:p w14:paraId="34BCC132" w14:textId="68956856" w:rsidR="009C67BC" w:rsidRPr="00016F24" w:rsidRDefault="009C67BC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1. </w:t>
            </w:r>
            <w:proofErr w:type="spellStart"/>
            <w:r w:rsidRPr="00016F24">
              <w:rPr>
                <w:lang w:val="en-US"/>
              </w:rPr>
              <w:t>Проблема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сутності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релігії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484C58D4" w14:textId="77777777" w:rsidR="009C67BC" w:rsidRPr="00016F24" w:rsidRDefault="009C67BC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2. </w:t>
            </w:r>
            <w:proofErr w:type="spellStart"/>
            <w:r w:rsidRPr="00016F24">
              <w:rPr>
                <w:lang w:val="en-US"/>
              </w:rPr>
              <w:t>Основні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ідеї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компоненти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релігії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33F8A9AA" w14:textId="46D09A49" w:rsidR="009C67BC" w:rsidRPr="00016F24" w:rsidRDefault="009C67BC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3. </w:t>
            </w:r>
            <w:proofErr w:type="spellStart"/>
            <w:r w:rsidRPr="00016F24">
              <w:rPr>
                <w:lang w:val="en-US"/>
              </w:rPr>
              <w:t>Зв’язок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релігії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моралі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Функції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релігії</w:t>
            </w:r>
            <w:proofErr w:type="spellEnd"/>
            <w:r w:rsidRPr="00016F24">
              <w:rPr>
                <w:lang w:val="en-US"/>
              </w:rPr>
              <w:t xml:space="preserve"> в </w:t>
            </w:r>
            <w:proofErr w:type="spellStart"/>
            <w:r w:rsidRPr="00016F24">
              <w:rPr>
                <w:lang w:val="en-US"/>
              </w:rPr>
              <w:t>суспільстві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6591A0C5" w14:textId="77777777" w:rsidR="009C67BC" w:rsidRPr="00016F24" w:rsidRDefault="009C67BC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4. </w:t>
            </w:r>
            <w:proofErr w:type="spellStart"/>
            <w:r w:rsidRPr="00016F24">
              <w:rPr>
                <w:lang w:val="en-US"/>
              </w:rPr>
              <w:t>Релігія</w:t>
            </w:r>
            <w:proofErr w:type="spellEnd"/>
            <w:r w:rsidRPr="00016F24">
              <w:rPr>
                <w:lang w:val="en-US"/>
              </w:rPr>
              <w:t xml:space="preserve"> у </w:t>
            </w:r>
            <w:proofErr w:type="spellStart"/>
            <w:r w:rsidRPr="00016F24">
              <w:rPr>
                <w:lang w:val="en-US"/>
              </w:rPr>
              <w:t>первісному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суспільстві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Політеїзм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1ED18062" w14:textId="4BBBC3B3" w:rsidR="009C67BC" w:rsidRPr="00016F24" w:rsidRDefault="009C67BC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5. </w:t>
            </w:r>
            <w:proofErr w:type="spellStart"/>
            <w:r w:rsidRPr="00016F24">
              <w:rPr>
                <w:lang w:val="en-US"/>
              </w:rPr>
              <w:t>Авраамічні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релігії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Індуїзм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Буддизм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150DEB3D" w14:textId="7D4F9A6B" w:rsidR="007A79A1" w:rsidRPr="009C67BC" w:rsidRDefault="009C67BC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6. </w:t>
            </w:r>
            <w:proofErr w:type="spellStart"/>
            <w:r w:rsidRPr="00016F24">
              <w:rPr>
                <w:lang w:val="en-US"/>
              </w:rPr>
              <w:t>Співвідношення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релігії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науки</w:t>
            </w:r>
            <w:proofErr w:type="spellEnd"/>
            <w:r w:rsidRPr="00016F24">
              <w:rPr>
                <w:lang w:val="en-US"/>
              </w:rPr>
              <w:t>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63F1A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Семінар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FAE46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80A5C" w14:textId="77777777" w:rsidR="00850515" w:rsidRPr="00016F24" w:rsidRDefault="00850515" w:rsidP="0085051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t>Бердяев</w:t>
            </w:r>
            <w:proofErr w:type="spellEnd"/>
            <w:r w:rsidRPr="00016F24">
              <w:t xml:space="preserve"> Н.</w:t>
            </w:r>
            <w:r w:rsidRPr="00016F24">
              <w:rPr>
                <w:lang w:val="en-US"/>
              </w:rPr>
              <w:t> </w:t>
            </w:r>
            <w:proofErr w:type="spellStart"/>
            <w:r w:rsidRPr="00016F24">
              <w:rPr>
                <w:lang w:val="en-US"/>
              </w:rPr>
              <w:t>Самопознание</w:t>
            </w:r>
            <w:proofErr w:type="spellEnd"/>
            <w:r w:rsidRPr="00016F24">
              <w:rPr>
                <w:lang w:val="en-US"/>
              </w:rPr>
              <w:t>.</w:t>
            </w:r>
            <w:r w:rsidRPr="00016F24">
              <w:t xml:space="preserve"> –</w:t>
            </w:r>
            <w:r w:rsidRPr="00016F24">
              <w:rPr>
                <w:lang w:val="en-US"/>
              </w:rPr>
              <w:t> М., 1990.</w:t>
            </w:r>
          </w:p>
          <w:p w14:paraId="6F723B11" w14:textId="77777777" w:rsidR="00850515" w:rsidRPr="00016F24" w:rsidRDefault="00850515" w:rsidP="0085051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t>Борунков</w:t>
            </w:r>
            <w:proofErr w:type="spellEnd"/>
            <w:r w:rsidRPr="00016F24">
              <w:t xml:space="preserve"> Ю. </w:t>
            </w:r>
            <w:proofErr w:type="spellStart"/>
            <w:r w:rsidRPr="00016F24">
              <w:rPr>
                <w:lang w:val="en-US"/>
              </w:rPr>
              <w:t>Структура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религиозного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сознания</w:t>
            </w:r>
            <w:proofErr w:type="spellEnd"/>
            <w:r w:rsidRPr="00016F24">
              <w:rPr>
                <w:lang w:val="en-US"/>
              </w:rPr>
              <w:t>.</w:t>
            </w:r>
            <w:r w:rsidRPr="00016F24">
              <w:t xml:space="preserve"> –</w:t>
            </w:r>
            <w:r w:rsidRPr="00016F24">
              <w:rPr>
                <w:lang w:val="en-US"/>
              </w:rPr>
              <w:t> М., 1971.</w:t>
            </w:r>
          </w:p>
          <w:p w14:paraId="0C50FE9A" w14:textId="77777777" w:rsidR="00850515" w:rsidRPr="00016F24" w:rsidRDefault="00D55DA8" w:rsidP="0085051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hyperlink r:id="rId6" w:history="1">
              <w:proofErr w:type="spellStart"/>
              <w:r w:rsidR="00850515" w:rsidRPr="00016F24">
                <w:rPr>
                  <w:rStyle w:val="Hyperlink"/>
                  <w:color w:val="000000"/>
                  <w:lang w:val="en-US"/>
                </w:rPr>
                <w:t>Гегел</w:t>
              </w:r>
              <w:proofErr w:type="spellEnd"/>
            </w:hyperlink>
            <w:hyperlink r:id="rId7" w:history="1">
              <w:r w:rsidR="00850515" w:rsidRPr="00016F24">
                <w:rPr>
                  <w:rStyle w:val="Hyperlink"/>
                  <w:color w:val="000000"/>
                </w:rPr>
                <w:t>ь</w:t>
              </w:r>
            </w:hyperlink>
            <w:hyperlink r:id="rId8" w:history="1">
              <w:r w:rsidR="00850515" w:rsidRPr="00016F24">
                <w:rPr>
                  <w:rStyle w:val="Hyperlink"/>
                  <w:lang w:val="en-US"/>
                </w:rPr>
                <w:t xml:space="preserve"> Г.</w:t>
              </w:r>
            </w:hyperlink>
            <w:r w:rsidR="00850515" w:rsidRPr="00016F24">
              <w:rPr>
                <w:lang w:val="en-US"/>
              </w:rPr>
              <w:t> </w:t>
            </w:r>
            <w:proofErr w:type="spellStart"/>
            <w:r w:rsidR="00850515" w:rsidRPr="00016F24">
              <w:rPr>
                <w:lang w:val="en-US"/>
              </w:rPr>
              <w:t>Философия</w:t>
            </w:r>
            <w:proofErr w:type="spellEnd"/>
            <w:r w:rsidR="00850515" w:rsidRPr="00016F24">
              <w:rPr>
                <w:lang w:val="en-US"/>
              </w:rPr>
              <w:t xml:space="preserve"> </w:t>
            </w:r>
            <w:proofErr w:type="spellStart"/>
            <w:r w:rsidR="00850515" w:rsidRPr="00016F24">
              <w:rPr>
                <w:lang w:val="en-US"/>
              </w:rPr>
              <w:t>религии</w:t>
            </w:r>
            <w:proofErr w:type="spellEnd"/>
            <w:r w:rsidR="00850515" w:rsidRPr="00016F24">
              <w:rPr>
                <w:lang w:val="en-US"/>
              </w:rPr>
              <w:t xml:space="preserve"> в 2-х </w:t>
            </w:r>
            <w:proofErr w:type="spellStart"/>
            <w:r w:rsidR="00850515" w:rsidRPr="00016F24">
              <w:rPr>
                <w:lang w:val="en-US"/>
              </w:rPr>
              <w:t>томах</w:t>
            </w:r>
            <w:proofErr w:type="spellEnd"/>
            <w:r w:rsidR="00850515" w:rsidRPr="00016F24">
              <w:rPr>
                <w:lang w:val="en-US"/>
              </w:rPr>
              <w:t>.</w:t>
            </w:r>
            <w:r w:rsidR="00850515" w:rsidRPr="00016F24">
              <w:t xml:space="preserve"> –</w:t>
            </w:r>
            <w:r w:rsidR="00850515" w:rsidRPr="00016F24">
              <w:rPr>
                <w:lang w:val="en-US"/>
              </w:rPr>
              <w:t> М., 197</w:t>
            </w:r>
            <w:r w:rsidR="00850515" w:rsidRPr="00016F24">
              <w:t>7.</w:t>
            </w:r>
          </w:p>
          <w:p w14:paraId="1A442480" w14:textId="77777777" w:rsidR="00850515" w:rsidRPr="00016F24" w:rsidRDefault="00850515" w:rsidP="0085051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t>Добреньков</w:t>
            </w:r>
            <w:proofErr w:type="spellEnd"/>
            <w:r w:rsidRPr="00016F24">
              <w:t xml:space="preserve"> В.,</w:t>
            </w:r>
            <w:r w:rsidRPr="00016F24">
              <w:rPr>
                <w:lang w:val="en-US"/>
              </w:rPr>
              <w:t> </w:t>
            </w:r>
            <w:proofErr w:type="spellStart"/>
            <w:r w:rsidRPr="00016F24">
              <w:t>Радугин</w:t>
            </w:r>
            <w:proofErr w:type="spellEnd"/>
            <w:r w:rsidRPr="00016F24">
              <w:t xml:space="preserve"> А.</w:t>
            </w:r>
            <w:r w:rsidRPr="00016F24">
              <w:rPr>
                <w:lang w:val="en-US"/>
              </w:rPr>
              <w:t> </w:t>
            </w:r>
            <w:proofErr w:type="spellStart"/>
            <w:r w:rsidRPr="00016F24">
              <w:rPr>
                <w:lang w:val="en-US"/>
              </w:rPr>
              <w:t>Методологические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вопросы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исследования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религии</w:t>
            </w:r>
            <w:proofErr w:type="spellEnd"/>
            <w:r w:rsidRPr="00016F24">
              <w:rPr>
                <w:lang w:val="en-US"/>
              </w:rPr>
              <w:t>. — М., 1989.</w:t>
            </w:r>
          </w:p>
          <w:p w14:paraId="43391213" w14:textId="77777777" w:rsidR="00850515" w:rsidRPr="00016F24" w:rsidRDefault="00850515" w:rsidP="0085051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100" w:line="240" w:lineRule="auto"/>
            </w:pPr>
            <w:proofErr w:type="spellStart"/>
            <w:r w:rsidRPr="00016F24">
              <w:t>Кірюхін</w:t>
            </w:r>
            <w:proofErr w:type="spellEnd"/>
            <w:r w:rsidRPr="00016F24">
              <w:t xml:space="preserve"> Д. Вступ до філософії релігії Гегеля. Філософія як спекулятивна теологія. – К., 2009.</w:t>
            </w:r>
          </w:p>
          <w:p w14:paraId="7F7738FE" w14:textId="77777777" w:rsidR="00850515" w:rsidRPr="00016F24" w:rsidRDefault="00850515" w:rsidP="0085051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r w:rsidRPr="00016F24">
              <w:rPr>
                <w:lang w:val="ru-RU"/>
              </w:rPr>
              <w:t xml:space="preserve">Капустин Н. С. </w:t>
            </w:r>
            <w:r w:rsidRPr="00016F24">
              <w:rPr>
                <w:lang w:val="en-US"/>
              </w:rPr>
              <w:t> </w:t>
            </w:r>
            <w:proofErr w:type="spellStart"/>
            <w:r w:rsidRPr="00016F24">
              <w:rPr>
                <w:lang w:val="en-US"/>
              </w:rPr>
              <w:t>Особенности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эволюции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религии</w:t>
            </w:r>
            <w:proofErr w:type="spellEnd"/>
            <w:r w:rsidRPr="00016F24">
              <w:rPr>
                <w:lang w:val="en-US"/>
              </w:rPr>
              <w:t>. — М., 1984.</w:t>
            </w:r>
          </w:p>
          <w:p w14:paraId="1BD25D2A" w14:textId="77777777" w:rsidR="00850515" w:rsidRPr="00016F24" w:rsidRDefault="00850515" w:rsidP="0085051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t>Кимелев</w:t>
            </w:r>
            <w:proofErr w:type="spellEnd"/>
            <w:r w:rsidRPr="00016F24">
              <w:t xml:space="preserve"> Ю. </w:t>
            </w:r>
            <w:proofErr w:type="spellStart"/>
            <w:r w:rsidRPr="00016F24">
              <w:rPr>
                <w:lang w:val="en-US"/>
              </w:rPr>
              <w:t>Философия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религии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систематический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очерк</w:t>
            </w:r>
            <w:proofErr w:type="spellEnd"/>
            <w:r w:rsidRPr="00016F24">
              <w:rPr>
                <w:lang w:val="en-US"/>
              </w:rPr>
              <w:t>.</w:t>
            </w:r>
            <w:r w:rsidRPr="00016F24">
              <w:t xml:space="preserve"> –</w:t>
            </w:r>
            <w:r w:rsidRPr="00016F24">
              <w:rPr>
                <w:lang w:val="en-US"/>
              </w:rPr>
              <w:t> М., 1998.</w:t>
            </w:r>
          </w:p>
          <w:p w14:paraId="704CD585" w14:textId="77777777" w:rsidR="00850515" w:rsidRPr="00016F24" w:rsidRDefault="00850515" w:rsidP="0085051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t>Копцева</w:t>
            </w:r>
            <w:proofErr w:type="spellEnd"/>
            <w:r w:rsidRPr="00016F24">
              <w:t xml:space="preserve"> Н. </w:t>
            </w:r>
            <w:proofErr w:type="spellStart"/>
            <w:r w:rsidRPr="00016F24">
              <w:t>Философия</w:t>
            </w:r>
            <w:proofErr w:type="spellEnd"/>
            <w:r w:rsidRPr="00016F24">
              <w:t xml:space="preserve"> </w:t>
            </w:r>
            <w:proofErr w:type="spellStart"/>
            <w:r w:rsidRPr="00016F24">
              <w:t>религии</w:t>
            </w:r>
            <w:proofErr w:type="spellEnd"/>
            <w:r w:rsidRPr="00016F24">
              <w:t xml:space="preserve">: </w:t>
            </w:r>
            <w:proofErr w:type="spellStart"/>
            <w:r w:rsidRPr="00016F24">
              <w:t>учеб</w:t>
            </w:r>
            <w:proofErr w:type="spellEnd"/>
            <w:r w:rsidRPr="00016F24">
              <w:t>. пособ. – М., 1999.</w:t>
            </w:r>
          </w:p>
          <w:p w14:paraId="4EA8312C" w14:textId="77777777" w:rsidR="00850515" w:rsidRPr="00016F24" w:rsidRDefault="00850515" w:rsidP="0085051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r w:rsidRPr="00016F24">
              <w:lastRenderedPageBreak/>
              <w:t xml:space="preserve">Левада Ю. </w:t>
            </w:r>
            <w:proofErr w:type="spellStart"/>
            <w:r w:rsidRPr="00016F24">
              <w:rPr>
                <w:lang w:val="en-US"/>
              </w:rPr>
              <w:t>Социальная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природа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религии</w:t>
            </w:r>
            <w:proofErr w:type="spellEnd"/>
            <w:r w:rsidRPr="00016F24">
              <w:rPr>
                <w:lang w:val="en-US"/>
              </w:rPr>
              <w:t>. </w:t>
            </w:r>
            <w:r w:rsidRPr="00016F24">
              <w:t>–</w:t>
            </w:r>
            <w:r w:rsidRPr="00016F24">
              <w:rPr>
                <w:lang w:val="en-US"/>
              </w:rPr>
              <w:t> М., 1965.</w:t>
            </w:r>
          </w:p>
          <w:p w14:paraId="25734784" w14:textId="77777777" w:rsidR="00850515" w:rsidRPr="00016F24" w:rsidRDefault="00850515" w:rsidP="0085051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t>Лобовик</w:t>
            </w:r>
            <w:proofErr w:type="spellEnd"/>
            <w:r w:rsidRPr="00016F24">
              <w:t xml:space="preserve"> В.</w:t>
            </w:r>
            <w:r w:rsidRPr="00016F24">
              <w:rPr>
                <w:lang w:val="en-US"/>
              </w:rPr>
              <w:t> </w:t>
            </w:r>
            <w:proofErr w:type="spellStart"/>
            <w:r w:rsidRPr="00016F24">
              <w:rPr>
                <w:lang w:val="en-US"/>
              </w:rPr>
              <w:t>Религиозное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сознание</w:t>
            </w:r>
            <w:proofErr w:type="spellEnd"/>
            <w:r w:rsidRPr="00016F24">
              <w:rPr>
                <w:lang w:val="en-US"/>
              </w:rPr>
              <w:t xml:space="preserve"> и </w:t>
            </w:r>
            <w:proofErr w:type="spellStart"/>
            <w:r w:rsidRPr="00016F24">
              <w:rPr>
                <w:lang w:val="en-US"/>
              </w:rPr>
              <w:t>его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особенности</w:t>
            </w:r>
            <w:proofErr w:type="spellEnd"/>
            <w:r w:rsidRPr="00016F24">
              <w:rPr>
                <w:lang w:val="en-US"/>
              </w:rPr>
              <w:t>.</w:t>
            </w:r>
            <w:r w:rsidRPr="00016F24">
              <w:t xml:space="preserve"> –</w:t>
            </w:r>
            <w:r w:rsidRPr="00016F24">
              <w:rPr>
                <w:lang w:val="en-US"/>
              </w:rPr>
              <w:t> К., 1986.</w:t>
            </w:r>
          </w:p>
          <w:p w14:paraId="528B6752" w14:textId="77777777" w:rsidR="00850515" w:rsidRPr="00016F24" w:rsidRDefault="00850515" w:rsidP="0085051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t>Лосев</w:t>
            </w:r>
            <w:proofErr w:type="spellEnd"/>
            <w:r w:rsidRPr="00016F24">
              <w:t xml:space="preserve"> А. </w:t>
            </w:r>
            <w:proofErr w:type="spellStart"/>
            <w:r w:rsidRPr="00016F24">
              <w:rPr>
                <w:lang w:val="en-US"/>
              </w:rPr>
              <w:t>Основные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особенности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русской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философии</w:t>
            </w:r>
            <w:proofErr w:type="spellEnd"/>
            <w:r w:rsidRPr="00016F24">
              <w:rPr>
                <w:lang w:val="en-US"/>
              </w:rPr>
              <w:t>.</w:t>
            </w:r>
            <w:r w:rsidRPr="00016F24">
              <w:t xml:space="preserve"> –</w:t>
            </w:r>
            <w:r w:rsidRPr="00016F24">
              <w:rPr>
                <w:lang w:val="en-US"/>
              </w:rPr>
              <w:t> М., 1991.</w:t>
            </w:r>
          </w:p>
          <w:p w14:paraId="4907A2DC" w14:textId="77777777" w:rsidR="00850515" w:rsidRPr="00016F24" w:rsidRDefault="00850515" w:rsidP="0085051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r w:rsidRPr="00016F24">
              <w:rPr>
                <w:lang w:val="ru-RU"/>
              </w:rPr>
              <w:t xml:space="preserve">Мануйлова Д. Е. </w:t>
            </w:r>
            <w:r w:rsidRPr="00016F24">
              <w:rPr>
                <w:lang w:val="en-US"/>
              </w:rPr>
              <w:t> </w:t>
            </w:r>
            <w:proofErr w:type="spellStart"/>
            <w:r w:rsidRPr="00016F24">
              <w:rPr>
                <w:lang w:val="en-US"/>
              </w:rPr>
              <w:t>Социальные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функции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религии</w:t>
            </w:r>
            <w:proofErr w:type="spellEnd"/>
            <w:r w:rsidRPr="00016F24">
              <w:rPr>
                <w:lang w:val="en-US"/>
              </w:rPr>
              <w:t>. — М., 1975.</w:t>
            </w:r>
          </w:p>
          <w:p w14:paraId="44FFA53E" w14:textId="77777777" w:rsidR="00850515" w:rsidRPr="00016F24" w:rsidRDefault="00850515" w:rsidP="0085051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t>Сухов</w:t>
            </w:r>
            <w:proofErr w:type="spellEnd"/>
            <w:r w:rsidRPr="00016F24">
              <w:t xml:space="preserve"> А. </w:t>
            </w:r>
            <w:proofErr w:type="spellStart"/>
            <w:r w:rsidRPr="00016F24">
              <w:rPr>
                <w:lang w:val="en-US"/>
              </w:rPr>
              <w:t>Религия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как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общественный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феномен</w:t>
            </w:r>
            <w:proofErr w:type="spellEnd"/>
            <w:r w:rsidRPr="00016F24">
              <w:rPr>
                <w:lang w:val="en-US"/>
              </w:rPr>
              <w:t xml:space="preserve"> (</w:t>
            </w:r>
            <w:proofErr w:type="spellStart"/>
            <w:r w:rsidRPr="00016F24">
              <w:rPr>
                <w:lang w:val="en-US"/>
              </w:rPr>
              <w:t>Философские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проблемы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исследования</w:t>
            </w:r>
            <w:proofErr w:type="spellEnd"/>
            <w:r w:rsidRPr="00016F24">
              <w:rPr>
                <w:lang w:val="en-US"/>
              </w:rPr>
              <w:t>).</w:t>
            </w:r>
            <w:r w:rsidRPr="00016F24">
              <w:t xml:space="preserve"> –</w:t>
            </w:r>
            <w:r w:rsidRPr="00016F24">
              <w:rPr>
                <w:lang w:val="en-US"/>
              </w:rPr>
              <w:t xml:space="preserve"> М.</w:t>
            </w:r>
            <w:r w:rsidRPr="00016F24">
              <w:t>,</w:t>
            </w:r>
            <w:r w:rsidRPr="00016F24">
              <w:rPr>
                <w:lang w:val="en-US"/>
              </w:rPr>
              <w:t xml:space="preserve"> 1973.</w:t>
            </w:r>
          </w:p>
          <w:p w14:paraId="1E7314C4" w14:textId="77777777" w:rsidR="00850515" w:rsidRPr="00016F24" w:rsidRDefault="00850515" w:rsidP="0085051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t>Тіменик</w:t>
            </w:r>
            <w:proofErr w:type="spellEnd"/>
            <w:r w:rsidRPr="00016F24">
              <w:t xml:space="preserve"> З. </w:t>
            </w:r>
            <w:proofErr w:type="spellStart"/>
            <w:r w:rsidRPr="00016F24">
              <w:rPr>
                <w:lang w:val="en-US"/>
              </w:rPr>
              <w:t>Ідеї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релігії</w:t>
            </w:r>
            <w:proofErr w:type="spellEnd"/>
            <w:r w:rsidRPr="00016F24">
              <w:rPr>
                <w:lang w:val="en-US"/>
              </w:rPr>
              <w:t xml:space="preserve"> у </w:t>
            </w:r>
            <w:proofErr w:type="spellStart"/>
            <w:r w:rsidRPr="00016F24">
              <w:rPr>
                <w:lang w:val="en-US"/>
              </w:rPr>
              <w:t>контексті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української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духовної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культури</w:t>
            </w:r>
            <w:proofErr w:type="spellEnd"/>
            <w:r w:rsidRPr="00016F24">
              <w:rPr>
                <w:lang w:val="en-US"/>
              </w:rPr>
              <w:t xml:space="preserve">: 30-ті </w:t>
            </w:r>
            <w:proofErr w:type="spellStart"/>
            <w:r w:rsidRPr="00016F24">
              <w:rPr>
                <w:lang w:val="en-US"/>
              </w:rPr>
              <w:t>роки</w:t>
            </w:r>
            <w:proofErr w:type="spellEnd"/>
            <w:r w:rsidRPr="00016F24">
              <w:rPr>
                <w:lang w:val="en-US"/>
              </w:rPr>
              <w:t xml:space="preserve"> XIX </w:t>
            </w:r>
            <w:proofErr w:type="spellStart"/>
            <w:r w:rsidRPr="00016F24">
              <w:rPr>
                <w:lang w:val="en-US"/>
              </w:rPr>
              <w:t>ст</w:t>
            </w:r>
            <w:proofErr w:type="spellEnd"/>
            <w:r w:rsidRPr="00016F24">
              <w:rPr>
                <w:lang w:val="en-US"/>
              </w:rPr>
              <w:t>.</w:t>
            </w:r>
            <w:r w:rsidRPr="00016F24">
              <w:t xml:space="preserve"> –</w:t>
            </w:r>
            <w:r w:rsidRPr="00016F24">
              <w:rPr>
                <w:lang w:val="en-US"/>
              </w:rPr>
              <w:t xml:space="preserve"> 80-ті </w:t>
            </w:r>
            <w:proofErr w:type="spellStart"/>
            <w:r w:rsidRPr="00016F24">
              <w:rPr>
                <w:lang w:val="en-US"/>
              </w:rPr>
              <w:t>роки</w:t>
            </w:r>
            <w:proofErr w:type="spellEnd"/>
            <w:r w:rsidRPr="00016F24">
              <w:rPr>
                <w:lang w:val="en-US"/>
              </w:rPr>
              <w:t xml:space="preserve"> XX </w:t>
            </w:r>
            <w:proofErr w:type="spellStart"/>
            <w:r w:rsidRPr="00016F24">
              <w:rPr>
                <w:lang w:val="en-US"/>
              </w:rPr>
              <w:t>ст</w:t>
            </w:r>
            <w:proofErr w:type="spellEnd"/>
            <w:r w:rsidRPr="00016F24">
              <w:rPr>
                <w:lang w:val="en-US"/>
              </w:rPr>
              <w:t>.</w:t>
            </w:r>
            <w:r w:rsidRPr="00016F24">
              <w:t xml:space="preserve"> – Львів, 2014.</w:t>
            </w:r>
          </w:p>
          <w:p w14:paraId="72BD877F" w14:textId="6BA43ABB" w:rsidR="00BC4E12" w:rsidRPr="002C6C21" w:rsidRDefault="00850515" w:rsidP="002C6C21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r w:rsidRPr="00016F24">
              <w:rPr>
                <w:lang w:val="ru-RU"/>
              </w:rPr>
              <w:t>Философия религии: Хрестоматия</w:t>
            </w:r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Авт</w:t>
            </w:r>
            <w:proofErr w:type="spellEnd"/>
            <w:r w:rsidRPr="00016F24">
              <w:rPr>
                <w:lang w:val="en-US"/>
              </w:rPr>
              <w:t>.-</w:t>
            </w:r>
            <w:proofErr w:type="spellStart"/>
            <w:r w:rsidRPr="00016F24">
              <w:rPr>
                <w:lang w:val="en-US"/>
              </w:rPr>
              <w:t>сост</w:t>
            </w:r>
            <w:proofErr w:type="spellEnd"/>
            <w:r w:rsidRPr="00016F24">
              <w:rPr>
                <w:lang w:val="en-US"/>
              </w:rPr>
              <w:t>. </w:t>
            </w:r>
            <w:r w:rsidRPr="00016F24">
              <w:rPr>
                <w:lang w:val="ru-RU"/>
              </w:rPr>
              <w:t>В. Данилова</w:t>
            </w:r>
            <w:r w:rsidRPr="00016F24">
              <w:rPr>
                <w:lang w:val="en-US"/>
              </w:rPr>
              <w:t>.</w:t>
            </w:r>
            <w:r w:rsidRPr="00016F24">
              <w:t xml:space="preserve"> – </w:t>
            </w:r>
            <w:r w:rsidRPr="00016F24">
              <w:rPr>
                <w:lang w:val="en-US"/>
              </w:rPr>
              <w:t>М.</w:t>
            </w:r>
            <w:r w:rsidRPr="00016F24">
              <w:t>,</w:t>
            </w:r>
            <w:r w:rsidRPr="00016F24">
              <w:rPr>
                <w:lang w:val="en-US"/>
              </w:rPr>
              <w:t xml:space="preserve"> 2013.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40BB2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18F8A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C4E12" w:rsidRPr="00016F24" w14:paraId="24C96E55" w14:textId="77777777" w:rsidTr="00BC4E12">
        <w:trPr>
          <w:trHeight w:val="135"/>
          <w:tblCellSpacing w:w="0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46952" w14:textId="77777777" w:rsidR="00BC4E12" w:rsidRDefault="009C67BC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13.12.2021</w:t>
            </w:r>
          </w:p>
          <w:p w14:paraId="43F3E974" w14:textId="747DFE8F" w:rsidR="009C67BC" w:rsidRPr="00016F24" w:rsidRDefault="009C67BC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10:10 год.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CB56D" w14:textId="77777777" w:rsidR="00BC4E12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Філософія держави та громадянського суспільства</w:t>
            </w:r>
          </w:p>
          <w:p w14:paraId="7F4FE40C" w14:textId="76CE94C3" w:rsidR="009C67BC" w:rsidRPr="009C67BC" w:rsidRDefault="009C67BC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Свобода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як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категорія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філософії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політології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Позитивна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негативна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свобода</w:t>
            </w:r>
            <w:proofErr w:type="spellEnd"/>
            <w:r w:rsidRPr="00016F24">
              <w:rPr>
                <w:lang w:val="en-US"/>
              </w:rPr>
              <w:t xml:space="preserve"> (І. </w:t>
            </w:r>
            <w:proofErr w:type="spellStart"/>
            <w:r w:rsidRPr="00016F24">
              <w:rPr>
                <w:lang w:val="en-US"/>
              </w:rPr>
              <w:t>Берлін</w:t>
            </w:r>
            <w:proofErr w:type="spellEnd"/>
            <w:r w:rsidRPr="00016F24">
              <w:rPr>
                <w:lang w:val="en-US"/>
              </w:rPr>
              <w:t xml:space="preserve">). </w:t>
            </w:r>
            <w:proofErr w:type="spellStart"/>
            <w:r w:rsidRPr="00016F24">
              <w:rPr>
                <w:lang w:val="en-US"/>
              </w:rPr>
              <w:t>Свобода</w:t>
            </w:r>
            <w:proofErr w:type="spellEnd"/>
            <w:r w:rsidRPr="00016F24">
              <w:rPr>
                <w:lang w:val="en-US"/>
              </w:rPr>
              <w:t xml:space="preserve"> в </w:t>
            </w:r>
            <w:proofErr w:type="spellStart"/>
            <w:r w:rsidRPr="00016F24">
              <w:rPr>
                <w:lang w:val="en-US"/>
              </w:rPr>
              <w:t>контексті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Західної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цивілізації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Історична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еволюція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філософського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осмислення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свободи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Античність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Середньовіччя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Новий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час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Поняття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атрибути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держави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громадянського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суспільства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Умови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реалізації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свободи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рівності</w:t>
            </w:r>
            <w:proofErr w:type="spellEnd"/>
            <w:r w:rsidRPr="00016F24">
              <w:rPr>
                <w:lang w:val="en-US"/>
              </w:rPr>
              <w:t xml:space="preserve"> в </w:t>
            </w:r>
            <w:proofErr w:type="spellStart"/>
            <w:r w:rsidRPr="00016F24">
              <w:rPr>
                <w:lang w:val="en-US"/>
              </w:rPr>
              <w:t>суспільстві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Ідейні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витоки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теорії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громадянського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суспільства</w:t>
            </w:r>
            <w:proofErr w:type="spellEnd"/>
            <w:r w:rsidRPr="00016F24">
              <w:rPr>
                <w:lang w:val="en-US"/>
              </w:rPr>
              <w:t xml:space="preserve">. Т. </w:t>
            </w:r>
            <w:proofErr w:type="spellStart"/>
            <w:r w:rsidRPr="00016F24">
              <w:rPr>
                <w:lang w:val="en-US"/>
              </w:rPr>
              <w:t>Гоббс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свободу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громадянське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суспільство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державу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Дж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Локк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спільнотворення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громадянського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суспільства</w:t>
            </w:r>
            <w:proofErr w:type="spellEnd"/>
            <w:r w:rsidRPr="00016F24">
              <w:rPr>
                <w:lang w:val="en-US"/>
              </w:rPr>
              <w:t xml:space="preserve">. Ш.-Л. </w:t>
            </w:r>
            <w:proofErr w:type="spellStart"/>
            <w:r w:rsidRPr="00016F24">
              <w:rPr>
                <w:lang w:val="en-US"/>
              </w:rPr>
              <w:t>Монтеск’є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передумови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правової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держави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Громадянський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стан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як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здійснення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свободи</w:t>
            </w:r>
            <w:proofErr w:type="spellEnd"/>
            <w:r w:rsidRPr="00016F24">
              <w:rPr>
                <w:lang w:val="en-US"/>
              </w:rPr>
              <w:t xml:space="preserve"> у </w:t>
            </w:r>
            <w:proofErr w:type="spellStart"/>
            <w:r w:rsidRPr="00016F24">
              <w:rPr>
                <w:lang w:val="en-US"/>
              </w:rPr>
              <w:t>філософії</w:t>
            </w:r>
            <w:proofErr w:type="spellEnd"/>
            <w:r w:rsidRPr="00016F24">
              <w:rPr>
                <w:lang w:val="en-US"/>
              </w:rPr>
              <w:t xml:space="preserve"> І. </w:t>
            </w:r>
            <w:proofErr w:type="spellStart"/>
            <w:r w:rsidRPr="00016F24">
              <w:rPr>
                <w:lang w:val="en-US"/>
              </w:rPr>
              <w:t>Канта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Метафізика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держави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громадянського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суспільства</w:t>
            </w:r>
            <w:proofErr w:type="spellEnd"/>
            <w:r w:rsidRPr="00016F24">
              <w:rPr>
                <w:lang w:val="en-US"/>
              </w:rPr>
              <w:t xml:space="preserve"> Г. </w:t>
            </w:r>
            <w:proofErr w:type="spellStart"/>
            <w:r w:rsidRPr="00016F24">
              <w:rPr>
                <w:lang w:val="en-US"/>
              </w:rPr>
              <w:t>Гегеля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Демократія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громадянське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суспільство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погляди</w:t>
            </w:r>
            <w:proofErr w:type="spellEnd"/>
            <w:r w:rsidRPr="00016F24">
              <w:rPr>
                <w:lang w:val="en-US"/>
              </w:rPr>
              <w:t xml:space="preserve"> А. </w:t>
            </w:r>
            <w:proofErr w:type="spellStart"/>
            <w:r w:rsidRPr="00016F24">
              <w:rPr>
                <w:lang w:val="en-US"/>
              </w:rPr>
              <w:t>де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Токвіля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lastRenderedPageBreak/>
              <w:t>Філософія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ідеологія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марксизму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як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виклик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громадянському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суспільству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Нація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громадянське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суспільство</w:t>
            </w:r>
            <w:proofErr w:type="spellEnd"/>
            <w:r w:rsidRPr="00016F24">
              <w:rPr>
                <w:lang w:val="en-US"/>
              </w:rPr>
              <w:t xml:space="preserve">. Ю. </w:t>
            </w:r>
            <w:proofErr w:type="spellStart"/>
            <w:r w:rsidRPr="00016F24">
              <w:rPr>
                <w:lang w:val="en-US"/>
              </w:rPr>
              <w:t>Габермас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передумови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суспільного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консенсусу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Культурологічні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інтерпретації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громадянського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суспільства</w:t>
            </w:r>
            <w:proofErr w:type="spellEnd"/>
            <w:r w:rsidRPr="00016F24">
              <w:t xml:space="preserve"> </w:t>
            </w:r>
            <w:r w:rsidRPr="00016F24">
              <w:rPr>
                <w:lang w:val="en-US"/>
              </w:rPr>
              <w:t>(</w:t>
            </w:r>
            <w:proofErr w:type="spellStart"/>
            <w:r w:rsidRPr="00016F24">
              <w:rPr>
                <w:lang w:val="en-US"/>
              </w:rPr>
              <w:t>Дж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Маклін</w:t>
            </w:r>
            <w:proofErr w:type="spellEnd"/>
            <w:r w:rsidRPr="00016F24">
              <w:rPr>
                <w:lang w:val="en-US"/>
              </w:rPr>
              <w:t xml:space="preserve">, Е. </w:t>
            </w:r>
            <w:proofErr w:type="spellStart"/>
            <w:r w:rsidRPr="00016F24">
              <w:rPr>
                <w:lang w:val="en-US"/>
              </w:rPr>
              <w:t>Геллнер</w:t>
            </w:r>
            <w:proofErr w:type="spellEnd"/>
            <w:r w:rsidRPr="00016F24">
              <w:rPr>
                <w:lang w:val="en-US"/>
              </w:rPr>
              <w:t xml:space="preserve">). </w:t>
            </w:r>
            <w:proofErr w:type="spellStart"/>
            <w:r w:rsidRPr="00016F24">
              <w:rPr>
                <w:lang w:val="en-US"/>
              </w:rPr>
              <w:t>Філософські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основи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політичних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доктрин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лібералізм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консерватизм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соціал-демократія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комунізм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націоналізм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Популізм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як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сучасний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виклик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демократії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громадянському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суспільству</w:t>
            </w:r>
            <w:proofErr w:type="spellEnd"/>
            <w:r w:rsidRPr="00016F24">
              <w:rPr>
                <w:lang w:val="en-US"/>
              </w:rPr>
              <w:t>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CA98E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Лекція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1768B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D70AF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8E0A2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E98D2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C4E12" w:rsidRPr="00016F24" w14:paraId="268F0A30" w14:textId="77777777" w:rsidTr="00BC4E12">
        <w:trPr>
          <w:trHeight w:val="120"/>
          <w:tblCellSpacing w:w="0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A75A3" w14:textId="1DE0981B" w:rsidR="00BC4E12" w:rsidRPr="00016F24" w:rsidRDefault="009C67BC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20.12.2021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DBEE1" w14:textId="348981C5" w:rsidR="00BC4E12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Філософія держави та громадянського суспільства</w:t>
            </w:r>
          </w:p>
          <w:p w14:paraId="1A443630" w14:textId="486C900D" w:rsidR="009C67BC" w:rsidRDefault="009C67BC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План:</w:t>
            </w:r>
          </w:p>
          <w:p w14:paraId="65D07FF9" w14:textId="77777777" w:rsidR="009C67BC" w:rsidRPr="00016F24" w:rsidRDefault="009C67BC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t xml:space="preserve">1. Свобода як категорія філософії і </w:t>
            </w:r>
            <w:proofErr w:type="spellStart"/>
            <w:r w:rsidRPr="00016F24">
              <w:t>політол</w:t>
            </w:r>
            <w:r w:rsidRPr="00016F24">
              <w:rPr>
                <w:lang w:val="en-US"/>
              </w:rPr>
              <w:t>огії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Свобода</w:t>
            </w:r>
            <w:proofErr w:type="spellEnd"/>
            <w:r w:rsidRPr="00016F24">
              <w:rPr>
                <w:lang w:val="en-US"/>
              </w:rPr>
              <w:t xml:space="preserve"> в </w:t>
            </w:r>
            <w:proofErr w:type="spellStart"/>
            <w:r w:rsidRPr="00016F24">
              <w:rPr>
                <w:lang w:val="en-US"/>
              </w:rPr>
              <w:t>контексті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Західної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цивілізації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0ACA632E" w14:textId="77777777" w:rsidR="009C67BC" w:rsidRPr="00016F24" w:rsidRDefault="009C67BC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2. </w:t>
            </w:r>
            <w:proofErr w:type="spellStart"/>
            <w:r w:rsidRPr="00016F24">
              <w:rPr>
                <w:lang w:val="en-US"/>
              </w:rPr>
              <w:t>Поняття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атрибути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держави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громадянського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суспільства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Умови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реалізації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свободи</w:t>
            </w:r>
            <w:proofErr w:type="spellEnd"/>
            <w:r w:rsidRPr="00016F24">
              <w:rPr>
                <w:lang w:val="en-US"/>
              </w:rPr>
              <w:t xml:space="preserve"> в </w:t>
            </w:r>
            <w:proofErr w:type="spellStart"/>
            <w:r w:rsidRPr="00016F24">
              <w:rPr>
                <w:lang w:val="en-US"/>
              </w:rPr>
              <w:t>суспільстві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114B8885" w14:textId="77777777" w:rsidR="009C67BC" w:rsidRPr="00016F24" w:rsidRDefault="009C67BC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lastRenderedPageBreak/>
              <w:t xml:space="preserve">3. </w:t>
            </w:r>
            <w:proofErr w:type="spellStart"/>
            <w:r w:rsidRPr="00016F24">
              <w:rPr>
                <w:lang w:val="en-US"/>
              </w:rPr>
              <w:t>Ідейні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витоки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теорії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громадянського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суспільства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382C0A6A" w14:textId="55B5A50B" w:rsidR="009C67BC" w:rsidRPr="00016F24" w:rsidRDefault="009C67BC" w:rsidP="00850515">
            <w:pPr>
              <w:pStyle w:val="NormalWeb"/>
              <w:spacing w:before="0" w:beforeAutospacing="0" w:after="100"/>
            </w:pPr>
            <w:r w:rsidRPr="00016F24">
              <w:rPr>
                <w:lang w:val="en-US"/>
              </w:rPr>
              <w:t xml:space="preserve">4. </w:t>
            </w:r>
            <w:proofErr w:type="spellStart"/>
            <w:r w:rsidRPr="00016F24">
              <w:rPr>
                <w:lang w:val="en-US"/>
              </w:rPr>
              <w:t>Філософські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основи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політичних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доктрин</w:t>
            </w:r>
            <w:proofErr w:type="spellEnd"/>
            <w:r>
              <w:t>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84819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Семінар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2946A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CBE63" w14:textId="77777777" w:rsidR="002C6C21" w:rsidRPr="00016F24" w:rsidRDefault="002C6C21" w:rsidP="002C6C21">
            <w:pPr>
              <w:pStyle w:val="NormalWeb"/>
              <w:spacing w:before="0" w:beforeAutospacing="0" w:after="100"/>
            </w:pPr>
            <w:r w:rsidRPr="00016F24">
              <w:t>1.Аристотель. Політика. – К., 2000.</w:t>
            </w:r>
          </w:p>
          <w:p w14:paraId="4170CAB6" w14:textId="77777777" w:rsidR="002C6C21" w:rsidRPr="00016F24" w:rsidRDefault="002C6C21" w:rsidP="002C6C21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shd w:val="clear" w:color="auto" w:fill="FFFFFF"/>
              </w:rPr>
              <w:t xml:space="preserve">2.Байме К. Політичні теорії сучасності. – К., 2008. </w:t>
            </w:r>
            <w:r w:rsidRPr="00016F24">
              <w:br/>
            </w:r>
            <w:r w:rsidRPr="00016F24">
              <w:rPr>
                <w:shd w:val="clear" w:color="auto" w:fill="FFFFFF"/>
              </w:rPr>
              <w:t>3.</w:t>
            </w:r>
            <w:proofErr w:type="spellStart"/>
            <w:r w:rsidRPr="00016F24">
              <w:rPr>
                <w:shd w:val="clear" w:color="auto" w:fill="FFFFFF"/>
                <w:lang w:val="en-US"/>
              </w:rPr>
              <w:t>Берлин</w:t>
            </w:r>
            <w:proofErr w:type="spellEnd"/>
            <w:r w:rsidRPr="00016F24">
              <w:rPr>
                <w:shd w:val="clear" w:color="auto" w:fill="FFFFFF"/>
                <w:lang w:val="en-US"/>
              </w:rPr>
              <w:t xml:space="preserve"> И. </w:t>
            </w:r>
            <w:proofErr w:type="spellStart"/>
            <w:r w:rsidRPr="00016F24">
              <w:rPr>
                <w:shd w:val="clear" w:color="auto" w:fill="FFFFFF"/>
                <w:lang w:val="en-US"/>
              </w:rPr>
              <w:t>Существует</w:t>
            </w:r>
            <w:proofErr w:type="spellEnd"/>
            <w:r w:rsidRPr="00016F24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016F24">
              <w:rPr>
                <w:shd w:val="clear" w:color="auto" w:fill="FFFFFF"/>
                <w:lang w:val="en-US"/>
              </w:rPr>
              <w:t>ли</w:t>
            </w:r>
            <w:proofErr w:type="spellEnd"/>
            <w:r w:rsidRPr="00016F24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016F24">
              <w:rPr>
                <w:shd w:val="clear" w:color="auto" w:fill="FFFFFF"/>
                <w:lang w:val="en-US"/>
              </w:rPr>
              <w:t>еще</w:t>
            </w:r>
            <w:proofErr w:type="spellEnd"/>
            <w:r w:rsidRPr="00016F24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016F24">
              <w:rPr>
                <w:shd w:val="clear" w:color="auto" w:fill="FFFFFF"/>
                <w:lang w:val="en-US"/>
              </w:rPr>
              <w:t>политическая</w:t>
            </w:r>
            <w:proofErr w:type="spellEnd"/>
            <w:r w:rsidRPr="00016F24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016F24">
              <w:rPr>
                <w:shd w:val="clear" w:color="auto" w:fill="FFFFFF"/>
                <w:lang w:val="en-US"/>
              </w:rPr>
              <w:t>теория</w:t>
            </w:r>
            <w:proofErr w:type="spellEnd"/>
            <w:r w:rsidRPr="00016F24">
              <w:rPr>
                <w:shd w:val="clear" w:color="auto" w:fill="FFFFFF"/>
                <w:lang w:val="en-US"/>
              </w:rPr>
              <w:t>– М., 2002.</w:t>
            </w:r>
            <w:r w:rsidRPr="00016F24">
              <w:rPr>
                <w:lang w:val="en-US"/>
              </w:rPr>
              <w:br/>
            </w:r>
            <w:proofErr w:type="gramStart"/>
            <w:r w:rsidRPr="00016F24">
              <w:rPr>
                <w:shd w:val="clear" w:color="auto" w:fill="FFFFFF"/>
              </w:rPr>
              <w:t>4</w:t>
            </w:r>
            <w:r w:rsidRPr="00016F24">
              <w:rPr>
                <w:shd w:val="clear" w:color="auto" w:fill="FFFFFF"/>
                <w:lang w:val="en-US"/>
              </w:rPr>
              <w:t>.</w:t>
            </w:r>
            <w:proofErr w:type="spellStart"/>
            <w:r w:rsidRPr="00016F24">
              <w:rPr>
                <w:shd w:val="clear" w:color="auto" w:fill="FFFFFF"/>
                <w:lang w:val="en-US"/>
              </w:rPr>
              <w:t>Вебер</w:t>
            </w:r>
            <w:proofErr w:type="spellEnd"/>
            <w:proofErr w:type="gramEnd"/>
            <w:r w:rsidRPr="00016F24">
              <w:rPr>
                <w:shd w:val="clear" w:color="auto" w:fill="FFFFFF"/>
                <w:lang w:val="en-US"/>
              </w:rPr>
              <w:t xml:space="preserve"> М. </w:t>
            </w:r>
            <w:proofErr w:type="spellStart"/>
            <w:r w:rsidRPr="00016F24">
              <w:rPr>
                <w:shd w:val="clear" w:color="auto" w:fill="FFFFFF"/>
                <w:lang w:val="en-US"/>
              </w:rPr>
              <w:t>Политика</w:t>
            </w:r>
            <w:proofErr w:type="spellEnd"/>
            <w:r w:rsidRPr="00016F24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016F24">
              <w:rPr>
                <w:shd w:val="clear" w:color="auto" w:fill="FFFFFF"/>
                <w:lang w:val="en-US"/>
              </w:rPr>
              <w:t>как</w:t>
            </w:r>
            <w:proofErr w:type="spellEnd"/>
            <w:r w:rsidRPr="00016F24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016F24">
              <w:rPr>
                <w:shd w:val="clear" w:color="auto" w:fill="FFFFFF"/>
                <w:lang w:val="en-US"/>
              </w:rPr>
              <w:t>призвание</w:t>
            </w:r>
            <w:proofErr w:type="spellEnd"/>
            <w:r w:rsidRPr="00016F24">
              <w:rPr>
                <w:shd w:val="clear" w:color="auto" w:fill="FFFFFF"/>
                <w:lang w:val="en-US"/>
              </w:rPr>
              <w:t xml:space="preserve"> и </w:t>
            </w:r>
            <w:proofErr w:type="spellStart"/>
            <w:r w:rsidRPr="00016F24">
              <w:rPr>
                <w:shd w:val="clear" w:color="auto" w:fill="FFFFFF"/>
                <w:lang w:val="en-US"/>
              </w:rPr>
              <w:t>профессия</w:t>
            </w:r>
            <w:proofErr w:type="spellEnd"/>
            <w:r w:rsidRPr="00016F24">
              <w:rPr>
                <w:shd w:val="clear" w:color="auto" w:fill="FFFFFF"/>
              </w:rPr>
              <w:t>.</w:t>
            </w:r>
            <w:r w:rsidRPr="00016F24">
              <w:rPr>
                <w:shd w:val="clear" w:color="auto" w:fill="FFFFFF"/>
                <w:lang w:val="en-US"/>
              </w:rPr>
              <w:t xml:space="preserve"> – М.</w:t>
            </w:r>
            <w:r w:rsidRPr="00016F24">
              <w:rPr>
                <w:shd w:val="clear" w:color="auto" w:fill="FFFFFF"/>
              </w:rPr>
              <w:t>,</w:t>
            </w:r>
            <w:r w:rsidRPr="00016F24">
              <w:rPr>
                <w:shd w:val="clear" w:color="auto" w:fill="FFFFFF"/>
                <w:lang w:val="en-US"/>
              </w:rPr>
              <w:t xml:space="preserve"> 1990.</w:t>
            </w:r>
          </w:p>
          <w:p w14:paraId="1F1D6D6E" w14:textId="77777777" w:rsidR="002C6C21" w:rsidRPr="00016F24" w:rsidRDefault="002C6C21" w:rsidP="002C6C21">
            <w:pPr>
              <w:pStyle w:val="NormalWeb"/>
              <w:spacing w:before="0" w:beforeAutospacing="0" w:after="100"/>
            </w:pPr>
            <w:r w:rsidRPr="00016F24">
              <w:rPr>
                <w:shd w:val="clear" w:color="auto" w:fill="FFFFFF"/>
              </w:rPr>
              <w:lastRenderedPageBreak/>
              <w:t>5.Габермас Ю. Залучення іншого. Студії з політичної теорії. – Львів, 2006.</w:t>
            </w:r>
          </w:p>
          <w:p w14:paraId="46FBC91C" w14:textId="77777777" w:rsidR="002C6C21" w:rsidRPr="00016F24" w:rsidRDefault="002C6C21" w:rsidP="002C6C21">
            <w:pPr>
              <w:pStyle w:val="NormalWeb"/>
              <w:spacing w:before="0" w:beforeAutospacing="0" w:after="100"/>
            </w:pPr>
            <w:r w:rsidRPr="00016F24">
              <w:rPr>
                <w:shd w:val="clear" w:color="auto" w:fill="FFFFFF"/>
              </w:rPr>
              <w:t>6.Гегель Г. Основи філософії права, або природне право і державознавство. – К., 2000.</w:t>
            </w:r>
          </w:p>
          <w:p w14:paraId="445F2132" w14:textId="77777777" w:rsidR="002C6C21" w:rsidRPr="00016F24" w:rsidRDefault="002C6C21" w:rsidP="002C6C21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shd w:val="clear" w:color="auto" w:fill="FFFFFF"/>
              </w:rPr>
              <w:t>7.Гоббс Т.</w:t>
            </w:r>
            <w:r w:rsidRPr="00016F24">
              <w:rPr>
                <w:color w:val="222222"/>
                <w:shd w:val="clear" w:color="auto" w:fill="FFFFFF"/>
                <w:lang w:val="en-US"/>
              </w:rPr>
              <w:t> </w:t>
            </w:r>
            <w:r w:rsidRPr="00016F24">
              <w:rPr>
                <w:shd w:val="clear" w:color="auto" w:fill="FFFFFF"/>
              </w:rPr>
              <w:t>Левіафан, або Суть, будова і повноваження держави церковної та цивільної. – К., 2000.</w:t>
            </w:r>
          </w:p>
          <w:p w14:paraId="108955D5" w14:textId="77777777" w:rsidR="002C6C21" w:rsidRPr="00016F24" w:rsidRDefault="002C6C21" w:rsidP="002C6C21">
            <w:pPr>
              <w:pStyle w:val="NormalWeb"/>
              <w:spacing w:before="0" w:beforeAutospacing="0" w:after="100"/>
            </w:pPr>
            <w:r w:rsidRPr="00016F24">
              <w:rPr>
                <w:shd w:val="clear" w:color="auto" w:fill="FFFFFF"/>
              </w:rPr>
              <w:t>8.Денисенко В. Проблеми раціоналізму та ірраціоналізму в політичних теоріях Нового часу європейської історії. – Львів, 1997.</w:t>
            </w:r>
          </w:p>
          <w:p w14:paraId="7FAE779C" w14:textId="77777777" w:rsidR="002C6C21" w:rsidRPr="00016F24" w:rsidRDefault="002C6C21" w:rsidP="002C6C21">
            <w:pPr>
              <w:pStyle w:val="NormalWeb"/>
              <w:spacing w:before="0" w:beforeAutospacing="0" w:after="100"/>
            </w:pPr>
            <w:r w:rsidRPr="00016F24">
              <w:rPr>
                <w:shd w:val="clear" w:color="auto" w:fill="FFFFFF"/>
              </w:rPr>
              <w:t xml:space="preserve">9.Кант И. К </w:t>
            </w:r>
            <w:proofErr w:type="spellStart"/>
            <w:r w:rsidRPr="00016F24">
              <w:rPr>
                <w:shd w:val="clear" w:color="auto" w:fill="FFFFFF"/>
              </w:rPr>
              <w:t>вечному</w:t>
            </w:r>
            <w:proofErr w:type="spellEnd"/>
            <w:r w:rsidRPr="00016F24">
              <w:rPr>
                <w:shd w:val="clear" w:color="auto" w:fill="FFFFFF"/>
              </w:rPr>
              <w:t xml:space="preserve"> миру. – М., 2004.</w:t>
            </w:r>
          </w:p>
          <w:p w14:paraId="632F9474" w14:textId="77777777" w:rsidR="002C6C21" w:rsidRPr="00016F24" w:rsidRDefault="002C6C21" w:rsidP="002C6C21">
            <w:pPr>
              <w:pStyle w:val="NormalWeb"/>
              <w:spacing w:before="0" w:beforeAutospacing="0" w:after="100"/>
            </w:pPr>
            <w:r w:rsidRPr="00016F24">
              <w:rPr>
                <w:shd w:val="clear" w:color="auto" w:fill="FFFFFF"/>
              </w:rPr>
              <w:t>10.Карась А. Філософія громадянського суспільства у класичних теоріях і некласичних інтерпретаціях. – Львів, 2004.</w:t>
            </w:r>
          </w:p>
          <w:p w14:paraId="335F1EDA" w14:textId="77777777" w:rsidR="002C6C21" w:rsidRPr="00016F24" w:rsidRDefault="002C6C21" w:rsidP="002C6C21">
            <w:pPr>
              <w:pStyle w:val="NormalWeb"/>
              <w:spacing w:before="0" w:beforeAutospacing="0" w:after="100"/>
            </w:pPr>
            <w:r w:rsidRPr="00016F24">
              <w:rPr>
                <w:shd w:val="clear" w:color="auto" w:fill="FFFFFF"/>
              </w:rPr>
              <w:t>11.Кобів Й. Поборник соціальної справедливості // Мор Т., Кампанелла Т. Утопія. Місто Сонця. – К., 1988.</w:t>
            </w:r>
          </w:p>
          <w:p w14:paraId="632F5C92" w14:textId="77777777" w:rsidR="002C6C21" w:rsidRPr="00016F24" w:rsidRDefault="002C6C21" w:rsidP="002C6C21">
            <w:pPr>
              <w:pStyle w:val="NormalWeb"/>
              <w:spacing w:before="0" w:beforeAutospacing="0" w:after="100"/>
            </w:pPr>
            <w:r w:rsidRPr="00016F24">
              <w:rPr>
                <w:shd w:val="clear" w:color="auto" w:fill="FFFFFF"/>
              </w:rPr>
              <w:lastRenderedPageBreak/>
              <w:t xml:space="preserve">12.Макиавелли Н. </w:t>
            </w:r>
            <w:proofErr w:type="spellStart"/>
            <w:r w:rsidRPr="00016F24">
              <w:rPr>
                <w:shd w:val="clear" w:color="auto" w:fill="FFFFFF"/>
              </w:rPr>
              <w:t>Государь</w:t>
            </w:r>
            <w:proofErr w:type="spellEnd"/>
            <w:r w:rsidRPr="00016F24">
              <w:rPr>
                <w:shd w:val="clear" w:color="auto" w:fill="FFFFFF"/>
              </w:rPr>
              <w:t>. – М., 1990.</w:t>
            </w:r>
          </w:p>
          <w:p w14:paraId="68D47C39" w14:textId="1DB6670B" w:rsidR="00BC4E12" w:rsidRPr="002C6C21" w:rsidRDefault="002C6C21" w:rsidP="002C6C21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shd w:val="clear" w:color="auto" w:fill="FFFFFF"/>
              </w:rPr>
              <w:t xml:space="preserve">13.Руссо Ж.-Ж. Об </w:t>
            </w:r>
            <w:proofErr w:type="spellStart"/>
            <w:r w:rsidRPr="00016F24">
              <w:rPr>
                <w:shd w:val="clear" w:color="auto" w:fill="FFFFFF"/>
              </w:rPr>
              <w:t>общественном</w:t>
            </w:r>
            <w:proofErr w:type="spellEnd"/>
            <w:r w:rsidRPr="00016F24">
              <w:rPr>
                <w:shd w:val="clear" w:color="auto" w:fill="FFFFFF"/>
              </w:rPr>
              <w:t xml:space="preserve"> </w:t>
            </w:r>
            <w:proofErr w:type="spellStart"/>
            <w:r w:rsidRPr="00016F24">
              <w:rPr>
                <w:shd w:val="clear" w:color="auto" w:fill="FFFFFF"/>
              </w:rPr>
              <w:t>договоре</w:t>
            </w:r>
            <w:proofErr w:type="spellEnd"/>
            <w:r w:rsidRPr="00016F24">
              <w:rPr>
                <w:shd w:val="clear" w:color="auto" w:fill="FFFFFF"/>
              </w:rPr>
              <w:t xml:space="preserve">, </w:t>
            </w:r>
            <w:proofErr w:type="spellStart"/>
            <w:r w:rsidRPr="00016F24">
              <w:rPr>
                <w:shd w:val="clear" w:color="auto" w:fill="FFFFFF"/>
              </w:rPr>
              <w:t>или</w:t>
            </w:r>
            <w:proofErr w:type="spellEnd"/>
            <w:r w:rsidRPr="00016F24">
              <w:rPr>
                <w:shd w:val="clear" w:color="auto" w:fill="FFFFFF"/>
              </w:rPr>
              <w:t xml:space="preserve"> </w:t>
            </w:r>
            <w:proofErr w:type="spellStart"/>
            <w:r w:rsidRPr="00016F24">
              <w:rPr>
                <w:shd w:val="clear" w:color="auto" w:fill="FFFFFF"/>
              </w:rPr>
              <w:t>Принципы</w:t>
            </w:r>
            <w:proofErr w:type="spellEnd"/>
            <w:r w:rsidRPr="00016F24">
              <w:rPr>
                <w:shd w:val="clear" w:color="auto" w:fill="FFFFFF"/>
              </w:rPr>
              <w:t xml:space="preserve"> </w:t>
            </w:r>
            <w:proofErr w:type="spellStart"/>
            <w:r w:rsidRPr="00016F24">
              <w:rPr>
                <w:shd w:val="clear" w:color="auto" w:fill="FFFFFF"/>
              </w:rPr>
              <w:t>политического</w:t>
            </w:r>
            <w:proofErr w:type="spellEnd"/>
            <w:r w:rsidRPr="00016F24">
              <w:rPr>
                <w:shd w:val="clear" w:color="auto" w:fill="FFFFFF"/>
              </w:rPr>
              <w:t xml:space="preserve"> права. – М., 1998.</w:t>
            </w:r>
            <w:r w:rsidRPr="00016F24">
              <w:br/>
            </w:r>
            <w:r w:rsidRPr="00016F24">
              <w:rPr>
                <w:shd w:val="clear" w:color="auto" w:fill="FFFFFF"/>
              </w:rPr>
              <w:t>14.Шмитт К. П</w:t>
            </w:r>
            <w:proofErr w:type="spellStart"/>
            <w:r w:rsidRPr="00016F24">
              <w:rPr>
                <w:shd w:val="clear" w:color="auto" w:fill="FFFFFF"/>
                <w:lang w:val="en-US"/>
              </w:rPr>
              <w:t>онятие</w:t>
            </w:r>
            <w:proofErr w:type="spellEnd"/>
            <w:r w:rsidRPr="00016F24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016F24">
              <w:rPr>
                <w:shd w:val="clear" w:color="auto" w:fill="FFFFFF"/>
                <w:lang w:val="en-US"/>
              </w:rPr>
              <w:t>политического</w:t>
            </w:r>
            <w:proofErr w:type="spellEnd"/>
            <w:r w:rsidRPr="00016F24">
              <w:rPr>
                <w:shd w:val="clear" w:color="auto" w:fill="FFFFFF"/>
                <w:lang w:val="en-US"/>
              </w:rPr>
              <w:t xml:space="preserve"> // </w:t>
            </w:r>
            <w:proofErr w:type="spellStart"/>
            <w:r w:rsidRPr="00016F24">
              <w:rPr>
                <w:shd w:val="clear" w:color="auto" w:fill="FFFFFF"/>
                <w:lang w:val="en-US"/>
              </w:rPr>
              <w:t>Вопросы</w:t>
            </w:r>
            <w:proofErr w:type="spellEnd"/>
            <w:r w:rsidRPr="00016F24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016F24">
              <w:rPr>
                <w:shd w:val="clear" w:color="auto" w:fill="FFFFFF"/>
                <w:lang w:val="en-US"/>
              </w:rPr>
              <w:t>социологии</w:t>
            </w:r>
            <w:proofErr w:type="spellEnd"/>
            <w:r w:rsidRPr="00016F24">
              <w:rPr>
                <w:shd w:val="clear" w:color="auto" w:fill="FFFFFF"/>
                <w:lang w:val="en-US"/>
              </w:rPr>
              <w:t>. – 1992</w:t>
            </w:r>
            <w:r w:rsidRPr="00016F24">
              <w:rPr>
                <w:shd w:val="clear" w:color="auto" w:fill="FFFFFF"/>
              </w:rPr>
              <w:t>,</w:t>
            </w:r>
            <w:r w:rsidRPr="00016F24">
              <w:rPr>
                <w:shd w:val="clear" w:color="auto" w:fill="FFFFFF"/>
                <w:lang w:val="en-US"/>
              </w:rPr>
              <w:t xml:space="preserve"> № </w:t>
            </w:r>
            <w:r w:rsidRPr="00016F24">
              <w:rPr>
                <w:shd w:val="clear" w:color="auto" w:fill="FFFFFF"/>
              </w:rPr>
              <w:t>1</w:t>
            </w:r>
            <w:r w:rsidRPr="00016F24">
              <w:rPr>
                <w:shd w:val="clear" w:color="auto" w:fill="FFFFFF"/>
                <w:lang w:val="en-US"/>
              </w:rPr>
              <w:t>.</w:t>
            </w:r>
            <w:r w:rsidRPr="00016F24">
              <w:rPr>
                <w:lang w:val="en-US"/>
              </w:rPr>
              <w:br/>
            </w:r>
            <w:r w:rsidRPr="00016F24">
              <w:rPr>
                <w:shd w:val="clear" w:color="auto" w:fill="FFFFFF"/>
              </w:rPr>
              <w:t>15</w:t>
            </w:r>
            <w:r w:rsidRPr="00016F24">
              <w:rPr>
                <w:shd w:val="clear" w:color="auto" w:fill="FFFFFF"/>
                <w:lang w:val="en-US"/>
              </w:rPr>
              <w:t>.</w:t>
            </w:r>
            <w:proofErr w:type="spellStart"/>
            <w:r w:rsidRPr="00016F24">
              <w:rPr>
                <w:shd w:val="clear" w:color="auto" w:fill="FFFFFF"/>
                <w:lang w:val="en-US"/>
              </w:rPr>
              <w:t>Штраус</w:t>
            </w:r>
            <w:proofErr w:type="spellEnd"/>
            <w:r w:rsidRPr="00016F24">
              <w:rPr>
                <w:shd w:val="clear" w:color="auto" w:fill="FFFFFF"/>
                <w:lang w:val="en-US"/>
              </w:rPr>
              <w:t xml:space="preserve"> Л. </w:t>
            </w:r>
            <w:proofErr w:type="spellStart"/>
            <w:r w:rsidRPr="00016F24">
              <w:rPr>
                <w:shd w:val="clear" w:color="auto" w:fill="FFFFFF"/>
                <w:lang w:val="en-US"/>
              </w:rPr>
              <w:t>Введение</w:t>
            </w:r>
            <w:proofErr w:type="spellEnd"/>
            <w:r w:rsidRPr="00016F24">
              <w:rPr>
                <w:shd w:val="clear" w:color="auto" w:fill="FFFFFF"/>
                <w:lang w:val="en-US"/>
              </w:rPr>
              <w:t xml:space="preserve"> в </w:t>
            </w:r>
            <w:proofErr w:type="spellStart"/>
            <w:r w:rsidRPr="00016F24">
              <w:rPr>
                <w:shd w:val="clear" w:color="auto" w:fill="FFFFFF"/>
                <w:lang w:val="en-US"/>
              </w:rPr>
              <w:t>политическую</w:t>
            </w:r>
            <w:proofErr w:type="spellEnd"/>
            <w:r w:rsidRPr="00016F24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016F24">
              <w:rPr>
                <w:shd w:val="clear" w:color="auto" w:fill="FFFFFF"/>
                <w:lang w:val="en-US"/>
              </w:rPr>
              <w:t>философию</w:t>
            </w:r>
            <w:proofErr w:type="spellEnd"/>
            <w:r w:rsidRPr="00016F24">
              <w:rPr>
                <w:shd w:val="clear" w:color="auto" w:fill="FFFFFF"/>
                <w:lang w:val="en-US"/>
              </w:rPr>
              <w:t>. – М., 2000.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E8F1E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547C4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6C21" w:rsidRPr="00016F24" w14:paraId="196FFC18" w14:textId="77777777" w:rsidTr="00BC4E12">
        <w:trPr>
          <w:trHeight w:val="120"/>
          <w:tblCellSpacing w:w="0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B4FBB" w14:textId="6070A7C3" w:rsidR="002C6C21" w:rsidRDefault="002C6C21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27.12.2021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E7301" w14:textId="3CE02BC1" w:rsidR="002C6C21" w:rsidRPr="00016F24" w:rsidRDefault="002C6C21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EBE6F" w14:textId="77777777" w:rsidR="002C6C21" w:rsidRPr="00016F24" w:rsidRDefault="002C6C21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C96B1" w14:textId="77777777" w:rsidR="002C6C21" w:rsidRPr="00016F24" w:rsidRDefault="002C6C21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F37E" w14:textId="77777777" w:rsidR="002C6C21" w:rsidRPr="00016F24" w:rsidRDefault="002C6C21" w:rsidP="002C6C21">
            <w:pPr>
              <w:pStyle w:val="NormalWeb"/>
              <w:spacing w:before="0" w:beforeAutospacing="0" w:after="100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17E5" w14:textId="77777777" w:rsidR="002C6C21" w:rsidRPr="00016F24" w:rsidRDefault="002C6C21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86DFA" w14:textId="77777777" w:rsidR="002C6C21" w:rsidRPr="00016F24" w:rsidRDefault="002C6C21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5886A110" w14:textId="77777777" w:rsidR="00BC4E12" w:rsidRPr="00016F24" w:rsidRDefault="00BC4E12" w:rsidP="0085051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p w14:paraId="7F63D8DE" w14:textId="77777777" w:rsidR="00016F24" w:rsidRPr="00016F24" w:rsidRDefault="00016F24" w:rsidP="00850515">
      <w:pPr>
        <w:pStyle w:val="NormalWeb"/>
        <w:spacing w:before="0" w:beforeAutospacing="0" w:after="100"/>
      </w:pPr>
    </w:p>
    <w:p w14:paraId="3EF67DBB" w14:textId="77777777" w:rsidR="00016F24" w:rsidRPr="00016F24" w:rsidRDefault="00016F24" w:rsidP="00850515">
      <w:pPr>
        <w:pStyle w:val="NormalWeb"/>
        <w:spacing w:before="0" w:beforeAutospacing="0" w:after="100"/>
      </w:pPr>
    </w:p>
    <w:p w14:paraId="114249AD" w14:textId="77777777" w:rsidR="00016F24" w:rsidRPr="00016F24" w:rsidRDefault="00016F24" w:rsidP="00850515">
      <w:pPr>
        <w:pStyle w:val="NormalWeb"/>
        <w:spacing w:before="0" w:beforeAutospacing="0" w:after="100"/>
        <w:rPr>
          <w:lang w:val="en-US"/>
        </w:rPr>
      </w:pPr>
      <w:proofErr w:type="spellStart"/>
      <w:r w:rsidRPr="00016F24">
        <w:rPr>
          <w:b/>
          <w:bCs/>
          <w:lang w:val="en-US"/>
        </w:rPr>
        <w:t>Структура</w:t>
      </w:r>
      <w:proofErr w:type="spellEnd"/>
      <w:r w:rsidRPr="00016F24">
        <w:rPr>
          <w:b/>
          <w:bCs/>
          <w:lang w:val="en-US"/>
        </w:rPr>
        <w:t xml:space="preserve"> </w:t>
      </w:r>
      <w:proofErr w:type="spellStart"/>
      <w:r w:rsidRPr="00016F24">
        <w:rPr>
          <w:b/>
          <w:bCs/>
          <w:lang w:val="en-US"/>
        </w:rPr>
        <w:t>навчальної</w:t>
      </w:r>
      <w:proofErr w:type="spellEnd"/>
      <w:r w:rsidRPr="00016F24">
        <w:rPr>
          <w:b/>
          <w:bCs/>
          <w:lang w:val="en-US"/>
        </w:rPr>
        <w:t xml:space="preserve"> </w:t>
      </w:r>
      <w:proofErr w:type="spellStart"/>
      <w:r w:rsidRPr="00016F24">
        <w:rPr>
          <w:b/>
          <w:bCs/>
          <w:lang w:val="en-US"/>
        </w:rPr>
        <w:t>дисципліни</w:t>
      </w:r>
      <w:proofErr w:type="spellEnd"/>
      <w:r w:rsidRPr="00016F24">
        <w:rPr>
          <w:b/>
          <w:bCs/>
          <w:lang w:val="en-US"/>
        </w:rPr>
        <w:t>:</w:t>
      </w:r>
    </w:p>
    <w:p w14:paraId="3711240D" w14:textId="77777777" w:rsidR="00016F24" w:rsidRPr="00016F24" w:rsidRDefault="00016F24" w:rsidP="00850515">
      <w:pPr>
        <w:pStyle w:val="NormalWeb"/>
        <w:spacing w:before="0" w:beforeAutospacing="0" w:after="100"/>
        <w:ind w:left="363"/>
        <w:rPr>
          <w:lang w:val="en-US"/>
        </w:rPr>
      </w:pPr>
    </w:p>
    <w:tbl>
      <w:tblPr>
        <w:tblW w:w="305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5"/>
        <w:gridCol w:w="1660"/>
        <w:gridCol w:w="738"/>
        <w:gridCol w:w="830"/>
        <w:gridCol w:w="922"/>
        <w:gridCol w:w="1107"/>
        <w:gridCol w:w="922"/>
      </w:tblGrid>
      <w:tr w:rsidR="00016F24" w:rsidRPr="00016F24" w14:paraId="2689DF30" w14:textId="77777777" w:rsidTr="00016F24">
        <w:trPr>
          <w:tblCellSpacing w:w="0" w:type="dxa"/>
        </w:trPr>
        <w:tc>
          <w:tcPr>
            <w:tcW w:w="16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7A0D506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9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01919E6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Усього</w:t>
            </w:r>
          </w:p>
        </w:tc>
        <w:tc>
          <w:tcPr>
            <w:tcW w:w="24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E037AC6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У тому числі:</w:t>
            </w:r>
          </w:p>
        </w:tc>
      </w:tr>
      <w:tr w:rsidR="00016F24" w:rsidRPr="00016F24" w14:paraId="317CD711" w14:textId="77777777" w:rsidTr="00016F2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2440570" w14:textId="77777777" w:rsidR="00016F24" w:rsidRPr="00016F24" w:rsidRDefault="00016F24" w:rsidP="00850515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6915AB9" w14:textId="77777777" w:rsidR="00016F24" w:rsidRPr="00016F24" w:rsidRDefault="00016F24" w:rsidP="00850515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1525E86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Л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001030F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П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1DF421E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ЛБ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F879DA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ІНД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3676AE7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СР</w:t>
            </w:r>
          </w:p>
        </w:tc>
      </w:tr>
      <w:tr w:rsidR="00016F24" w:rsidRPr="00016F24" w14:paraId="42CDEB0A" w14:textId="77777777" w:rsidTr="00016F24">
        <w:trPr>
          <w:tblCellSpacing w:w="0" w:type="dxa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D537507" w14:textId="1A5967E5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Тема 1.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5BD5CD2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C9E9E82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2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33C03D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2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862A3EE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B3784AD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BE9C8ED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6</w:t>
            </w:r>
          </w:p>
        </w:tc>
      </w:tr>
      <w:tr w:rsidR="00016F24" w:rsidRPr="00016F24" w14:paraId="3BDBAEA5" w14:textId="77777777" w:rsidTr="00016F24">
        <w:trPr>
          <w:tblCellSpacing w:w="0" w:type="dxa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0BEA849" w14:textId="72F37F8D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Тема 2.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D4AE790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DA260A6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2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96271E7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2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0B8B490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8F3C5B6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AF4C94F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6</w:t>
            </w:r>
          </w:p>
        </w:tc>
      </w:tr>
      <w:tr w:rsidR="00016F24" w:rsidRPr="00016F24" w14:paraId="4E67CD76" w14:textId="77777777" w:rsidTr="00016F24">
        <w:trPr>
          <w:tblCellSpacing w:w="0" w:type="dxa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5C7CCB3" w14:textId="02712961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Тема 3.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D04EA4A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9CC4B8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2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9338448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2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866BC42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85124B8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BFA5A51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6</w:t>
            </w:r>
          </w:p>
        </w:tc>
      </w:tr>
      <w:tr w:rsidR="00016F24" w:rsidRPr="00016F24" w14:paraId="64EEFE5F" w14:textId="77777777" w:rsidTr="00016F24">
        <w:trPr>
          <w:tblCellSpacing w:w="0" w:type="dxa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F420167" w14:textId="4A4D2A1B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Тема 4.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23CCEF2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1DBDD94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2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D02B11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2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F10FCC5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9BE0A5A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A9FF10A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8</w:t>
            </w:r>
          </w:p>
        </w:tc>
      </w:tr>
      <w:tr w:rsidR="00016F24" w:rsidRPr="00016F24" w14:paraId="33B281E0" w14:textId="77777777" w:rsidTr="00016F24">
        <w:trPr>
          <w:tblCellSpacing w:w="0" w:type="dxa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FA17886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lastRenderedPageBreak/>
              <w:t>Тема 5.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09989BE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D46086E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2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2BE2599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2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3B53CEA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EED126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6DA671C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8</w:t>
            </w:r>
          </w:p>
        </w:tc>
      </w:tr>
      <w:tr w:rsidR="00016F24" w:rsidRPr="00016F24" w14:paraId="15FF053D" w14:textId="77777777" w:rsidTr="00016F24">
        <w:trPr>
          <w:tblCellSpacing w:w="0" w:type="dxa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22D4D02" w14:textId="0D552CAC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Тема 6.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EF02F5F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F56540F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2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DE3A9BB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2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1F31C15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68957D4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DFB1FC8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8</w:t>
            </w:r>
          </w:p>
        </w:tc>
      </w:tr>
      <w:tr w:rsidR="00016F24" w:rsidRPr="00016F24" w14:paraId="293638A1" w14:textId="77777777" w:rsidTr="00016F24">
        <w:trPr>
          <w:tblCellSpacing w:w="0" w:type="dxa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378B6DF" w14:textId="179F8B51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Тема 7.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90C6E50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CF0E314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2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0446562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2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AF248D5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BE0B9F8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4B2779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8</w:t>
            </w:r>
          </w:p>
        </w:tc>
      </w:tr>
      <w:tr w:rsidR="00016F24" w:rsidRPr="00016F24" w14:paraId="611EEE9A" w14:textId="77777777" w:rsidTr="00016F24">
        <w:trPr>
          <w:tblCellSpacing w:w="0" w:type="dxa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0275301" w14:textId="5EB06B2E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Тема 8.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FA81107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DA1EDD9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2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82E4912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2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2B5E399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E936ED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BED13D7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8</w:t>
            </w:r>
          </w:p>
        </w:tc>
      </w:tr>
      <w:tr w:rsidR="00016F24" w:rsidRPr="00016F24" w14:paraId="2BA6BECC" w14:textId="77777777" w:rsidTr="00016F24">
        <w:trPr>
          <w:cantSplit/>
          <w:trHeight w:val="90"/>
          <w:tblCellSpacing w:w="0" w:type="dxa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AB47F6E" w14:textId="77777777" w:rsidR="00016F24" w:rsidRPr="00016F24" w:rsidRDefault="00016F24" w:rsidP="00850515">
            <w:pPr>
              <w:pStyle w:val="Heading4"/>
              <w:spacing w:before="0" w:after="100"/>
              <w:rPr>
                <w:b w:val="0"/>
                <w:bCs w:val="0"/>
                <w:i/>
                <w:iCs/>
              </w:rPr>
            </w:pPr>
            <w:r w:rsidRPr="00016F24">
              <w:rPr>
                <w:b w:val="0"/>
                <w:bCs w:val="0"/>
                <w:i/>
                <w:iCs/>
                <w:color w:val="00000A"/>
              </w:rPr>
              <w:t>Усього годин: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98997F8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E97EC6C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16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555B14C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16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37F5DB8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83B1CA9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EC73771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58</w:t>
            </w:r>
          </w:p>
        </w:tc>
      </w:tr>
    </w:tbl>
    <w:p w14:paraId="36F25C4C" w14:textId="77777777" w:rsidR="00016F24" w:rsidRPr="00016F24" w:rsidRDefault="00016F24" w:rsidP="00850515">
      <w:pPr>
        <w:pStyle w:val="NormalWeb"/>
        <w:spacing w:before="0" w:beforeAutospacing="0" w:after="100"/>
      </w:pPr>
    </w:p>
    <w:p w14:paraId="0ACB8E54" w14:textId="77777777" w:rsidR="00016F24" w:rsidRPr="00016F24" w:rsidRDefault="00016F24" w:rsidP="00850515">
      <w:pPr>
        <w:pStyle w:val="NormalWeb"/>
        <w:spacing w:before="0" w:beforeAutospacing="0" w:after="100"/>
        <w:rPr>
          <w:lang w:val="en-US"/>
        </w:rPr>
      </w:pPr>
      <w:proofErr w:type="spellStart"/>
      <w:r w:rsidRPr="00016F24">
        <w:rPr>
          <w:b/>
          <w:bCs/>
          <w:lang w:val="en-US"/>
        </w:rPr>
        <w:t>Теми</w:t>
      </w:r>
      <w:proofErr w:type="spellEnd"/>
      <w:r w:rsidRPr="00016F24">
        <w:rPr>
          <w:b/>
          <w:bCs/>
          <w:lang w:val="en-US"/>
        </w:rPr>
        <w:t xml:space="preserve"> </w:t>
      </w:r>
      <w:proofErr w:type="spellStart"/>
      <w:r w:rsidRPr="00016F24">
        <w:rPr>
          <w:b/>
          <w:bCs/>
          <w:lang w:val="en-US"/>
        </w:rPr>
        <w:t>семінарських</w:t>
      </w:r>
      <w:proofErr w:type="spellEnd"/>
      <w:r w:rsidRPr="00016F24">
        <w:rPr>
          <w:b/>
          <w:bCs/>
          <w:lang w:val="en-US"/>
        </w:rPr>
        <w:t xml:space="preserve"> </w:t>
      </w:r>
      <w:proofErr w:type="spellStart"/>
      <w:r w:rsidRPr="00016F24">
        <w:rPr>
          <w:b/>
          <w:bCs/>
          <w:lang w:val="en-US"/>
        </w:rPr>
        <w:t>занять</w:t>
      </w:r>
      <w:proofErr w:type="spellEnd"/>
      <w:r w:rsidRPr="00016F24">
        <w:rPr>
          <w:b/>
          <w:bCs/>
        </w:rPr>
        <w:t>:</w:t>
      </w:r>
    </w:p>
    <w:p w14:paraId="3E1FE144" w14:textId="77777777" w:rsidR="00016F24" w:rsidRPr="00016F24" w:rsidRDefault="00016F24" w:rsidP="00850515">
      <w:pPr>
        <w:pStyle w:val="NormalWeb"/>
        <w:spacing w:before="0" w:beforeAutospacing="0" w:after="100"/>
        <w:ind w:left="363"/>
        <w:rPr>
          <w:lang w:val="en-US"/>
        </w:rPr>
      </w:pP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3"/>
        <w:gridCol w:w="7172"/>
        <w:gridCol w:w="1335"/>
      </w:tblGrid>
      <w:tr w:rsidR="00016F24" w:rsidRPr="00016F24" w14:paraId="16450AC1" w14:textId="77777777" w:rsidTr="00016F24">
        <w:trPr>
          <w:tblCellSpacing w:w="0" w:type="dxa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811C2BF" w14:textId="77777777" w:rsidR="00016F24" w:rsidRPr="00016F24" w:rsidRDefault="00016F24" w:rsidP="00850515">
            <w:pPr>
              <w:pStyle w:val="NormalWeb"/>
              <w:spacing w:before="0" w:beforeAutospacing="0" w:after="100"/>
              <w:ind w:left="142" w:hanging="142"/>
            </w:pPr>
            <w:r w:rsidRPr="00016F24">
              <w:t>№</w:t>
            </w:r>
          </w:p>
          <w:p w14:paraId="0C68F973" w14:textId="77777777" w:rsidR="00016F24" w:rsidRPr="00016F24" w:rsidRDefault="00016F24" w:rsidP="00850515">
            <w:pPr>
              <w:pStyle w:val="NormalWeb"/>
              <w:spacing w:before="0" w:beforeAutospacing="0" w:after="100"/>
              <w:ind w:left="142" w:hanging="142"/>
            </w:pPr>
            <w:r w:rsidRPr="00016F24">
              <w:t>з/п</w:t>
            </w: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2365F02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Назва теми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AE7AC56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Кількість</w:t>
            </w:r>
          </w:p>
          <w:p w14:paraId="54CB4C90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годин</w:t>
            </w:r>
          </w:p>
        </w:tc>
      </w:tr>
      <w:tr w:rsidR="00016F24" w:rsidRPr="00016F24" w14:paraId="4B30E45C" w14:textId="77777777" w:rsidTr="00016F24">
        <w:trPr>
          <w:tblCellSpacing w:w="0" w:type="dxa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1BA4ACD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1</w:t>
            </w: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2D49FA0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Тема 1. Особливості філософського знання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1FC6810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2</w:t>
            </w:r>
          </w:p>
        </w:tc>
      </w:tr>
      <w:tr w:rsidR="00016F24" w:rsidRPr="00016F24" w14:paraId="3A547CAD" w14:textId="77777777" w:rsidTr="00016F24">
        <w:trPr>
          <w:tblCellSpacing w:w="0" w:type="dxa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DB58042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2</w:t>
            </w: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7061E7F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 xml:space="preserve">Тема 2. </w:t>
            </w:r>
            <w:r w:rsidRPr="00016F24">
              <w:rPr>
                <w:lang w:val="ru-RU"/>
              </w:rPr>
              <w:t>Онтолог</w:t>
            </w:r>
            <w:proofErr w:type="spellStart"/>
            <w:r w:rsidRPr="00016F24">
              <w:t>ія</w:t>
            </w:r>
            <w:proofErr w:type="spellEnd"/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0CCC2A8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2</w:t>
            </w:r>
          </w:p>
        </w:tc>
      </w:tr>
      <w:tr w:rsidR="00016F24" w:rsidRPr="00016F24" w14:paraId="3F5C2118" w14:textId="77777777" w:rsidTr="00016F24">
        <w:trPr>
          <w:tblCellSpacing w:w="0" w:type="dxa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3FC3ED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3</w:t>
            </w: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74C3516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Тема 3. Гносеологія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19D6C99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2</w:t>
            </w:r>
          </w:p>
        </w:tc>
      </w:tr>
      <w:tr w:rsidR="00016F24" w:rsidRPr="00016F24" w14:paraId="676D0431" w14:textId="77777777" w:rsidTr="00016F24">
        <w:trPr>
          <w:tblCellSpacing w:w="0" w:type="dxa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C6E64C5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4</w:t>
            </w: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21CA53F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Тема 4. Антропологія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FFC26E5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2</w:t>
            </w:r>
          </w:p>
        </w:tc>
      </w:tr>
      <w:tr w:rsidR="00016F24" w:rsidRPr="00016F24" w14:paraId="291B3036" w14:textId="77777777" w:rsidTr="00016F24">
        <w:trPr>
          <w:tblCellSpacing w:w="0" w:type="dxa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C46C64F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5.</w:t>
            </w: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2329DDE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Тема 5. Філософія науки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ADF06F9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2</w:t>
            </w:r>
          </w:p>
        </w:tc>
      </w:tr>
      <w:tr w:rsidR="00016F24" w:rsidRPr="00016F24" w14:paraId="258BE255" w14:textId="77777777" w:rsidTr="00016F24">
        <w:trPr>
          <w:tblCellSpacing w:w="0" w:type="dxa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3155279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6</w:t>
            </w: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409B10B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Тема 6. Філософія релігії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2D9B89A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2</w:t>
            </w:r>
          </w:p>
        </w:tc>
      </w:tr>
      <w:tr w:rsidR="00016F24" w:rsidRPr="00016F24" w14:paraId="57054562" w14:textId="77777777" w:rsidTr="00016F24">
        <w:trPr>
          <w:tblCellSpacing w:w="0" w:type="dxa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276B06C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7.</w:t>
            </w: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E5AD509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Тема 7. Філософія історії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DAB7DC9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2</w:t>
            </w:r>
          </w:p>
        </w:tc>
      </w:tr>
      <w:tr w:rsidR="00016F24" w:rsidRPr="00016F24" w14:paraId="48D9157A" w14:textId="77777777" w:rsidTr="00016F24">
        <w:trPr>
          <w:tblCellSpacing w:w="0" w:type="dxa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043B7BE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8.</w:t>
            </w: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0ECA028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Тема 8. Філософія держави і громадянського суспільства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0C8F7D9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2</w:t>
            </w:r>
          </w:p>
        </w:tc>
      </w:tr>
      <w:tr w:rsidR="00016F24" w:rsidRPr="00016F24" w14:paraId="2B375B75" w14:textId="77777777" w:rsidTr="00016F24">
        <w:trPr>
          <w:tblCellSpacing w:w="0" w:type="dxa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B19B466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Разом</w:t>
            </w: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42A870B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E8B909A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16</w:t>
            </w:r>
          </w:p>
        </w:tc>
      </w:tr>
    </w:tbl>
    <w:p w14:paraId="17DCF80B" w14:textId="77777777" w:rsidR="00016F24" w:rsidRPr="00016F24" w:rsidRDefault="00016F24" w:rsidP="00850515">
      <w:pPr>
        <w:pStyle w:val="NormalWeb"/>
        <w:spacing w:before="0" w:beforeAutospacing="0" w:after="100"/>
      </w:pPr>
    </w:p>
    <w:p w14:paraId="73008B95" w14:textId="77777777" w:rsidR="00016F24" w:rsidRPr="00016F24" w:rsidRDefault="00016F24" w:rsidP="00850515">
      <w:pPr>
        <w:spacing w:after="100"/>
        <w:rPr>
          <w:rFonts w:ascii="Times New Roman" w:hAnsi="Times New Roman" w:cs="Times New Roman"/>
          <w:sz w:val="24"/>
          <w:szCs w:val="24"/>
        </w:rPr>
      </w:pPr>
    </w:p>
    <w:sectPr w:rsidR="00016F24" w:rsidRPr="00016F24" w:rsidSect="00BC4E1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BB0"/>
    <w:multiLevelType w:val="multilevel"/>
    <w:tmpl w:val="C12C4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C5606"/>
    <w:multiLevelType w:val="multilevel"/>
    <w:tmpl w:val="ECF64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67A96"/>
    <w:multiLevelType w:val="multilevel"/>
    <w:tmpl w:val="5952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33D71"/>
    <w:multiLevelType w:val="multilevel"/>
    <w:tmpl w:val="9C88A2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C5150"/>
    <w:multiLevelType w:val="multilevel"/>
    <w:tmpl w:val="783E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930207"/>
    <w:multiLevelType w:val="multilevel"/>
    <w:tmpl w:val="EA7A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E23FE1"/>
    <w:multiLevelType w:val="multilevel"/>
    <w:tmpl w:val="98F6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6A27"/>
    <w:multiLevelType w:val="multilevel"/>
    <w:tmpl w:val="5C5C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1B19A5"/>
    <w:multiLevelType w:val="multilevel"/>
    <w:tmpl w:val="2B1C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EA1D95"/>
    <w:multiLevelType w:val="multilevel"/>
    <w:tmpl w:val="05DE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1579B4"/>
    <w:multiLevelType w:val="multilevel"/>
    <w:tmpl w:val="9D2AE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E11263"/>
    <w:multiLevelType w:val="multilevel"/>
    <w:tmpl w:val="07EC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23"/>
    <w:rsid w:val="00016F24"/>
    <w:rsid w:val="00050E23"/>
    <w:rsid w:val="002C6C21"/>
    <w:rsid w:val="0034680D"/>
    <w:rsid w:val="007A79A1"/>
    <w:rsid w:val="00850515"/>
    <w:rsid w:val="00893EDC"/>
    <w:rsid w:val="00900103"/>
    <w:rsid w:val="009C67BC"/>
    <w:rsid w:val="00BC4E12"/>
    <w:rsid w:val="00C821B5"/>
    <w:rsid w:val="00CE354D"/>
    <w:rsid w:val="00D5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C38C"/>
  <w15:chartTrackingRefBased/>
  <w15:docId w15:val="{F5D1E6BE-8000-4BD7-AF52-A0826F8F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16F24"/>
    <w:pPr>
      <w:keepNext/>
      <w:spacing w:before="198" w:after="0" w:line="240" w:lineRule="auto"/>
      <w:outlineLvl w:val="3"/>
    </w:pPr>
    <w:rPr>
      <w:rFonts w:ascii="Times New Roman" w:eastAsia="Times New Roman" w:hAnsi="Times New Roman" w:cs="Times New Roman"/>
      <w:b/>
      <w:bCs/>
      <w:color w:val="4F81BD"/>
      <w:sz w:val="24"/>
      <w:szCs w:val="24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4E1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C4E12"/>
    <w:rPr>
      <w:i/>
      <w:iCs/>
    </w:rPr>
  </w:style>
  <w:style w:type="paragraph" w:styleId="NormalWeb">
    <w:name w:val="Normal (Web)"/>
    <w:basedOn w:val="Normal"/>
    <w:uiPriority w:val="99"/>
    <w:unhideWhenUsed/>
    <w:rsid w:val="00BC4E12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western">
    <w:name w:val="western"/>
    <w:basedOn w:val="Normal"/>
    <w:rsid w:val="00BC4E12"/>
    <w:pPr>
      <w:spacing w:before="100" w:beforeAutospacing="1" w:after="142" w:line="276" w:lineRule="auto"/>
    </w:pPr>
    <w:rPr>
      <w:rFonts w:ascii="Arial" w:eastAsia="Times New Roman" w:hAnsi="Arial" w:cs="Arial"/>
      <w:color w:val="000000"/>
      <w:lang w:eastAsia="uk-UA"/>
    </w:rPr>
  </w:style>
  <w:style w:type="character" w:customStyle="1" w:styleId="Heading4Char">
    <w:name w:val="Heading 4 Char"/>
    <w:basedOn w:val="DefaultParagraphFont"/>
    <w:link w:val="Heading4"/>
    <w:uiPriority w:val="9"/>
    <w:rsid w:val="00016F24"/>
    <w:rPr>
      <w:rFonts w:ascii="Times New Roman" w:eastAsia="Times New Roman" w:hAnsi="Times New Roman" w:cs="Times New Roman"/>
      <w:b/>
      <w:bCs/>
      <w:color w:val="4F81BD"/>
      <w:sz w:val="24"/>
      <w:szCs w:val="24"/>
      <w:lang w:eastAsia="uk-UA"/>
    </w:rPr>
  </w:style>
  <w:style w:type="character" w:styleId="FollowedHyperlink">
    <w:name w:val="FollowedHyperlink"/>
    <w:basedOn w:val="DefaultParagraphFont"/>
    <w:uiPriority w:val="99"/>
    <w:semiHidden/>
    <w:unhideWhenUsed/>
    <w:rsid w:val="00016F24"/>
    <w:rPr>
      <w:color w:val="800000"/>
      <w:u w:val="single"/>
    </w:rPr>
  </w:style>
  <w:style w:type="paragraph" w:customStyle="1" w:styleId="msonormal0">
    <w:name w:val="msonormal"/>
    <w:basedOn w:val="Normal"/>
    <w:rsid w:val="00016F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0%B3%D0%B5%D0%BB%D1%8C,_%D0%93%D0%B5%D0%BE%D1%80%D0%B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5%D0%B3%D0%B5%D0%BB%D1%8C,_%D0%93%D0%B5%D0%BE%D1%80%D0%B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5%D0%B3%D0%B5%D0%BB%D1%8C,_%D0%93%D0%B5%D0%BE%D1%80%D0%B3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17122</Words>
  <Characters>9760</Characters>
  <Application>Microsoft Office Word</Application>
  <DocSecurity>0</DocSecurity>
  <Lines>81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Yevhen Laniuk</dc:creator>
  <cp:keywords/>
  <dc:description/>
  <cp:lastModifiedBy>Yevhen Laniuk</cp:lastModifiedBy>
  <cp:revision>11</cp:revision>
  <dcterms:created xsi:type="dcterms:W3CDTF">2021-09-09T13:31:00Z</dcterms:created>
  <dcterms:modified xsi:type="dcterms:W3CDTF">2021-09-27T11:26:00Z</dcterms:modified>
</cp:coreProperties>
</file>