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6531E4" w14:textId="77777777" w:rsidR="00126CBD" w:rsidRPr="005B485F" w:rsidRDefault="00126CBD" w:rsidP="00126CBD">
      <w:pPr>
        <w:pStyle w:val="western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485F">
        <w:rPr>
          <w:rFonts w:ascii="Times New Roman" w:hAnsi="Times New Roman" w:cs="Times New Roman"/>
          <w:b/>
          <w:bCs/>
          <w:sz w:val="24"/>
          <w:szCs w:val="24"/>
        </w:rPr>
        <w:t>МІНІСТЕРСТВО ОСВІТИ І НАУКИ УКРАЇНИ</w:t>
      </w:r>
    </w:p>
    <w:p w14:paraId="0337D472" w14:textId="77777777" w:rsidR="00126CBD" w:rsidRPr="005B485F" w:rsidRDefault="00126CBD" w:rsidP="00126CBD">
      <w:pPr>
        <w:pStyle w:val="western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485F">
        <w:rPr>
          <w:rFonts w:ascii="Times New Roman" w:hAnsi="Times New Roman" w:cs="Times New Roman"/>
          <w:b/>
          <w:bCs/>
          <w:sz w:val="24"/>
          <w:szCs w:val="24"/>
        </w:rPr>
        <w:t xml:space="preserve">ЛЬВІВСЬКИЙ НАЦІОНАЛЬНИЙ УНІВЕРСИТЕТ </w:t>
      </w:r>
    </w:p>
    <w:p w14:paraId="0FDDBA03" w14:textId="77777777" w:rsidR="00126CBD" w:rsidRPr="005B485F" w:rsidRDefault="00126CBD" w:rsidP="00126CBD">
      <w:pPr>
        <w:pStyle w:val="western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485F">
        <w:rPr>
          <w:rFonts w:ascii="Times New Roman" w:hAnsi="Times New Roman" w:cs="Times New Roman"/>
          <w:b/>
          <w:bCs/>
          <w:sz w:val="24"/>
          <w:szCs w:val="24"/>
        </w:rPr>
        <w:t>ІМЕНІ ІВАНА ФРАНКА</w:t>
      </w:r>
    </w:p>
    <w:p w14:paraId="4835B918" w14:textId="77777777" w:rsidR="00126CBD" w:rsidRPr="005B485F" w:rsidRDefault="00126CBD" w:rsidP="00126CBD">
      <w:pPr>
        <w:pStyle w:val="western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485F">
        <w:rPr>
          <w:rFonts w:ascii="Times New Roman" w:hAnsi="Times New Roman" w:cs="Times New Roman"/>
          <w:b/>
          <w:bCs/>
          <w:sz w:val="24"/>
          <w:szCs w:val="24"/>
        </w:rPr>
        <w:t>КАФЕДРА ФІЛОСОФІЇ</w:t>
      </w:r>
    </w:p>
    <w:p w14:paraId="500A9A72" w14:textId="77777777" w:rsidR="00126CBD" w:rsidRPr="005B485F" w:rsidRDefault="00126CBD" w:rsidP="00126CBD">
      <w:pPr>
        <w:pStyle w:val="western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D3E141" w14:textId="77777777" w:rsidR="00126CBD" w:rsidRPr="005B485F" w:rsidRDefault="00126CBD" w:rsidP="00126CBD">
      <w:pPr>
        <w:pStyle w:val="western"/>
        <w:spacing w:beforeAutospacing="0" w:after="0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5B485F">
        <w:rPr>
          <w:rFonts w:ascii="Times New Roman" w:hAnsi="Times New Roman" w:cs="Times New Roman"/>
          <w:b/>
          <w:bCs/>
          <w:sz w:val="24"/>
          <w:szCs w:val="24"/>
        </w:rPr>
        <w:t>Затверджено</w:t>
      </w:r>
    </w:p>
    <w:p w14:paraId="78754C48" w14:textId="77777777" w:rsidR="00126CBD" w:rsidRPr="005B485F" w:rsidRDefault="00126CBD" w:rsidP="00126CBD">
      <w:pPr>
        <w:pStyle w:val="western"/>
        <w:spacing w:beforeAutospacing="0" w:after="0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5B485F">
        <w:rPr>
          <w:rFonts w:ascii="Times New Roman" w:hAnsi="Times New Roman" w:cs="Times New Roman"/>
          <w:sz w:val="24"/>
          <w:szCs w:val="24"/>
        </w:rPr>
        <w:t>На засіданні кафедри філософії</w:t>
      </w:r>
    </w:p>
    <w:p w14:paraId="46FC65E9" w14:textId="77777777" w:rsidR="00126CBD" w:rsidRPr="005B485F" w:rsidRDefault="00126CBD" w:rsidP="00126CBD">
      <w:pPr>
        <w:pStyle w:val="western"/>
        <w:spacing w:beforeAutospacing="0" w:after="0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5B485F">
        <w:rPr>
          <w:rFonts w:ascii="Times New Roman" w:hAnsi="Times New Roman" w:cs="Times New Roman"/>
          <w:sz w:val="24"/>
          <w:szCs w:val="24"/>
        </w:rPr>
        <w:t>філософського факультету</w:t>
      </w:r>
    </w:p>
    <w:p w14:paraId="5BDE69F1" w14:textId="77777777" w:rsidR="00126CBD" w:rsidRPr="005B485F" w:rsidRDefault="00126CBD" w:rsidP="00126CBD">
      <w:pPr>
        <w:pStyle w:val="western"/>
        <w:spacing w:beforeAutospacing="0" w:after="0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5B485F">
        <w:rPr>
          <w:rFonts w:ascii="Times New Roman" w:hAnsi="Times New Roman" w:cs="Times New Roman"/>
          <w:sz w:val="24"/>
          <w:szCs w:val="24"/>
        </w:rPr>
        <w:t>Львівського національного університету імені Івана Франка</w:t>
      </w:r>
    </w:p>
    <w:p w14:paraId="7E933BA2" w14:textId="77777777" w:rsidR="00126CBD" w:rsidRPr="005B485F" w:rsidRDefault="00126CBD" w:rsidP="00126CBD">
      <w:pPr>
        <w:pStyle w:val="western"/>
        <w:spacing w:beforeAutospacing="0" w:after="0"/>
        <w:ind w:left="5245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B485F">
        <w:rPr>
          <w:rFonts w:ascii="Times New Roman" w:hAnsi="Times New Roman" w:cs="Times New Roman"/>
          <w:sz w:val="24"/>
          <w:szCs w:val="24"/>
        </w:rPr>
        <w:t>(протокол № 1 від 30.08.2021 р.)</w:t>
      </w:r>
    </w:p>
    <w:p w14:paraId="7163A412" w14:textId="77777777" w:rsidR="00126CBD" w:rsidRPr="005B485F" w:rsidRDefault="00126CBD" w:rsidP="00126CBD">
      <w:pPr>
        <w:pStyle w:val="western"/>
        <w:spacing w:beforeAutospacing="0" w:after="0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5B485F">
        <w:rPr>
          <w:rFonts w:ascii="Times New Roman" w:hAnsi="Times New Roman" w:cs="Times New Roman"/>
          <w:sz w:val="24"/>
          <w:szCs w:val="24"/>
        </w:rPr>
        <w:t>Завідувач кафедри філософії</w:t>
      </w:r>
    </w:p>
    <w:p w14:paraId="169A27E0" w14:textId="045BBDF7" w:rsidR="00126CBD" w:rsidRPr="005B485F" w:rsidRDefault="00126CBD" w:rsidP="00126CBD">
      <w:pPr>
        <w:pStyle w:val="western"/>
        <w:spacing w:beforeAutospacing="0" w:after="0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5B485F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37E7E5BC" wp14:editId="6B5704B0">
            <wp:extent cx="1400175" cy="704850"/>
            <wp:effectExtent l="0" t="0" r="9525" b="0"/>
            <wp:docPr id="1" name="Picture 1" descr="A close-up of some writing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lose-up of some writing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86E0E" w14:textId="77777777" w:rsidR="00126CBD" w:rsidRPr="005B485F" w:rsidRDefault="00126CBD" w:rsidP="00126CBD">
      <w:pPr>
        <w:pStyle w:val="western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B485F">
        <w:rPr>
          <w:rFonts w:ascii="Times New Roman" w:hAnsi="Times New Roman" w:cs="Times New Roman"/>
          <w:sz w:val="24"/>
          <w:szCs w:val="24"/>
        </w:rPr>
        <w:t xml:space="preserve">доктор </w:t>
      </w:r>
      <w:proofErr w:type="spellStart"/>
      <w:r w:rsidRPr="005B485F">
        <w:rPr>
          <w:rFonts w:ascii="Times New Roman" w:hAnsi="Times New Roman" w:cs="Times New Roman"/>
          <w:sz w:val="24"/>
          <w:szCs w:val="24"/>
        </w:rPr>
        <w:t>філос</w:t>
      </w:r>
      <w:proofErr w:type="spellEnd"/>
      <w:r w:rsidRPr="005B485F">
        <w:rPr>
          <w:rFonts w:ascii="Times New Roman" w:hAnsi="Times New Roman" w:cs="Times New Roman"/>
          <w:sz w:val="24"/>
          <w:szCs w:val="24"/>
        </w:rPr>
        <w:t>. наук, проф. Карась А. Ф.</w:t>
      </w:r>
    </w:p>
    <w:p w14:paraId="2EC236A7" w14:textId="77777777" w:rsidR="00126CBD" w:rsidRPr="005B485F" w:rsidRDefault="00126CBD" w:rsidP="00753F4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21B1FABA" w14:textId="234F55ED" w:rsidR="00753F4A" w:rsidRPr="005B485F" w:rsidRDefault="00753F4A" w:rsidP="00126CB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proofErr w:type="spellStart"/>
      <w:r w:rsidRPr="005B485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Силабус</w:t>
      </w:r>
      <w:proofErr w:type="spellEnd"/>
      <w:r w:rsidRPr="005B485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курсу</w:t>
      </w:r>
    </w:p>
    <w:p w14:paraId="43EC6DAA" w14:textId="70721ABF" w:rsidR="00753F4A" w:rsidRPr="005B485F" w:rsidRDefault="00753F4A" w:rsidP="00753F4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5B485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«ФІЛОСОФІЯ</w:t>
      </w:r>
      <w:r w:rsidRPr="00EC615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B485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ПОЛІТИКИ І МИСТЕЦТВА»</w:t>
      </w:r>
    </w:p>
    <w:p w14:paraId="72BB60ED" w14:textId="35A02CE1" w:rsidR="00753F4A" w:rsidRPr="005B485F" w:rsidRDefault="00753F4A" w:rsidP="00126CB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5B485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2021-2022 навчальний рік</w:t>
      </w:r>
    </w:p>
    <w:tbl>
      <w:tblPr>
        <w:tblW w:w="14670" w:type="dxa"/>
        <w:tblInd w:w="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405"/>
        <w:gridCol w:w="11265"/>
      </w:tblGrid>
      <w:tr w:rsidR="00753F4A" w:rsidRPr="005B485F" w14:paraId="0990B96C" w14:textId="77777777" w:rsidTr="00CD2E70">
        <w:trPr>
          <w:trHeight w:val="672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9825F5B" w14:textId="77777777" w:rsidR="00753F4A" w:rsidRPr="005B485F" w:rsidRDefault="00753F4A" w:rsidP="00CD2E70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8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Назва курсу</w:t>
            </w:r>
          </w:p>
        </w:tc>
        <w:tc>
          <w:tcPr>
            <w:tcW w:w="112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990F841" w14:textId="11BB39A1" w:rsidR="00753F4A" w:rsidRPr="005B485F" w:rsidRDefault="00753F4A" w:rsidP="00CD2E7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B48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Філософія політики і мистецтва</w:t>
            </w:r>
          </w:p>
        </w:tc>
      </w:tr>
      <w:tr w:rsidR="00753F4A" w:rsidRPr="005B485F" w14:paraId="5254F3D5" w14:textId="77777777" w:rsidTr="00CD2E70">
        <w:trPr>
          <w:trHeight w:val="502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026159E" w14:textId="77777777" w:rsidR="00753F4A" w:rsidRPr="005B485F" w:rsidRDefault="00753F4A" w:rsidP="00CD2E70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B4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Адреса викладання курсу</w:t>
            </w:r>
          </w:p>
        </w:tc>
        <w:tc>
          <w:tcPr>
            <w:tcW w:w="112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017F66A" w14:textId="77777777" w:rsidR="00753F4A" w:rsidRPr="005B485F" w:rsidRDefault="00753F4A" w:rsidP="00CD2E7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B48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м. Львів, вул. Університетська 1, 79000</w:t>
            </w:r>
          </w:p>
        </w:tc>
      </w:tr>
      <w:tr w:rsidR="00753F4A" w:rsidRPr="005B485F" w14:paraId="328E3F1E" w14:textId="77777777" w:rsidTr="00CD2E70">
        <w:trPr>
          <w:trHeight w:val="502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01B1C7B" w14:textId="77777777" w:rsidR="00753F4A" w:rsidRPr="005B485F" w:rsidRDefault="00753F4A" w:rsidP="00CD2E70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B4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Факультет та кафедра, за якою закріплена дисципліна</w:t>
            </w:r>
          </w:p>
        </w:tc>
        <w:tc>
          <w:tcPr>
            <w:tcW w:w="112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B2055F4" w14:textId="77777777" w:rsidR="00753F4A" w:rsidRPr="005B485F" w:rsidRDefault="00753F4A" w:rsidP="00CD2E7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B48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Філософський факультет, кафедра філософії</w:t>
            </w:r>
          </w:p>
        </w:tc>
      </w:tr>
      <w:tr w:rsidR="00753F4A" w:rsidRPr="005B485F" w14:paraId="581E1B8B" w14:textId="77777777" w:rsidTr="00CD2E70">
        <w:trPr>
          <w:trHeight w:val="502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61834B2" w14:textId="77777777" w:rsidR="00753F4A" w:rsidRPr="005B485F" w:rsidRDefault="00753F4A" w:rsidP="00CD2E70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B4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Галузь знань, шифр та назва спеціальності</w:t>
            </w:r>
          </w:p>
        </w:tc>
        <w:tc>
          <w:tcPr>
            <w:tcW w:w="112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9AA5F7D" w14:textId="77777777" w:rsidR="00753F4A" w:rsidRPr="005B485F" w:rsidRDefault="00753F4A" w:rsidP="00CD2E7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B48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03-«Гуманітарні науки»</w:t>
            </w:r>
          </w:p>
        </w:tc>
      </w:tr>
      <w:tr w:rsidR="00753F4A" w:rsidRPr="005B485F" w14:paraId="1F937DC6" w14:textId="77777777" w:rsidTr="00CD2E70">
        <w:trPr>
          <w:trHeight w:val="340"/>
        </w:trPr>
        <w:tc>
          <w:tcPr>
            <w:tcW w:w="3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6139B3C" w14:textId="77777777" w:rsidR="00753F4A" w:rsidRPr="005B485F" w:rsidRDefault="00753F4A" w:rsidP="00CD2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8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Викладач</w:t>
            </w:r>
          </w:p>
        </w:tc>
        <w:tc>
          <w:tcPr>
            <w:tcW w:w="112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9370A51" w14:textId="77777777" w:rsidR="00753F4A" w:rsidRPr="005B485F" w:rsidRDefault="00753F4A" w:rsidP="00CD2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B48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Ланюк Євген Юрійович, кандидат політичних наук, доцент кафедри філософії</w:t>
            </w:r>
          </w:p>
        </w:tc>
      </w:tr>
      <w:tr w:rsidR="00753F4A" w:rsidRPr="005B485F" w14:paraId="783257B5" w14:textId="77777777" w:rsidTr="00CD2E70">
        <w:trPr>
          <w:trHeight w:val="540"/>
        </w:trPr>
        <w:tc>
          <w:tcPr>
            <w:tcW w:w="3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84CDF2E" w14:textId="77777777" w:rsidR="00753F4A" w:rsidRPr="005B485F" w:rsidRDefault="00753F4A" w:rsidP="00CD2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B4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Контактна інформація викладача</w:t>
            </w:r>
          </w:p>
        </w:tc>
        <w:tc>
          <w:tcPr>
            <w:tcW w:w="112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81AE824" w14:textId="77777777" w:rsidR="00753F4A" w:rsidRPr="005B485F" w:rsidRDefault="00753F4A" w:rsidP="00CD2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7B486D70" w14:textId="77777777" w:rsidR="00753F4A" w:rsidRPr="005B485F" w:rsidRDefault="00753F4A" w:rsidP="00CD2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48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yevhen.lanyuk@lnu.edu.ua</w:t>
            </w:r>
          </w:p>
          <w:p w14:paraId="249B6304" w14:textId="77777777" w:rsidR="00753F4A" w:rsidRPr="005B485F" w:rsidRDefault="00753F4A" w:rsidP="00CD2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53F4A" w:rsidRPr="005B485F" w14:paraId="71DD7332" w14:textId="77777777" w:rsidTr="00CD2E70">
        <w:trPr>
          <w:trHeight w:val="480"/>
        </w:trPr>
        <w:tc>
          <w:tcPr>
            <w:tcW w:w="3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E5BB0FE" w14:textId="77777777" w:rsidR="00753F4A" w:rsidRPr="005B485F" w:rsidRDefault="00753F4A" w:rsidP="00CD2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B4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Консультації по курсу відбуваються</w:t>
            </w:r>
          </w:p>
        </w:tc>
        <w:tc>
          <w:tcPr>
            <w:tcW w:w="112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EA1CC06" w14:textId="77777777" w:rsidR="00753F4A" w:rsidRPr="005B485F" w:rsidRDefault="00753F4A" w:rsidP="00CD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B48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Щопонеділка, 15:00 – 16:00 </w:t>
            </w:r>
            <w:r w:rsidRPr="005B48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5B48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БО</w:t>
            </w:r>
          </w:p>
          <w:p w14:paraId="001CF486" w14:textId="77777777" w:rsidR="00753F4A" w:rsidRPr="005B485F" w:rsidRDefault="00753F4A" w:rsidP="00CD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B48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Консультації в день проведення лекцій/практичних занять (за попередньою домовленістю). Також можливі онлайн консультації. Для погодження часу онлайн-консультацій слід писати на електронну пошту викладача.</w:t>
            </w:r>
          </w:p>
        </w:tc>
      </w:tr>
      <w:tr w:rsidR="00753F4A" w:rsidRPr="005B485F" w14:paraId="4924F29C" w14:textId="77777777" w:rsidTr="00CD2E70">
        <w:trPr>
          <w:trHeight w:val="16"/>
        </w:trPr>
        <w:tc>
          <w:tcPr>
            <w:tcW w:w="3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799400C" w14:textId="77777777" w:rsidR="00753F4A" w:rsidRPr="005B485F" w:rsidRDefault="00753F4A" w:rsidP="00CD2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8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Сторінка курсу</w:t>
            </w:r>
          </w:p>
        </w:tc>
        <w:tc>
          <w:tcPr>
            <w:tcW w:w="112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D3AF064" w14:textId="77777777" w:rsidR="00753F4A" w:rsidRPr="005B485F" w:rsidRDefault="00753F4A" w:rsidP="00CD2E7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3F4A" w:rsidRPr="00EC6150" w14:paraId="6D5B2D84" w14:textId="77777777" w:rsidTr="00CD2E70">
        <w:trPr>
          <w:trHeight w:val="1280"/>
        </w:trPr>
        <w:tc>
          <w:tcPr>
            <w:tcW w:w="34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97C330C" w14:textId="77777777" w:rsidR="00753F4A" w:rsidRPr="005B485F" w:rsidRDefault="00753F4A" w:rsidP="00CD2E7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B4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Інформація про курс</w:t>
            </w:r>
          </w:p>
        </w:tc>
        <w:tc>
          <w:tcPr>
            <w:tcW w:w="11265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CBF2E2D" w14:textId="7E301E3B" w:rsidR="00753F4A" w:rsidRPr="005B485F" w:rsidRDefault="00753F4A" w:rsidP="00CD2E7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B48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«Філософія політики і мистецтва» є нормативним курсом для освітньої програми «Філософія», яка викладається у I семестрі для студентів </w:t>
            </w:r>
            <w:r w:rsidRPr="00EC61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5B48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курсу освітньо-кваліфікаційного рівня «Бакалавр» в обсязі 3 кредитів.</w:t>
            </w:r>
          </w:p>
        </w:tc>
      </w:tr>
      <w:tr w:rsidR="00753F4A" w:rsidRPr="00EC6150" w14:paraId="355D44A4" w14:textId="77777777" w:rsidTr="00CD2E70">
        <w:trPr>
          <w:trHeight w:val="1280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DEE117E" w14:textId="77777777" w:rsidR="00753F4A" w:rsidRPr="005B485F" w:rsidRDefault="00753F4A" w:rsidP="00CD2E7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B4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Коротка анотація курсу</w:t>
            </w:r>
          </w:p>
        </w:tc>
        <w:tc>
          <w:tcPr>
            <w:tcW w:w="112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1A869DF" w14:textId="647C37A1" w:rsidR="00753F4A" w:rsidRPr="005B485F" w:rsidRDefault="00753F4A" w:rsidP="00CD2E7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B48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«Філософія політики і мистецтва» є міждисциплінарним курсом, який має на меті </w:t>
            </w:r>
            <w:r w:rsidR="006F71CB" w:rsidRPr="005B48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охоплення ключових філософських ідей, які лежали в основі осмислення співвідношення політики і мистецтва та їхніх діалогічних взаємозв</w:t>
            </w:r>
            <w:r w:rsidR="006F71CB" w:rsidRPr="00EC61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’</w:t>
            </w:r>
            <w:r w:rsidR="006F71CB" w:rsidRPr="005B48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язків у світоглядні епохи, починаючи від Античності й до постмодерну. </w:t>
            </w:r>
          </w:p>
          <w:p w14:paraId="14F27ACA" w14:textId="77777777" w:rsidR="00753F4A" w:rsidRPr="005B485F" w:rsidRDefault="00753F4A" w:rsidP="00CD2E7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53F4A" w:rsidRPr="00EC6150" w14:paraId="1EC20C68" w14:textId="77777777" w:rsidTr="00CD2E70">
        <w:trPr>
          <w:trHeight w:val="1029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61F1654" w14:textId="77777777" w:rsidR="00753F4A" w:rsidRPr="005B485F" w:rsidRDefault="00753F4A" w:rsidP="00CD2E7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B48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Мета та </w:t>
            </w:r>
            <w:proofErr w:type="spellStart"/>
            <w:r w:rsidRPr="005B48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цілі</w:t>
            </w:r>
            <w:proofErr w:type="spellEnd"/>
            <w:r w:rsidRPr="005B48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курсу</w:t>
            </w:r>
          </w:p>
        </w:tc>
        <w:tc>
          <w:tcPr>
            <w:tcW w:w="112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817DA5D" w14:textId="77777777" w:rsidR="00753F4A" w:rsidRPr="005B485F" w:rsidRDefault="006F71CB" w:rsidP="006F71C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5B48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Метою</w:t>
            </w:r>
            <w:r w:rsidRPr="005B48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курсу є ознайомлення студентів з філософською рефлексією історичних взаємозв</w:t>
            </w:r>
            <w:r w:rsidRPr="00EC61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’</w:t>
            </w:r>
            <w:r w:rsidRPr="005B48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язків політики та мистецтва. </w:t>
            </w:r>
          </w:p>
          <w:p w14:paraId="16796C2A" w14:textId="77777777" w:rsidR="006F71CB" w:rsidRPr="005B485F" w:rsidRDefault="006F71CB" w:rsidP="006F71C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5B48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Цілі курсу</w:t>
            </w:r>
            <w:r w:rsidRPr="005B48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:</w:t>
            </w:r>
          </w:p>
          <w:p w14:paraId="12B3B4C1" w14:textId="1978BE8A" w:rsidR="006F71CB" w:rsidRPr="005B485F" w:rsidRDefault="006F71CB" w:rsidP="006F71CB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48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Окреслити філософський зміст понять «політика» і «мистецтво» та сферу їхнього перетину;</w:t>
            </w:r>
          </w:p>
          <w:p w14:paraId="18B062CD" w14:textId="77777777" w:rsidR="006F71CB" w:rsidRPr="005B485F" w:rsidRDefault="006F71CB" w:rsidP="006F71CB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48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Розкрити зміст основних філософських підходів до співвідношення політики і мистецтва;</w:t>
            </w:r>
          </w:p>
          <w:p w14:paraId="6A1E43C9" w14:textId="4DAF867B" w:rsidR="006F71CB" w:rsidRPr="005B485F" w:rsidRDefault="006F71CB" w:rsidP="006F71CB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48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Визначити, які функції виконує мистецтво у сфері політики;</w:t>
            </w:r>
          </w:p>
          <w:p w14:paraId="61C704C2" w14:textId="36AAA9D4" w:rsidR="006F71CB" w:rsidRPr="005B485F" w:rsidRDefault="006F71CB" w:rsidP="006F71CB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48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Охарактеризувати естетичний підхід до розуміння політики;</w:t>
            </w:r>
          </w:p>
          <w:p w14:paraId="4C4207E6" w14:textId="58CDD665" w:rsidR="006F71CB" w:rsidRPr="005B485F" w:rsidRDefault="006F71CB" w:rsidP="006F71CB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48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Запропонувати </w:t>
            </w:r>
            <w:proofErr w:type="spellStart"/>
            <w:r w:rsidRPr="005B48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понятійно</w:t>
            </w:r>
            <w:proofErr w:type="spellEnd"/>
            <w:r w:rsidRPr="005B48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-методологічний інструментарій до аналізу історичного співвідношення політики і мистецтва;</w:t>
            </w:r>
          </w:p>
          <w:p w14:paraId="17B891E7" w14:textId="43F1BDBD" w:rsidR="006F71CB" w:rsidRPr="005B485F" w:rsidRDefault="006F71CB" w:rsidP="006F71CB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48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Охарактеризувати історичні взаємозв</w:t>
            </w:r>
            <w:r w:rsidRPr="00EC615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’</w:t>
            </w:r>
            <w:r w:rsidRPr="005B48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язки політики і мистецтва у світоглядні епохи (Античність, Середньовіччя, Ренесанс, «ера Розуму», Романтизм, модерн, </w:t>
            </w:r>
            <w:proofErr w:type="spellStart"/>
            <w:r w:rsidRPr="005B48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постмодерн</w:t>
            </w:r>
            <w:proofErr w:type="spellEnd"/>
            <w:r w:rsidRPr="005B48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="00E2125C" w:rsidRPr="005B48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та філософські ідеї, що лежали у їх основі.</w:t>
            </w:r>
          </w:p>
        </w:tc>
      </w:tr>
      <w:tr w:rsidR="00753F4A" w:rsidRPr="00EC6150" w14:paraId="1A0BF36D" w14:textId="77777777" w:rsidTr="00CD2E70">
        <w:trPr>
          <w:trHeight w:val="1280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562C22F" w14:textId="77777777" w:rsidR="00753F4A" w:rsidRPr="005B485F" w:rsidRDefault="00753F4A" w:rsidP="00CD2E7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B4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Література для вивчення дисципліни</w:t>
            </w:r>
          </w:p>
        </w:tc>
        <w:tc>
          <w:tcPr>
            <w:tcW w:w="112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7446553" w14:textId="77777777" w:rsidR="00E2125C" w:rsidRPr="005B485F" w:rsidRDefault="00E2125C" w:rsidP="00E2125C">
            <w:pPr>
              <w:shd w:val="clear" w:color="auto" w:fill="FFFFFF"/>
              <w:spacing w:after="100" w:line="240" w:lineRule="auto"/>
              <w:textAlignment w:val="baseline"/>
              <w:outlineLvl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Ланюк Є. Політика і мистецтво. Історичний взаємозв'язок. – Львів : ЛНУ імені Івана Франка, 2017. – 244 с. +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вкл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. 24 с.</w:t>
            </w:r>
          </w:p>
          <w:p w14:paraId="15F01658" w14:textId="77777777" w:rsidR="00E2125C" w:rsidRPr="005B485F" w:rsidRDefault="00E2125C" w:rsidP="00E2125C">
            <w:pPr>
              <w:shd w:val="clear" w:color="auto" w:fill="FFFFFF"/>
              <w:spacing w:after="100" w:line="240" w:lineRule="auto"/>
              <w:textAlignment w:val="baseline"/>
              <w:outlineLvl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Анкерсмит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Ф.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Эстетическая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политика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/ Ф.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Анкерсмит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. – М.: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Изд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.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дом</w:t>
            </w:r>
            <w:proofErr w:type="spellEnd"/>
            <w:r w:rsidRPr="00EC6150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Высшей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школы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экономики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, 2014. – 432 с.</w:t>
            </w:r>
          </w:p>
          <w:p w14:paraId="0013FE35" w14:textId="2F751E66" w:rsidR="00E2125C" w:rsidRPr="005B485F" w:rsidRDefault="00E2125C" w:rsidP="00E2125C">
            <w:pPr>
              <w:shd w:val="clear" w:color="auto" w:fill="FFFFFF"/>
              <w:spacing w:after="100" w:line="240" w:lineRule="auto"/>
              <w:textAlignment w:val="baseline"/>
              <w:outlineLvl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Rancière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 J.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The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Politics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of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Aesthetics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/ J.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Rancière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. –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London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: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Continuum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, 2004. – 116 p.</w:t>
            </w:r>
          </w:p>
        </w:tc>
      </w:tr>
      <w:tr w:rsidR="00753F4A" w:rsidRPr="005B485F" w14:paraId="648C212F" w14:textId="77777777" w:rsidTr="00CD2E70">
        <w:trPr>
          <w:trHeight w:val="731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7864A9B" w14:textId="77777777" w:rsidR="00753F4A" w:rsidRPr="005B485F" w:rsidRDefault="00753F4A" w:rsidP="00CD2E7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B4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Тривалість курсу</w:t>
            </w:r>
          </w:p>
        </w:tc>
        <w:tc>
          <w:tcPr>
            <w:tcW w:w="112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5E8F1AB" w14:textId="77777777" w:rsidR="00753F4A" w:rsidRPr="005B485F" w:rsidRDefault="00753F4A" w:rsidP="00CD2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B48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90 год.</w:t>
            </w:r>
          </w:p>
        </w:tc>
      </w:tr>
      <w:tr w:rsidR="00753F4A" w:rsidRPr="005B485F" w14:paraId="20E9E64C" w14:textId="77777777" w:rsidTr="00CD2E70">
        <w:trPr>
          <w:trHeight w:val="1280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EE1EFC6" w14:textId="77777777" w:rsidR="00753F4A" w:rsidRPr="005B485F" w:rsidRDefault="00753F4A" w:rsidP="00CD2E7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B4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Обсяг курсу</w:t>
            </w:r>
          </w:p>
        </w:tc>
        <w:tc>
          <w:tcPr>
            <w:tcW w:w="112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CB867C1" w14:textId="77777777" w:rsidR="00753F4A" w:rsidRPr="005B485F" w:rsidRDefault="00753F4A" w:rsidP="00CD2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B48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32 годин  аудиторних</w:t>
            </w:r>
          </w:p>
          <w:p w14:paraId="79713572" w14:textId="77777777" w:rsidR="00753F4A" w:rsidRPr="005B485F" w:rsidRDefault="00753F4A" w:rsidP="00CD2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B48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 них 16 годин лекцій</w:t>
            </w:r>
          </w:p>
          <w:p w14:paraId="071C4AA2" w14:textId="77777777" w:rsidR="00753F4A" w:rsidRPr="005B485F" w:rsidRDefault="00753F4A" w:rsidP="00CD2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B48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 годин  практичних занять</w:t>
            </w:r>
          </w:p>
          <w:p w14:paraId="6367D1D6" w14:textId="77777777" w:rsidR="00753F4A" w:rsidRPr="005B485F" w:rsidRDefault="00753F4A" w:rsidP="00CD2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8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58 годин самостійної роботи</w:t>
            </w:r>
          </w:p>
        </w:tc>
      </w:tr>
      <w:tr w:rsidR="00753F4A" w:rsidRPr="005B485F" w14:paraId="2E6FE40C" w14:textId="77777777" w:rsidTr="009C3915">
        <w:trPr>
          <w:trHeight w:val="1156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834A622" w14:textId="49608CCC" w:rsidR="00753F4A" w:rsidRPr="005B485F" w:rsidRDefault="00AC2E08" w:rsidP="00CD2E7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B4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Компетентності, які забезпечуються курсом</w:t>
            </w:r>
          </w:p>
        </w:tc>
        <w:tc>
          <w:tcPr>
            <w:tcW w:w="112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6885351" w14:textId="462AC1A4" w:rsidR="00753F4A" w:rsidRDefault="00AC2E08" w:rsidP="00AC2E0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5B48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uk-UA"/>
              </w:rPr>
              <w:t>Загальні компетентності:</w:t>
            </w:r>
          </w:p>
          <w:p w14:paraId="71538D56" w14:textId="77777777" w:rsidR="005B485F" w:rsidRPr="005B485F" w:rsidRDefault="005B485F" w:rsidP="00AC2E0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  <w:p w14:paraId="16F13A26" w14:textId="77777777" w:rsidR="00AC2E08" w:rsidRPr="005B485F" w:rsidRDefault="00AC2E08" w:rsidP="00AC2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5F">
              <w:rPr>
                <w:rFonts w:ascii="Times New Roman" w:hAnsi="Times New Roman" w:cs="Times New Roman"/>
                <w:sz w:val="24"/>
                <w:szCs w:val="24"/>
              </w:rPr>
              <w:t xml:space="preserve">ЗК1.Здатність до абстрактного мислення, аналізу і синтезу. </w:t>
            </w:r>
          </w:p>
          <w:p w14:paraId="3F50709D" w14:textId="77777777" w:rsidR="00AC2E08" w:rsidRPr="005B485F" w:rsidRDefault="00AC2E08" w:rsidP="00AC2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5F">
              <w:rPr>
                <w:rFonts w:ascii="Times New Roman" w:hAnsi="Times New Roman" w:cs="Times New Roman"/>
                <w:sz w:val="24"/>
                <w:szCs w:val="24"/>
              </w:rPr>
              <w:t xml:space="preserve">ЗК2. Здатність вчитися й оволодівати сучасними знаннями. </w:t>
            </w:r>
          </w:p>
          <w:p w14:paraId="0BFD0257" w14:textId="77777777" w:rsidR="00AC2E08" w:rsidRPr="005B485F" w:rsidRDefault="00AC2E08" w:rsidP="00AC2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5F">
              <w:rPr>
                <w:rFonts w:ascii="Times New Roman" w:hAnsi="Times New Roman" w:cs="Times New Roman"/>
                <w:sz w:val="24"/>
                <w:szCs w:val="24"/>
              </w:rPr>
              <w:t>ЗК3. Здатність до пошуку та аналізу інформації з різних джерел.</w:t>
            </w:r>
          </w:p>
          <w:p w14:paraId="044F8C24" w14:textId="3018C8A4" w:rsidR="00AC2E08" w:rsidRPr="005B485F" w:rsidRDefault="00AC2E08" w:rsidP="00AC2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5F">
              <w:rPr>
                <w:rFonts w:ascii="Times New Roman" w:hAnsi="Times New Roman" w:cs="Times New Roman"/>
                <w:sz w:val="24"/>
                <w:szCs w:val="24"/>
              </w:rPr>
              <w:t xml:space="preserve">ЗК4. Здатність бути критичним і самокритичним. </w:t>
            </w:r>
          </w:p>
          <w:p w14:paraId="5072E3F0" w14:textId="77777777" w:rsidR="00AC2E08" w:rsidRPr="005B485F" w:rsidRDefault="00AC2E08" w:rsidP="00AC2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5F">
              <w:rPr>
                <w:rFonts w:ascii="Times New Roman" w:hAnsi="Times New Roman" w:cs="Times New Roman"/>
                <w:sz w:val="24"/>
                <w:szCs w:val="24"/>
              </w:rPr>
              <w:t xml:space="preserve">ЗК6. Здатність застосовувати знання у практичних ситуаціях. </w:t>
            </w:r>
          </w:p>
          <w:p w14:paraId="132AEB43" w14:textId="000BE0D3" w:rsidR="00AC2E08" w:rsidRDefault="00AC2E08" w:rsidP="00AC2E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485F">
              <w:rPr>
                <w:rFonts w:ascii="Times New Roman" w:hAnsi="Times New Roman" w:cs="Times New Roman"/>
                <w:sz w:val="24"/>
                <w:szCs w:val="24"/>
              </w:rPr>
              <w:t>ЗК11. Цінування та повага різноманітності та мультикультурності</w:t>
            </w:r>
            <w:r w:rsidR="005B48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62BCC1F0" w14:textId="77777777" w:rsidR="005B485F" w:rsidRPr="005B485F" w:rsidRDefault="005B485F" w:rsidP="00AC2E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1D60023" w14:textId="7E68F25F" w:rsidR="00AC2E08" w:rsidRDefault="00AC2E08" w:rsidP="00AC2E0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B48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Фахові компетентності:</w:t>
            </w:r>
          </w:p>
          <w:p w14:paraId="1B271A5A" w14:textId="77777777" w:rsidR="005B485F" w:rsidRPr="005B485F" w:rsidRDefault="005B485F" w:rsidP="00AC2E0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41844DC3" w14:textId="77777777" w:rsidR="005B485F" w:rsidRPr="005B485F" w:rsidRDefault="005B485F" w:rsidP="005B48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48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ФК1. Усвідомлення сенсу філософії, її дисциплінарного розмаїття та місця в системі культури. </w:t>
            </w:r>
          </w:p>
          <w:p w14:paraId="0BA80936" w14:textId="77777777" w:rsidR="005B485F" w:rsidRPr="005B485F" w:rsidRDefault="005B485F" w:rsidP="005B48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48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ФК2. Здатність виокремлювати специфіку філософського знання та змістові відмінності філософії від інших форм мислення. </w:t>
            </w:r>
          </w:p>
          <w:p w14:paraId="033D16A8" w14:textId="77777777" w:rsidR="005B485F" w:rsidRPr="005B485F" w:rsidRDefault="005B485F" w:rsidP="005B4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5F">
              <w:rPr>
                <w:rFonts w:ascii="Times New Roman" w:hAnsi="Times New Roman" w:cs="Times New Roman"/>
                <w:sz w:val="24"/>
                <w:szCs w:val="24"/>
              </w:rPr>
              <w:t xml:space="preserve">ФК5. Здатність аналізувати сучасні філософські проблеми та вчення. </w:t>
            </w:r>
          </w:p>
          <w:p w14:paraId="599ACD0C" w14:textId="77777777" w:rsidR="005B485F" w:rsidRPr="005B485F" w:rsidRDefault="005B485F" w:rsidP="005B4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5F">
              <w:rPr>
                <w:rFonts w:ascii="Times New Roman" w:hAnsi="Times New Roman" w:cs="Times New Roman"/>
                <w:sz w:val="24"/>
                <w:szCs w:val="24"/>
              </w:rPr>
              <w:t xml:space="preserve">ФК6. Здатність викладати міркування послідовно, логічно, систематично та аргументовано. </w:t>
            </w:r>
          </w:p>
          <w:p w14:paraId="22B93109" w14:textId="77777777" w:rsidR="005B485F" w:rsidRPr="005B485F" w:rsidRDefault="005B485F" w:rsidP="005B4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5F">
              <w:rPr>
                <w:rFonts w:ascii="Times New Roman" w:hAnsi="Times New Roman" w:cs="Times New Roman"/>
                <w:sz w:val="24"/>
                <w:szCs w:val="24"/>
              </w:rPr>
              <w:t xml:space="preserve">ФК7. Здатність аналізувати міркування та робити ґрунтовні смислові узагальнення, висновки. </w:t>
            </w:r>
          </w:p>
          <w:p w14:paraId="142C9D32" w14:textId="77777777" w:rsidR="005B485F" w:rsidRPr="005B485F" w:rsidRDefault="005B485F" w:rsidP="005B4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5F">
              <w:rPr>
                <w:rFonts w:ascii="Times New Roman" w:hAnsi="Times New Roman" w:cs="Times New Roman"/>
                <w:sz w:val="24"/>
                <w:szCs w:val="24"/>
              </w:rPr>
              <w:t xml:space="preserve">ФК9. Здатність застосовувати в професійній діяльності філософські методи і підходи. </w:t>
            </w:r>
          </w:p>
          <w:p w14:paraId="464433CE" w14:textId="5F45C53C" w:rsidR="005B485F" w:rsidRPr="005B485F" w:rsidRDefault="005B485F" w:rsidP="00AC2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5F">
              <w:rPr>
                <w:rFonts w:ascii="Times New Roman" w:hAnsi="Times New Roman" w:cs="Times New Roman"/>
                <w:sz w:val="24"/>
                <w:szCs w:val="24"/>
              </w:rPr>
              <w:t>ФК14. Здатність брати участь в інтелектуальних дискусіях на засадах діалогу, відкритості й толерантності.</w:t>
            </w:r>
          </w:p>
          <w:p w14:paraId="12AC6544" w14:textId="2D621780" w:rsidR="005B485F" w:rsidRDefault="005B485F" w:rsidP="00AC2E0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B48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Результати навчання:</w:t>
            </w:r>
          </w:p>
          <w:p w14:paraId="272C5BB3" w14:textId="77777777" w:rsidR="005B485F" w:rsidRPr="005B485F" w:rsidRDefault="005B485F" w:rsidP="00AC2E0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3EF0A7FE" w14:textId="77777777" w:rsidR="005B485F" w:rsidRPr="005B485F" w:rsidRDefault="005B485F" w:rsidP="005B4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5F">
              <w:rPr>
                <w:rFonts w:ascii="Times New Roman" w:hAnsi="Times New Roman" w:cs="Times New Roman"/>
                <w:sz w:val="24"/>
                <w:szCs w:val="24"/>
              </w:rPr>
              <w:t xml:space="preserve">РН1.Розуміти сенс філософії, її місце в системі культури. </w:t>
            </w:r>
          </w:p>
          <w:p w14:paraId="31698D05" w14:textId="77777777" w:rsidR="005B485F" w:rsidRPr="005B485F" w:rsidRDefault="005B485F" w:rsidP="005B4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РН2. Розуміти розмаїття та специфіку філософських дисциплін, знати філософську термінологію. </w:t>
            </w:r>
          </w:p>
          <w:p w14:paraId="60BF5D73" w14:textId="77777777" w:rsidR="005B485F" w:rsidRPr="005B485F" w:rsidRDefault="005B485F" w:rsidP="005B4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5F">
              <w:rPr>
                <w:rFonts w:ascii="Times New Roman" w:hAnsi="Times New Roman" w:cs="Times New Roman"/>
                <w:sz w:val="24"/>
                <w:szCs w:val="24"/>
              </w:rPr>
              <w:t>РН4. Аналізувати та коментувати літературу з філософської, соціокультурної та загальногуманітарної проблематики.</w:t>
            </w:r>
          </w:p>
          <w:p w14:paraId="10CADA86" w14:textId="77777777" w:rsidR="005B485F" w:rsidRPr="005B485F" w:rsidRDefault="005B485F" w:rsidP="005B4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5F">
              <w:rPr>
                <w:rFonts w:ascii="Times New Roman" w:hAnsi="Times New Roman" w:cs="Times New Roman"/>
                <w:sz w:val="24"/>
                <w:szCs w:val="24"/>
              </w:rPr>
              <w:t xml:space="preserve">РН6. Мати обізнаність щодо основних напрямів, тенденцій, проблематики сучасної філософії. </w:t>
            </w:r>
          </w:p>
          <w:p w14:paraId="05806818" w14:textId="77777777" w:rsidR="005B485F" w:rsidRPr="005B485F" w:rsidRDefault="005B485F" w:rsidP="005B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5F">
              <w:rPr>
                <w:rFonts w:ascii="Times New Roman" w:hAnsi="Times New Roman" w:cs="Times New Roman"/>
                <w:sz w:val="24"/>
                <w:szCs w:val="24"/>
              </w:rPr>
              <w:t>РН11. Вміти аналізувати міркування та робити ґрунтовні смислові узагальнення, висновки.</w:t>
            </w:r>
          </w:p>
          <w:p w14:paraId="2A261180" w14:textId="77777777" w:rsidR="005B485F" w:rsidRPr="005B485F" w:rsidRDefault="005B485F" w:rsidP="005B4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5F">
              <w:rPr>
                <w:rFonts w:ascii="Times New Roman" w:hAnsi="Times New Roman" w:cs="Times New Roman"/>
                <w:sz w:val="24"/>
                <w:szCs w:val="24"/>
              </w:rPr>
              <w:t xml:space="preserve">РН12. Вміти викладати власні міркування послідовно, логічно, систематично та аргументовано. </w:t>
            </w:r>
          </w:p>
          <w:p w14:paraId="56CDC0F2" w14:textId="6F2D6946" w:rsidR="00AC2E08" w:rsidRPr="005B485F" w:rsidRDefault="005B485F" w:rsidP="00AC2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5F">
              <w:rPr>
                <w:rFonts w:ascii="Times New Roman" w:hAnsi="Times New Roman" w:cs="Times New Roman"/>
                <w:sz w:val="24"/>
                <w:szCs w:val="24"/>
              </w:rPr>
              <w:t xml:space="preserve">РН15. Мати навички ведення інтелектуальних дискусій на засадах діалогу, відкритості й толерантності. </w:t>
            </w:r>
          </w:p>
        </w:tc>
      </w:tr>
      <w:tr w:rsidR="00753F4A" w:rsidRPr="005B485F" w14:paraId="0AB8A968" w14:textId="77777777" w:rsidTr="00CD2E70">
        <w:trPr>
          <w:trHeight w:val="589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58C7BED" w14:textId="77777777" w:rsidR="00753F4A" w:rsidRPr="005B485F" w:rsidRDefault="00753F4A" w:rsidP="00CD2E7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B48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Формат курсу</w:t>
            </w:r>
          </w:p>
        </w:tc>
        <w:tc>
          <w:tcPr>
            <w:tcW w:w="112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97AE539" w14:textId="77777777" w:rsidR="00753F4A" w:rsidRPr="005B485F" w:rsidRDefault="00753F4A" w:rsidP="00CD2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B48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Очний</w:t>
            </w:r>
          </w:p>
        </w:tc>
      </w:tr>
      <w:tr w:rsidR="00753F4A" w:rsidRPr="005B485F" w14:paraId="7D008D10" w14:textId="77777777" w:rsidTr="00CD2E70">
        <w:trPr>
          <w:trHeight w:val="794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947AB42" w14:textId="77777777" w:rsidR="00753F4A" w:rsidRPr="005B485F" w:rsidRDefault="00753F4A" w:rsidP="00CD2E7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B4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теми</w:t>
            </w:r>
          </w:p>
        </w:tc>
        <w:tc>
          <w:tcPr>
            <w:tcW w:w="112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D81F0D1" w14:textId="77777777" w:rsidR="00753F4A" w:rsidRPr="005B485F" w:rsidRDefault="00753F4A" w:rsidP="00CD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B48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ДОДАТОК</w:t>
            </w:r>
            <w:r w:rsidRPr="005B48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B48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(с</w:t>
            </w:r>
            <w:r w:rsidRPr="005B48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хема курсу</w:t>
            </w:r>
            <w:r w:rsidRPr="005B48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)</w:t>
            </w:r>
          </w:p>
        </w:tc>
      </w:tr>
      <w:tr w:rsidR="00753F4A" w:rsidRPr="005B485F" w14:paraId="49DB959C" w14:textId="77777777" w:rsidTr="00CD2E70">
        <w:trPr>
          <w:trHeight w:val="736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930AADB" w14:textId="77777777" w:rsidR="00753F4A" w:rsidRPr="005B485F" w:rsidRDefault="00753F4A" w:rsidP="00CD2E7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B4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Підсумковий контроль, форма</w:t>
            </w:r>
          </w:p>
        </w:tc>
        <w:tc>
          <w:tcPr>
            <w:tcW w:w="112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B1759C3" w14:textId="77777777" w:rsidR="00753F4A" w:rsidRPr="005B485F" w:rsidRDefault="00753F4A" w:rsidP="00CD2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B48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753F4A" w:rsidRPr="005B485F" w14:paraId="0F77728B" w14:textId="77777777" w:rsidTr="00CD2E70">
        <w:trPr>
          <w:trHeight w:val="1280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0C0EEBD" w14:textId="77777777" w:rsidR="00753F4A" w:rsidRPr="005B485F" w:rsidRDefault="00753F4A" w:rsidP="00CD2E7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B4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Навчальні методи та техніки, які будуть використовуватися під час викладання курсу</w:t>
            </w:r>
          </w:p>
        </w:tc>
        <w:tc>
          <w:tcPr>
            <w:tcW w:w="112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493A6EB" w14:textId="77777777" w:rsidR="00753F4A" w:rsidRPr="005B485F" w:rsidRDefault="00753F4A" w:rsidP="00CD2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B48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Презентація, лекції, </w:t>
            </w:r>
            <w:proofErr w:type="spellStart"/>
            <w:r w:rsidRPr="005B48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колаборативне</w:t>
            </w:r>
            <w:proofErr w:type="spellEnd"/>
            <w:r w:rsidRPr="005B48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навчання, дискусія.</w:t>
            </w:r>
          </w:p>
        </w:tc>
      </w:tr>
      <w:tr w:rsidR="00753F4A" w:rsidRPr="00EC6150" w14:paraId="1D779CEA" w14:textId="77777777" w:rsidTr="00CD2E70">
        <w:trPr>
          <w:trHeight w:val="1280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7F3B0DC" w14:textId="77777777" w:rsidR="00753F4A" w:rsidRPr="005B485F" w:rsidRDefault="00753F4A" w:rsidP="00CD2E7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B4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Критерії оцінювання (окремо для кожного виду навчальної діяльності)</w:t>
            </w:r>
          </w:p>
        </w:tc>
        <w:tc>
          <w:tcPr>
            <w:tcW w:w="112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AD499C0" w14:textId="0BA0C51F" w:rsidR="00753F4A" w:rsidRPr="005B485F" w:rsidRDefault="00753F4A" w:rsidP="00CD2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B48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Оцінювання проводиться за 100-бальною шкалою. Бали нараховуються за наступним спі</w:t>
            </w:r>
            <w:r w:rsidR="005B485F" w:rsidRPr="005B48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5B48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відношенням:</w:t>
            </w:r>
          </w:p>
          <w:p w14:paraId="391B2C93" w14:textId="77777777" w:rsidR="00753F4A" w:rsidRPr="005B485F" w:rsidRDefault="00753F4A" w:rsidP="00CD2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B48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Семестрова успішність – 50 балів, з яких:</w:t>
            </w:r>
          </w:p>
          <w:p w14:paraId="6289C45D" w14:textId="77777777" w:rsidR="00753F4A" w:rsidRPr="005B485F" w:rsidRDefault="00753F4A" w:rsidP="00CD2E7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B48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усна активність під час практичних занять – 40 балів;</w:t>
            </w:r>
          </w:p>
          <w:p w14:paraId="5A3F1021" w14:textId="45C2A014" w:rsidR="00753F4A" w:rsidRPr="005B485F" w:rsidRDefault="00753F4A" w:rsidP="00CD2E7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B48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індивідуальна робота</w:t>
            </w:r>
            <w:r w:rsidR="00B4665E" w:rsidRPr="005B48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(презентація)</w:t>
            </w:r>
            <w:r w:rsidRPr="005B48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– 10 балів.</w:t>
            </w:r>
          </w:p>
          <w:p w14:paraId="405AB4DB" w14:textId="77777777" w:rsidR="00753F4A" w:rsidRPr="005B485F" w:rsidRDefault="00753F4A" w:rsidP="00CD2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B48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Залік – 50 балів. </w:t>
            </w:r>
          </w:p>
          <w:p w14:paraId="72D8FA7D" w14:textId="77777777" w:rsidR="00753F4A" w:rsidRPr="005B485F" w:rsidRDefault="00753F4A" w:rsidP="00CD2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B48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Для допуску до заліку студент повинен набрати мінімум 26 балів за поточні завдання.</w:t>
            </w:r>
          </w:p>
          <w:p w14:paraId="090E91D0" w14:textId="77777777" w:rsidR="00753F4A" w:rsidRPr="005B485F" w:rsidRDefault="00753F4A" w:rsidP="00CD2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B48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Залік відбувається усно у формі відповіді на контрольні запитання курсу.</w:t>
            </w:r>
          </w:p>
          <w:p w14:paraId="0EFC8A8B" w14:textId="77777777" w:rsidR="00753F4A" w:rsidRPr="005B485F" w:rsidRDefault="00753F4A" w:rsidP="00CD2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B4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Відвідання занять</w:t>
            </w:r>
            <w:r w:rsidRPr="005B48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є важливою складовою навчання. Очікується, що всі студенти відвідають усі лекції і практичні заняття курсу. Студенти мають інформувати викладача про неможливість відвідати заняття. Студенти зобов’язані дотримуватися строків визначених для виконання усіх видів письмових робіт, передбачених курсом.</w:t>
            </w:r>
          </w:p>
          <w:p w14:paraId="095BAFE5" w14:textId="77777777" w:rsidR="00753F4A" w:rsidRPr="005B485F" w:rsidRDefault="00753F4A" w:rsidP="00CD2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B4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Академічна доброчесність</w:t>
            </w:r>
            <w:r w:rsidRPr="005B48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: Очікується, що роботи студентів будуть їх оригінальними дослідженнями чи міркуваннями. Відсутність посилань на використані джерела, фабрикування джерел, списування, втручання в роботу інших студентів становлять, але не обмежують, приклади можливої академічної </w:t>
            </w:r>
            <w:proofErr w:type="spellStart"/>
            <w:r w:rsidRPr="005B48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недоброчесності</w:t>
            </w:r>
            <w:proofErr w:type="spellEnd"/>
            <w:r w:rsidRPr="005B48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Жодні форми порушення академічної доброчесності не толеруються Виявлення ознак академічної </w:t>
            </w:r>
            <w:proofErr w:type="spellStart"/>
            <w:r w:rsidRPr="005B48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недоброчесності</w:t>
            </w:r>
            <w:proofErr w:type="spellEnd"/>
            <w:r w:rsidRPr="005B48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 письмовій роботі студента є підставою для її </w:t>
            </w:r>
            <w:proofErr w:type="spellStart"/>
            <w:r w:rsidRPr="005B48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незарахуванння</w:t>
            </w:r>
            <w:proofErr w:type="spellEnd"/>
            <w:r w:rsidRPr="005B48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викладачем.</w:t>
            </w:r>
          </w:p>
        </w:tc>
      </w:tr>
      <w:tr w:rsidR="00753F4A" w:rsidRPr="005B485F" w14:paraId="44CFB822" w14:textId="77777777" w:rsidTr="00CD2E70">
        <w:trPr>
          <w:trHeight w:val="522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0CB83BE" w14:textId="77777777" w:rsidR="00753F4A" w:rsidRPr="005B485F" w:rsidRDefault="00753F4A" w:rsidP="00CD2E7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B4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Опитування </w:t>
            </w:r>
          </w:p>
        </w:tc>
        <w:tc>
          <w:tcPr>
            <w:tcW w:w="1126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A89D57B" w14:textId="77777777" w:rsidR="00753F4A" w:rsidRPr="005B485F" w:rsidRDefault="00753F4A" w:rsidP="00CD2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B48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Усне</w:t>
            </w:r>
          </w:p>
        </w:tc>
      </w:tr>
    </w:tbl>
    <w:p w14:paraId="6FD7D221" w14:textId="77777777" w:rsidR="00753F4A" w:rsidRPr="005B485F" w:rsidRDefault="00753F4A" w:rsidP="00753F4A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14:paraId="45A53DC4" w14:textId="77777777" w:rsidR="00753F4A" w:rsidRPr="005B485F" w:rsidRDefault="00753F4A" w:rsidP="00753F4A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5B48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ДОДАТОК</w:t>
      </w:r>
    </w:p>
    <w:p w14:paraId="6F3F52C1" w14:textId="77777777" w:rsidR="00753F4A" w:rsidRPr="005B485F" w:rsidRDefault="00753F4A" w:rsidP="00753F4A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B485F">
        <w:rPr>
          <w:rFonts w:ascii="Times New Roman" w:eastAsia="Times New Roman" w:hAnsi="Times New Roman" w:cs="Times New Roman"/>
          <w:b/>
          <w:sz w:val="24"/>
          <w:szCs w:val="24"/>
        </w:rPr>
        <w:t xml:space="preserve">Схема курсу </w:t>
      </w:r>
    </w:p>
    <w:p w14:paraId="6B56AC0C" w14:textId="77777777" w:rsidR="00753F4A" w:rsidRPr="005B485F" w:rsidRDefault="00753F4A" w:rsidP="00753F4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tbl>
      <w:tblPr>
        <w:tblW w:w="1377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2779"/>
        <w:gridCol w:w="1474"/>
        <w:gridCol w:w="5789"/>
        <w:gridCol w:w="1301"/>
        <w:gridCol w:w="1407"/>
      </w:tblGrid>
      <w:tr w:rsidR="00753F4A" w:rsidRPr="005B485F" w14:paraId="259D312C" w14:textId="77777777" w:rsidTr="00CD2E70">
        <w:tc>
          <w:tcPr>
            <w:tcW w:w="749" w:type="dxa"/>
            <w:shd w:val="clear" w:color="auto" w:fill="auto"/>
          </w:tcPr>
          <w:p w14:paraId="771344F6" w14:textId="77777777" w:rsidR="00753F4A" w:rsidRPr="005B485F" w:rsidRDefault="00753F4A" w:rsidP="00CD2E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5B485F">
              <w:rPr>
                <w:rFonts w:ascii="Times New Roman" w:hAnsi="Times New Roman" w:cs="Times New Roman"/>
                <w:b/>
                <w:sz w:val="24"/>
                <w:szCs w:val="24"/>
              </w:rPr>
              <w:t>Тиж. / дата / год.-</w:t>
            </w:r>
          </w:p>
        </w:tc>
        <w:tc>
          <w:tcPr>
            <w:tcW w:w="1909" w:type="dxa"/>
            <w:shd w:val="clear" w:color="auto" w:fill="auto"/>
          </w:tcPr>
          <w:p w14:paraId="39499445" w14:textId="77777777" w:rsidR="00753F4A" w:rsidRPr="005B485F" w:rsidRDefault="00753F4A" w:rsidP="00CD2E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5B485F">
              <w:rPr>
                <w:rFonts w:ascii="Times New Roman" w:hAnsi="Times New Roman" w:cs="Times New Roman"/>
                <w:b/>
                <w:sz w:val="24"/>
                <w:szCs w:val="24"/>
              </w:rPr>
              <w:t>Тема, план, короткі тези</w:t>
            </w:r>
          </w:p>
        </w:tc>
        <w:tc>
          <w:tcPr>
            <w:tcW w:w="1474" w:type="dxa"/>
            <w:shd w:val="clear" w:color="auto" w:fill="auto"/>
          </w:tcPr>
          <w:p w14:paraId="56C9DB21" w14:textId="77777777" w:rsidR="00753F4A" w:rsidRPr="005B485F" w:rsidRDefault="00753F4A" w:rsidP="00CD2E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5B485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діяльності (заняття)* *лекція, самостійна, дискусія, групова робота)</w:t>
            </w:r>
          </w:p>
        </w:tc>
        <w:tc>
          <w:tcPr>
            <w:tcW w:w="5205" w:type="dxa"/>
            <w:shd w:val="clear" w:color="auto" w:fill="auto"/>
          </w:tcPr>
          <w:p w14:paraId="18E86672" w14:textId="77777777" w:rsidR="00753F4A" w:rsidRPr="005B485F" w:rsidRDefault="00753F4A" w:rsidP="00CD2E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5B485F">
              <w:rPr>
                <w:rFonts w:ascii="Times New Roman" w:hAnsi="Times New Roman" w:cs="Times New Roman"/>
                <w:b/>
                <w:sz w:val="24"/>
                <w:szCs w:val="24"/>
              </w:rPr>
              <w:t>Література.*** Ресурси в інтернеті</w:t>
            </w:r>
          </w:p>
        </w:tc>
        <w:tc>
          <w:tcPr>
            <w:tcW w:w="3034" w:type="dxa"/>
            <w:shd w:val="clear" w:color="auto" w:fill="auto"/>
          </w:tcPr>
          <w:p w14:paraId="26AED4A5" w14:textId="77777777" w:rsidR="00753F4A" w:rsidRPr="005B485F" w:rsidRDefault="00753F4A" w:rsidP="00CD2E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5B485F"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Завдання, год</w:t>
            </w:r>
          </w:p>
        </w:tc>
        <w:tc>
          <w:tcPr>
            <w:tcW w:w="1407" w:type="dxa"/>
            <w:shd w:val="clear" w:color="auto" w:fill="auto"/>
          </w:tcPr>
          <w:p w14:paraId="1C207E62" w14:textId="77777777" w:rsidR="00753F4A" w:rsidRPr="005B485F" w:rsidRDefault="00753F4A" w:rsidP="00CD2E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5B485F">
              <w:rPr>
                <w:rFonts w:ascii="Times New Roman" w:hAnsi="Times New Roman" w:cs="Times New Roman"/>
                <w:b/>
                <w:sz w:val="24"/>
                <w:szCs w:val="24"/>
              </w:rPr>
              <w:t>Термін виконання</w:t>
            </w:r>
          </w:p>
        </w:tc>
      </w:tr>
      <w:tr w:rsidR="00753F4A" w:rsidRPr="005B485F" w14:paraId="581EABBE" w14:textId="77777777" w:rsidTr="00CD2E70">
        <w:trPr>
          <w:trHeight w:val="562"/>
        </w:trPr>
        <w:tc>
          <w:tcPr>
            <w:tcW w:w="749" w:type="dxa"/>
            <w:shd w:val="clear" w:color="auto" w:fill="auto"/>
          </w:tcPr>
          <w:p w14:paraId="4C1D84F6" w14:textId="77777777" w:rsidR="00753F4A" w:rsidRPr="005B485F" w:rsidRDefault="00D132FC" w:rsidP="00CD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B4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3.09.2021</w:t>
            </w:r>
          </w:p>
          <w:p w14:paraId="1A7427F9" w14:textId="2382BE04" w:rsidR="00D132FC" w:rsidRPr="005B485F" w:rsidRDefault="00D132FC" w:rsidP="00CD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B4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10:10 год.</w:t>
            </w:r>
          </w:p>
        </w:tc>
        <w:tc>
          <w:tcPr>
            <w:tcW w:w="1909" w:type="dxa"/>
            <w:shd w:val="clear" w:color="auto" w:fill="auto"/>
          </w:tcPr>
          <w:p w14:paraId="752E3DC4" w14:textId="50C300B1" w:rsidR="00753F4A" w:rsidRPr="005B485F" w:rsidRDefault="00DF2F8D" w:rsidP="00CD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B4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Вступ до філософії політики і мистецтва</w:t>
            </w:r>
          </w:p>
        </w:tc>
        <w:tc>
          <w:tcPr>
            <w:tcW w:w="1474" w:type="dxa"/>
            <w:shd w:val="clear" w:color="auto" w:fill="auto"/>
          </w:tcPr>
          <w:p w14:paraId="0A047EE5" w14:textId="77777777" w:rsidR="00753F4A" w:rsidRPr="005B485F" w:rsidRDefault="00753F4A" w:rsidP="00CD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B4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5205" w:type="dxa"/>
            <w:shd w:val="clear" w:color="auto" w:fill="auto"/>
          </w:tcPr>
          <w:p w14:paraId="6984BFE0" w14:textId="63FE53C6" w:rsidR="00753F4A" w:rsidRPr="005B485F" w:rsidRDefault="00753F4A" w:rsidP="00CD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034" w:type="dxa"/>
            <w:shd w:val="clear" w:color="auto" w:fill="auto"/>
          </w:tcPr>
          <w:p w14:paraId="24C1E66B" w14:textId="77777777" w:rsidR="00753F4A" w:rsidRPr="005B485F" w:rsidRDefault="00753F4A" w:rsidP="00CD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shd w:val="clear" w:color="auto" w:fill="auto"/>
          </w:tcPr>
          <w:p w14:paraId="3DB15BE1" w14:textId="77777777" w:rsidR="00753F4A" w:rsidRPr="005B485F" w:rsidRDefault="00753F4A" w:rsidP="00CD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85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753F4A" w:rsidRPr="00EC6150" w14:paraId="5CD3EC92" w14:textId="77777777" w:rsidTr="00CD2E70">
        <w:trPr>
          <w:trHeight w:val="570"/>
        </w:trPr>
        <w:tc>
          <w:tcPr>
            <w:tcW w:w="749" w:type="dxa"/>
            <w:shd w:val="clear" w:color="auto" w:fill="auto"/>
          </w:tcPr>
          <w:p w14:paraId="0D4B92EA" w14:textId="77777777" w:rsidR="00753F4A" w:rsidRPr="005B485F" w:rsidRDefault="00D132FC" w:rsidP="00CD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B4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10.09.2021</w:t>
            </w:r>
          </w:p>
          <w:p w14:paraId="2BAF6C2B" w14:textId="274FE3EA" w:rsidR="00D132FC" w:rsidRPr="005B485F" w:rsidRDefault="00D132FC" w:rsidP="00CD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B4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10:10 год.</w:t>
            </w:r>
          </w:p>
        </w:tc>
        <w:tc>
          <w:tcPr>
            <w:tcW w:w="1909" w:type="dxa"/>
            <w:shd w:val="clear" w:color="auto" w:fill="auto"/>
          </w:tcPr>
          <w:p w14:paraId="246A9345" w14:textId="3E56E3FE" w:rsidR="00DF2F8D" w:rsidRPr="005B485F" w:rsidRDefault="00DF2F8D" w:rsidP="00DF2F8D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B4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Вступ до філософії політики і мистецтва:</w:t>
            </w:r>
          </w:p>
          <w:p w14:paraId="26756B9B" w14:textId="77777777" w:rsidR="00DF2F8D" w:rsidRPr="005B485F" w:rsidRDefault="00DF2F8D" w:rsidP="00DF2F8D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27A0846D" w14:textId="01ADD51B" w:rsidR="00DF2F8D" w:rsidRPr="005B485F" w:rsidRDefault="00DF2F8D" w:rsidP="00DF2F8D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B4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План:</w:t>
            </w:r>
          </w:p>
          <w:p w14:paraId="04D51E57" w14:textId="77777777" w:rsidR="00DF2F8D" w:rsidRPr="005B485F" w:rsidRDefault="00DF2F8D" w:rsidP="00DF2F8D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54051294" w14:textId="77777777" w:rsidR="00DF2F8D" w:rsidRPr="005B485F" w:rsidRDefault="00DF2F8D" w:rsidP="00DF2F8D">
            <w:pPr>
              <w:pStyle w:val="a3"/>
              <w:numPr>
                <w:ilvl w:val="0"/>
                <w:numId w:val="9"/>
              </w:num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48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Як, на вашу думку, співвідносяться політика і мистецтво?</w:t>
            </w:r>
          </w:p>
          <w:p w14:paraId="61A68E75" w14:textId="77777777" w:rsidR="00DF2F8D" w:rsidRPr="005B485F" w:rsidRDefault="00DF2F8D" w:rsidP="00DF2F8D">
            <w:pPr>
              <w:pStyle w:val="a3"/>
              <w:numPr>
                <w:ilvl w:val="0"/>
                <w:numId w:val="9"/>
              </w:num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48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 чому полягає філософська рефлексія їхнього </w:t>
            </w:r>
            <w:proofErr w:type="spellStart"/>
            <w:r w:rsidRPr="005B48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взаємоз</w:t>
            </w:r>
            <w:r w:rsidRPr="00EC6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’</w:t>
            </w:r>
            <w:r w:rsidRPr="005B48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язку</w:t>
            </w:r>
            <w:proofErr w:type="spellEnd"/>
            <w:r w:rsidRPr="005B48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?</w:t>
            </w:r>
          </w:p>
          <w:p w14:paraId="75B1BAC4" w14:textId="77777777" w:rsidR="00DF2F8D" w:rsidRPr="005B485F" w:rsidRDefault="00DF2F8D" w:rsidP="00DF2F8D">
            <w:pPr>
              <w:pStyle w:val="a3"/>
              <w:numPr>
                <w:ilvl w:val="0"/>
                <w:numId w:val="9"/>
              </w:num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48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Окресліть монізм, плюралізм та їхній синтез як принципи </w:t>
            </w:r>
            <w:proofErr w:type="spellStart"/>
            <w:r w:rsidRPr="005B48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взаємоз</w:t>
            </w:r>
            <w:r w:rsidRPr="00EC6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’</w:t>
            </w:r>
            <w:r w:rsidRPr="005B48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язку</w:t>
            </w:r>
            <w:proofErr w:type="spellEnd"/>
            <w:r w:rsidRPr="005B48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політики і мистецтва.</w:t>
            </w:r>
          </w:p>
          <w:p w14:paraId="7C0E4D81" w14:textId="252ADAD6" w:rsidR="00753F4A" w:rsidRPr="005B485F" w:rsidRDefault="00DF2F8D" w:rsidP="008A0E28">
            <w:pPr>
              <w:pStyle w:val="a3"/>
              <w:numPr>
                <w:ilvl w:val="0"/>
                <w:numId w:val="9"/>
              </w:num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48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 чому полягає культурний та ідеологічний спосіб співвідношення політики і мистецтва?</w:t>
            </w:r>
          </w:p>
        </w:tc>
        <w:tc>
          <w:tcPr>
            <w:tcW w:w="1474" w:type="dxa"/>
            <w:shd w:val="clear" w:color="auto" w:fill="auto"/>
          </w:tcPr>
          <w:p w14:paraId="4BC03F14" w14:textId="77777777" w:rsidR="00753F4A" w:rsidRPr="005B485F" w:rsidRDefault="00753F4A" w:rsidP="00CD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B4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Семінар</w:t>
            </w:r>
          </w:p>
        </w:tc>
        <w:tc>
          <w:tcPr>
            <w:tcW w:w="5205" w:type="dxa"/>
            <w:shd w:val="clear" w:color="auto" w:fill="auto"/>
          </w:tcPr>
          <w:p w14:paraId="426957B7" w14:textId="09888B8D" w:rsidR="00DF2F8D" w:rsidRPr="005B485F" w:rsidRDefault="00DF2F8D" w:rsidP="00DF2F8D">
            <w:pPr>
              <w:shd w:val="clear" w:color="auto" w:fill="FFFFFF"/>
              <w:spacing w:after="100" w:line="240" w:lineRule="auto"/>
              <w:textAlignment w:val="baseline"/>
              <w:outlineLvl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Ланюк Є. Політика і мистецтво. Історичний взаємозв'язок. – Львів : ЛНУ імені Івана Франка, 2017. – 244 с. +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вкл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. 24 с. (</w:t>
            </w:r>
            <w:r w:rsidR="00EF5611"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С. 5-15; 79-95).</w:t>
            </w:r>
          </w:p>
          <w:p w14:paraId="493F5A79" w14:textId="7F636D71" w:rsidR="00DF2F8D" w:rsidRPr="00EC6150" w:rsidRDefault="00DF2F8D" w:rsidP="00DF2F8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034" w:type="dxa"/>
            <w:shd w:val="clear" w:color="auto" w:fill="auto"/>
          </w:tcPr>
          <w:p w14:paraId="1E7EB1B2" w14:textId="5D3C0007" w:rsidR="00753F4A" w:rsidRPr="005B485F" w:rsidRDefault="00753F4A" w:rsidP="00CD2E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07" w:type="dxa"/>
            <w:shd w:val="clear" w:color="auto" w:fill="auto"/>
          </w:tcPr>
          <w:p w14:paraId="7D73C184" w14:textId="77777777" w:rsidR="00753F4A" w:rsidRPr="00EC6150" w:rsidRDefault="00753F4A" w:rsidP="00CD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</w:p>
        </w:tc>
      </w:tr>
      <w:tr w:rsidR="00753F4A" w:rsidRPr="005B485F" w14:paraId="5442B162" w14:textId="77777777" w:rsidTr="00CD2E70">
        <w:trPr>
          <w:trHeight w:val="550"/>
        </w:trPr>
        <w:tc>
          <w:tcPr>
            <w:tcW w:w="749" w:type="dxa"/>
            <w:shd w:val="clear" w:color="auto" w:fill="auto"/>
          </w:tcPr>
          <w:p w14:paraId="7FF404D6" w14:textId="77777777" w:rsidR="00753F4A" w:rsidRPr="005B485F" w:rsidRDefault="00D132FC" w:rsidP="00CD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B4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17.09.2021</w:t>
            </w:r>
          </w:p>
          <w:p w14:paraId="4927948D" w14:textId="74F25885" w:rsidR="00D132FC" w:rsidRPr="005B485F" w:rsidRDefault="00D132FC" w:rsidP="00CD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B4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10:10 год.</w:t>
            </w:r>
          </w:p>
        </w:tc>
        <w:tc>
          <w:tcPr>
            <w:tcW w:w="1909" w:type="dxa"/>
            <w:shd w:val="clear" w:color="auto" w:fill="auto"/>
          </w:tcPr>
          <w:p w14:paraId="0E7AB433" w14:textId="51C3A4DE" w:rsidR="00753F4A" w:rsidRPr="005B485F" w:rsidRDefault="00EF5611" w:rsidP="00EF5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B48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Політика і мистецтво: разом чи окремо? </w:t>
            </w:r>
            <w:r w:rsidRPr="005B48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Дискусія між </w:t>
            </w:r>
            <w:proofErr w:type="spellStart"/>
            <w:r w:rsidRPr="005B48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Іммануїлом</w:t>
            </w:r>
            <w:proofErr w:type="spellEnd"/>
            <w:r w:rsidRPr="005B48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Кантом та Фрідріхом Шиллером</w:t>
            </w:r>
          </w:p>
        </w:tc>
        <w:tc>
          <w:tcPr>
            <w:tcW w:w="1474" w:type="dxa"/>
            <w:shd w:val="clear" w:color="auto" w:fill="auto"/>
          </w:tcPr>
          <w:p w14:paraId="145FCD3D" w14:textId="77777777" w:rsidR="00753F4A" w:rsidRPr="005B485F" w:rsidRDefault="00753F4A" w:rsidP="00CD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B4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Лекція</w:t>
            </w:r>
          </w:p>
        </w:tc>
        <w:tc>
          <w:tcPr>
            <w:tcW w:w="5205" w:type="dxa"/>
            <w:shd w:val="clear" w:color="auto" w:fill="auto"/>
          </w:tcPr>
          <w:p w14:paraId="3A51664A" w14:textId="77777777" w:rsidR="00753F4A" w:rsidRPr="005B485F" w:rsidRDefault="00753F4A" w:rsidP="00CD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034" w:type="dxa"/>
            <w:shd w:val="clear" w:color="auto" w:fill="auto"/>
          </w:tcPr>
          <w:p w14:paraId="5FCE0983" w14:textId="77777777" w:rsidR="00753F4A" w:rsidRPr="005B485F" w:rsidRDefault="00753F4A" w:rsidP="00CD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07" w:type="dxa"/>
            <w:shd w:val="clear" w:color="auto" w:fill="auto"/>
          </w:tcPr>
          <w:p w14:paraId="7E4FBE41" w14:textId="77777777" w:rsidR="00753F4A" w:rsidRPr="005B485F" w:rsidRDefault="00753F4A" w:rsidP="00CD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753F4A" w:rsidRPr="00EC6150" w14:paraId="0C54F4E5" w14:textId="77777777" w:rsidTr="00CD2E70">
        <w:trPr>
          <w:trHeight w:val="416"/>
        </w:trPr>
        <w:tc>
          <w:tcPr>
            <w:tcW w:w="749" w:type="dxa"/>
            <w:shd w:val="clear" w:color="auto" w:fill="auto"/>
          </w:tcPr>
          <w:p w14:paraId="6E1998E9" w14:textId="77777777" w:rsidR="00753F4A" w:rsidRPr="005B485F" w:rsidRDefault="00D132FC" w:rsidP="00CD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B4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24.09.2021</w:t>
            </w:r>
          </w:p>
          <w:p w14:paraId="1D9BDA7D" w14:textId="316BA126" w:rsidR="00D132FC" w:rsidRPr="005B485F" w:rsidRDefault="00D132FC" w:rsidP="00CD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B4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10:10 год.</w:t>
            </w:r>
          </w:p>
        </w:tc>
        <w:tc>
          <w:tcPr>
            <w:tcW w:w="1909" w:type="dxa"/>
            <w:shd w:val="clear" w:color="auto" w:fill="auto"/>
          </w:tcPr>
          <w:p w14:paraId="7D802F9F" w14:textId="77777777" w:rsidR="00753F4A" w:rsidRPr="005B485F" w:rsidRDefault="00EF5611" w:rsidP="00EF5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B485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Форма культури і хаос цивілізації: політика і мистецтво в історіософії Освальда Шпенглера</w:t>
            </w:r>
          </w:p>
          <w:p w14:paraId="2E3EEC67" w14:textId="3F0009FA" w:rsidR="00EF5611" w:rsidRPr="005B485F" w:rsidRDefault="00EF5611" w:rsidP="00EF5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7F8B9E7F" w14:textId="326B87FA" w:rsidR="00EF5611" w:rsidRPr="005B485F" w:rsidRDefault="00EF5611" w:rsidP="00EF5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B485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План:</w:t>
            </w:r>
          </w:p>
          <w:p w14:paraId="624C5045" w14:textId="24B047BA" w:rsidR="00EF5611" w:rsidRPr="005B485F" w:rsidRDefault="00EF5611" w:rsidP="00EF5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19BC6A30" w14:textId="348C417A" w:rsidR="00EF5611" w:rsidRPr="005B485F" w:rsidRDefault="00EF5611" w:rsidP="00EF5611">
            <w:pPr>
              <w:pStyle w:val="a3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485F">
              <w:rPr>
                <w:rFonts w:ascii="Times New Roman" w:hAnsi="Times New Roman"/>
                <w:bCs/>
                <w:sz w:val="24"/>
                <w:szCs w:val="24"/>
              </w:rPr>
              <w:t>Що таке культура і цивілізація, за О. Шпенглером, та як вони співвідносяться?</w:t>
            </w:r>
          </w:p>
          <w:p w14:paraId="03B8B533" w14:textId="2C52A00F" w:rsidR="00EF5611" w:rsidRPr="005B485F" w:rsidRDefault="00EF5611" w:rsidP="00EF5611">
            <w:pPr>
              <w:pStyle w:val="a3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485F">
              <w:rPr>
                <w:rFonts w:ascii="Times New Roman" w:hAnsi="Times New Roman"/>
                <w:bCs/>
                <w:sz w:val="24"/>
                <w:szCs w:val="24"/>
              </w:rPr>
              <w:t>Розкрийте світоглядний зміст поняття «душа» культури. У чому суть «</w:t>
            </w:r>
            <w:proofErr w:type="spellStart"/>
            <w:r w:rsidRPr="005B485F">
              <w:rPr>
                <w:rFonts w:ascii="Times New Roman" w:hAnsi="Times New Roman"/>
                <w:bCs/>
                <w:sz w:val="24"/>
                <w:szCs w:val="24"/>
              </w:rPr>
              <w:t>аполлонівської</w:t>
            </w:r>
            <w:proofErr w:type="spellEnd"/>
            <w:r w:rsidRPr="005B485F">
              <w:rPr>
                <w:rFonts w:ascii="Times New Roman" w:hAnsi="Times New Roman"/>
                <w:bCs/>
                <w:sz w:val="24"/>
                <w:szCs w:val="24"/>
              </w:rPr>
              <w:t>», «магічної» та «</w:t>
            </w:r>
            <w:proofErr w:type="spellStart"/>
            <w:r w:rsidRPr="005B485F">
              <w:rPr>
                <w:rFonts w:ascii="Times New Roman" w:hAnsi="Times New Roman"/>
                <w:bCs/>
                <w:sz w:val="24"/>
                <w:szCs w:val="24"/>
              </w:rPr>
              <w:t>фаустівської</w:t>
            </w:r>
            <w:proofErr w:type="spellEnd"/>
            <w:r w:rsidRPr="005B485F">
              <w:rPr>
                <w:rFonts w:ascii="Times New Roman" w:hAnsi="Times New Roman"/>
                <w:bCs/>
                <w:sz w:val="24"/>
                <w:szCs w:val="24"/>
              </w:rPr>
              <w:t>» душі?</w:t>
            </w:r>
          </w:p>
          <w:p w14:paraId="78D32966" w14:textId="1EF36698" w:rsidR="00EF5611" w:rsidRPr="005B485F" w:rsidRDefault="00EF5611" w:rsidP="00EF5611">
            <w:pPr>
              <w:pStyle w:val="a3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485F">
              <w:rPr>
                <w:rFonts w:ascii="Times New Roman" w:hAnsi="Times New Roman"/>
                <w:bCs/>
                <w:sz w:val="24"/>
                <w:szCs w:val="24"/>
              </w:rPr>
              <w:t>Як співвідносяться політика і мистецтво в контексті категорії «душі»?</w:t>
            </w:r>
          </w:p>
          <w:p w14:paraId="7AB384DF" w14:textId="4007C5EE" w:rsidR="00EF5611" w:rsidRPr="005B485F" w:rsidRDefault="00EF5611" w:rsidP="00EF5611">
            <w:pPr>
              <w:pStyle w:val="a3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485F">
              <w:rPr>
                <w:rFonts w:ascii="Times New Roman" w:hAnsi="Times New Roman"/>
                <w:bCs/>
                <w:sz w:val="24"/>
                <w:szCs w:val="24"/>
              </w:rPr>
              <w:t xml:space="preserve">В чому полягає зміст критики </w:t>
            </w:r>
            <w:r w:rsidRPr="005B485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демократії і лібералізму О. Шпенглером?</w:t>
            </w:r>
          </w:p>
          <w:p w14:paraId="18AAAEB2" w14:textId="39AFF460" w:rsidR="00EF5611" w:rsidRPr="005B485F" w:rsidRDefault="00EF5611" w:rsidP="00EF5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474" w:type="dxa"/>
            <w:shd w:val="clear" w:color="auto" w:fill="auto"/>
          </w:tcPr>
          <w:p w14:paraId="66FC9ED4" w14:textId="77777777" w:rsidR="00753F4A" w:rsidRPr="005B485F" w:rsidRDefault="00753F4A" w:rsidP="00CD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B4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Семінар</w:t>
            </w:r>
          </w:p>
        </w:tc>
        <w:tc>
          <w:tcPr>
            <w:tcW w:w="5205" w:type="dxa"/>
            <w:shd w:val="clear" w:color="auto" w:fill="auto"/>
          </w:tcPr>
          <w:p w14:paraId="2EACA7B2" w14:textId="4C052ED8" w:rsidR="00EF5611" w:rsidRPr="005B485F" w:rsidRDefault="00EF5611" w:rsidP="00EF5611">
            <w:pPr>
              <w:shd w:val="clear" w:color="auto" w:fill="FFFFFF"/>
              <w:spacing w:after="100" w:line="240" w:lineRule="auto"/>
              <w:textAlignment w:val="baseline"/>
              <w:outlineLvl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Ланюк Є. Політика і мистецтво. Історичний взаємозв'язок. – Львів : ЛНУ імені Івана Франка, 2017. – 244 с. +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вкл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. 24 с. (С. 27-31).</w:t>
            </w:r>
          </w:p>
          <w:p w14:paraId="05AF2072" w14:textId="48E54F74" w:rsidR="008A0E28" w:rsidRPr="005B485F" w:rsidRDefault="008A0E28" w:rsidP="008A0E28">
            <w:pPr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Шпенглер О.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Закат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Европы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/ О. Шпенглер. –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Новосибирск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: ВО «Наука», 1993. – 592 с.</w:t>
            </w:r>
          </w:p>
          <w:p w14:paraId="6C75CC06" w14:textId="77777777" w:rsidR="008A0E28" w:rsidRPr="005B485F" w:rsidRDefault="008A0E28" w:rsidP="008A0E28">
            <w:pPr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Stimely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K.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Oswald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Spengler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: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An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Introduction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to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his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Life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and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Ideas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/ K.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Stimely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//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The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Journal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of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Historical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Review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. – 1998. – № 2.</w:t>
            </w:r>
          </w:p>
          <w:p w14:paraId="2025FD5E" w14:textId="77777777" w:rsidR="008A0E28" w:rsidRPr="005B485F" w:rsidRDefault="008A0E28" w:rsidP="008A0E28">
            <w:pPr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</w:p>
          <w:p w14:paraId="7DE2ED1B" w14:textId="77777777" w:rsidR="008A0E28" w:rsidRPr="005B485F" w:rsidRDefault="008A0E28" w:rsidP="00EF5611">
            <w:pPr>
              <w:shd w:val="clear" w:color="auto" w:fill="FFFFFF"/>
              <w:spacing w:after="100" w:line="240" w:lineRule="auto"/>
              <w:textAlignment w:val="baseline"/>
              <w:outlineLvl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</w:p>
          <w:p w14:paraId="283D13A2" w14:textId="77777777" w:rsidR="00EF5611" w:rsidRPr="005B485F" w:rsidRDefault="00EF5611" w:rsidP="00EF5611">
            <w:pPr>
              <w:shd w:val="clear" w:color="auto" w:fill="FFFFFF"/>
              <w:spacing w:after="100" w:line="240" w:lineRule="auto"/>
              <w:textAlignment w:val="baseline"/>
              <w:outlineLvl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</w:p>
          <w:p w14:paraId="046625C1" w14:textId="09F351B1" w:rsidR="00753F4A" w:rsidRPr="005B485F" w:rsidRDefault="00753F4A" w:rsidP="00CD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034" w:type="dxa"/>
            <w:shd w:val="clear" w:color="auto" w:fill="auto"/>
          </w:tcPr>
          <w:p w14:paraId="5DC2FE74" w14:textId="4F57253A" w:rsidR="00753F4A" w:rsidRPr="005B485F" w:rsidRDefault="00753F4A" w:rsidP="00CD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07" w:type="dxa"/>
            <w:shd w:val="clear" w:color="auto" w:fill="auto"/>
          </w:tcPr>
          <w:p w14:paraId="1CA8A1D4" w14:textId="77777777" w:rsidR="00753F4A" w:rsidRPr="00EC6150" w:rsidRDefault="00753F4A" w:rsidP="00CD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</w:p>
        </w:tc>
      </w:tr>
      <w:tr w:rsidR="00753F4A" w:rsidRPr="005B485F" w14:paraId="292CCB5C" w14:textId="77777777" w:rsidTr="00CD2E70">
        <w:trPr>
          <w:trHeight w:val="416"/>
        </w:trPr>
        <w:tc>
          <w:tcPr>
            <w:tcW w:w="749" w:type="dxa"/>
            <w:shd w:val="clear" w:color="auto" w:fill="auto"/>
          </w:tcPr>
          <w:p w14:paraId="2E13FC52" w14:textId="77777777" w:rsidR="00753F4A" w:rsidRPr="005B485F" w:rsidRDefault="00D132FC" w:rsidP="00CD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B4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1.10.2021</w:t>
            </w:r>
          </w:p>
          <w:p w14:paraId="3243B57B" w14:textId="1B8EFA1E" w:rsidR="00D132FC" w:rsidRPr="005B485F" w:rsidRDefault="00D132FC" w:rsidP="00CD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B4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10:10 год.</w:t>
            </w:r>
          </w:p>
        </w:tc>
        <w:tc>
          <w:tcPr>
            <w:tcW w:w="1909" w:type="dxa"/>
            <w:shd w:val="clear" w:color="auto" w:fill="auto"/>
          </w:tcPr>
          <w:p w14:paraId="6A9603AD" w14:textId="20A1F8F4" w:rsidR="00753F4A" w:rsidRPr="005B485F" w:rsidRDefault="008A0E28" w:rsidP="008A0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48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Революційна діалектика політики і мистецтва у вченні Карла Маркса та Фрідріха Енгельса</w:t>
            </w:r>
          </w:p>
        </w:tc>
        <w:tc>
          <w:tcPr>
            <w:tcW w:w="1474" w:type="dxa"/>
            <w:shd w:val="clear" w:color="auto" w:fill="auto"/>
          </w:tcPr>
          <w:p w14:paraId="1817F571" w14:textId="77777777" w:rsidR="00753F4A" w:rsidRPr="005B485F" w:rsidRDefault="00753F4A" w:rsidP="00CD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B4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5205" w:type="dxa"/>
            <w:shd w:val="clear" w:color="auto" w:fill="auto"/>
          </w:tcPr>
          <w:p w14:paraId="6A2FB19C" w14:textId="77777777" w:rsidR="00753F4A" w:rsidRPr="005B485F" w:rsidRDefault="00753F4A" w:rsidP="00CD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034" w:type="dxa"/>
            <w:shd w:val="clear" w:color="auto" w:fill="auto"/>
          </w:tcPr>
          <w:p w14:paraId="42BDAB67" w14:textId="77777777" w:rsidR="00753F4A" w:rsidRPr="005B485F" w:rsidRDefault="00753F4A" w:rsidP="00CD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07" w:type="dxa"/>
            <w:shd w:val="clear" w:color="auto" w:fill="auto"/>
          </w:tcPr>
          <w:p w14:paraId="01656052" w14:textId="77777777" w:rsidR="00753F4A" w:rsidRPr="005B485F" w:rsidRDefault="00753F4A" w:rsidP="00CD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753F4A" w:rsidRPr="005B485F" w14:paraId="409AEFC5" w14:textId="77777777" w:rsidTr="00CD2E70">
        <w:trPr>
          <w:trHeight w:val="537"/>
        </w:trPr>
        <w:tc>
          <w:tcPr>
            <w:tcW w:w="749" w:type="dxa"/>
            <w:shd w:val="clear" w:color="auto" w:fill="auto"/>
          </w:tcPr>
          <w:p w14:paraId="2F144DF8" w14:textId="77777777" w:rsidR="00753F4A" w:rsidRPr="005B485F" w:rsidRDefault="00D132FC" w:rsidP="00CD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B4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8.10.2021</w:t>
            </w:r>
          </w:p>
          <w:p w14:paraId="36824A49" w14:textId="58990BA6" w:rsidR="00D132FC" w:rsidRPr="005B485F" w:rsidRDefault="00D132FC" w:rsidP="00CD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B4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10:10 год.</w:t>
            </w:r>
          </w:p>
        </w:tc>
        <w:tc>
          <w:tcPr>
            <w:tcW w:w="1909" w:type="dxa"/>
            <w:shd w:val="clear" w:color="auto" w:fill="auto"/>
          </w:tcPr>
          <w:p w14:paraId="6C7FBF21" w14:textId="77777777" w:rsidR="00753F4A" w:rsidRPr="005B485F" w:rsidRDefault="008A0E28" w:rsidP="008A0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5B485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Неомарксистські</w:t>
            </w:r>
            <w:proofErr w:type="spellEnd"/>
            <w:r w:rsidRPr="005B485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підходи до співвідношення політики і мистецтва</w:t>
            </w:r>
          </w:p>
          <w:p w14:paraId="18B8CE73" w14:textId="04D4C974" w:rsidR="008A0E28" w:rsidRPr="005B485F" w:rsidRDefault="008A0E28" w:rsidP="008A0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7241190A" w14:textId="2562A44E" w:rsidR="008A0E28" w:rsidRPr="005B485F" w:rsidRDefault="008A0E28" w:rsidP="008A0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B485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План:</w:t>
            </w:r>
          </w:p>
          <w:p w14:paraId="54460586" w14:textId="1D4EC092" w:rsidR="008A0E28" w:rsidRPr="005B485F" w:rsidRDefault="008A0E28" w:rsidP="008A0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713E612D" w14:textId="6DA9ECC8" w:rsidR="008A0E28" w:rsidRPr="005B485F" w:rsidRDefault="008A0E28" w:rsidP="008A0E28">
            <w:pPr>
              <w:pStyle w:val="a3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B485F">
              <w:rPr>
                <w:rFonts w:ascii="Times New Roman" w:hAnsi="Times New Roman"/>
                <w:bCs/>
                <w:sz w:val="24"/>
                <w:szCs w:val="24"/>
              </w:rPr>
              <w:t xml:space="preserve">Політика і мистецтво у площині концепції «культурної гегемонії» </w:t>
            </w:r>
            <w:proofErr w:type="spellStart"/>
            <w:r w:rsidRPr="005B485F">
              <w:rPr>
                <w:rFonts w:ascii="Times New Roman" w:hAnsi="Times New Roman"/>
                <w:bCs/>
                <w:sz w:val="24"/>
                <w:szCs w:val="24"/>
              </w:rPr>
              <w:t>Антоніо</w:t>
            </w:r>
            <w:proofErr w:type="spellEnd"/>
            <w:r w:rsidRPr="005B485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B485F">
              <w:rPr>
                <w:rFonts w:ascii="Times New Roman" w:hAnsi="Times New Roman"/>
                <w:bCs/>
                <w:sz w:val="24"/>
                <w:szCs w:val="24"/>
              </w:rPr>
              <w:t>Грамші</w:t>
            </w:r>
            <w:proofErr w:type="spellEnd"/>
            <w:r w:rsidRPr="005B485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2AEDA068" w14:textId="05F57F61" w:rsidR="008A0E28" w:rsidRPr="005B485F" w:rsidRDefault="008A0E28" w:rsidP="008A0E28">
            <w:pPr>
              <w:pStyle w:val="a3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B485F">
              <w:rPr>
                <w:rFonts w:ascii="Times New Roman" w:hAnsi="Times New Roman"/>
                <w:bCs/>
                <w:sz w:val="24"/>
                <w:szCs w:val="24"/>
              </w:rPr>
              <w:t xml:space="preserve">Тотальність і уречевлення як історичні матриці взаємодії політики і мистецтва у вченні Георга </w:t>
            </w:r>
            <w:proofErr w:type="spellStart"/>
            <w:r w:rsidRPr="005B485F">
              <w:rPr>
                <w:rFonts w:ascii="Times New Roman" w:hAnsi="Times New Roman"/>
                <w:bCs/>
                <w:sz w:val="24"/>
                <w:szCs w:val="24"/>
              </w:rPr>
              <w:t>Лукача</w:t>
            </w:r>
            <w:proofErr w:type="spellEnd"/>
            <w:r w:rsidRPr="005B485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36246DF4" w14:textId="04DFD64D" w:rsidR="008A0E28" w:rsidRPr="005B485F" w:rsidRDefault="008A0E28" w:rsidP="008A0E28">
            <w:pPr>
              <w:pStyle w:val="a3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B485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Від «</w:t>
            </w:r>
            <w:proofErr w:type="spellStart"/>
            <w:r w:rsidRPr="005B485F">
              <w:rPr>
                <w:rFonts w:ascii="Times New Roman" w:hAnsi="Times New Roman"/>
                <w:bCs/>
                <w:sz w:val="24"/>
                <w:szCs w:val="24"/>
              </w:rPr>
              <w:t>ауратичного</w:t>
            </w:r>
            <w:proofErr w:type="spellEnd"/>
            <w:r w:rsidRPr="005B485F">
              <w:rPr>
                <w:rFonts w:ascii="Times New Roman" w:hAnsi="Times New Roman"/>
                <w:bCs/>
                <w:sz w:val="24"/>
                <w:szCs w:val="24"/>
              </w:rPr>
              <w:t xml:space="preserve"> мистецтва» до естетики фашизму: Вальтер Беньямін про політику і мистецтво.</w:t>
            </w:r>
          </w:p>
          <w:p w14:paraId="0383B421" w14:textId="64869CB9" w:rsidR="00AE025C" w:rsidRPr="005B485F" w:rsidRDefault="008A0E28" w:rsidP="00AE025C">
            <w:pPr>
              <w:pStyle w:val="a3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B485F">
              <w:rPr>
                <w:rFonts w:ascii="Times New Roman" w:hAnsi="Times New Roman"/>
                <w:bCs/>
                <w:sz w:val="24"/>
                <w:szCs w:val="24"/>
              </w:rPr>
              <w:t xml:space="preserve">Теодор Адорно про «культурне виробництво» і «негативну діалектику». </w:t>
            </w:r>
          </w:p>
          <w:p w14:paraId="3F68AAE6" w14:textId="7BD4406F" w:rsidR="008A0E28" w:rsidRPr="005B485F" w:rsidRDefault="008A0E28" w:rsidP="008A0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474" w:type="dxa"/>
            <w:shd w:val="clear" w:color="auto" w:fill="auto"/>
          </w:tcPr>
          <w:p w14:paraId="2D710994" w14:textId="77777777" w:rsidR="00753F4A" w:rsidRPr="005B485F" w:rsidRDefault="00753F4A" w:rsidP="00CD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B4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Семінар</w:t>
            </w:r>
          </w:p>
        </w:tc>
        <w:tc>
          <w:tcPr>
            <w:tcW w:w="5205" w:type="dxa"/>
            <w:shd w:val="clear" w:color="auto" w:fill="auto"/>
          </w:tcPr>
          <w:p w14:paraId="5D316062" w14:textId="77777777" w:rsidR="00AE025C" w:rsidRPr="005B485F" w:rsidRDefault="008A0E28" w:rsidP="00AE025C">
            <w:pPr>
              <w:shd w:val="clear" w:color="auto" w:fill="FFFFFF"/>
              <w:spacing w:after="100" w:line="240" w:lineRule="auto"/>
              <w:textAlignment w:val="baseline"/>
              <w:outlineLvl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Ланюк Є. Політика і мистецтво. Історичний взаємозв'язок. – Львів : ЛНУ імені Івана Франка, 2017. – 244 с. +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вкл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. 24 с. (С. 43-68)</w:t>
            </w:r>
          </w:p>
          <w:p w14:paraId="1307BB83" w14:textId="63EB83EF" w:rsidR="008A0E28" w:rsidRPr="005B485F" w:rsidRDefault="008A0E28" w:rsidP="00AE025C">
            <w:pPr>
              <w:shd w:val="clear" w:color="auto" w:fill="FFFFFF"/>
              <w:spacing w:after="100" w:line="240" w:lineRule="auto"/>
              <w:textAlignment w:val="baseline"/>
              <w:outlineLvl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Грамши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А.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Искусство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и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политика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/ А.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Грамши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. – М.: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Искусство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, 1991. – 1007 с.</w:t>
            </w:r>
          </w:p>
          <w:p w14:paraId="4E4231F7" w14:textId="77777777" w:rsidR="008A0E28" w:rsidRPr="005B485F" w:rsidRDefault="008A0E28" w:rsidP="008A0E28">
            <w:pPr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Лукач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Д.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Теория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романа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.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Часть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ІІ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Опыт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типологии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романной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формы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/ Д.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Лукач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[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электронный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ресурс]. – Режим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доступа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: </w:t>
            </w:r>
            <w:hyperlink r:id="rId6" w:history="1">
              <w:r w:rsidRPr="005B485F">
                <w:rPr>
                  <w:rFonts w:ascii="Times New Roman" w:eastAsia="Cambria" w:hAnsi="Times New Roman" w:cs="Times New Roman"/>
                  <w:color w:val="000000"/>
                  <w:sz w:val="24"/>
                  <w:szCs w:val="24"/>
                  <w:shd w:val="clear" w:color="auto" w:fill="FFFFFF"/>
                  <w:lang w:val="uk-UA" w:eastAsia="en-US"/>
                </w:rPr>
                <w:t>http://mesotes.narod.ru/lukacs/teoriaromana/tr-2.htm</w:t>
              </w:r>
            </w:hyperlink>
          </w:p>
          <w:p w14:paraId="7AE87BE8" w14:textId="3104B60C" w:rsidR="008A0E28" w:rsidRPr="005B485F" w:rsidRDefault="008A0E28" w:rsidP="008A0E28">
            <w:pPr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Самохін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І.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Лукач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проти модернізму / І.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Самохін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[Електронний ресурс]. – Режим доступу: </w:t>
            </w:r>
            <w:hyperlink r:id="rId7" w:history="1">
              <w:r w:rsidRPr="005B485F">
                <w:rPr>
                  <w:rFonts w:ascii="Times New Roman" w:eastAsia="Cambria" w:hAnsi="Times New Roman" w:cs="Times New Roman"/>
                  <w:color w:val="000000"/>
                  <w:sz w:val="24"/>
                  <w:szCs w:val="24"/>
                  <w:shd w:val="clear" w:color="auto" w:fill="FFFFFF"/>
                  <w:lang w:val="uk-UA" w:eastAsia="en-US"/>
                </w:rPr>
                <w:t>http://commons.com.ua/lukach-proti-modernizmu/</w:t>
              </w:r>
            </w:hyperlink>
          </w:p>
          <w:p w14:paraId="58953E51" w14:textId="6CDDDF32" w:rsidR="00AE025C" w:rsidRPr="005B485F" w:rsidRDefault="00AE025C" w:rsidP="00AE025C">
            <w:pPr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Беньямин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В.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Произведение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искусства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в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эпоху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его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технической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воспроизводимости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/ В.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Беньямин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[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электронный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ресурс]. – Режим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доступа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: </w:t>
            </w:r>
            <w:hyperlink r:id="rId8" w:history="1">
              <w:r w:rsidRPr="005B485F">
                <w:rPr>
                  <w:rFonts w:ascii="Times New Roman" w:eastAsia="Cambria" w:hAnsi="Times New Roman" w:cs="Times New Roman"/>
                  <w:color w:val="000000"/>
                  <w:sz w:val="24"/>
                  <w:szCs w:val="24"/>
                  <w:shd w:val="clear" w:color="auto" w:fill="FFFFFF"/>
                  <w:lang w:val="uk-UA" w:eastAsia="en-US"/>
                </w:rPr>
                <w:t>http://forlit.philol.msu.ru/Pages/Biblioteka_Benjamin.htm</w:t>
              </w:r>
            </w:hyperlink>
          </w:p>
          <w:p w14:paraId="23575912" w14:textId="77777777" w:rsidR="00AE025C" w:rsidRPr="005B485F" w:rsidRDefault="00AE025C" w:rsidP="00AE025C">
            <w:pPr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Адорно Т.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Философия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новой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музыки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/ Т. Адорно. – М.: Логос, 2001. 352 с.</w:t>
            </w:r>
          </w:p>
          <w:p w14:paraId="16C875AE" w14:textId="77777777" w:rsidR="00AE025C" w:rsidRPr="005B485F" w:rsidRDefault="00AE025C" w:rsidP="00AE025C">
            <w:pPr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</w:p>
          <w:p w14:paraId="1CC8A601" w14:textId="77777777" w:rsidR="00AE025C" w:rsidRPr="005B485F" w:rsidRDefault="00AE025C" w:rsidP="008A0E28">
            <w:pPr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</w:p>
          <w:p w14:paraId="75E7F689" w14:textId="77777777" w:rsidR="008A0E28" w:rsidRPr="005B485F" w:rsidRDefault="008A0E28" w:rsidP="008A0E28">
            <w:pPr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</w:p>
          <w:p w14:paraId="491057DE" w14:textId="77777777" w:rsidR="008A0E28" w:rsidRPr="005B485F" w:rsidRDefault="008A0E28" w:rsidP="008A0E28">
            <w:pPr>
              <w:shd w:val="clear" w:color="auto" w:fill="FFFFFF"/>
              <w:spacing w:after="100" w:line="240" w:lineRule="auto"/>
              <w:textAlignment w:val="baseline"/>
              <w:outlineLvl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</w:p>
          <w:p w14:paraId="02412880" w14:textId="7DA723A9" w:rsidR="00753F4A" w:rsidRPr="005B485F" w:rsidRDefault="00753F4A" w:rsidP="00CD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</w:p>
        </w:tc>
        <w:tc>
          <w:tcPr>
            <w:tcW w:w="3034" w:type="dxa"/>
            <w:shd w:val="clear" w:color="auto" w:fill="auto"/>
          </w:tcPr>
          <w:p w14:paraId="18BB7A03" w14:textId="100FF5D8" w:rsidR="00753F4A" w:rsidRPr="005B485F" w:rsidRDefault="00753F4A" w:rsidP="00CD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07" w:type="dxa"/>
            <w:shd w:val="clear" w:color="auto" w:fill="auto"/>
          </w:tcPr>
          <w:p w14:paraId="6B4491D1" w14:textId="77777777" w:rsidR="00753F4A" w:rsidRPr="005B485F" w:rsidRDefault="00753F4A" w:rsidP="00CD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753F4A" w:rsidRPr="005B485F" w14:paraId="2F81310F" w14:textId="77777777" w:rsidTr="00CD2E70">
        <w:trPr>
          <w:trHeight w:val="416"/>
        </w:trPr>
        <w:tc>
          <w:tcPr>
            <w:tcW w:w="749" w:type="dxa"/>
            <w:shd w:val="clear" w:color="auto" w:fill="auto"/>
          </w:tcPr>
          <w:p w14:paraId="2865BCAB" w14:textId="77777777" w:rsidR="00753F4A" w:rsidRPr="005B485F" w:rsidRDefault="00B4665E" w:rsidP="00CD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B4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22.10.2021</w:t>
            </w:r>
          </w:p>
          <w:p w14:paraId="12ED2153" w14:textId="443B862C" w:rsidR="00B4665E" w:rsidRPr="005B485F" w:rsidRDefault="00B4665E" w:rsidP="00CD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B4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10:10 год.</w:t>
            </w:r>
          </w:p>
        </w:tc>
        <w:tc>
          <w:tcPr>
            <w:tcW w:w="1909" w:type="dxa"/>
            <w:shd w:val="clear" w:color="auto" w:fill="auto"/>
          </w:tcPr>
          <w:p w14:paraId="2E242EF1" w14:textId="09F60A1C" w:rsidR="00753F4A" w:rsidRPr="005B485F" w:rsidRDefault="00AE025C" w:rsidP="00AE025C">
            <w:pPr>
              <w:pStyle w:val="FR1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 w:rsidRPr="005B485F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 xml:space="preserve">Естетичний режим та етичний поворот: діалогічність політики і мистецтва Жака </w:t>
            </w:r>
            <w:proofErr w:type="spellStart"/>
            <w:r w:rsidRPr="005B485F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Рансьєра</w:t>
            </w:r>
            <w:proofErr w:type="spellEnd"/>
          </w:p>
        </w:tc>
        <w:tc>
          <w:tcPr>
            <w:tcW w:w="1474" w:type="dxa"/>
            <w:shd w:val="clear" w:color="auto" w:fill="auto"/>
          </w:tcPr>
          <w:p w14:paraId="3D299976" w14:textId="77777777" w:rsidR="00753F4A" w:rsidRPr="005B485F" w:rsidRDefault="00753F4A" w:rsidP="00CD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B4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5205" w:type="dxa"/>
            <w:shd w:val="clear" w:color="auto" w:fill="auto"/>
          </w:tcPr>
          <w:p w14:paraId="7FF10966" w14:textId="77777777" w:rsidR="00753F4A" w:rsidRPr="005B485F" w:rsidRDefault="00753F4A" w:rsidP="00CD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034" w:type="dxa"/>
            <w:shd w:val="clear" w:color="auto" w:fill="auto"/>
          </w:tcPr>
          <w:p w14:paraId="5D027D79" w14:textId="77777777" w:rsidR="00753F4A" w:rsidRPr="005B485F" w:rsidRDefault="00753F4A" w:rsidP="00CD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07" w:type="dxa"/>
            <w:shd w:val="clear" w:color="auto" w:fill="auto"/>
          </w:tcPr>
          <w:p w14:paraId="439468B1" w14:textId="77777777" w:rsidR="00753F4A" w:rsidRPr="005B485F" w:rsidRDefault="00753F4A" w:rsidP="00CD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753F4A" w:rsidRPr="00EC6150" w14:paraId="75ED4324" w14:textId="77777777" w:rsidTr="00CD2E70">
        <w:trPr>
          <w:trHeight w:val="340"/>
        </w:trPr>
        <w:tc>
          <w:tcPr>
            <w:tcW w:w="749" w:type="dxa"/>
            <w:shd w:val="clear" w:color="auto" w:fill="auto"/>
          </w:tcPr>
          <w:p w14:paraId="43A718DF" w14:textId="77777777" w:rsidR="00753F4A" w:rsidRPr="005B485F" w:rsidRDefault="00B4665E" w:rsidP="00CD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B4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23.10.21</w:t>
            </w:r>
          </w:p>
          <w:p w14:paraId="0A43CF5D" w14:textId="7AD2B79A" w:rsidR="00B4665E" w:rsidRPr="005B485F" w:rsidRDefault="00B4665E" w:rsidP="00CD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B4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10:10 год.</w:t>
            </w:r>
          </w:p>
        </w:tc>
        <w:tc>
          <w:tcPr>
            <w:tcW w:w="1909" w:type="dxa"/>
            <w:shd w:val="clear" w:color="auto" w:fill="auto"/>
          </w:tcPr>
          <w:p w14:paraId="6676DE20" w14:textId="0A9FB889" w:rsidR="00753F4A" w:rsidRPr="005B485F" w:rsidRDefault="008D613E" w:rsidP="008D61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B485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Естетика та етика: проблема співвідношення</w:t>
            </w:r>
          </w:p>
          <w:p w14:paraId="188B88EC" w14:textId="77777777" w:rsidR="00753F4A" w:rsidRPr="005B485F" w:rsidRDefault="00753F4A" w:rsidP="008D61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33017D7" w14:textId="77777777" w:rsidR="008D613E" w:rsidRPr="005B485F" w:rsidRDefault="008D613E" w:rsidP="008D61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48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14:paraId="745502C9" w14:textId="77777777" w:rsidR="008D613E" w:rsidRPr="005B485F" w:rsidRDefault="008D613E" w:rsidP="008D61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EE23180" w14:textId="77777777" w:rsidR="00862E8C" w:rsidRPr="005B485F" w:rsidRDefault="008D613E" w:rsidP="00862E8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85F">
              <w:rPr>
                <w:rFonts w:ascii="Times New Roman" w:hAnsi="Times New Roman"/>
                <w:sz w:val="24"/>
                <w:szCs w:val="24"/>
              </w:rPr>
              <w:t>В чому полягає колізія між етикою та естетикою, на думку Т. Возняка?</w:t>
            </w:r>
          </w:p>
          <w:p w14:paraId="4669C71C" w14:textId="3FD9E5C6" w:rsidR="00862E8C" w:rsidRPr="005B485F" w:rsidRDefault="00862E8C" w:rsidP="00862E8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85F">
              <w:rPr>
                <w:rFonts w:ascii="Times New Roman" w:hAnsi="Times New Roman"/>
                <w:sz w:val="24"/>
                <w:szCs w:val="24"/>
              </w:rPr>
              <w:lastRenderedPageBreak/>
              <w:t>Сприйняття чужого у фільмі Л. фон Трієра «</w:t>
            </w:r>
            <w:proofErr w:type="spellStart"/>
            <w:r w:rsidRPr="005B485F">
              <w:rPr>
                <w:rFonts w:ascii="Times New Roman" w:hAnsi="Times New Roman"/>
                <w:sz w:val="24"/>
                <w:szCs w:val="24"/>
              </w:rPr>
              <w:t>Догвіль</w:t>
            </w:r>
            <w:proofErr w:type="spellEnd"/>
            <w:r w:rsidRPr="005B485F">
              <w:rPr>
                <w:rFonts w:ascii="Times New Roman" w:hAnsi="Times New Roman"/>
                <w:sz w:val="24"/>
                <w:szCs w:val="24"/>
              </w:rPr>
              <w:t>»?</w:t>
            </w:r>
          </w:p>
          <w:p w14:paraId="2550A58A" w14:textId="05D19536" w:rsidR="00862E8C" w:rsidRPr="005B485F" w:rsidRDefault="00862E8C" w:rsidP="00862E8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85F">
              <w:rPr>
                <w:rFonts w:ascii="Times New Roman" w:hAnsi="Times New Roman"/>
                <w:sz w:val="24"/>
                <w:szCs w:val="24"/>
              </w:rPr>
              <w:t xml:space="preserve">Чому краса має значення? (аналіз документального фільму Р. </w:t>
            </w:r>
            <w:proofErr w:type="spellStart"/>
            <w:r w:rsidRPr="005B485F">
              <w:rPr>
                <w:rFonts w:ascii="Times New Roman" w:hAnsi="Times New Roman"/>
                <w:sz w:val="24"/>
                <w:szCs w:val="24"/>
              </w:rPr>
              <w:t>Скрутона</w:t>
            </w:r>
            <w:proofErr w:type="spellEnd"/>
            <w:r w:rsidRPr="005B485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79346C6E" w14:textId="6E503388" w:rsidR="008D613E" w:rsidRPr="005B485F" w:rsidRDefault="008D613E" w:rsidP="00862E8C">
            <w:pPr>
              <w:pStyle w:val="a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auto"/>
          </w:tcPr>
          <w:p w14:paraId="6B30ACFF" w14:textId="77777777" w:rsidR="00753F4A" w:rsidRPr="005B485F" w:rsidRDefault="00753F4A" w:rsidP="00CD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B4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Семінар</w:t>
            </w:r>
          </w:p>
        </w:tc>
        <w:tc>
          <w:tcPr>
            <w:tcW w:w="5205" w:type="dxa"/>
            <w:shd w:val="clear" w:color="auto" w:fill="auto"/>
          </w:tcPr>
          <w:p w14:paraId="6CDFC3F0" w14:textId="59B773EE" w:rsidR="008D613E" w:rsidRPr="005B485F" w:rsidRDefault="008D613E" w:rsidP="008D613E">
            <w:pPr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Возняк Т. «Кожен бо ангел жахливий» або естетика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contra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етика [Електронний ресурс] / Т. Возняк. – Режим доступу : http://www.ji.lviv.ua/ n25texts/estetyka.htm</w:t>
            </w:r>
          </w:p>
          <w:p w14:paraId="6DE744C7" w14:textId="3133B66F" w:rsidR="008D613E" w:rsidRPr="005B485F" w:rsidRDefault="008D613E" w:rsidP="008D613E">
            <w:pPr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Ларс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фон Трієр, </w:t>
            </w:r>
            <w:r w:rsidR="00862E8C"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«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Догвіль</w:t>
            </w:r>
            <w:proofErr w:type="spellEnd"/>
            <w:r w:rsidR="00862E8C"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»</w:t>
            </w:r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(2003), </w:t>
            </w:r>
            <w:hyperlink r:id="rId9" w:history="1">
              <w:r w:rsidRPr="005B485F">
                <w:rPr>
                  <w:rFonts w:ascii="Times New Roman" w:eastAsia="Cambria" w:hAnsi="Times New Roman" w:cs="Times New Roman"/>
                  <w:color w:val="000000"/>
                  <w:sz w:val="24"/>
                  <w:szCs w:val="24"/>
                  <w:shd w:val="clear" w:color="auto" w:fill="FFFFFF"/>
                  <w:lang w:val="uk-UA" w:eastAsia="en-US"/>
                </w:rPr>
                <w:t>https://www.kinopoisk.ru/film/7226/</w:t>
              </w:r>
            </w:hyperlink>
          </w:p>
          <w:p w14:paraId="4D46B17C" w14:textId="4705E359" w:rsidR="008D613E" w:rsidRPr="005B485F" w:rsidRDefault="00862E8C" w:rsidP="008D613E">
            <w:pPr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Sir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Roger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Scruton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,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Why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beauty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matters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? https://vimeo.com/128428182</w:t>
            </w:r>
          </w:p>
          <w:p w14:paraId="016C45F6" w14:textId="77777777" w:rsidR="00753F4A" w:rsidRPr="005B485F" w:rsidRDefault="00753F4A" w:rsidP="00DF2F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034" w:type="dxa"/>
            <w:shd w:val="clear" w:color="auto" w:fill="auto"/>
          </w:tcPr>
          <w:p w14:paraId="551BE6A0" w14:textId="61DA0434" w:rsidR="00753F4A" w:rsidRPr="005B485F" w:rsidRDefault="00753F4A" w:rsidP="00CD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07" w:type="dxa"/>
            <w:shd w:val="clear" w:color="auto" w:fill="auto"/>
          </w:tcPr>
          <w:p w14:paraId="2A6B6ACF" w14:textId="77777777" w:rsidR="00753F4A" w:rsidRPr="005B485F" w:rsidRDefault="00753F4A" w:rsidP="00CD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</w:p>
        </w:tc>
      </w:tr>
      <w:tr w:rsidR="00753F4A" w:rsidRPr="005B485F" w14:paraId="3152F7D1" w14:textId="77777777" w:rsidTr="00CD2E70">
        <w:trPr>
          <w:trHeight w:val="340"/>
        </w:trPr>
        <w:tc>
          <w:tcPr>
            <w:tcW w:w="749" w:type="dxa"/>
            <w:shd w:val="clear" w:color="auto" w:fill="auto"/>
          </w:tcPr>
          <w:p w14:paraId="4ACE6DFB" w14:textId="77777777" w:rsidR="00753F4A" w:rsidRPr="005B485F" w:rsidRDefault="00B4665E" w:rsidP="00CD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B4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29.10.2021</w:t>
            </w:r>
          </w:p>
          <w:p w14:paraId="2A35A1E8" w14:textId="7B8347EB" w:rsidR="00B4665E" w:rsidRPr="005B485F" w:rsidRDefault="00B4665E" w:rsidP="00CD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B4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10:10</w:t>
            </w:r>
          </w:p>
        </w:tc>
        <w:tc>
          <w:tcPr>
            <w:tcW w:w="1909" w:type="dxa"/>
            <w:shd w:val="clear" w:color="auto" w:fill="auto"/>
          </w:tcPr>
          <w:p w14:paraId="18AA17F5" w14:textId="681C26DC" w:rsidR="00F235D1" w:rsidRPr="005B485F" w:rsidRDefault="009E67B2" w:rsidP="00F235D1">
            <w:pPr>
              <w:pStyle w:val="FR1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 w:rsidRPr="005B485F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Філософія д</w:t>
            </w:r>
            <w:r w:rsidR="00862E8C" w:rsidRPr="005B485F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іалогічн</w:t>
            </w:r>
            <w:r w:rsidRPr="005B485F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ості</w:t>
            </w:r>
            <w:r w:rsidR="00862E8C" w:rsidRPr="005B485F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 xml:space="preserve"> політики і мистецтва в світоглядні епохи стародавніх східних цивілізацій та </w:t>
            </w:r>
            <w:r w:rsidRPr="005B485F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А</w:t>
            </w:r>
            <w:r w:rsidR="00862E8C" w:rsidRPr="005B485F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нтичності</w:t>
            </w:r>
          </w:p>
          <w:p w14:paraId="6691156C" w14:textId="3C0F1B38" w:rsidR="00F235D1" w:rsidRPr="005B485F" w:rsidRDefault="00F235D1" w:rsidP="00862E8C">
            <w:pPr>
              <w:pStyle w:val="FR1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auto"/>
          </w:tcPr>
          <w:p w14:paraId="66EFCFC3" w14:textId="77777777" w:rsidR="00753F4A" w:rsidRPr="005B485F" w:rsidRDefault="00753F4A" w:rsidP="00CD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B4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5205" w:type="dxa"/>
            <w:shd w:val="clear" w:color="auto" w:fill="auto"/>
          </w:tcPr>
          <w:p w14:paraId="19024B87" w14:textId="77777777" w:rsidR="00753F4A" w:rsidRPr="005B485F" w:rsidRDefault="00753F4A" w:rsidP="00CD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034" w:type="dxa"/>
            <w:shd w:val="clear" w:color="auto" w:fill="auto"/>
          </w:tcPr>
          <w:p w14:paraId="08182BCD" w14:textId="77777777" w:rsidR="00753F4A" w:rsidRPr="005B485F" w:rsidRDefault="00753F4A" w:rsidP="00CD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07" w:type="dxa"/>
            <w:shd w:val="clear" w:color="auto" w:fill="auto"/>
          </w:tcPr>
          <w:p w14:paraId="2254FBF7" w14:textId="77777777" w:rsidR="00753F4A" w:rsidRPr="005B485F" w:rsidRDefault="00753F4A" w:rsidP="00CD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</w:p>
        </w:tc>
      </w:tr>
      <w:tr w:rsidR="00753F4A" w:rsidRPr="005B485F" w14:paraId="63F3F159" w14:textId="77777777" w:rsidTr="00CD2E70">
        <w:trPr>
          <w:trHeight w:val="340"/>
        </w:trPr>
        <w:tc>
          <w:tcPr>
            <w:tcW w:w="749" w:type="dxa"/>
            <w:shd w:val="clear" w:color="auto" w:fill="auto"/>
          </w:tcPr>
          <w:p w14:paraId="4030F720" w14:textId="67B5CA8A" w:rsidR="00753F4A" w:rsidRPr="005B485F" w:rsidRDefault="00B4665E" w:rsidP="00CD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B4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5.11.2021</w:t>
            </w:r>
          </w:p>
          <w:p w14:paraId="56F9D288" w14:textId="0C3556CD" w:rsidR="00B4665E" w:rsidRPr="005B485F" w:rsidRDefault="00B4665E" w:rsidP="00CD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B4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10:10</w:t>
            </w:r>
          </w:p>
        </w:tc>
        <w:tc>
          <w:tcPr>
            <w:tcW w:w="1909" w:type="dxa"/>
            <w:shd w:val="clear" w:color="auto" w:fill="auto"/>
          </w:tcPr>
          <w:p w14:paraId="2DDF09BF" w14:textId="77777777" w:rsidR="00F235D1" w:rsidRPr="005B485F" w:rsidRDefault="009E67B2" w:rsidP="00CD2E70">
            <w:pPr>
              <w:pStyle w:val="FR1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 w:rsidRPr="005B485F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 xml:space="preserve">Філософія діалогічності політики і мистецтва в </w:t>
            </w:r>
            <w:r w:rsidR="00862E8C" w:rsidRPr="005B485F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 xml:space="preserve">епоху </w:t>
            </w:r>
            <w:r w:rsidRPr="005B485F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Середньовіччя</w:t>
            </w:r>
          </w:p>
          <w:p w14:paraId="0424DCAA" w14:textId="77777777" w:rsidR="00F235D1" w:rsidRPr="005B485F" w:rsidRDefault="00F235D1" w:rsidP="00CD2E70">
            <w:pPr>
              <w:pStyle w:val="FR1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</w:p>
          <w:p w14:paraId="6823A5C8" w14:textId="2431AF80" w:rsidR="00753F4A" w:rsidRPr="005B485F" w:rsidRDefault="00F235D1" w:rsidP="00F235D1">
            <w:pPr>
              <w:pStyle w:val="FR1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 w:rsidRPr="005B485F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План:</w:t>
            </w:r>
          </w:p>
          <w:p w14:paraId="2126749A" w14:textId="77777777" w:rsidR="00DD36EC" w:rsidRPr="005B485F" w:rsidRDefault="00DD36EC" w:rsidP="00F235D1">
            <w:pPr>
              <w:pStyle w:val="FR1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</w:p>
          <w:p w14:paraId="4B3E4803" w14:textId="6110D790" w:rsidR="00F235D1" w:rsidRPr="005B485F" w:rsidRDefault="00F235D1" w:rsidP="00F235D1">
            <w:pPr>
              <w:pStyle w:val="FR1"/>
              <w:numPr>
                <w:ilvl w:val="0"/>
                <w:numId w:val="15"/>
              </w:numPr>
              <w:spacing w:before="0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 w:rsidRPr="005B485F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Загальна характеристика філософського світогляду епохи європейського Середньовіччя</w:t>
            </w:r>
          </w:p>
          <w:p w14:paraId="1C58BBAD" w14:textId="77777777" w:rsidR="00F235D1" w:rsidRPr="005B485F" w:rsidRDefault="00F235D1" w:rsidP="00F235D1">
            <w:pPr>
              <w:pStyle w:val="FR1"/>
              <w:numPr>
                <w:ilvl w:val="0"/>
                <w:numId w:val="15"/>
              </w:numPr>
              <w:spacing w:before="0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 w:rsidRPr="005B485F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 xml:space="preserve">Особливості діалогічності </w:t>
            </w:r>
            <w:r w:rsidRPr="005B485F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lastRenderedPageBreak/>
              <w:t>політики і мистецтва епохи Середніх віків</w:t>
            </w:r>
          </w:p>
          <w:p w14:paraId="490EA1CB" w14:textId="6E33C4A8" w:rsidR="00F235D1" w:rsidRPr="005B485F" w:rsidRDefault="00F235D1" w:rsidP="00F235D1">
            <w:pPr>
              <w:pStyle w:val="FR1"/>
              <w:numPr>
                <w:ilvl w:val="0"/>
                <w:numId w:val="15"/>
              </w:numPr>
              <w:spacing w:before="0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 w:rsidRPr="005B485F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 xml:space="preserve">Естетизація політичного устрою епохи Середньовіччя (за Р. </w:t>
            </w:r>
            <w:proofErr w:type="spellStart"/>
            <w:r w:rsidRPr="005B485F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Гвардіні</w:t>
            </w:r>
            <w:proofErr w:type="spellEnd"/>
            <w:r w:rsidRPr="005B485F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)</w:t>
            </w:r>
          </w:p>
        </w:tc>
        <w:tc>
          <w:tcPr>
            <w:tcW w:w="1474" w:type="dxa"/>
            <w:shd w:val="clear" w:color="auto" w:fill="auto"/>
          </w:tcPr>
          <w:p w14:paraId="5161C249" w14:textId="77777777" w:rsidR="00753F4A" w:rsidRPr="005B485F" w:rsidRDefault="00753F4A" w:rsidP="00CD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B4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Семінар</w:t>
            </w:r>
          </w:p>
        </w:tc>
        <w:tc>
          <w:tcPr>
            <w:tcW w:w="5205" w:type="dxa"/>
            <w:shd w:val="clear" w:color="auto" w:fill="auto"/>
          </w:tcPr>
          <w:p w14:paraId="3FC67BBD" w14:textId="77777777" w:rsidR="009E67B2" w:rsidRPr="005B485F" w:rsidRDefault="009E67B2" w:rsidP="009E67B2">
            <w:pPr>
              <w:shd w:val="clear" w:color="auto" w:fill="FFFFFF"/>
              <w:spacing w:after="100" w:line="240" w:lineRule="auto"/>
              <w:textAlignment w:val="baseline"/>
              <w:outlineLvl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Ланюк Є. Політика і мистецтво. Історичний взаємозв'язок. – Львів : ЛНУ імені Івана Франка, 2017. – 244 с. +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вкл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. 24 с. (С. 43-68)</w:t>
            </w:r>
          </w:p>
          <w:p w14:paraId="74570549" w14:textId="6E273D53" w:rsidR="009E67B2" w:rsidRPr="005B485F" w:rsidRDefault="009E67B2" w:rsidP="009E67B2">
            <w:pPr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Ле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Гофф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Ж.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Цивилизация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Средневекового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Запада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/ Ж.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Ле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Гофф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. – М.: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Прогресс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, 1992. – 376 с.</w:t>
            </w:r>
          </w:p>
          <w:p w14:paraId="311DD1D3" w14:textId="77777777" w:rsidR="009E67B2" w:rsidRPr="005B485F" w:rsidRDefault="009E67B2" w:rsidP="009E67B2">
            <w:pPr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Гвардини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Р.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Конец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нового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времени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[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Электронний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ресурс]. – Режим доступу: </w:t>
            </w:r>
            <w:hyperlink r:id="rId10" w:history="1">
              <w:r w:rsidRPr="005B485F">
                <w:rPr>
                  <w:rFonts w:ascii="Times New Roman" w:eastAsia="Cambria" w:hAnsi="Times New Roman" w:cs="Times New Roman"/>
                  <w:color w:val="000000"/>
                  <w:sz w:val="24"/>
                  <w:szCs w:val="24"/>
                  <w:shd w:val="clear" w:color="auto" w:fill="FFFFFF"/>
                  <w:lang w:val="uk-UA" w:eastAsia="en-US"/>
                </w:rPr>
                <w:t>http://krotov.info/libr_min/04_g/gva/rdini.htm</w:t>
              </w:r>
            </w:hyperlink>
          </w:p>
          <w:p w14:paraId="28C4E28E" w14:textId="77777777" w:rsidR="009E67B2" w:rsidRPr="005B485F" w:rsidRDefault="009E67B2" w:rsidP="009E67B2">
            <w:pPr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Эко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У.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Искусство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и красота в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средневековой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эстетике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/ У.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Эко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. – СПб: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Алетейя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, 2003. – 256 с.</w:t>
            </w:r>
          </w:p>
          <w:p w14:paraId="726894B5" w14:textId="77777777" w:rsidR="009E67B2" w:rsidRPr="005B485F" w:rsidRDefault="009E67B2" w:rsidP="009E67B2">
            <w:pPr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</w:p>
          <w:p w14:paraId="4B0F6B16" w14:textId="00DE3A80" w:rsidR="00753F4A" w:rsidRPr="00EC6150" w:rsidRDefault="00753F4A" w:rsidP="00CD2E7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4" w:type="dxa"/>
            <w:shd w:val="clear" w:color="auto" w:fill="auto"/>
          </w:tcPr>
          <w:p w14:paraId="4013E86D" w14:textId="6876E54A" w:rsidR="00753F4A" w:rsidRPr="005B485F" w:rsidRDefault="00753F4A" w:rsidP="00CD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07" w:type="dxa"/>
            <w:shd w:val="clear" w:color="auto" w:fill="auto"/>
          </w:tcPr>
          <w:p w14:paraId="56C879C2" w14:textId="77777777" w:rsidR="00753F4A" w:rsidRPr="005B485F" w:rsidRDefault="00753F4A" w:rsidP="00CD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</w:p>
        </w:tc>
      </w:tr>
      <w:tr w:rsidR="00753F4A" w:rsidRPr="005B485F" w14:paraId="30143599" w14:textId="77777777" w:rsidTr="00CD2E70">
        <w:trPr>
          <w:trHeight w:val="340"/>
        </w:trPr>
        <w:tc>
          <w:tcPr>
            <w:tcW w:w="749" w:type="dxa"/>
            <w:shd w:val="clear" w:color="auto" w:fill="auto"/>
          </w:tcPr>
          <w:p w14:paraId="299CBA53" w14:textId="1BF5AB34" w:rsidR="00753F4A" w:rsidRPr="005B485F" w:rsidRDefault="00B4665E" w:rsidP="00CD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B4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12.11.2021</w:t>
            </w:r>
          </w:p>
          <w:p w14:paraId="207ED66D" w14:textId="385D273C" w:rsidR="00B4665E" w:rsidRPr="005B485F" w:rsidRDefault="00B4665E" w:rsidP="00CD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B4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10:10</w:t>
            </w:r>
          </w:p>
        </w:tc>
        <w:tc>
          <w:tcPr>
            <w:tcW w:w="1909" w:type="dxa"/>
            <w:shd w:val="clear" w:color="auto" w:fill="auto"/>
          </w:tcPr>
          <w:p w14:paraId="3CF4C713" w14:textId="4D54317B" w:rsidR="00753F4A" w:rsidRPr="005B485F" w:rsidRDefault="009E67B2" w:rsidP="00F235D1">
            <w:pPr>
              <w:pStyle w:val="FR1"/>
              <w:spacing w:before="0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 w:rsidRPr="005B485F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Філософія діалогічності політики і мистецтва в епоху Відродження</w:t>
            </w:r>
          </w:p>
        </w:tc>
        <w:tc>
          <w:tcPr>
            <w:tcW w:w="1474" w:type="dxa"/>
            <w:shd w:val="clear" w:color="auto" w:fill="auto"/>
          </w:tcPr>
          <w:p w14:paraId="1585F594" w14:textId="77777777" w:rsidR="00753F4A" w:rsidRPr="005B485F" w:rsidRDefault="00753F4A" w:rsidP="00CD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B4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5205" w:type="dxa"/>
            <w:shd w:val="clear" w:color="auto" w:fill="auto"/>
          </w:tcPr>
          <w:p w14:paraId="4F2AE1CB" w14:textId="77777777" w:rsidR="00753F4A" w:rsidRPr="005B485F" w:rsidRDefault="00753F4A" w:rsidP="00CD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034" w:type="dxa"/>
            <w:shd w:val="clear" w:color="auto" w:fill="auto"/>
          </w:tcPr>
          <w:p w14:paraId="3B24F6F9" w14:textId="77777777" w:rsidR="00753F4A" w:rsidRPr="005B485F" w:rsidRDefault="00753F4A" w:rsidP="00CD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07" w:type="dxa"/>
            <w:shd w:val="clear" w:color="auto" w:fill="auto"/>
          </w:tcPr>
          <w:p w14:paraId="14237A36" w14:textId="77777777" w:rsidR="00753F4A" w:rsidRPr="005B485F" w:rsidRDefault="00753F4A" w:rsidP="00CD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</w:p>
        </w:tc>
      </w:tr>
      <w:tr w:rsidR="00753F4A" w:rsidRPr="00EC6150" w14:paraId="5E146C01" w14:textId="77777777" w:rsidTr="00CD2E70">
        <w:trPr>
          <w:trHeight w:val="340"/>
        </w:trPr>
        <w:tc>
          <w:tcPr>
            <w:tcW w:w="749" w:type="dxa"/>
            <w:shd w:val="clear" w:color="auto" w:fill="auto"/>
          </w:tcPr>
          <w:p w14:paraId="3929818B" w14:textId="3E6C1087" w:rsidR="00753F4A" w:rsidRPr="005B485F" w:rsidRDefault="00B4665E" w:rsidP="00CD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B4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19.11.2021</w:t>
            </w:r>
          </w:p>
          <w:p w14:paraId="1258E91B" w14:textId="2D844F31" w:rsidR="00B4665E" w:rsidRPr="005B485F" w:rsidRDefault="00B4665E" w:rsidP="00CD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B4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10:10</w:t>
            </w:r>
          </w:p>
        </w:tc>
        <w:tc>
          <w:tcPr>
            <w:tcW w:w="1909" w:type="dxa"/>
            <w:shd w:val="clear" w:color="auto" w:fill="auto"/>
          </w:tcPr>
          <w:p w14:paraId="193AF7BE" w14:textId="77777777" w:rsidR="00753F4A" w:rsidRPr="005B485F" w:rsidRDefault="009E67B2" w:rsidP="00F235D1">
            <w:pPr>
              <w:pStyle w:val="FR1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 w:rsidRPr="005B485F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Філософія діалогічності політики і мистецтва в «еру Розуму»</w:t>
            </w:r>
          </w:p>
          <w:p w14:paraId="368BC7F1" w14:textId="2B8227A4" w:rsidR="00F235D1" w:rsidRPr="005B485F" w:rsidRDefault="00F235D1" w:rsidP="00F235D1">
            <w:pPr>
              <w:pStyle w:val="FR1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</w:p>
          <w:p w14:paraId="3B37962B" w14:textId="27405610" w:rsidR="00F235D1" w:rsidRPr="005B485F" w:rsidRDefault="00F235D1" w:rsidP="00F235D1">
            <w:pPr>
              <w:pStyle w:val="FR1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 w:rsidRPr="005B485F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План:</w:t>
            </w:r>
          </w:p>
          <w:p w14:paraId="6A326F7D" w14:textId="2BEBF9C9" w:rsidR="00F235D1" w:rsidRPr="005B485F" w:rsidRDefault="00F235D1" w:rsidP="00F235D1">
            <w:pPr>
              <w:pStyle w:val="FR1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</w:p>
          <w:p w14:paraId="16DA52AA" w14:textId="6EABB1CA" w:rsidR="00F235D1" w:rsidRPr="005B485F" w:rsidRDefault="00F235D1" w:rsidP="00F235D1">
            <w:pPr>
              <w:pStyle w:val="FR1"/>
              <w:numPr>
                <w:ilvl w:val="0"/>
                <w:numId w:val="16"/>
              </w:numPr>
              <w:spacing w:before="0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 w:rsidRPr="005B485F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Світоглядна характеристика «ери Розуму»</w:t>
            </w:r>
          </w:p>
          <w:p w14:paraId="4BD08061" w14:textId="2A583B90" w:rsidR="00F235D1" w:rsidRPr="005B485F" w:rsidRDefault="00F235D1" w:rsidP="00F235D1">
            <w:pPr>
              <w:pStyle w:val="FR1"/>
              <w:numPr>
                <w:ilvl w:val="0"/>
                <w:numId w:val="16"/>
              </w:numPr>
              <w:spacing w:before="0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 w:rsidRPr="005B485F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Особливості діалогічності політики і мистецтва в контексті монархізму</w:t>
            </w:r>
          </w:p>
          <w:p w14:paraId="15F1D3CA" w14:textId="275BBFEC" w:rsidR="00F235D1" w:rsidRPr="005B485F" w:rsidRDefault="00F235D1" w:rsidP="00F235D1">
            <w:pPr>
              <w:pStyle w:val="FR1"/>
              <w:numPr>
                <w:ilvl w:val="0"/>
                <w:numId w:val="16"/>
              </w:numPr>
              <w:spacing w:before="0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 w:rsidRPr="005B485F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 xml:space="preserve">Особливості діалогічності політики і мистецтва в контексті республіканських </w:t>
            </w:r>
            <w:r w:rsidRPr="005B485F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lastRenderedPageBreak/>
              <w:t>засад політичного устрою.</w:t>
            </w:r>
          </w:p>
          <w:p w14:paraId="77F35EF6" w14:textId="063EE960" w:rsidR="00F235D1" w:rsidRPr="005B485F" w:rsidRDefault="00F235D1" w:rsidP="00F235D1">
            <w:pPr>
              <w:pStyle w:val="FR1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auto"/>
          </w:tcPr>
          <w:p w14:paraId="4E8EFF5F" w14:textId="77777777" w:rsidR="00753F4A" w:rsidRPr="005B485F" w:rsidRDefault="00753F4A" w:rsidP="00CD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B4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Семінар</w:t>
            </w:r>
          </w:p>
        </w:tc>
        <w:tc>
          <w:tcPr>
            <w:tcW w:w="5205" w:type="dxa"/>
            <w:shd w:val="clear" w:color="auto" w:fill="auto"/>
          </w:tcPr>
          <w:p w14:paraId="149EE07E" w14:textId="485DF818" w:rsidR="00F235D1" w:rsidRPr="005B485F" w:rsidRDefault="00F235D1" w:rsidP="00F235D1">
            <w:pPr>
              <w:shd w:val="clear" w:color="auto" w:fill="FFFFFF"/>
              <w:spacing w:after="100" w:line="240" w:lineRule="auto"/>
              <w:jc w:val="both"/>
              <w:textAlignment w:val="baseline"/>
              <w:outlineLvl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Ланюк Є. Політика і мистецтво. Історичний взаємозв'язок. – Львів : ЛНУ імені Івана Франка, 2017. – 244 с. +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вкл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. 24 с. (С. 139-164)</w:t>
            </w:r>
          </w:p>
          <w:p w14:paraId="35700C6B" w14:textId="77777777" w:rsidR="00DD36EC" w:rsidRPr="005B485F" w:rsidRDefault="00DD36EC" w:rsidP="00DD36EC">
            <w:pPr>
              <w:shd w:val="clear" w:color="auto" w:fill="FFFFFF"/>
              <w:spacing w:after="100" w:line="240" w:lineRule="auto"/>
              <w:jc w:val="both"/>
              <w:textAlignment w:val="baseline"/>
              <w:outlineLvl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Денисенко В. Проблеми раціоналізму та ірраціоналізму в політичних теоріях Нового часу європейської історії / В. Денисенко. – Львів : ПАІС, 1997.</w:t>
            </w:r>
          </w:p>
          <w:p w14:paraId="7559F50C" w14:textId="6A4C83D9" w:rsidR="00DD36EC" w:rsidRPr="005B485F" w:rsidRDefault="00DD36EC" w:rsidP="00DD36EC">
            <w:pPr>
              <w:shd w:val="clear" w:color="auto" w:fill="FFFFFF"/>
              <w:spacing w:after="100" w:line="240" w:lineRule="auto"/>
              <w:jc w:val="both"/>
              <w:textAlignment w:val="baseline"/>
              <w:outlineLvl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Гурьянов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Г.,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Туркатенко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М.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Классическое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и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постклассическое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градостроительство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[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Сетевой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журнал].</w:t>
            </w:r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br/>
              <w:t xml:space="preserve">– URL: </w:t>
            </w:r>
            <w:hyperlink r:id="rId11" w:history="1">
              <w:r w:rsidRPr="005B485F">
                <w:rPr>
                  <w:rStyle w:val="a5"/>
                  <w:rFonts w:ascii="Times New Roman" w:eastAsia="Cambria" w:hAnsi="Times New Roman" w:cs="Times New Roman"/>
                  <w:sz w:val="24"/>
                  <w:szCs w:val="24"/>
                  <w:shd w:val="clear" w:color="auto" w:fill="FFFFFF"/>
                  <w:lang w:val="uk-UA" w:eastAsia="en-US"/>
                </w:rPr>
                <w:t>http://archvestnik.ru/new/files/2041%20Turkatenko.pdf</w:t>
              </w:r>
            </w:hyperlink>
          </w:p>
          <w:p w14:paraId="43A0A191" w14:textId="77777777" w:rsidR="00DD36EC" w:rsidRPr="005B485F" w:rsidRDefault="00DD36EC" w:rsidP="00DD36EC">
            <w:pPr>
              <w:shd w:val="clear" w:color="auto" w:fill="FFFFFF"/>
              <w:spacing w:after="100" w:line="240" w:lineRule="auto"/>
              <w:jc w:val="both"/>
              <w:textAlignment w:val="baseline"/>
              <w:outlineLvl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Трусова П. «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Action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française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»: критика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революционного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классицизма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/               П. Трусова. –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Известия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РГТПУ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им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. А. И. Герцена. – 2008. – № 80. – 336-342 с.</w:t>
            </w:r>
          </w:p>
          <w:p w14:paraId="3815F9C1" w14:textId="52528AB8" w:rsidR="00DD36EC" w:rsidRPr="005B485F" w:rsidRDefault="00DD36EC" w:rsidP="00DD36EC">
            <w:pPr>
              <w:shd w:val="clear" w:color="auto" w:fill="FFFFFF"/>
              <w:spacing w:after="100" w:line="240" w:lineRule="auto"/>
              <w:jc w:val="both"/>
              <w:textAlignment w:val="baseline"/>
              <w:outlineLvl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Dowd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D.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Art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as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National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Propaganda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in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the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French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Revolution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. –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The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Public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Opinion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Quarterly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. – №3 / 1951. – 532-546 p.</w:t>
            </w:r>
          </w:p>
          <w:p w14:paraId="3F58432D" w14:textId="77777777" w:rsidR="00DD36EC" w:rsidRPr="005B485F" w:rsidRDefault="00DD36EC" w:rsidP="00DD36EC">
            <w:pPr>
              <w:shd w:val="clear" w:color="auto" w:fill="FFFFFF"/>
              <w:spacing w:after="100" w:line="240" w:lineRule="auto"/>
              <w:jc w:val="both"/>
              <w:textAlignment w:val="baseline"/>
              <w:outlineLvl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</w:p>
          <w:p w14:paraId="798EF1AC" w14:textId="77777777" w:rsidR="00DD36EC" w:rsidRPr="005B485F" w:rsidRDefault="00DD36EC" w:rsidP="00F235D1">
            <w:pPr>
              <w:shd w:val="clear" w:color="auto" w:fill="FFFFFF"/>
              <w:spacing w:after="100" w:line="240" w:lineRule="auto"/>
              <w:jc w:val="both"/>
              <w:textAlignment w:val="baseline"/>
              <w:outlineLvl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</w:p>
          <w:p w14:paraId="18AD3BFD" w14:textId="77777777" w:rsidR="00753F4A" w:rsidRPr="005B485F" w:rsidRDefault="00753F4A" w:rsidP="00DF2F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034" w:type="dxa"/>
            <w:shd w:val="clear" w:color="auto" w:fill="auto"/>
          </w:tcPr>
          <w:p w14:paraId="6A1F72DB" w14:textId="38CB94D8" w:rsidR="00753F4A" w:rsidRPr="005B485F" w:rsidRDefault="00753F4A" w:rsidP="00CD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07" w:type="dxa"/>
            <w:shd w:val="clear" w:color="auto" w:fill="auto"/>
          </w:tcPr>
          <w:p w14:paraId="5386310C" w14:textId="77777777" w:rsidR="00753F4A" w:rsidRPr="005B485F" w:rsidRDefault="00753F4A" w:rsidP="00CD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</w:p>
        </w:tc>
      </w:tr>
      <w:tr w:rsidR="00753F4A" w:rsidRPr="005B485F" w14:paraId="7FCF44B6" w14:textId="77777777" w:rsidTr="00CD2E70">
        <w:trPr>
          <w:trHeight w:val="340"/>
        </w:trPr>
        <w:tc>
          <w:tcPr>
            <w:tcW w:w="749" w:type="dxa"/>
            <w:shd w:val="clear" w:color="auto" w:fill="auto"/>
          </w:tcPr>
          <w:p w14:paraId="7FA0290A" w14:textId="77777777" w:rsidR="00753F4A" w:rsidRPr="005B485F" w:rsidRDefault="00B4665E" w:rsidP="00CD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B4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26.11.2021</w:t>
            </w:r>
          </w:p>
          <w:p w14:paraId="5080499D" w14:textId="38A694B9" w:rsidR="002E4527" w:rsidRPr="005B485F" w:rsidRDefault="002E4527" w:rsidP="00CD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B4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10:10</w:t>
            </w:r>
          </w:p>
        </w:tc>
        <w:tc>
          <w:tcPr>
            <w:tcW w:w="1909" w:type="dxa"/>
            <w:shd w:val="clear" w:color="auto" w:fill="auto"/>
          </w:tcPr>
          <w:p w14:paraId="3B818BB8" w14:textId="53C95341" w:rsidR="00DD36EC" w:rsidRPr="005B485F" w:rsidRDefault="00DD36EC" w:rsidP="00DD36EC">
            <w:pPr>
              <w:pStyle w:val="FR1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 w:rsidRPr="005B485F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Філософія діалогічності політики і мистецтва в «епоху Романтизму»</w:t>
            </w:r>
          </w:p>
          <w:p w14:paraId="6494F169" w14:textId="35B15D89" w:rsidR="00753F4A" w:rsidRPr="005B485F" w:rsidRDefault="00753F4A" w:rsidP="00DD36EC">
            <w:pPr>
              <w:pStyle w:val="FR1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auto"/>
          </w:tcPr>
          <w:p w14:paraId="40FE4022" w14:textId="77777777" w:rsidR="00753F4A" w:rsidRPr="005B485F" w:rsidRDefault="00753F4A" w:rsidP="00CD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B4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5205" w:type="dxa"/>
            <w:shd w:val="clear" w:color="auto" w:fill="auto"/>
          </w:tcPr>
          <w:p w14:paraId="74EF1CE8" w14:textId="77777777" w:rsidR="00753F4A" w:rsidRPr="005B485F" w:rsidRDefault="00753F4A" w:rsidP="00CD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034" w:type="dxa"/>
            <w:shd w:val="clear" w:color="auto" w:fill="auto"/>
          </w:tcPr>
          <w:p w14:paraId="1434F834" w14:textId="77777777" w:rsidR="00753F4A" w:rsidRPr="005B485F" w:rsidRDefault="00753F4A" w:rsidP="00CD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07" w:type="dxa"/>
            <w:shd w:val="clear" w:color="auto" w:fill="auto"/>
          </w:tcPr>
          <w:p w14:paraId="4F22A98C" w14:textId="77777777" w:rsidR="00753F4A" w:rsidRPr="005B485F" w:rsidRDefault="00753F4A" w:rsidP="00CD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</w:p>
        </w:tc>
      </w:tr>
      <w:tr w:rsidR="00753F4A" w:rsidRPr="005B485F" w14:paraId="5E740726" w14:textId="77777777" w:rsidTr="00CD2E70">
        <w:trPr>
          <w:trHeight w:val="340"/>
        </w:trPr>
        <w:tc>
          <w:tcPr>
            <w:tcW w:w="749" w:type="dxa"/>
            <w:shd w:val="clear" w:color="auto" w:fill="auto"/>
          </w:tcPr>
          <w:p w14:paraId="3FC6DA1E" w14:textId="77777777" w:rsidR="00753F4A" w:rsidRPr="005B485F" w:rsidRDefault="00B4665E" w:rsidP="00CD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B4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3.12.2021</w:t>
            </w:r>
          </w:p>
          <w:p w14:paraId="4D8BE6B0" w14:textId="00AA3F8A" w:rsidR="002E4527" w:rsidRPr="005B485F" w:rsidRDefault="002E4527" w:rsidP="00CD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B4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10:10</w:t>
            </w:r>
          </w:p>
        </w:tc>
        <w:tc>
          <w:tcPr>
            <w:tcW w:w="1909" w:type="dxa"/>
            <w:shd w:val="clear" w:color="auto" w:fill="auto"/>
          </w:tcPr>
          <w:p w14:paraId="3F484927" w14:textId="77777777" w:rsidR="00753F4A" w:rsidRPr="005B485F" w:rsidRDefault="00DD36EC" w:rsidP="00DD36EC">
            <w:pPr>
              <w:pStyle w:val="FR1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 w:rsidRPr="005B485F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Філософія діалогічності політики і мистецтва в епоху модерну і постмодерну</w:t>
            </w:r>
          </w:p>
          <w:p w14:paraId="3D208B6F" w14:textId="77777777" w:rsidR="00DD36EC" w:rsidRPr="005B485F" w:rsidRDefault="00DD36EC" w:rsidP="00DD36EC">
            <w:pPr>
              <w:pStyle w:val="FR1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</w:p>
          <w:p w14:paraId="4288E5B6" w14:textId="77777777" w:rsidR="00DD36EC" w:rsidRPr="005B485F" w:rsidRDefault="00DD36EC" w:rsidP="00DD36EC">
            <w:pPr>
              <w:pStyle w:val="FR1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 w:rsidRPr="005B485F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План:</w:t>
            </w:r>
          </w:p>
          <w:p w14:paraId="14E62FF5" w14:textId="77777777" w:rsidR="00DD36EC" w:rsidRPr="005B485F" w:rsidRDefault="00DD36EC" w:rsidP="00DD36EC">
            <w:pPr>
              <w:pStyle w:val="FR1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</w:p>
          <w:p w14:paraId="4D662B50" w14:textId="77777777" w:rsidR="00DD36EC" w:rsidRPr="005B485F" w:rsidRDefault="00DD36EC" w:rsidP="00DD36EC">
            <w:pPr>
              <w:pStyle w:val="FR1"/>
              <w:numPr>
                <w:ilvl w:val="0"/>
                <w:numId w:val="18"/>
              </w:numPr>
              <w:spacing w:before="0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 w:rsidRPr="005B485F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Загальна характеристика світогляду епохи модерну</w:t>
            </w:r>
          </w:p>
          <w:p w14:paraId="70E27D23" w14:textId="77777777" w:rsidR="00DD36EC" w:rsidRPr="005B485F" w:rsidRDefault="00DD36EC" w:rsidP="00DD36EC">
            <w:pPr>
              <w:pStyle w:val="FR1"/>
              <w:numPr>
                <w:ilvl w:val="0"/>
                <w:numId w:val="18"/>
              </w:numPr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 w:rsidRPr="005B485F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Мистецтво тоталітаризму (від футуризму до реалізму)</w:t>
            </w:r>
          </w:p>
          <w:p w14:paraId="71AFDB3C" w14:textId="77777777" w:rsidR="00DD36EC" w:rsidRPr="005B485F" w:rsidRDefault="00DD36EC" w:rsidP="00DD36EC">
            <w:pPr>
              <w:pStyle w:val="FR1"/>
              <w:numPr>
                <w:ilvl w:val="0"/>
                <w:numId w:val="18"/>
              </w:numPr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 w:rsidRPr="005B485F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Концепція масового споживацького суспільства</w:t>
            </w:r>
          </w:p>
          <w:p w14:paraId="0B1DCF6C" w14:textId="7787E9DB" w:rsidR="00DD36EC" w:rsidRPr="005B485F" w:rsidRDefault="00DD36EC" w:rsidP="00DD36EC">
            <w:pPr>
              <w:pStyle w:val="FR1"/>
              <w:numPr>
                <w:ilvl w:val="0"/>
                <w:numId w:val="18"/>
              </w:numPr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 w:rsidRPr="005B485F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Постмодерне мистецтво та його політичні функції</w:t>
            </w:r>
          </w:p>
        </w:tc>
        <w:tc>
          <w:tcPr>
            <w:tcW w:w="1474" w:type="dxa"/>
            <w:shd w:val="clear" w:color="auto" w:fill="auto"/>
          </w:tcPr>
          <w:p w14:paraId="11AB21C7" w14:textId="77777777" w:rsidR="00753F4A" w:rsidRPr="005B485F" w:rsidRDefault="00753F4A" w:rsidP="00CD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B4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Семінар</w:t>
            </w:r>
          </w:p>
        </w:tc>
        <w:tc>
          <w:tcPr>
            <w:tcW w:w="5205" w:type="dxa"/>
            <w:shd w:val="clear" w:color="auto" w:fill="auto"/>
          </w:tcPr>
          <w:p w14:paraId="4EB85236" w14:textId="1F2383E3" w:rsidR="00DD36EC" w:rsidRPr="005B485F" w:rsidRDefault="00DD36EC" w:rsidP="00DD36EC">
            <w:pPr>
              <w:shd w:val="clear" w:color="auto" w:fill="FFFFFF"/>
              <w:spacing w:after="100" w:line="240" w:lineRule="auto"/>
              <w:jc w:val="both"/>
              <w:textAlignment w:val="baseline"/>
              <w:outlineLvl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Ланюк Є. Політика і мистецтво. Історичний взаємозв'язок. – Львів : ЛНУ імені Івана Франка, 2017. – 244 с. +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вкл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. 24 с. (С. 1</w:t>
            </w:r>
            <w:r w:rsidR="00D132FC"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81</w:t>
            </w:r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-</w:t>
            </w:r>
            <w:r w:rsidR="00D132FC"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225</w:t>
            </w:r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)</w:t>
            </w:r>
          </w:p>
          <w:p w14:paraId="06ACB62E" w14:textId="77777777" w:rsidR="00753F4A" w:rsidRPr="005B485F" w:rsidRDefault="00D132FC" w:rsidP="00CD2E70">
            <w:pPr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Modernism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: A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Guide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to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European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Literature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1890-1930 / M.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Bradbury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, J.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MaFarlane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ed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. –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London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: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Penguine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Books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, 1991</w:t>
            </w:r>
          </w:p>
          <w:p w14:paraId="516AC698" w14:textId="77777777" w:rsidR="00D132FC" w:rsidRPr="005B485F" w:rsidRDefault="00D132FC" w:rsidP="00CD2E70">
            <w:pPr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Ортега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-и-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Гассет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Х.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Дегуманизация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искусства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/ Х.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Ортега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-и-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Гассет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[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Электронный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ресурс]. – Режим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доступа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: </w:t>
            </w:r>
            <w:hyperlink r:id="rId12" w:history="1">
              <w:r w:rsidRPr="005B485F">
                <w:rPr>
                  <w:rFonts w:ascii="Times New Roman" w:eastAsia="Cambria" w:hAnsi="Times New Roman" w:cs="Times New Roman"/>
                  <w:color w:val="000000"/>
                  <w:sz w:val="24"/>
                  <w:szCs w:val="24"/>
                  <w:shd w:val="clear" w:color="auto" w:fill="FFFFFF"/>
                  <w:lang w:val="uk-UA" w:eastAsia="en-US"/>
                </w:rPr>
                <w:t>http://www.lib.ru/FILOSOF/ORTEGA/ortega12.txt</w:t>
              </w:r>
            </w:hyperlink>
          </w:p>
          <w:p w14:paraId="49EB90D2" w14:textId="77777777" w:rsidR="00D132FC" w:rsidRPr="005B485F" w:rsidRDefault="00D132FC" w:rsidP="00D132FC">
            <w:pPr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Голомшток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И.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Тоталитарное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искусство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/ И.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Голомшток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. – М.: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Галарт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, 1994. – 296 с.</w:t>
            </w:r>
          </w:p>
          <w:p w14:paraId="58AD0F80" w14:textId="2839BBEF" w:rsidR="00D132FC" w:rsidRPr="005B485F" w:rsidRDefault="00D132FC" w:rsidP="00D132FC">
            <w:pPr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Маркин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Ю.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Искусство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тоталитарных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режимов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в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Европе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1930-х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годов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.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Истоки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, стиль и практика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художественного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синтеза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/ Ю.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Маркин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//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Художественные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модели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мироздания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. ХХ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век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. – М.: Наука, 1999. – 480 с.</w:t>
            </w:r>
          </w:p>
          <w:p w14:paraId="3B7466D7" w14:textId="77777777" w:rsidR="00D132FC" w:rsidRPr="005B485F" w:rsidRDefault="00D132FC" w:rsidP="00CD2E70">
            <w:pPr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Лиотар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Ж.-Ф.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Состояние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постмодерна / Ж.-Ф.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Лиотар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[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Электронный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ресурс]. – Режим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доступа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: </w:t>
            </w:r>
            <w:hyperlink r:id="rId13" w:history="1">
              <w:r w:rsidRPr="005B485F">
                <w:rPr>
                  <w:rFonts w:ascii="Times New Roman" w:eastAsia="Cambria" w:hAnsi="Times New Roman" w:cs="Times New Roman"/>
                  <w:color w:val="000000"/>
                  <w:sz w:val="24"/>
                  <w:szCs w:val="24"/>
                  <w:shd w:val="clear" w:color="auto" w:fill="FFFFFF"/>
                  <w:lang w:val="uk-UA" w:eastAsia="en-US"/>
                </w:rPr>
                <w:t>http://philosophy.ru/library/lyotard/postmoderne.html</w:t>
              </w:r>
            </w:hyperlink>
          </w:p>
          <w:p w14:paraId="600DCB5C" w14:textId="77777777" w:rsidR="00D132FC" w:rsidRPr="005B485F" w:rsidRDefault="00D132FC" w:rsidP="00D132FC">
            <w:pPr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lastRenderedPageBreak/>
              <w:t>Бодріяр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Ж. В тіні мовчазної більшості / Ж.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Бодріяр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[Електронний ресурс]. – Режим доступу: </w:t>
            </w:r>
            <w:hyperlink r:id="rId14" w:history="1">
              <w:r w:rsidRPr="005B485F">
                <w:rPr>
                  <w:rFonts w:ascii="Times New Roman" w:eastAsia="Cambria" w:hAnsi="Times New Roman" w:cs="Times New Roman"/>
                  <w:color w:val="000000"/>
                  <w:sz w:val="24"/>
                  <w:szCs w:val="24"/>
                  <w:shd w:val="clear" w:color="auto" w:fill="FFFFFF"/>
                  <w:lang w:val="uk-UA" w:eastAsia="en-US"/>
                </w:rPr>
                <w:t>http://www.ji.lviv.ua/n25texts/bodrijar1.htm</w:t>
              </w:r>
            </w:hyperlink>
          </w:p>
          <w:p w14:paraId="1F428F2C" w14:textId="5874371E" w:rsidR="00D132FC" w:rsidRPr="005B485F" w:rsidRDefault="00D132FC" w:rsidP="00CD2E70">
            <w:pPr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Анкерсмит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Ф.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Эстетическая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политика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/ Ф.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Анкерсмит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. – М.: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Изд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.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дом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Высшей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школы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</w:t>
            </w:r>
            <w:proofErr w:type="spellStart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экономики</w:t>
            </w:r>
            <w:proofErr w:type="spellEnd"/>
            <w:r w:rsidRPr="005B485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, 2014. – 432 с.</w:t>
            </w:r>
          </w:p>
        </w:tc>
        <w:tc>
          <w:tcPr>
            <w:tcW w:w="3034" w:type="dxa"/>
            <w:shd w:val="clear" w:color="auto" w:fill="auto"/>
          </w:tcPr>
          <w:p w14:paraId="255F804B" w14:textId="5DF9670F" w:rsidR="00753F4A" w:rsidRPr="005B485F" w:rsidRDefault="00753F4A" w:rsidP="00CD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07" w:type="dxa"/>
            <w:shd w:val="clear" w:color="auto" w:fill="auto"/>
          </w:tcPr>
          <w:p w14:paraId="5BC98EB1" w14:textId="77777777" w:rsidR="00753F4A" w:rsidRPr="005B485F" w:rsidRDefault="00753F4A" w:rsidP="00CD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</w:p>
        </w:tc>
      </w:tr>
      <w:tr w:rsidR="00B4665E" w:rsidRPr="005B485F" w14:paraId="08A9F9C0" w14:textId="77777777" w:rsidTr="00CD2E70">
        <w:trPr>
          <w:trHeight w:val="340"/>
        </w:trPr>
        <w:tc>
          <w:tcPr>
            <w:tcW w:w="749" w:type="dxa"/>
            <w:shd w:val="clear" w:color="auto" w:fill="auto"/>
          </w:tcPr>
          <w:p w14:paraId="22A7DD09" w14:textId="77777777" w:rsidR="00B4665E" w:rsidRPr="005B485F" w:rsidRDefault="00B4665E" w:rsidP="00CD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B4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10.12.2021</w:t>
            </w:r>
          </w:p>
          <w:p w14:paraId="54F28836" w14:textId="261FA9B5" w:rsidR="002E4527" w:rsidRPr="005B485F" w:rsidRDefault="002E4527" w:rsidP="00CD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B4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10:10</w:t>
            </w:r>
          </w:p>
        </w:tc>
        <w:tc>
          <w:tcPr>
            <w:tcW w:w="1909" w:type="dxa"/>
            <w:shd w:val="clear" w:color="auto" w:fill="auto"/>
          </w:tcPr>
          <w:p w14:paraId="77605AE0" w14:textId="41410B98" w:rsidR="00B4665E" w:rsidRPr="005B485F" w:rsidRDefault="00B4665E" w:rsidP="00B4665E">
            <w:pPr>
              <w:pStyle w:val="FR1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 w:rsidRPr="005B485F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 xml:space="preserve">Презентації </w:t>
            </w:r>
          </w:p>
        </w:tc>
        <w:tc>
          <w:tcPr>
            <w:tcW w:w="1474" w:type="dxa"/>
            <w:shd w:val="clear" w:color="auto" w:fill="auto"/>
          </w:tcPr>
          <w:p w14:paraId="468B4CB8" w14:textId="09A95332" w:rsidR="00B4665E" w:rsidRPr="005B485F" w:rsidRDefault="00B4665E" w:rsidP="00CD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B4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Семінар</w:t>
            </w:r>
          </w:p>
        </w:tc>
        <w:tc>
          <w:tcPr>
            <w:tcW w:w="5205" w:type="dxa"/>
            <w:shd w:val="clear" w:color="auto" w:fill="auto"/>
          </w:tcPr>
          <w:p w14:paraId="690B06BC" w14:textId="77777777" w:rsidR="00B4665E" w:rsidRPr="005B485F" w:rsidRDefault="00B4665E" w:rsidP="00DD36EC">
            <w:pPr>
              <w:shd w:val="clear" w:color="auto" w:fill="FFFFFF"/>
              <w:spacing w:after="100" w:line="240" w:lineRule="auto"/>
              <w:jc w:val="both"/>
              <w:textAlignment w:val="baseline"/>
              <w:outlineLvl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</w:p>
        </w:tc>
        <w:tc>
          <w:tcPr>
            <w:tcW w:w="3034" w:type="dxa"/>
            <w:shd w:val="clear" w:color="auto" w:fill="auto"/>
          </w:tcPr>
          <w:p w14:paraId="670E369B" w14:textId="77777777" w:rsidR="00B4665E" w:rsidRPr="005B485F" w:rsidRDefault="00B4665E" w:rsidP="00CD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07" w:type="dxa"/>
            <w:shd w:val="clear" w:color="auto" w:fill="auto"/>
          </w:tcPr>
          <w:p w14:paraId="2751D01F" w14:textId="77777777" w:rsidR="00B4665E" w:rsidRPr="005B485F" w:rsidRDefault="00B4665E" w:rsidP="00CD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</w:p>
        </w:tc>
      </w:tr>
      <w:tr w:rsidR="00B4665E" w:rsidRPr="005B485F" w14:paraId="51C4037E" w14:textId="77777777" w:rsidTr="00CD2E70">
        <w:trPr>
          <w:trHeight w:val="340"/>
        </w:trPr>
        <w:tc>
          <w:tcPr>
            <w:tcW w:w="749" w:type="dxa"/>
            <w:shd w:val="clear" w:color="auto" w:fill="auto"/>
          </w:tcPr>
          <w:p w14:paraId="1BAB3221" w14:textId="27BE42DF" w:rsidR="00B4665E" w:rsidRPr="005B485F" w:rsidRDefault="00B4665E" w:rsidP="00CD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09" w:type="dxa"/>
            <w:shd w:val="clear" w:color="auto" w:fill="auto"/>
          </w:tcPr>
          <w:p w14:paraId="11AED3BD" w14:textId="4A80BC22" w:rsidR="00B4665E" w:rsidRPr="005B485F" w:rsidRDefault="00B4665E" w:rsidP="00B4665E">
            <w:pPr>
              <w:pStyle w:val="FR1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 w:rsidRPr="005B485F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Залік</w:t>
            </w:r>
          </w:p>
        </w:tc>
        <w:tc>
          <w:tcPr>
            <w:tcW w:w="1474" w:type="dxa"/>
            <w:shd w:val="clear" w:color="auto" w:fill="auto"/>
          </w:tcPr>
          <w:p w14:paraId="7AFDB287" w14:textId="77777777" w:rsidR="00B4665E" w:rsidRPr="005B485F" w:rsidRDefault="00B4665E" w:rsidP="00CD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05" w:type="dxa"/>
            <w:shd w:val="clear" w:color="auto" w:fill="auto"/>
          </w:tcPr>
          <w:p w14:paraId="71B6E013" w14:textId="77777777" w:rsidR="00B4665E" w:rsidRPr="005B485F" w:rsidRDefault="00B4665E" w:rsidP="00DD36EC">
            <w:pPr>
              <w:shd w:val="clear" w:color="auto" w:fill="FFFFFF"/>
              <w:spacing w:after="100" w:line="240" w:lineRule="auto"/>
              <w:jc w:val="both"/>
              <w:textAlignment w:val="baseline"/>
              <w:outlineLvl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</w:p>
        </w:tc>
        <w:tc>
          <w:tcPr>
            <w:tcW w:w="3034" w:type="dxa"/>
            <w:shd w:val="clear" w:color="auto" w:fill="auto"/>
          </w:tcPr>
          <w:p w14:paraId="0FBF1CA3" w14:textId="77777777" w:rsidR="00B4665E" w:rsidRPr="005B485F" w:rsidRDefault="00B4665E" w:rsidP="00CD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07" w:type="dxa"/>
            <w:shd w:val="clear" w:color="auto" w:fill="auto"/>
          </w:tcPr>
          <w:p w14:paraId="31BA43B3" w14:textId="77777777" w:rsidR="00B4665E" w:rsidRPr="005B485F" w:rsidRDefault="00B4665E" w:rsidP="00CD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</w:p>
        </w:tc>
      </w:tr>
    </w:tbl>
    <w:p w14:paraId="24431765" w14:textId="77777777" w:rsidR="00753F4A" w:rsidRPr="005B485F" w:rsidRDefault="00753F4A" w:rsidP="00753F4A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3CE54852" w14:textId="77777777" w:rsidR="00753F4A" w:rsidRPr="005B485F" w:rsidRDefault="00753F4A" w:rsidP="00753F4A">
      <w:pPr>
        <w:rPr>
          <w:rFonts w:ascii="Times New Roman" w:hAnsi="Times New Roman" w:cs="Times New Roman"/>
          <w:sz w:val="24"/>
          <w:szCs w:val="24"/>
        </w:rPr>
      </w:pPr>
    </w:p>
    <w:p w14:paraId="4988B997" w14:textId="77777777" w:rsidR="00CE354D" w:rsidRPr="005B485F" w:rsidRDefault="00CE354D">
      <w:pPr>
        <w:rPr>
          <w:rFonts w:ascii="Times New Roman" w:hAnsi="Times New Roman" w:cs="Times New Roman"/>
          <w:sz w:val="24"/>
          <w:szCs w:val="24"/>
        </w:rPr>
      </w:pPr>
    </w:p>
    <w:sectPr w:rsidR="00CE354D" w:rsidRPr="005B485F" w:rsidSect="009D09F9">
      <w:pgSz w:w="16838" w:h="11906"/>
      <w:pgMar w:top="1440" w:right="1440" w:bottom="1440" w:left="1440" w:header="0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914CF"/>
    <w:multiLevelType w:val="hybridMultilevel"/>
    <w:tmpl w:val="D7C8CE0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A7852"/>
    <w:multiLevelType w:val="hybridMultilevel"/>
    <w:tmpl w:val="8684E9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86D8E"/>
    <w:multiLevelType w:val="hybridMultilevel"/>
    <w:tmpl w:val="D8D2AAD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F56636"/>
    <w:multiLevelType w:val="hybridMultilevel"/>
    <w:tmpl w:val="EB70CA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445D3"/>
    <w:multiLevelType w:val="hybridMultilevel"/>
    <w:tmpl w:val="7B3E74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C33BB5"/>
    <w:multiLevelType w:val="multilevel"/>
    <w:tmpl w:val="B484E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B036A1"/>
    <w:multiLevelType w:val="hybridMultilevel"/>
    <w:tmpl w:val="103C423A"/>
    <w:lvl w:ilvl="0" w:tplc="0BD2F82A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C36B67"/>
    <w:multiLevelType w:val="hybridMultilevel"/>
    <w:tmpl w:val="24AAF20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0605EB5"/>
    <w:multiLevelType w:val="hybridMultilevel"/>
    <w:tmpl w:val="9064DC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12534C"/>
    <w:multiLevelType w:val="hybridMultilevel"/>
    <w:tmpl w:val="9B76902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A55EA8"/>
    <w:multiLevelType w:val="hybridMultilevel"/>
    <w:tmpl w:val="2A4CEF0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145E42"/>
    <w:multiLevelType w:val="hybridMultilevel"/>
    <w:tmpl w:val="00FE5D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3C38BB"/>
    <w:multiLevelType w:val="hybridMultilevel"/>
    <w:tmpl w:val="3AF8AC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2B08E2"/>
    <w:multiLevelType w:val="hybridMultilevel"/>
    <w:tmpl w:val="4176BC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D36A7D"/>
    <w:multiLevelType w:val="hybridMultilevel"/>
    <w:tmpl w:val="0860C6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02499F"/>
    <w:multiLevelType w:val="hybridMultilevel"/>
    <w:tmpl w:val="4764357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4C5CE6"/>
    <w:multiLevelType w:val="hybridMultilevel"/>
    <w:tmpl w:val="FE20DF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F24007"/>
    <w:multiLevelType w:val="hybridMultilevel"/>
    <w:tmpl w:val="77767052"/>
    <w:lvl w:ilvl="0" w:tplc="51AA7A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9"/>
  </w:num>
  <w:num w:numId="5">
    <w:abstractNumId w:val="0"/>
  </w:num>
  <w:num w:numId="6">
    <w:abstractNumId w:val="10"/>
  </w:num>
  <w:num w:numId="7">
    <w:abstractNumId w:val="7"/>
  </w:num>
  <w:num w:numId="8">
    <w:abstractNumId w:val="15"/>
  </w:num>
  <w:num w:numId="9">
    <w:abstractNumId w:val="4"/>
  </w:num>
  <w:num w:numId="10">
    <w:abstractNumId w:val="3"/>
  </w:num>
  <w:num w:numId="11">
    <w:abstractNumId w:val="17"/>
  </w:num>
  <w:num w:numId="12">
    <w:abstractNumId w:val="8"/>
  </w:num>
  <w:num w:numId="13">
    <w:abstractNumId w:val="11"/>
  </w:num>
  <w:num w:numId="14">
    <w:abstractNumId w:val="13"/>
  </w:num>
  <w:num w:numId="15">
    <w:abstractNumId w:val="12"/>
  </w:num>
  <w:num w:numId="16">
    <w:abstractNumId w:val="14"/>
  </w:num>
  <w:num w:numId="17">
    <w:abstractNumId w:val="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0D7"/>
    <w:rsid w:val="00126CBD"/>
    <w:rsid w:val="002E4527"/>
    <w:rsid w:val="004470D7"/>
    <w:rsid w:val="005B485F"/>
    <w:rsid w:val="00646EAA"/>
    <w:rsid w:val="006D5722"/>
    <w:rsid w:val="006F71CB"/>
    <w:rsid w:val="00753F4A"/>
    <w:rsid w:val="00862E8C"/>
    <w:rsid w:val="008A0E28"/>
    <w:rsid w:val="008D613E"/>
    <w:rsid w:val="009C3915"/>
    <w:rsid w:val="009E67B2"/>
    <w:rsid w:val="00AC2E08"/>
    <w:rsid w:val="00AE025C"/>
    <w:rsid w:val="00B4665E"/>
    <w:rsid w:val="00CE354D"/>
    <w:rsid w:val="00D132FC"/>
    <w:rsid w:val="00DD36EC"/>
    <w:rsid w:val="00DF2F8D"/>
    <w:rsid w:val="00E2125C"/>
    <w:rsid w:val="00EC6150"/>
    <w:rsid w:val="00EF5611"/>
    <w:rsid w:val="00F2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44855"/>
  <w15:chartTrackingRefBased/>
  <w15:docId w15:val="{EEA65BDD-FD99-44F0-B69E-6EFD4FEF6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53F4A"/>
    <w:pPr>
      <w:spacing w:after="0" w:line="276" w:lineRule="auto"/>
    </w:pPr>
    <w:rPr>
      <w:rFonts w:ascii="Arial" w:eastAsia="Arial" w:hAnsi="Arial" w:cs="Arial"/>
      <w:lang w:val="ru-RU" w:eastAsia="uk-UA"/>
    </w:rPr>
  </w:style>
  <w:style w:type="paragraph" w:styleId="1">
    <w:name w:val="heading 1"/>
    <w:basedOn w:val="a"/>
    <w:link w:val="10"/>
    <w:uiPriority w:val="9"/>
    <w:qFormat/>
    <w:rsid w:val="00E212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F4A"/>
    <w:pPr>
      <w:spacing w:after="200"/>
      <w:ind w:left="720"/>
      <w:contextualSpacing/>
    </w:pPr>
    <w:rPr>
      <w:rFonts w:ascii="Cambria" w:eastAsia="Cambria" w:hAnsi="Cambria" w:cs="Times New Roman"/>
      <w:lang w:val="uk-UA" w:eastAsia="en-US"/>
    </w:rPr>
  </w:style>
  <w:style w:type="paragraph" w:customStyle="1" w:styleId="FR1">
    <w:name w:val="FR1"/>
    <w:uiPriority w:val="99"/>
    <w:rsid w:val="00753F4A"/>
    <w:pPr>
      <w:widowControl w:val="0"/>
      <w:autoSpaceDE w:val="0"/>
      <w:autoSpaceDN w:val="0"/>
      <w:adjustRightInd w:val="0"/>
      <w:spacing w:before="220" w:after="0" w:line="240" w:lineRule="auto"/>
      <w:jc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character" w:styleId="a4">
    <w:name w:val="Emphasis"/>
    <w:qFormat/>
    <w:rsid w:val="00753F4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2125C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5">
    <w:name w:val="Hyperlink"/>
    <w:basedOn w:val="a0"/>
    <w:uiPriority w:val="99"/>
    <w:unhideWhenUsed/>
    <w:rsid w:val="008A0E2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D613E"/>
    <w:rPr>
      <w:color w:val="605E5C"/>
      <w:shd w:val="clear" w:color="auto" w:fill="E1DFDD"/>
    </w:rPr>
  </w:style>
  <w:style w:type="character" w:customStyle="1" w:styleId="num">
    <w:name w:val="num"/>
    <w:basedOn w:val="a0"/>
    <w:rsid w:val="00DD36EC"/>
  </w:style>
  <w:style w:type="paragraph" w:customStyle="1" w:styleId="western">
    <w:name w:val="western"/>
    <w:basedOn w:val="a"/>
    <w:rsid w:val="00126CBD"/>
    <w:pPr>
      <w:spacing w:before="100" w:beforeAutospacing="1" w:after="142"/>
    </w:pPr>
    <w:rPr>
      <w:rFonts w:eastAsia="Times New Roman"/>
      <w:color w:val="00000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6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lit.philol.msu.ru/Pages/Biblioteka_Benjamin.htm" TargetMode="External"/><Relationship Id="rId13" Type="http://schemas.openxmlformats.org/officeDocument/2006/relationships/hyperlink" Target="http://philosophy.ru/library/lyotard/postmodern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ommons.com.ua/lukach-proti-modernizmu/" TargetMode="External"/><Relationship Id="rId12" Type="http://schemas.openxmlformats.org/officeDocument/2006/relationships/hyperlink" Target="http://www.lib.ru/FILOSOF/ORTEGA/ortega12.tx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mesotes.narod.ru/lukacs/teoriaromana/tr-2.htm" TargetMode="External"/><Relationship Id="rId11" Type="http://schemas.openxmlformats.org/officeDocument/2006/relationships/hyperlink" Target="http://archvestnik.ru/new/files/2041%20Turkatenko.pdf" TargetMode="External"/><Relationship Id="rId5" Type="http://schemas.openxmlformats.org/officeDocument/2006/relationships/image" Target="media/image1.gif"/><Relationship Id="rId15" Type="http://schemas.openxmlformats.org/officeDocument/2006/relationships/fontTable" Target="fontTable.xml"/><Relationship Id="rId10" Type="http://schemas.openxmlformats.org/officeDocument/2006/relationships/hyperlink" Target="http://krotov.info/libr_min/04_g/gva/rdini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inopoisk.ru/film/7226/" TargetMode="External"/><Relationship Id="rId14" Type="http://schemas.openxmlformats.org/officeDocument/2006/relationships/hyperlink" Target="http://www.ji.lviv.ua/n25texts/bodrijar1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2098</Words>
  <Characters>11960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Yevhen Laniuk</dc:creator>
  <cp:keywords/>
  <dc:description/>
  <cp:lastModifiedBy>Я</cp:lastModifiedBy>
  <cp:revision>15</cp:revision>
  <dcterms:created xsi:type="dcterms:W3CDTF">2021-09-09T13:53:00Z</dcterms:created>
  <dcterms:modified xsi:type="dcterms:W3CDTF">2021-11-10T12:57:00Z</dcterms:modified>
</cp:coreProperties>
</file>