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5B0429" w:rsidRPr="00894319" w:rsidRDefault="005B0429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5B0429" w:rsidRPr="00894319" w:rsidRDefault="005B0429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5B0429" w:rsidRPr="00894319" w:rsidRDefault="005B0429" w:rsidP="005B0429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28 серпня 2020</w:t>
      </w: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5B0429" w:rsidRPr="00894319" w:rsidRDefault="005B0429" w:rsidP="005B042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8943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Політологія</w:t>
      </w: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5B0429" w:rsidRPr="00894319" w:rsidRDefault="005B0429" w:rsidP="005B042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8943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щої освіти 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ля здобувачів за спеціальністю 035 – Філологія</w:t>
      </w: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5B0429" w:rsidRPr="00894319" w:rsidRDefault="005B0429" w:rsidP="005B0429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5B0429" w:rsidRPr="00894319" w:rsidRDefault="005B0429" w:rsidP="005B042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2020</w:t>
      </w:r>
      <w:r w:rsidRPr="008943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BE19AB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5B0429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5B0429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5B0429" w:rsidP="009C731C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042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 – Гуманітарні науки; 035 - Філологія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5B0429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D63E6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E3FA7" w:rsidRPr="00227565" w:rsidRDefault="001E3FA7" w:rsidP="001E3F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учасникам навчального процесу </w:t>
            </w:r>
            <w:r w:rsidR="0001039C">
              <w:rPr>
                <w:rFonts w:ascii="Times New Roman" w:hAnsi="Times New Roman" w:cs="Times New Roman"/>
                <w:lang w:val="uk-UA"/>
              </w:rPr>
              <w:t>базові знання з політичної науки, показати сфери вияву політики та варіанти наукового осмислення даної проблематики. Також курс надає можливість сформувати</w:t>
            </w:r>
            <w:r w:rsidR="00BE19AB">
              <w:rPr>
                <w:rFonts w:ascii="Times New Roman" w:hAnsi="Times New Roman" w:cs="Times New Roman"/>
                <w:lang w:val="uk-UA"/>
              </w:rPr>
              <w:t xml:space="preserve"> базові знання стосовно політики та її функціонування у межах держави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CD7E7B" w:rsidRPr="00227565" w:rsidRDefault="00BE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Дисципліна викладається 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  <w:lang w:val="uk-UA"/>
              </w:rPr>
              <w:t>8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5B042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8F" w:rsidRPr="005B0429" w:rsidRDefault="00753E25" w:rsidP="0001039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5B0429">
              <w:rPr>
                <w:rFonts w:ascii="Times New Roman" w:hAnsi="Times New Roman" w:cs="Times New Roman"/>
                <w:lang w:val="uk-UA"/>
              </w:rPr>
              <w:t>Курс “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Політ</w:t>
            </w:r>
            <w:r w:rsidR="009C731C" w:rsidRPr="005B0429">
              <w:rPr>
                <w:rFonts w:ascii="Times New Roman" w:hAnsi="Times New Roman" w:cs="Times New Roman"/>
                <w:lang w:val="uk-UA"/>
              </w:rPr>
              <w:t>о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логія</w:t>
            </w:r>
            <w:r w:rsidRPr="005B0429">
              <w:rPr>
                <w:rFonts w:ascii="Times New Roman" w:hAnsi="Times New Roman" w:cs="Times New Roman"/>
                <w:lang w:val="uk-UA"/>
              </w:rPr>
              <w:t>” є базовою навчальною дисципліною для студентів спеціальності “</w:t>
            </w:r>
            <w:r w:rsidR="005B0429" w:rsidRPr="005B0429">
              <w:rPr>
                <w:rFonts w:ascii="Times New Roman" w:hAnsi="Times New Roman" w:cs="Times New Roman"/>
                <w:lang w:val="uk-UA"/>
              </w:rPr>
              <w:t>Філологія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”</w:t>
            </w:r>
            <w:r w:rsidRPr="005B0429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5E651A" w:rsidRPr="005B0429">
              <w:rPr>
                <w:rFonts w:ascii="Times New Roman" w:hAnsi="Times New Roman" w:cs="Times New Roman"/>
                <w:lang w:val="uk-UA"/>
              </w:rPr>
              <w:t>Курс “</w:t>
            </w:r>
            <w:r w:rsidR="00BE19AB" w:rsidRPr="005B0429">
              <w:rPr>
                <w:rFonts w:ascii="Times New Roman" w:hAnsi="Times New Roman" w:cs="Times New Roman"/>
                <w:lang w:val="uk-UA"/>
              </w:rPr>
              <w:t>Політологія</w:t>
            </w:r>
            <w:r w:rsidR="005E651A" w:rsidRPr="005B0429">
              <w:rPr>
                <w:rFonts w:ascii="Times New Roman" w:hAnsi="Times New Roman" w:cs="Times New Roman"/>
                <w:lang w:val="uk-UA"/>
              </w:rPr>
              <w:t xml:space="preserve">” </w:t>
            </w:r>
            <w:r w:rsidRPr="005B0429">
              <w:rPr>
                <w:rFonts w:ascii="Times New Roman" w:hAnsi="Times New Roman" w:cs="Times New Roman"/>
                <w:lang w:val="uk-UA"/>
              </w:rPr>
              <w:t xml:space="preserve">надає загальне і комплексне уявлення про сфери інтересів політичної науки, а також формує знання стосовно базових понять та категорій політичної науки. </w:t>
            </w:r>
            <w:r w:rsidR="00D263C9" w:rsidRPr="005B042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5E9" w:rsidRPr="005B0429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bookmarkStart w:id="0" w:name="_GoBack"/>
            <w:bookmarkEnd w:id="0"/>
          </w:p>
        </w:tc>
      </w:tr>
      <w:tr w:rsidR="00EE05E9" w:rsidRPr="005B0429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01039C" w:rsidP="00BE19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01039C">
              <w:rPr>
                <w:rFonts w:ascii="Times New Roman" w:hAnsi="Times New Roman"/>
                <w:lang w:val="uk-UA"/>
              </w:rPr>
              <w:t>Виконання навчальних завдань з курсу “</w:t>
            </w:r>
            <w:r w:rsidR="00BE19AB">
              <w:rPr>
                <w:rFonts w:ascii="Times New Roman" w:hAnsi="Times New Roman"/>
                <w:lang w:val="uk-UA"/>
              </w:rPr>
              <w:t>Політологія</w:t>
            </w:r>
            <w:r w:rsidRPr="0001039C">
              <w:rPr>
                <w:rFonts w:ascii="Times New Roman" w:hAnsi="Times New Roman"/>
                <w:lang w:val="uk-UA"/>
              </w:rPr>
              <w:t>” має на меті фо</w:t>
            </w:r>
            <w:r w:rsidR="00BE19AB">
              <w:rPr>
                <w:rFonts w:ascii="Times New Roman" w:hAnsi="Times New Roman"/>
                <w:lang w:val="uk-UA"/>
              </w:rPr>
              <w:t>рмування</w:t>
            </w:r>
            <w:r w:rsidRPr="0001039C">
              <w:rPr>
                <w:rFonts w:ascii="Times New Roman" w:hAnsi="Times New Roman"/>
                <w:lang w:val="uk-UA"/>
              </w:rPr>
              <w:t xml:space="preserve"> основ професійних знань про політику, політичні інститути та процеси у сучасному світі; оволодіння навиками роботи з політологічними джерелами та набуття знань використання базових політологічних методів та </w:t>
            </w:r>
            <w:proofErr w:type="spellStart"/>
            <w:r w:rsidRPr="0001039C">
              <w:rPr>
                <w:rFonts w:ascii="Times New Roman" w:hAnsi="Times New Roman"/>
                <w:lang w:val="uk-UA"/>
              </w:rPr>
              <w:t>методик</w:t>
            </w:r>
            <w:proofErr w:type="spellEnd"/>
            <w:r w:rsidRPr="0001039C">
              <w:rPr>
                <w:rFonts w:ascii="Times New Roman" w:hAnsi="Times New Roman"/>
                <w:lang w:val="uk-UA"/>
              </w:rPr>
              <w:t>; навчити студентів аналізувати та узагальнювати інформацію щодо сучасних проблем політичного розвитку.</w:t>
            </w:r>
          </w:p>
        </w:tc>
      </w:tr>
      <w:tr w:rsidR="00EE05E9" w:rsidRPr="005B0429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І. П. Громадянська соціалізація як вектор політичної соціалізації [Електронний ресурс] / І.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Вісник Луганського національного університету імені Тараса Шевченка. Педагогічні науки . - 2013. - № 23(1). - С. 78-84. - Режим доступу: </w:t>
            </w:r>
            <w:hyperlink r:id="rId6" w:history="1">
              <w:r w:rsidRPr="000E63F3">
                <w:rPr>
                  <w:rStyle w:val="a5"/>
                  <w:rFonts w:ascii="Times New Roman" w:hAnsi="Times New Roman" w:cs="Times New Roman"/>
                </w:rPr>
                <w:t>http://nbuv.gov.ua/j-pdf/vlup_2013_23(1)__11.pdf</w:t>
              </w:r>
            </w:hyperlink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тоталітаризму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/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 – К., 2005.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Демократия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тоталитаризм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Реймон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с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франц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.]. — М.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Директ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К. Політичні теорії сучасності / Клаус фон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нім.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Култаєвої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Бойченка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— К.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Стилос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2008. — 396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Бойко О.Д.,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В.П., Денисюк С.Г.,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Зеленько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Г.І. та ін. Прикладна політологія: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посіб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/ В.П.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(ред.). – К. : Академія, 2008. –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Стратегії функціонування влади у розумінні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// Вісник Харків.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ун-ту ім. В.Н. Каразіна, 2011. – № 949. – С. 21–28. – (Серія «Питання політології»).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Демократія : Антологія /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Упоряд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Проценко, В. Лісовий]. — К. : Смолоскип, 2005. — 1108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Денисенко В. М., Матвієнків С. М.,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Штерн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 Ю. Політологія. Вступ до спеціальності. Підручник для студентів вищих навчальних закладів. - Львів: Астролябія, 2007. - 360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Енциклопедія політичної думки. / 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— K.: Дух і Літера, 2000 .- 472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Європейський словник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філософій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Лексикон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неперекладностей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Том перший. – К.: ДУХ I ЛIТЕРА, 2009. – 576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Історія політичної думки: підручник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[І.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Алєксєєнко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Т. В. Андрущенко, О. В. Бабкіна та ін.]. – Л. : Новий Світ-2000, 2015. – 1000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Консерватизм: Антологія / Упорядники В. Лісовий, О. Проценко. – Київ: Смолоскип, 1998. – 598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Короткий оксфордський політичний словник /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 ; [За ред. І.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Макліна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Макмілана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― К. : Вид-во Соломії Павличко «Основи», 2005. ― 789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Лібералізм: Антологія / Упорядники В. Лісовий, О. Проценко. – Київ: Смолоскип, 2002.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думка XX – початку XXI століть: методологічний і доктринальний підходи : підручник : у 2-х т.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; [Т. В. Андрущенко, О. В. Бабкіна, В.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ін.] – Львів : «Новий Світ-2000», 2016. – Т. 1. – 516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для України: історичний досвід і виклики сучасної НАН України; Інститут історії України; ІПІЕНД ім.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І.Ф.Кураса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В.М.Литвин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– К.: Ніка-Центр, 2008. - 988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посібник / Ф.М.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Рудич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Р.В. Балабан, Ю.С.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Ганжуров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 – К.: Либідь, 2008. – 440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Теорія політики: Підручник / Денисенко В.М.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Бліхар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Требін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М.П.,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Угрин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Л.Я. та ін.]. – Л. : Ліга-Прес, 2015. – 668 с. – С. 475-507.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Фуко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Надзирать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наказывать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Рождение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тюрьмы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Электронный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ре¬сурс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– Режим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доступа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  http://ru.philosophy.kiev.ua/library/¬foucault/03/-fuko_¬oglavlenie.html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Шведа Ю.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виборчі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системи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Європейські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стандарти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утвердження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демократії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proofErr w:type="gram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Україні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.-</w:t>
            </w:r>
            <w:proofErr w:type="gram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Львів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, 2010.- 462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 Становище людини / Ганна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М. Зубрицька]. – Львів : Літопис, 1999. – 254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Політика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давньогрец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передм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Кислюка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К. : Основи, 2000.. – 239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З. Велика шахівниця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Збіґнєв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Фешовець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Львів – Івано-Франківськ : Лілея-НВ. – 2000. – 236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Ж. Символічний обмін і смерть / Ж.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Л. Кононовича]. – Львів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Кальварія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2004. – 376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 О другом: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симуляция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пространств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культуры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Красота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мера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целесообразности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вообще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А.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К. : ВЕК +, 1996. – 349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Марксистська інтерпретація відчуження та становища чужинця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2010.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112. – С. 67-70.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Специфіка методологічного застосування постмодернізму у межах політичної науки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2011.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123. – С. 45-49.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Аксіологія динаміки політичних процесів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Простір-М, 2005. – 246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Дискурс свободи: утопія та реальність вибору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Ю.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Привалов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Астролябія, 2007. – 212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Денисенко В. Проблеми раціоналізму та ірраціоналізму в політичних теоріях Нового Часу європейської історії / В. Денисенко. – Львів : ПАІС, 1997 – 274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CE1968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>
              <w:rPr>
                <w:rFonts w:ascii="Times New Roman" w:hAnsi="Times New Roman" w:cs="Times New Roman"/>
              </w:rPr>
              <w:t>аудиторних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занять. З них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  <w:r w:rsidR="0088138F" w:rsidRPr="0088138F">
              <w:rPr>
                <w:rFonts w:ascii="Times New Roman" w:hAnsi="Times New Roman" w:cs="Times New Roman"/>
              </w:rPr>
              <w:t xml:space="preserve"> годин </w:t>
            </w:r>
            <w:proofErr w:type="spellStart"/>
            <w:r>
              <w:rPr>
                <w:rFonts w:ascii="Times New Roman" w:hAnsi="Times New Roman" w:cs="Times New Roman"/>
              </w:rPr>
              <w:t>практичних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занять. 6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88138F"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F84690" w:rsidRDefault="00E72AAE" w:rsidP="00F846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спеціально-наукові теоретичні та прикладні методи пізнання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принципи розвитку та функціонування політичних систем країн світу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особливості функціонування політичної системи України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закономірності становлення та діяльності основних політичних інститутів суспільства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критерії </w:t>
            </w: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політичних режимів сучасності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принципи функціонування виборчої та партійних систем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сутність та структуру політичної свідомості, види політичної культури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lastRenderedPageBreak/>
              <w:t>основних учасників політичного процесу та способи рекрутування політичної еліти тощо.</w:t>
            </w: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764E" w:rsidRPr="00F84690" w:rsidRDefault="00E72AAE" w:rsidP="00F84690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4690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F84690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F8469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використовувати теоретичні знання на практиці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здійснювати коректний аналіз та оцінку політичної ситуації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грамотно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висловлювати власну політичну позицію у різних формах політичної участі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ефективно протистояти політичним маніпуляціям та зловживанням влади з боку інших осіб.</w:t>
            </w:r>
          </w:p>
          <w:p w:rsidR="00F84690" w:rsidRPr="00227565" w:rsidRDefault="00F84690" w:rsidP="00F84690">
            <w:pPr>
              <w:widowControl w:val="0"/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F8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політичні партії, політичні режими, держава, вибори, політична культура та еліта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56C2" w:rsidRPr="00FA56C2" w:rsidRDefault="003A2D8A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FA56C2" w:rsidRPr="00FA56C2" w:rsidRDefault="00FA56C2" w:rsidP="003A2D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706A5B" w:rsidRDefault="00706A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5B0429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7700EB" w:rsidP="00770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700EB">
              <w:rPr>
                <w:rFonts w:ascii="Times New Roman" w:eastAsia="Times New Roman" w:hAnsi="Times New Roman" w:cs="Times New Roman"/>
                <w:lang w:val="uk-UA"/>
              </w:rPr>
              <w:t xml:space="preserve">Для вивчення курсу студенти потребують базових знань  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філософії, історії української культури</w:t>
            </w:r>
            <w:r w:rsidRPr="007700EB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та інших  дисциплін.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Оцінювання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проводиться за 100-бальною шкалою. Бали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нараховуються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наступним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співідношенням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самостійні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25%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контрольні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заміри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модулі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): 25%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,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залік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50%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семестрової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оцінки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50.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Підсумкова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максимальна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кількість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100.</w:t>
            </w: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56C2" w:rsidRPr="00FA56C2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A56C2" w:rsidRPr="00CE1968" w:rsidRDefault="00FA56C2" w:rsidP="00FA56C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Письмові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декілька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робіт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есе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вирішення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кейсу).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Академічна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доброчесність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будуть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оригінальними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дослідженнями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міркуваннями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Відсутність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посилань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використані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фабрикування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джерел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списування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втручання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роботу</w:t>
            </w:r>
            <w:proofErr w:type="gram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інших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становлять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але не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обмежують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приклади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можливої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Виявлення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ознак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письмовій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роботі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студента є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підставою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її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незарахуванння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викладачем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незалежно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масштабів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плагіату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обману.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Відвідання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занять</w:t>
            </w:r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є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важливою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складовою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навчання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Очікується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що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відвідають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лекції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і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практичні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зайняття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курсу.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мають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інформувати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викладача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неможливість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відвідати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заняття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 У будь-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якому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випадку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студенти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зобов’язані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дотримуватися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строків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визначених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усіх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видів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письмових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робіт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передбачених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курсом. </w:t>
            </w:r>
          </w:p>
          <w:p w:rsidR="00FA56C2" w:rsidRPr="00FA56C2" w:rsidRDefault="00FA56C2" w:rsidP="00FA56C2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Жодні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порушення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академічної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доброчесності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не </w:t>
            </w:r>
            <w:proofErr w:type="spellStart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толеруються</w:t>
            </w:r>
            <w:proofErr w:type="spellEnd"/>
            <w:r w:rsidRPr="00FA56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Політика як соціальне явище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концепції політики, її структура та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Співвідношення політики із іншими сферами суспільного життя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Виникнення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інституціоналізація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Галузі політичного знання. Методи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системи суспільства, її особливості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Структура та фактори стабільності політичної системи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Ресурси та функції політичної влади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Влада державна і політична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Легітимність політичної влади. Джерела легітимації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держави. Теорії виникнення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ознаки та функції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Монархія, її різновиди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Республіка: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Унітарна держава: типи,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правової держави: принципи та ознаки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соціальної держави. Ідеологічні інтерпретації соціальної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та принципи громадянського суспільства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і критерії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політичних режимів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Історичні та сучасні форми диктатури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 та основні ознаки тоталітаризму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Суть, основні ознаки авторитаризму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неототаліратний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політичний режим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принципи та ознаки демократичного політичного режиму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Елітаристська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та плюралістична теорії демократії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Теорія поліархії Р. Даля.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Партисипаторна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теорія демократії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Моделі демократії 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Лейпхарта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lastRenderedPageBreak/>
              <w:t xml:space="preserve">Парламент як інститут представницької влади: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фунції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, типи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Походження і сутність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Ознаки та функції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партійних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Теорії партійних коаліцій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виборчих систем та принципи їх функціонування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Мажоритарна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Пропорційна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Підходи до формування партійних списків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і структура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соціалізація.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свідомість: сутність та рівні. Масова політична свідомість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еліти, її структура.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Типилогія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еліти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Циркуляція політичної еліти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Лідерство як політичний феномен, його функції. Теорії політичного лідерства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політичного лідерства. Стилі політичного лідерства</w:t>
            </w: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соціальне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явище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Предмет і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політології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6667">
              <w:rPr>
                <w:rFonts w:ascii="Times New Roman" w:hAnsi="Times New Roman" w:cs="Times New Roman"/>
                <w:i/>
              </w:rPr>
              <w:t>Політика як соціальне явище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Основні концепції політики, її структура та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Співвідношення політики із іншими сферами суспільного життя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Виникнення та </w:t>
            </w:r>
            <w:proofErr w:type="spellStart"/>
            <w:r w:rsidRPr="006F6667">
              <w:rPr>
                <w:rFonts w:ascii="Times New Roman" w:hAnsi="Times New Roman" w:cs="Times New Roman"/>
                <w:i/>
                <w:lang w:val="uk-UA"/>
              </w:rPr>
              <w:t>інституціоналізація</w:t>
            </w:r>
            <w:proofErr w:type="spellEnd"/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 політичної науки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Галузі політичного знання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Методи політичної науки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система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суспільства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F6667">
              <w:rPr>
                <w:rFonts w:ascii="Times New Roman" w:hAnsi="Times New Roman" w:cs="Times New Roman"/>
                <w:i/>
              </w:rPr>
              <w:lastRenderedPageBreak/>
              <w:t xml:space="preserve">Поняття політичної системи суспільства, її особливості 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Структура та фактори стабільності політичної системи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Типологія політичних систем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Ресурси та функції політичної влади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Влада державна і політична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Легітимність політичної влади. Джерела легітимації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Держава як політичний інститут. Правова та соціальна держава.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держави. Теорії виникнення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Основні ознаки та функції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</w:t>
            </w:r>
            <w:r w:rsidRPr="00C86BB4">
              <w:rPr>
                <w:b/>
                <w:i/>
              </w:rPr>
              <w:t xml:space="preserve">. </w:t>
            </w:r>
            <w:r w:rsidRPr="00C86BB4">
              <w:rPr>
                <w:i/>
              </w:rPr>
              <w:t>Монархія, її різновиди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правління. Республіка: різновиди,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національно-територіального устрою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Унітарна держава: типи,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lastRenderedPageBreak/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правової держави: принципи та ознаки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соціальної держави. Ідеологічні інтерпретації соціальної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та принципи громадянського суспільства</w:t>
            </w: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Політичний режим.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Поняття і критерії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типологізації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політичних режимів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Історичні та сучасні форми диктатури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 та основні ознаки тоталітаризму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Суть, основні ознаки авторитаризму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неототаліратний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політичний режим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lastRenderedPageBreak/>
              <w:t>Основні принципи та ознаки демократичного політичного режиму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Елітаристська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та плюралістична теорії демократії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Теорія поліархії Р. Даля.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Партисипаторна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теорія демократії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Моделі демократії А.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Лейпхарта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Політичні партії та партійні системи.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Парламент як інститут представницької влади: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фунції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, типи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Походження і сутність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Ознаки та функції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партійних систем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Теорії партійних коаліцій</w:t>
            </w:r>
          </w:p>
          <w:p w:rsidR="00C005EE" w:rsidRPr="00F15268" w:rsidRDefault="00C005EE" w:rsidP="00F15268">
            <w:pPr>
              <w:pStyle w:val="a8"/>
              <w:ind w:left="421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Вибори та виборчі системи.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Поняття виборчих систем та принципи їх функціонування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Основні види виборчих систем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Мажоритарна система, її різновиди, переваги та недоліки</w:t>
            </w:r>
          </w:p>
          <w:p w:rsidR="00F15268" w:rsidRP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Пропорційна система, її різновиди, переваги та недоліки</w:t>
            </w:r>
          </w:p>
          <w:p w:rsidR="00C005EE" w:rsidRDefault="008833A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Підходи до формування партійних списків</w:t>
            </w: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Політична культура. Політична соціалізація.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Поняття і структура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Типологія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33C87">
              <w:rPr>
                <w:rFonts w:ascii="Times New Roman" w:hAnsi="Times New Roman" w:cs="Times New Roman"/>
                <w:i/>
              </w:rPr>
              <w:t>Політична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3C87">
              <w:rPr>
                <w:rFonts w:ascii="Times New Roman" w:hAnsi="Times New Roman" w:cs="Times New Roman"/>
                <w:i/>
              </w:rPr>
              <w:t>соціалізація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>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Політична свідомість: сутність та рівні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Масова політична свідомість</w:t>
            </w: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0C0CD8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3700D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51485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8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26DE4"/>
    <w:multiLevelType w:val="multilevel"/>
    <w:tmpl w:val="0F28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D7534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A033438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9D66FE"/>
    <w:multiLevelType w:val="multilevel"/>
    <w:tmpl w:val="971EF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0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0"/>
  </w:num>
  <w:num w:numId="3">
    <w:abstractNumId w:val="38"/>
  </w:num>
  <w:num w:numId="4">
    <w:abstractNumId w:val="11"/>
  </w:num>
  <w:num w:numId="5">
    <w:abstractNumId w:val="7"/>
  </w:num>
  <w:num w:numId="6">
    <w:abstractNumId w:val="39"/>
  </w:num>
  <w:num w:numId="7">
    <w:abstractNumId w:val="24"/>
  </w:num>
  <w:num w:numId="8">
    <w:abstractNumId w:val="3"/>
  </w:num>
  <w:num w:numId="9">
    <w:abstractNumId w:val="22"/>
  </w:num>
  <w:num w:numId="10">
    <w:abstractNumId w:val="19"/>
  </w:num>
  <w:num w:numId="11">
    <w:abstractNumId w:val="33"/>
  </w:num>
  <w:num w:numId="12">
    <w:abstractNumId w:val="16"/>
  </w:num>
  <w:num w:numId="13">
    <w:abstractNumId w:val="32"/>
  </w:num>
  <w:num w:numId="14">
    <w:abstractNumId w:val="12"/>
  </w:num>
  <w:num w:numId="15">
    <w:abstractNumId w:val="0"/>
  </w:num>
  <w:num w:numId="16">
    <w:abstractNumId w:val="9"/>
  </w:num>
  <w:num w:numId="17">
    <w:abstractNumId w:val="17"/>
  </w:num>
  <w:num w:numId="18">
    <w:abstractNumId w:val="8"/>
  </w:num>
  <w:num w:numId="19">
    <w:abstractNumId w:val="34"/>
  </w:num>
  <w:num w:numId="20">
    <w:abstractNumId w:val="28"/>
  </w:num>
  <w:num w:numId="21">
    <w:abstractNumId w:val="13"/>
  </w:num>
  <w:num w:numId="22">
    <w:abstractNumId w:val="31"/>
  </w:num>
  <w:num w:numId="23">
    <w:abstractNumId w:val="14"/>
  </w:num>
  <w:num w:numId="24">
    <w:abstractNumId w:val="2"/>
  </w:num>
  <w:num w:numId="25">
    <w:abstractNumId w:val="5"/>
  </w:num>
  <w:num w:numId="26">
    <w:abstractNumId w:val="4"/>
  </w:num>
  <w:num w:numId="27">
    <w:abstractNumId w:val="25"/>
  </w:num>
  <w:num w:numId="28">
    <w:abstractNumId w:val="35"/>
  </w:num>
  <w:num w:numId="29">
    <w:abstractNumId w:val="29"/>
  </w:num>
  <w:num w:numId="30">
    <w:abstractNumId w:val="21"/>
  </w:num>
  <w:num w:numId="31">
    <w:abstractNumId w:val="18"/>
  </w:num>
  <w:num w:numId="32">
    <w:abstractNumId w:val="26"/>
  </w:num>
  <w:num w:numId="33">
    <w:abstractNumId w:val="40"/>
  </w:num>
  <w:num w:numId="34">
    <w:abstractNumId w:val="36"/>
  </w:num>
  <w:num w:numId="35">
    <w:abstractNumId w:val="6"/>
  </w:num>
  <w:num w:numId="36">
    <w:abstractNumId w:val="23"/>
  </w:num>
  <w:num w:numId="37">
    <w:abstractNumId w:val="15"/>
  </w:num>
  <w:num w:numId="38">
    <w:abstractNumId w:val="27"/>
  </w:num>
  <w:num w:numId="39">
    <w:abstractNumId w:val="37"/>
  </w:num>
  <w:num w:numId="40">
    <w:abstractNumId w:val="1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03A"/>
    <w:rsid w:val="00143754"/>
    <w:rsid w:val="001605F4"/>
    <w:rsid w:val="00167534"/>
    <w:rsid w:val="0018039B"/>
    <w:rsid w:val="001E3FA7"/>
    <w:rsid w:val="002114B4"/>
    <w:rsid w:val="00227565"/>
    <w:rsid w:val="002843AE"/>
    <w:rsid w:val="00291374"/>
    <w:rsid w:val="002A6A61"/>
    <w:rsid w:val="002E733D"/>
    <w:rsid w:val="00300949"/>
    <w:rsid w:val="003118E1"/>
    <w:rsid w:val="00335932"/>
    <w:rsid w:val="003A2D8A"/>
    <w:rsid w:val="003F1E6C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0429"/>
    <w:rsid w:val="005B76D5"/>
    <w:rsid w:val="005C5906"/>
    <w:rsid w:val="005E651A"/>
    <w:rsid w:val="00600217"/>
    <w:rsid w:val="00622CCF"/>
    <w:rsid w:val="00641717"/>
    <w:rsid w:val="00674325"/>
    <w:rsid w:val="006857E7"/>
    <w:rsid w:val="00691EAA"/>
    <w:rsid w:val="006F3DE3"/>
    <w:rsid w:val="006F5071"/>
    <w:rsid w:val="006F6667"/>
    <w:rsid w:val="00706A5B"/>
    <w:rsid w:val="00722225"/>
    <w:rsid w:val="00753E25"/>
    <w:rsid w:val="00756C0E"/>
    <w:rsid w:val="007700EB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C731C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E0404"/>
    <w:rsid w:val="00AF640A"/>
    <w:rsid w:val="00B36D6A"/>
    <w:rsid w:val="00BE19AB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1968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84690"/>
    <w:rsid w:val="00FA56C2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5587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j-pdf/vlup_2013_23(1)__11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15</Pages>
  <Words>2740</Words>
  <Characters>15619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22</cp:revision>
  <dcterms:created xsi:type="dcterms:W3CDTF">2019-10-20T12:12:00Z</dcterms:created>
  <dcterms:modified xsi:type="dcterms:W3CDTF">2020-08-20T12:10:00Z</dcterms:modified>
</cp:coreProperties>
</file>