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03" w:rsidRDefault="00976803" w:rsidP="00976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03" w:rsidRDefault="00976803" w:rsidP="00976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курсу «Електронне врядування"</w:t>
      </w:r>
    </w:p>
    <w:p w:rsidR="00976803" w:rsidRDefault="00976803" w:rsidP="00976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навчального року</w:t>
      </w:r>
    </w:p>
    <w:p w:rsidR="00976803" w:rsidRDefault="00976803" w:rsidP="00976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03" w:rsidRDefault="00976803" w:rsidP="0097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ook w:val="04A0"/>
      </w:tblPr>
      <w:tblGrid>
        <w:gridCol w:w="2744"/>
        <w:gridCol w:w="7624"/>
      </w:tblGrid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Електронне врядування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Львівський національний університет імені Івана Франка 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Філософський факультет, кафедра політології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– Соціальні і поведінкові науки, 052 - Політологія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 Світлана Петрівна,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канд.політ.наук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доцент кафедри політології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bula_sv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@ukr.net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Консультації в день проведення лекцій/практичних занять (за попередньою домовленістю). Також можливі он-лайн консультації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або подібні ресурси. Для погодження часу он-лайн консультацій слід писати на електронну пошту  або дзвонити.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FA1325">
              <w:rPr>
                <w:rFonts w:ascii="Times New Roman" w:hAnsi="Times New Roman" w:cs="Times New Roman"/>
                <w:sz w:val="28"/>
                <w:szCs w:val="28"/>
              </w:rPr>
              <w:t>сципліна «Електронне врядування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є нормативною дисципліною з спеціальності 052 - Політологія для освітньої програми доктора</w:t>
            </w:r>
            <w:r w:rsidR="00B66383">
              <w:rPr>
                <w:rFonts w:ascii="Times New Roman" w:hAnsi="Times New Roman" w:cs="Times New Roman"/>
                <w:sz w:val="28"/>
                <w:szCs w:val="28"/>
              </w:rPr>
              <w:t xml:space="preserve"> філософії, яка викладається в 2</w:t>
            </w:r>
            <w:r w:rsidR="00FA1325">
              <w:rPr>
                <w:rFonts w:ascii="Times New Roman" w:hAnsi="Times New Roman" w:cs="Times New Roman"/>
                <w:sz w:val="28"/>
                <w:szCs w:val="28"/>
              </w:rPr>
              <w:t>-му семестрі в обсязі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кредитів (за Європейською Кредитно-Трансферною Системою ECTS)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 w:rsidP="00FA13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proofErr w:type="spellStart"/>
            <w:r w:rsidR="00FA1325" w:rsidRPr="00FA13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алізувати</w:t>
            </w:r>
            <w:proofErr w:type="spellEnd"/>
            <w:r w:rsidR="00FA1325" w:rsidRPr="00FA132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A1325" w:rsidRPr="00FA132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можливості та особливості запровадження системи електронного урядування</w:t>
            </w:r>
            <w:r w:rsidR="00FA1325" w:rsidRPr="00FA13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A1325" w:rsidRPr="00FA1325">
              <w:rPr>
                <w:rFonts w:ascii="Times New Roman" w:hAnsi="Times New Roman" w:cs="Times New Roman"/>
                <w:sz w:val="28"/>
                <w:szCs w:val="28"/>
              </w:rPr>
              <w:t>як нової форми взаємодії влади і</w:t>
            </w:r>
            <w:r w:rsidR="00FA1325" w:rsidRPr="00FA1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1325" w:rsidRPr="00FA1325">
              <w:rPr>
                <w:rFonts w:ascii="Times New Roman" w:hAnsi="Times New Roman" w:cs="Times New Roman"/>
                <w:sz w:val="28"/>
                <w:szCs w:val="28"/>
              </w:rPr>
              <w:t>суспільства для підвищення якості публічно-управлінських послуг на всіх рівнях влади, а це, в свою чергу,   розширює можливості участі громадян в</w:t>
            </w:r>
            <w:r w:rsidR="00FA1325" w:rsidRPr="00FA1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1325" w:rsidRPr="00FA1325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управлінні державою. 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7F" w:rsidRPr="00202775" w:rsidRDefault="00976803" w:rsidP="00FA1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Метою вивчення </w:t>
            </w:r>
            <w:r w:rsidR="00FA1325">
              <w:rPr>
                <w:rFonts w:ascii="Times New Roman" w:hAnsi="Times New Roman" w:cs="Times New Roman"/>
                <w:sz w:val="28"/>
                <w:szCs w:val="28"/>
              </w:rPr>
              <w:t>нормативної дисципліни «Електронне врядування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A1325">
              <w:rPr>
                <w:rFonts w:ascii="Times New Roman" w:hAnsi="Times New Roman" w:cs="Times New Roman"/>
                <w:sz w:val="28"/>
                <w:szCs w:val="28"/>
              </w:rPr>
              <w:t>є ознайомити студентів</w:t>
            </w:r>
            <w:r w:rsidR="0020277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 w:rsidR="00202775" w:rsidRPr="00202775">
              <w:rPr>
                <w:rFonts w:ascii="Times New Roman" w:hAnsi="Times New Roman" w:cs="Times New Roman"/>
                <w:sz w:val="28"/>
                <w:szCs w:val="28"/>
              </w:rPr>
              <w:t>основними сучасни</w:t>
            </w:r>
            <w:r w:rsidR="00FA1325" w:rsidRPr="00202775">
              <w:rPr>
                <w:rFonts w:ascii="Times New Roman" w:hAnsi="Times New Roman" w:cs="Times New Roman"/>
                <w:sz w:val="28"/>
                <w:szCs w:val="28"/>
              </w:rPr>
              <w:t>ми теоріями та практикою</w:t>
            </w:r>
            <w:r w:rsidR="006D157F" w:rsidRPr="00202775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управління</w:t>
            </w:r>
            <w:r w:rsidR="00202775" w:rsidRPr="00202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157F" w:rsidRPr="00202775">
              <w:rPr>
                <w:rFonts w:ascii="Times New Roman" w:hAnsi="Times New Roman" w:cs="Times New Roman"/>
                <w:sz w:val="28"/>
                <w:szCs w:val="28"/>
              </w:rPr>
              <w:t xml:space="preserve"> методами електронного урядування; виокремити декілька етапів становлення теорії комунікації та електронного врядування; </w:t>
            </w:r>
            <w:r w:rsidR="006D157F" w:rsidRPr="00202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розглянути структура та методи електронного урядування, складові його інформаційно-технологічної інфраструктури; проаналізувати зарубіжний та національний досвід використання електронного урядування, його нормативно-правову базу ;питання  підвищення якості (особливо за критеріями скорочення термінів надання послуг і підвищення прозорості відповідних процесів, а також залучення клієнтів-громадян до оцінювання якості послуг за допомогою мережевих ресурсів Інтернету); проаналізувати нові можливості для перепроектування організаційних структур і процедур, зокрема щодо спілкування із зовнішніми зацікавленими сторонами. </w:t>
            </w:r>
          </w:p>
          <w:p w:rsidR="00976803" w:rsidRDefault="00976803" w:rsidP="00202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3D" w:rsidRDefault="00AF603D" w:rsidP="00A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F603D">
              <w:rPr>
                <w:rFonts w:ascii="Times New Roman" w:hAnsi="Times New Roman" w:cs="Times New Roman"/>
                <w:sz w:val="28"/>
                <w:szCs w:val="28"/>
              </w:rPr>
              <w:t>Про схвалення Концепції розвитку електронного урядування в Україні:Розпорядження Кабінету Міністрів України від 13 грудня 2010 р. № 2250-р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[Електронний ресурс]. – Режим доступу: http://zakon3.rada.gov.ua/laws/</w:t>
            </w:r>
          </w:p>
          <w:p w:rsidR="00AF603D" w:rsidRDefault="00AF603D" w:rsidP="00A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/2250-2010-%D1%80</w:t>
            </w:r>
          </w:p>
          <w:p w:rsidR="00AF603D" w:rsidRDefault="00AF603D" w:rsidP="00A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Голобуцький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 Електронний уряд / 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Голобуцький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О.Б. Шевчук. – К.: Атлант UMS, 2002. – 173 с.</w:t>
            </w:r>
          </w:p>
          <w:p w:rsidR="00AF603D" w:rsidRDefault="00AF603D" w:rsidP="00A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Коновал В.О. Методологічні засади електронного урядування на місцевому рівні: поняття, принципи, моделі та передумови / В.О. Коновал // Теорія та практика державного управління. – 2016. – № 2 (53). – С. 148-156.</w:t>
            </w:r>
          </w:p>
          <w:p w:rsidR="001462E0" w:rsidRDefault="00AF603D" w:rsidP="00A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Клімушин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 Інформаційні системи та технології в економіці: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/ П.С.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Клімушин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О.В. Орлов, А.О.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Х.: Вид-во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«Магістр», 2009. – 292 с.</w:t>
            </w:r>
          </w:p>
          <w:p w:rsidR="00AF603D" w:rsidRDefault="00AF603D" w:rsidP="00A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А.І. Теоретико-методологічні засади інституалізації державного управління у сфері електронного урядування / А.І.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А.В. Журавльов [Електронний ресурс]. – Режим доступу: http://www.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academy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603D" w:rsidRDefault="00AF603D" w:rsidP="00A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ej14/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txts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Semenchenko.pdf</w:t>
            </w:r>
            <w:proofErr w:type="spellEnd"/>
          </w:p>
          <w:p w:rsidR="00AF603D" w:rsidRDefault="00AF603D" w:rsidP="00BF577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6.</w:t>
            </w:r>
            <w:r>
              <w:t xml:space="preserve"> </w:t>
            </w:r>
            <w:proofErr w:type="spellStart"/>
            <w:r>
              <w:rPr>
                <w:sz w:val="26"/>
                <w:szCs w:val="26"/>
              </w:rPr>
              <w:t>Электронное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правительство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коммуникация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концентрация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кооперация</w:t>
            </w:r>
            <w:proofErr w:type="spellEnd"/>
            <w:r>
              <w:rPr>
                <w:sz w:val="26"/>
                <w:szCs w:val="26"/>
              </w:rPr>
              <w:t xml:space="preserve"> (E-</w:t>
            </w:r>
            <w:proofErr w:type="spellStart"/>
            <w:r>
              <w:rPr>
                <w:sz w:val="26"/>
                <w:szCs w:val="26"/>
              </w:rPr>
              <w:t>government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Communication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Concertation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Cooperation</w:t>
            </w:r>
            <w:proofErr w:type="spellEnd"/>
            <w:r>
              <w:rPr>
                <w:sz w:val="26"/>
                <w:szCs w:val="26"/>
              </w:rPr>
              <w:t>) [</w:t>
            </w:r>
            <w:proofErr w:type="spellStart"/>
            <w:r>
              <w:rPr>
                <w:sz w:val="26"/>
                <w:szCs w:val="26"/>
              </w:rPr>
              <w:t>Электронный</w:t>
            </w:r>
            <w:proofErr w:type="spellEnd"/>
            <w:r>
              <w:rPr>
                <w:sz w:val="26"/>
                <w:szCs w:val="26"/>
              </w:rPr>
              <w:t xml:space="preserve"> ресурс] // </w:t>
            </w:r>
            <w:proofErr w:type="spellStart"/>
            <w:r>
              <w:rPr>
                <w:sz w:val="26"/>
                <w:szCs w:val="26"/>
              </w:rPr>
              <w:t>EuroSpase</w:t>
            </w:r>
            <w:proofErr w:type="spellEnd"/>
            <w:r>
              <w:rPr>
                <w:sz w:val="26"/>
                <w:szCs w:val="26"/>
              </w:rPr>
              <w:t xml:space="preserve"> S.r.1. – 2006. – Режим </w:t>
            </w:r>
            <w:proofErr w:type="spellStart"/>
            <w:r>
              <w:rPr>
                <w:sz w:val="26"/>
                <w:szCs w:val="26"/>
              </w:rPr>
              <w:t>доступа</w:t>
            </w:r>
            <w:proofErr w:type="spellEnd"/>
            <w:r>
              <w:rPr>
                <w:sz w:val="26"/>
                <w:szCs w:val="26"/>
              </w:rPr>
              <w:t xml:space="preserve"> : http://ec.europa.eu/idabc/en/document/6287/254 - 05.12.2006. </w:t>
            </w:r>
          </w:p>
          <w:p w:rsidR="00AF603D" w:rsidRDefault="00AF603D" w:rsidP="00BF577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>
              <w:t xml:space="preserve"> </w:t>
            </w:r>
            <w:proofErr w:type="spellStart"/>
            <w:r>
              <w:rPr>
                <w:sz w:val="26"/>
                <w:szCs w:val="26"/>
              </w:rPr>
              <w:t>Спиндоктор</w:t>
            </w:r>
            <w:proofErr w:type="spellEnd"/>
            <w:r>
              <w:rPr>
                <w:sz w:val="26"/>
                <w:szCs w:val="26"/>
              </w:rPr>
              <w:t xml:space="preserve"> [Електронний ресурс]. – Режим доступу : http://kmmc.ru/index.asp?id_sec=6&amp;news=-2&amp;page=2. </w:t>
            </w:r>
          </w:p>
          <w:p w:rsidR="00AF603D" w:rsidRDefault="00AF603D" w:rsidP="00BF577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Соснін О. Інформаційна сфера в реалізації інтересів інноваційного розвитку нації [Електронний ресурс] / О. Соснін // Журнал Верховної Ради України : [«Віче»]. – 01.10.2012. – Режим доступу: </w:t>
            </w:r>
            <w:hyperlink r:id="rId5" w:history="1">
              <w:r w:rsidR="00BF577B" w:rsidRPr="0053286A">
                <w:rPr>
                  <w:rStyle w:val="a3"/>
                  <w:sz w:val="26"/>
                  <w:szCs w:val="26"/>
                </w:rPr>
                <w:t>http://www.viche.info/journal/2675/</w:t>
              </w:r>
            </w:hyperlink>
            <w:r>
              <w:rPr>
                <w:sz w:val="26"/>
                <w:szCs w:val="26"/>
              </w:rPr>
              <w:t>.</w:t>
            </w:r>
          </w:p>
          <w:p w:rsidR="00BF577B" w:rsidRDefault="00BF577B" w:rsidP="00BF577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>
              <w:t xml:space="preserve"> </w:t>
            </w:r>
            <w:proofErr w:type="spellStart"/>
            <w:r>
              <w:rPr>
                <w:sz w:val="26"/>
                <w:szCs w:val="26"/>
              </w:rPr>
              <w:t>Митко</w:t>
            </w:r>
            <w:proofErr w:type="spellEnd"/>
            <w:r>
              <w:rPr>
                <w:sz w:val="26"/>
                <w:szCs w:val="26"/>
              </w:rPr>
              <w:t xml:space="preserve"> А. М. Функціонування е-уряду в системі державної служби / А. М. </w:t>
            </w:r>
            <w:proofErr w:type="spellStart"/>
            <w:r>
              <w:rPr>
                <w:sz w:val="26"/>
                <w:szCs w:val="26"/>
              </w:rPr>
              <w:t>Митко</w:t>
            </w:r>
            <w:proofErr w:type="spellEnd"/>
            <w:r>
              <w:rPr>
                <w:sz w:val="26"/>
                <w:szCs w:val="26"/>
              </w:rPr>
              <w:t xml:space="preserve"> // Матеріали V </w:t>
            </w:r>
            <w:proofErr w:type="spellStart"/>
            <w:r>
              <w:rPr>
                <w:sz w:val="26"/>
                <w:szCs w:val="26"/>
              </w:rPr>
              <w:t>наук.-практ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конф</w:t>
            </w:r>
            <w:proofErr w:type="spellEnd"/>
            <w:r>
              <w:rPr>
                <w:sz w:val="26"/>
                <w:szCs w:val="26"/>
              </w:rPr>
              <w:t xml:space="preserve">. : </w:t>
            </w:r>
            <w:r>
              <w:rPr>
                <w:sz w:val="26"/>
                <w:szCs w:val="26"/>
              </w:rPr>
              <w:lastRenderedPageBreak/>
              <w:t xml:space="preserve">[«Актуальні проблеми державного управління на сучасному етапі державотворення»], (м. Луцьк, 27 жовтня 2011 р.) / [За наук. ред. Т. М. Литвиненко, В. Я. Малиновського]. – Луцьк : СПД </w:t>
            </w:r>
            <w:proofErr w:type="spellStart"/>
            <w:r>
              <w:rPr>
                <w:sz w:val="26"/>
                <w:szCs w:val="26"/>
              </w:rPr>
              <w:t>Гадяк</w:t>
            </w:r>
            <w:proofErr w:type="spellEnd"/>
            <w:r>
              <w:rPr>
                <w:sz w:val="26"/>
                <w:szCs w:val="26"/>
              </w:rPr>
              <w:t xml:space="preserve"> Жанна Володимирівна, 2011. – С. 27–29. </w:t>
            </w:r>
          </w:p>
          <w:p w:rsidR="00BF577B" w:rsidRDefault="00BF577B" w:rsidP="00BF577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10.Митко А. М. </w:t>
            </w:r>
            <w:proofErr w:type="spellStart"/>
            <w:r>
              <w:rPr>
                <w:sz w:val="26"/>
                <w:szCs w:val="26"/>
              </w:rPr>
              <w:t>Спіндокторінг</w:t>
            </w:r>
            <w:proofErr w:type="spellEnd"/>
            <w:r>
              <w:rPr>
                <w:sz w:val="26"/>
                <w:szCs w:val="26"/>
              </w:rPr>
              <w:t xml:space="preserve"> як сучасна європейська практика керування інформаційно-комунікаційною політикою / А. М. </w:t>
            </w:r>
            <w:proofErr w:type="spellStart"/>
            <w:r>
              <w:rPr>
                <w:sz w:val="26"/>
                <w:szCs w:val="26"/>
              </w:rPr>
              <w:t>Митко</w:t>
            </w:r>
            <w:proofErr w:type="spellEnd"/>
            <w:r>
              <w:rPr>
                <w:sz w:val="26"/>
                <w:szCs w:val="26"/>
              </w:rPr>
              <w:t xml:space="preserve"> // Слов‘янський вісник : [</w:t>
            </w:r>
            <w:proofErr w:type="spellStart"/>
            <w:r>
              <w:rPr>
                <w:sz w:val="26"/>
                <w:szCs w:val="26"/>
              </w:rPr>
              <w:t>збірн</w:t>
            </w:r>
            <w:proofErr w:type="spellEnd"/>
            <w:r>
              <w:rPr>
                <w:sz w:val="26"/>
                <w:szCs w:val="26"/>
              </w:rPr>
              <w:t xml:space="preserve">. наук. праць]. – Рівненський інститут слов‘янознавства Київського славістичного університету. – Вип. 13. – Рівне, 2012. – С. 181–184. </w:t>
            </w:r>
          </w:p>
          <w:p w:rsidR="00BF577B" w:rsidRDefault="00BF577B" w:rsidP="00BF577B">
            <w:pPr>
              <w:pStyle w:val="Default"/>
              <w:spacing w:after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  <w:proofErr w:type="spellStart"/>
            <w:r>
              <w:rPr>
                <w:sz w:val="26"/>
                <w:szCs w:val="26"/>
              </w:rPr>
              <w:t>Митко</w:t>
            </w:r>
            <w:proofErr w:type="spellEnd"/>
            <w:r>
              <w:rPr>
                <w:sz w:val="26"/>
                <w:szCs w:val="26"/>
              </w:rPr>
              <w:t xml:space="preserve"> А. М. </w:t>
            </w:r>
            <w:proofErr w:type="spellStart"/>
            <w:r>
              <w:rPr>
                <w:sz w:val="26"/>
                <w:szCs w:val="26"/>
              </w:rPr>
              <w:t>Теледемократія</w:t>
            </w:r>
            <w:proofErr w:type="spellEnd"/>
            <w:r>
              <w:rPr>
                <w:sz w:val="26"/>
                <w:szCs w:val="26"/>
              </w:rPr>
              <w:t xml:space="preserve"> в сучасному суспільстві Фінляндії / А. М. </w:t>
            </w:r>
            <w:proofErr w:type="spellStart"/>
            <w:r>
              <w:rPr>
                <w:sz w:val="26"/>
                <w:szCs w:val="26"/>
              </w:rPr>
              <w:t>Митко</w:t>
            </w:r>
            <w:proofErr w:type="spellEnd"/>
            <w:r>
              <w:rPr>
                <w:sz w:val="26"/>
                <w:szCs w:val="26"/>
              </w:rPr>
              <w:t xml:space="preserve"> // Політологічні читання пам‘яті професора Богдана Яроша : [</w:t>
            </w:r>
            <w:proofErr w:type="spellStart"/>
            <w:r>
              <w:rPr>
                <w:sz w:val="26"/>
                <w:szCs w:val="26"/>
              </w:rPr>
              <w:t>збірн</w:t>
            </w:r>
            <w:proofErr w:type="spellEnd"/>
            <w:r>
              <w:rPr>
                <w:sz w:val="26"/>
                <w:szCs w:val="26"/>
              </w:rPr>
              <w:t xml:space="preserve">. наук. праць], (м. Луцьк, 5–6 квітня 2012 р.). – Луцьк : ПВД «Твердиня», 2012. – С. 58–59. </w:t>
            </w:r>
          </w:p>
          <w:p w:rsidR="00BF577B" w:rsidRPr="00BF577B" w:rsidRDefault="00BF577B" w:rsidP="00BF577B">
            <w:pPr>
              <w:pStyle w:val="Default"/>
              <w:jc w:val="both"/>
            </w:pPr>
            <w:r w:rsidRPr="00BF577B">
              <w:t xml:space="preserve">12. </w:t>
            </w:r>
            <w:proofErr w:type="spellStart"/>
            <w:r w:rsidRPr="00BF577B">
              <w:t>Митко</w:t>
            </w:r>
            <w:proofErr w:type="spellEnd"/>
            <w:r w:rsidRPr="00BF577B">
              <w:t xml:space="preserve"> А. М. Тенденції становлення інформаційної демократії в умовах глобального розвитку / А. М. </w:t>
            </w:r>
            <w:proofErr w:type="spellStart"/>
            <w:r w:rsidRPr="00BF577B">
              <w:t>Митко</w:t>
            </w:r>
            <w:proofErr w:type="spellEnd"/>
            <w:r w:rsidRPr="00BF577B">
              <w:t xml:space="preserve"> // Історико-політичні проблеми сучасного світу : [</w:t>
            </w:r>
            <w:proofErr w:type="spellStart"/>
            <w:r w:rsidRPr="00BF577B">
              <w:t>збірн</w:t>
            </w:r>
            <w:proofErr w:type="spellEnd"/>
            <w:r w:rsidRPr="00BF577B">
              <w:t xml:space="preserve">. наук. статей]. – Чернівці : Чернівецький нац. ун-т, 2013. – Т. 25–26. – С. 93–97. </w:t>
            </w:r>
          </w:p>
          <w:p w:rsidR="00BF577B" w:rsidRPr="00BF577B" w:rsidRDefault="00BF577B" w:rsidP="00BF577B">
            <w:pPr>
              <w:pStyle w:val="Default"/>
              <w:jc w:val="both"/>
            </w:pPr>
            <w:r w:rsidRPr="00BF577B">
              <w:t>13.</w:t>
            </w:r>
            <w:r w:rsidRPr="00BF577B">
              <w:rPr>
                <w:bCs/>
              </w:rPr>
              <w:t xml:space="preserve">Митко А. М. </w:t>
            </w:r>
            <w:r w:rsidRPr="00BF577B">
              <w:t xml:space="preserve"> Інформаційна демократія: реалії та виклики часу : [монографія] / Антоніна Миколаївна </w:t>
            </w:r>
            <w:proofErr w:type="spellStart"/>
            <w:r w:rsidRPr="00BF577B">
              <w:t>Митко</w:t>
            </w:r>
            <w:proofErr w:type="spellEnd"/>
            <w:r w:rsidRPr="00BF577B">
              <w:t xml:space="preserve">. – Луцьк : Вежа-друк, 2014. – 400 с. </w:t>
            </w:r>
          </w:p>
          <w:p w:rsidR="00976803" w:rsidRPr="00BF577B" w:rsidRDefault="00BF577B" w:rsidP="00BF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BF57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F577B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Правовий вимір державної інформаційної політики України в умовах глобальних викликів: </w:t>
            </w:r>
            <w:r w:rsidRPr="00BF577B">
              <w:rPr>
                <w:rFonts w:ascii="Times New Roman" w:eastAsia="TimesNewRoman" w:hAnsi="Times New Roman" w:cs="Times New Roman"/>
                <w:sz w:val="24"/>
                <w:szCs w:val="24"/>
              </w:rPr>
              <w:t>монографія /</w:t>
            </w:r>
            <w:r w:rsidRPr="00BF577B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577B">
              <w:rPr>
                <w:rFonts w:ascii="Times New Roman" w:eastAsia="TimesNewRoman" w:hAnsi="Times New Roman" w:cs="Times New Roman"/>
                <w:sz w:val="24"/>
                <w:szCs w:val="24"/>
              </w:rPr>
              <w:t>Кресіна</w:t>
            </w:r>
            <w:proofErr w:type="spellEnd"/>
            <w:r w:rsidRPr="00BF577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І.О., </w:t>
            </w:r>
            <w:proofErr w:type="spellStart"/>
            <w:r w:rsidRPr="00BF577B">
              <w:rPr>
                <w:rFonts w:ascii="Times New Roman" w:eastAsia="TimesNewRoman" w:hAnsi="Times New Roman" w:cs="Times New Roman"/>
                <w:sz w:val="24"/>
                <w:szCs w:val="24"/>
              </w:rPr>
              <w:t>Горбатенко</w:t>
            </w:r>
            <w:proofErr w:type="spellEnd"/>
            <w:r w:rsidRPr="00BF577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В.П., Коваленко А.А., Стойко О.М.,</w:t>
            </w:r>
            <w:r w:rsidRPr="00BF577B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</w:t>
            </w:r>
            <w:r w:rsidRPr="00BF577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Явір В.А., </w:t>
            </w:r>
            <w:proofErr w:type="spellStart"/>
            <w:r w:rsidRPr="00BF577B">
              <w:rPr>
                <w:rFonts w:ascii="Times New Roman" w:eastAsia="TimesNewRoman" w:hAnsi="Times New Roman" w:cs="Times New Roman"/>
                <w:sz w:val="24"/>
                <w:szCs w:val="24"/>
              </w:rPr>
              <w:t>Батанова</w:t>
            </w:r>
            <w:proofErr w:type="spellEnd"/>
            <w:r w:rsidRPr="00BF577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Pr="00BF577B">
              <w:rPr>
                <w:rFonts w:ascii="Times New Roman" w:eastAsia="TimesNewRoman" w:hAnsi="Times New Roman" w:cs="Times New Roman"/>
                <w:sz w:val="24"/>
                <w:szCs w:val="24"/>
              </w:rPr>
              <w:t>Кукуруз</w:t>
            </w:r>
            <w:proofErr w:type="spellEnd"/>
            <w:r w:rsidRPr="00BF577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О.В., Тарасюк В.М.,</w:t>
            </w:r>
            <w:r w:rsidRPr="00BF577B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577B">
              <w:rPr>
                <w:rFonts w:ascii="Times New Roman" w:eastAsia="TimesNewRoman" w:hAnsi="Times New Roman" w:cs="Times New Roman"/>
                <w:sz w:val="24"/>
                <w:szCs w:val="24"/>
              </w:rPr>
              <w:t>Ходаківський</w:t>
            </w:r>
            <w:proofErr w:type="spellEnd"/>
            <w:r w:rsidRPr="00BF577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М.Д. / за ред. І.О. </w:t>
            </w:r>
            <w:proofErr w:type="spellStart"/>
            <w:r w:rsidRPr="00BF577B">
              <w:rPr>
                <w:rFonts w:ascii="Times New Roman" w:eastAsia="TimesNewRoman" w:hAnsi="Times New Roman" w:cs="Times New Roman"/>
                <w:sz w:val="24"/>
                <w:szCs w:val="24"/>
              </w:rPr>
              <w:t>Кресіної</w:t>
            </w:r>
            <w:proofErr w:type="spellEnd"/>
            <w:r w:rsidRPr="00BF577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Київ: Інститут держави і  права ім. В.М. </w:t>
            </w:r>
            <w:proofErr w:type="spellStart"/>
            <w:r w:rsidRPr="00BF577B">
              <w:rPr>
                <w:rFonts w:ascii="Times New Roman" w:eastAsia="TimesNewRoman" w:hAnsi="Times New Roman" w:cs="Times New Roman"/>
                <w:sz w:val="24"/>
                <w:szCs w:val="24"/>
              </w:rPr>
              <w:t>Корецького</w:t>
            </w:r>
            <w:proofErr w:type="spellEnd"/>
            <w:r w:rsidRPr="00BF577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НАН України, 2018. 282 с.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   год.</w:t>
            </w:r>
          </w:p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годин аудиторних занять. З них 16 годин лекцій, 16 годин лабораторних робіт/практичних занять та 58 годин самостійної роботи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Після завершення цього курсу студент буде : </w:t>
            </w:r>
          </w:p>
          <w:p w:rsidR="00976803" w:rsidRDefault="00976803" w:rsidP="00076D5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Знати</w:t>
            </w:r>
          </w:p>
          <w:p w:rsidR="00BD11AE" w:rsidRPr="00202775" w:rsidRDefault="00BD11AE" w:rsidP="00BD11A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</w:rPr>
              <w:t>проблеми та перспективи електронн</w:t>
            </w:r>
            <w:r w:rsidR="00202775" w:rsidRPr="00202775">
              <w:rPr>
                <w:rFonts w:ascii="Times New Roman" w:hAnsi="Times New Roman" w:cs="Times New Roman"/>
                <w:sz w:val="28"/>
                <w:szCs w:val="28"/>
              </w:rPr>
              <w:t xml:space="preserve">е врядування </w:t>
            </w:r>
            <w:r w:rsidRPr="00202775">
              <w:rPr>
                <w:rFonts w:ascii="Times New Roman" w:hAnsi="Times New Roman" w:cs="Times New Roman"/>
                <w:sz w:val="28"/>
                <w:szCs w:val="28"/>
              </w:rPr>
              <w:t>в Україні та європейських країнах;</w:t>
            </w:r>
          </w:p>
          <w:p w:rsidR="00BD11AE" w:rsidRPr="00202775" w:rsidRDefault="00BD11AE" w:rsidP="00BD11A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</w:rPr>
              <w:t xml:space="preserve"> необхідність комунікативної перебудови діалогу влади і громадсько</w:t>
            </w:r>
            <w:r w:rsidR="00202775" w:rsidRPr="00202775">
              <w:rPr>
                <w:rFonts w:ascii="Times New Roman" w:hAnsi="Times New Roman" w:cs="Times New Roman"/>
                <w:sz w:val="28"/>
                <w:szCs w:val="28"/>
              </w:rPr>
              <w:t xml:space="preserve">сті </w:t>
            </w:r>
            <w:r w:rsidRPr="00202775">
              <w:rPr>
                <w:rFonts w:ascii="Times New Roman" w:hAnsi="Times New Roman" w:cs="Times New Roman"/>
                <w:sz w:val="28"/>
                <w:szCs w:val="28"/>
              </w:rPr>
              <w:t xml:space="preserve"> в Україні.</w:t>
            </w:r>
          </w:p>
          <w:p w:rsidR="006D157F" w:rsidRPr="00202775" w:rsidRDefault="006D157F" w:rsidP="006D157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</w:rPr>
              <w:t>еволюцію моделей комунікативного процесу та електронного врядування;</w:t>
            </w:r>
          </w:p>
          <w:p w:rsidR="006D157F" w:rsidRPr="00202775" w:rsidRDefault="006D157F" w:rsidP="006D157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</w:rPr>
              <w:t>розкрити європейські нормативно-правові вимоги щодо відкритості та комунікації;</w:t>
            </w:r>
          </w:p>
          <w:p w:rsidR="006D157F" w:rsidRPr="00202775" w:rsidRDefault="006D157F" w:rsidP="006D157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</w:rPr>
              <w:t>необхідність комунікативної перебудови діалогу влади і громадськості.</w:t>
            </w:r>
          </w:p>
          <w:p w:rsidR="00976803" w:rsidRDefault="0097680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803" w:rsidRDefault="0097680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вміти: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1AE" w:rsidRPr="00202775" w:rsidRDefault="00BD11AE" w:rsidP="00BD11A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</w:rPr>
              <w:t>аналізувати європейські стандарти та вимоги до здійснення комунікативної політики;</w:t>
            </w:r>
          </w:p>
          <w:p w:rsidR="00BD11AE" w:rsidRPr="00202775" w:rsidRDefault="00BD11AE" w:rsidP="00BD11A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</w:rPr>
              <w:t xml:space="preserve"> налагодження взаємовідносин по лінії «влада – громадськість», що передбачає імплементацію </w:t>
            </w:r>
            <w:r w:rsidRPr="00202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принципів </w:t>
            </w:r>
            <w:proofErr w:type="spellStart"/>
            <w:r w:rsidRPr="00202775">
              <w:rPr>
                <w:rFonts w:ascii="Times New Roman" w:hAnsi="Times New Roman" w:cs="Times New Roman"/>
                <w:sz w:val="28"/>
                <w:szCs w:val="28"/>
              </w:rPr>
              <w:t>субсидіарності</w:t>
            </w:r>
            <w:proofErr w:type="spellEnd"/>
            <w:r w:rsidRPr="00202775">
              <w:rPr>
                <w:rFonts w:ascii="Times New Roman" w:hAnsi="Times New Roman" w:cs="Times New Roman"/>
                <w:sz w:val="28"/>
                <w:szCs w:val="28"/>
              </w:rPr>
              <w:t>, децентралізації, самостійності, свободи об’єднань, транспарентності;</w:t>
            </w:r>
          </w:p>
          <w:p w:rsidR="00BD11AE" w:rsidRPr="00202775" w:rsidRDefault="00BD11AE" w:rsidP="00BD11A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</w:rPr>
              <w:t>Аналізувати наближення громадян до ухвалення політичних рішень та забезпечення відповідальності органів влади перед громадськістю за ці рішення;</w:t>
            </w:r>
          </w:p>
          <w:p w:rsidR="00BD11AE" w:rsidRPr="00202775" w:rsidRDefault="00BD11AE" w:rsidP="00BD11A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</w:rPr>
              <w:t>пояснювати причини основних бар’єрів комунікативної взаємодії в Україні.</w:t>
            </w:r>
          </w:p>
          <w:p w:rsidR="006D157F" w:rsidRPr="00202775" w:rsidRDefault="006D157F" w:rsidP="006D15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</w:rPr>
              <w:t>розкрити європейські нормативно-правові вимоги щодо відкритості та комунікації;</w:t>
            </w:r>
          </w:p>
          <w:p w:rsidR="006D157F" w:rsidRPr="00202775" w:rsidRDefault="006D157F" w:rsidP="006D15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</w:rPr>
              <w:t>виявляти можливості цифрової комунікації як інноваційного механізму взаємодії;</w:t>
            </w:r>
          </w:p>
          <w:p w:rsidR="006D157F" w:rsidRPr="00202775" w:rsidRDefault="006D157F" w:rsidP="006D157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</w:rPr>
              <w:t>виокремити компоненти реформування комунікативної політики органів місцевого самоврядування в Україні.</w:t>
            </w:r>
          </w:p>
          <w:p w:rsidR="00976803" w:rsidRDefault="00976803" w:rsidP="00076D5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03" w:rsidRDefault="002027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Електронний уряд, електронна демократія,</w:t>
            </w:r>
            <w:r w:rsidR="009768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4B0B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документообіг, комунікація. Комунікативна політика, діалог влади</w:t>
            </w:r>
          </w:p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Очний 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семінарських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занять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кращого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03" w:rsidRPr="00202775" w:rsidRDefault="00297506" w:rsidP="0029750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демократія в Україні та світі.</w:t>
            </w:r>
          </w:p>
          <w:p w:rsidR="00297506" w:rsidRPr="00202775" w:rsidRDefault="00297506" w:rsidP="0029750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02775">
              <w:rPr>
                <w:rFonts w:ascii="Times New Roman" w:eastAsia="TimesNewRoman" w:hAnsi="Times New Roman" w:cs="Times New Roman"/>
                <w:sz w:val="28"/>
                <w:szCs w:val="28"/>
                <w:lang w:val="uk-UA" w:eastAsia="uk-UA"/>
              </w:rPr>
              <w:t>Міжнародні стандарти та принципи побудови інформаційного суспільства.</w:t>
            </w:r>
          </w:p>
          <w:p w:rsidR="00297506" w:rsidRPr="00202775" w:rsidRDefault="00297506" w:rsidP="0029750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в світовому інформаційному просторі.</w:t>
            </w:r>
          </w:p>
          <w:p w:rsidR="00297506" w:rsidRPr="00202775" w:rsidRDefault="00297506" w:rsidP="0029750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Електронне врядування: поняття, принципи основні напрями застосування інформаційно-комунікативних технологій в управлінні.</w:t>
            </w:r>
          </w:p>
          <w:p w:rsidR="00297506" w:rsidRPr="00202775" w:rsidRDefault="00297506" w:rsidP="0029750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Нормативно-правове забезпечення електронного врядування.</w:t>
            </w:r>
          </w:p>
          <w:p w:rsidR="00297506" w:rsidRPr="00202775" w:rsidRDefault="00297506" w:rsidP="0029750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Зарубіжний досвід електронного врядування.</w:t>
            </w:r>
          </w:p>
          <w:p w:rsidR="00297506" w:rsidRPr="00202775" w:rsidRDefault="00297506" w:rsidP="0029750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інформації в електронному врядуванні.</w:t>
            </w:r>
          </w:p>
          <w:p w:rsidR="00297506" w:rsidRDefault="00297506" w:rsidP="0029750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02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Менеджмент комунікацій  та маркетинг послуг в системі електронного врядування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AF6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  <w:r w:rsidR="00976803">
              <w:rPr>
                <w:rFonts w:ascii="Times New Roman" w:hAnsi="Times New Roman" w:cs="Times New Roman"/>
                <w:sz w:val="28"/>
                <w:szCs w:val="28"/>
              </w:rPr>
              <w:t xml:space="preserve"> в кінці семестру</w:t>
            </w:r>
          </w:p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вивчення курсу студенти потребують базових </w:t>
            </w:r>
            <w:r w:rsidR="004B0BEF">
              <w:rPr>
                <w:rFonts w:ascii="Times New Roman" w:hAnsi="Times New Roman" w:cs="Times New Roman"/>
                <w:sz w:val="28"/>
                <w:szCs w:val="28"/>
              </w:rPr>
              <w:t>знань з електронного врядування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достатніх для сприйняття категоріального </w:t>
            </w:r>
            <w:r w:rsidR="004B0BEF">
              <w:rPr>
                <w:rFonts w:ascii="Times New Roman" w:hAnsi="Times New Roman" w:cs="Times New Roman"/>
                <w:sz w:val="28"/>
                <w:szCs w:val="28"/>
              </w:rPr>
              <w:t xml:space="preserve">апарату електронної демократії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розу</w:t>
            </w:r>
            <w:r w:rsidR="004B0BEF">
              <w:rPr>
                <w:rFonts w:ascii="Times New Roman" w:hAnsi="Times New Roman" w:cs="Times New Roman"/>
                <w:sz w:val="28"/>
                <w:szCs w:val="28"/>
              </w:rPr>
              <w:t xml:space="preserve">міння джерел взаємодії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 та грома</w:t>
            </w:r>
            <w:r w:rsidR="004B0BEF">
              <w:rPr>
                <w:rFonts w:ascii="Times New Roman" w:hAnsi="Times New Roman" w:cs="Times New Roman"/>
                <w:sz w:val="28"/>
                <w:szCs w:val="28"/>
              </w:rPr>
              <w:t>дськості.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Презентація, лекції, семінарські заняття,  обговорення, дискусія.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Необхідне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вживаних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систем.</w:t>
            </w: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проводиться за 100-бальною шкалою.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нараховуються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співідношенням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тощо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</w:t>
            </w:r>
          </w:p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заміри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): 20%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</w:p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B0B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</w:t>
            </w:r>
            <w:proofErr w:type="spellStart"/>
            <w:r w:rsidR="004B0B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50%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50</w:t>
            </w:r>
          </w:p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ідсумкова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100</w:t>
            </w:r>
          </w:p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Письмові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декілька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кейсу).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Академічна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доброчесність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оригінальними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ідженнями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міркуваннями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Відсутність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посилань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фабрикування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втручання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роботу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становлять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обмежують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приклади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можливої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недоброчесності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недоброчесності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студента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ідставою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незарахуванння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незалежно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масштабів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плагіату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обману.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Відвідання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занять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важливою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складовою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відвідають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неможливість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відвідати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будь-якому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випадку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зобов’язані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дотримуватися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передбачених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курсом.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зможуть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буде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виключно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цілях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права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заохочуються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рекомендованих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6803" w:rsidRDefault="009768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олітика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виставлення балів.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976803" w:rsidRDefault="009768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803" w:rsidRDefault="009768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порушення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доброчесності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толеруються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B52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Питання до </w:t>
            </w:r>
            <w:r w:rsidR="00976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D50" w:rsidRPr="00076D50" w:rsidRDefault="00BF577B" w:rsidP="0038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76D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76D50" w:rsidRPr="00076D50">
              <w:rPr>
                <w:rFonts w:ascii="Times New Roman" w:eastAsia="TimesNewRoman" w:hAnsi="Times New Roman" w:cs="Times New Roman"/>
                <w:sz w:val="28"/>
                <w:szCs w:val="28"/>
              </w:rPr>
              <w:t>Електронне урядування: концептуальні засади, поняття та сутність</w:t>
            </w:r>
          </w:p>
          <w:p w:rsidR="00076D50" w:rsidRPr="00076D50" w:rsidRDefault="00076D50" w:rsidP="0038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76D5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2. Передумови впровадження </w:t>
            </w:r>
            <w:proofErr w:type="spellStart"/>
            <w:r w:rsidRPr="00076D50">
              <w:rPr>
                <w:rFonts w:ascii="Times New Roman" w:eastAsia="TimesNewRoman" w:hAnsi="Times New Roman" w:cs="Times New Roman"/>
                <w:sz w:val="28"/>
                <w:szCs w:val="28"/>
              </w:rPr>
              <w:t>електонного</w:t>
            </w:r>
            <w:proofErr w:type="spellEnd"/>
            <w:r w:rsidRPr="00076D5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урядування</w:t>
            </w:r>
          </w:p>
          <w:p w:rsidR="00976803" w:rsidRPr="00076D50" w:rsidRDefault="00076D50" w:rsidP="00382C9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BF577B" w:rsidRPr="00076D50">
              <w:rPr>
                <w:rFonts w:ascii="Times New Roman" w:hAnsi="Times New Roman" w:cs="Times New Roman"/>
                <w:sz w:val="28"/>
                <w:szCs w:val="28"/>
              </w:rPr>
              <w:t>Електронна демократія та її різновиди як основна форма і-демократії</w:t>
            </w:r>
          </w:p>
          <w:p w:rsidR="00076D50" w:rsidRPr="00076D50" w:rsidRDefault="00076D50" w:rsidP="00382C9F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</w:pPr>
            <w:r w:rsidRPr="00076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076D50">
              <w:rPr>
                <w:rFonts w:ascii="Times New Roman" w:eastAsia="TimesNewRoman" w:hAnsi="Times New Roman" w:cs="Times New Roman"/>
                <w:sz w:val="28"/>
                <w:szCs w:val="28"/>
              </w:rPr>
              <w:t>Нормативно-правове забезпечення електронного урядування</w:t>
            </w:r>
          </w:p>
          <w:p w:rsidR="00076D50" w:rsidRPr="00076D50" w:rsidRDefault="00076D50" w:rsidP="00382C9F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</w:pPr>
            <w:r w:rsidRPr="00076D50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4.</w:t>
            </w:r>
            <w:r w:rsidRPr="00076D5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Зарубіжний досвід електронного урядування</w:t>
            </w:r>
          </w:p>
          <w:p w:rsidR="00076D50" w:rsidRPr="00076D50" w:rsidRDefault="00076D50" w:rsidP="0038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76D50">
              <w:rPr>
                <w:rFonts w:ascii="Times New Roman" w:eastAsia="TimesNewRoman" w:hAnsi="Times New Roman" w:cs="Times New Roman"/>
                <w:sz w:val="28"/>
                <w:szCs w:val="28"/>
              </w:rPr>
              <w:t>5.Електронний документообіг у діяльності органів виконавчої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076D50">
              <w:rPr>
                <w:rFonts w:ascii="Times New Roman" w:eastAsia="TimesNewRoman" w:hAnsi="Times New Roman" w:cs="Times New Roman"/>
                <w:sz w:val="28"/>
                <w:szCs w:val="28"/>
              </w:rPr>
              <w:t>влади та органів місцевого самоврядування</w:t>
            </w:r>
          </w:p>
          <w:p w:rsidR="00076D50" w:rsidRPr="00076D50" w:rsidRDefault="00076D50" w:rsidP="00382C9F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</w:pPr>
            <w:r w:rsidRPr="00076D50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6.</w:t>
            </w:r>
            <w:r w:rsidRPr="00076D50">
              <w:rPr>
                <w:rFonts w:ascii="Times New Roman" w:eastAsia="TimesNewRoman" w:hAnsi="Times New Roman" w:cs="Times New Roman"/>
                <w:sz w:val="28"/>
                <w:szCs w:val="28"/>
              </w:rPr>
              <w:t>Системи електронного документообігу</w:t>
            </w:r>
          </w:p>
          <w:p w:rsidR="00076D50" w:rsidRPr="00076D50" w:rsidRDefault="00076D50" w:rsidP="00382C9F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</w:pPr>
            <w:r w:rsidRPr="00076D50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7.</w:t>
            </w:r>
            <w:r w:rsidRPr="00076D5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Захист інформації в електронному урядуванні</w:t>
            </w:r>
          </w:p>
          <w:p w:rsidR="00076D50" w:rsidRPr="00076D50" w:rsidRDefault="00076D50" w:rsidP="0038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76D50">
              <w:rPr>
                <w:rFonts w:ascii="Times New Roman" w:eastAsia="TimesNewRoman" w:hAnsi="Times New Roman" w:cs="Times New Roman"/>
                <w:sz w:val="28"/>
                <w:szCs w:val="28"/>
              </w:rPr>
              <w:t>8. Електронні державні (муніципальні) послуги: поняття,</w:t>
            </w:r>
          </w:p>
          <w:p w:rsidR="00076D50" w:rsidRPr="00076D50" w:rsidRDefault="00076D50" w:rsidP="00382C9F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</w:pPr>
            <w:r w:rsidRPr="00076D50">
              <w:rPr>
                <w:rFonts w:ascii="Times New Roman" w:eastAsia="TimesNewRoman" w:hAnsi="Times New Roman" w:cs="Times New Roman"/>
                <w:sz w:val="28"/>
                <w:szCs w:val="28"/>
              </w:rPr>
              <w:t>характеристики, класифікація, стандарти форматів опису</w:t>
            </w:r>
          </w:p>
          <w:p w:rsidR="00076D50" w:rsidRPr="00076D50" w:rsidRDefault="00076D50" w:rsidP="00382C9F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</w:pPr>
            <w:r w:rsidRPr="00076D50">
              <w:rPr>
                <w:rFonts w:ascii="Times New Roman" w:eastAsia="TimesNewRoman" w:hAnsi="Times New Roman" w:cs="Times New Roman"/>
                <w:sz w:val="28"/>
                <w:szCs w:val="28"/>
                <w:lang w:val="uk-UA"/>
              </w:rPr>
              <w:t>9.</w:t>
            </w:r>
            <w:r w:rsidRPr="00076D50"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Технології створення порталів послуг органів влади</w:t>
            </w:r>
          </w:p>
          <w:p w:rsidR="00076D50" w:rsidRPr="00076D50" w:rsidRDefault="00076D50" w:rsidP="00382C9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  <w:r w:rsidRPr="00076D5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Маркетинг послуг у системі електронного урядування</w:t>
            </w:r>
          </w:p>
          <w:p w:rsidR="00A03E01" w:rsidRPr="00076D50" w:rsidRDefault="00076D50" w:rsidP="00382C9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  <w:r w:rsidR="00A03E01" w:rsidRPr="00076D50">
              <w:rPr>
                <w:rFonts w:ascii="Times New Roman" w:hAnsi="Times New Roman" w:cs="Times New Roman"/>
                <w:sz w:val="28"/>
                <w:szCs w:val="28"/>
              </w:rPr>
              <w:t>Сучасні школи дослідження е-демократії</w:t>
            </w:r>
          </w:p>
          <w:p w:rsidR="00A03E01" w:rsidRPr="00076D50" w:rsidRDefault="00076D50" w:rsidP="0038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A03E01" w:rsidRPr="00076D5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Міжнародні стандарти та </w:t>
            </w:r>
            <w:proofErr w:type="spellStart"/>
            <w:r w:rsidR="00A03E01" w:rsidRPr="00076D50">
              <w:rPr>
                <w:rFonts w:ascii="Times New Roman" w:eastAsia="TimesNewRoman" w:hAnsi="Times New Roman" w:cs="Times New Roman"/>
                <w:sz w:val="28"/>
                <w:szCs w:val="28"/>
              </w:rPr>
              <w:t>принципипобудови</w:t>
            </w:r>
            <w:proofErr w:type="spellEnd"/>
            <w:r w:rsidR="00A03E01" w:rsidRPr="00076D5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інформаційного суспільства</w:t>
            </w:r>
          </w:p>
          <w:p w:rsidR="00A03E01" w:rsidRPr="00076D50" w:rsidRDefault="00076D50" w:rsidP="0038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13.</w:t>
            </w:r>
            <w:r w:rsidR="00A03E01" w:rsidRPr="00076D50">
              <w:rPr>
                <w:rFonts w:ascii="Times New Roman" w:eastAsia="TimesNewRoman" w:hAnsi="Times New Roman" w:cs="Times New Roman"/>
                <w:sz w:val="28"/>
                <w:szCs w:val="28"/>
              </w:rPr>
              <w:t>Державне регулювання доступу до публічної інформації в Україні</w:t>
            </w:r>
          </w:p>
          <w:p w:rsidR="00A03E01" w:rsidRPr="00076D50" w:rsidRDefault="00076D50" w:rsidP="00382C9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" w:hAnsi="Times New Roman" w:cs="Times New Roman"/>
                <w:color w:val="auto"/>
                <w:sz w:val="28"/>
                <w:szCs w:val="28"/>
                <w:lang w:val="uk-UA" w:eastAsia="uk-UA"/>
              </w:rPr>
              <w:t>14.</w:t>
            </w:r>
            <w:r w:rsidR="00A03E01" w:rsidRPr="00076D50">
              <w:rPr>
                <w:rFonts w:ascii="Times New Roman" w:hAnsi="Times New Roman" w:cs="Times New Roman"/>
                <w:sz w:val="28"/>
                <w:szCs w:val="28"/>
              </w:rPr>
              <w:t>Трактування електронного уряду як механізму е-демократії</w:t>
            </w:r>
            <w:r w:rsidR="00A03E01" w:rsidRPr="00076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03E01" w:rsidRPr="00076D50" w:rsidRDefault="00076D50" w:rsidP="00382C9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A03E01" w:rsidRPr="00076D50">
              <w:rPr>
                <w:sz w:val="28"/>
                <w:szCs w:val="28"/>
              </w:rPr>
              <w:t xml:space="preserve">Теорії </w:t>
            </w:r>
            <w:proofErr w:type="spellStart"/>
            <w:r w:rsidR="00A03E01" w:rsidRPr="00076D50">
              <w:rPr>
                <w:sz w:val="28"/>
                <w:szCs w:val="28"/>
              </w:rPr>
              <w:t>спіндокторингу</w:t>
            </w:r>
            <w:proofErr w:type="spellEnd"/>
            <w:r w:rsidR="00A03E01" w:rsidRPr="00076D50">
              <w:rPr>
                <w:sz w:val="28"/>
                <w:szCs w:val="28"/>
              </w:rPr>
              <w:t xml:space="preserve">, </w:t>
            </w:r>
            <w:proofErr w:type="spellStart"/>
            <w:r w:rsidR="00A03E01" w:rsidRPr="00076D50">
              <w:rPr>
                <w:sz w:val="28"/>
                <w:szCs w:val="28"/>
              </w:rPr>
              <w:t>гейткіпінгу</w:t>
            </w:r>
            <w:proofErr w:type="spellEnd"/>
            <w:r w:rsidR="00A03E01" w:rsidRPr="00076D50">
              <w:rPr>
                <w:sz w:val="28"/>
                <w:szCs w:val="28"/>
              </w:rPr>
              <w:t xml:space="preserve"> та інших механізмів обмеження і-демократії</w:t>
            </w:r>
          </w:p>
          <w:p w:rsidR="00A03E01" w:rsidRDefault="00076D50" w:rsidP="00382C9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A03E01" w:rsidRPr="00076D50">
              <w:rPr>
                <w:sz w:val="28"/>
                <w:szCs w:val="28"/>
              </w:rPr>
              <w:t xml:space="preserve"> Право на інформацію: світовий досвід</w:t>
            </w:r>
          </w:p>
          <w:p w:rsidR="00076D50" w:rsidRDefault="00076D50" w:rsidP="00382C9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Зростання ролі інформації, знань та інформаційна нерівність</w:t>
            </w:r>
          </w:p>
          <w:p w:rsidR="00076D50" w:rsidRDefault="00076D50" w:rsidP="00382C9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ІКТ – невід‘ємна складова політичної системи</w:t>
            </w:r>
          </w:p>
          <w:p w:rsidR="00076D50" w:rsidRDefault="00076D50" w:rsidP="00382C9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  <w:proofErr w:type="spellStart"/>
            <w:r>
              <w:rPr>
                <w:sz w:val="28"/>
                <w:szCs w:val="28"/>
              </w:rPr>
              <w:t>Спіндокторинг</w:t>
            </w:r>
            <w:proofErr w:type="spellEnd"/>
            <w:r>
              <w:rPr>
                <w:sz w:val="28"/>
                <w:szCs w:val="28"/>
              </w:rPr>
              <w:t xml:space="preserve"> та маніпулювання в політичній системі </w:t>
            </w:r>
          </w:p>
          <w:p w:rsidR="00076D50" w:rsidRDefault="00076D50" w:rsidP="00382C9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допомогою ІКТ</w:t>
            </w:r>
          </w:p>
          <w:p w:rsidR="00382C9F" w:rsidRDefault="00382C9F" w:rsidP="00382C9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Досягнення та проблеми України у впровадженні і-демократії</w:t>
            </w:r>
          </w:p>
          <w:p w:rsidR="00382C9F" w:rsidRPr="00382C9F" w:rsidRDefault="00382C9F" w:rsidP="0038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>
              <w:rPr>
                <w:rFonts w:ascii="TimesNewRoman" w:eastAsia="TimesNewRoman" w:cs="TimesNewRoman" w:hint="eastAsia"/>
              </w:rPr>
              <w:t xml:space="preserve"> </w:t>
            </w:r>
            <w:r w:rsidRPr="00382C9F">
              <w:rPr>
                <w:rFonts w:ascii="Times New Roman" w:eastAsia="TimesNewRoman" w:hAnsi="Times New Roman" w:cs="Times New Roman"/>
                <w:sz w:val="28"/>
                <w:szCs w:val="28"/>
              </w:rPr>
              <w:t>Основні чинники впливу на інформаційну політику</w:t>
            </w:r>
          </w:p>
          <w:p w:rsidR="00382C9F" w:rsidRDefault="00382C9F" w:rsidP="00382C9F">
            <w:pPr>
              <w:pStyle w:val="Default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д</w:t>
            </w:r>
            <w:r w:rsidRPr="00382C9F">
              <w:rPr>
                <w:rFonts w:eastAsia="TimesNewRoman"/>
                <w:sz w:val="28"/>
                <w:szCs w:val="28"/>
              </w:rPr>
              <w:t>ержави</w:t>
            </w:r>
          </w:p>
          <w:p w:rsidR="00382C9F" w:rsidRPr="00382C9F" w:rsidRDefault="00382C9F" w:rsidP="0038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22.</w:t>
            </w:r>
            <w:r>
              <w:rPr>
                <w:rFonts w:ascii="TimesNewRoman" w:eastAsia="TimesNewRoman" w:cs="TimesNewRoman" w:hint="eastAsia"/>
              </w:rPr>
              <w:t xml:space="preserve"> </w:t>
            </w:r>
            <w:r w:rsidRPr="00382C9F">
              <w:rPr>
                <w:rFonts w:ascii="Times New Roman" w:eastAsia="TimesNewRoman" w:hAnsi="Times New Roman" w:cs="Times New Roman"/>
                <w:sz w:val="28"/>
                <w:szCs w:val="28"/>
              </w:rPr>
              <w:t>Основні методи протидії інформаційним впливам</w:t>
            </w:r>
          </w:p>
          <w:p w:rsidR="00382C9F" w:rsidRPr="00382C9F" w:rsidRDefault="00382C9F" w:rsidP="00382C9F">
            <w:pPr>
              <w:pStyle w:val="Default"/>
              <w:jc w:val="both"/>
              <w:rPr>
                <w:rFonts w:eastAsia="TimesNewRoman"/>
                <w:sz w:val="28"/>
                <w:szCs w:val="28"/>
              </w:rPr>
            </w:pPr>
            <w:r w:rsidRPr="00382C9F">
              <w:rPr>
                <w:rFonts w:eastAsia="TimesNewRoman"/>
                <w:sz w:val="28"/>
                <w:szCs w:val="28"/>
              </w:rPr>
              <w:t>зовнішніх суб’єктів</w:t>
            </w:r>
          </w:p>
          <w:p w:rsidR="00A03E01" w:rsidRPr="00A03E01" w:rsidRDefault="00A03E01" w:rsidP="00BF577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76803" w:rsidTr="0097680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803" w:rsidRDefault="0097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976803" w:rsidRDefault="00976803" w:rsidP="00976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803" w:rsidRDefault="00976803" w:rsidP="00976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803" w:rsidRDefault="00976803" w:rsidP="0097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E5F" w:rsidRDefault="00A35E5F"/>
    <w:sectPr w:rsidR="00A35E5F" w:rsidSect="001375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352"/>
    <w:multiLevelType w:val="hybridMultilevel"/>
    <w:tmpl w:val="9EACDE7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C704E"/>
    <w:multiLevelType w:val="hybridMultilevel"/>
    <w:tmpl w:val="1ACA09FE"/>
    <w:lvl w:ilvl="0" w:tplc="FEC459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F15616"/>
    <w:multiLevelType w:val="hybridMultilevel"/>
    <w:tmpl w:val="A73074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31EE1"/>
    <w:multiLevelType w:val="hybridMultilevel"/>
    <w:tmpl w:val="A6C0C5C2"/>
    <w:lvl w:ilvl="0" w:tplc="6142A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97D15"/>
    <w:multiLevelType w:val="hybridMultilevel"/>
    <w:tmpl w:val="249010F4"/>
    <w:lvl w:ilvl="0" w:tplc="DE6EBB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36B8C"/>
    <w:multiLevelType w:val="hybridMultilevel"/>
    <w:tmpl w:val="C09491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44BDD"/>
    <w:multiLevelType w:val="hybridMultilevel"/>
    <w:tmpl w:val="106ECCD8"/>
    <w:lvl w:ilvl="0" w:tplc="9028B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F08B5"/>
    <w:multiLevelType w:val="hybridMultilevel"/>
    <w:tmpl w:val="249010F4"/>
    <w:lvl w:ilvl="0" w:tplc="DE6EBB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43280D"/>
    <w:multiLevelType w:val="hybridMultilevel"/>
    <w:tmpl w:val="C130D7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6803"/>
    <w:rsid w:val="00076D50"/>
    <w:rsid w:val="0013759A"/>
    <w:rsid w:val="0014528E"/>
    <w:rsid w:val="001462E0"/>
    <w:rsid w:val="00202775"/>
    <w:rsid w:val="00297506"/>
    <w:rsid w:val="003565F4"/>
    <w:rsid w:val="00382C9F"/>
    <w:rsid w:val="0042262B"/>
    <w:rsid w:val="004B0BEF"/>
    <w:rsid w:val="006D157F"/>
    <w:rsid w:val="00976803"/>
    <w:rsid w:val="00A03E01"/>
    <w:rsid w:val="00A35E5F"/>
    <w:rsid w:val="00AF603D"/>
    <w:rsid w:val="00B5225C"/>
    <w:rsid w:val="00B66383"/>
    <w:rsid w:val="00BD11AE"/>
    <w:rsid w:val="00BF577B"/>
    <w:rsid w:val="00D37E6A"/>
    <w:rsid w:val="00F8461F"/>
    <w:rsid w:val="00FA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6803"/>
    <w:rPr>
      <w:color w:val="0000FF"/>
      <w:u w:val="single"/>
    </w:rPr>
  </w:style>
  <w:style w:type="paragraph" w:styleId="a4">
    <w:name w:val="footnote text"/>
    <w:basedOn w:val="a"/>
    <w:link w:val="1"/>
    <w:unhideWhenUsed/>
    <w:rsid w:val="00976803"/>
    <w:pPr>
      <w:spacing w:after="0" w:line="240" w:lineRule="auto"/>
    </w:pPr>
    <w:rPr>
      <w:lang w:val="ru-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76803"/>
    <w:rPr>
      <w:sz w:val="20"/>
      <w:szCs w:val="20"/>
    </w:rPr>
  </w:style>
  <w:style w:type="paragraph" w:styleId="a6">
    <w:name w:val="List Paragraph"/>
    <w:basedOn w:val="a"/>
    <w:uiPriority w:val="34"/>
    <w:qFormat/>
    <w:rsid w:val="00976803"/>
    <w:pPr>
      <w:ind w:left="720"/>
      <w:contextualSpacing/>
    </w:pPr>
  </w:style>
  <w:style w:type="paragraph" w:customStyle="1" w:styleId="a7">
    <w:name w:val="Абзац списку"/>
    <w:basedOn w:val="a"/>
    <w:qFormat/>
    <w:rsid w:val="00976803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character" w:customStyle="1" w:styleId="1">
    <w:name w:val="Текст сноски Знак1"/>
    <w:basedOn w:val="a0"/>
    <w:link w:val="a4"/>
    <w:locked/>
    <w:rsid w:val="00976803"/>
    <w:rPr>
      <w:lang w:val="ru-RU" w:eastAsia="ru-RU"/>
    </w:rPr>
  </w:style>
  <w:style w:type="character" w:customStyle="1" w:styleId="apple-converted-space">
    <w:name w:val="apple-converted-space"/>
    <w:basedOn w:val="a0"/>
    <w:rsid w:val="00976803"/>
  </w:style>
  <w:style w:type="paragraph" w:customStyle="1" w:styleId="Default">
    <w:name w:val="Default"/>
    <w:rsid w:val="00AF6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che.info/journal/26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7691</Words>
  <Characters>4385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10</cp:revision>
  <dcterms:created xsi:type="dcterms:W3CDTF">2019-11-16T17:14:00Z</dcterms:created>
  <dcterms:modified xsi:type="dcterms:W3CDTF">2020-04-02T15:05:00Z</dcterms:modified>
</cp:coreProperties>
</file>