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09" w:rsidRPr="002269C3" w:rsidRDefault="00DA0809" w:rsidP="002269C3">
      <w:pPr>
        <w:contextualSpacing/>
        <w:jc w:val="center"/>
        <w:rPr>
          <w:b/>
          <w:u w:val="single"/>
          <w:lang w:val="uk-UA"/>
        </w:rPr>
      </w:pPr>
      <w:r w:rsidRPr="002269C3">
        <w:rPr>
          <w:b/>
          <w:u w:val="single"/>
          <w:lang w:val="uk-UA"/>
        </w:rPr>
        <w:t>Львівський національний університет імені Івана Франка</w:t>
      </w:r>
    </w:p>
    <w:p w:rsidR="00DA0809" w:rsidRPr="002269C3" w:rsidRDefault="00DA0809" w:rsidP="002269C3">
      <w:pPr>
        <w:contextualSpacing/>
        <w:jc w:val="center"/>
        <w:rPr>
          <w:b/>
          <w:lang w:val="uk-UA"/>
        </w:rPr>
      </w:pPr>
      <w:r w:rsidRPr="002269C3">
        <w:rPr>
          <w:b/>
          <w:lang w:val="uk-UA"/>
        </w:rPr>
        <w:t>Кафедра  політології</w:t>
      </w:r>
    </w:p>
    <w:p w:rsidR="00DA0809" w:rsidRPr="002269C3" w:rsidRDefault="00DA0809" w:rsidP="002269C3">
      <w:pPr>
        <w:contextualSpacing/>
        <w:rPr>
          <w:lang w:val="uk-UA"/>
        </w:rPr>
      </w:pPr>
    </w:p>
    <w:p w:rsidR="00DA0809" w:rsidRPr="002269C3" w:rsidRDefault="00DA0809" w:rsidP="002269C3">
      <w:pPr>
        <w:contextualSpacing/>
        <w:jc w:val="right"/>
        <w:rPr>
          <w:lang w:val="uk-UA"/>
        </w:rPr>
      </w:pPr>
    </w:p>
    <w:p w:rsidR="00DA0809" w:rsidRPr="002269C3" w:rsidRDefault="00DA0809" w:rsidP="002269C3">
      <w:pPr>
        <w:contextualSpacing/>
        <w:jc w:val="right"/>
        <w:rPr>
          <w:lang w:val="uk-UA"/>
        </w:rPr>
      </w:pPr>
      <w:r w:rsidRPr="002269C3">
        <w:rPr>
          <w:lang w:val="uk-UA"/>
        </w:rPr>
        <w:t xml:space="preserve">      </w:t>
      </w:r>
    </w:p>
    <w:p w:rsidR="00DA0809" w:rsidRPr="002269C3" w:rsidRDefault="00DA0809" w:rsidP="002269C3">
      <w:pPr>
        <w:contextualSpacing/>
        <w:jc w:val="right"/>
        <w:rPr>
          <w:lang w:val="uk-UA"/>
        </w:rPr>
      </w:pPr>
    </w:p>
    <w:p w:rsidR="00DA0809" w:rsidRPr="002269C3" w:rsidRDefault="00DA0809" w:rsidP="002269C3">
      <w:pPr>
        <w:contextualSpacing/>
        <w:jc w:val="right"/>
        <w:rPr>
          <w:lang w:val="uk-UA"/>
        </w:rPr>
      </w:pPr>
      <w:r w:rsidRPr="002269C3">
        <w:rPr>
          <w:lang w:val="uk-UA"/>
        </w:rPr>
        <w:t xml:space="preserve">     “</w:t>
      </w:r>
      <w:r w:rsidRPr="002269C3">
        <w:rPr>
          <w:b/>
          <w:lang w:val="uk-UA"/>
        </w:rPr>
        <w:t>ЗАТВЕРДЖУЮ</w:t>
      </w:r>
      <w:r w:rsidRPr="002269C3">
        <w:rPr>
          <w:lang w:val="uk-UA"/>
        </w:rPr>
        <w:t>”</w:t>
      </w:r>
    </w:p>
    <w:p w:rsidR="00DA0809" w:rsidRPr="002269C3" w:rsidRDefault="000E6671" w:rsidP="002269C3">
      <w:pPr>
        <w:contextualSpacing/>
        <w:jc w:val="right"/>
        <w:rPr>
          <w:lang w:val="uk-UA"/>
        </w:rPr>
      </w:pPr>
      <w:r w:rsidRPr="002269C3">
        <w:rPr>
          <w:lang w:val="uk-UA"/>
        </w:rPr>
        <w:t xml:space="preserve">Декан факультету  __________доц. </w:t>
      </w:r>
      <w:proofErr w:type="spellStart"/>
      <w:r w:rsidRPr="002269C3">
        <w:rPr>
          <w:lang w:val="uk-UA"/>
        </w:rPr>
        <w:t>Рижак</w:t>
      </w:r>
      <w:proofErr w:type="spellEnd"/>
      <w:r w:rsidRPr="002269C3">
        <w:rPr>
          <w:lang w:val="uk-UA"/>
        </w:rPr>
        <w:t xml:space="preserve"> Л. В.</w:t>
      </w:r>
    </w:p>
    <w:p w:rsidR="00DA0809" w:rsidRPr="002269C3" w:rsidRDefault="00DA0809" w:rsidP="002269C3">
      <w:pPr>
        <w:pStyle w:val="a3"/>
        <w:contextualSpacing/>
        <w:jc w:val="right"/>
        <w:rPr>
          <w:sz w:val="24"/>
          <w:lang w:val="uk-UA"/>
        </w:rPr>
      </w:pPr>
      <w:r w:rsidRPr="002269C3">
        <w:rPr>
          <w:sz w:val="24"/>
          <w:lang w:val="uk-UA"/>
        </w:rPr>
        <w:t xml:space="preserve">“______” </w:t>
      </w:r>
      <w:r w:rsidRPr="002269C3">
        <w:rPr>
          <w:sz w:val="24"/>
          <w:u w:val="single"/>
          <w:lang w:val="uk-UA"/>
        </w:rPr>
        <w:t>серпня</w:t>
      </w:r>
      <w:r w:rsidRPr="002269C3">
        <w:rPr>
          <w:sz w:val="24"/>
          <w:lang w:val="uk-UA"/>
        </w:rPr>
        <w:t xml:space="preserve"> 20</w:t>
      </w:r>
      <w:r w:rsidR="00351110" w:rsidRPr="002269C3">
        <w:rPr>
          <w:sz w:val="24"/>
          <w:lang w:val="uk-UA"/>
        </w:rPr>
        <w:t>2</w:t>
      </w:r>
      <w:r w:rsidR="003E005B">
        <w:rPr>
          <w:sz w:val="24"/>
          <w:u w:val="single"/>
          <w:lang w:val="uk-UA"/>
        </w:rPr>
        <w:t>3</w:t>
      </w:r>
      <w:r w:rsidRPr="002269C3">
        <w:rPr>
          <w:sz w:val="24"/>
          <w:lang w:val="uk-UA"/>
        </w:rPr>
        <w:t xml:space="preserve"> р.</w:t>
      </w: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pStyle w:val="2"/>
        <w:shd w:val="clear" w:color="auto" w:fill="FFFFFF"/>
        <w:contextualSpacing/>
        <w:jc w:val="center"/>
        <w:rPr>
          <w:rFonts w:ascii="Times New Roman" w:hAnsi="Times New Roman" w:cs="Times New Roman"/>
          <w:i w:val="0"/>
          <w:iCs w:val="0"/>
          <w:sz w:val="24"/>
          <w:szCs w:val="24"/>
          <w:lang w:val="uk-UA"/>
        </w:rPr>
      </w:pPr>
      <w:r w:rsidRPr="002269C3">
        <w:rPr>
          <w:rFonts w:ascii="Times New Roman" w:hAnsi="Times New Roman" w:cs="Times New Roman"/>
          <w:i w:val="0"/>
          <w:iCs w:val="0"/>
          <w:sz w:val="24"/>
          <w:szCs w:val="24"/>
          <w:lang w:val="uk-UA"/>
        </w:rPr>
        <w:t xml:space="preserve">РОБОЧА ПРОГРАМА НАВЧАЛЬНОЇ ДИСЦИПЛІНИ </w:t>
      </w:r>
    </w:p>
    <w:p w:rsidR="00DA0809" w:rsidRPr="002269C3" w:rsidRDefault="00DA0809" w:rsidP="002269C3">
      <w:pPr>
        <w:contextualSpacing/>
        <w:jc w:val="center"/>
        <w:rPr>
          <w:b/>
          <w:lang w:val="uk-UA"/>
        </w:rPr>
      </w:pPr>
    </w:p>
    <w:p w:rsidR="00DA0809" w:rsidRPr="002269C3" w:rsidRDefault="00EE762F" w:rsidP="002269C3">
      <w:pPr>
        <w:contextualSpacing/>
        <w:jc w:val="center"/>
        <w:rPr>
          <w:b/>
          <w:lang w:val="uk-UA"/>
        </w:rPr>
      </w:pPr>
      <w:r w:rsidRPr="002269C3">
        <w:rPr>
          <w:b/>
          <w:lang w:val="uk-UA"/>
        </w:rPr>
        <w:t>ПОЛІТИЧНА</w:t>
      </w:r>
      <w:r w:rsidR="00DA0809" w:rsidRPr="002269C3">
        <w:rPr>
          <w:b/>
          <w:lang w:val="uk-UA"/>
        </w:rPr>
        <w:t xml:space="preserve"> ПСИХОЛОГІЯ</w:t>
      </w:r>
      <w:r w:rsidRPr="002269C3">
        <w:rPr>
          <w:b/>
          <w:lang w:val="uk-UA"/>
        </w:rPr>
        <w:t xml:space="preserve"> І КУЛЬТУРА</w:t>
      </w:r>
    </w:p>
    <w:p w:rsidR="00DA0809" w:rsidRPr="002269C3" w:rsidRDefault="00DA0809" w:rsidP="002269C3">
      <w:pPr>
        <w:ind w:left="1416" w:firstLine="708"/>
        <w:contextualSpacing/>
        <w:rPr>
          <w:u w:val="single"/>
          <w:lang w:val="uk-UA"/>
        </w:rPr>
      </w:pPr>
    </w:p>
    <w:p w:rsidR="00DA0809" w:rsidRPr="002269C3" w:rsidRDefault="00DA0809" w:rsidP="002269C3">
      <w:pPr>
        <w:contextualSpacing/>
        <w:rPr>
          <w:lang w:val="uk-UA"/>
        </w:rPr>
      </w:pPr>
      <w:r w:rsidRPr="002269C3">
        <w:rPr>
          <w:lang w:val="uk-UA"/>
        </w:rPr>
        <w:t xml:space="preserve">        галузь знань </w:t>
      </w:r>
      <w:r w:rsidRPr="002269C3">
        <w:rPr>
          <w:lang w:val="uk-UA"/>
        </w:rPr>
        <w:tab/>
      </w:r>
      <w:r w:rsidRPr="002269C3">
        <w:rPr>
          <w:lang w:val="uk-UA"/>
        </w:rPr>
        <w:tab/>
        <w:t xml:space="preserve"> </w:t>
      </w:r>
      <w:r w:rsidR="00351110" w:rsidRPr="002269C3">
        <w:rPr>
          <w:u w:val="single"/>
          <w:lang w:val="uk-UA"/>
        </w:rPr>
        <w:t>05</w:t>
      </w:r>
      <w:r w:rsidRPr="002269C3">
        <w:rPr>
          <w:u w:val="single"/>
          <w:lang w:val="uk-UA"/>
        </w:rPr>
        <w:t xml:space="preserve"> – соціально-політичні науки</w:t>
      </w:r>
    </w:p>
    <w:p w:rsidR="00DA0809" w:rsidRPr="002269C3" w:rsidRDefault="00DA0809" w:rsidP="002269C3">
      <w:pPr>
        <w:contextualSpacing/>
        <w:rPr>
          <w:lang w:val="uk-UA"/>
        </w:rPr>
      </w:pPr>
    </w:p>
    <w:p w:rsidR="00DA0809" w:rsidRPr="002269C3" w:rsidRDefault="00DA0809" w:rsidP="002269C3">
      <w:pPr>
        <w:contextualSpacing/>
        <w:rPr>
          <w:u w:val="single"/>
          <w:lang w:val="uk-UA"/>
        </w:rPr>
      </w:pPr>
      <w:r w:rsidRPr="002269C3">
        <w:rPr>
          <w:lang w:val="uk-UA"/>
        </w:rPr>
        <w:t xml:space="preserve">       напрям підготовки </w:t>
      </w:r>
      <w:r w:rsidRPr="002269C3">
        <w:rPr>
          <w:lang w:val="uk-UA"/>
        </w:rPr>
        <w:tab/>
        <w:t xml:space="preserve"> </w:t>
      </w:r>
      <w:r w:rsidR="00351110" w:rsidRPr="002269C3">
        <w:rPr>
          <w:u w:val="single"/>
          <w:lang w:val="uk-UA"/>
        </w:rPr>
        <w:t xml:space="preserve"> 052</w:t>
      </w:r>
      <w:r w:rsidRPr="002269C3">
        <w:rPr>
          <w:u w:val="single"/>
          <w:lang w:val="uk-UA"/>
        </w:rPr>
        <w:t xml:space="preserve"> – політологія </w:t>
      </w:r>
    </w:p>
    <w:p w:rsidR="00DA0809" w:rsidRPr="002269C3" w:rsidRDefault="00DA0809" w:rsidP="002269C3">
      <w:pPr>
        <w:contextualSpacing/>
        <w:rPr>
          <w:u w:val="single"/>
          <w:lang w:val="uk-UA"/>
        </w:rPr>
      </w:pPr>
    </w:p>
    <w:p w:rsidR="00DA0809" w:rsidRPr="002269C3" w:rsidRDefault="00DA0809" w:rsidP="002269C3">
      <w:pPr>
        <w:contextualSpacing/>
        <w:rPr>
          <w:u w:val="single"/>
          <w:lang w:val="uk-UA"/>
        </w:rPr>
      </w:pPr>
      <w:r w:rsidRPr="002269C3">
        <w:rPr>
          <w:lang w:val="uk-UA"/>
        </w:rPr>
        <w:t xml:space="preserve">       факультет   </w:t>
      </w:r>
      <w:r w:rsidRPr="002269C3">
        <w:rPr>
          <w:lang w:val="uk-UA"/>
        </w:rPr>
        <w:tab/>
      </w:r>
      <w:r w:rsidRPr="002269C3">
        <w:rPr>
          <w:lang w:val="uk-UA"/>
        </w:rPr>
        <w:tab/>
        <w:t xml:space="preserve">  </w:t>
      </w:r>
      <w:r w:rsidRPr="002269C3">
        <w:rPr>
          <w:u w:val="single"/>
          <w:lang w:val="uk-UA"/>
        </w:rPr>
        <w:t xml:space="preserve">    філософський_ </w:t>
      </w:r>
    </w:p>
    <w:p w:rsidR="00DA0809" w:rsidRPr="002269C3" w:rsidRDefault="00DA0809" w:rsidP="002269C3">
      <w:pPr>
        <w:contextualSpacing/>
        <w:jc w:val="center"/>
        <w:rPr>
          <w:lang w:val="uk-UA"/>
        </w:rPr>
      </w:pPr>
      <w:r w:rsidRPr="002269C3">
        <w:rPr>
          <w:lang w:val="uk-UA"/>
        </w:rPr>
        <w:t xml:space="preserve">                                                     </w:t>
      </w: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center"/>
        <w:rPr>
          <w:u w:val="single"/>
          <w:lang w:val="uk-UA"/>
        </w:rPr>
      </w:pPr>
      <w:r w:rsidRPr="002269C3">
        <w:rPr>
          <w:u w:val="single"/>
          <w:lang w:val="uk-UA"/>
        </w:rPr>
        <w:t>Львів – 20</w:t>
      </w:r>
      <w:r w:rsidR="00351110" w:rsidRPr="002269C3">
        <w:rPr>
          <w:u w:val="single"/>
          <w:lang w:val="uk-UA"/>
        </w:rPr>
        <w:t>2</w:t>
      </w:r>
      <w:r w:rsidR="003E005B">
        <w:rPr>
          <w:u w:val="single"/>
          <w:lang w:val="uk-UA"/>
        </w:rPr>
        <w:t>3</w:t>
      </w:r>
    </w:p>
    <w:p w:rsidR="00DA0809" w:rsidRPr="002269C3" w:rsidRDefault="00DA0809" w:rsidP="002269C3">
      <w:pPr>
        <w:contextualSpacing/>
        <w:rPr>
          <w:lang w:val="uk-UA"/>
        </w:rPr>
      </w:pPr>
      <w:r w:rsidRPr="002269C3">
        <w:rPr>
          <w:lang w:val="uk-UA"/>
        </w:rPr>
        <w:br w:type="page"/>
      </w:r>
    </w:p>
    <w:p w:rsidR="00DA0809" w:rsidRPr="002269C3" w:rsidRDefault="00DA0809" w:rsidP="002269C3">
      <w:pPr>
        <w:contextualSpacing/>
        <w:jc w:val="center"/>
        <w:rPr>
          <w:b/>
          <w:lang w:val="uk-UA"/>
        </w:rPr>
      </w:pPr>
      <w:r w:rsidRPr="002269C3">
        <w:rPr>
          <w:lang w:val="uk-UA"/>
        </w:rPr>
        <w:lastRenderedPageBreak/>
        <w:t>Робоча програма “</w:t>
      </w:r>
      <w:r w:rsidRPr="002269C3">
        <w:rPr>
          <w:b/>
          <w:lang w:val="uk-UA"/>
        </w:rPr>
        <w:t xml:space="preserve"> </w:t>
      </w:r>
      <w:r w:rsidRPr="002269C3">
        <w:rPr>
          <w:lang w:val="uk-UA"/>
        </w:rPr>
        <w:t>ПОЛІТИЧНА ПСИХОЛОГІЯ</w:t>
      </w:r>
      <w:r w:rsidR="00EE762F" w:rsidRPr="002269C3">
        <w:rPr>
          <w:lang w:val="uk-UA"/>
        </w:rPr>
        <w:t xml:space="preserve"> І КУЛЬТУРА</w:t>
      </w:r>
      <w:r w:rsidRPr="002269C3">
        <w:rPr>
          <w:bCs/>
          <w:lang w:val="uk-UA"/>
        </w:rPr>
        <w:t>”</w:t>
      </w:r>
      <w:r w:rsidRPr="002269C3">
        <w:rPr>
          <w:lang w:val="uk-UA"/>
        </w:rPr>
        <w:t xml:space="preserve"> для студентів</w:t>
      </w:r>
      <w:r w:rsidR="00351110" w:rsidRPr="002269C3">
        <w:rPr>
          <w:lang w:val="uk-UA"/>
        </w:rPr>
        <w:t xml:space="preserve"> галузі знань 05</w:t>
      </w:r>
      <w:r w:rsidRPr="002269C3">
        <w:rPr>
          <w:lang w:val="uk-UA"/>
        </w:rPr>
        <w:t xml:space="preserve"> </w:t>
      </w:r>
      <w:proofErr w:type="spellStart"/>
      <w:r w:rsidRPr="002269C3">
        <w:rPr>
          <w:lang w:val="uk-UA"/>
        </w:rPr>
        <w:t>“Соціально-політичні</w:t>
      </w:r>
      <w:proofErr w:type="spellEnd"/>
      <w:r w:rsidRPr="002269C3">
        <w:rPr>
          <w:lang w:val="uk-UA"/>
        </w:rPr>
        <w:t xml:space="preserve"> </w:t>
      </w:r>
      <w:proofErr w:type="spellStart"/>
      <w:r w:rsidRPr="002269C3">
        <w:rPr>
          <w:lang w:val="uk-UA"/>
        </w:rPr>
        <w:t>науки”</w:t>
      </w:r>
      <w:proofErr w:type="spellEnd"/>
      <w:r w:rsidRPr="002269C3">
        <w:rPr>
          <w:lang w:val="uk-UA"/>
        </w:rPr>
        <w:t xml:space="preserve"> напряму</w:t>
      </w:r>
      <w:r w:rsidR="00351110" w:rsidRPr="002269C3">
        <w:rPr>
          <w:lang w:val="uk-UA"/>
        </w:rPr>
        <w:t xml:space="preserve"> підготовки 052</w:t>
      </w:r>
      <w:r w:rsidRPr="002269C3">
        <w:rPr>
          <w:lang w:val="uk-UA"/>
        </w:rPr>
        <w:t xml:space="preserve">  </w:t>
      </w:r>
      <w:proofErr w:type="spellStart"/>
      <w:r w:rsidRPr="002269C3">
        <w:rPr>
          <w:lang w:val="uk-UA"/>
        </w:rPr>
        <w:t>“Політологія”</w:t>
      </w:r>
      <w:proofErr w:type="spellEnd"/>
      <w:r w:rsidRPr="002269C3">
        <w:rPr>
          <w:lang w:val="uk-UA"/>
        </w:rPr>
        <w:t>. “31” серпня 20</w:t>
      </w:r>
      <w:r w:rsidR="00351110" w:rsidRPr="002269C3">
        <w:rPr>
          <w:lang w:val="uk-UA"/>
        </w:rPr>
        <w:t>2</w:t>
      </w:r>
      <w:r w:rsidR="003E005B">
        <w:rPr>
          <w:lang w:val="uk-UA"/>
        </w:rPr>
        <w:t>3</w:t>
      </w:r>
      <w:r w:rsidRPr="002269C3">
        <w:rPr>
          <w:lang w:val="uk-UA"/>
        </w:rPr>
        <w:t>. – __ с.</w:t>
      </w: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ind w:firstLine="600"/>
        <w:contextualSpacing/>
        <w:jc w:val="both"/>
        <w:rPr>
          <w:lang w:val="uk-UA"/>
        </w:rPr>
      </w:pPr>
    </w:p>
    <w:p w:rsidR="00DA0809" w:rsidRPr="002269C3" w:rsidRDefault="00DA0809" w:rsidP="002269C3">
      <w:pPr>
        <w:contextualSpacing/>
        <w:jc w:val="both"/>
        <w:rPr>
          <w:bCs/>
          <w:lang w:val="uk-UA"/>
        </w:rPr>
      </w:pPr>
      <w:r w:rsidRPr="002269C3">
        <w:rPr>
          <w:bCs/>
          <w:lang w:val="uk-UA"/>
        </w:rPr>
        <w:t>Розробник:</w:t>
      </w:r>
      <w:r w:rsidRPr="002269C3">
        <w:rPr>
          <w:b/>
          <w:bCs/>
          <w:lang w:val="uk-UA"/>
        </w:rPr>
        <w:t xml:space="preserve"> </w:t>
      </w:r>
      <w:r w:rsidRPr="002269C3">
        <w:rPr>
          <w:bCs/>
          <w:lang w:val="uk-UA"/>
        </w:rPr>
        <w:t>Шурко Оксана Богданівна, кандидат політичних наук, доцент кафедри політології.</w:t>
      </w: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p>
    <w:p w:rsidR="00DA0809" w:rsidRPr="002269C3" w:rsidRDefault="00DA0809" w:rsidP="002269C3">
      <w:pPr>
        <w:contextualSpacing/>
        <w:jc w:val="both"/>
        <w:rPr>
          <w:lang w:val="uk-UA"/>
        </w:rPr>
      </w:pPr>
      <w:r w:rsidRPr="002269C3">
        <w:rPr>
          <w:lang w:val="uk-UA"/>
        </w:rPr>
        <w:t xml:space="preserve">Робоча програма затверджена на засіданні </w:t>
      </w:r>
      <w:r w:rsidRPr="002269C3">
        <w:rPr>
          <w:bCs/>
          <w:iCs/>
          <w:lang w:val="uk-UA"/>
        </w:rPr>
        <w:t>кафедри політології філософського факультету</w:t>
      </w:r>
      <w:r w:rsidRPr="002269C3">
        <w:rPr>
          <w:lang w:val="uk-UA"/>
        </w:rPr>
        <w:t xml:space="preserve"> (Протокол від  “31” серпня  20</w:t>
      </w:r>
      <w:r w:rsidR="00351110" w:rsidRPr="002269C3">
        <w:rPr>
          <w:lang w:val="uk-UA"/>
        </w:rPr>
        <w:t>2</w:t>
      </w:r>
      <w:r w:rsidR="003E005B">
        <w:rPr>
          <w:lang w:val="uk-UA"/>
        </w:rPr>
        <w:t>3</w:t>
      </w:r>
      <w:r w:rsidRPr="002269C3">
        <w:rPr>
          <w:lang w:val="uk-UA"/>
        </w:rPr>
        <w:t xml:space="preserve"> р № 1.)</w:t>
      </w:r>
    </w:p>
    <w:p w:rsidR="00DA0809" w:rsidRPr="002269C3" w:rsidRDefault="00DA0809" w:rsidP="002269C3">
      <w:pPr>
        <w:contextualSpacing/>
        <w:jc w:val="both"/>
        <w:rPr>
          <w:bCs/>
          <w:iCs/>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r w:rsidRPr="002269C3">
        <w:rPr>
          <w:lang w:val="uk-UA"/>
        </w:rPr>
        <w:t xml:space="preserve"> Завідувач кафедри </w:t>
      </w:r>
      <w:proofErr w:type="spellStart"/>
      <w:r w:rsidRPr="002269C3">
        <w:rPr>
          <w:bCs/>
          <w:iCs/>
          <w:lang w:val="uk-UA"/>
        </w:rPr>
        <w:t>політології</w:t>
      </w:r>
      <w:r w:rsidRPr="002269C3">
        <w:rPr>
          <w:lang w:val="uk-UA"/>
        </w:rPr>
        <w:t>_________</w:t>
      </w:r>
      <w:proofErr w:type="spellEnd"/>
      <w:r w:rsidRPr="002269C3">
        <w:rPr>
          <w:lang w:val="uk-UA"/>
        </w:rPr>
        <w:t>____________(</w:t>
      </w:r>
      <w:proofErr w:type="spellStart"/>
      <w:r w:rsidR="008C0A17" w:rsidRPr="002269C3">
        <w:rPr>
          <w:lang w:val="uk-UA"/>
        </w:rPr>
        <w:t>проф.Романюк</w:t>
      </w:r>
      <w:proofErr w:type="spellEnd"/>
      <w:r w:rsidR="008C0A17" w:rsidRPr="002269C3">
        <w:rPr>
          <w:lang w:val="uk-UA"/>
        </w:rPr>
        <w:t xml:space="preserve"> А.С.</w:t>
      </w:r>
      <w:r w:rsidRPr="002269C3">
        <w:rPr>
          <w:u w:val="single"/>
          <w:lang w:val="uk-UA"/>
        </w:rPr>
        <w:t>)</w:t>
      </w:r>
      <w:r w:rsidRPr="002269C3">
        <w:rPr>
          <w:lang w:val="uk-UA"/>
        </w:rPr>
        <w:t xml:space="preserve">                      </w:t>
      </w:r>
    </w:p>
    <w:p w:rsidR="00DA0809" w:rsidRPr="002269C3" w:rsidRDefault="008C0A17" w:rsidP="002269C3">
      <w:pPr>
        <w:contextualSpacing/>
        <w:rPr>
          <w:u w:val="single"/>
          <w:lang w:val="uk-UA"/>
        </w:rPr>
      </w:pPr>
      <w:r w:rsidRPr="002269C3">
        <w:rPr>
          <w:u w:val="single"/>
          <w:lang w:val="uk-UA"/>
        </w:rPr>
        <w:t>“31”  серпня  20</w:t>
      </w:r>
      <w:r w:rsidR="00351110" w:rsidRPr="002269C3">
        <w:rPr>
          <w:u w:val="single"/>
          <w:lang w:val="uk-UA"/>
        </w:rPr>
        <w:t>2</w:t>
      </w:r>
      <w:r w:rsidR="003E005B">
        <w:rPr>
          <w:u w:val="single"/>
          <w:lang w:val="uk-UA"/>
        </w:rPr>
        <w:t>3</w:t>
      </w:r>
      <w:r w:rsidR="00DA0809" w:rsidRPr="002269C3">
        <w:rPr>
          <w:u w:val="single"/>
          <w:lang w:val="uk-UA"/>
        </w:rPr>
        <w:t xml:space="preserve"> року </w:t>
      </w:r>
    </w:p>
    <w:p w:rsidR="00DA0809" w:rsidRPr="002269C3" w:rsidRDefault="00DA0809" w:rsidP="002269C3">
      <w:pPr>
        <w:contextualSpacing/>
        <w:rPr>
          <w:lang w:val="uk-UA"/>
        </w:rPr>
      </w:pPr>
    </w:p>
    <w:p w:rsidR="00DA0809" w:rsidRPr="002269C3" w:rsidRDefault="00DA0809" w:rsidP="002269C3">
      <w:pPr>
        <w:contextualSpacing/>
        <w:jc w:val="both"/>
        <w:rPr>
          <w:lang w:val="uk-UA"/>
        </w:rPr>
      </w:pPr>
    </w:p>
    <w:p w:rsidR="00DA0809" w:rsidRPr="002269C3" w:rsidRDefault="00DA0809" w:rsidP="002269C3">
      <w:pPr>
        <w:contextualSpacing/>
        <w:rPr>
          <w:lang w:val="uk-UA"/>
        </w:rPr>
      </w:pPr>
      <w:r w:rsidRPr="002269C3">
        <w:rPr>
          <w:lang w:val="uk-UA"/>
        </w:rPr>
        <w:t xml:space="preserve">Схвалено Вченою радою </w:t>
      </w:r>
      <w:r w:rsidRPr="002269C3">
        <w:rPr>
          <w:bCs/>
          <w:iCs/>
          <w:lang w:val="uk-UA"/>
        </w:rPr>
        <w:t>філософського факультету.</w:t>
      </w:r>
      <w:r w:rsidRPr="002269C3">
        <w:rPr>
          <w:lang w:val="uk-UA"/>
        </w:rPr>
        <w:t xml:space="preserve"> </w:t>
      </w:r>
    </w:p>
    <w:p w:rsidR="00DA0809" w:rsidRPr="002269C3" w:rsidRDefault="00DA0809" w:rsidP="002269C3">
      <w:pPr>
        <w:contextualSpacing/>
        <w:rPr>
          <w:u w:val="single"/>
          <w:lang w:val="uk-UA"/>
        </w:rPr>
      </w:pPr>
      <w:r w:rsidRPr="002269C3">
        <w:rPr>
          <w:lang w:val="uk-UA"/>
        </w:rPr>
        <w:t>Протокол від  “___” __________ 20</w:t>
      </w:r>
      <w:r w:rsidR="00351110" w:rsidRPr="002269C3">
        <w:rPr>
          <w:lang w:val="uk-UA"/>
        </w:rPr>
        <w:t>2</w:t>
      </w:r>
      <w:r w:rsidR="003E005B">
        <w:rPr>
          <w:lang w:val="uk-UA"/>
        </w:rPr>
        <w:t>3</w:t>
      </w:r>
      <w:r w:rsidRPr="002269C3">
        <w:rPr>
          <w:lang w:val="uk-UA"/>
        </w:rPr>
        <w:t xml:space="preserve"> року № _____</w:t>
      </w:r>
    </w:p>
    <w:p w:rsidR="00DA0809" w:rsidRPr="002269C3" w:rsidRDefault="00DA0809" w:rsidP="002269C3">
      <w:pPr>
        <w:contextualSpacing/>
        <w:jc w:val="both"/>
        <w:rPr>
          <w:lang w:val="uk-UA"/>
        </w:rPr>
      </w:pPr>
    </w:p>
    <w:p w:rsidR="00DA0809" w:rsidRPr="002269C3" w:rsidRDefault="00DA0809" w:rsidP="002269C3">
      <w:pPr>
        <w:ind w:left="6720"/>
        <w:contextualSpacing/>
        <w:rPr>
          <w:lang w:val="uk-UA"/>
        </w:rPr>
      </w:pPr>
    </w:p>
    <w:p w:rsidR="00DA0809" w:rsidRPr="002269C3" w:rsidRDefault="00DA0809" w:rsidP="002269C3">
      <w:pPr>
        <w:contextualSpacing/>
        <w:rPr>
          <w:u w:val="single"/>
          <w:lang w:val="uk-UA"/>
        </w:rPr>
      </w:pPr>
      <w:r w:rsidRPr="002269C3">
        <w:rPr>
          <w:u w:val="single"/>
          <w:lang w:val="uk-UA"/>
        </w:rPr>
        <w:t xml:space="preserve">“   ”                  </w:t>
      </w:r>
      <w:r w:rsidR="00351110" w:rsidRPr="002269C3">
        <w:rPr>
          <w:lang w:val="uk-UA"/>
        </w:rPr>
        <w:t>202</w:t>
      </w:r>
      <w:r w:rsidR="003E005B">
        <w:rPr>
          <w:lang w:val="uk-UA"/>
        </w:rPr>
        <w:t>3</w:t>
      </w:r>
      <w:r w:rsidRPr="002269C3">
        <w:rPr>
          <w:lang w:val="uk-UA"/>
        </w:rPr>
        <w:t xml:space="preserve"> року  </w:t>
      </w:r>
      <w:r w:rsidRPr="002269C3">
        <w:rPr>
          <w:lang w:val="uk-UA"/>
        </w:rPr>
        <w:tab/>
      </w:r>
      <w:r w:rsidRPr="002269C3">
        <w:rPr>
          <w:lang w:val="uk-UA"/>
        </w:rPr>
        <w:tab/>
        <w:t>Голова __</w:t>
      </w:r>
      <w:r w:rsidR="008C0A17" w:rsidRPr="002269C3">
        <w:rPr>
          <w:lang w:val="uk-UA"/>
        </w:rPr>
        <w:t>______________ (доц..</w:t>
      </w:r>
      <w:proofErr w:type="spellStart"/>
      <w:r w:rsidR="008C0A17" w:rsidRPr="002269C3">
        <w:rPr>
          <w:lang w:val="uk-UA"/>
        </w:rPr>
        <w:t>Рижак</w:t>
      </w:r>
      <w:proofErr w:type="spellEnd"/>
      <w:r w:rsidR="008C0A17" w:rsidRPr="002269C3">
        <w:rPr>
          <w:lang w:val="uk-UA"/>
        </w:rPr>
        <w:t xml:space="preserve"> Л.В.</w:t>
      </w:r>
      <w:r w:rsidRPr="002269C3">
        <w:rPr>
          <w:lang w:val="uk-UA"/>
        </w:rPr>
        <w:t>.)</w:t>
      </w:r>
    </w:p>
    <w:p w:rsidR="00DA0809" w:rsidRPr="002269C3" w:rsidRDefault="00DA0809" w:rsidP="002269C3">
      <w:pPr>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ind w:left="6720"/>
        <w:contextualSpacing/>
        <w:rPr>
          <w:lang w:val="uk-UA"/>
        </w:rPr>
      </w:pPr>
    </w:p>
    <w:p w:rsidR="00DA0809" w:rsidRPr="002269C3" w:rsidRDefault="00DA0809" w:rsidP="002269C3">
      <w:pPr>
        <w:contextualSpacing/>
        <w:jc w:val="right"/>
        <w:rPr>
          <w:u w:val="single"/>
          <w:lang w:val="uk-UA"/>
        </w:rPr>
      </w:pPr>
      <w:r w:rsidRPr="002269C3">
        <w:rPr>
          <w:u w:val="single"/>
          <w:lang w:val="uk-UA"/>
        </w:rPr>
        <w:sym w:font="Symbol" w:char="F0D3"/>
      </w:r>
      <w:r w:rsidRPr="002269C3">
        <w:rPr>
          <w:u w:val="single"/>
          <w:lang w:val="uk-UA"/>
        </w:rPr>
        <w:t xml:space="preserve"> Львівський національний університет імені Івана Франка, </w:t>
      </w:r>
      <w:r w:rsidR="00351110" w:rsidRPr="002269C3">
        <w:rPr>
          <w:u w:val="single"/>
          <w:lang w:val="uk-UA"/>
        </w:rPr>
        <w:t>202</w:t>
      </w:r>
      <w:r w:rsidR="003E005B">
        <w:rPr>
          <w:u w:val="single"/>
          <w:lang w:val="uk-UA"/>
        </w:rPr>
        <w:t>3</w:t>
      </w:r>
      <w:r w:rsidRPr="002269C3">
        <w:rPr>
          <w:u w:val="single"/>
          <w:lang w:val="uk-UA"/>
        </w:rPr>
        <w:t>.</w:t>
      </w:r>
    </w:p>
    <w:p w:rsidR="00DA0809" w:rsidRPr="002269C3" w:rsidRDefault="00DA0809" w:rsidP="002269C3">
      <w:pPr>
        <w:ind w:left="6720"/>
        <w:contextualSpacing/>
        <w:jc w:val="right"/>
        <w:rPr>
          <w:u w:val="single"/>
          <w:lang w:val="uk-UA"/>
        </w:rPr>
      </w:pPr>
      <w:r w:rsidRPr="002269C3">
        <w:rPr>
          <w:lang w:val="uk-UA"/>
        </w:rPr>
        <w:sym w:font="Symbol" w:char="F0D3"/>
      </w:r>
      <w:r w:rsidRPr="002269C3">
        <w:rPr>
          <w:u w:val="single"/>
          <w:lang w:val="uk-UA"/>
        </w:rPr>
        <w:t>Шурко О.Б.</w:t>
      </w:r>
      <w:r w:rsidR="008C0A17" w:rsidRPr="002269C3">
        <w:rPr>
          <w:u w:val="single"/>
          <w:lang w:val="uk-UA"/>
        </w:rPr>
        <w:t>, 20</w:t>
      </w:r>
      <w:r w:rsidR="00351110" w:rsidRPr="002269C3">
        <w:rPr>
          <w:u w:val="single"/>
          <w:lang w:val="uk-UA"/>
        </w:rPr>
        <w:t>2</w:t>
      </w:r>
      <w:r w:rsidR="003E005B">
        <w:rPr>
          <w:u w:val="single"/>
          <w:lang w:val="uk-UA"/>
        </w:rPr>
        <w:t>3</w:t>
      </w:r>
      <w:r w:rsidRPr="002269C3">
        <w:rPr>
          <w:u w:val="single"/>
          <w:lang w:val="uk-UA"/>
        </w:rPr>
        <w:t>.</w:t>
      </w:r>
    </w:p>
    <w:p w:rsidR="00DA0809" w:rsidRPr="002269C3" w:rsidRDefault="00DA0809" w:rsidP="002269C3">
      <w:pPr>
        <w:ind w:left="7513" w:hanging="425"/>
        <w:contextualSpacing/>
        <w:rPr>
          <w:lang w:val="uk-UA"/>
        </w:rPr>
      </w:pPr>
      <w:r w:rsidRPr="002269C3">
        <w:rPr>
          <w:lang w:val="uk-UA"/>
        </w:rPr>
        <w:br w:type="page"/>
      </w:r>
    </w:p>
    <w:p w:rsidR="00DA0809" w:rsidRPr="002269C3" w:rsidRDefault="00DA0809" w:rsidP="002269C3">
      <w:pPr>
        <w:pStyle w:val="1"/>
        <w:numPr>
          <w:ilvl w:val="0"/>
          <w:numId w:val="1"/>
        </w:numPr>
        <w:tabs>
          <w:tab w:val="clear" w:pos="720"/>
          <w:tab w:val="num" w:pos="0"/>
        </w:tabs>
        <w:spacing w:before="0" w:after="0"/>
        <w:ind w:left="0" w:firstLine="0"/>
        <w:contextualSpacing/>
        <w:jc w:val="center"/>
        <w:rPr>
          <w:rFonts w:ascii="Times New Roman" w:hAnsi="Times New Roman" w:cs="Times New Roman"/>
          <w:bCs w:val="0"/>
          <w:sz w:val="24"/>
          <w:szCs w:val="24"/>
        </w:rPr>
      </w:pPr>
      <w:r w:rsidRPr="002269C3">
        <w:rPr>
          <w:rFonts w:ascii="Times New Roman" w:hAnsi="Times New Roman" w:cs="Times New Roman"/>
          <w:bCs w:val="0"/>
          <w:sz w:val="24"/>
          <w:szCs w:val="24"/>
        </w:rPr>
        <w:lastRenderedPageBreak/>
        <w:t>Опис навчальної дисципліни</w:t>
      </w:r>
    </w:p>
    <w:p w:rsidR="00DA0809" w:rsidRPr="002269C3" w:rsidRDefault="00DA0809" w:rsidP="002269C3">
      <w:pPr>
        <w:contextualSpacing/>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DA0809" w:rsidRPr="002269C3" w:rsidTr="006E1539">
        <w:trPr>
          <w:trHeight w:val="803"/>
        </w:trPr>
        <w:tc>
          <w:tcPr>
            <w:tcW w:w="2896" w:type="dxa"/>
            <w:vMerge w:val="restart"/>
            <w:vAlign w:val="center"/>
          </w:tcPr>
          <w:p w:rsidR="00DA0809" w:rsidRPr="002269C3" w:rsidRDefault="00DA0809" w:rsidP="002269C3">
            <w:pPr>
              <w:contextualSpacing/>
              <w:jc w:val="center"/>
              <w:rPr>
                <w:lang w:val="uk-UA"/>
              </w:rPr>
            </w:pPr>
            <w:r w:rsidRPr="002269C3">
              <w:rPr>
                <w:lang w:val="uk-UA"/>
              </w:rPr>
              <w:t xml:space="preserve">Найменування показників </w:t>
            </w:r>
          </w:p>
        </w:tc>
        <w:tc>
          <w:tcPr>
            <w:tcW w:w="3262" w:type="dxa"/>
            <w:vMerge w:val="restart"/>
            <w:vAlign w:val="center"/>
          </w:tcPr>
          <w:p w:rsidR="00DA0809" w:rsidRPr="002269C3" w:rsidRDefault="00DA0809" w:rsidP="002269C3">
            <w:pPr>
              <w:contextualSpacing/>
              <w:jc w:val="center"/>
              <w:rPr>
                <w:lang w:val="uk-UA"/>
              </w:rPr>
            </w:pPr>
            <w:r w:rsidRPr="002269C3">
              <w:rPr>
                <w:lang w:val="uk-UA"/>
              </w:rPr>
              <w:t>Галузь знань, напрям підготовки, освітньо-кваліфікаційний рівень</w:t>
            </w:r>
          </w:p>
        </w:tc>
        <w:tc>
          <w:tcPr>
            <w:tcW w:w="3420" w:type="dxa"/>
            <w:vAlign w:val="center"/>
          </w:tcPr>
          <w:p w:rsidR="00DA0809" w:rsidRPr="002269C3" w:rsidRDefault="00DA0809" w:rsidP="002269C3">
            <w:pPr>
              <w:contextualSpacing/>
              <w:jc w:val="center"/>
              <w:rPr>
                <w:lang w:val="uk-UA"/>
              </w:rPr>
            </w:pPr>
            <w:r w:rsidRPr="002269C3">
              <w:rPr>
                <w:lang w:val="uk-UA"/>
              </w:rPr>
              <w:t>Характеристика навчальної дисципліни</w:t>
            </w:r>
          </w:p>
        </w:tc>
      </w:tr>
      <w:tr w:rsidR="00DA0809" w:rsidRPr="002269C3" w:rsidTr="006E1539">
        <w:trPr>
          <w:trHeight w:val="549"/>
        </w:trPr>
        <w:tc>
          <w:tcPr>
            <w:tcW w:w="2896" w:type="dxa"/>
            <w:vMerge/>
            <w:vAlign w:val="center"/>
          </w:tcPr>
          <w:p w:rsidR="00DA0809" w:rsidRPr="002269C3" w:rsidRDefault="00DA0809" w:rsidP="002269C3">
            <w:pPr>
              <w:contextualSpacing/>
              <w:jc w:val="center"/>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tcPr>
          <w:p w:rsidR="00DA0809" w:rsidRPr="002269C3" w:rsidRDefault="00DA0809" w:rsidP="002269C3">
            <w:pPr>
              <w:contextualSpacing/>
              <w:jc w:val="center"/>
              <w:rPr>
                <w:b/>
                <w:lang w:val="uk-UA"/>
              </w:rPr>
            </w:pPr>
            <w:r w:rsidRPr="002269C3">
              <w:rPr>
                <w:b/>
                <w:lang w:val="uk-UA"/>
              </w:rPr>
              <w:t>денна форма навчання</w:t>
            </w:r>
          </w:p>
        </w:tc>
      </w:tr>
      <w:tr w:rsidR="00DA0809" w:rsidRPr="002269C3" w:rsidTr="006E1539">
        <w:trPr>
          <w:trHeight w:val="409"/>
        </w:trPr>
        <w:tc>
          <w:tcPr>
            <w:tcW w:w="2896" w:type="dxa"/>
            <w:vMerge w:val="restart"/>
            <w:vAlign w:val="center"/>
          </w:tcPr>
          <w:p w:rsidR="00DA0809" w:rsidRPr="002269C3" w:rsidRDefault="00DA0809" w:rsidP="002269C3">
            <w:pPr>
              <w:contextualSpacing/>
              <w:rPr>
                <w:lang w:val="uk-UA"/>
              </w:rPr>
            </w:pPr>
            <w:r w:rsidRPr="002269C3">
              <w:rPr>
                <w:lang w:val="uk-UA"/>
              </w:rPr>
              <w:t xml:space="preserve">Кількість кредитів  – </w:t>
            </w:r>
            <w:r w:rsidR="00B114E5" w:rsidRPr="002269C3">
              <w:rPr>
                <w:lang w:val="uk-UA"/>
              </w:rPr>
              <w:t>4</w:t>
            </w:r>
          </w:p>
        </w:tc>
        <w:tc>
          <w:tcPr>
            <w:tcW w:w="3262" w:type="dxa"/>
          </w:tcPr>
          <w:p w:rsidR="00DA0809" w:rsidRPr="002269C3" w:rsidRDefault="00DA0809" w:rsidP="002269C3">
            <w:pPr>
              <w:contextualSpacing/>
              <w:jc w:val="center"/>
              <w:rPr>
                <w:lang w:val="uk-UA"/>
              </w:rPr>
            </w:pPr>
            <w:r w:rsidRPr="002269C3">
              <w:rPr>
                <w:lang w:val="uk-UA"/>
              </w:rPr>
              <w:t>Галузь знань</w:t>
            </w:r>
          </w:p>
          <w:p w:rsidR="00DA0809" w:rsidRPr="002269C3" w:rsidRDefault="00351110" w:rsidP="002269C3">
            <w:pPr>
              <w:pBdr>
                <w:bottom w:val="single" w:sz="12" w:space="1" w:color="auto"/>
              </w:pBdr>
              <w:contextualSpacing/>
              <w:jc w:val="center"/>
              <w:rPr>
                <w:lang w:val="uk-UA"/>
              </w:rPr>
            </w:pPr>
            <w:r w:rsidRPr="002269C3">
              <w:rPr>
                <w:lang w:val="uk-UA"/>
              </w:rPr>
              <w:t>05</w:t>
            </w:r>
            <w:r w:rsidR="00DA0809" w:rsidRPr="002269C3">
              <w:rPr>
                <w:lang w:val="uk-UA"/>
              </w:rPr>
              <w:t xml:space="preserve"> </w:t>
            </w:r>
            <w:proofErr w:type="spellStart"/>
            <w:r w:rsidR="00DA0809" w:rsidRPr="002269C3">
              <w:rPr>
                <w:lang w:val="uk-UA"/>
              </w:rPr>
              <w:t>“Соціально-політичні</w:t>
            </w:r>
            <w:proofErr w:type="spellEnd"/>
            <w:r w:rsidR="00DA0809" w:rsidRPr="002269C3">
              <w:rPr>
                <w:lang w:val="uk-UA"/>
              </w:rPr>
              <w:t xml:space="preserve"> </w:t>
            </w:r>
            <w:proofErr w:type="spellStart"/>
            <w:r w:rsidR="00DA0809" w:rsidRPr="002269C3">
              <w:rPr>
                <w:lang w:val="uk-UA"/>
              </w:rPr>
              <w:t>науки”</w:t>
            </w:r>
            <w:proofErr w:type="spellEnd"/>
          </w:p>
          <w:p w:rsidR="00DA0809" w:rsidRPr="002269C3" w:rsidRDefault="00DA0809" w:rsidP="002269C3">
            <w:pPr>
              <w:contextualSpacing/>
              <w:jc w:val="center"/>
              <w:rPr>
                <w:lang w:val="uk-UA"/>
              </w:rPr>
            </w:pPr>
          </w:p>
        </w:tc>
        <w:tc>
          <w:tcPr>
            <w:tcW w:w="3420" w:type="dxa"/>
            <w:vMerge w:val="restart"/>
            <w:vAlign w:val="center"/>
          </w:tcPr>
          <w:p w:rsidR="00DA0809" w:rsidRPr="002269C3" w:rsidRDefault="00DA0809" w:rsidP="002269C3">
            <w:pPr>
              <w:contextualSpacing/>
              <w:jc w:val="center"/>
              <w:rPr>
                <w:lang w:val="uk-UA"/>
              </w:rPr>
            </w:pPr>
            <w:r w:rsidRPr="002269C3">
              <w:rPr>
                <w:lang w:val="uk-UA"/>
              </w:rPr>
              <w:t>Нормативна</w:t>
            </w:r>
          </w:p>
          <w:p w:rsidR="00DA0809" w:rsidRPr="002269C3" w:rsidRDefault="00DA0809" w:rsidP="002269C3">
            <w:pPr>
              <w:contextualSpacing/>
              <w:jc w:val="center"/>
              <w:rPr>
                <w:i/>
                <w:lang w:val="uk-UA"/>
              </w:rPr>
            </w:pPr>
          </w:p>
        </w:tc>
      </w:tr>
      <w:tr w:rsidR="00DA0809" w:rsidRPr="002269C3" w:rsidTr="006E1539">
        <w:trPr>
          <w:trHeight w:val="409"/>
        </w:trPr>
        <w:tc>
          <w:tcPr>
            <w:tcW w:w="2896" w:type="dxa"/>
            <w:vMerge/>
            <w:vAlign w:val="center"/>
          </w:tcPr>
          <w:p w:rsidR="00DA0809" w:rsidRPr="002269C3" w:rsidRDefault="00DA0809" w:rsidP="002269C3">
            <w:pPr>
              <w:contextualSpacing/>
              <w:rPr>
                <w:lang w:val="uk-UA"/>
              </w:rPr>
            </w:pPr>
          </w:p>
        </w:tc>
        <w:tc>
          <w:tcPr>
            <w:tcW w:w="3262" w:type="dxa"/>
            <w:vAlign w:val="center"/>
          </w:tcPr>
          <w:p w:rsidR="00DA0809" w:rsidRPr="002269C3" w:rsidRDefault="00DA0809" w:rsidP="002269C3">
            <w:pPr>
              <w:contextualSpacing/>
              <w:jc w:val="center"/>
              <w:rPr>
                <w:lang w:val="uk-UA"/>
              </w:rPr>
            </w:pPr>
            <w:r w:rsidRPr="002269C3">
              <w:rPr>
                <w:lang w:val="uk-UA"/>
              </w:rPr>
              <w:t xml:space="preserve">Напрям підготовки </w:t>
            </w:r>
          </w:p>
          <w:p w:rsidR="00DA0809" w:rsidRPr="002269C3" w:rsidRDefault="00351110" w:rsidP="002269C3">
            <w:pPr>
              <w:pBdr>
                <w:bottom w:val="single" w:sz="12" w:space="1" w:color="auto"/>
              </w:pBdr>
              <w:contextualSpacing/>
              <w:jc w:val="center"/>
              <w:rPr>
                <w:lang w:val="uk-UA"/>
              </w:rPr>
            </w:pPr>
            <w:r w:rsidRPr="002269C3">
              <w:rPr>
                <w:lang w:val="uk-UA"/>
              </w:rPr>
              <w:t>052</w:t>
            </w:r>
            <w:r w:rsidR="00DA0809" w:rsidRPr="002269C3">
              <w:rPr>
                <w:lang w:val="uk-UA"/>
              </w:rPr>
              <w:t xml:space="preserve"> </w:t>
            </w:r>
            <w:proofErr w:type="spellStart"/>
            <w:r w:rsidR="00DA0809" w:rsidRPr="002269C3">
              <w:rPr>
                <w:lang w:val="uk-UA"/>
              </w:rPr>
              <w:t>“Політологія”</w:t>
            </w:r>
            <w:proofErr w:type="spellEnd"/>
          </w:p>
          <w:p w:rsidR="00DA0809" w:rsidRPr="002269C3" w:rsidRDefault="00DA0809" w:rsidP="002269C3">
            <w:pPr>
              <w:contextualSpacing/>
              <w:jc w:val="center"/>
              <w:rPr>
                <w:lang w:val="uk-UA"/>
              </w:rPr>
            </w:pPr>
          </w:p>
        </w:tc>
        <w:tc>
          <w:tcPr>
            <w:tcW w:w="3420" w:type="dxa"/>
            <w:vMerge/>
            <w:vAlign w:val="center"/>
          </w:tcPr>
          <w:p w:rsidR="00DA0809" w:rsidRPr="002269C3" w:rsidRDefault="00DA0809" w:rsidP="002269C3">
            <w:pPr>
              <w:contextualSpacing/>
              <w:jc w:val="center"/>
              <w:rPr>
                <w:lang w:val="uk-UA"/>
              </w:rPr>
            </w:pPr>
          </w:p>
        </w:tc>
      </w:tr>
      <w:tr w:rsidR="00DA0809" w:rsidRPr="002269C3" w:rsidTr="006E1539">
        <w:trPr>
          <w:trHeight w:val="170"/>
        </w:trPr>
        <w:tc>
          <w:tcPr>
            <w:tcW w:w="2896" w:type="dxa"/>
            <w:vAlign w:val="center"/>
          </w:tcPr>
          <w:p w:rsidR="00DA0809" w:rsidRPr="002269C3" w:rsidRDefault="00DA0809" w:rsidP="002269C3">
            <w:pPr>
              <w:contextualSpacing/>
              <w:rPr>
                <w:lang w:val="uk-UA"/>
              </w:rPr>
            </w:pPr>
            <w:r w:rsidRPr="002269C3">
              <w:rPr>
                <w:lang w:val="uk-UA"/>
              </w:rPr>
              <w:t xml:space="preserve">Модулів </w:t>
            </w:r>
          </w:p>
        </w:tc>
        <w:tc>
          <w:tcPr>
            <w:tcW w:w="3262" w:type="dxa"/>
            <w:vMerge w:val="restart"/>
            <w:vAlign w:val="center"/>
          </w:tcPr>
          <w:p w:rsidR="00DA0809" w:rsidRPr="002269C3" w:rsidRDefault="00DA0809" w:rsidP="002269C3">
            <w:pPr>
              <w:contextualSpacing/>
              <w:rPr>
                <w:lang w:val="uk-UA"/>
              </w:rPr>
            </w:pPr>
          </w:p>
        </w:tc>
        <w:tc>
          <w:tcPr>
            <w:tcW w:w="3420" w:type="dxa"/>
            <w:vAlign w:val="center"/>
          </w:tcPr>
          <w:p w:rsidR="00DA0809" w:rsidRPr="002269C3" w:rsidRDefault="00DA0809" w:rsidP="002269C3">
            <w:pPr>
              <w:contextualSpacing/>
              <w:jc w:val="center"/>
              <w:rPr>
                <w:b/>
                <w:lang w:val="uk-UA"/>
              </w:rPr>
            </w:pPr>
            <w:r w:rsidRPr="002269C3">
              <w:rPr>
                <w:b/>
                <w:lang w:val="uk-UA"/>
              </w:rPr>
              <w:t>Рік підготовки:</w:t>
            </w:r>
          </w:p>
        </w:tc>
      </w:tr>
      <w:tr w:rsidR="00DA0809" w:rsidRPr="002269C3" w:rsidTr="006E1539">
        <w:trPr>
          <w:trHeight w:val="207"/>
        </w:trPr>
        <w:tc>
          <w:tcPr>
            <w:tcW w:w="2896" w:type="dxa"/>
            <w:vAlign w:val="center"/>
          </w:tcPr>
          <w:p w:rsidR="00DA0809" w:rsidRPr="002269C3" w:rsidRDefault="00DA0809" w:rsidP="002269C3">
            <w:pPr>
              <w:contextualSpacing/>
              <w:rPr>
                <w:lang w:val="uk-UA"/>
              </w:rPr>
            </w:pPr>
            <w:r w:rsidRPr="002269C3">
              <w:rPr>
                <w:lang w:val="uk-UA"/>
              </w:rPr>
              <w:t xml:space="preserve">Змістових модулів </w:t>
            </w: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B114E5" w:rsidP="002269C3">
            <w:pPr>
              <w:contextualSpacing/>
              <w:jc w:val="center"/>
              <w:rPr>
                <w:lang w:val="uk-UA"/>
              </w:rPr>
            </w:pPr>
            <w:r w:rsidRPr="002269C3">
              <w:rPr>
                <w:lang w:val="uk-UA"/>
              </w:rPr>
              <w:t>3</w:t>
            </w:r>
            <w:r w:rsidR="000960AE" w:rsidRPr="002269C3">
              <w:rPr>
                <w:lang w:val="uk-UA"/>
              </w:rPr>
              <w:t>-</w:t>
            </w:r>
            <w:r w:rsidR="00DA0809" w:rsidRPr="002269C3">
              <w:rPr>
                <w:lang w:val="uk-UA"/>
              </w:rPr>
              <w:t>й</w:t>
            </w:r>
          </w:p>
        </w:tc>
      </w:tr>
      <w:tr w:rsidR="00DA0809" w:rsidRPr="002269C3" w:rsidTr="006E1539">
        <w:trPr>
          <w:trHeight w:val="232"/>
        </w:trPr>
        <w:tc>
          <w:tcPr>
            <w:tcW w:w="2896" w:type="dxa"/>
            <w:vAlign w:val="center"/>
          </w:tcPr>
          <w:p w:rsidR="00DA0809" w:rsidRPr="002269C3" w:rsidRDefault="00DA0809" w:rsidP="002269C3">
            <w:pPr>
              <w:contextualSpacing/>
              <w:rPr>
                <w:lang w:val="uk-UA"/>
              </w:rPr>
            </w:pPr>
            <w:r w:rsidRPr="002269C3">
              <w:rPr>
                <w:lang w:val="uk-UA"/>
              </w:rPr>
              <w:t xml:space="preserve">Індивідуальне науково-дослідне завдання </w:t>
            </w:r>
          </w:p>
          <w:p w:rsidR="00DA0809" w:rsidRPr="002269C3" w:rsidRDefault="00DA0809" w:rsidP="002269C3">
            <w:pPr>
              <w:contextualSpacing/>
              <w:jc w:val="center"/>
              <w:rPr>
                <w:lang w:val="uk-UA"/>
              </w:rPr>
            </w:pPr>
            <w:r w:rsidRPr="002269C3">
              <w:rPr>
                <w:lang w:val="uk-UA"/>
              </w:rPr>
              <w:t>немає</w:t>
            </w: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DA0809" w:rsidP="002269C3">
            <w:pPr>
              <w:contextualSpacing/>
              <w:jc w:val="center"/>
              <w:rPr>
                <w:b/>
                <w:lang w:val="uk-UA"/>
              </w:rPr>
            </w:pPr>
            <w:r w:rsidRPr="002269C3">
              <w:rPr>
                <w:b/>
                <w:lang w:val="uk-UA"/>
              </w:rPr>
              <w:t>Семестр</w:t>
            </w:r>
          </w:p>
        </w:tc>
      </w:tr>
      <w:tr w:rsidR="00DA0809" w:rsidRPr="002269C3" w:rsidTr="006E1539">
        <w:trPr>
          <w:trHeight w:val="323"/>
        </w:trPr>
        <w:tc>
          <w:tcPr>
            <w:tcW w:w="2896" w:type="dxa"/>
            <w:vMerge w:val="restart"/>
            <w:vAlign w:val="center"/>
          </w:tcPr>
          <w:p w:rsidR="00DA0809" w:rsidRPr="002269C3" w:rsidRDefault="00DA0809" w:rsidP="002269C3">
            <w:pPr>
              <w:contextualSpacing/>
              <w:jc w:val="center"/>
              <w:rPr>
                <w:lang w:val="uk-UA"/>
              </w:rPr>
            </w:pPr>
            <w:r w:rsidRPr="002269C3">
              <w:rPr>
                <w:lang w:val="uk-UA"/>
              </w:rPr>
              <w:t>Загальна кількість годин - 1</w:t>
            </w:r>
            <w:r w:rsidR="00B114E5" w:rsidRPr="002269C3">
              <w:rPr>
                <w:lang w:val="uk-UA"/>
              </w:rPr>
              <w:t>20</w:t>
            </w: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B114E5" w:rsidP="002269C3">
            <w:pPr>
              <w:contextualSpacing/>
              <w:jc w:val="center"/>
              <w:rPr>
                <w:lang w:val="uk-UA"/>
              </w:rPr>
            </w:pPr>
            <w:r w:rsidRPr="002269C3">
              <w:rPr>
                <w:lang w:val="uk-UA"/>
              </w:rPr>
              <w:t>6</w:t>
            </w:r>
            <w:r w:rsidR="00DA0809" w:rsidRPr="002269C3">
              <w:rPr>
                <w:lang w:val="uk-UA"/>
              </w:rPr>
              <w:t>-й</w:t>
            </w:r>
          </w:p>
        </w:tc>
      </w:tr>
      <w:tr w:rsidR="00DA0809" w:rsidRPr="002269C3" w:rsidTr="006E1539">
        <w:trPr>
          <w:trHeight w:val="322"/>
        </w:trPr>
        <w:tc>
          <w:tcPr>
            <w:tcW w:w="2896" w:type="dxa"/>
            <w:vMerge/>
            <w:vAlign w:val="center"/>
          </w:tcPr>
          <w:p w:rsidR="00DA0809" w:rsidRPr="002269C3" w:rsidRDefault="00DA0809" w:rsidP="002269C3">
            <w:pPr>
              <w:contextualSpacing/>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DA0809" w:rsidP="002269C3">
            <w:pPr>
              <w:contextualSpacing/>
              <w:jc w:val="center"/>
              <w:rPr>
                <w:b/>
                <w:lang w:val="uk-UA"/>
              </w:rPr>
            </w:pPr>
            <w:r w:rsidRPr="002269C3">
              <w:rPr>
                <w:b/>
                <w:lang w:val="uk-UA"/>
              </w:rPr>
              <w:t>Лекції</w:t>
            </w:r>
          </w:p>
        </w:tc>
      </w:tr>
      <w:tr w:rsidR="00DA0809" w:rsidRPr="002269C3" w:rsidTr="006E1539">
        <w:trPr>
          <w:trHeight w:val="320"/>
        </w:trPr>
        <w:tc>
          <w:tcPr>
            <w:tcW w:w="2896" w:type="dxa"/>
            <w:vMerge w:val="restart"/>
            <w:vAlign w:val="center"/>
          </w:tcPr>
          <w:p w:rsidR="00DA0809" w:rsidRPr="002269C3" w:rsidRDefault="00DA0809" w:rsidP="002269C3">
            <w:pPr>
              <w:contextualSpacing/>
              <w:rPr>
                <w:lang w:val="uk-UA"/>
              </w:rPr>
            </w:pPr>
            <w:r w:rsidRPr="002269C3">
              <w:rPr>
                <w:lang w:val="uk-UA"/>
              </w:rPr>
              <w:t>Тижневих годин для денної форми навчання:</w:t>
            </w:r>
          </w:p>
          <w:p w:rsidR="00DA0809" w:rsidRPr="002269C3" w:rsidRDefault="00DA0809" w:rsidP="002269C3">
            <w:pPr>
              <w:contextualSpacing/>
              <w:rPr>
                <w:lang w:val="uk-UA"/>
              </w:rPr>
            </w:pPr>
            <w:r w:rsidRPr="002269C3">
              <w:rPr>
                <w:lang w:val="uk-UA"/>
              </w:rPr>
              <w:t>аудиторних –</w:t>
            </w:r>
            <w:r w:rsidR="00B114E5" w:rsidRPr="002269C3">
              <w:rPr>
                <w:lang w:val="uk-UA"/>
              </w:rPr>
              <w:t>6</w:t>
            </w:r>
          </w:p>
          <w:p w:rsidR="00DA0809" w:rsidRPr="002269C3" w:rsidRDefault="00DA0809" w:rsidP="002269C3">
            <w:pPr>
              <w:contextualSpacing/>
              <w:rPr>
                <w:lang w:val="uk-UA"/>
              </w:rPr>
            </w:pPr>
            <w:r w:rsidRPr="002269C3">
              <w:rPr>
                <w:lang w:val="uk-UA"/>
              </w:rPr>
              <w:t xml:space="preserve">самостійної роботи студента – </w:t>
            </w:r>
            <w:r w:rsidR="00B114E5" w:rsidRPr="002269C3">
              <w:rPr>
                <w:lang w:val="uk-UA"/>
              </w:rPr>
              <w:t>1,5</w:t>
            </w:r>
          </w:p>
        </w:tc>
        <w:tc>
          <w:tcPr>
            <w:tcW w:w="3262" w:type="dxa"/>
            <w:vMerge w:val="restart"/>
            <w:vAlign w:val="center"/>
          </w:tcPr>
          <w:p w:rsidR="00DA0809" w:rsidRPr="002269C3" w:rsidRDefault="00DA0809" w:rsidP="002269C3">
            <w:pPr>
              <w:contextualSpacing/>
              <w:jc w:val="center"/>
              <w:rPr>
                <w:lang w:val="uk-UA"/>
              </w:rPr>
            </w:pPr>
            <w:r w:rsidRPr="002269C3">
              <w:rPr>
                <w:lang w:val="uk-UA"/>
              </w:rPr>
              <w:t>Освітньо-кваліфікаційний рівень:</w:t>
            </w:r>
          </w:p>
          <w:p w:rsidR="00DA0809" w:rsidRPr="002269C3" w:rsidRDefault="00DA0809" w:rsidP="002269C3">
            <w:pPr>
              <w:contextualSpacing/>
              <w:jc w:val="center"/>
              <w:rPr>
                <w:lang w:val="uk-UA"/>
              </w:rPr>
            </w:pPr>
            <w:proofErr w:type="spellStart"/>
            <w:r w:rsidRPr="002269C3">
              <w:rPr>
                <w:lang w:val="uk-UA"/>
              </w:rPr>
              <w:t>“бакалавр”</w:t>
            </w:r>
            <w:proofErr w:type="spellEnd"/>
          </w:p>
        </w:tc>
        <w:tc>
          <w:tcPr>
            <w:tcW w:w="3420" w:type="dxa"/>
            <w:vAlign w:val="center"/>
          </w:tcPr>
          <w:p w:rsidR="00DA0809" w:rsidRPr="002269C3" w:rsidRDefault="00B114E5" w:rsidP="002269C3">
            <w:pPr>
              <w:contextualSpacing/>
              <w:jc w:val="center"/>
              <w:rPr>
                <w:lang w:val="uk-UA"/>
              </w:rPr>
            </w:pPr>
            <w:r w:rsidRPr="002269C3">
              <w:rPr>
                <w:lang w:val="uk-UA"/>
              </w:rPr>
              <w:t>64</w:t>
            </w:r>
            <w:r w:rsidR="00DA0809" w:rsidRPr="002269C3">
              <w:rPr>
                <w:lang w:val="uk-UA"/>
              </w:rPr>
              <w:t xml:space="preserve"> год.</w:t>
            </w:r>
          </w:p>
        </w:tc>
      </w:tr>
      <w:tr w:rsidR="00DA0809" w:rsidRPr="002269C3" w:rsidTr="006E1539">
        <w:trPr>
          <w:trHeight w:val="320"/>
        </w:trPr>
        <w:tc>
          <w:tcPr>
            <w:tcW w:w="2896" w:type="dxa"/>
            <w:vMerge/>
            <w:vAlign w:val="center"/>
          </w:tcPr>
          <w:p w:rsidR="00DA0809" w:rsidRPr="002269C3" w:rsidRDefault="00DA0809" w:rsidP="002269C3">
            <w:pPr>
              <w:contextualSpacing/>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DA0809" w:rsidP="002269C3">
            <w:pPr>
              <w:contextualSpacing/>
              <w:jc w:val="center"/>
              <w:rPr>
                <w:b/>
                <w:lang w:val="uk-UA"/>
              </w:rPr>
            </w:pPr>
            <w:r w:rsidRPr="002269C3">
              <w:rPr>
                <w:b/>
                <w:lang w:val="uk-UA"/>
              </w:rPr>
              <w:t>Практичні, семінарські</w:t>
            </w:r>
          </w:p>
        </w:tc>
      </w:tr>
      <w:tr w:rsidR="00DA0809" w:rsidRPr="002269C3" w:rsidTr="006E1539">
        <w:trPr>
          <w:trHeight w:val="320"/>
        </w:trPr>
        <w:tc>
          <w:tcPr>
            <w:tcW w:w="2896" w:type="dxa"/>
            <w:vMerge/>
            <w:vAlign w:val="center"/>
          </w:tcPr>
          <w:p w:rsidR="00DA0809" w:rsidRPr="002269C3" w:rsidRDefault="00DA0809" w:rsidP="002269C3">
            <w:pPr>
              <w:contextualSpacing/>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0960AE" w:rsidP="002269C3">
            <w:pPr>
              <w:contextualSpacing/>
              <w:jc w:val="center"/>
              <w:rPr>
                <w:lang w:val="uk-UA"/>
              </w:rPr>
            </w:pPr>
            <w:r w:rsidRPr="002269C3">
              <w:rPr>
                <w:lang w:val="uk-UA"/>
              </w:rPr>
              <w:t>32</w:t>
            </w:r>
            <w:r w:rsidR="00DA0809" w:rsidRPr="002269C3">
              <w:rPr>
                <w:lang w:val="uk-UA"/>
              </w:rPr>
              <w:t xml:space="preserve"> год.</w:t>
            </w:r>
          </w:p>
        </w:tc>
      </w:tr>
      <w:tr w:rsidR="00DA0809" w:rsidRPr="002269C3" w:rsidTr="006E1539">
        <w:trPr>
          <w:trHeight w:val="138"/>
        </w:trPr>
        <w:tc>
          <w:tcPr>
            <w:tcW w:w="2896" w:type="dxa"/>
            <w:vMerge/>
            <w:vAlign w:val="center"/>
          </w:tcPr>
          <w:p w:rsidR="00DA0809" w:rsidRPr="002269C3" w:rsidRDefault="00DA0809" w:rsidP="002269C3">
            <w:pPr>
              <w:contextualSpacing/>
              <w:jc w:val="center"/>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DA0809" w:rsidP="002269C3">
            <w:pPr>
              <w:contextualSpacing/>
              <w:jc w:val="center"/>
              <w:rPr>
                <w:b/>
                <w:lang w:val="uk-UA"/>
              </w:rPr>
            </w:pPr>
            <w:r w:rsidRPr="002269C3">
              <w:rPr>
                <w:b/>
                <w:lang w:val="uk-UA"/>
              </w:rPr>
              <w:t>Лабораторні</w:t>
            </w:r>
          </w:p>
        </w:tc>
      </w:tr>
      <w:tr w:rsidR="00DA0809" w:rsidRPr="002269C3" w:rsidTr="006E1539">
        <w:trPr>
          <w:trHeight w:val="138"/>
        </w:trPr>
        <w:tc>
          <w:tcPr>
            <w:tcW w:w="2896" w:type="dxa"/>
            <w:vMerge/>
            <w:vAlign w:val="center"/>
          </w:tcPr>
          <w:p w:rsidR="00DA0809" w:rsidRPr="002269C3" w:rsidRDefault="00DA0809" w:rsidP="002269C3">
            <w:pPr>
              <w:contextualSpacing/>
              <w:jc w:val="center"/>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DA0809" w:rsidP="002269C3">
            <w:pPr>
              <w:contextualSpacing/>
              <w:jc w:val="center"/>
              <w:rPr>
                <w:i/>
                <w:lang w:val="uk-UA"/>
              </w:rPr>
            </w:pPr>
            <w:r w:rsidRPr="002269C3">
              <w:rPr>
                <w:lang w:val="uk-UA"/>
              </w:rPr>
              <w:t xml:space="preserve"> год.</w:t>
            </w:r>
          </w:p>
        </w:tc>
      </w:tr>
      <w:tr w:rsidR="00DA0809" w:rsidRPr="002269C3" w:rsidTr="006E1539">
        <w:trPr>
          <w:trHeight w:val="138"/>
        </w:trPr>
        <w:tc>
          <w:tcPr>
            <w:tcW w:w="2896" w:type="dxa"/>
            <w:vMerge/>
            <w:vAlign w:val="center"/>
          </w:tcPr>
          <w:p w:rsidR="00DA0809" w:rsidRPr="002269C3" w:rsidRDefault="00DA0809" w:rsidP="002269C3">
            <w:pPr>
              <w:contextualSpacing/>
              <w:jc w:val="center"/>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DA0809" w:rsidP="002269C3">
            <w:pPr>
              <w:contextualSpacing/>
              <w:jc w:val="center"/>
              <w:rPr>
                <w:b/>
                <w:lang w:val="uk-UA"/>
              </w:rPr>
            </w:pPr>
            <w:r w:rsidRPr="002269C3">
              <w:rPr>
                <w:b/>
                <w:lang w:val="uk-UA"/>
              </w:rPr>
              <w:t>Самостійна робота</w:t>
            </w:r>
          </w:p>
        </w:tc>
      </w:tr>
      <w:tr w:rsidR="00DA0809" w:rsidRPr="002269C3" w:rsidTr="006E1539">
        <w:trPr>
          <w:trHeight w:val="138"/>
        </w:trPr>
        <w:tc>
          <w:tcPr>
            <w:tcW w:w="2896" w:type="dxa"/>
            <w:vMerge/>
            <w:vAlign w:val="center"/>
          </w:tcPr>
          <w:p w:rsidR="00DA0809" w:rsidRPr="002269C3" w:rsidRDefault="00DA0809" w:rsidP="002269C3">
            <w:pPr>
              <w:contextualSpacing/>
              <w:jc w:val="center"/>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B114E5" w:rsidP="002269C3">
            <w:pPr>
              <w:contextualSpacing/>
              <w:jc w:val="center"/>
              <w:rPr>
                <w:lang w:val="uk-UA"/>
              </w:rPr>
            </w:pPr>
            <w:r w:rsidRPr="002269C3">
              <w:rPr>
                <w:lang w:val="uk-UA"/>
              </w:rPr>
              <w:t>24</w:t>
            </w:r>
            <w:r w:rsidR="00DA0809" w:rsidRPr="002269C3">
              <w:rPr>
                <w:lang w:val="uk-UA"/>
              </w:rPr>
              <w:t xml:space="preserve"> год.</w:t>
            </w:r>
          </w:p>
        </w:tc>
      </w:tr>
      <w:tr w:rsidR="00DA0809" w:rsidRPr="002269C3" w:rsidTr="006E1539">
        <w:trPr>
          <w:trHeight w:val="138"/>
        </w:trPr>
        <w:tc>
          <w:tcPr>
            <w:tcW w:w="2896" w:type="dxa"/>
            <w:vMerge/>
            <w:vAlign w:val="center"/>
          </w:tcPr>
          <w:p w:rsidR="00DA0809" w:rsidRPr="002269C3" w:rsidRDefault="00DA0809" w:rsidP="002269C3">
            <w:pPr>
              <w:contextualSpacing/>
              <w:jc w:val="center"/>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DA0809" w:rsidP="002269C3">
            <w:pPr>
              <w:contextualSpacing/>
              <w:jc w:val="center"/>
              <w:rPr>
                <w:lang w:val="uk-UA"/>
              </w:rPr>
            </w:pPr>
            <w:r w:rsidRPr="002269C3">
              <w:rPr>
                <w:b/>
                <w:lang w:val="uk-UA"/>
              </w:rPr>
              <w:t xml:space="preserve">Індивідуальні завдання: </w:t>
            </w:r>
            <w:r w:rsidRPr="002269C3">
              <w:rPr>
                <w:lang w:val="uk-UA"/>
              </w:rPr>
              <w:t>год.</w:t>
            </w:r>
          </w:p>
        </w:tc>
      </w:tr>
      <w:tr w:rsidR="00DA0809" w:rsidRPr="002269C3" w:rsidTr="006E1539">
        <w:trPr>
          <w:trHeight w:val="138"/>
        </w:trPr>
        <w:tc>
          <w:tcPr>
            <w:tcW w:w="2896" w:type="dxa"/>
            <w:vMerge/>
            <w:vAlign w:val="center"/>
          </w:tcPr>
          <w:p w:rsidR="00DA0809" w:rsidRPr="002269C3" w:rsidRDefault="00DA0809" w:rsidP="002269C3">
            <w:pPr>
              <w:contextualSpacing/>
              <w:jc w:val="center"/>
              <w:rPr>
                <w:lang w:val="uk-UA"/>
              </w:rPr>
            </w:pPr>
          </w:p>
        </w:tc>
        <w:tc>
          <w:tcPr>
            <w:tcW w:w="3262" w:type="dxa"/>
            <w:vMerge/>
            <w:vAlign w:val="center"/>
          </w:tcPr>
          <w:p w:rsidR="00DA0809" w:rsidRPr="002269C3" w:rsidRDefault="00DA0809" w:rsidP="002269C3">
            <w:pPr>
              <w:contextualSpacing/>
              <w:jc w:val="center"/>
              <w:rPr>
                <w:lang w:val="uk-UA"/>
              </w:rPr>
            </w:pPr>
          </w:p>
        </w:tc>
        <w:tc>
          <w:tcPr>
            <w:tcW w:w="3420" w:type="dxa"/>
            <w:vAlign w:val="center"/>
          </w:tcPr>
          <w:p w:rsidR="00DA0809" w:rsidRPr="002269C3" w:rsidRDefault="00DA0809" w:rsidP="002269C3">
            <w:pPr>
              <w:contextualSpacing/>
              <w:jc w:val="center"/>
              <w:rPr>
                <w:i/>
                <w:lang w:val="uk-UA"/>
              </w:rPr>
            </w:pPr>
            <w:r w:rsidRPr="002269C3">
              <w:rPr>
                <w:b/>
                <w:lang w:val="uk-UA"/>
              </w:rPr>
              <w:t>Вид контролю</w:t>
            </w:r>
            <w:r w:rsidRPr="002269C3">
              <w:rPr>
                <w:lang w:val="uk-UA"/>
              </w:rPr>
              <w:t>: іспит</w:t>
            </w:r>
          </w:p>
        </w:tc>
      </w:tr>
    </w:tbl>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ind w:left="1440" w:hanging="1440"/>
        <w:contextualSpacing/>
        <w:jc w:val="both"/>
        <w:rPr>
          <w:lang w:val="uk-UA"/>
        </w:rPr>
      </w:pPr>
      <w:r w:rsidRPr="002269C3">
        <w:rPr>
          <w:b/>
          <w:bCs/>
          <w:lang w:val="uk-UA"/>
        </w:rPr>
        <w:t>Примітка</w:t>
      </w:r>
      <w:r w:rsidRPr="002269C3">
        <w:rPr>
          <w:lang w:val="uk-UA"/>
        </w:rPr>
        <w:t>.</w:t>
      </w:r>
    </w:p>
    <w:p w:rsidR="00DA0809" w:rsidRPr="002269C3" w:rsidRDefault="00DA0809" w:rsidP="002269C3">
      <w:pPr>
        <w:contextualSpacing/>
        <w:jc w:val="both"/>
        <w:rPr>
          <w:lang w:val="uk-UA"/>
        </w:rPr>
      </w:pPr>
      <w:r w:rsidRPr="002269C3">
        <w:rPr>
          <w:lang w:val="uk-UA"/>
        </w:rPr>
        <w:t xml:space="preserve">Співвідношення кількості годин аудиторних занять до самостійної і індивідуальної роботи становить: для денної форми навчання – </w:t>
      </w:r>
      <w:r w:rsidR="00B114E5" w:rsidRPr="002269C3">
        <w:rPr>
          <w:lang w:val="uk-UA"/>
        </w:rPr>
        <w:t>6/1,5</w:t>
      </w:r>
      <w:r w:rsidRPr="002269C3">
        <w:rPr>
          <w:lang w:val="uk-UA"/>
        </w:rPr>
        <w:t xml:space="preserve"> год.</w:t>
      </w: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contextualSpacing/>
        <w:rPr>
          <w:lang w:val="uk-UA"/>
        </w:rPr>
      </w:pPr>
    </w:p>
    <w:p w:rsidR="00DA0809" w:rsidRPr="002269C3" w:rsidRDefault="00DA0809" w:rsidP="002269C3">
      <w:pPr>
        <w:ind w:left="1440" w:hanging="1440"/>
        <w:contextualSpacing/>
        <w:jc w:val="right"/>
        <w:rPr>
          <w:lang w:val="uk-UA"/>
        </w:rPr>
      </w:pPr>
    </w:p>
    <w:p w:rsidR="00DA0809" w:rsidRPr="002269C3" w:rsidRDefault="00DA0809" w:rsidP="002269C3">
      <w:pPr>
        <w:ind w:left="1440" w:hanging="1440"/>
        <w:contextualSpacing/>
        <w:jc w:val="right"/>
        <w:rPr>
          <w:lang w:val="uk-UA"/>
        </w:rPr>
      </w:pPr>
    </w:p>
    <w:p w:rsidR="00DA0809" w:rsidRPr="002269C3" w:rsidRDefault="00DA0809" w:rsidP="002269C3">
      <w:pPr>
        <w:ind w:left="1440" w:hanging="1440"/>
        <w:contextualSpacing/>
        <w:jc w:val="right"/>
        <w:rPr>
          <w:lang w:val="uk-UA"/>
        </w:rPr>
      </w:pPr>
    </w:p>
    <w:p w:rsidR="00DA0809" w:rsidRPr="002269C3" w:rsidRDefault="00DA0809" w:rsidP="002269C3">
      <w:pPr>
        <w:ind w:left="1440" w:hanging="1440"/>
        <w:contextualSpacing/>
        <w:jc w:val="right"/>
        <w:rPr>
          <w:lang w:val="uk-UA"/>
        </w:rPr>
      </w:pPr>
    </w:p>
    <w:p w:rsidR="00DA0809" w:rsidRPr="002269C3" w:rsidRDefault="00DA0809" w:rsidP="002269C3">
      <w:pPr>
        <w:ind w:left="1440" w:hanging="1440"/>
        <w:contextualSpacing/>
        <w:jc w:val="right"/>
        <w:rPr>
          <w:lang w:val="uk-UA"/>
        </w:rPr>
      </w:pPr>
    </w:p>
    <w:p w:rsidR="00DA0809" w:rsidRPr="002269C3" w:rsidRDefault="00DA0809" w:rsidP="002269C3">
      <w:pPr>
        <w:ind w:left="1440" w:hanging="1440"/>
        <w:contextualSpacing/>
        <w:jc w:val="right"/>
        <w:rPr>
          <w:lang w:val="uk-UA"/>
        </w:rPr>
      </w:pPr>
    </w:p>
    <w:p w:rsidR="00DA0809" w:rsidRPr="002269C3" w:rsidRDefault="00DA0809" w:rsidP="002269C3">
      <w:pPr>
        <w:ind w:left="1440" w:hanging="1440"/>
        <w:contextualSpacing/>
        <w:jc w:val="right"/>
        <w:rPr>
          <w:lang w:val="uk-UA"/>
        </w:rPr>
      </w:pPr>
    </w:p>
    <w:p w:rsidR="00DA0809" w:rsidRPr="002269C3" w:rsidRDefault="00DA0809" w:rsidP="002269C3">
      <w:pPr>
        <w:ind w:left="1440" w:hanging="1440"/>
        <w:contextualSpacing/>
        <w:jc w:val="right"/>
        <w:rPr>
          <w:lang w:val="uk-UA"/>
        </w:rPr>
      </w:pPr>
    </w:p>
    <w:p w:rsidR="00DA0809" w:rsidRPr="002269C3" w:rsidRDefault="00DA0809" w:rsidP="002269C3">
      <w:pPr>
        <w:numPr>
          <w:ilvl w:val="0"/>
          <w:numId w:val="1"/>
        </w:numPr>
        <w:tabs>
          <w:tab w:val="left" w:pos="0"/>
        </w:tabs>
        <w:contextualSpacing/>
        <w:jc w:val="center"/>
        <w:rPr>
          <w:b/>
          <w:lang w:val="uk-UA"/>
        </w:rPr>
      </w:pPr>
      <w:r w:rsidRPr="002269C3">
        <w:rPr>
          <w:b/>
          <w:lang w:val="uk-UA"/>
        </w:rPr>
        <w:t>Мета та завдання навчальної дисципліни</w:t>
      </w:r>
    </w:p>
    <w:p w:rsidR="00DA0809" w:rsidRPr="002269C3" w:rsidRDefault="00DA0809" w:rsidP="002269C3">
      <w:pPr>
        <w:tabs>
          <w:tab w:val="left" w:pos="0"/>
        </w:tabs>
        <w:ind w:left="720"/>
        <w:contextualSpacing/>
        <w:rPr>
          <w:b/>
          <w:lang w:val="uk-UA"/>
        </w:rPr>
      </w:pPr>
    </w:p>
    <w:p w:rsidR="00DA0809" w:rsidRPr="002269C3" w:rsidRDefault="00272106" w:rsidP="002269C3">
      <w:pPr>
        <w:contextualSpacing/>
        <w:jc w:val="both"/>
        <w:rPr>
          <w:lang w:val="uk-UA"/>
        </w:rPr>
      </w:pPr>
      <w:r w:rsidRPr="002269C3">
        <w:rPr>
          <w:lang w:val="uk-UA"/>
        </w:rPr>
        <w:t>«</w:t>
      </w:r>
      <w:r w:rsidR="00EE762F" w:rsidRPr="002269C3">
        <w:rPr>
          <w:lang w:val="uk-UA"/>
        </w:rPr>
        <w:t>Політична психологія і культура</w:t>
      </w:r>
      <w:r w:rsidRPr="002269C3">
        <w:rPr>
          <w:lang w:val="uk-UA"/>
        </w:rPr>
        <w:t>»</w:t>
      </w:r>
      <w:r w:rsidR="00EE762F" w:rsidRPr="002269C3">
        <w:rPr>
          <w:lang w:val="uk-UA"/>
        </w:rPr>
        <w:t xml:space="preserve"> </w:t>
      </w:r>
      <w:r w:rsidR="00DA0809" w:rsidRPr="002269C3">
        <w:rPr>
          <w:lang w:val="uk-UA"/>
        </w:rPr>
        <w:t>як наука та навчальна дисципліна існує недавно. Це один з найважливіших здобутків людського розуму, без якого неможливе існування суспільства. У сучасному розумінні – це науковий орієнтир, за допомогою якого моделюється, прогнозується і організ</w:t>
      </w:r>
      <w:r w:rsidR="001F39EB" w:rsidRPr="002269C3">
        <w:rPr>
          <w:lang w:val="uk-UA"/>
        </w:rPr>
        <w:t>ов</w:t>
      </w:r>
      <w:r w:rsidR="00DA0809" w:rsidRPr="002269C3">
        <w:rPr>
          <w:lang w:val="uk-UA"/>
        </w:rPr>
        <w:t xml:space="preserve">ується політичне життя держави і суспільства. </w:t>
      </w:r>
    </w:p>
    <w:p w:rsidR="00DA0809" w:rsidRPr="002269C3" w:rsidRDefault="00DA0809" w:rsidP="002269C3">
      <w:pPr>
        <w:ind w:firstLine="540"/>
        <w:contextualSpacing/>
        <w:jc w:val="both"/>
        <w:rPr>
          <w:lang w:val="uk-UA"/>
        </w:rPr>
      </w:pPr>
      <w:r w:rsidRPr="002269C3">
        <w:rPr>
          <w:lang w:val="uk-UA"/>
        </w:rPr>
        <w:t xml:space="preserve">Нині в Україні </w:t>
      </w:r>
      <w:r w:rsidR="00272106" w:rsidRPr="002269C3">
        <w:rPr>
          <w:lang w:val="uk-UA"/>
        </w:rPr>
        <w:t xml:space="preserve">«Політична психологія і культура» </w:t>
      </w:r>
      <w:r w:rsidRPr="002269C3">
        <w:rPr>
          <w:lang w:val="uk-UA"/>
        </w:rPr>
        <w:t xml:space="preserve"> – одна з дисциплін у системі гуманітарної освіти. Вона зайняла чільне місце в системі підготовки висококваліфікованих спеціалістів </w:t>
      </w:r>
      <w:r w:rsidR="00272106" w:rsidRPr="002269C3">
        <w:rPr>
          <w:lang w:val="uk-UA"/>
        </w:rPr>
        <w:t>у</w:t>
      </w:r>
      <w:r w:rsidRPr="002269C3">
        <w:rPr>
          <w:lang w:val="uk-UA"/>
        </w:rPr>
        <w:t xml:space="preserve"> сфер</w:t>
      </w:r>
      <w:r w:rsidR="00272106" w:rsidRPr="002269C3">
        <w:rPr>
          <w:lang w:val="uk-UA"/>
        </w:rPr>
        <w:t>і суспільно-політичного</w:t>
      </w:r>
      <w:r w:rsidRPr="002269C3">
        <w:rPr>
          <w:lang w:val="uk-UA"/>
        </w:rPr>
        <w:t xml:space="preserve"> життя. </w:t>
      </w:r>
    </w:p>
    <w:p w:rsidR="00DA0809" w:rsidRPr="002269C3" w:rsidRDefault="00DA0809" w:rsidP="002269C3">
      <w:pPr>
        <w:tabs>
          <w:tab w:val="num" w:pos="360"/>
        </w:tabs>
        <w:ind w:firstLine="540"/>
        <w:contextualSpacing/>
        <w:jc w:val="both"/>
        <w:rPr>
          <w:lang w:val="uk-UA"/>
        </w:rPr>
      </w:pPr>
      <w:r w:rsidRPr="002269C3">
        <w:rPr>
          <w:lang w:val="uk-UA"/>
        </w:rPr>
        <w:t>Основним завданням вивчення «</w:t>
      </w:r>
      <w:r w:rsidR="00EE762F" w:rsidRPr="002269C3">
        <w:rPr>
          <w:lang w:val="uk-UA"/>
        </w:rPr>
        <w:t>Політична психологія і культура</w:t>
      </w:r>
      <w:r w:rsidRPr="002269C3">
        <w:rPr>
          <w:lang w:val="uk-UA"/>
        </w:rPr>
        <w:t xml:space="preserve">» є набуття студентами певних знань і навичок необхідних для формування позиції свідомого громадянина у політичному процесі. </w:t>
      </w:r>
    </w:p>
    <w:p w:rsidR="00DA0809" w:rsidRPr="002269C3" w:rsidRDefault="00DA0809" w:rsidP="002269C3">
      <w:pPr>
        <w:contextualSpacing/>
        <w:jc w:val="both"/>
        <w:rPr>
          <w:lang w:val="uk-UA"/>
        </w:rPr>
      </w:pPr>
      <w:r w:rsidRPr="002269C3">
        <w:rPr>
          <w:lang w:val="uk-UA"/>
        </w:rPr>
        <w:t xml:space="preserve">В результаті вивчення даного курсу студент повинен: </w:t>
      </w:r>
    </w:p>
    <w:p w:rsidR="001F39EB" w:rsidRPr="002269C3" w:rsidRDefault="001F39EB" w:rsidP="002269C3">
      <w:pPr>
        <w:contextualSpacing/>
        <w:jc w:val="both"/>
        <w:rPr>
          <w:lang w:val="uk-UA"/>
        </w:rPr>
      </w:pPr>
    </w:p>
    <w:p w:rsidR="001F39EB" w:rsidRPr="002269C3" w:rsidRDefault="001F39EB" w:rsidP="002269C3">
      <w:pPr>
        <w:tabs>
          <w:tab w:val="left" w:pos="142"/>
        </w:tabs>
        <w:ind w:firstLine="567"/>
        <w:contextualSpacing/>
        <w:jc w:val="both"/>
        <w:rPr>
          <w:bCs/>
          <w:iCs/>
          <w:lang w:val="uk-UA"/>
        </w:rPr>
      </w:pPr>
      <w:r w:rsidRPr="002269C3">
        <w:rPr>
          <w:b/>
          <w:bCs/>
          <w:i/>
          <w:iCs/>
          <w:lang w:val="uk-UA"/>
        </w:rPr>
        <w:t xml:space="preserve">знати : </w:t>
      </w:r>
    </w:p>
    <w:p w:rsidR="006E1539" w:rsidRPr="002269C3" w:rsidRDefault="001F39EB"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r w:rsidRPr="002269C3">
        <w:rPr>
          <w:rFonts w:ascii="Times New Roman" w:eastAsia="Times New Roman" w:hAnsi="Times New Roman" w:cs="Times New Roman"/>
          <w:bCs/>
          <w:iCs/>
          <w:sz w:val="24"/>
          <w:szCs w:val="24"/>
          <w:lang w:val="uk-UA" w:eastAsia="ru-RU"/>
        </w:rPr>
        <w:t>Особливості політичної культури українців.</w:t>
      </w:r>
      <w:r w:rsidR="006E1539" w:rsidRPr="002269C3">
        <w:rPr>
          <w:rFonts w:ascii="Times New Roman" w:eastAsia="Times New Roman" w:hAnsi="Times New Roman" w:cs="Times New Roman"/>
          <w:bCs/>
          <w:iCs/>
          <w:sz w:val="24"/>
          <w:szCs w:val="24"/>
          <w:lang w:val="uk-UA" w:eastAsia="ru-RU"/>
        </w:rPr>
        <w:t xml:space="preserve"> Основні наукові концепції політичної культури;</w:t>
      </w:r>
    </w:p>
    <w:p w:rsidR="006E1539" w:rsidRPr="002269C3" w:rsidRDefault="006E1539"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r w:rsidRPr="002269C3">
        <w:rPr>
          <w:rFonts w:ascii="Times New Roman" w:eastAsia="Times New Roman" w:hAnsi="Times New Roman" w:cs="Times New Roman"/>
          <w:bCs/>
          <w:iCs/>
          <w:sz w:val="24"/>
          <w:szCs w:val="24"/>
          <w:lang w:val="uk-UA" w:eastAsia="ru-RU"/>
        </w:rPr>
        <w:t>Функції політичної культури;</w:t>
      </w:r>
    </w:p>
    <w:p w:rsidR="006E1539" w:rsidRPr="002269C3" w:rsidRDefault="006E1539"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r w:rsidRPr="002269C3">
        <w:rPr>
          <w:rFonts w:ascii="Times New Roman" w:eastAsia="Times New Roman" w:hAnsi="Times New Roman" w:cs="Times New Roman"/>
          <w:bCs/>
          <w:iCs/>
          <w:sz w:val="24"/>
          <w:szCs w:val="24"/>
          <w:lang w:val="uk-UA" w:eastAsia="ru-RU"/>
        </w:rPr>
        <w:t>Поняття та методологію політичної психології;</w:t>
      </w:r>
    </w:p>
    <w:p w:rsidR="006E1539" w:rsidRPr="002269C3" w:rsidRDefault="006E1539"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r w:rsidRPr="002269C3">
        <w:rPr>
          <w:rFonts w:ascii="Times New Roman" w:eastAsia="Times New Roman" w:hAnsi="Times New Roman" w:cs="Times New Roman"/>
          <w:bCs/>
          <w:iCs/>
          <w:sz w:val="24"/>
          <w:szCs w:val="24"/>
          <w:lang w:val="uk-UA" w:eastAsia="ru-RU"/>
        </w:rPr>
        <w:t>Особливості політичної ідеології;</w:t>
      </w:r>
    </w:p>
    <w:p w:rsidR="006E1539" w:rsidRPr="002269C3" w:rsidRDefault="006E1539"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r w:rsidRPr="002269C3">
        <w:rPr>
          <w:rFonts w:ascii="Times New Roman" w:eastAsia="Times New Roman" w:hAnsi="Times New Roman" w:cs="Times New Roman"/>
          <w:bCs/>
          <w:iCs/>
          <w:sz w:val="24"/>
          <w:szCs w:val="24"/>
          <w:lang w:val="uk-UA" w:eastAsia="ru-RU"/>
        </w:rPr>
        <w:t>Цінності політичної культури;</w:t>
      </w:r>
    </w:p>
    <w:p w:rsidR="006E1539" w:rsidRPr="002269C3" w:rsidRDefault="006E1539"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proofErr w:type="spellStart"/>
      <w:r w:rsidRPr="002269C3">
        <w:rPr>
          <w:rFonts w:ascii="Times New Roman" w:eastAsia="Times New Roman" w:hAnsi="Times New Roman" w:cs="Times New Roman"/>
          <w:bCs/>
          <w:iCs/>
          <w:sz w:val="24"/>
          <w:szCs w:val="24"/>
          <w:lang w:val="uk-UA" w:eastAsia="ru-RU"/>
        </w:rPr>
        <w:t>Неінституційні</w:t>
      </w:r>
      <w:proofErr w:type="spellEnd"/>
      <w:r w:rsidRPr="002269C3">
        <w:rPr>
          <w:rFonts w:ascii="Times New Roman" w:eastAsia="Times New Roman" w:hAnsi="Times New Roman" w:cs="Times New Roman"/>
          <w:bCs/>
          <w:iCs/>
          <w:sz w:val="24"/>
          <w:szCs w:val="24"/>
          <w:lang w:val="uk-UA" w:eastAsia="ru-RU"/>
        </w:rPr>
        <w:t xml:space="preserve"> детермінанти політичної культури;</w:t>
      </w:r>
    </w:p>
    <w:p w:rsidR="006E1539" w:rsidRPr="002269C3" w:rsidRDefault="00272106"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r w:rsidRPr="002269C3">
        <w:rPr>
          <w:rFonts w:ascii="Times New Roman" w:eastAsia="Times New Roman" w:hAnsi="Times New Roman" w:cs="Times New Roman"/>
          <w:bCs/>
          <w:iCs/>
          <w:sz w:val="24"/>
          <w:szCs w:val="24"/>
          <w:lang w:val="uk-UA" w:eastAsia="ru-RU"/>
        </w:rPr>
        <w:t>В</w:t>
      </w:r>
      <w:r w:rsidR="006E1539" w:rsidRPr="002269C3">
        <w:rPr>
          <w:rFonts w:ascii="Times New Roman" w:eastAsia="Times New Roman" w:hAnsi="Times New Roman" w:cs="Times New Roman"/>
          <w:bCs/>
          <w:iCs/>
          <w:sz w:val="24"/>
          <w:szCs w:val="24"/>
          <w:lang w:val="uk-UA" w:eastAsia="ru-RU"/>
        </w:rPr>
        <w:t>иди політичного насильства;</w:t>
      </w:r>
    </w:p>
    <w:p w:rsidR="006E1539" w:rsidRPr="002269C3" w:rsidRDefault="006E1539"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r w:rsidRPr="002269C3">
        <w:rPr>
          <w:rFonts w:ascii="Times New Roman" w:eastAsia="Times New Roman" w:hAnsi="Times New Roman" w:cs="Times New Roman"/>
          <w:bCs/>
          <w:iCs/>
          <w:sz w:val="24"/>
          <w:szCs w:val="24"/>
          <w:lang w:val="uk-UA" w:eastAsia="ru-RU"/>
        </w:rPr>
        <w:t>Психологічні основи виборчої кампанії;</w:t>
      </w:r>
    </w:p>
    <w:p w:rsidR="001F39EB" w:rsidRPr="002269C3" w:rsidRDefault="00272106" w:rsidP="002269C3">
      <w:pPr>
        <w:pStyle w:val="a5"/>
        <w:numPr>
          <w:ilvl w:val="0"/>
          <w:numId w:val="3"/>
        </w:numPr>
        <w:tabs>
          <w:tab w:val="left" w:pos="142"/>
        </w:tabs>
        <w:spacing w:after="0" w:line="240" w:lineRule="auto"/>
        <w:jc w:val="both"/>
        <w:rPr>
          <w:rFonts w:ascii="Times New Roman" w:eastAsia="Times New Roman" w:hAnsi="Times New Roman" w:cs="Times New Roman"/>
          <w:bCs/>
          <w:iCs/>
          <w:sz w:val="24"/>
          <w:szCs w:val="24"/>
          <w:lang w:val="uk-UA" w:eastAsia="ru-RU"/>
        </w:rPr>
      </w:pPr>
      <w:r w:rsidRPr="002269C3">
        <w:rPr>
          <w:rFonts w:ascii="Times New Roman" w:eastAsia="Times New Roman" w:hAnsi="Times New Roman" w:cs="Times New Roman"/>
          <w:bCs/>
          <w:iCs/>
          <w:sz w:val="24"/>
          <w:szCs w:val="24"/>
          <w:lang w:val="uk-UA" w:eastAsia="ru-RU"/>
        </w:rPr>
        <w:t>Психологічні детермінанти поведінки політичного лідера.</w:t>
      </w:r>
    </w:p>
    <w:p w:rsidR="001F39EB" w:rsidRPr="002269C3" w:rsidRDefault="001F39EB" w:rsidP="002269C3">
      <w:pPr>
        <w:pStyle w:val="a5"/>
        <w:tabs>
          <w:tab w:val="left" w:pos="142"/>
        </w:tabs>
        <w:spacing w:after="0" w:line="240" w:lineRule="auto"/>
        <w:ind w:left="1287"/>
        <w:jc w:val="both"/>
        <w:rPr>
          <w:rFonts w:ascii="Times New Roman" w:eastAsia="Times New Roman" w:hAnsi="Times New Roman" w:cs="Times New Roman"/>
          <w:bCs/>
          <w:iCs/>
          <w:sz w:val="24"/>
          <w:szCs w:val="24"/>
          <w:lang w:val="uk-UA" w:eastAsia="ru-RU"/>
        </w:rPr>
      </w:pPr>
    </w:p>
    <w:p w:rsidR="001F39EB" w:rsidRPr="002269C3" w:rsidRDefault="001F39EB" w:rsidP="002269C3">
      <w:pPr>
        <w:widowControl w:val="0"/>
        <w:tabs>
          <w:tab w:val="left" w:pos="142"/>
          <w:tab w:val="left" w:pos="360"/>
        </w:tabs>
        <w:ind w:firstLine="567"/>
        <w:contextualSpacing/>
        <w:jc w:val="both"/>
        <w:rPr>
          <w:b/>
          <w:lang w:val="uk-UA"/>
        </w:rPr>
      </w:pPr>
      <w:r w:rsidRPr="002269C3">
        <w:rPr>
          <w:b/>
          <w:bCs/>
          <w:i/>
          <w:iCs/>
          <w:lang w:val="uk-UA"/>
        </w:rPr>
        <w:t>вміти</w:t>
      </w:r>
      <w:r w:rsidRPr="002269C3">
        <w:rPr>
          <w:b/>
          <w:lang w:val="uk-UA"/>
        </w:rPr>
        <w:t xml:space="preserve">: </w:t>
      </w:r>
    </w:p>
    <w:p w:rsidR="001F39EB" w:rsidRPr="002269C3" w:rsidRDefault="001F39EB" w:rsidP="002269C3">
      <w:pPr>
        <w:pStyle w:val="a5"/>
        <w:widowControl w:val="0"/>
        <w:numPr>
          <w:ilvl w:val="0"/>
          <w:numId w:val="4"/>
        </w:numPr>
        <w:tabs>
          <w:tab w:val="left" w:pos="142"/>
          <w:tab w:val="left" w:pos="360"/>
        </w:tabs>
        <w:spacing w:after="0" w:line="240" w:lineRule="auto"/>
        <w:jc w:val="both"/>
        <w:rPr>
          <w:rFonts w:ascii="Times New Roman" w:eastAsia="Times New Roman" w:hAnsi="Times New Roman" w:cs="Times New Roman"/>
          <w:sz w:val="24"/>
          <w:szCs w:val="24"/>
          <w:lang w:val="uk-UA" w:eastAsia="ru-RU"/>
        </w:rPr>
      </w:pPr>
      <w:r w:rsidRPr="002269C3">
        <w:rPr>
          <w:rFonts w:ascii="Times New Roman" w:eastAsia="Times New Roman" w:hAnsi="Times New Roman" w:cs="Times New Roman"/>
          <w:sz w:val="24"/>
          <w:szCs w:val="24"/>
          <w:lang w:val="uk-UA" w:eastAsia="ru-RU"/>
        </w:rPr>
        <w:t>Аналізувати політичну культуру кожного окремого суспільства;</w:t>
      </w:r>
    </w:p>
    <w:p w:rsidR="001F39EB" w:rsidRPr="002269C3" w:rsidRDefault="001F39EB" w:rsidP="002269C3">
      <w:pPr>
        <w:pStyle w:val="a5"/>
        <w:widowControl w:val="0"/>
        <w:numPr>
          <w:ilvl w:val="0"/>
          <w:numId w:val="4"/>
        </w:numPr>
        <w:tabs>
          <w:tab w:val="left" w:pos="142"/>
          <w:tab w:val="left" w:pos="360"/>
        </w:tabs>
        <w:spacing w:after="0" w:line="240" w:lineRule="auto"/>
        <w:jc w:val="both"/>
        <w:rPr>
          <w:rFonts w:ascii="Times New Roman" w:eastAsia="Times New Roman" w:hAnsi="Times New Roman" w:cs="Times New Roman"/>
          <w:sz w:val="24"/>
          <w:szCs w:val="24"/>
          <w:lang w:val="uk-UA" w:eastAsia="ru-RU"/>
        </w:rPr>
      </w:pPr>
      <w:r w:rsidRPr="002269C3">
        <w:rPr>
          <w:rFonts w:ascii="Times New Roman" w:eastAsia="Times New Roman" w:hAnsi="Times New Roman" w:cs="Times New Roman"/>
          <w:sz w:val="24"/>
          <w:szCs w:val="24"/>
          <w:lang w:val="uk-UA" w:eastAsia="ru-RU"/>
        </w:rPr>
        <w:t>Використовувати політичну культуру у підготовці політичного лідера до парламентських та президентських виборів;</w:t>
      </w:r>
    </w:p>
    <w:p w:rsidR="001F39EB" w:rsidRPr="002269C3" w:rsidRDefault="001F39EB" w:rsidP="002269C3">
      <w:pPr>
        <w:pStyle w:val="a5"/>
        <w:widowControl w:val="0"/>
        <w:numPr>
          <w:ilvl w:val="0"/>
          <w:numId w:val="4"/>
        </w:numPr>
        <w:tabs>
          <w:tab w:val="left" w:pos="142"/>
          <w:tab w:val="left" w:pos="360"/>
        </w:tabs>
        <w:spacing w:after="0" w:line="240" w:lineRule="auto"/>
        <w:jc w:val="both"/>
        <w:rPr>
          <w:rFonts w:ascii="Times New Roman" w:eastAsia="Times New Roman" w:hAnsi="Times New Roman" w:cs="Times New Roman"/>
          <w:sz w:val="24"/>
          <w:szCs w:val="24"/>
          <w:lang w:val="uk-UA" w:eastAsia="ru-RU"/>
        </w:rPr>
      </w:pPr>
      <w:r w:rsidRPr="002269C3">
        <w:rPr>
          <w:rFonts w:ascii="Times New Roman" w:eastAsia="Times New Roman" w:hAnsi="Times New Roman" w:cs="Times New Roman"/>
          <w:sz w:val="24"/>
          <w:szCs w:val="24"/>
          <w:lang w:val="uk-UA" w:eastAsia="ru-RU"/>
        </w:rPr>
        <w:t>Розрізняти стійку та рухому частини політичної психології;</w:t>
      </w:r>
    </w:p>
    <w:p w:rsidR="001F39EB" w:rsidRPr="002269C3" w:rsidRDefault="001F39EB" w:rsidP="002269C3">
      <w:pPr>
        <w:pStyle w:val="a5"/>
        <w:widowControl w:val="0"/>
        <w:numPr>
          <w:ilvl w:val="0"/>
          <w:numId w:val="4"/>
        </w:numPr>
        <w:tabs>
          <w:tab w:val="left" w:pos="142"/>
          <w:tab w:val="left" w:pos="360"/>
        </w:tabs>
        <w:spacing w:after="0" w:line="240" w:lineRule="auto"/>
        <w:jc w:val="both"/>
        <w:rPr>
          <w:rFonts w:ascii="Times New Roman" w:eastAsia="Times New Roman" w:hAnsi="Times New Roman" w:cs="Times New Roman"/>
          <w:sz w:val="24"/>
          <w:szCs w:val="24"/>
          <w:lang w:val="uk-UA" w:eastAsia="ru-RU"/>
        </w:rPr>
      </w:pPr>
      <w:r w:rsidRPr="002269C3">
        <w:rPr>
          <w:rFonts w:ascii="Times New Roman" w:eastAsia="Times New Roman" w:hAnsi="Times New Roman" w:cs="Times New Roman"/>
          <w:sz w:val="24"/>
          <w:szCs w:val="24"/>
          <w:lang w:val="uk-UA" w:eastAsia="ru-RU"/>
        </w:rPr>
        <w:t>Аналізувати політичну поведінку конкретного суб’єкта політики;</w:t>
      </w:r>
    </w:p>
    <w:p w:rsidR="001F39EB" w:rsidRPr="002269C3" w:rsidRDefault="001F39EB" w:rsidP="002269C3">
      <w:pPr>
        <w:pStyle w:val="a5"/>
        <w:widowControl w:val="0"/>
        <w:numPr>
          <w:ilvl w:val="0"/>
          <w:numId w:val="4"/>
        </w:numPr>
        <w:tabs>
          <w:tab w:val="left" w:pos="142"/>
          <w:tab w:val="left" w:pos="360"/>
        </w:tabs>
        <w:spacing w:after="0" w:line="240" w:lineRule="auto"/>
        <w:jc w:val="both"/>
        <w:rPr>
          <w:rFonts w:ascii="Times New Roman" w:eastAsia="Times New Roman" w:hAnsi="Times New Roman" w:cs="Times New Roman"/>
          <w:sz w:val="24"/>
          <w:szCs w:val="24"/>
          <w:lang w:val="uk-UA" w:eastAsia="ru-RU"/>
        </w:rPr>
      </w:pPr>
      <w:r w:rsidRPr="002269C3">
        <w:rPr>
          <w:rFonts w:ascii="Times New Roman" w:eastAsia="Times New Roman" w:hAnsi="Times New Roman" w:cs="Times New Roman"/>
          <w:sz w:val="24"/>
          <w:szCs w:val="24"/>
          <w:lang w:val="uk-UA" w:eastAsia="ru-RU"/>
        </w:rPr>
        <w:t>Формувати стратегію ведення виборчої кампанії;</w:t>
      </w:r>
    </w:p>
    <w:p w:rsidR="001F39EB" w:rsidRPr="002269C3" w:rsidRDefault="001F39EB" w:rsidP="002269C3">
      <w:pPr>
        <w:pStyle w:val="a5"/>
        <w:widowControl w:val="0"/>
        <w:numPr>
          <w:ilvl w:val="0"/>
          <w:numId w:val="4"/>
        </w:numPr>
        <w:tabs>
          <w:tab w:val="left" w:pos="142"/>
          <w:tab w:val="left" w:pos="360"/>
        </w:tabs>
        <w:spacing w:after="0" w:line="240" w:lineRule="auto"/>
        <w:jc w:val="both"/>
        <w:rPr>
          <w:rFonts w:ascii="Times New Roman" w:eastAsia="Times New Roman" w:hAnsi="Times New Roman" w:cs="Times New Roman"/>
          <w:sz w:val="24"/>
          <w:szCs w:val="24"/>
          <w:lang w:val="uk-UA" w:eastAsia="ru-RU"/>
        </w:rPr>
      </w:pPr>
      <w:r w:rsidRPr="002269C3">
        <w:rPr>
          <w:rFonts w:ascii="Times New Roman" w:eastAsia="Times New Roman" w:hAnsi="Times New Roman" w:cs="Times New Roman"/>
          <w:sz w:val="24"/>
          <w:szCs w:val="24"/>
          <w:lang w:val="uk-UA" w:eastAsia="ru-RU"/>
        </w:rPr>
        <w:t xml:space="preserve">Визначати </w:t>
      </w:r>
      <w:proofErr w:type="spellStart"/>
      <w:r w:rsidRPr="002269C3">
        <w:rPr>
          <w:rFonts w:ascii="Times New Roman" w:eastAsia="Times New Roman" w:hAnsi="Times New Roman" w:cs="Times New Roman"/>
          <w:sz w:val="24"/>
          <w:szCs w:val="24"/>
          <w:lang w:val="uk-UA" w:eastAsia="ru-RU"/>
        </w:rPr>
        <w:t>маніпулятивні</w:t>
      </w:r>
      <w:proofErr w:type="spellEnd"/>
      <w:r w:rsidRPr="002269C3">
        <w:rPr>
          <w:rFonts w:ascii="Times New Roman" w:eastAsia="Times New Roman" w:hAnsi="Times New Roman" w:cs="Times New Roman"/>
          <w:sz w:val="24"/>
          <w:szCs w:val="24"/>
          <w:lang w:val="uk-UA" w:eastAsia="ru-RU"/>
        </w:rPr>
        <w:t xml:space="preserve"> технології та їх вплив на суспільство як наслідок діяльності тих чи інших політичних акторів.</w:t>
      </w:r>
    </w:p>
    <w:p w:rsidR="007B0F2B" w:rsidRPr="002269C3" w:rsidRDefault="007B0F2B" w:rsidP="002269C3">
      <w:pPr>
        <w:ind w:firstLine="567"/>
        <w:contextualSpacing/>
        <w:jc w:val="both"/>
        <w:rPr>
          <w:lang w:val="uk-UA"/>
        </w:rPr>
      </w:pPr>
    </w:p>
    <w:p w:rsidR="00DA77D2" w:rsidRPr="002269C3" w:rsidRDefault="00DA77D2" w:rsidP="002269C3">
      <w:pPr>
        <w:tabs>
          <w:tab w:val="left" w:pos="142"/>
        </w:tabs>
        <w:ind w:firstLine="567"/>
        <w:contextualSpacing/>
        <w:jc w:val="both"/>
        <w:rPr>
          <w:lang w:val="uk-UA"/>
        </w:rPr>
      </w:pPr>
      <w:r w:rsidRPr="002269C3">
        <w:rPr>
          <w:lang w:val="uk-UA"/>
        </w:rPr>
        <w:t>Метою курсу є  надати студентам максимальне уявлення про суть, теоретичні підходи і проблематику політичної культури та психології, а також сформувати у них конкретні знання про сучасні реалії політичної культури України та  інших держав, про основні психологічні фактори</w:t>
      </w:r>
      <w:r w:rsidR="00272106" w:rsidRPr="002269C3">
        <w:rPr>
          <w:lang w:val="uk-UA"/>
        </w:rPr>
        <w:t>, які впливають на політичне</w:t>
      </w:r>
      <w:r w:rsidRPr="002269C3">
        <w:rPr>
          <w:lang w:val="uk-UA"/>
        </w:rPr>
        <w:t xml:space="preserve"> життя суспільства.</w:t>
      </w:r>
    </w:p>
    <w:p w:rsidR="00DA77D2" w:rsidRPr="002269C3" w:rsidRDefault="00DA77D2" w:rsidP="002269C3">
      <w:pPr>
        <w:ind w:firstLine="567"/>
        <w:contextualSpacing/>
        <w:rPr>
          <w:lang w:val="uk-UA"/>
        </w:rPr>
      </w:pPr>
    </w:p>
    <w:p w:rsidR="00DA77D2" w:rsidRPr="002269C3" w:rsidRDefault="00DA77D2" w:rsidP="002269C3">
      <w:pPr>
        <w:tabs>
          <w:tab w:val="left" w:pos="142"/>
        </w:tabs>
        <w:ind w:firstLine="567"/>
        <w:contextualSpacing/>
        <w:rPr>
          <w:lang w:val="uk-UA"/>
        </w:rPr>
      </w:pPr>
      <w:r w:rsidRPr="002269C3">
        <w:rPr>
          <w:lang w:val="uk-UA"/>
        </w:rPr>
        <w:t>Основними завданнями вивчення дисципліни “</w:t>
      </w:r>
      <w:r w:rsidR="00EE762F" w:rsidRPr="002269C3">
        <w:rPr>
          <w:lang w:val="uk-UA"/>
        </w:rPr>
        <w:t xml:space="preserve"> Політична психологія і культура </w:t>
      </w:r>
      <w:r w:rsidRPr="002269C3">
        <w:rPr>
          <w:lang w:val="uk-UA"/>
        </w:rPr>
        <w:t>” є:</w:t>
      </w:r>
    </w:p>
    <w:p w:rsidR="00DA77D2" w:rsidRPr="002269C3" w:rsidRDefault="00DA77D2" w:rsidP="002269C3">
      <w:pPr>
        <w:pStyle w:val="a5"/>
        <w:numPr>
          <w:ilvl w:val="0"/>
          <w:numId w:val="5"/>
        </w:numPr>
        <w:tabs>
          <w:tab w:val="left" w:pos="142"/>
        </w:tabs>
        <w:spacing w:after="0" w:line="240" w:lineRule="auto"/>
        <w:rPr>
          <w:rFonts w:ascii="Times New Roman" w:hAnsi="Times New Roman" w:cs="Times New Roman"/>
          <w:sz w:val="24"/>
          <w:szCs w:val="24"/>
          <w:lang w:val="uk-UA"/>
        </w:rPr>
      </w:pPr>
      <w:r w:rsidRPr="002269C3">
        <w:rPr>
          <w:rFonts w:ascii="Times New Roman" w:hAnsi="Times New Roman" w:cs="Times New Roman"/>
          <w:sz w:val="24"/>
          <w:szCs w:val="24"/>
          <w:lang w:val="uk-UA"/>
        </w:rPr>
        <w:t>Ознайомлення із особливостями формування та становлення політичної культури;</w:t>
      </w:r>
    </w:p>
    <w:p w:rsidR="00DA77D2" w:rsidRPr="002269C3" w:rsidRDefault="00DA77D2" w:rsidP="002269C3">
      <w:pPr>
        <w:pStyle w:val="a5"/>
        <w:numPr>
          <w:ilvl w:val="0"/>
          <w:numId w:val="5"/>
        </w:numPr>
        <w:tabs>
          <w:tab w:val="left" w:pos="142"/>
        </w:tabs>
        <w:spacing w:after="0" w:line="240" w:lineRule="auto"/>
        <w:rPr>
          <w:rFonts w:ascii="Times New Roman" w:hAnsi="Times New Roman" w:cs="Times New Roman"/>
          <w:sz w:val="24"/>
          <w:szCs w:val="24"/>
          <w:lang w:val="uk-UA"/>
        </w:rPr>
      </w:pPr>
      <w:r w:rsidRPr="002269C3">
        <w:rPr>
          <w:rFonts w:ascii="Times New Roman" w:hAnsi="Times New Roman" w:cs="Times New Roman"/>
          <w:sz w:val="24"/>
          <w:szCs w:val="24"/>
          <w:lang w:val="uk-UA"/>
        </w:rPr>
        <w:t>Вивчення основних компонентів політичної психології, які є невід’ємними частинами політичного процесу;</w:t>
      </w:r>
    </w:p>
    <w:p w:rsidR="00DA77D2" w:rsidRPr="002269C3" w:rsidRDefault="00272106" w:rsidP="002269C3">
      <w:pPr>
        <w:pStyle w:val="a5"/>
        <w:numPr>
          <w:ilvl w:val="0"/>
          <w:numId w:val="5"/>
        </w:numPr>
        <w:tabs>
          <w:tab w:val="left" w:pos="142"/>
        </w:tabs>
        <w:spacing w:after="0" w:line="240" w:lineRule="auto"/>
        <w:rPr>
          <w:rFonts w:ascii="Times New Roman" w:hAnsi="Times New Roman" w:cs="Times New Roman"/>
          <w:sz w:val="24"/>
          <w:szCs w:val="24"/>
          <w:lang w:val="uk-UA"/>
        </w:rPr>
      </w:pPr>
      <w:r w:rsidRPr="002269C3">
        <w:rPr>
          <w:rFonts w:ascii="Times New Roman" w:hAnsi="Times New Roman" w:cs="Times New Roman"/>
          <w:sz w:val="24"/>
          <w:szCs w:val="24"/>
          <w:lang w:val="uk-UA"/>
        </w:rPr>
        <w:t>Вивчення</w:t>
      </w:r>
      <w:r w:rsidR="00DA77D2" w:rsidRPr="002269C3">
        <w:rPr>
          <w:rFonts w:ascii="Times New Roman" w:hAnsi="Times New Roman" w:cs="Times New Roman"/>
          <w:sz w:val="24"/>
          <w:szCs w:val="24"/>
          <w:lang w:val="uk-UA"/>
        </w:rPr>
        <w:t xml:space="preserve"> </w:t>
      </w:r>
      <w:r w:rsidRPr="002269C3">
        <w:rPr>
          <w:rFonts w:ascii="Times New Roman" w:hAnsi="Times New Roman" w:cs="Times New Roman"/>
          <w:sz w:val="24"/>
          <w:szCs w:val="24"/>
          <w:lang w:val="uk-UA"/>
        </w:rPr>
        <w:t>структури</w:t>
      </w:r>
      <w:r w:rsidR="00DA77D2" w:rsidRPr="002269C3">
        <w:rPr>
          <w:rFonts w:ascii="Times New Roman" w:hAnsi="Times New Roman" w:cs="Times New Roman"/>
          <w:sz w:val="24"/>
          <w:szCs w:val="24"/>
          <w:lang w:val="uk-UA"/>
        </w:rPr>
        <w:t xml:space="preserve"> політичної свідомості</w:t>
      </w:r>
      <w:r w:rsidRPr="002269C3">
        <w:rPr>
          <w:rFonts w:ascii="Times New Roman" w:hAnsi="Times New Roman" w:cs="Times New Roman"/>
          <w:sz w:val="24"/>
          <w:szCs w:val="24"/>
          <w:lang w:val="uk-UA"/>
        </w:rPr>
        <w:t xml:space="preserve"> і її вплив на політичну поведінку</w:t>
      </w:r>
      <w:r w:rsidR="00DA77D2" w:rsidRPr="002269C3">
        <w:rPr>
          <w:rFonts w:ascii="Times New Roman" w:hAnsi="Times New Roman" w:cs="Times New Roman"/>
          <w:sz w:val="24"/>
          <w:szCs w:val="24"/>
          <w:lang w:val="uk-UA"/>
        </w:rPr>
        <w:t>;</w:t>
      </w:r>
    </w:p>
    <w:p w:rsidR="00DA77D2" w:rsidRPr="002269C3" w:rsidRDefault="00DA77D2" w:rsidP="002269C3">
      <w:pPr>
        <w:pStyle w:val="a5"/>
        <w:numPr>
          <w:ilvl w:val="0"/>
          <w:numId w:val="5"/>
        </w:numPr>
        <w:tabs>
          <w:tab w:val="left" w:pos="142"/>
        </w:tabs>
        <w:spacing w:after="0" w:line="240" w:lineRule="auto"/>
        <w:rPr>
          <w:rFonts w:ascii="Times New Roman" w:hAnsi="Times New Roman" w:cs="Times New Roman"/>
          <w:sz w:val="24"/>
          <w:szCs w:val="24"/>
          <w:lang w:val="uk-UA"/>
        </w:rPr>
      </w:pPr>
      <w:r w:rsidRPr="002269C3">
        <w:rPr>
          <w:rFonts w:ascii="Times New Roman" w:hAnsi="Times New Roman" w:cs="Times New Roman"/>
          <w:sz w:val="24"/>
          <w:szCs w:val="24"/>
          <w:lang w:val="uk-UA"/>
        </w:rPr>
        <w:lastRenderedPageBreak/>
        <w:t>Аналіз та виокремлення основних політичних цінностей</w:t>
      </w:r>
      <w:r w:rsidR="00272106" w:rsidRPr="002269C3">
        <w:rPr>
          <w:rFonts w:ascii="Times New Roman" w:hAnsi="Times New Roman" w:cs="Times New Roman"/>
          <w:sz w:val="24"/>
          <w:szCs w:val="24"/>
          <w:lang w:val="uk-UA"/>
        </w:rPr>
        <w:t xml:space="preserve"> у певних типах політичної культури</w:t>
      </w:r>
      <w:r w:rsidRPr="002269C3">
        <w:rPr>
          <w:rFonts w:ascii="Times New Roman" w:hAnsi="Times New Roman" w:cs="Times New Roman"/>
          <w:sz w:val="24"/>
          <w:szCs w:val="24"/>
          <w:lang w:val="uk-UA"/>
        </w:rPr>
        <w:t xml:space="preserve">. </w:t>
      </w:r>
    </w:p>
    <w:p w:rsidR="009E6F2B" w:rsidRPr="002269C3" w:rsidRDefault="009E6F2B" w:rsidP="00B96B6F">
      <w:pPr>
        <w:tabs>
          <w:tab w:val="left" w:pos="142"/>
        </w:tabs>
        <w:contextualSpacing/>
        <w:rPr>
          <w:lang w:val="uk-UA"/>
        </w:rPr>
      </w:pPr>
    </w:p>
    <w:p w:rsidR="00110E68" w:rsidRPr="00B96B6F" w:rsidRDefault="00110E68" w:rsidP="00B96B6F">
      <w:pPr>
        <w:ind w:firstLine="709"/>
        <w:contextualSpacing/>
        <w:jc w:val="both"/>
        <w:rPr>
          <w:spacing w:val="6"/>
          <w:lang w:val="uk-UA"/>
        </w:rPr>
      </w:pPr>
      <w:r w:rsidRPr="00131816">
        <w:rPr>
          <w:spacing w:val="-2"/>
          <w:lang w:val="uk-UA"/>
        </w:rPr>
        <w:t xml:space="preserve">Крім того, в результаті успішного проходження навчальної дисципліни </w:t>
      </w:r>
      <w:r w:rsidRPr="00131816">
        <w:rPr>
          <w:iCs/>
          <w:spacing w:val="-2"/>
          <w:lang w:val="uk-UA"/>
        </w:rPr>
        <w:t>«</w:t>
      </w:r>
      <w:r w:rsidR="00B96B6F" w:rsidRPr="002269C3">
        <w:rPr>
          <w:lang w:val="uk-UA"/>
        </w:rPr>
        <w:t>Політична психологія і культура</w:t>
      </w:r>
      <w:r w:rsidRPr="00131816">
        <w:rPr>
          <w:iCs/>
          <w:lang w:val="uk-UA"/>
        </w:rPr>
        <w:t xml:space="preserve">» </w:t>
      </w:r>
      <w:r w:rsidRPr="00131816">
        <w:rPr>
          <w:spacing w:val="6"/>
          <w:lang w:val="uk-UA"/>
        </w:rPr>
        <w:t>студент набуде:</w:t>
      </w:r>
    </w:p>
    <w:p w:rsidR="00110E68" w:rsidRPr="00131816" w:rsidRDefault="00110E68" w:rsidP="00B96B6F">
      <w:pPr>
        <w:ind w:left="714"/>
        <w:contextualSpacing/>
        <w:jc w:val="both"/>
        <w:rPr>
          <w:lang w:val="uk-UA"/>
        </w:rPr>
      </w:pPr>
    </w:p>
    <w:p w:rsidR="00110E68" w:rsidRDefault="00110E68" w:rsidP="00B96B6F">
      <w:pPr>
        <w:ind w:left="714"/>
        <w:contextualSpacing/>
        <w:jc w:val="both"/>
        <w:rPr>
          <w:lang w:val="uk-UA"/>
        </w:rPr>
      </w:pPr>
      <w:r w:rsidRPr="00131816">
        <w:rPr>
          <w:i/>
          <w:iCs/>
          <w:lang w:val="uk-UA"/>
        </w:rPr>
        <w:t>Спеціальні (фахові) компетентності</w:t>
      </w:r>
      <w:r w:rsidRPr="00131816">
        <w:rPr>
          <w:lang w:val="uk-UA"/>
        </w:rPr>
        <w:t>:</w:t>
      </w:r>
    </w:p>
    <w:p w:rsidR="00110E68" w:rsidRPr="00B96B6F" w:rsidRDefault="00B96B6F" w:rsidP="00B96B6F">
      <w:pPr>
        <w:pStyle w:val="a5"/>
        <w:numPr>
          <w:ilvl w:val="0"/>
          <w:numId w:val="11"/>
        </w:numPr>
        <w:spacing w:line="240" w:lineRule="auto"/>
        <w:jc w:val="both"/>
        <w:rPr>
          <w:lang w:val="uk-UA"/>
        </w:rPr>
      </w:pPr>
      <w:proofErr w:type="spellStart"/>
      <w:r w:rsidRPr="00A251DF">
        <w:rPr>
          <w:rFonts w:ascii="Times New Roman" w:hAnsi="Times New Roman"/>
          <w:sz w:val="24"/>
          <w:szCs w:val="24"/>
        </w:rPr>
        <w:t>Здатність</w:t>
      </w:r>
      <w:proofErr w:type="spellEnd"/>
      <w:r w:rsidRPr="00A251DF">
        <w:rPr>
          <w:rFonts w:ascii="Times New Roman" w:hAnsi="Times New Roman"/>
          <w:sz w:val="24"/>
          <w:szCs w:val="24"/>
        </w:rPr>
        <w:t xml:space="preserve"> </w:t>
      </w:r>
      <w:proofErr w:type="spellStart"/>
      <w:r w:rsidRPr="00A251DF">
        <w:rPr>
          <w:rFonts w:ascii="Times New Roman" w:hAnsi="Times New Roman"/>
          <w:sz w:val="24"/>
          <w:szCs w:val="24"/>
        </w:rPr>
        <w:t>застосовувати</w:t>
      </w:r>
      <w:proofErr w:type="spellEnd"/>
      <w:r w:rsidRPr="00A251DF">
        <w:rPr>
          <w:rFonts w:ascii="Times New Roman" w:hAnsi="Times New Roman"/>
          <w:sz w:val="24"/>
          <w:szCs w:val="24"/>
        </w:rPr>
        <w:t xml:space="preserve"> </w:t>
      </w:r>
      <w:proofErr w:type="spellStart"/>
      <w:r w:rsidRPr="00A251DF">
        <w:rPr>
          <w:rFonts w:ascii="Times New Roman" w:hAnsi="Times New Roman"/>
          <w:sz w:val="24"/>
          <w:szCs w:val="24"/>
        </w:rPr>
        <w:t>політологічне</w:t>
      </w:r>
      <w:proofErr w:type="spellEnd"/>
      <w:r w:rsidRPr="00A251DF">
        <w:rPr>
          <w:rFonts w:ascii="Times New Roman" w:hAnsi="Times New Roman"/>
          <w:sz w:val="24"/>
          <w:szCs w:val="24"/>
        </w:rPr>
        <w:t xml:space="preserve"> </w:t>
      </w:r>
      <w:proofErr w:type="spellStart"/>
      <w:r w:rsidRPr="00A251DF">
        <w:rPr>
          <w:rFonts w:ascii="Times New Roman" w:hAnsi="Times New Roman"/>
          <w:sz w:val="24"/>
          <w:szCs w:val="24"/>
        </w:rPr>
        <w:t>мислення</w:t>
      </w:r>
      <w:proofErr w:type="spellEnd"/>
      <w:r w:rsidRPr="00A251DF">
        <w:rPr>
          <w:rFonts w:ascii="Times New Roman" w:hAnsi="Times New Roman"/>
          <w:sz w:val="24"/>
          <w:szCs w:val="24"/>
        </w:rPr>
        <w:t xml:space="preserve"> для </w:t>
      </w:r>
      <w:proofErr w:type="spellStart"/>
      <w:r w:rsidRPr="00A251DF">
        <w:rPr>
          <w:rFonts w:ascii="Times New Roman" w:hAnsi="Times New Roman"/>
          <w:sz w:val="24"/>
          <w:szCs w:val="24"/>
        </w:rPr>
        <w:t>розв’язання</w:t>
      </w:r>
      <w:proofErr w:type="spellEnd"/>
      <w:r w:rsidRPr="00A251DF">
        <w:rPr>
          <w:rFonts w:ascii="Times New Roman" w:hAnsi="Times New Roman"/>
          <w:sz w:val="24"/>
          <w:szCs w:val="24"/>
        </w:rPr>
        <w:t xml:space="preserve"> </w:t>
      </w:r>
      <w:proofErr w:type="spellStart"/>
      <w:r w:rsidRPr="00A251DF">
        <w:rPr>
          <w:rFonts w:ascii="Times New Roman" w:hAnsi="Times New Roman"/>
          <w:sz w:val="24"/>
          <w:szCs w:val="24"/>
        </w:rPr>
        <w:t>теоретичних</w:t>
      </w:r>
      <w:proofErr w:type="spellEnd"/>
      <w:r w:rsidRPr="00A251DF">
        <w:rPr>
          <w:rFonts w:ascii="Times New Roman" w:hAnsi="Times New Roman"/>
          <w:sz w:val="24"/>
          <w:szCs w:val="24"/>
        </w:rPr>
        <w:t xml:space="preserve"> та </w:t>
      </w:r>
      <w:proofErr w:type="spellStart"/>
      <w:r w:rsidRPr="00A251DF">
        <w:rPr>
          <w:rFonts w:ascii="Times New Roman" w:hAnsi="Times New Roman"/>
          <w:sz w:val="24"/>
          <w:szCs w:val="24"/>
        </w:rPr>
        <w:t>практичних</w:t>
      </w:r>
      <w:proofErr w:type="spellEnd"/>
      <w:r w:rsidRPr="00A251DF">
        <w:rPr>
          <w:rFonts w:ascii="Times New Roman" w:hAnsi="Times New Roman"/>
          <w:sz w:val="24"/>
          <w:szCs w:val="24"/>
        </w:rPr>
        <w:t xml:space="preserve"> проблем у </w:t>
      </w:r>
      <w:proofErr w:type="spellStart"/>
      <w:r w:rsidRPr="00A251DF">
        <w:rPr>
          <w:rFonts w:ascii="Times New Roman" w:hAnsi="Times New Roman"/>
          <w:sz w:val="24"/>
          <w:szCs w:val="24"/>
        </w:rPr>
        <w:t>політичній</w:t>
      </w:r>
      <w:proofErr w:type="spellEnd"/>
      <w:r w:rsidRPr="00A251DF">
        <w:rPr>
          <w:rFonts w:ascii="Times New Roman" w:hAnsi="Times New Roman"/>
          <w:sz w:val="24"/>
          <w:szCs w:val="24"/>
        </w:rPr>
        <w:t xml:space="preserve"> </w:t>
      </w:r>
      <w:proofErr w:type="spellStart"/>
      <w:r w:rsidRPr="00A251DF">
        <w:rPr>
          <w:rFonts w:ascii="Times New Roman" w:hAnsi="Times New Roman"/>
          <w:sz w:val="24"/>
          <w:szCs w:val="24"/>
        </w:rPr>
        <w:t>сфері</w:t>
      </w:r>
      <w:proofErr w:type="spellEnd"/>
      <w:r w:rsidRPr="00A251DF">
        <w:rPr>
          <w:rFonts w:ascii="Times New Roman" w:hAnsi="Times New Roman"/>
          <w:sz w:val="24"/>
          <w:szCs w:val="24"/>
        </w:rPr>
        <w:t xml:space="preserve"> </w:t>
      </w:r>
      <w:proofErr w:type="gramStart"/>
      <w:r w:rsidRPr="00A251DF">
        <w:rPr>
          <w:rFonts w:ascii="Times New Roman" w:hAnsi="Times New Roman"/>
          <w:sz w:val="24"/>
          <w:szCs w:val="24"/>
        </w:rPr>
        <w:t>на</w:t>
      </w:r>
      <w:proofErr w:type="gramEnd"/>
      <w:r w:rsidRPr="00A251DF">
        <w:rPr>
          <w:rFonts w:ascii="Times New Roman" w:hAnsi="Times New Roman"/>
          <w:sz w:val="24"/>
          <w:szCs w:val="24"/>
        </w:rPr>
        <w:t xml:space="preserve"> </w:t>
      </w:r>
      <w:proofErr w:type="spellStart"/>
      <w:proofErr w:type="gramStart"/>
      <w:r w:rsidRPr="00A251DF">
        <w:rPr>
          <w:rFonts w:ascii="Times New Roman" w:hAnsi="Times New Roman"/>
          <w:sz w:val="24"/>
          <w:szCs w:val="24"/>
        </w:rPr>
        <w:t>основ</w:t>
      </w:r>
      <w:proofErr w:type="gramEnd"/>
      <w:r w:rsidRPr="00A251DF">
        <w:rPr>
          <w:rFonts w:ascii="Times New Roman" w:hAnsi="Times New Roman"/>
          <w:sz w:val="24"/>
          <w:szCs w:val="24"/>
        </w:rPr>
        <w:t>і</w:t>
      </w:r>
      <w:proofErr w:type="spellEnd"/>
      <w:r w:rsidRPr="00A251DF">
        <w:rPr>
          <w:rFonts w:ascii="Times New Roman" w:hAnsi="Times New Roman"/>
          <w:sz w:val="24"/>
          <w:szCs w:val="24"/>
        </w:rPr>
        <w:t xml:space="preserve"> </w:t>
      </w:r>
      <w:proofErr w:type="spellStart"/>
      <w:r w:rsidRPr="00A251DF">
        <w:rPr>
          <w:rFonts w:ascii="Times New Roman" w:hAnsi="Times New Roman"/>
          <w:sz w:val="24"/>
          <w:szCs w:val="24"/>
        </w:rPr>
        <w:t>опанування</w:t>
      </w:r>
      <w:proofErr w:type="spellEnd"/>
      <w:r w:rsidRPr="00A251DF">
        <w:rPr>
          <w:rFonts w:ascii="Times New Roman" w:hAnsi="Times New Roman"/>
          <w:sz w:val="24"/>
          <w:szCs w:val="24"/>
        </w:rPr>
        <w:t xml:space="preserve"> </w:t>
      </w:r>
      <w:proofErr w:type="spellStart"/>
      <w:r w:rsidRPr="00A251DF">
        <w:rPr>
          <w:rFonts w:ascii="Times New Roman" w:hAnsi="Times New Roman"/>
          <w:sz w:val="24"/>
          <w:szCs w:val="24"/>
        </w:rPr>
        <w:t>класичної</w:t>
      </w:r>
      <w:proofErr w:type="spellEnd"/>
      <w:r w:rsidRPr="00A251DF">
        <w:rPr>
          <w:rFonts w:ascii="Times New Roman" w:hAnsi="Times New Roman"/>
          <w:sz w:val="24"/>
          <w:szCs w:val="24"/>
        </w:rPr>
        <w:t xml:space="preserve"> та </w:t>
      </w:r>
      <w:proofErr w:type="spellStart"/>
      <w:r w:rsidRPr="00A251DF">
        <w:rPr>
          <w:rFonts w:ascii="Times New Roman" w:hAnsi="Times New Roman"/>
          <w:sz w:val="24"/>
          <w:szCs w:val="24"/>
        </w:rPr>
        <w:t>сучасної</w:t>
      </w:r>
      <w:proofErr w:type="spellEnd"/>
      <w:r w:rsidRPr="00A251DF">
        <w:rPr>
          <w:rFonts w:ascii="Times New Roman" w:hAnsi="Times New Roman"/>
          <w:sz w:val="24"/>
          <w:szCs w:val="24"/>
        </w:rPr>
        <w:t xml:space="preserve"> </w:t>
      </w:r>
      <w:proofErr w:type="spellStart"/>
      <w:r w:rsidRPr="00A251DF">
        <w:rPr>
          <w:rFonts w:ascii="Times New Roman" w:hAnsi="Times New Roman"/>
          <w:sz w:val="24"/>
          <w:szCs w:val="24"/>
        </w:rPr>
        <w:t>політичної</w:t>
      </w:r>
      <w:proofErr w:type="spellEnd"/>
      <w:r w:rsidRPr="00A251DF">
        <w:rPr>
          <w:rFonts w:ascii="Times New Roman" w:hAnsi="Times New Roman"/>
          <w:sz w:val="24"/>
          <w:szCs w:val="24"/>
        </w:rPr>
        <w:t xml:space="preserve"> думки</w:t>
      </w:r>
    </w:p>
    <w:p w:rsidR="00B96B6F" w:rsidRPr="00B96B6F" w:rsidRDefault="00B96B6F" w:rsidP="00B96B6F">
      <w:pPr>
        <w:pStyle w:val="a5"/>
        <w:numPr>
          <w:ilvl w:val="0"/>
          <w:numId w:val="11"/>
        </w:numPr>
        <w:spacing w:line="240" w:lineRule="auto"/>
        <w:jc w:val="both"/>
        <w:rPr>
          <w:lang w:val="uk-UA"/>
        </w:rPr>
      </w:pPr>
      <w:r w:rsidRPr="00B96B6F">
        <w:rPr>
          <w:rFonts w:ascii="Times New Roman" w:hAnsi="Times New Roman"/>
          <w:sz w:val="24"/>
          <w:szCs w:val="24"/>
          <w:lang w:val="uk-UA"/>
        </w:rPr>
        <w:t>Здатність 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p w:rsidR="00B96B6F" w:rsidRPr="00B96B6F" w:rsidRDefault="00B96B6F" w:rsidP="00B96B6F">
      <w:pPr>
        <w:pStyle w:val="a5"/>
        <w:numPr>
          <w:ilvl w:val="0"/>
          <w:numId w:val="11"/>
        </w:numPr>
        <w:spacing w:line="240" w:lineRule="auto"/>
        <w:jc w:val="both"/>
        <w:rPr>
          <w:lang w:val="uk-UA"/>
        </w:rPr>
      </w:pPr>
      <w:r w:rsidRPr="00B96B6F">
        <w:rPr>
          <w:rFonts w:ascii="Times New Roman" w:hAnsi="Times New Roman" w:cs="Times New Roman"/>
          <w:iCs/>
          <w:sz w:val="24"/>
          <w:szCs w:val="24"/>
          <w:lang w:val="uk-UA"/>
        </w:rPr>
        <w:t>Здатність аналізувати та прогнозувати особливості впливу соціальних груп, груп інтересів та груп тиску на політичну реальність, організація та здійснення діяльності з захисту групових інтересів в політичному процесі.</w:t>
      </w:r>
    </w:p>
    <w:p w:rsidR="00110E68" w:rsidRPr="00131816" w:rsidRDefault="00110E68" w:rsidP="00B96B6F">
      <w:pPr>
        <w:ind w:left="714"/>
        <w:contextualSpacing/>
        <w:jc w:val="both"/>
        <w:rPr>
          <w:lang w:val="uk-UA"/>
        </w:rPr>
      </w:pPr>
    </w:p>
    <w:p w:rsidR="00110E68" w:rsidRDefault="00110E68" w:rsidP="00B96B6F">
      <w:pPr>
        <w:ind w:firstLine="709"/>
        <w:contextualSpacing/>
        <w:jc w:val="both"/>
        <w:rPr>
          <w:lang w:val="uk-UA"/>
        </w:rPr>
      </w:pPr>
      <w:r w:rsidRPr="00131816">
        <w:rPr>
          <w:i/>
          <w:iCs/>
          <w:spacing w:val="-2"/>
          <w:lang w:val="uk-UA"/>
        </w:rPr>
        <w:t>Програмні результати навчання</w:t>
      </w:r>
      <w:r w:rsidRPr="00131816">
        <w:rPr>
          <w:spacing w:val="-2"/>
          <w:lang w:val="uk-UA"/>
        </w:rPr>
        <w:t xml:space="preserve"> після вивчення навчальної дисципліни </w:t>
      </w:r>
      <w:r w:rsidRPr="00131816">
        <w:rPr>
          <w:iCs/>
          <w:spacing w:val="-2"/>
          <w:lang w:val="uk-UA"/>
        </w:rPr>
        <w:t>«</w:t>
      </w:r>
      <w:r w:rsidR="00B96B6F" w:rsidRPr="002269C3">
        <w:rPr>
          <w:lang w:val="uk-UA"/>
        </w:rPr>
        <w:t>Політична психологія і культура</w:t>
      </w:r>
      <w:r w:rsidRPr="00131816">
        <w:rPr>
          <w:iCs/>
          <w:lang w:val="uk-UA"/>
        </w:rPr>
        <w:t>»</w:t>
      </w:r>
      <w:r w:rsidRPr="00131816">
        <w:rPr>
          <w:lang w:val="uk-UA"/>
        </w:rPr>
        <w:t>:</w:t>
      </w:r>
    </w:p>
    <w:p w:rsidR="00110E68" w:rsidRPr="00B96B6F" w:rsidRDefault="00B96B6F" w:rsidP="00B96B6F">
      <w:pPr>
        <w:pStyle w:val="a5"/>
        <w:numPr>
          <w:ilvl w:val="0"/>
          <w:numId w:val="11"/>
        </w:numPr>
        <w:spacing w:line="240" w:lineRule="auto"/>
        <w:jc w:val="both"/>
        <w:rPr>
          <w:lang w:val="uk-UA"/>
        </w:rPr>
      </w:pPr>
      <w:r w:rsidRPr="00B96B6F">
        <w:rPr>
          <w:rFonts w:ascii="Times New Roman" w:hAnsi="Times New Roman"/>
          <w:sz w:val="24"/>
          <w:szCs w:val="24"/>
          <w:lang w:val="uk-UA"/>
        </w:rPr>
        <w:t>Вміти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rsidR="00B96B6F" w:rsidRPr="00B96B6F" w:rsidRDefault="00B96B6F" w:rsidP="00B96B6F">
      <w:pPr>
        <w:pStyle w:val="a5"/>
        <w:numPr>
          <w:ilvl w:val="0"/>
          <w:numId w:val="11"/>
        </w:numPr>
        <w:spacing w:line="240" w:lineRule="auto"/>
        <w:jc w:val="both"/>
        <w:rPr>
          <w:lang w:val="uk-UA"/>
        </w:rPr>
      </w:pPr>
      <w:r w:rsidRPr="00B96B6F">
        <w:rPr>
          <w:rFonts w:ascii="Times New Roman" w:hAnsi="Times New Roman"/>
          <w:iCs/>
          <w:sz w:val="24"/>
          <w:szCs w:val="24"/>
          <w:lang w:val="uk-UA"/>
        </w:rPr>
        <w:t xml:space="preserve">Формувати успішні комунікаційні стратегії, використовувати знання про </w:t>
      </w:r>
      <w:proofErr w:type="spellStart"/>
      <w:r w:rsidRPr="00B96B6F">
        <w:rPr>
          <w:rFonts w:ascii="Times New Roman" w:hAnsi="Times New Roman"/>
          <w:iCs/>
          <w:sz w:val="24"/>
          <w:szCs w:val="24"/>
          <w:lang w:val="uk-UA"/>
        </w:rPr>
        <w:t>міжіндивідуальну</w:t>
      </w:r>
      <w:proofErr w:type="spellEnd"/>
      <w:r w:rsidRPr="00B96B6F">
        <w:rPr>
          <w:rFonts w:ascii="Times New Roman" w:hAnsi="Times New Roman"/>
          <w:iCs/>
          <w:sz w:val="24"/>
          <w:szCs w:val="24"/>
          <w:lang w:val="uk-UA"/>
        </w:rPr>
        <w:t xml:space="preserve">, групову та </w:t>
      </w:r>
      <w:proofErr w:type="spellStart"/>
      <w:r w:rsidRPr="00B96B6F">
        <w:rPr>
          <w:rFonts w:ascii="Times New Roman" w:hAnsi="Times New Roman"/>
          <w:iCs/>
          <w:sz w:val="24"/>
          <w:szCs w:val="24"/>
          <w:lang w:val="uk-UA"/>
        </w:rPr>
        <w:t>міжінституційну</w:t>
      </w:r>
      <w:proofErr w:type="spellEnd"/>
      <w:r w:rsidRPr="00B96B6F">
        <w:rPr>
          <w:rFonts w:ascii="Times New Roman" w:hAnsi="Times New Roman"/>
          <w:iCs/>
          <w:sz w:val="24"/>
          <w:szCs w:val="24"/>
          <w:lang w:val="uk-UA"/>
        </w:rPr>
        <w:t xml:space="preserve"> комунікацію для вирішення політичних конфліктів.</w:t>
      </w:r>
    </w:p>
    <w:p w:rsidR="00B96B6F" w:rsidRPr="00B96B6F" w:rsidRDefault="00B96B6F" w:rsidP="00B96B6F">
      <w:pPr>
        <w:pStyle w:val="a5"/>
        <w:numPr>
          <w:ilvl w:val="0"/>
          <w:numId w:val="11"/>
        </w:numPr>
        <w:spacing w:line="240" w:lineRule="auto"/>
        <w:jc w:val="both"/>
        <w:rPr>
          <w:lang w:val="uk-UA"/>
        </w:rPr>
      </w:pPr>
      <w:r w:rsidRPr="00B96B6F">
        <w:rPr>
          <w:rFonts w:ascii="Times New Roman" w:hAnsi="Times New Roman"/>
          <w:iCs/>
          <w:sz w:val="24"/>
          <w:szCs w:val="24"/>
          <w:lang w:val="uk-UA"/>
        </w:rPr>
        <w:t>Застосовувати теорії соціальної стратифікації, групової взаємодії, діяльності груп інтересів та груп тиску на місцевому, регіональному та державному рівні здійснення публічної політики.</w:t>
      </w:r>
    </w:p>
    <w:p w:rsidR="00B96B6F" w:rsidRPr="00B96B6F" w:rsidRDefault="00B96B6F" w:rsidP="00B96B6F">
      <w:pPr>
        <w:pStyle w:val="a5"/>
        <w:spacing w:line="240" w:lineRule="auto"/>
        <w:ind w:left="1074"/>
        <w:jc w:val="both"/>
        <w:rPr>
          <w:lang w:val="uk-UA"/>
        </w:rPr>
      </w:pPr>
    </w:p>
    <w:p w:rsidR="001F39EB" w:rsidRDefault="001F39EB" w:rsidP="002269C3">
      <w:pPr>
        <w:ind w:firstLine="567"/>
        <w:contextualSpacing/>
        <w:jc w:val="both"/>
        <w:rPr>
          <w:lang w:val="uk-UA"/>
        </w:rPr>
      </w:pPr>
    </w:p>
    <w:p w:rsidR="00110E68" w:rsidRDefault="00110E68" w:rsidP="002269C3">
      <w:pPr>
        <w:ind w:firstLine="567"/>
        <w:contextualSpacing/>
        <w:jc w:val="both"/>
        <w:rPr>
          <w:lang w:val="uk-UA"/>
        </w:rPr>
      </w:pPr>
    </w:p>
    <w:p w:rsidR="00110E68" w:rsidRDefault="00110E68" w:rsidP="002269C3">
      <w:pPr>
        <w:ind w:firstLine="567"/>
        <w:contextualSpacing/>
        <w:jc w:val="both"/>
        <w:rPr>
          <w:lang w:val="uk-UA"/>
        </w:rPr>
      </w:pPr>
    </w:p>
    <w:p w:rsidR="00110E68" w:rsidRPr="002269C3" w:rsidRDefault="00110E68" w:rsidP="002269C3">
      <w:pPr>
        <w:ind w:firstLine="567"/>
        <w:contextualSpacing/>
        <w:jc w:val="both"/>
        <w:rPr>
          <w:lang w:val="uk-UA"/>
        </w:rPr>
      </w:pPr>
    </w:p>
    <w:p w:rsidR="00F41298" w:rsidRPr="002269C3" w:rsidRDefault="00F41298" w:rsidP="002269C3">
      <w:pPr>
        <w:pStyle w:val="a3"/>
        <w:widowControl w:val="0"/>
        <w:numPr>
          <w:ilvl w:val="0"/>
          <w:numId w:val="1"/>
        </w:numPr>
        <w:spacing w:after="0"/>
        <w:contextualSpacing/>
        <w:jc w:val="center"/>
        <w:rPr>
          <w:b/>
          <w:sz w:val="24"/>
          <w:lang w:val="uk-UA"/>
        </w:rPr>
      </w:pPr>
      <w:r w:rsidRPr="002269C3">
        <w:rPr>
          <w:b/>
          <w:sz w:val="24"/>
          <w:lang w:val="uk-UA"/>
        </w:rPr>
        <w:t>Програма навчальної дисципліни</w:t>
      </w:r>
    </w:p>
    <w:p w:rsidR="00296171" w:rsidRPr="002269C3" w:rsidRDefault="00296171" w:rsidP="002269C3">
      <w:pPr>
        <w:pStyle w:val="a3"/>
        <w:widowControl w:val="0"/>
        <w:spacing w:after="0"/>
        <w:ind w:left="720"/>
        <w:contextualSpacing/>
        <w:rPr>
          <w:b/>
          <w:sz w:val="24"/>
          <w:lang w:val="uk-UA"/>
        </w:rPr>
      </w:pPr>
    </w:p>
    <w:p w:rsidR="00296171" w:rsidRPr="002269C3" w:rsidRDefault="00296171" w:rsidP="002269C3">
      <w:pPr>
        <w:spacing w:after="160"/>
        <w:contextualSpacing/>
        <w:jc w:val="both"/>
        <w:rPr>
          <w:lang w:val="uk-UA"/>
        </w:rPr>
      </w:pPr>
      <w:r w:rsidRPr="002269C3">
        <w:rPr>
          <w:b/>
          <w:lang w:val="uk-UA"/>
        </w:rPr>
        <w:t>Тема 1</w:t>
      </w:r>
      <w:r w:rsidRPr="002269C3">
        <w:rPr>
          <w:lang w:val="uk-UA"/>
        </w:rPr>
        <w:t xml:space="preserve">. Розвиток і становлення політичної психології як науки. </w:t>
      </w:r>
    </w:p>
    <w:p w:rsidR="00296171" w:rsidRPr="002269C3" w:rsidRDefault="00296171" w:rsidP="002269C3">
      <w:pPr>
        <w:tabs>
          <w:tab w:val="left" w:pos="-180"/>
          <w:tab w:val="left" w:pos="0"/>
          <w:tab w:val="left" w:pos="142"/>
        </w:tabs>
        <w:ind w:firstLine="567"/>
        <w:contextualSpacing/>
        <w:jc w:val="both"/>
        <w:rPr>
          <w:lang w:val="uk-UA"/>
        </w:rPr>
      </w:pPr>
    </w:p>
    <w:p w:rsidR="00296171" w:rsidRPr="002269C3" w:rsidRDefault="00296171" w:rsidP="002269C3">
      <w:pPr>
        <w:tabs>
          <w:tab w:val="left" w:pos="-180"/>
          <w:tab w:val="left" w:pos="0"/>
          <w:tab w:val="left" w:pos="142"/>
        </w:tabs>
        <w:ind w:firstLine="567"/>
        <w:contextualSpacing/>
        <w:jc w:val="both"/>
        <w:rPr>
          <w:lang w:val="uk-UA"/>
        </w:rPr>
      </w:pPr>
      <w:r w:rsidRPr="002269C3">
        <w:rPr>
          <w:lang w:val="uk-UA"/>
        </w:rPr>
        <w:t>Поняття політичної психології. Психологічні компоненти як невід"ємна частина політичного процесу. Особливість і суперечливість політичної психології.</w:t>
      </w:r>
    </w:p>
    <w:p w:rsidR="00296171" w:rsidRPr="002269C3" w:rsidRDefault="00296171" w:rsidP="002269C3">
      <w:pPr>
        <w:tabs>
          <w:tab w:val="left" w:pos="-180"/>
          <w:tab w:val="left" w:pos="0"/>
          <w:tab w:val="left" w:pos="142"/>
        </w:tabs>
        <w:ind w:firstLine="567"/>
        <w:contextualSpacing/>
        <w:jc w:val="both"/>
        <w:rPr>
          <w:lang w:val="uk-UA"/>
        </w:rPr>
      </w:pPr>
      <w:r w:rsidRPr="002269C3">
        <w:rPr>
          <w:lang w:val="uk-UA"/>
        </w:rPr>
        <w:t>Міждисциплінарний характер політичної психології. Використання категорій політичної філософії, соціології, соціальної психології, антропології, політології.</w:t>
      </w:r>
    </w:p>
    <w:p w:rsidR="00B244CA" w:rsidRPr="002269C3" w:rsidRDefault="00B244CA" w:rsidP="002269C3">
      <w:pPr>
        <w:tabs>
          <w:tab w:val="left" w:pos="-180"/>
          <w:tab w:val="left" w:pos="0"/>
          <w:tab w:val="left" w:pos="142"/>
        </w:tabs>
        <w:ind w:firstLine="567"/>
        <w:contextualSpacing/>
        <w:jc w:val="both"/>
        <w:rPr>
          <w:lang w:val="uk-UA"/>
        </w:rPr>
      </w:pPr>
      <w:r w:rsidRPr="002269C3">
        <w:rPr>
          <w:lang w:val="uk-UA"/>
        </w:rPr>
        <w:t xml:space="preserve">Дві провідні тенденції політичної психології: позитивістська та </w:t>
      </w:r>
      <w:proofErr w:type="spellStart"/>
      <w:r w:rsidRPr="002269C3">
        <w:rPr>
          <w:lang w:val="uk-UA"/>
        </w:rPr>
        <w:t>антипозитивістська</w:t>
      </w:r>
      <w:proofErr w:type="spellEnd"/>
      <w:r w:rsidRPr="002269C3">
        <w:rPr>
          <w:lang w:val="uk-UA"/>
        </w:rPr>
        <w:t xml:space="preserve">. </w:t>
      </w:r>
    </w:p>
    <w:p w:rsidR="00296171" w:rsidRPr="002269C3" w:rsidRDefault="00296171" w:rsidP="002269C3">
      <w:pPr>
        <w:tabs>
          <w:tab w:val="left" w:pos="-180"/>
          <w:tab w:val="left" w:pos="0"/>
          <w:tab w:val="left" w:pos="142"/>
        </w:tabs>
        <w:ind w:firstLine="567"/>
        <w:contextualSpacing/>
        <w:jc w:val="both"/>
        <w:rPr>
          <w:lang w:val="uk-UA"/>
        </w:rPr>
      </w:pPr>
      <w:r w:rsidRPr="002269C3">
        <w:rPr>
          <w:lang w:val="uk-UA"/>
        </w:rPr>
        <w:t xml:space="preserve">Методи політико-психологічних досліджень. Домінування методологічної терпимості та плюралізму. Метод аналізу статистичних даних, метод масових опитувань, фокусних інтерв'ю та фокус груп. Контент-аналіз, метод дистанційного аналізу, експертних оцінок. </w:t>
      </w:r>
      <w:proofErr w:type="spellStart"/>
      <w:r w:rsidRPr="002269C3">
        <w:rPr>
          <w:lang w:val="uk-UA"/>
        </w:rPr>
        <w:t>Психобіографічні</w:t>
      </w:r>
      <w:proofErr w:type="spellEnd"/>
      <w:r w:rsidRPr="002269C3">
        <w:rPr>
          <w:lang w:val="uk-UA"/>
        </w:rPr>
        <w:t xml:space="preserve"> підходи.</w:t>
      </w:r>
    </w:p>
    <w:p w:rsidR="00296171" w:rsidRPr="002269C3" w:rsidRDefault="00296171" w:rsidP="002269C3">
      <w:pPr>
        <w:tabs>
          <w:tab w:val="left" w:pos="-180"/>
          <w:tab w:val="left" w:pos="0"/>
          <w:tab w:val="left" w:pos="142"/>
        </w:tabs>
        <w:ind w:firstLine="567"/>
        <w:contextualSpacing/>
        <w:jc w:val="both"/>
        <w:rPr>
          <w:lang w:val="uk-UA"/>
        </w:rPr>
      </w:pPr>
      <w:r w:rsidRPr="002269C3">
        <w:rPr>
          <w:lang w:val="uk-UA"/>
        </w:rPr>
        <w:t>Функції політичної психології: - пізнавальна; - адаптивна; - мотиваційна.</w:t>
      </w:r>
    </w:p>
    <w:p w:rsidR="00296171" w:rsidRPr="002269C3" w:rsidRDefault="00296171" w:rsidP="002269C3">
      <w:pPr>
        <w:pStyle w:val="a3"/>
        <w:widowControl w:val="0"/>
        <w:spacing w:after="0"/>
        <w:ind w:left="720"/>
        <w:contextualSpacing/>
        <w:rPr>
          <w:b/>
          <w:sz w:val="24"/>
          <w:lang w:val="uk-UA"/>
        </w:rPr>
      </w:pPr>
    </w:p>
    <w:p w:rsidR="00F41298" w:rsidRPr="002269C3" w:rsidRDefault="00F41298" w:rsidP="002269C3">
      <w:pPr>
        <w:tabs>
          <w:tab w:val="left" w:pos="-180"/>
          <w:tab w:val="left" w:pos="0"/>
          <w:tab w:val="left" w:pos="142"/>
        </w:tabs>
        <w:ind w:firstLine="567"/>
        <w:contextualSpacing/>
        <w:jc w:val="both"/>
        <w:rPr>
          <w:b/>
          <w:lang w:val="uk-UA"/>
        </w:rPr>
      </w:pPr>
    </w:p>
    <w:p w:rsidR="00296171" w:rsidRPr="002269C3" w:rsidRDefault="00F41298" w:rsidP="002269C3">
      <w:pPr>
        <w:spacing w:after="160"/>
        <w:contextualSpacing/>
        <w:jc w:val="both"/>
        <w:rPr>
          <w:lang w:val="uk-UA"/>
        </w:rPr>
      </w:pPr>
      <w:r w:rsidRPr="002269C3">
        <w:rPr>
          <w:b/>
          <w:lang w:val="uk-UA"/>
        </w:rPr>
        <w:t>Тема 2.</w:t>
      </w:r>
      <w:r w:rsidRPr="002269C3">
        <w:rPr>
          <w:lang w:val="uk-UA"/>
        </w:rPr>
        <w:t xml:space="preserve"> </w:t>
      </w:r>
      <w:r w:rsidR="00296171" w:rsidRPr="002269C3">
        <w:rPr>
          <w:lang w:val="uk-UA"/>
        </w:rPr>
        <w:t xml:space="preserve">Стійкі компоненти в структурі політичної психології </w:t>
      </w:r>
    </w:p>
    <w:p w:rsidR="00B244CA" w:rsidRPr="002269C3" w:rsidRDefault="00B244CA" w:rsidP="002269C3">
      <w:pPr>
        <w:tabs>
          <w:tab w:val="left" w:pos="-180"/>
          <w:tab w:val="left" w:pos="0"/>
          <w:tab w:val="left" w:pos="142"/>
        </w:tabs>
        <w:ind w:firstLine="567"/>
        <w:contextualSpacing/>
        <w:jc w:val="both"/>
        <w:rPr>
          <w:lang w:val="uk-UA"/>
        </w:rPr>
      </w:pPr>
      <w:r w:rsidRPr="002269C3">
        <w:rPr>
          <w:lang w:val="uk-UA"/>
        </w:rPr>
        <w:lastRenderedPageBreak/>
        <w:t xml:space="preserve">Стійкі </w:t>
      </w:r>
      <w:r w:rsidR="0017212A" w:rsidRPr="002269C3">
        <w:rPr>
          <w:lang w:val="uk-UA"/>
        </w:rPr>
        <w:t>елементи у структурі політичної психології</w:t>
      </w:r>
      <w:r w:rsidR="00671103" w:rsidRPr="002269C3">
        <w:rPr>
          <w:lang w:val="uk-UA"/>
        </w:rPr>
        <w:t xml:space="preserve">, Суть установки. Структура установки та роль кожного компоненту. Типи установок. </w:t>
      </w:r>
      <w:r w:rsidR="007761AC" w:rsidRPr="002269C3">
        <w:rPr>
          <w:lang w:val="uk-UA"/>
        </w:rPr>
        <w:t>Особливий тип устоньки – атракція. Суть та типи конформізму. Негативізм. Ригідність</w:t>
      </w:r>
      <w:r w:rsidR="00E943DB" w:rsidRPr="002269C3">
        <w:rPr>
          <w:lang w:val="uk-UA"/>
        </w:rPr>
        <w:t xml:space="preserve">: суть та типи. Фрустрація. </w:t>
      </w:r>
      <w:r w:rsidR="00671103" w:rsidRPr="002269C3">
        <w:rPr>
          <w:lang w:val="uk-UA"/>
        </w:rPr>
        <w:t xml:space="preserve">Суть стереотипу та політичного стереотипу. </w:t>
      </w:r>
      <w:r w:rsidR="00E943DB" w:rsidRPr="002269C3">
        <w:rPr>
          <w:lang w:val="uk-UA"/>
        </w:rPr>
        <w:t xml:space="preserve">Компоненти у структурі стереотипу. </w:t>
      </w:r>
      <w:r w:rsidR="00671103" w:rsidRPr="002269C3">
        <w:rPr>
          <w:lang w:val="uk-UA"/>
        </w:rPr>
        <w:t>Тип політичного мислення та його типи.</w:t>
      </w:r>
      <w:r w:rsidR="0017212A" w:rsidRPr="002269C3">
        <w:rPr>
          <w:lang w:val="uk-UA"/>
        </w:rPr>
        <w:t xml:space="preserve"> </w:t>
      </w:r>
      <w:r w:rsidR="00671103" w:rsidRPr="002269C3">
        <w:rPr>
          <w:lang w:val="uk-UA"/>
        </w:rPr>
        <w:t>Психологічний тип особистості.</w:t>
      </w:r>
    </w:p>
    <w:p w:rsidR="0017212A" w:rsidRPr="002269C3" w:rsidRDefault="0017212A" w:rsidP="002269C3">
      <w:pPr>
        <w:tabs>
          <w:tab w:val="left" w:pos="-180"/>
          <w:tab w:val="left" w:pos="0"/>
          <w:tab w:val="left" w:pos="142"/>
        </w:tabs>
        <w:ind w:firstLine="567"/>
        <w:contextualSpacing/>
        <w:jc w:val="both"/>
        <w:rPr>
          <w:lang w:val="uk-UA"/>
        </w:rPr>
      </w:pPr>
    </w:p>
    <w:p w:rsidR="00296171" w:rsidRPr="002269C3" w:rsidRDefault="00296171" w:rsidP="002269C3">
      <w:pPr>
        <w:spacing w:after="160"/>
        <w:contextualSpacing/>
        <w:jc w:val="both"/>
        <w:rPr>
          <w:lang w:val="uk-UA"/>
        </w:rPr>
      </w:pPr>
      <w:r w:rsidRPr="002269C3">
        <w:rPr>
          <w:b/>
          <w:lang w:val="uk-UA"/>
        </w:rPr>
        <w:t>Тема 3.</w:t>
      </w:r>
      <w:r w:rsidRPr="002269C3">
        <w:rPr>
          <w:lang w:val="uk-UA"/>
        </w:rPr>
        <w:t xml:space="preserve"> Рухомі компоненти в структурі політичної психології </w:t>
      </w:r>
    </w:p>
    <w:p w:rsidR="00B244CA" w:rsidRPr="002269C3" w:rsidRDefault="0017212A" w:rsidP="002269C3">
      <w:pPr>
        <w:tabs>
          <w:tab w:val="left" w:pos="-180"/>
          <w:tab w:val="left" w:pos="0"/>
          <w:tab w:val="left" w:pos="142"/>
        </w:tabs>
        <w:ind w:firstLine="567"/>
        <w:contextualSpacing/>
        <w:jc w:val="both"/>
        <w:rPr>
          <w:lang w:val="uk-UA"/>
        </w:rPr>
      </w:pPr>
      <w:r w:rsidRPr="002269C3">
        <w:rPr>
          <w:lang w:val="uk-UA"/>
        </w:rPr>
        <w:t>Р</w:t>
      </w:r>
      <w:r w:rsidR="00B244CA" w:rsidRPr="002269C3">
        <w:rPr>
          <w:lang w:val="uk-UA"/>
        </w:rPr>
        <w:t>ухомі</w:t>
      </w:r>
      <w:r w:rsidRPr="002269C3">
        <w:rPr>
          <w:lang w:val="uk-UA"/>
        </w:rPr>
        <w:t xml:space="preserve"> </w:t>
      </w:r>
      <w:r w:rsidR="00B244CA" w:rsidRPr="002269C3">
        <w:rPr>
          <w:lang w:val="uk-UA"/>
        </w:rPr>
        <w:t xml:space="preserve"> </w:t>
      </w:r>
      <w:r w:rsidR="00671103" w:rsidRPr="002269C3">
        <w:rPr>
          <w:lang w:val="uk-UA"/>
        </w:rPr>
        <w:t xml:space="preserve">елементи у структурі політичної психології,  їх вплив на </w:t>
      </w:r>
      <w:r w:rsidR="00E357A6" w:rsidRPr="002269C3">
        <w:rPr>
          <w:lang w:val="uk-UA"/>
        </w:rPr>
        <w:t>ліричної реальності. Відчуття, почуття,</w:t>
      </w:r>
      <w:r w:rsidR="00671103" w:rsidRPr="002269C3">
        <w:rPr>
          <w:lang w:val="uk-UA"/>
        </w:rPr>
        <w:t xml:space="preserve"> </w:t>
      </w:r>
      <w:r w:rsidR="000A0ACC" w:rsidRPr="002269C3">
        <w:rPr>
          <w:lang w:val="uk-UA"/>
        </w:rPr>
        <w:t>емоції, а</w:t>
      </w:r>
      <w:r w:rsidR="00E357A6" w:rsidRPr="002269C3">
        <w:rPr>
          <w:lang w:val="uk-UA"/>
        </w:rPr>
        <w:t xml:space="preserve">фекти, настрої - </w:t>
      </w:r>
      <w:r w:rsidR="00B244CA" w:rsidRPr="002269C3">
        <w:rPr>
          <w:lang w:val="uk-UA"/>
        </w:rPr>
        <w:t xml:space="preserve"> </w:t>
      </w:r>
      <w:r w:rsidR="00E357A6" w:rsidRPr="002269C3">
        <w:rPr>
          <w:lang w:val="uk-UA"/>
        </w:rPr>
        <w:t>формування та вияв у політичних діях, поведінці.</w:t>
      </w:r>
      <w:r w:rsidR="000A0ACC" w:rsidRPr="002269C3">
        <w:rPr>
          <w:lang w:val="uk-UA"/>
        </w:rPr>
        <w:t xml:space="preserve"> </w:t>
      </w:r>
      <w:r w:rsidR="000A0ACC" w:rsidRPr="002269C3">
        <w:rPr>
          <w:iCs/>
          <w:color w:val="000000"/>
          <w:lang w:val="uk-UA"/>
        </w:rPr>
        <w:t>Емоції та їх значення. Види емоцій: позитивні емоції, негативні емоції. Прояви емоцій: емоційні реакції, емоційні стани, емоційні стосунки.</w:t>
      </w:r>
    </w:p>
    <w:p w:rsidR="00B244CA" w:rsidRPr="002269C3" w:rsidRDefault="00B244CA" w:rsidP="002269C3">
      <w:pPr>
        <w:spacing w:after="160"/>
        <w:contextualSpacing/>
        <w:jc w:val="both"/>
        <w:rPr>
          <w:lang w:val="uk-UA"/>
        </w:rPr>
      </w:pPr>
    </w:p>
    <w:p w:rsidR="00296171" w:rsidRPr="002269C3" w:rsidRDefault="00296171" w:rsidP="002269C3">
      <w:pPr>
        <w:spacing w:after="160"/>
        <w:contextualSpacing/>
        <w:jc w:val="both"/>
        <w:rPr>
          <w:lang w:val="uk-UA"/>
        </w:rPr>
      </w:pPr>
      <w:r w:rsidRPr="002269C3">
        <w:rPr>
          <w:b/>
          <w:lang w:val="uk-UA"/>
        </w:rPr>
        <w:t>Тема 4</w:t>
      </w:r>
      <w:r w:rsidRPr="002269C3">
        <w:rPr>
          <w:lang w:val="uk-UA"/>
        </w:rPr>
        <w:t xml:space="preserve">. Поняття особистості у політичній психології </w:t>
      </w:r>
    </w:p>
    <w:p w:rsidR="00E9136F" w:rsidRPr="002269C3" w:rsidRDefault="00E357A6" w:rsidP="002269C3">
      <w:pPr>
        <w:spacing w:after="160"/>
        <w:contextualSpacing/>
        <w:jc w:val="both"/>
        <w:rPr>
          <w:bCs/>
          <w:lang w:val="uk-UA"/>
        </w:rPr>
      </w:pPr>
      <w:r w:rsidRPr="002269C3">
        <w:rPr>
          <w:b/>
          <w:bCs/>
          <w:lang w:val="uk-UA"/>
        </w:rPr>
        <w:tab/>
      </w:r>
      <w:r w:rsidRPr="002269C3">
        <w:rPr>
          <w:bCs/>
          <w:lang w:val="uk-UA"/>
        </w:rPr>
        <w:t>Суть поняття «індивід», «особа», «</w:t>
      </w:r>
      <w:r w:rsidR="00E9136F" w:rsidRPr="002269C3">
        <w:rPr>
          <w:bCs/>
          <w:lang w:val="uk-UA"/>
        </w:rPr>
        <w:t>особисті</w:t>
      </w:r>
      <w:r w:rsidRPr="002269C3">
        <w:rPr>
          <w:bCs/>
          <w:lang w:val="uk-UA"/>
        </w:rPr>
        <w:t xml:space="preserve">сть». Суть поняття </w:t>
      </w:r>
      <w:r w:rsidR="00E9136F" w:rsidRPr="002269C3">
        <w:rPr>
          <w:bCs/>
          <w:lang w:val="uk-UA"/>
        </w:rPr>
        <w:t>«</w:t>
      </w:r>
      <w:r w:rsidRPr="002269C3">
        <w:rPr>
          <w:bCs/>
          <w:lang w:val="uk-UA"/>
        </w:rPr>
        <w:t>політична людина</w:t>
      </w:r>
      <w:r w:rsidR="00E9136F" w:rsidRPr="002269C3">
        <w:rPr>
          <w:bCs/>
          <w:lang w:val="uk-UA"/>
        </w:rPr>
        <w:t>»</w:t>
      </w:r>
      <w:r w:rsidRPr="002269C3">
        <w:rPr>
          <w:bCs/>
          <w:lang w:val="uk-UA"/>
        </w:rPr>
        <w:t>.</w:t>
      </w:r>
    </w:p>
    <w:p w:rsidR="00C06C5C" w:rsidRPr="002269C3" w:rsidRDefault="00E9136F" w:rsidP="002269C3">
      <w:pPr>
        <w:spacing w:after="160"/>
        <w:contextualSpacing/>
        <w:jc w:val="both"/>
        <w:rPr>
          <w:bCs/>
          <w:lang w:val="uk-UA"/>
        </w:rPr>
      </w:pPr>
      <w:r w:rsidRPr="002269C3">
        <w:rPr>
          <w:bCs/>
          <w:lang w:val="uk-UA"/>
        </w:rPr>
        <w:t xml:space="preserve">Структура особистості. </w:t>
      </w:r>
      <w:r w:rsidR="00E943DB" w:rsidRPr="002269C3">
        <w:rPr>
          <w:bCs/>
          <w:lang w:val="uk-UA"/>
        </w:rPr>
        <w:t xml:space="preserve">Суть і структура когнітивних процесів. Індивідуально-психологічні якості особистості. Теорії особистості. </w:t>
      </w:r>
      <w:r w:rsidRPr="002269C3">
        <w:rPr>
          <w:bCs/>
          <w:lang w:val="uk-UA"/>
        </w:rPr>
        <w:t>Формування політичної людини. Типи політичної людини. Ідеї та концепції  громадянства. Інститут громадянства.</w:t>
      </w:r>
    </w:p>
    <w:p w:rsidR="00E943DB" w:rsidRPr="002269C3" w:rsidRDefault="00E943DB" w:rsidP="002269C3">
      <w:pPr>
        <w:spacing w:after="160"/>
        <w:contextualSpacing/>
        <w:jc w:val="both"/>
        <w:rPr>
          <w:bCs/>
          <w:lang w:val="uk-UA"/>
        </w:rPr>
      </w:pPr>
    </w:p>
    <w:p w:rsidR="00296171" w:rsidRPr="002269C3" w:rsidRDefault="00296171" w:rsidP="002269C3">
      <w:pPr>
        <w:spacing w:after="160"/>
        <w:contextualSpacing/>
        <w:jc w:val="both"/>
        <w:rPr>
          <w:bCs/>
          <w:lang w:val="uk-UA"/>
        </w:rPr>
      </w:pPr>
      <w:r w:rsidRPr="002269C3">
        <w:rPr>
          <w:b/>
          <w:bCs/>
          <w:lang w:val="uk-UA"/>
        </w:rPr>
        <w:t>Тема 5</w:t>
      </w:r>
      <w:r w:rsidRPr="002269C3">
        <w:rPr>
          <w:bCs/>
          <w:lang w:val="uk-UA"/>
        </w:rPr>
        <w:t xml:space="preserve">. Психологічні аспекти політичної участі </w:t>
      </w:r>
    </w:p>
    <w:p w:rsidR="00523AEA" w:rsidRPr="002269C3" w:rsidRDefault="00E9136F" w:rsidP="002269C3">
      <w:pPr>
        <w:tabs>
          <w:tab w:val="left" w:pos="142"/>
        </w:tabs>
        <w:ind w:firstLine="567"/>
        <w:contextualSpacing/>
        <w:jc w:val="both"/>
        <w:rPr>
          <w:lang w:val="uk-UA"/>
        </w:rPr>
      </w:pPr>
      <w:r w:rsidRPr="002269C3">
        <w:rPr>
          <w:lang w:val="uk-UA"/>
        </w:rPr>
        <w:t xml:space="preserve">Суть участі і політичної участі. </w:t>
      </w:r>
      <w:r w:rsidR="00523AEA" w:rsidRPr="002269C3">
        <w:rPr>
          <w:lang w:val="uk-UA"/>
        </w:rPr>
        <w:t>Типи політичної участі: реакція - делегування повноважень - суспільно-партійна діяльність - пряма дія та ін.</w:t>
      </w:r>
      <w:r w:rsidRPr="002269C3">
        <w:rPr>
          <w:lang w:val="uk-UA"/>
        </w:rPr>
        <w:t xml:space="preserve"> Форми політичної участі  як певний</w:t>
      </w:r>
      <w:r w:rsidR="00B045D4" w:rsidRPr="002269C3">
        <w:rPr>
          <w:lang w:val="uk-UA"/>
        </w:rPr>
        <w:t xml:space="preserve"> емоційно-психологічний стан: апатія, лояльність, негативізм, громадянська і організаційна. </w:t>
      </w:r>
      <w:r w:rsidRPr="002269C3">
        <w:rPr>
          <w:lang w:val="uk-UA"/>
        </w:rPr>
        <w:t xml:space="preserve">  </w:t>
      </w:r>
    </w:p>
    <w:p w:rsidR="00523AEA" w:rsidRPr="002269C3" w:rsidRDefault="00523AEA" w:rsidP="002269C3">
      <w:pPr>
        <w:spacing w:after="160"/>
        <w:contextualSpacing/>
        <w:jc w:val="both"/>
        <w:rPr>
          <w:bCs/>
          <w:lang w:val="uk-UA"/>
        </w:rPr>
      </w:pPr>
    </w:p>
    <w:p w:rsidR="00296171" w:rsidRPr="002269C3" w:rsidRDefault="00296171" w:rsidP="002269C3">
      <w:pPr>
        <w:spacing w:after="160"/>
        <w:contextualSpacing/>
        <w:jc w:val="both"/>
        <w:rPr>
          <w:lang w:val="uk-UA"/>
        </w:rPr>
      </w:pPr>
      <w:r w:rsidRPr="002269C3">
        <w:rPr>
          <w:b/>
          <w:bCs/>
          <w:lang w:val="uk-UA"/>
        </w:rPr>
        <w:t>Тема 6</w:t>
      </w:r>
      <w:r w:rsidRPr="002269C3">
        <w:rPr>
          <w:bCs/>
          <w:lang w:val="uk-UA"/>
        </w:rPr>
        <w:t>. Психологічні аспекти електоральної поведінки</w:t>
      </w:r>
      <w:r w:rsidRPr="002269C3">
        <w:rPr>
          <w:lang w:val="uk-UA"/>
        </w:rPr>
        <w:t xml:space="preserve"> </w:t>
      </w:r>
    </w:p>
    <w:p w:rsidR="00523AEA" w:rsidRPr="002269C3" w:rsidRDefault="00523AEA" w:rsidP="002269C3">
      <w:pPr>
        <w:tabs>
          <w:tab w:val="left" w:pos="142"/>
        </w:tabs>
        <w:ind w:firstLine="567"/>
        <w:contextualSpacing/>
        <w:jc w:val="both"/>
        <w:rPr>
          <w:lang w:val="uk-UA"/>
        </w:rPr>
      </w:pPr>
      <w:r w:rsidRPr="002269C3">
        <w:rPr>
          <w:lang w:val="uk-UA"/>
        </w:rPr>
        <w:t>Основні концепції політичної поведінки: ситуативний підхід (Д.</w:t>
      </w:r>
      <w:proofErr w:type="spellStart"/>
      <w:r w:rsidRPr="002269C3">
        <w:rPr>
          <w:lang w:val="uk-UA"/>
        </w:rPr>
        <w:t>Істон</w:t>
      </w:r>
      <w:proofErr w:type="spellEnd"/>
      <w:r w:rsidRPr="002269C3">
        <w:rPr>
          <w:lang w:val="uk-UA"/>
        </w:rPr>
        <w:t>); теорія політичного обміну (П.</w:t>
      </w:r>
      <w:proofErr w:type="spellStart"/>
      <w:r w:rsidRPr="002269C3">
        <w:rPr>
          <w:lang w:val="uk-UA"/>
        </w:rPr>
        <w:t>Блау</w:t>
      </w:r>
      <w:proofErr w:type="spellEnd"/>
      <w:r w:rsidRPr="002269C3">
        <w:rPr>
          <w:lang w:val="uk-UA"/>
        </w:rPr>
        <w:t>); теорія конфлікту (Г.</w:t>
      </w:r>
      <w:proofErr w:type="spellStart"/>
      <w:r w:rsidRPr="002269C3">
        <w:rPr>
          <w:lang w:val="uk-UA"/>
        </w:rPr>
        <w:t>Екстайн</w:t>
      </w:r>
      <w:proofErr w:type="spellEnd"/>
      <w:r w:rsidRPr="002269C3">
        <w:rPr>
          <w:lang w:val="uk-UA"/>
        </w:rPr>
        <w:t>); плюралістична концепція. Суть і типи політичної поведінки. Закрита та відкрита політична поведінка.</w:t>
      </w:r>
      <w:r w:rsidR="0017212A" w:rsidRPr="002269C3">
        <w:rPr>
          <w:lang w:val="uk-UA"/>
        </w:rPr>
        <w:t xml:space="preserve"> Електоральна поведінка. </w:t>
      </w:r>
      <w:r w:rsidRPr="002269C3">
        <w:rPr>
          <w:lang w:val="uk-UA"/>
        </w:rPr>
        <w:t xml:space="preserve">Складові політичної </w:t>
      </w:r>
      <w:r w:rsidR="0017212A" w:rsidRPr="002269C3">
        <w:rPr>
          <w:lang w:val="uk-UA"/>
        </w:rPr>
        <w:t xml:space="preserve">і електоральної </w:t>
      </w:r>
      <w:r w:rsidRPr="002269C3">
        <w:rPr>
          <w:lang w:val="uk-UA"/>
        </w:rPr>
        <w:t>поведінки: інстинкти, навички, розум.</w:t>
      </w:r>
    </w:p>
    <w:p w:rsidR="00523AEA" w:rsidRPr="002269C3" w:rsidRDefault="00523AEA" w:rsidP="002269C3">
      <w:pPr>
        <w:tabs>
          <w:tab w:val="left" w:pos="142"/>
        </w:tabs>
        <w:ind w:firstLine="567"/>
        <w:contextualSpacing/>
        <w:jc w:val="both"/>
        <w:rPr>
          <w:lang w:val="uk-UA"/>
        </w:rPr>
      </w:pPr>
      <w:r w:rsidRPr="002269C3">
        <w:rPr>
          <w:lang w:val="uk-UA"/>
        </w:rPr>
        <w:t xml:space="preserve">Стимули політичної поведінки: зовнішнє середовище, потреби, мотиви, </w:t>
      </w:r>
      <w:r w:rsidR="0017212A" w:rsidRPr="002269C3">
        <w:rPr>
          <w:lang w:val="uk-UA"/>
        </w:rPr>
        <w:t xml:space="preserve">стереотипи, </w:t>
      </w:r>
      <w:r w:rsidRPr="002269C3">
        <w:rPr>
          <w:lang w:val="uk-UA"/>
        </w:rPr>
        <w:t>установки, цінності, стилі прийняття рішень, зворотній зв'язок між політичною поведінкою та умовами, що її створили.</w:t>
      </w:r>
      <w:r w:rsidR="0017212A" w:rsidRPr="002269C3">
        <w:rPr>
          <w:lang w:val="uk-UA"/>
        </w:rPr>
        <w:t xml:space="preserve"> </w:t>
      </w:r>
    </w:p>
    <w:p w:rsidR="00523AEA" w:rsidRPr="002269C3" w:rsidRDefault="00523AEA" w:rsidP="002269C3">
      <w:pPr>
        <w:spacing w:after="160"/>
        <w:contextualSpacing/>
        <w:jc w:val="both"/>
        <w:rPr>
          <w:lang w:val="uk-UA"/>
        </w:rPr>
      </w:pPr>
    </w:p>
    <w:p w:rsidR="00296171" w:rsidRPr="002269C3" w:rsidRDefault="00296171" w:rsidP="002269C3">
      <w:pPr>
        <w:tabs>
          <w:tab w:val="left" w:pos="142"/>
        </w:tabs>
        <w:contextualSpacing/>
        <w:jc w:val="both"/>
        <w:rPr>
          <w:lang w:val="uk-UA"/>
        </w:rPr>
      </w:pPr>
      <w:r w:rsidRPr="002269C3">
        <w:rPr>
          <w:b/>
          <w:lang w:val="uk-UA"/>
        </w:rPr>
        <w:t xml:space="preserve">Тема 7. </w:t>
      </w:r>
      <w:r w:rsidRPr="002269C3">
        <w:rPr>
          <w:lang w:val="uk-UA"/>
        </w:rPr>
        <w:t>Психологія політичного лідерства.</w:t>
      </w:r>
    </w:p>
    <w:p w:rsidR="00E943DB" w:rsidRPr="002269C3" w:rsidRDefault="00E943DB" w:rsidP="002269C3">
      <w:pPr>
        <w:tabs>
          <w:tab w:val="left" w:pos="142"/>
        </w:tabs>
        <w:contextualSpacing/>
        <w:jc w:val="both"/>
        <w:rPr>
          <w:lang w:val="uk-UA"/>
        </w:rPr>
      </w:pPr>
    </w:p>
    <w:p w:rsidR="00296171" w:rsidRPr="002269C3" w:rsidRDefault="00296171" w:rsidP="002269C3">
      <w:pPr>
        <w:tabs>
          <w:tab w:val="left" w:pos="142"/>
        </w:tabs>
        <w:ind w:firstLine="567"/>
        <w:contextualSpacing/>
        <w:jc w:val="both"/>
        <w:rPr>
          <w:lang w:val="uk-UA"/>
        </w:rPr>
      </w:pPr>
      <w:r w:rsidRPr="002269C3">
        <w:rPr>
          <w:lang w:val="uk-UA"/>
        </w:rPr>
        <w:t>Основні теорії лідерства. Структура лідерства і лідерської поведінки. «</w:t>
      </w:r>
      <w:proofErr w:type="spellStart"/>
      <w:r w:rsidRPr="002269C3">
        <w:rPr>
          <w:lang w:val="uk-UA"/>
        </w:rPr>
        <w:t>Я»-концепція</w:t>
      </w:r>
      <w:proofErr w:type="spellEnd"/>
      <w:r w:rsidRPr="002269C3">
        <w:rPr>
          <w:lang w:val="uk-UA"/>
        </w:rPr>
        <w:t xml:space="preserve"> політичного лідерства. Я-образ, самооцінка та соціальна орієнтація політичного лідера як елементи його «</w:t>
      </w:r>
      <w:proofErr w:type="spellStart"/>
      <w:r w:rsidRPr="002269C3">
        <w:rPr>
          <w:lang w:val="uk-UA"/>
        </w:rPr>
        <w:t>Я»-концепції</w:t>
      </w:r>
      <w:proofErr w:type="spellEnd"/>
      <w:r w:rsidRPr="002269C3">
        <w:rPr>
          <w:lang w:val="uk-UA"/>
        </w:rPr>
        <w:t>. Структура Я-образу. Р.</w:t>
      </w:r>
      <w:proofErr w:type="spellStart"/>
      <w:r w:rsidRPr="002269C3">
        <w:rPr>
          <w:lang w:val="uk-UA"/>
        </w:rPr>
        <w:t>Зіллер</w:t>
      </w:r>
      <w:proofErr w:type="spellEnd"/>
      <w:r w:rsidRPr="002269C3">
        <w:rPr>
          <w:lang w:val="uk-UA"/>
        </w:rPr>
        <w:t xml:space="preserve"> про типологію політичних лідерів на основі самооцінки і складності «</w:t>
      </w:r>
      <w:proofErr w:type="spellStart"/>
      <w:r w:rsidRPr="002269C3">
        <w:rPr>
          <w:lang w:val="uk-UA"/>
        </w:rPr>
        <w:t>Я»-концепції</w:t>
      </w:r>
      <w:proofErr w:type="spellEnd"/>
      <w:r w:rsidRPr="002269C3">
        <w:rPr>
          <w:lang w:val="uk-UA"/>
        </w:rPr>
        <w:t xml:space="preserve">. Потреби та мотиви лідерів, які впливають на політичну поведінку: потреба влади, потреба у контролі над подіями і людьми, потреба у досягненні, потреба у </w:t>
      </w:r>
      <w:proofErr w:type="spellStart"/>
      <w:r w:rsidRPr="002269C3">
        <w:rPr>
          <w:lang w:val="uk-UA"/>
        </w:rPr>
        <w:t>афіліації</w:t>
      </w:r>
      <w:proofErr w:type="spellEnd"/>
      <w:r w:rsidRPr="002269C3">
        <w:rPr>
          <w:lang w:val="uk-UA"/>
        </w:rPr>
        <w:t>. Сучасні типології лідерства.</w:t>
      </w:r>
    </w:p>
    <w:p w:rsidR="00296171" w:rsidRPr="002269C3" w:rsidRDefault="00296171" w:rsidP="002269C3">
      <w:pPr>
        <w:spacing w:after="160"/>
        <w:contextualSpacing/>
        <w:jc w:val="both"/>
        <w:rPr>
          <w:lang w:val="uk-UA"/>
        </w:rPr>
      </w:pPr>
    </w:p>
    <w:p w:rsidR="00296171" w:rsidRPr="002269C3" w:rsidRDefault="00296171" w:rsidP="002269C3">
      <w:pPr>
        <w:spacing w:after="160"/>
        <w:contextualSpacing/>
        <w:jc w:val="both"/>
        <w:rPr>
          <w:lang w:val="uk-UA"/>
        </w:rPr>
      </w:pPr>
      <w:r w:rsidRPr="002269C3">
        <w:rPr>
          <w:b/>
          <w:lang w:val="uk-UA"/>
        </w:rPr>
        <w:t>Тема 8.</w:t>
      </w:r>
      <w:r w:rsidRPr="002269C3">
        <w:rPr>
          <w:lang w:val="uk-UA"/>
        </w:rPr>
        <w:t xml:space="preserve"> Психологічні аспекти політичної опозиції</w:t>
      </w:r>
    </w:p>
    <w:p w:rsidR="0017212A" w:rsidRPr="002269C3" w:rsidRDefault="0017212A" w:rsidP="002269C3">
      <w:pPr>
        <w:spacing w:after="160"/>
        <w:ind w:firstLine="708"/>
        <w:contextualSpacing/>
        <w:jc w:val="both"/>
        <w:rPr>
          <w:lang w:val="uk-UA"/>
        </w:rPr>
      </w:pPr>
      <w:r w:rsidRPr="002269C3">
        <w:rPr>
          <w:lang w:val="uk-UA"/>
        </w:rPr>
        <w:t>Суть опозиції і становлення опозиції як політичного інституту.</w:t>
      </w:r>
      <w:r w:rsidR="00173283" w:rsidRPr="002269C3">
        <w:rPr>
          <w:lang w:val="uk-UA"/>
        </w:rPr>
        <w:t xml:space="preserve"> У</w:t>
      </w:r>
      <w:r w:rsidR="00A87D7E" w:rsidRPr="002269C3">
        <w:rPr>
          <w:lang w:val="uk-UA"/>
        </w:rPr>
        <w:t>мови вільного існування полі</w:t>
      </w:r>
      <w:r w:rsidR="00173283" w:rsidRPr="002269C3">
        <w:rPr>
          <w:lang w:val="uk-UA"/>
        </w:rPr>
        <w:t>тичної опозиції</w:t>
      </w:r>
      <w:r w:rsidR="00A87D7E" w:rsidRPr="002269C3">
        <w:rPr>
          <w:lang w:val="uk-UA"/>
        </w:rPr>
        <w:t xml:space="preserve">. Типи політичної опозиції: </w:t>
      </w:r>
      <w:proofErr w:type="spellStart"/>
      <w:r w:rsidR="00A87D7E" w:rsidRPr="002269C3">
        <w:rPr>
          <w:lang w:val="uk-UA"/>
        </w:rPr>
        <w:t>структурна–неструктурна</w:t>
      </w:r>
      <w:proofErr w:type="spellEnd"/>
      <w:r w:rsidR="00A87D7E" w:rsidRPr="002269C3">
        <w:rPr>
          <w:lang w:val="uk-UA"/>
        </w:rPr>
        <w:t xml:space="preserve">; </w:t>
      </w:r>
      <w:proofErr w:type="spellStart"/>
      <w:r w:rsidR="00A87D7E" w:rsidRPr="002269C3">
        <w:rPr>
          <w:lang w:val="uk-UA"/>
        </w:rPr>
        <w:t>відповідальна–невідповідальна</w:t>
      </w:r>
      <w:proofErr w:type="spellEnd"/>
      <w:r w:rsidR="00A87D7E" w:rsidRPr="002269C3">
        <w:rPr>
          <w:lang w:val="uk-UA"/>
        </w:rPr>
        <w:t xml:space="preserve">; лояльна, нелояльна та </w:t>
      </w:r>
      <w:proofErr w:type="spellStart"/>
      <w:r w:rsidR="00A87D7E" w:rsidRPr="002269C3">
        <w:rPr>
          <w:lang w:val="uk-UA"/>
        </w:rPr>
        <w:t>напівлояльна</w:t>
      </w:r>
      <w:proofErr w:type="spellEnd"/>
      <w:r w:rsidR="00A87D7E" w:rsidRPr="002269C3">
        <w:rPr>
          <w:lang w:val="uk-UA"/>
        </w:rPr>
        <w:t xml:space="preserve">; </w:t>
      </w:r>
      <w:proofErr w:type="spellStart"/>
      <w:r w:rsidR="00A87D7E" w:rsidRPr="002269C3">
        <w:rPr>
          <w:lang w:val="uk-UA"/>
        </w:rPr>
        <w:t>парламентська–непарламентська</w:t>
      </w:r>
      <w:proofErr w:type="spellEnd"/>
      <w:r w:rsidR="00A87D7E" w:rsidRPr="002269C3">
        <w:rPr>
          <w:lang w:val="uk-UA"/>
        </w:rPr>
        <w:t xml:space="preserve">; </w:t>
      </w:r>
      <w:proofErr w:type="spellStart"/>
      <w:r w:rsidR="00A87D7E" w:rsidRPr="002269C3">
        <w:rPr>
          <w:lang w:val="uk-UA"/>
        </w:rPr>
        <w:t>активна–пасивна</w:t>
      </w:r>
      <w:proofErr w:type="spellEnd"/>
      <w:r w:rsidR="00A87D7E" w:rsidRPr="002269C3">
        <w:rPr>
          <w:lang w:val="uk-UA"/>
        </w:rPr>
        <w:t xml:space="preserve">. Інші критерії класифікації політичної опозиції. Основні функції опозиції у демократичній політичній системі. Моделі парламентської опозиції на підставі аналізу </w:t>
      </w:r>
      <w:proofErr w:type="spellStart"/>
      <w:r w:rsidR="00A87D7E" w:rsidRPr="002269C3">
        <w:rPr>
          <w:lang w:val="uk-UA"/>
        </w:rPr>
        <w:t>інституціоналізації</w:t>
      </w:r>
      <w:proofErr w:type="spellEnd"/>
      <w:r w:rsidR="00A87D7E" w:rsidRPr="002269C3">
        <w:rPr>
          <w:lang w:val="uk-UA"/>
        </w:rPr>
        <w:t xml:space="preserve"> опозиції та її впливу на законодавчий процес. Специфіка української опозиції.</w:t>
      </w:r>
    </w:p>
    <w:p w:rsidR="00E943DB" w:rsidRPr="002269C3" w:rsidRDefault="00E943DB" w:rsidP="002269C3">
      <w:pPr>
        <w:spacing w:after="160"/>
        <w:contextualSpacing/>
        <w:jc w:val="both"/>
        <w:rPr>
          <w:b/>
          <w:lang w:val="uk-UA"/>
        </w:rPr>
      </w:pPr>
    </w:p>
    <w:p w:rsidR="00296171" w:rsidRPr="002269C3" w:rsidRDefault="00296171" w:rsidP="002269C3">
      <w:pPr>
        <w:spacing w:after="160"/>
        <w:contextualSpacing/>
        <w:jc w:val="both"/>
        <w:rPr>
          <w:lang w:val="uk-UA"/>
        </w:rPr>
      </w:pPr>
      <w:r w:rsidRPr="002269C3">
        <w:rPr>
          <w:b/>
          <w:lang w:val="uk-UA"/>
        </w:rPr>
        <w:t>Тема 9</w:t>
      </w:r>
      <w:r w:rsidRPr="002269C3">
        <w:rPr>
          <w:lang w:val="uk-UA"/>
        </w:rPr>
        <w:t xml:space="preserve">. Психологія малих груп </w:t>
      </w:r>
    </w:p>
    <w:p w:rsidR="00446F7D" w:rsidRPr="002269C3" w:rsidRDefault="00446F7D" w:rsidP="002269C3">
      <w:pPr>
        <w:spacing w:after="160"/>
        <w:contextualSpacing/>
        <w:jc w:val="both"/>
        <w:rPr>
          <w:lang w:val="uk-UA"/>
        </w:rPr>
      </w:pPr>
      <w:r w:rsidRPr="002269C3">
        <w:rPr>
          <w:lang w:val="uk-UA"/>
        </w:rPr>
        <w:lastRenderedPageBreak/>
        <w:tab/>
        <w:t>Мала група як утворення, в якому суспільні відносини виступають як безпосередні особисті контакти. Основні психологічні ознаки групи в політиці. Класифікація політичних груп за різними критеріями. Основні етапи у процесі формування політичних груп. Відмінність колективу від малої групи.</w:t>
      </w:r>
      <w:r w:rsidR="00870C14" w:rsidRPr="002269C3">
        <w:rPr>
          <w:lang w:val="uk-UA"/>
        </w:rPr>
        <w:t xml:space="preserve"> Ознаки, що зумовлюють функціонування малої групи в політиці. Формальні та неформальні групові норми.</w:t>
      </w:r>
    </w:p>
    <w:p w:rsidR="00C22ED3" w:rsidRPr="002269C3" w:rsidRDefault="00C22ED3" w:rsidP="002269C3">
      <w:pPr>
        <w:spacing w:after="160"/>
        <w:contextualSpacing/>
        <w:jc w:val="both"/>
        <w:rPr>
          <w:b/>
          <w:lang w:val="uk-UA"/>
        </w:rPr>
      </w:pPr>
    </w:p>
    <w:p w:rsidR="00296171" w:rsidRPr="002269C3" w:rsidRDefault="00296171" w:rsidP="002269C3">
      <w:pPr>
        <w:spacing w:after="160"/>
        <w:contextualSpacing/>
        <w:jc w:val="both"/>
        <w:rPr>
          <w:lang w:val="uk-UA"/>
        </w:rPr>
      </w:pPr>
      <w:r w:rsidRPr="002269C3">
        <w:rPr>
          <w:b/>
          <w:lang w:val="uk-UA"/>
        </w:rPr>
        <w:t>Тема 10.</w:t>
      </w:r>
      <w:r w:rsidRPr="002269C3">
        <w:rPr>
          <w:lang w:val="uk-UA"/>
        </w:rPr>
        <w:t xml:space="preserve"> Психологія </w:t>
      </w:r>
      <w:proofErr w:type="spellStart"/>
      <w:r w:rsidRPr="002269C3">
        <w:rPr>
          <w:lang w:val="uk-UA"/>
        </w:rPr>
        <w:t>макрогруп</w:t>
      </w:r>
      <w:proofErr w:type="spellEnd"/>
      <w:r w:rsidRPr="002269C3">
        <w:rPr>
          <w:lang w:val="uk-UA"/>
        </w:rPr>
        <w:t xml:space="preserve"> </w:t>
      </w:r>
    </w:p>
    <w:p w:rsidR="00296171" w:rsidRPr="002269C3" w:rsidRDefault="00296171" w:rsidP="002269C3">
      <w:pPr>
        <w:tabs>
          <w:tab w:val="left" w:pos="-180"/>
          <w:tab w:val="left" w:pos="0"/>
          <w:tab w:val="left" w:pos="567"/>
        </w:tabs>
        <w:contextualSpacing/>
        <w:jc w:val="both"/>
        <w:rPr>
          <w:lang w:val="uk-UA"/>
        </w:rPr>
      </w:pPr>
      <w:r w:rsidRPr="002269C3">
        <w:rPr>
          <w:lang w:val="uk-UA"/>
        </w:rPr>
        <w:tab/>
        <w:t xml:space="preserve">Психологія </w:t>
      </w:r>
      <w:proofErr w:type="spellStart"/>
      <w:r w:rsidRPr="002269C3">
        <w:rPr>
          <w:lang w:val="uk-UA"/>
        </w:rPr>
        <w:t>макрогруп</w:t>
      </w:r>
      <w:proofErr w:type="spellEnd"/>
      <w:r w:rsidRPr="002269C3">
        <w:rPr>
          <w:lang w:val="uk-UA"/>
        </w:rPr>
        <w:t xml:space="preserve">: формування стійких (нації, народності, класи) та нестійких (маса, натовп) </w:t>
      </w:r>
      <w:proofErr w:type="spellStart"/>
      <w:r w:rsidRPr="002269C3">
        <w:rPr>
          <w:lang w:val="uk-UA"/>
        </w:rPr>
        <w:t>макрогруп</w:t>
      </w:r>
      <w:proofErr w:type="spellEnd"/>
      <w:r w:rsidRPr="002269C3">
        <w:rPr>
          <w:lang w:val="uk-UA"/>
        </w:rPr>
        <w:t xml:space="preserve">. </w:t>
      </w:r>
      <w:r w:rsidR="00870C14" w:rsidRPr="002269C3">
        <w:rPr>
          <w:lang w:val="uk-UA"/>
        </w:rPr>
        <w:t>Загальні ознаки великих соціальних груп</w:t>
      </w:r>
      <w:r w:rsidRPr="002269C3">
        <w:rPr>
          <w:lang w:val="uk-UA"/>
        </w:rPr>
        <w:t xml:space="preserve">. </w:t>
      </w:r>
      <w:r w:rsidR="00870C14" w:rsidRPr="002269C3">
        <w:rPr>
          <w:lang w:val="uk-UA"/>
        </w:rPr>
        <w:t>Класи</w:t>
      </w:r>
      <w:r w:rsidR="00133E7A">
        <w:rPr>
          <w:lang w:val="uk-UA"/>
        </w:rPr>
        <w:t>фікація великих соціальних груп</w:t>
      </w:r>
      <w:r w:rsidR="00870C14" w:rsidRPr="002269C3">
        <w:rPr>
          <w:lang w:val="uk-UA"/>
        </w:rPr>
        <w:t xml:space="preserve">. Основні риси психології великих груп. </w:t>
      </w:r>
      <w:r w:rsidRPr="002269C3">
        <w:rPr>
          <w:lang w:val="uk-UA"/>
        </w:rPr>
        <w:t>Національна самосвідомість, національний темперамент, національний характер, національна гідність. Специфічні риси маси (</w:t>
      </w:r>
      <w:proofErr w:type="spellStart"/>
      <w:r w:rsidRPr="002269C3">
        <w:rPr>
          <w:lang w:val="uk-UA"/>
        </w:rPr>
        <w:t>статистичність</w:t>
      </w:r>
      <w:proofErr w:type="spellEnd"/>
      <w:r w:rsidRPr="002269C3">
        <w:rPr>
          <w:lang w:val="uk-UA"/>
        </w:rPr>
        <w:t xml:space="preserve">, </w:t>
      </w:r>
      <w:proofErr w:type="spellStart"/>
      <w:r w:rsidRPr="002269C3">
        <w:rPr>
          <w:lang w:val="uk-UA"/>
        </w:rPr>
        <w:t>стохастичність</w:t>
      </w:r>
      <w:proofErr w:type="spellEnd"/>
      <w:r w:rsidRPr="002269C3">
        <w:rPr>
          <w:lang w:val="uk-UA"/>
        </w:rPr>
        <w:t xml:space="preserve">, </w:t>
      </w:r>
      <w:proofErr w:type="spellStart"/>
      <w:r w:rsidRPr="002269C3">
        <w:rPr>
          <w:lang w:val="uk-UA"/>
        </w:rPr>
        <w:t>ситуативність</w:t>
      </w:r>
      <w:proofErr w:type="spellEnd"/>
      <w:r w:rsidRPr="002269C3">
        <w:rPr>
          <w:lang w:val="uk-UA"/>
        </w:rPr>
        <w:t>, різнорідність, аморфність, анонімність). Ірраціональність поведінки людей у масі. Основні типи натовпу.</w:t>
      </w:r>
    </w:p>
    <w:p w:rsidR="00296171" w:rsidRPr="002269C3" w:rsidRDefault="00296171" w:rsidP="002269C3">
      <w:pPr>
        <w:tabs>
          <w:tab w:val="left" w:pos="-180"/>
          <w:tab w:val="left" w:pos="0"/>
          <w:tab w:val="left" w:pos="142"/>
        </w:tabs>
        <w:ind w:firstLine="567"/>
        <w:contextualSpacing/>
        <w:jc w:val="both"/>
        <w:rPr>
          <w:b/>
          <w:lang w:val="uk-UA"/>
        </w:rPr>
      </w:pPr>
    </w:p>
    <w:p w:rsidR="00296171" w:rsidRPr="002269C3" w:rsidRDefault="00296171" w:rsidP="002269C3">
      <w:pPr>
        <w:spacing w:after="160"/>
        <w:contextualSpacing/>
        <w:jc w:val="both"/>
        <w:rPr>
          <w:lang w:val="uk-UA"/>
        </w:rPr>
      </w:pPr>
      <w:r w:rsidRPr="002269C3">
        <w:rPr>
          <w:b/>
          <w:bCs/>
          <w:iCs/>
          <w:lang w:val="uk-UA"/>
        </w:rPr>
        <w:t>Тема 11.</w:t>
      </w:r>
      <w:r w:rsidRPr="002269C3">
        <w:rPr>
          <w:bCs/>
          <w:iCs/>
          <w:lang w:val="uk-UA"/>
        </w:rPr>
        <w:t xml:space="preserve"> Проблема несвідомого у політичній психології</w:t>
      </w:r>
      <w:r w:rsidRPr="002269C3">
        <w:rPr>
          <w:lang w:val="uk-UA"/>
        </w:rPr>
        <w:t xml:space="preserve"> </w:t>
      </w:r>
    </w:p>
    <w:p w:rsidR="00570EED" w:rsidRPr="002269C3" w:rsidRDefault="00570EED" w:rsidP="002269C3">
      <w:pPr>
        <w:spacing w:after="160"/>
        <w:contextualSpacing/>
        <w:jc w:val="both"/>
        <w:rPr>
          <w:lang w:val="uk-UA"/>
        </w:rPr>
      </w:pPr>
      <w:r w:rsidRPr="002269C3">
        <w:rPr>
          <w:lang w:val="uk-UA"/>
        </w:rPr>
        <w:tab/>
        <w:t xml:space="preserve">Історіографія звернення до проблеми несвідомого. Основні ідеї </w:t>
      </w:r>
      <w:proofErr w:type="spellStart"/>
      <w:r w:rsidRPr="002269C3">
        <w:rPr>
          <w:lang w:val="uk-UA"/>
        </w:rPr>
        <w:t>Е.фон</w:t>
      </w:r>
      <w:proofErr w:type="spellEnd"/>
      <w:r w:rsidRPr="002269C3">
        <w:rPr>
          <w:lang w:val="uk-UA"/>
        </w:rPr>
        <w:t xml:space="preserve"> </w:t>
      </w:r>
      <w:proofErr w:type="spellStart"/>
      <w:r w:rsidRPr="002269C3">
        <w:rPr>
          <w:lang w:val="uk-UA"/>
        </w:rPr>
        <w:t>Гартмана</w:t>
      </w:r>
      <w:proofErr w:type="spellEnd"/>
      <w:r w:rsidRPr="002269C3">
        <w:rPr>
          <w:lang w:val="uk-UA"/>
        </w:rPr>
        <w:t xml:space="preserve"> про несвідоме у праці «Філософія несвідомого». Ідеї З.Фрейда про несвідоме та його вплив на політичну поведінку. </w:t>
      </w:r>
      <w:r w:rsidR="00B937CE" w:rsidRPr="002269C3">
        <w:rPr>
          <w:lang w:val="uk-UA"/>
        </w:rPr>
        <w:t>Поняття сублімації</w:t>
      </w:r>
      <w:r w:rsidR="00805EC5" w:rsidRPr="002269C3">
        <w:rPr>
          <w:lang w:val="uk-UA"/>
        </w:rPr>
        <w:t>. Трактування К.Г.</w:t>
      </w:r>
      <w:proofErr w:type="spellStart"/>
      <w:r w:rsidR="00805EC5" w:rsidRPr="002269C3">
        <w:rPr>
          <w:lang w:val="uk-UA"/>
        </w:rPr>
        <w:t>Юнгом</w:t>
      </w:r>
      <w:proofErr w:type="spellEnd"/>
      <w:r w:rsidR="00805EC5" w:rsidRPr="002269C3">
        <w:rPr>
          <w:lang w:val="uk-UA"/>
        </w:rPr>
        <w:t xml:space="preserve"> колективного несвідомого. Г.</w:t>
      </w:r>
      <w:proofErr w:type="spellStart"/>
      <w:r w:rsidR="00805EC5" w:rsidRPr="002269C3">
        <w:rPr>
          <w:lang w:val="uk-UA"/>
        </w:rPr>
        <w:t>Лассуел</w:t>
      </w:r>
      <w:proofErr w:type="spellEnd"/>
      <w:r w:rsidR="00805EC5" w:rsidRPr="002269C3">
        <w:rPr>
          <w:lang w:val="uk-UA"/>
        </w:rPr>
        <w:t xml:space="preserve"> про ідею влади як засобу компенсації неповноцінності. Т. Адорно про авторитарну особистість. Основні риси авторитарного типу особистості.</w:t>
      </w:r>
    </w:p>
    <w:p w:rsidR="00C22ED3" w:rsidRPr="002269C3" w:rsidRDefault="00B045D4" w:rsidP="002269C3">
      <w:pPr>
        <w:spacing w:after="160"/>
        <w:contextualSpacing/>
        <w:jc w:val="both"/>
        <w:rPr>
          <w:b/>
          <w:lang w:val="uk-UA"/>
        </w:rPr>
      </w:pPr>
      <w:r w:rsidRPr="002269C3">
        <w:rPr>
          <w:b/>
          <w:lang w:val="uk-UA"/>
        </w:rPr>
        <w:tab/>
      </w:r>
    </w:p>
    <w:p w:rsidR="00FF5DDF" w:rsidRPr="002269C3" w:rsidRDefault="00FF5DDF" w:rsidP="002269C3">
      <w:pPr>
        <w:spacing w:after="160"/>
        <w:contextualSpacing/>
        <w:jc w:val="both"/>
        <w:rPr>
          <w:lang w:val="uk-UA"/>
        </w:rPr>
      </w:pPr>
      <w:r w:rsidRPr="002269C3">
        <w:rPr>
          <w:b/>
          <w:lang w:val="uk-UA"/>
        </w:rPr>
        <w:t>Тема 12.</w:t>
      </w:r>
      <w:r w:rsidRPr="002269C3">
        <w:rPr>
          <w:lang w:val="uk-UA"/>
        </w:rPr>
        <w:t xml:space="preserve"> Психологія політичної влади</w:t>
      </w:r>
    </w:p>
    <w:p w:rsidR="00173283" w:rsidRPr="002269C3" w:rsidRDefault="00173283" w:rsidP="002269C3">
      <w:pPr>
        <w:spacing w:after="160"/>
        <w:ind w:firstLine="708"/>
        <w:contextualSpacing/>
        <w:jc w:val="both"/>
        <w:rPr>
          <w:lang w:val="uk-UA"/>
        </w:rPr>
      </w:pPr>
      <w:r w:rsidRPr="002269C3">
        <w:rPr>
          <w:lang w:val="uk-UA"/>
        </w:rPr>
        <w:t>Суть влади і політичної влади. Основні форми вияву влади, що поєднують властивості психологічного, соціального, політологічного характеру: сила, переконання, повноваження, примус, маніпуляція, авторитет. Політико-психологічні фактори, що впливають на сприйняття влади індивідом: тип і характер політичної системи, комунікативні фактори, ситуативні фактори сприйняття й оцінки влади, соціальні і психологічні характеристики суб’єктів, які сприймають владу. Поняття мотиву влади. Психологія мотивів дій суб’єктів політичної влади. Легітимність влади та її психологічні ознаки.</w:t>
      </w:r>
    </w:p>
    <w:p w:rsidR="00E943DB" w:rsidRPr="002269C3" w:rsidRDefault="00E943DB" w:rsidP="002269C3">
      <w:pPr>
        <w:tabs>
          <w:tab w:val="left" w:pos="142"/>
        </w:tabs>
        <w:contextualSpacing/>
        <w:jc w:val="both"/>
        <w:rPr>
          <w:b/>
          <w:lang w:val="uk-UA"/>
        </w:rPr>
      </w:pPr>
    </w:p>
    <w:p w:rsidR="00FF5DDF" w:rsidRPr="002269C3" w:rsidRDefault="00FF5DDF" w:rsidP="002269C3">
      <w:pPr>
        <w:tabs>
          <w:tab w:val="left" w:pos="142"/>
        </w:tabs>
        <w:contextualSpacing/>
        <w:jc w:val="both"/>
        <w:rPr>
          <w:lang w:val="uk-UA"/>
        </w:rPr>
      </w:pPr>
      <w:r w:rsidRPr="002269C3">
        <w:rPr>
          <w:b/>
          <w:lang w:val="uk-UA"/>
        </w:rPr>
        <w:t>Тема 13.</w:t>
      </w:r>
      <w:r w:rsidRPr="002269C3">
        <w:rPr>
          <w:lang w:val="uk-UA"/>
        </w:rPr>
        <w:t xml:space="preserve"> Психологія політичного насилля.</w:t>
      </w:r>
    </w:p>
    <w:p w:rsidR="00FF5DDF" w:rsidRPr="002269C3" w:rsidRDefault="00FF5DDF" w:rsidP="002269C3">
      <w:pPr>
        <w:tabs>
          <w:tab w:val="left" w:pos="142"/>
        </w:tabs>
        <w:ind w:firstLine="567"/>
        <w:contextualSpacing/>
        <w:jc w:val="both"/>
        <w:rPr>
          <w:lang w:val="uk-UA"/>
        </w:rPr>
      </w:pPr>
    </w:p>
    <w:p w:rsidR="00FF5DDF" w:rsidRPr="002269C3" w:rsidRDefault="00FF5DDF" w:rsidP="002269C3">
      <w:pPr>
        <w:tabs>
          <w:tab w:val="left" w:pos="142"/>
        </w:tabs>
        <w:ind w:firstLine="567"/>
        <w:contextualSpacing/>
        <w:jc w:val="both"/>
        <w:rPr>
          <w:lang w:val="uk-UA"/>
        </w:rPr>
      </w:pPr>
      <w:r w:rsidRPr="002269C3">
        <w:rPr>
          <w:lang w:val="uk-UA"/>
        </w:rPr>
        <w:t xml:space="preserve">Історія і культурні традиції, політична та економічна ситуація, </w:t>
      </w:r>
      <w:proofErr w:type="spellStart"/>
      <w:r w:rsidRPr="002269C3">
        <w:rPr>
          <w:lang w:val="uk-UA"/>
        </w:rPr>
        <w:t>розвинутість</w:t>
      </w:r>
      <w:proofErr w:type="spellEnd"/>
      <w:r w:rsidRPr="002269C3">
        <w:rPr>
          <w:lang w:val="uk-UA"/>
        </w:rPr>
        <w:t xml:space="preserve"> або відсутність структур громадянського суспільства - чинники, які визначають відношення до насилля з боку держави і суспільства.</w:t>
      </w:r>
    </w:p>
    <w:p w:rsidR="00FF5DDF" w:rsidRPr="002269C3" w:rsidRDefault="00FF5DDF" w:rsidP="002269C3">
      <w:pPr>
        <w:tabs>
          <w:tab w:val="left" w:pos="142"/>
        </w:tabs>
        <w:ind w:firstLine="567"/>
        <w:contextualSpacing/>
        <w:jc w:val="both"/>
        <w:rPr>
          <w:lang w:val="uk-UA"/>
        </w:rPr>
      </w:pPr>
      <w:r w:rsidRPr="002269C3">
        <w:rPr>
          <w:lang w:val="uk-UA"/>
        </w:rPr>
        <w:t>Види політичного насилля. Загальна характеристика наступних видів політичного насилля: колективне структуроване насилля, неструктуроване колективне насилля, структуроване індивідуальне насилля, неструктуроване індивідуальне насилля.</w:t>
      </w:r>
    </w:p>
    <w:p w:rsidR="00FF5DDF" w:rsidRPr="002269C3" w:rsidRDefault="00FF5DDF" w:rsidP="002269C3">
      <w:pPr>
        <w:tabs>
          <w:tab w:val="left" w:pos="142"/>
        </w:tabs>
        <w:ind w:firstLine="567"/>
        <w:contextualSpacing/>
        <w:jc w:val="both"/>
        <w:rPr>
          <w:lang w:val="uk-UA"/>
        </w:rPr>
      </w:pPr>
      <w:r w:rsidRPr="002269C3">
        <w:rPr>
          <w:lang w:val="uk-UA"/>
        </w:rPr>
        <w:t>Особливий вид політичного насилля - геноцид та масові вбивства. Психологія геноциду.</w:t>
      </w:r>
    </w:p>
    <w:p w:rsidR="00FF5DDF" w:rsidRPr="002269C3" w:rsidRDefault="00FF5DDF" w:rsidP="002269C3">
      <w:pPr>
        <w:tabs>
          <w:tab w:val="left" w:pos="142"/>
        </w:tabs>
        <w:ind w:firstLine="567"/>
        <w:contextualSpacing/>
        <w:jc w:val="both"/>
        <w:rPr>
          <w:lang w:val="uk-UA"/>
        </w:rPr>
      </w:pPr>
    </w:p>
    <w:p w:rsidR="00FF5DDF" w:rsidRPr="002269C3" w:rsidRDefault="00FF5DDF" w:rsidP="002269C3">
      <w:pPr>
        <w:spacing w:after="160"/>
        <w:contextualSpacing/>
        <w:jc w:val="both"/>
        <w:rPr>
          <w:lang w:val="uk-UA"/>
        </w:rPr>
      </w:pPr>
      <w:r w:rsidRPr="002269C3">
        <w:rPr>
          <w:b/>
          <w:bCs/>
          <w:lang w:val="uk-UA"/>
        </w:rPr>
        <w:t>Тема 14.</w:t>
      </w:r>
      <w:r w:rsidRPr="002269C3">
        <w:rPr>
          <w:bCs/>
          <w:lang w:val="uk-UA"/>
        </w:rPr>
        <w:t xml:space="preserve"> Психологія політичного тероризму </w:t>
      </w:r>
    </w:p>
    <w:p w:rsidR="00FF5DDF" w:rsidRPr="002269C3" w:rsidRDefault="000309E8" w:rsidP="002269C3">
      <w:pPr>
        <w:tabs>
          <w:tab w:val="left" w:pos="142"/>
        </w:tabs>
        <w:ind w:firstLine="567"/>
        <w:contextualSpacing/>
        <w:jc w:val="both"/>
        <w:rPr>
          <w:lang w:val="uk-UA"/>
        </w:rPr>
      </w:pPr>
      <w:r w:rsidRPr="002269C3">
        <w:rPr>
          <w:lang w:val="uk-UA"/>
        </w:rPr>
        <w:t xml:space="preserve">Психологічні аспекти політичного </w:t>
      </w:r>
      <w:proofErr w:type="spellStart"/>
      <w:r w:rsidRPr="002269C3">
        <w:rPr>
          <w:lang w:val="uk-UA"/>
        </w:rPr>
        <w:t>терроризму</w:t>
      </w:r>
      <w:proofErr w:type="spellEnd"/>
      <w:r w:rsidRPr="002269C3">
        <w:rPr>
          <w:lang w:val="uk-UA"/>
        </w:rPr>
        <w:t xml:space="preserve">. </w:t>
      </w:r>
      <w:r w:rsidR="00FF5DDF" w:rsidRPr="002269C3">
        <w:rPr>
          <w:lang w:val="uk-UA"/>
        </w:rPr>
        <w:t>Політичний тероризм - одна з головних проблем світового співтовариства. Внутрішня структура та особливий склад терористичних груп як основна детермінанта їх діяльності.</w:t>
      </w:r>
      <w:r w:rsidR="00AE2613" w:rsidRPr="002269C3">
        <w:rPr>
          <w:lang w:val="uk-UA"/>
        </w:rPr>
        <w:t xml:space="preserve"> Основні сфери здійснення політичного тероризму. Види сучасного політичного тероризму, які мають певні психологічні відмінності: етнічний тероризм, релігійно-політичний тероризм, опозиційний тероризм, революційний тероризм, націонал-політичний (шовіністичний) тероризм, військовий тероризм, індивідуальний тероризм, технологічний тероризм, кримінальний </w:t>
      </w:r>
      <w:proofErr w:type="spellStart"/>
      <w:r w:rsidR="00AE2613" w:rsidRPr="002269C3">
        <w:rPr>
          <w:lang w:val="uk-UA"/>
        </w:rPr>
        <w:t>терроризм</w:t>
      </w:r>
      <w:proofErr w:type="spellEnd"/>
      <w:r w:rsidR="00AE2613" w:rsidRPr="002269C3">
        <w:rPr>
          <w:lang w:val="uk-UA"/>
        </w:rPr>
        <w:t>.</w:t>
      </w:r>
    </w:p>
    <w:p w:rsidR="00296171" w:rsidRPr="002269C3" w:rsidRDefault="00296171" w:rsidP="002269C3">
      <w:pPr>
        <w:spacing w:after="160"/>
        <w:contextualSpacing/>
        <w:jc w:val="both"/>
        <w:rPr>
          <w:lang w:val="uk-UA"/>
        </w:rPr>
      </w:pPr>
    </w:p>
    <w:p w:rsidR="00FF5DDF" w:rsidRPr="002269C3" w:rsidRDefault="00FF5DDF" w:rsidP="002269C3">
      <w:pPr>
        <w:spacing w:after="160"/>
        <w:contextualSpacing/>
        <w:jc w:val="both"/>
        <w:rPr>
          <w:lang w:val="uk-UA"/>
        </w:rPr>
      </w:pPr>
      <w:r w:rsidRPr="002269C3">
        <w:rPr>
          <w:b/>
          <w:lang w:val="uk-UA"/>
        </w:rPr>
        <w:lastRenderedPageBreak/>
        <w:t>Тема 15</w:t>
      </w:r>
      <w:r w:rsidRPr="002269C3">
        <w:rPr>
          <w:lang w:val="uk-UA"/>
        </w:rPr>
        <w:t xml:space="preserve">. </w:t>
      </w:r>
      <w:r w:rsidRPr="002269C3">
        <w:rPr>
          <w:bCs/>
          <w:lang w:val="uk-UA"/>
        </w:rPr>
        <w:t>Психологія політичних конфліктів</w:t>
      </w:r>
      <w:r w:rsidRPr="002269C3">
        <w:rPr>
          <w:lang w:val="uk-UA"/>
        </w:rPr>
        <w:t xml:space="preserve"> </w:t>
      </w:r>
    </w:p>
    <w:p w:rsidR="00C22ED3" w:rsidRPr="002269C3" w:rsidRDefault="00C22ED3" w:rsidP="002269C3">
      <w:pPr>
        <w:spacing w:after="160"/>
        <w:ind w:firstLine="708"/>
        <w:contextualSpacing/>
        <w:jc w:val="both"/>
        <w:rPr>
          <w:lang w:val="uk-UA"/>
        </w:rPr>
      </w:pPr>
      <w:r w:rsidRPr="002269C3">
        <w:rPr>
          <w:lang w:val="uk-UA"/>
        </w:rPr>
        <w:t xml:space="preserve">Політичний конфлікт як соціально-психологічний феномен. Визначення сутності конфлікту. </w:t>
      </w:r>
      <w:r w:rsidR="000309E8" w:rsidRPr="002269C3">
        <w:rPr>
          <w:lang w:val="uk-UA"/>
        </w:rPr>
        <w:t>Суб’єкти політичного конфлікту. Зміст політичного конфлікту. Психологічна специфіка політичного конфлікту. Об’єкт політичного конфлікту. Основні психологічні причини, які лежать в основі політичної конфронтації. Позитивні та негативні аспекти політичних конфліктів. Класифікація політичних конфліктів. Способи запобігання політичного конфлікту. Основні заходами упередження конфліктів на загальнонаціональному рівні. Стратегії та технології врегулювання політичних конфліктів. Методи подолання політичних конфліктів.</w:t>
      </w:r>
    </w:p>
    <w:p w:rsidR="000309E8" w:rsidRPr="002269C3" w:rsidRDefault="000309E8" w:rsidP="002269C3">
      <w:pPr>
        <w:spacing w:after="160"/>
        <w:ind w:firstLine="708"/>
        <w:contextualSpacing/>
        <w:jc w:val="both"/>
        <w:rPr>
          <w:lang w:val="uk-UA"/>
        </w:rPr>
      </w:pPr>
    </w:p>
    <w:p w:rsidR="00FF5DDF" w:rsidRPr="002269C3" w:rsidRDefault="00FF5DDF" w:rsidP="002269C3">
      <w:pPr>
        <w:spacing w:after="160"/>
        <w:contextualSpacing/>
        <w:jc w:val="both"/>
        <w:rPr>
          <w:lang w:val="uk-UA"/>
        </w:rPr>
      </w:pPr>
      <w:r w:rsidRPr="002269C3">
        <w:rPr>
          <w:b/>
          <w:lang w:val="uk-UA"/>
        </w:rPr>
        <w:t>Тема 16</w:t>
      </w:r>
      <w:r w:rsidRPr="002269C3">
        <w:rPr>
          <w:lang w:val="uk-UA"/>
        </w:rPr>
        <w:t xml:space="preserve">. </w:t>
      </w:r>
      <w:r w:rsidRPr="002269C3">
        <w:rPr>
          <w:bCs/>
          <w:lang w:val="uk-UA"/>
        </w:rPr>
        <w:t>Психологічні особливості політичних технологій</w:t>
      </w:r>
      <w:r w:rsidRPr="002269C3">
        <w:rPr>
          <w:lang w:val="uk-UA"/>
        </w:rPr>
        <w:t xml:space="preserve"> </w:t>
      </w:r>
    </w:p>
    <w:p w:rsidR="009C5DA1" w:rsidRPr="002269C3" w:rsidRDefault="00235ADA" w:rsidP="002269C3">
      <w:pPr>
        <w:pStyle w:val="ab"/>
        <w:spacing w:before="0" w:beforeAutospacing="0" w:after="162" w:afterAutospacing="0"/>
        <w:contextualSpacing/>
        <w:jc w:val="both"/>
        <w:rPr>
          <w:color w:val="402A18"/>
        </w:rPr>
      </w:pPr>
      <w:r w:rsidRPr="002269C3">
        <w:t xml:space="preserve">Сучасні інтерпретації поняття «технологія». Види політичних технологій. Технології виборчих кампаній. </w:t>
      </w:r>
      <w:r w:rsidRPr="002269C3">
        <w:rPr>
          <w:color w:val="402A18"/>
        </w:rPr>
        <w:t> </w:t>
      </w:r>
      <w:r w:rsidR="005405C9" w:rsidRPr="002269C3">
        <w:rPr>
          <w:color w:val="402A18"/>
        </w:rPr>
        <w:t>Б</w:t>
      </w:r>
      <w:r w:rsidRPr="002269C3">
        <w:rPr>
          <w:color w:val="402A18"/>
        </w:rPr>
        <w:t xml:space="preserve">азові та другорядні політичні технології. </w:t>
      </w:r>
      <w:r w:rsidR="005405C9" w:rsidRPr="002269C3">
        <w:rPr>
          <w:color w:val="402A18"/>
        </w:rPr>
        <w:t>П</w:t>
      </w:r>
      <w:r w:rsidRPr="002269C3">
        <w:rPr>
          <w:color w:val="402A18"/>
        </w:rPr>
        <w:t>олітичні технології демократичні і недемократичні. </w:t>
      </w:r>
      <w:r w:rsidR="005405C9" w:rsidRPr="002269C3">
        <w:rPr>
          <w:color w:val="402A18"/>
        </w:rPr>
        <w:t>Особливості виборчих техно</w:t>
      </w:r>
      <w:r w:rsidR="005405C9" w:rsidRPr="002269C3">
        <w:rPr>
          <w:color w:val="402A18"/>
        </w:rPr>
        <w:softHyphen/>
        <w:t>логій. Застосування та дієвість політичних технологій - залежать саме від психологічного складу характеру того, хто їх використовує, від рівня політич</w:t>
      </w:r>
      <w:r w:rsidR="005405C9" w:rsidRPr="002269C3">
        <w:rPr>
          <w:color w:val="402A18"/>
        </w:rPr>
        <w:softHyphen/>
        <w:t xml:space="preserve">ної культури суб'єкта політики. </w:t>
      </w:r>
    </w:p>
    <w:p w:rsidR="009C5DA1" w:rsidRPr="002269C3" w:rsidRDefault="009C5DA1" w:rsidP="002269C3">
      <w:pPr>
        <w:pStyle w:val="ab"/>
        <w:spacing w:before="0" w:beforeAutospacing="0" w:after="162" w:afterAutospacing="0"/>
        <w:contextualSpacing/>
        <w:jc w:val="both"/>
        <w:rPr>
          <w:color w:val="402A18"/>
        </w:rPr>
      </w:pPr>
      <w:r w:rsidRPr="002269C3">
        <w:rPr>
          <w:color w:val="402A18"/>
        </w:rPr>
        <w:t>Особливості використання політичних технологій пов'язані з тим, до кого вони застосовуються: окремої людини, групи людей, політичного об'єднання, політичної партії, великої групи виборців, усіх громадян у країні. Індивідуальні політичні технології використовуються окремими по</w:t>
      </w:r>
      <w:r w:rsidRPr="002269C3">
        <w:rPr>
          <w:color w:val="402A18"/>
        </w:rPr>
        <w:softHyphen/>
        <w:t>літиками, громадськими, державними діячами, а загальні, — як пра</w:t>
      </w:r>
      <w:r w:rsidRPr="002269C3">
        <w:rPr>
          <w:color w:val="402A18"/>
        </w:rPr>
        <w:softHyphen/>
        <w:t>вило, колективними суб'єктами політичного процесу — групами тис</w:t>
      </w:r>
      <w:r w:rsidRPr="002269C3">
        <w:rPr>
          <w:color w:val="402A18"/>
        </w:rPr>
        <w:softHyphen/>
        <w:t>ку, політичними партіями, лобістськими групами, громадськими об'єднаннями тощо.</w:t>
      </w:r>
    </w:p>
    <w:p w:rsidR="005405C9" w:rsidRPr="002269C3" w:rsidRDefault="005405C9" w:rsidP="002269C3">
      <w:pPr>
        <w:spacing w:after="160"/>
        <w:contextualSpacing/>
        <w:jc w:val="both"/>
        <w:rPr>
          <w:color w:val="402A18"/>
          <w:lang w:val="uk-UA"/>
        </w:rPr>
      </w:pPr>
    </w:p>
    <w:p w:rsidR="002E5043" w:rsidRPr="002269C3" w:rsidRDefault="00FF5DDF" w:rsidP="002269C3">
      <w:pPr>
        <w:spacing w:after="160"/>
        <w:contextualSpacing/>
        <w:jc w:val="both"/>
        <w:rPr>
          <w:bCs/>
          <w:lang w:val="uk-UA"/>
        </w:rPr>
      </w:pPr>
      <w:r w:rsidRPr="002269C3">
        <w:rPr>
          <w:b/>
          <w:lang w:val="uk-UA"/>
        </w:rPr>
        <w:t>Тема 17</w:t>
      </w:r>
      <w:r w:rsidRPr="002269C3">
        <w:rPr>
          <w:lang w:val="uk-UA"/>
        </w:rPr>
        <w:t xml:space="preserve">. </w:t>
      </w:r>
      <w:r w:rsidRPr="002269C3">
        <w:rPr>
          <w:bCs/>
          <w:lang w:val="uk-UA"/>
        </w:rPr>
        <w:t>Психологічні аспекти політичних маніпуляцій</w:t>
      </w:r>
    </w:p>
    <w:p w:rsidR="00FF5DDF" w:rsidRPr="002269C3" w:rsidRDefault="002E5043" w:rsidP="002269C3">
      <w:pPr>
        <w:spacing w:after="160"/>
        <w:contextualSpacing/>
        <w:jc w:val="both"/>
        <w:rPr>
          <w:lang w:val="uk-UA"/>
        </w:rPr>
      </w:pPr>
      <w:r w:rsidRPr="002269C3">
        <w:rPr>
          <w:bCs/>
          <w:lang w:val="uk-UA"/>
        </w:rPr>
        <w:tab/>
      </w:r>
      <w:r w:rsidRPr="002269C3">
        <w:rPr>
          <w:lang w:val="uk-UA"/>
        </w:rPr>
        <w:t>Психологія політичного маніпулювання</w:t>
      </w:r>
      <w:r w:rsidR="00E43EFA" w:rsidRPr="002269C3">
        <w:rPr>
          <w:lang w:val="uk-UA"/>
        </w:rPr>
        <w:t xml:space="preserve">. </w:t>
      </w:r>
      <w:r w:rsidR="00FF5DDF" w:rsidRPr="002269C3">
        <w:rPr>
          <w:lang w:val="uk-UA"/>
        </w:rPr>
        <w:t xml:space="preserve"> </w:t>
      </w:r>
      <w:r w:rsidR="00E43EFA" w:rsidRPr="002269C3">
        <w:rPr>
          <w:lang w:val="uk-UA"/>
        </w:rPr>
        <w:t xml:space="preserve">Суть маніпулювання. Підходи щодо визначення «політичного маніпулювання» Критерії для визначення поняття «маніпуляція». </w:t>
      </w:r>
      <w:proofErr w:type="spellStart"/>
      <w:r w:rsidR="00E43EFA" w:rsidRPr="002269C3">
        <w:rPr>
          <w:lang w:val="uk-UA"/>
        </w:rPr>
        <w:t>Рiвнi</w:t>
      </w:r>
      <w:proofErr w:type="spellEnd"/>
      <w:r w:rsidR="00E43EFA" w:rsidRPr="002269C3">
        <w:rPr>
          <w:lang w:val="uk-UA"/>
        </w:rPr>
        <w:t xml:space="preserve"> маніпулювання свідомістю особи. Фази процесу маніпулювання. Здійснення політичних маніпуляцій на міжособистісному, </w:t>
      </w:r>
      <w:proofErr w:type="spellStart"/>
      <w:r w:rsidR="00E43EFA" w:rsidRPr="002269C3">
        <w:rPr>
          <w:lang w:val="uk-UA"/>
        </w:rPr>
        <w:t>внутрішньогруповому</w:t>
      </w:r>
      <w:proofErr w:type="spellEnd"/>
      <w:r w:rsidR="00E43EFA" w:rsidRPr="002269C3">
        <w:rPr>
          <w:lang w:val="uk-UA"/>
        </w:rPr>
        <w:t xml:space="preserve">, </w:t>
      </w:r>
      <w:proofErr w:type="spellStart"/>
      <w:r w:rsidR="00E43EFA" w:rsidRPr="002269C3">
        <w:rPr>
          <w:lang w:val="uk-UA"/>
        </w:rPr>
        <w:t>міжгруповому</w:t>
      </w:r>
      <w:proofErr w:type="spellEnd"/>
      <w:r w:rsidR="00E43EFA" w:rsidRPr="002269C3">
        <w:rPr>
          <w:lang w:val="uk-UA"/>
        </w:rPr>
        <w:t xml:space="preserve">, масовому рівнях. Способи політичного маніпулювання в політико-комунікативному просторі. Технології </w:t>
      </w:r>
      <w:proofErr w:type="spellStart"/>
      <w:r w:rsidR="00E43EFA" w:rsidRPr="002269C3">
        <w:rPr>
          <w:lang w:val="uk-UA"/>
        </w:rPr>
        <w:t>маніпулятивного</w:t>
      </w:r>
      <w:proofErr w:type="spellEnd"/>
      <w:r w:rsidR="00E43EFA" w:rsidRPr="002269C3">
        <w:rPr>
          <w:lang w:val="uk-UA"/>
        </w:rPr>
        <w:t xml:space="preserve"> впливу: створення сприятливої психологічної атмосфери, маніпулювання інформаційним потоком, створення ініціатором «інсценізованої реальності».</w:t>
      </w:r>
    </w:p>
    <w:p w:rsidR="00FF5DDF" w:rsidRPr="002269C3" w:rsidRDefault="00FF5DDF" w:rsidP="002269C3">
      <w:pPr>
        <w:spacing w:after="160"/>
        <w:contextualSpacing/>
        <w:jc w:val="both"/>
        <w:rPr>
          <w:lang w:val="uk-UA"/>
        </w:rPr>
      </w:pPr>
    </w:p>
    <w:p w:rsidR="00B244CA" w:rsidRPr="002269C3" w:rsidRDefault="009C5DA1" w:rsidP="002269C3">
      <w:pPr>
        <w:tabs>
          <w:tab w:val="left" w:pos="142"/>
        </w:tabs>
        <w:contextualSpacing/>
        <w:jc w:val="both"/>
        <w:rPr>
          <w:lang w:val="uk-UA"/>
        </w:rPr>
      </w:pPr>
      <w:r w:rsidRPr="002269C3">
        <w:rPr>
          <w:b/>
          <w:lang w:val="uk-UA"/>
        </w:rPr>
        <w:t>Тема 18</w:t>
      </w:r>
      <w:r w:rsidR="00B244CA" w:rsidRPr="002269C3">
        <w:rPr>
          <w:b/>
          <w:lang w:val="uk-UA"/>
        </w:rPr>
        <w:t>.</w:t>
      </w:r>
      <w:r w:rsidR="00B244CA" w:rsidRPr="002269C3">
        <w:rPr>
          <w:lang w:val="uk-UA"/>
        </w:rPr>
        <w:t xml:space="preserve"> Політична свідомість як елемент політичної культури. Психологія політичної свідомості.</w:t>
      </w:r>
    </w:p>
    <w:p w:rsidR="00B244CA" w:rsidRPr="002269C3" w:rsidRDefault="00B244CA" w:rsidP="002269C3">
      <w:pPr>
        <w:tabs>
          <w:tab w:val="left" w:pos="142"/>
        </w:tabs>
        <w:ind w:firstLine="567"/>
        <w:contextualSpacing/>
        <w:jc w:val="both"/>
        <w:rPr>
          <w:lang w:val="uk-UA"/>
        </w:rPr>
      </w:pPr>
    </w:p>
    <w:p w:rsidR="00B244CA" w:rsidRPr="002269C3" w:rsidRDefault="00B244CA" w:rsidP="002269C3">
      <w:pPr>
        <w:tabs>
          <w:tab w:val="left" w:pos="142"/>
        </w:tabs>
        <w:ind w:firstLine="567"/>
        <w:contextualSpacing/>
        <w:jc w:val="both"/>
        <w:rPr>
          <w:lang w:val="uk-UA"/>
        </w:rPr>
      </w:pPr>
      <w:r w:rsidRPr="002269C3">
        <w:rPr>
          <w:lang w:val="uk-UA"/>
        </w:rPr>
        <w:t>Поняття політичної свідомості. Політична свідомість як сприйняття суб'єктом тієї частини реальності, яка пов'язана з політикою. Ознаки політичної свідомості: характер і міра здійснення влади; ставлення людей до влади; статус горизонтальних соціальних структур; характер заборон ; характер політичних ідеалів.</w:t>
      </w:r>
    </w:p>
    <w:p w:rsidR="00B244CA" w:rsidRPr="002269C3" w:rsidRDefault="00B244CA" w:rsidP="002269C3">
      <w:pPr>
        <w:tabs>
          <w:tab w:val="left" w:pos="142"/>
        </w:tabs>
        <w:ind w:firstLine="567"/>
        <w:contextualSpacing/>
        <w:jc w:val="both"/>
        <w:rPr>
          <w:lang w:val="uk-UA"/>
        </w:rPr>
      </w:pPr>
      <w:r w:rsidRPr="002269C3">
        <w:rPr>
          <w:lang w:val="uk-UA"/>
        </w:rPr>
        <w:t>Структура політичної свідомості. Основні елементи політичної свідомості: погляди, переконання, установки, стереотипи тощо. Рівні політичної свідомості та формування певного типу політичного мислення. Політичні знання , їх характерні риси. Типи політичної свідомості. Процес формування політичної свідомості та умови які його визначають.</w:t>
      </w:r>
    </w:p>
    <w:p w:rsidR="00B244CA" w:rsidRPr="002269C3" w:rsidRDefault="00B244CA" w:rsidP="002269C3">
      <w:pPr>
        <w:tabs>
          <w:tab w:val="left" w:pos="142"/>
        </w:tabs>
        <w:ind w:firstLine="567"/>
        <w:contextualSpacing/>
        <w:jc w:val="both"/>
        <w:rPr>
          <w:lang w:val="uk-UA"/>
        </w:rPr>
      </w:pPr>
      <w:r w:rsidRPr="002269C3">
        <w:rPr>
          <w:lang w:val="uk-UA"/>
        </w:rPr>
        <w:t xml:space="preserve"> Дослідження політичної свідомості засобами політичної психології </w:t>
      </w:r>
      <w:proofErr w:type="spellStart"/>
      <w:r w:rsidRPr="002269C3">
        <w:rPr>
          <w:lang w:val="uk-UA"/>
        </w:rPr>
        <w:t>-намагання</w:t>
      </w:r>
      <w:proofErr w:type="spellEnd"/>
      <w:r w:rsidRPr="002269C3">
        <w:rPr>
          <w:lang w:val="uk-UA"/>
        </w:rPr>
        <w:t xml:space="preserve"> об'єднати аналіз політичного змісту із індивідуальними та груповими механізмами її функціонування і формування.</w:t>
      </w:r>
    </w:p>
    <w:p w:rsidR="00B244CA" w:rsidRPr="002269C3" w:rsidRDefault="00B244CA" w:rsidP="002269C3">
      <w:pPr>
        <w:tabs>
          <w:tab w:val="left" w:pos="-180"/>
          <w:tab w:val="left" w:pos="0"/>
          <w:tab w:val="left" w:pos="142"/>
        </w:tabs>
        <w:contextualSpacing/>
        <w:jc w:val="both"/>
        <w:rPr>
          <w:lang w:val="uk-UA"/>
        </w:rPr>
      </w:pPr>
    </w:p>
    <w:p w:rsidR="00B244CA" w:rsidRPr="002269C3" w:rsidRDefault="00B244CA" w:rsidP="002269C3">
      <w:pPr>
        <w:tabs>
          <w:tab w:val="left" w:pos="-180"/>
          <w:tab w:val="left" w:pos="0"/>
          <w:tab w:val="left" w:pos="142"/>
        </w:tabs>
        <w:contextualSpacing/>
        <w:jc w:val="both"/>
        <w:rPr>
          <w:lang w:val="uk-UA"/>
        </w:rPr>
      </w:pPr>
      <w:r w:rsidRPr="002269C3">
        <w:rPr>
          <w:b/>
          <w:lang w:val="uk-UA"/>
        </w:rPr>
        <w:t xml:space="preserve">Тема </w:t>
      </w:r>
      <w:r w:rsidR="009C5DA1" w:rsidRPr="002269C3">
        <w:rPr>
          <w:b/>
          <w:lang w:val="uk-UA"/>
        </w:rPr>
        <w:t>19</w:t>
      </w:r>
      <w:r w:rsidRPr="002269C3">
        <w:rPr>
          <w:b/>
          <w:lang w:val="uk-UA"/>
        </w:rPr>
        <w:t xml:space="preserve">. </w:t>
      </w:r>
      <w:r w:rsidRPr="002269C3">
        <w:rPr>
          <w:lang w:val="uk-UA"/>
        </w:rPr>
        <w:t>Політична культура як елемент політичної системи.</w:t>
      </w:r>
    </w:p>
    <w:p w:rsidR="00B244CA" w:rsidRPr="002269C3" w:rsidRDefault="00B244CA" w:rsidP="002269C3">
      <w:pPr>
        <w:tabs>
          <w:tab w:val="left" w:pos="-180"/>
          <w:tab w:val="left" w:pos="0"/>
          <w:tab w:val="left" w:pos="142"/>
        </w:tabs>
        <w:ind w:firstLine="567"/>
        <w:contextualSpacing/>
        <w:jc w:val="both"/>
        <w:rPr>
          <w:lang w:val="uk-UA"/>
        </w:rPr>
      </w:pPr>
    </w:p>
    <w:p w:rsidR="00B244CA" w:rsidRPr="002269C3" w:rsidRDefault="00B244CA" w:rsidP="002269C3">
      <w:pPr>
        <w:tabs>
          <w:tab w:val="left" w:pos="-180"/>
          <w:tab w:val="left" w:pos="0"/>
          <w:tab w:val="left" w:pos="142"/>
        </w:tabs>
        <w:ind w:firstLine="567"/>
        <w:contextualSpacing/>
        <w:jc w:val="both"/>
        <w:rPr>
          <w:lang w:val="uk-UA"/>
        </w:rPr>
      </w:pPr>
      <w:r w:rsidRPr="002269C3">
        <w:rPr>
          <w:lang w:val="uk-UA"/>
        </w:rPr>
        <w:lastRenderedPageBreak/>
        <w:t>Політична культура як елемент політичної систем сучасного суспільства. Особливості трактування місця політичної культури у поглядах закордонних і вітчизняних науковців. Поява перших наукових концепцій дослідження політичної культури. Сучасний стан аналізу політичної культури.</w:t>
      </w:r>
    </w:p>
    <w:p w:rsidR="00B244CA" w:rsidRPr="002269C3" w:rsidRDefault="00B244CA" w:rsidP="002269C3">
      <w:pPr>
        <w:tabs>
          <w:tab w:val="left" w:pos="-180"/>
          <w:tab w:val="left" w:pos="0"/>
          <w:tab w:val="left" w:pos="142"/>
        </w:tabs>
        <w:ind w:firstLine="567"/>
        <w:contextualSpacing/>
        <w:jc w:val="both"/>
        <w:rPr>
          <w:lang w:val="uk-UA"/>
        </w:rPr>
      </w:pPr>
      <w:r w:rsidRPr="002269C3">
        <w:rPr>
          <w:lang w:val="uk-UA"/>
        </w:rPr>
        <w:t>Проблема співвідношення перебігу політичних процесів та рівня політичної культури.</w:t>
      </w:r>
    </w:p>
    <w:p w:rsidR="00B244CA" w:rsidRPr="002269C3" w:rsidRDefault="00B244CA" w:rsidP="002269C3">
      <w:pPr>
        <w:tabs>
          <w:tab w:val="left" w:pos="-180"/>
          <w:tab w:val="left" w:pos="0"/>
          <w:tab w:val="left" w:pos="142"/>
        </w:tabs>
        <w:ind w:firstLine="567"/>
        <w:contextualSpacing/>
        <w:jc w:val="both"/>
        <w:rPr>
          <w:lang w:val="uk-UA"/>
        </w:rPr>
      </w:pPr>
      <w:r w:rsidRPr="002269C3">
        <w:rPr>
          <w:lang w:val="uk-UA"/>
        </w:rPr>
        <w:t>Проблеми формування громадянської політичної культури.</w:t>
      </w:r>
    </w:p>
    <w:p w:rsidR="00B244CA" w:rsidRPr="002269C3" w:rsidRDefault="00B244CA" w:rsidP="002269C3">
      <w:pPr>
        <w:tabs>
          <w:tab w:val="left" w:pos="-180"/>
          <w:tab w:val="left" w:pos="0"/>
          <w:tab w:val="left" w:pos="142"/>
        </w:tabs>
        <w:ind w:firstLine="567"/>
        <w:contextualSpacing/>
        <w:jc w:val="both"/>
        <w:rPr>
          <w:lang w:val="uk-UA"/>
        </w:rPr>
      </w:pPr>
      <w:r w:rsidRPr="002269C3">
        <w:rPr>
          <w:lang w:val="uk-UA"/>
        </w:rPr>
        <w:t>Прикладне використання політичної культури в підготовці політичних лідерів до парламентських та президентських виборів, для аналізу минулого та розробки стратегії.</w:t>
      </w:r>
    </w:p>
    <w:p w:rsidR="00B244CA" w:rsidRPr="002269C3" w:rsidRDefault="00B244CA" w:rsidP="002269C3">
      <w:pPr>
        <w:tabs>
          <w:tab w:val="left" w:pos="142"/>
        </w:tabs>
        <w:ind w:firstLine="567"/>
        <w:contextualSpacing/>
        <w:jc w:val="both"/>
        <w:rPr>
          <w:lang w:val="uk-UA"/>
        </w:rPr>
      </w:pPr>
    </w:p>
    <w:p w:rsidR="00F41298" w:rsidRPr="002269C3" w:rsidRDefault="00523AEA" w:rsidP="002269C3">
      <w:pPr>
        <w:tabs>
          <w:tab w:val="left" w:pos="142"/>
        </w:tabs>
        <w:contextualSpacing/>
        <w:jc w:val="both"/>
        <w:rPr>
          <w:lang w:val="uk-UA"/>
        </w:rPr>
      </w:pPr>
      <w:r w:rsidRPr="002269C3">
        <w:rPr>
          <w:b/>
          <w:lang w:val="uk-UA"/>
        </w:rPr>
        <w:t>Тема 2</w:t>
      </w:r>
      <w:r w:rsidR="009C5DA1" w:rsidRPr="002269C3">
        <w:rPr>
          <w:b/>
          <w:lang w:val="uk-UA"/>
        </w:rPr>
        <w:t>0</w:t>
      </w:r>
      <w:r w:rsidR="00F41298" w:rsidRPr="002269C3">
        <w:rPr>
          <w:b/>
          <w:lang w:val="uk-UA"/>
        </w:rPr>
        <w:t xml:space="preserve">. </w:t>
      </w:r>
      <w:r w:rsidR="00F41298" w:rsidRPr="002269C3">
        <w:rPr>
          <w:lang w:val="uk-UA"/>
        </w:rPr>
        <w:t>Основні типології політичної культури.</w:t>
      </w:r>
    </w:p>
    <w:p w:rsidR="00B937CE" w:rsidRPr="002269C3" w:rsidRDefault="00B937CE" w:rsidP="002269C3">
      <w:pPr>
        <w:tabs>
          <w:tab w:val="left" w:pos="142"/>
        </w:tabs>
        <w:ind w:firstLine="567"/>
        <w:contextualSpacing/>
        <w:jc w:val="both"/>
        <w:rPr>
          <w:lang w:val="uk-UA"/>
        </w:rPr>
      </w:pPr>
    </w:p>
    <w:p w:rsidR="00F41298" w:rsidRPr="002269C3" w:rsidRDefault="00F41298" w:rsidP="002269C3">
      <w:pPr>
        <w:tabs>
          <w:tab w:val="left" w:pos="142"/>
        </w:tabs>
        <w:ind w:firstLine="567"/>
        <w:contextualSpacing/>
        <w:jc w:val="both"/>
        <w:rPr>
          <w:lang w:val="uk-UA"/>
        </w:rPr>
      </w:pPr>
      <w:r w:rsidRPr="002269C3">
        <w:rPr>
          <w:lang w:val="uk-UA"/>
        </w:rPr>
        <w:t>«Ідеальні» типи політичної культури Г.</w:t>
      </w:r>
      <w:proofErr w:type="spellStart"/>
      <w:r w:rsidRPr="002269C3">
        <w:rPr>
          <w:lang w:val="uk-UA"/>
        </w:rPr>
        <w:t>Алмонда</w:t>
      </w:r>
      <w:proofErr w:type="spellEnd"/>
      <w:r w:rsidRPr="002269C3">
        <w:rPr>
          <w:lang w:val="uk-UA"/>
        </w:rPr>
        <w:t xml:space="preserve"> і С.Верби. Змішані політичні культури, їх характеристика. Спроби вдосконалення класичної типології політичної культури. Типології за ознакою домінуючих політичних цінностей. «Некласичні» типології. Вітчизняні розробки у сфері типології</w:t>
      </w:r>
      <w:r w:rsidR="00B937CE" w:rsidRPr="002269C3">
        <w:rPr>
          <w:lang w:val="uk-UA"/>
        </w:rPr>
        <w:t xml:space="preserve"> політичної культури</w:t>
      </w:r>
      <w:r w:rsidRPr="002269C3">
        <w:rPr>
          <w:lang w:val="uk-UA"/>
        </w:rPr>
        <w:t>.</w:t>
      </w:r>
    </w:p>
    <w:p w:rsidR="00F41298" w:rsidRPr="002269C3" w:rsidRDefault="00F41298" w:rsidP="002269C3">
      <w:pPr>
        <w:tabs>
          <w:tab w:val="left" w:pos="142"/>
        </w:tabs>
        <w:ind w:firstLine="567"/>
        <w:contextualSpacing/>
        <w:jc w:val="both"/>
        <w:rPr>
          <w:lang w:val="uk-UA"/>
        </w:rPr>
      </w:pPr>
    </w:p>
    <w:p w:rsidR="00F41298" w:rsidRPr="002269C3" w:rsidRDefault="00F41298" w:rsidP="002269C3">
      <w:pPr>
        <w:tabs>
          <w:tab w:val="left" w:pos="142"/>
          <w:tab w:val="left" w:pos="1605"/>
        </w:tabs>
        <w:contextualSpacing/>
        <w:jc w:val="both"/>
        <w:rPr>
          <w:lang w:val="uk-UA"/>
        </w:rPr>
      </w:pPr>
      <w:r w:rsidRPr="002269C3">
        <w:rPr>
          <w:b/>
          <w:lang w:val="uk-UA"/>
        </w:rPr>
        <w:t xml:space="preserve">Тема </w:t>
      </w:r>
      <w:r w:rsidR="009C5DA1" w:rsidRPr="002269C3">
        <w:rPr>
          <w:b/>
          <w:lang w:val="uk-UA"/>
        </w:rPr>
        <w:t>21</w:t>
      </w:r>
      <w:r w:rsidRPr="002269C3">
        <w:rPr>
          <w:b/>
          <w:lang w:val="uk-UA"/>
        </w:rPr>
        <w:t>.</w:t>
      </w:r>
      <w:r w:rsidRPr="002269C3">
        <w:rPr>
          <w:lang w:val="uk-UA"/>
        </w:rPr>
        <w:t xml:space="preserve"> Політична ідеологія: суть, структура, функції.</w:t>
      </w:r>
    </w:p>
    <w:p w:rsidR="00F41298" w:rsidRPr="002269C3" w:rsidRDefault="00F41298" w:rsidP="002269C3">
      <w:pPr>
        <w:tabs>
          <w:tab w:val="left" w:pos="142"/>
          <w:tab w:val="left" w:pos="1605"/>
        </w:tabs>
        <w:ind w:firstLine="567"/>
        <w:contextualSpacing/>
        <w:jc w:val="both"/>
        <w:rPr>
          <w:lang w:val="uk-UA"/>
        </w:rPr>
      </w:pPr>
    </w:p>
    <w:p w:rsidR="00F41298" w:rsidRPr="002269C3" w:rsidRDefault="00F41298" w:rsidP="002269C3">
      <w:pPr>
        <w:tabs>
          <w:tab w:val="left" w:pos="142"/>
          <w:tab w:val="left" w:pos="1605"/>
        </w:tabs>
        <w:ind w:firstLine="567"/>
        <w:contextualSpacing/>
        <w:jc w:val="both"/>
        <w:rPr>
          <w:lang w:val="uk-UA"/>
        </w:rPr>
      </w:pPr>
      <w:r w:rsidRPr="002269C3">
        <w:rPr>
          <w:lang w:val="uk-UA"/>
        </w:rPr>
        <w:t>Різноманітні трактування поняття ідеологія. Суть політичної ідеології, її специфіка. Структура політичної ідеології включає такі елементи як: - уявлення про світ та закони і принципи його функціонування, - судження, які визначають умови реалізації прийнятих політичних цінностей, - конкретні програми політичної діяльності. Основними функціями політичних ідеологій є: - інтеграція, - легітимність, - спонукання до діяльності політичних суб’єктів, - виправдання або критика існуючого політичного ладу тощо. Основні політичні ідеології, їх сутність та особливі риси.</w:t>
      </w:r>
    </w:p>
    <w:p w:rsidR="00523AEA" w:rsidRPr="002269C3" w:rsidRDefault="00523AEA" w:rsidP="002269C3">
      <w:pPr>
        <w:tabs>
          <w:tab w:val="left" w:pos="142"/>
          <w:tab w:val="left" w:pos="1605"/>
        </w:tabs>
        <w:contextualSpacing/>
        <w:jc w:val="both"/>
        <w:rPr>
          <w:lang w:val="uk-UA"/>
        </w:rPr>
      </w:pPr>
    </w:p>
    <w:p w:rsidR="00523AEA" w:rsidRPr="002269C3" w:rsidRDefault="009C5DA1" w:rsidP="002269C3">
      <w:pPr>
        <w:spacing w:after="160"/>
        <w:contextualSpacing/>
        <w:jc w:val="both"/>
        <w:rPr>
          <w:lang w:val="uk-UA"/>
        </w:rPr>
      </w:pPr>
      <w:r w:rsidRPr="002269C3">
        <w:rPr>
          <w:b/>
          <w:lang w:val="uk-UA"/>
        </w:rPr>
        <w:t>Тема 22</w:t>
      </w:r>
      <w:r w:rsidR="00F41298" w:rsidRPr="002269C3">
        <w:rPr>
          <w:b/>
          <w:lang w:val="uk-UA"/>
        </w:rPr>
        <w:t xml:space="preserve">. </w:t>
      </w:r>
      <w:r w:rsidR="00523AEA" w:rsidRPr="002269C3">
        <w:rPr>
          <w:lang w:val="uk-UA"/>
        </w:rPr>
        <w:t>Політичні цінності як елемент політичної культури</w:t>
      </w:r>
    </w:p>
    <w:p w:rsidR="00F41298" w:rsidRPr="002269C3" w:rsidRDefault="00E943DB" w:rsidP="002269C3">
      <w:pPr>
        <w:tabs>
          <w:tab w:val="left" w:pos="567"/>
        </w:tabs>
        <w:contextualSpacing/>
        <w:jc w:val="both"/>
        <w:rPr>
          <w:lang w:val="uk-UA"/>
        </w:rPr>
      </w:pPr>
      <w:r w:rsidRPr="002269C3">
        <w:rPr>
          <w:lang w:val="uk-UA"/>
        </w:rPr>
        <w:tab/>
      </w:r>
      <w:r w:rsidR="00F41298" w:rsidRPr="002269C3">
        <w:rPr>
          <w:lang w:val="uk-UA"/>
        </w:rPr>
        <w:t xml:space="preserve">Поняття цінності. Формування ціннісних орієнтацій. Основні політичні цінності. Суть поняття «справедливість» та його ґенеза. Суть та зміст поняття «демократія». Принципи демократії та їх реалізація як вияв відповідного рівня політичної культури. Поняття «свобода», «рівність», їх виникнення і розвиток. Структура свободи, її основні елементи: - об’єктивна свобода, - суб’єктивна свобода, - система рішень, - реалізація прийнятого рішення. Негативна та позитивна концепція свободи. </w:t>
      </w:r>
    </w:p>
    <w:p w:rsidR="009C5DA1" w:rsidRPr="002269C3" w:rsidRDefault="009C5DA1" w:rsidP="002269C3">
      <w:pPr>
        <w:tabs>
          <w:tab w:val="left" w:pos="567"/>
        </w:tabs>
        <w:contextualSpacing/>
        <w:jc w:val="both"/>
        <w:rPr>
          <w:b/>
          <w:lang w:val="uk-UA"/>
        </w:rPr>
      </w:pPr>
    </w:p>
    <w:p w:rsidR="009C5DA1" w:rsidRPr="002269C3" w:rsidRDefault="009C5DA1" w:rsidP="002269C3">
      <w:pPr>
        <w:tabs>
          <w:tab w:val="left" w:pos="567"/>
        </w:tabs>
        <w:contextualSpacing/>
        <w:jc w:val="both"/>
        <w:rPr>
          <w:lang w:val="uk-UA"/>
        </w:rPr>
      </w:pPr>
      <w:r w:rsidRPr="002269C3">
        <w:rPr>
          <w:b/>
          <w:lang w:val="uk-UA"/>
        </w:rPr>
        <w:t xml:space="preserve">Тема 23. </w:t>
      </w:r>
      <w:r w:rsidRPr="002269C3">
        <w:rPr>
          <w:lang w:val="uk-UA"/>
        </w:rPr>
        <w:t>Політичний ідеал як елемент політичної культури</w:t>
      </w:r>
    </w:p>
    <w:p w:rsidR="00CB2447" w:rsidRPr="002269C3" w:rsidRDefault="00CB2447" w:rsidP="002269C3">
      <w:pPr>
        <w:tabs>
          <w:tab w:val="left" w:pos="567"/>
        </w:tabs>
        <w:contextualSpacing/>
        <w:jc w:val="both"/>
        <w:rPr>
          <w:lang w:val="uk-UA"/>
        </w:rPr>
      </w:pPr>
    </w:p>
    <w:p w:rsidR="00CB2447" w:rsidRPr="002269C3" w:rsidRDefault="00CB2447" w:rsidP="002269C3">
      <w:pPr>
        <w:tabs>
          <w:tab w:val="left" w:pos="567"/>
        </w:tabs>
        <w:contextualSpacing/>
        <w:jc w:val="both"/>
        <w:rPr>
          <w:b/>
          <w:lang w:val="uk-UA"/>
        </w:rPr>
      </w:pPr>
      <w:r w:rsidRPr="002269C3">
        <w:rPr>
          <w:lang w:val="uk-UA"/>
        </w:rPr>
        <w:tab/>
        <w:t xml:space="preserve">Плюралізм політичних ідеалів. Межі раціонального та ірраціонального в політичному ідеалі. </w:t>
      </w:r>
      <w:proofErr w:type="spellStart"/>
      <w:r w:rsidRPr="002269C3">
        <w:rPr>
          <w:lang w:val="uk-UA"/>
        </w:rPr>
        <w:t>Субординаційні</w:t>
      </w:r>
      <w:proofErr w:type="spellEnd"/>
      <w:r w:rsidRPr="002269C3">
        <w:rPr>
          <w:lang w:val="uk-UA"/>
        </w:rPr>
        <w:t xml:space="preserve"> та координаційні зв’язки політичного ідеалу: національні ідея, ідеологія, мрія, політичні віра та міф. Елементи політичного ідеалу як продукт суспільного вибору. Можливості реалізації ідеалу соціальної, правової </w:t>
      </w:r>
      <w:r w:rsidR="00955D3F" w:rsidRPr="002269C3">
        <w:rPr>
          <w:lang w:val="uk-UA"/>
        </w:rPr>
        <w:t>держави в сучасному суспільстві.</w:t>
      </w:r>
    </w:p>
    <w:p w:rsidR="009C5DA1" w:rsidRPr="002269C3" w:rsidRDefault="009C5DA1" w:rsidP="002269C3">
      <w:pPr>
        <w:tabs>
          <w:tab w:val="left" w:pos="567"/>
        </w:tabs>
        <w:contextualSpacing/>
        <w:jc w:val="both"/>
        <w:rPr>
          <w:lang w:val="uk-UA"/>
        </w:rPr>
      </w:pPr>
      <w:r w:rsidRPr="002269C3">
        <w:rPr>
          <w:lang w:val="uk-UA"/>
        </w:rPr>
        <w:tab/>
      </w:r>
    </w:p>
    <w:p w:rsidR="00F41298" w:rsidRPr="002269C3" w:rsidRDefault="00F41298" w:rsidP="002269C3">
      <w:pPr>
        <w:tabs>
          <w:tab w:val="left" w:pos="142"/>
          <w:tab w:val="left" w:pos="1605"/>
        </w:tabs>
        <w:ind w:firstLine="567"/>
        <w:contextualSpacing/>
        <w:jc w:val="both"/>
        <w:rPr>
          <w:lang w:val="uk-UA"/>
        </w:rPr>
      </w:pPr>
    </w:p>
    <w:p w:rsidR="00523AEA" w:rsidRPr="002269C3" w:rsidRDefault="00523AEA" w:rsidP="002269C3">
      <w:pPr>
        <w:spacing w:after="160"/>
        <w:contextualSpacing/>
        <w:jc w:val="both"/>
        <w:rPr>
          <w:bCs/>
          <w:lang w:val="uk-UA"/>
        </w:rPr>
      </w:pPr>
      <w:r w:rsidRPr="002269C3">
        <w:rPr>
          <w:b/>
          <w:lang w:val="uk-UA"/>
        </w:rPr>
        <w:t xml:space="preserve">Тема 24. </w:t>
      </w:r>
      <w:r w:rsidRPr="002269C3">
        <w:rPr>
          <w:bCs/>
          <w:lang w:val="uk-UA"/>
        </w:rPr>
        <w:t>Політична соціалізація як соціально-психологічний феномен: суть, етапи, агенти.</w:t>
      </w:r>
    </w:p>
    <w:p w:rsidR="00CD40B6" w:rsidRPr="002269C3" w:rsidRDefault="00955D3F" w:rsidP="002269C3">
      <w:pPr>
        <w:spacing w:after="160"/>
        <w:ind w:firstLine="708"/>
        <w:contextualSpacing/>
        <w:jc w:val="both"/>
        <w:rPr>
          <w:lang w:val="uk-UA"/>
        </w:rPr>
      </w:pPr>
      <w:r w:rsidRPr="002269C3">
        <w:rPr>
          <w:lang w:val="uk-UA"/>
        </w:rPr>
        <w:t>Суть п</w:t>
      </w:r>
      <w:r w:rsidR="00CD40B6" w:rsidRPr="002269C3">
        <w:rPr>
          <w:lang w:val="uk-UA"/>
        </w:rPr>
        <w:t xml:space="preserve">оняття </w:t>
      </w:r>
      <w:r w:rsidRPr="002269C3">
        <w:rPr>
          <w:lang w:val="uk-UA"/>
        </w:rPr>
        <w:t>соціалізації та основні теорії соціалізації. Зміст і мета політичної соціалізації. Ме</w:t>
      </w:r>
      <w:r w:rsidR="00CD40B6" w:rsidRPr="002269C3">
        <w:rPr>
          <w:lang w:val="uk-UA"/>
        </w:rPr>
        <w:t>та</w:t>
      </w:r>
      <w:r w:rsidRPr="002269C3">
        <w:rPr>
          <w:lang w:val="uk-UA"/>
        </w:rPr>
        <w:t xml:space="preserve"> і умови</w:t>
      </w:r>
      <w:r w:rsidR="00CD40B6" w:rsidRPr="002269C3">
        <w:rPr>
          <w:lang w:val="uk-UA"/>
        </w:rPr>
        <w:t xml:space="preserve"> соціалізації. </w:t>
      </w:r>
      <w:r w:rsidRPr="002269C3">
        <w:rPr>
          <w:lang w:val="uk-UA"/>
        </w:rPr>
        <w:t xml:space="preserve">Функції соціалізації. </w:t>
      </w:r>
      <w:r w:rsidR="00CD40B6" w:rsidRPr="002269C3">
        <w:rPr>
          <w:lang w:val="uk-UA"/>
        </w:rPr>
        <w:t xml:space="preserve">Механізми соціалізації (по Фрейду). Фази соціалізації. Етапи соціалізації: первинна соціалізація і вторинна соціалізація. Агенти соціалізації. Родинна соціалізація. </w:t>
      </w:r>
      <w:r w:rsidRPr="002269C3">
        <w:rPr>
          <w:lang w:val="uk-UA"/>
        </w:rPr>
        <w:t>Теорія соціалізації</w:t>
      </w:r>
      <w:r w:rsidR="00CD40B6" w:rsidRPr="002269C3">
        <w:rPr>
          <w:lang w:val="uk-UA"/>
        </w:rPr>
        <w:t xml:space="preserve"> І. </w:t>
      </w:r>
      <w:proofErr w:type="spellStart"/>
      <w:r w:rsidR="00CD40B6" w:rsidRPr="002269C3">
        <w:rPr>
          <w:lang w:val="uk-UA"/>
        </w:rPr>
        <w:t>Гоффмана</w:t>
      </w:r>
      <w:proofErr w:type="spellEnd"/>
      <w:r w:rsidR="00CD40B6" w:rsidRPr="002269C3">
        <w:rPr>
          <w:lang w:val="uk-UA"/>
        </w:rPr>
        <w:t>.</w:t>
      </w:r>
      <w:r w:rsidRPr="002269C3">
        <w:rPr>
          <w:lang w:val="uk-UA"/>
        </w:rPr>
        <w:t xml:space="preserve"> </w:t>
      </w:r>
      <w:proofErr w:type="spellStart"/>
      <w:r w:rsidRPr="002269C3">
        <w:rPr>
          <w:lang w:val="uk-UA"/>
        </w:rPr>
        <w:t>Десоціалізація</w:t>
      </w:r>
      <w:proofErr w:type="spellEnd"/>
      <w:r w:rsidRPr="002269C3">
        <w:rPr>
          <w:lang w:val="uk-UA"/>
        </w:rPr>
        <w:t xml:space="preserve"> і </w:t>
      </w:r>
      <w:proofErr w:type="spellStart"/>
      <w:r w:rsidRPr="002269C3">
        <w:rPr>
          <w:lang w:val="uk-UA"/>
        </w:rPr>
        <w:t>ресоціалізація</w:t>
      </w:r>
      <w:proofErr w:type="spellEnd"/>
      <w:r w:rsidRPr="002269C3">
        <w:rPr>
          <w:lang w:val="uk-UA"/>
        </w:rPr>
        <w:t>. Типи політичної соціалізації. Форми політичної соціалізації.</w:t>
      </w:r>
    </w:p>
    <w:p w:rsidR="00124061" w:rsidRPr="002269C3" w:rsidRDefault="00124061" w:rsidP="002269C3">
      <w:pPr>
        <w:spacing w:after="160"/>
        <w:contextualSpacing/>
        <w:jc w:val="both"/>
        <w:rPr>
          <w:b/>
          <w:lang w:val="uk-UA"/>
        </w:rPr>
      </w:pPr>
    </w:p>
    <w:p w:rsidR="00CD40B6" w:rsidRPr="002269C3" w:rsidRDefault="00523AEA" w:rsidP="002269C3">
      <w:pPr>
        <w:spacing w:after="160"/>
        <w:contextualSpacing/>
        <w:jc w:val="both"/>
        <w:rPr>
          <w:bCs/>
          <w:lang w:val="uk-UA"/>
        </w:rPr>
      </w:pPr>
      <w:r w:rsidRPr="002269C3">
        <w:rPr>
          <w:b/>
          <w:lang w:val="uk-UA"/>
        </w:rPr>
        <w:lastRenderedPageBreak/>
        <w:t>Тема 25</w:t>
      </w:r>
      <w:r w:rsidRPr="002269C3">
        <w:rPr>
          <w:lang w:val="uk-UA"/>
        </w:rPr>
        <w:t xml:space="preserve">. </w:t>
      </w:r>
      <w:r w:rsidRPr="002269C3">
        <w:rPr>
          <w:bCs/>
          <w:lang w:val="uk-UA"/>
        </w:rPr>
        <w:t xml:space="preserve">Політичне виховання як процес формування громадянина </w:t>
      </w:r>
    </w:p>
    <w:p w:rsidR="00523AEA" w:rsidRPr="002269C3" w:rsidRDefault="00CD40B6" w:rsidP="002269C3">
      <w:pPr>
        <w:spacing w:after="160"/>
        <w:contextualSpacing/>
        <w:jc w:val="both"/>
        <w:rPr>
          <w:bCs/>
          <w:lang w:val="uk-UA"/>
        </w:rPr>
      </w:pPr>
      <w:r w:rsidRPr="002269C3">
        <w:rPr>
          <w:bCs/>
          <w:lang w:val="uk-UA"/>
        </w:rPr>
        <w:tab/>
        <w:t xml:space="preserve">Суть виховання та його цілі і функції. Суть і особливості політичного виховання.  </w:t>
      </w:r>
      <w:r w:rsidR="00955D3F" w:rsidRPr="002269C3">
        <w:rPr>
          <w:bCs/>
          <w:lang w:val="uk-UA"/>
        </w:rPr>
        <w:t xml:space="preserve">Головні чинники політичного виховання. Основні компоненти політичного виховання. Методи політичного виховання. </w:t>
      </w:r>
      <w:r w:rsidR="00523AEA" w:rsidRPr="002269C3">
        <w:rPr>
          <w:bCs/>
          <w:lang w:val="uk-UA"/>
        </w:rPr>
        <w:t xml:space="preserve"> </w:t>
      </w:r>
      <w:r w:rsidR="00B937CE" w:rsidRPr="002269C3">
        <w:rPr>
          <w:bCs/>
          <w:lang w:val="uk-UA"/>
        </w:rPr>
        <w:t>Процес формування громадянина через політичне виховання. Політичне виховання і засоби масової інформації.</w:t>
      </w:r>
    </w:p>
    <w:p w:rsidR="00124061" w:rsidRPr="002269C3" w:rsidRDefault="00124061" w:rsidP="002269C3">
      <w:pPr>
        <w:spacing w:after="160"/>
        <w:contextualSpacing/>
        <w:jc w:val="both"/>
        <w:rPr>
          <w:b/>
          <w:bCs/>
          <w:lang w:val="uk-UA"/>
        </w:rPr>
      </w:pPr>
    </w:p>
    <w:p w:rsidR="00DF1C09" w:rsidRPr="002269C3" w:rsidRDefault="00523AEA" w:rsidP="002269C3">
      <w:pPr>
        <w:spacing w:after="160"/>
        <w:contextualSpacing/>
        <w:jc w:val="both"/>
        <w:rPr>
          <w:bCs/>
          <w:lang w:val="uk-UA"/>
        </w:rPr>
      </w:pPr>
      <w:r w:rsidRPr="002269C3">
        <w:rPr>
          <w:b/>
          <w:bCs/>
          <w:lang w:val="uk-UA"/>
        </w:rPr>
        <w:t>Тема 26</w:t>
      </w:r>
      <w:r w:rsidRPr="002269C3">
        <w:rPr>
          <w:bCs/>
          <w:lang w:val="uk-UA"/>
        </w:rPr>
        <w:t xml:space="preserve">. Політична символіка і політичний міф </w:t>
      </w:r>
    </w:p>
    <w:p w:rsidR="000317E6" w:rsidRPr="002269C3" w:rsidRDefault="00EF0842" w:rsidP="002269C3">
      <w:pPr>
        <w:tabs>
          <w:tab w:val="left" w:leader="dot" w:pos="8789"/>
        </w:tabs>
        <w:ind w:firstLine="709"/>
        <w:contextualSpacing/>
        <w:jc w:val="both"/>
        <w:rPr>
          <w:bCs/>
          <w:lang w:val="uk-UA"/>
        </w:rPr>
      </w:pPr>
      <w:r w:rsidRPr="002269C3">
        <w:rPr>
          <w:bCs/>
          <w:lang w:val="uk-UA"/>
        </w:rPr>
        <w:t xml:space="preserve">Суть і функції політичної символіки. Типологія політичних символів. </w:t>
      </w:r>
      <w:r w:rsidR="00DF1C09" w:rsidRPr="002269C3">
        <w:rPr>
          <w:bCs/>
          <w:lang w:val="uk-UA"/>
        </w:rPr>
        <w:t>Взаємозв’язок політичної культури суспільства із системою міфів, символів і знань.</w:t>
      </w:r>
      <w:r w:rsidRPr="002269C3">
        <w:rPr>
          <w:bCs/>
          <w:lang w:val="uk-UA"/>
        </w:rPr>
        <w:t xml:space="preserve"> Міфологічна свідомість: суть, ознаки. Типи </w:t>
      </w:r>
      <w:proofErr w:type="spellStart"/>
      <w:r w:rsidRPr="002269C3">
        <w:rPr>
          <w:bCs/>
          <w:lang w:val="uk-UA"/>
        </w:rPr>
        <w:t>архітипних</w:t>
      </w:r>
      <w:proofErr w:type="spellEnd"/>
      <w:r w:rsidRPr="002269C3">
        <w:rPr>
          <w:bCs/>
          <w:lang w:val="uk-UA"/>
        </w:rPr>
        <w:t xml:space="preserve"> схем. Політичний міф: суть і функції. </w:t>
      </w:r>
      <w:r w:rsidR="00DF1C09" w:rsidRPr="002269C3">
        <w:rPr>
          <w:bCs/>
          <w:lang w:val="uk-UA"/>
        </w:rPr>
        <w:t xml:space="preserve">Специфіка та функції політичного міфу. </w:t>
      </w:r>
      <w:r w:rsidRPr="002269C3">
        <w:rPr>
          <w:bCs/>
          <w:lang w:val="uk-UA"/>
        </w:rPr>
        <w:t>Види політичних міфів.</w:t>
      </w:r>
      <w:r w:rsidR="00B937CE" w:rsidRPr="002269C3">
        <w:rPr>
          <w:bCs/>
          <w:lang w:val="uk-UA"/>
        </w:rPr>
        <w:t xml:space="preserve"> </w:t>
      </w:r>
      <w:proofErr w:type="spellStart"/>
      <w:r w:rsidR="00DF1C09" w:rsidRPr="002269C3">
        <w:rPr>
          <w:bCs/>
          <w:lang w:val="uk-UA"/>
        </w:rPr>
        <w:t>Реміфологізація</w:t>
      </w:r>
      <w:proofErr w:type="spellEnd"/>
      <w:r w:rsidR="00DF1C09" w:rsidRPr="002269C3">
        <w:rPr>
          <w:bCs/>
          <w:lang w:val="uk-UA"/>
        </w:rPr>
        <w:t xml:space="preserve"> свідомості  в суспільстві, що трансформується.</w:t>
      </w:r>
    </w:p>
    <w:p w:rsidR="00124061" w:rsidRPr="002269C3" w:rsidRDefault="00124061" w:rsidP="002269C3">
      <w:pPr>
        <w:spacing w:after="160"/>
        <w:contextualSpacing/>
        <w:jc w:val="both"/>
        <w:rPr>
          <w:b/>
          <w:lang w:val="uk-UA"/>
        </w:rPr>
      </w:pPr>
    </w:p>
    <w:p w:rsidR="00523AEA" w:rsidRPr="002269C3" w:rsidRDefault="00523AEA" w:rsidP="002269C3">
      <w:pPr>
        <w:spacing w:after="160"/>
        <w:contextualSpacing/>
        <w:jc w:val="both"/>
        <w:rPr>
          <w:bCs/>
          <w:lang w:val="uk-UA"/>
        </w:rPr>
      </w:pPr>
      <w:r w:rsidRPr="002269C3">
        <w:rPr>
          <w:b/>
          <w:lang w:val="uk-UA"/>
        </w:rPr>
        <w:t>Тема 27</w:t>
      </w:r>
      <w:r w:rsidRPr="002269C3">
        <w:rPr>
          <w:lang w:val="uk-UA"/>
        </w:rPr>
        <w:t xml:space="preserve">. </w:t>
      </w:r>
      <w:r w:rsidRPr="002269C3">
        <w:rPr>
          <w:bCs/>
          <w:lang w:val="uk-UA"/>
        </w:rPr>
        <w:t xml:space="preserve">Політична пропаганда </w:t>
      </w:r>
    </w:p>
    <w:p w:rsidR="000317E6" w:rsidRPr="002269C3" w:rsidRDefault="000317E6" w:rsidP="002269C3">
      <w:pPr>
        <w:spacing w:after="160"/>
        <w:contextualSpacing/>
        <w:jc w:val="both"/>
        <w:rPr>
          <w:bCs/>
          <w:lang w:val="uk-UA"/>
        </w:rPr>
      </w:pPr>
      <w:r w:rsidRPr="002269C3">
        <w:rPr>
          <w:bCs/>
          <w:lang w:val="uk-UA"/>
        </w:rPr>
        <w:tab/>
        <w:t xml:space="preserve">Суть пропаганди. Рівні політичної пропаганди. Принципи політичної пропаганди. Історичні форми політичної пропаганди. Державна форма пропаганди. Три форми пропаганди за ознакою легітимності: білі, сірі і чорна. </w:t>
      </w:r>
      <w:r w:rsidR="00EF0842" w:rsidRPr="002269C3">
        <w:rPr>
          <w:bCs/>
          <w:lang w:val="uk-UA"/>
        </w:rPr>
        <w:t xml:space="preserve">Конверсійна, розділяючи, </w:t>
      </w:r>
      <w:proofErr w:type="spellStart"/>
      <w:r w:rsidR="00EF0842" w:rsidRPr="002269C3">
        <w:rPr>
          <w:bCs/>
          <w:lang w:val="uk-UA"/>
        </w:rPr>
        <w:t>компрометаційна</w:t>
      </w:r>
      <w:proofErr w:type="spellEnd"/>
      <w:r w:rsidR="00EF0842" w:rsidRPr="002269C3">
        <w:rPr>
          <w:bCs/>
          <w:lang w:val="uk-UA"/>
        </w:rPr>
        <w:t xml:space="preserve"> пропаганда. Засоби політичної пропаганди. Політична радіопропаганда та пропаганда в епоху ТБ. Пропагандисти ХХ століття.</w:t>
      </w:r>
    </w:p>
    <w:p w:rsidR="00EF0842" w:rsidRPr="002269C3" w:rsidRDefault="00EF0842" w:rsidP="002269C3">
      <w:pPr>
        <w:spacing w:after="160"/>
        <w:contextualSpacing/>
        <w:jc w:val="both"/>
        <w:rPr>
          <w:lang w:val="uk-UA"/>
        </w:rPr>
      </w:pPr>
    </w:p>
    <w:p w:rsidR="00523AEA" w:rsidRPr="002269C3" w:rsidRDefault="00523AEA" w:rsidP="002269C3">
      <w:pPr>
        <w:spacing w:after="160"/>
        <w:contextualSpacing/>
        <w:jc w:val="both"/>
        <w:rPr>
          <w:lang w:val="uk-UA"/>
        </w:rPr>
      </w:pPr>
      <w:r w:rsidRPr="002269C3">
        <w:rPr>
          <w:b/>
          <w:lang w:val="uk-UA"/>
        </w:rPr>
        <w:t xml:space="preserve">Тема 28. </w:t>
      </w:r>
      <w:r w:rsidRPr="002269C3">
        <w:rPr>
          <w:bCs/>
          <w:lang w:val="uk-UA"/>
        </w:rPr>
        <w:t>Політична культура політичної еліти України</w:t>
      </w:r>
      <w:r w:rsidRPr="002269C3">
        <w:rPr>
          <w:lang w:val="uk-UA"/>
        </w:rPr>
        <w:t xml:space="preserve"> </w:t>
      </w:r>
    </w:p>
    <w:p w:rsidR="009E6F2B" w:rsidRPr="002269C3" w:rsidRDefault="009E6F2B" w:rsidP="002269C3">
      <w:pPr>
        <w:spacing w:after="160"/>
        <w:ind w:firstLine="708"/>
        <w:contextualSpacing/>
        <w:jc w:val="both"/>
        <w:rPr>
          <w:lang w:val="uk-UA"/>
        </w:rPr>
      </w:pPr>
      <w:r w:rsidRPr="002269C3">
        <w:rPr>
          <w:lang w:val="uk-UA"/>
        </w:rPr>
        <w:t xml:space="preserve">Історія і культурні традиції, політична та економічна ситуація, розвиненість або відсутність структур громадянського суспільства, геополітичне положення країни, слабкість механізмів самоврядування і самоорганізації - чинники, які визначають особливості політичної культури в Україні. Політико-культурний генотип та його вплив на взаємодію особа – держава. Найбільш характерні риси української політичної культури: - </w:t>
      </w:r>
      <w:proofErr w:type="spellStart"/>
      <w:r w:rsidRPr="002269C3">
        <w:rPr>
          <w:lang w:val="uk-UA"/>
        </w:rPr>
        <w:t>конфронтаційність</w:t>
      </w:r>
      <w:proofErr w:type="spellEnd"/>
      <w:r w:rsidRPr="002269C3">
        <w:rPr>
          <w:lang w:val="uk-UA"/>
        </w:rPr>
        <w:t>, - патерналізм, - патріотизм тощо. Вплив радянської політичної культури</w:t>
      </w:r>
    </w:p>
    <w:p w:rsidR="00523AEA" w:rsidRPr="002269C3" w:rsidRDefault="00523AEA" w:rsidP="002269C3">
      <w:pPr>
        <w:spacing w:after="160"/>
        <w:contextualSpacing/>
        <w:jc w:val="both"/>
        <w:rPr>
          <w:b/>
          <w:lang w:val="uk-UA"/>
        </w:rPr>
      </w:pPr>
    </w:p>
    <w:p w:rsidR="00523AEA" w:rsidRPr="002269C3" w:rsidRDefault="00523AEA" w:rsidP="002269C3">
      <w:pPr>
        <w:spacing w:after="160"/>
        <w:contextualSpacing/>
        <w:jc w:val="both"/>
        <w:rPr>
          <w:lang w:val="uk-UA"/>
        </w:rPr>
      </w:pPr>
      <w:r w:rsidRPr="002269C3">
        <w:rPr>
          <w:b/>
          <w:lang w:val="uk-UA"/>
        </w:rPr>
        <w:t xml:space="preserve">Тема 29. </w:t>
      </w:r>
      <w:r w:rsidRPr="002269C3">
        <w:rPr>
          <w:lang w:val="uk-UA"/>
        </w:rPr>
        <w:t>Консенсус і компроміс як способи реалізації політичної культури</w:t>
      </w:r>
    </w:p>
    <w:p w:rsidR="00BF57C5" w:rsidRPr="002269C3" w:rsidRDefault="00BF57C5" w:rsidP="002269C3">
      <w:pPr>
        <w:spacing w:after="160"/>
        <w:contextualSpacing/>
        <w:jc w:val="both"/>
        <w:rPr>
          <w:lang w:val="uk-UA"/>
        </w:rPr>
      </w:pPr>
      <w:r w:rsidRPr="002269C3">
        <w:rPr>
          <w:lang w:val="uk-UA"/>
        </w:rPr>
        <w:tab/>
      </w:r>
      <w:r w:rsidR="00DF1C09" w:rsidRPr="002269C3">
        <w:rPr>
          <w:color w:val="424142"/>
          <w:lang w:val="uk-UA"/>
        </w:rPr>
        <w:t>Політика як особливий засіб вирішення конфлікту.</w:t>
      </w:r>
      <w:r w:rsidR="00DF1C09" w:rsidRPr="002269C3">
        <w:rPr>
          <w:lang w:val="uk-UA"/>
        </w:rPr>
        <w:t xml:space="preserve"> Сутність компромісу і консенсусу  як засобів демократичної консолідації еліти. Характер політичного компромісу. Сутність політичного консенсусу. Відмінність компромісу від консенсусу. Демократичний консенсус. Класифікації рівнів консенсусу. </w:t>
      </w:r>
      <w:r w:rsidR="007A11E2" w:rsidRPr="002269C3">
        <w:rPr>
          <w:lang w:val="uk-UA"/>
        </w:rPr>
        <w:t>Консенсус і компроміс як способи реалізації політичної культури.</w:t>
      </w:r>
    </w:p>
    <w:p w:rsidR="00523AEA" w:rsidRPr="002269C3" w:rsidRDefault="00523AEA" w:rsidP="002269C3">
      <w:pPr>
        <w:spacing w:after="160"/>
        <w:contextualSpacing/>
        <w:jc w:val="both"/>
        <w:rPr>
          <w:b/>
          <w:lang w:val="uk-UA"/>
        </w:rPr>
      </w:pPr>
    </w:p>
    <w:p w:rsidR="00523AEA" w:rsidRPr="002269C3" w:rsidRDefault="00523AEA" w:rsidP="002269C3">
      <w:pPr>
        <w:spacing w:after="160"/>
        <w:contextualSpacing/>
        <w:jc w:val="both"/>
        <w:rPr>
          <w:lang w:val="uk-UA"/>
        </w:rPr>
      </w:pPr>
      <w:r w:rsidRPr="002269C3">
        <w:rPr>
          <w:b/>
          <w:lang w:val="uk-UA"/>
        </w:rPr>
        <w:t xml:space="preserve">Тема 30. </w:t>
      </w:r>
      <w:r w:rsidRPr="002269C3">
        <w:rPr>
          <w:lang w:val="uk-UA"/>
        </w:rPr>
        <w:t>Громадська думка та процес її формування</w:t>
      </w:r>
    </w:p>
    <w:p w:rsidR="00523AEA" w:rsidRPr="002269C3" w:rsidRDefault="00E43EFA" w:rsidP="002269C3">
      <w:pPr>
        <w:spacing w:after="160"/>
        <w:contextualSpacing/>
        <w:jc w:val="both"/>
        <w:rPr>
          <w:lang w:val="uk-UA"/>
        </w:rPr>
      </w:pPr>
      <w:r w:rsidRPr="002269C3">
        <w:rPr>
          <w:lang w:val="uk-UA"/>
        </w:rPr>
        <w:tab/>
      </w:r>
      <w:proofErr w:type="spellStart"/>
      <w:r w:rsidRPr="002269C3">
        <w:rPr>
          <w:lang w:val="uk-UA"/>
        </w:rPr>
        <w:t>Громaдська</w:t>
      </w:r>
      <w:proofErr w:type="spellEnd"/>
      <w:r w:rsidRPr="002269C3">
        <w:rPr>
          <w:lang w:val="uk-UA"/>
        </w:rPr>
        <w:t xml:space="preserve"> думка як </w:t>
      </w:r>
      <w:proofErr w:type="spellStart"/>
      <w:r w:rsidRPr="002269C3">
        <w:rPr>
          <w:lang w:val="uk-UA"/>
        </w:rPr>
        <w:t>соцiaльний</w:t>
      </w:r>
      <w:proofErr w:type="spellEnd"/>
      <w:r w:rsidRPr="002269C3">
        <w:rPr>
          <w:lang w:val="uk-UA"/>
        </w:rPr>
        <w:t xml:space="preserve"> </w:t>
      </w:r>
      <w:proofErr w:type="spellStart"/>
      <w:r w:rsidRPr="002269C3">
        <w:rPr>
          <w:lang w:val="uk-UA"/>
        </w:rPr>
        <w:t>iнститут</w:t>
      </w:r>
      <w:proofErr w:type="spellEnd"/>
      <w:r w:rsidRPr="002269C3">
        <w:rPr>
          <w:lang w:val="uk-UA"/>
        </w:rPr>
        <w:t xml:space="preserve">. </w:t>
      </w:r>
      <w:proofErr w:type="spellStart"/>
      <w:r w:rsidRPr="002269C3">
        <w:rPr>
          <w:lang w:val="uk-UA"/>
        </w:rPr>
        <w:t>Сутнi</w:t>
      </w:r>
      <w:r w:rsidR="00B65758" w:rsidRPr="002269C3">
        <w:rPr>
          <w:lang w:val="uk-UA"/>
        </w:rPr>
        <w:t>сна</w:t>
      </w:r>
      <w:proofErr w:type="spellEnd"/>
      <w:r w:rsidRPr="002269C3">
        <w:rPr>
          <w:lang w:val="uk-UA"/>
        </w:rPr>
        <w:t xml:space="preserve"> </w:t>
      </w:r>
      <w:r w:rsidR="00B65758" w:rsidRPr="002269C3">
        <w:rPr>
          <w:lang w:val="uk-UA"/>
        </w:rPr>
        <w:t>і</w:t>
      </w:r>
      <w:r w:rsidRPr="002269C3">
        <w:rPr>
          <w:lang w:val="uk-UA"/>
        </w:rPr>
        <w:t xml:space="preserve"> </w:t>
      </w:r>
      <w:proofErr w:type="spellStart"/>
      <w:r w:rsidRPr="002269C3">
        <w:rPr>
          <w:lang w:val="uk-UA"/>
        </w:rPr>
        <w:t>динaмi</w:t>
      </w:r>
      <w:r w:rsidR="00B65758" w:rsidRPr="002269C3">
        <w:rPr>
          <w:lang w:val="uk-UA"/>
        </w:rPr>
        <w:t>чна</w:t>
      </w:r>
      <w:proofErr w:type="spellEnd"/>
      <w:r w:rsidR="00B65758" w:rsidRPr="002269C3">
        <w:rPr>
          <w:lang w:val="uk-UA"/>
        </w:rPr>
        <w:t xml:space="preserve"> структура</w:t>
      </w:r>
      <w:r w:rsidRPr="002269C3">
        <w:rPr>
          <w:lang w:val="uk-UA"/>
        </w:rPr>
        <w:t xml:space="preserve"> </w:t>
      </w:r>
      <w:proofErr w:type="spellStart"/>
      <w:r w:rsidRPr="002269C3">
        <w:rPr>
          <w:lang w:val="uk-UA"/>
        </w:rPr>
        <w:t>громaдської</w:t>
      </w:r>
      <w:proofErr w:type="spellEnd"/>
      <w:r w:rsidRPr="002269C3">
        <w:rPr>
          <w:lang w:val="uk-UA"/>
        </w:rPr>
        <w:t xml:space="preserve"> думки. У </w:t>
      </w:r>
      <w:proofErr w:type="spellStart"/>
      <w:r w:rsidRPr="002269C3">
        <w:rPr>
          <w:lang w:val="uk-UA"/>
        </w:rPr>
        <w:t>сутнiснiй</w:t>
      </w:r>
      <w:proofErr w:type="spellEnd"/>
      <w:r w:rsidRPr="002269C3">
        <w:rPr>
          <w:lang w:val="uk-UA"/>
        </w:rPr>
        <w:t xml:space="preserve"> </w:t>
      </w:r>
      <w:proofErr w:type="spellStart"/>
      <w:r w:rsidRPr="002269C3">
        <w:rPr>
          <w:lang w:val="uk-UA"/>
        </w:rPr>
        <w:t>структурi</w:t>
      </w:r>
      <w:proofErr w:type="spellEnd"/>
      <w:r w:rsidRPr="002269C3">
        <w:rPr>
          <w:lang w:val="uk-UA"/>
        </w:rPr>
        <w:t xml:space="preserve"> </w:t>
      </w:r>
      <w:proofErr w:type="spellStart"/>
      <w:r w:rsidRPr="002269C3">
        <w:rPr>
          <w:lang w:val="uk-UA"/>
        </w:rPr>
        <w:t>громaдської</w:t>
      </w:r>
      <w:proofErr w:type="spellEnd"/>
      <w:r w:rsidRPr="002269C3">
        <w:rPr>
          <w:lang w:val="uk-UA"/>
        </w:rPr>
        <w:t xml:space="preserve"> думки </w:t>
      </w:r>
      <w:proofErr w:type="spellStart"/>
      <w:r w:rsidRPr="002269C3">
        <w:rPr>
          <w:lang w:val="uk-UA"/>
        </w:rPr>
        <w:t>видiляють</w:t>
      </w:r>
      <w:proofErr w:type="spellEnd"/>
      <w:r w:rsidRPr="002269C3">
        <w:rPr>
          <w:lang w:val="uk-UA"/>
        </w:rPr>
        <w:t xml:space="preserve"> </w:t>
      </w:r>
      <w:proofErr w:type="spellStart"/>
      <w:r w:rsidRPr="002269C3">
        <w:rPr>
          <w:lang w:val="uk-UA"/>
        </w:rPr>
        <w:t>тaкi</w:t>
      </w:r>
      <w:proofErr w:type="spellEnd"/>
      <w:r w:rsidRPr="002269C3">
        <w:rPr>
          <w:lang w:val="uk-UA"/>
        </w:rPr>
        <w:t xml:space="preserve"> компоненти: – </w:t>
      </w:r>
      <w:proofErr w:type="spellStart"/>
      <w:r w:rsidRPr="002269C3">
        <w:rPr>
          <w:lang w:val="uk-UA"/>
        </w:rPr>
        <w:t>рaцiонaльний</w:t>
      </w:r>
      <w:proofErr w:type="spellEnd"/>
      <w:r w:rsidRPr="002269C3">
        <w:rPr>
          <w:lang w:val="uk-UA"/>
        </w:rPr>
        <w:t xml:space="preserve"> (</w:t>
      </w:r>
      <w:proofErr w:type="spellStart"/>
      <w:r w:rsidRPr="002269C3">
        <w:rPr>
          <w:lang w:val="uk-UA"/>
        </w:rPr>
        <w:t>пiзнaвaльний</w:t>
      </w:r>
      <w:proofErr w:type="spellEnd"/>
      <w:r w:rsidRPr="002269C3">
        <w:rPr>
          <w:lang w:val="uk-UA"/>
        </w:rPr>
        <w:t xml:space="preserve">, </w:t>
      </w:r>
      <w:proofErr w:type="spellStart"/>
      <w:r w:rsidRPr="002269C3">
        <w:rPr>
          <w:lang w:val="uk-UA"/>
        </w:rPr>
        <w:t>iнтелектуa</w:t>
      </w:r>
      <w:r w:rsidR="00B65758" w:rsidRPr="002269C3">
        <w:rPr>
          <w:lang w:val="uk-UA"/>
        </w:rPr>
        <w:t>льний</w:t>
      </w:r>
      <w:proofErr w:type="spellEnd"/>
      <w:r w:rsidR="00B65758" w:rsidRPr="002269C3">
        <w:rPr>
          <w:lang w:val="uk-UA"/>
        </w:rPr>
        <w:t>)</w:t>
      </w:r>
      <w:r w:rsidRPr="002269C3">
        <w:rPr>
          <w:lang w:val="uk-UA"/>
        </w:rPr>
        <w:t xml:space="preserve">; – </w:t>
      </w:r>
      <w:proofErr w:type="spellStart"/>
      <w:r w:rsidRPr="002269C3">
        <w:rPr>
          <w:lang w:val="uk-UA"/>
        </w:rPr>
        <w:t>емоцiйний</w:t>
      </w:r>
      <w:proofErr w:type="spellEnd"/>
      <w:r w:rsidRPr="002269C3">
        <w:rPr>
          <w:lang w:val="uk-UA"/>
        </w:rPr>
        <w:t>; – вольовий</w:t>
      </w:r>
      <w:r w:rsidR="00B65758" w:rsidRPr="002269C3">
        <w:rPr>
          <w:lang w:val="uk-UA"/>
        </w:rPr>
        <w:t xml:space="preserve"> компоненти. Психологічні аспекти </w:t>
      </w:r>
      <w:proofErr w:type="spellStart"/>
      <w:r w:rsidR="00B65758" w:rsidRPr="002269C3">
        <w:rPr>
          <w:lang w:val="uk-UA"/>
        </w:rPr>
        <w:t>мaнiпулятивного</w:t>
      </w:r>
      <w:proofErr w:type="spellEnd"/>
      <w:r w:rsidR="00B65758" w:rsidRPr="002269C3">
        <w:rPr>
          <w:lang w:val="uk-UA"/>
        </w:rPr>
        <w:t xml:space="preserve"> політичного впливу на громадську думку. Основних психологічні методи політичного впливу на громадську думку. Умови для </w:t>
      </w:r>
      <w:proofErr w:type="spellStart"/>
      <w:r w:rsidR="00B65758" w:rsidRPr="002269C3">
        <w:rPr>
          <w:lang w:val="uk-UA"/>
        </w:rPr>
        <w:t>пiдвищення</w:t>
      </w:r>
      <w:proofErr w:type="spellEnd"/>
      <w:r w:rsidR="00B65758" w:rsidRPr="002269C3">
        <w:rPr>
          <w:lang w:val="uk-UA"/>
        </w:rPr>
        <w:t xml:space="preserve"> </w:t>
      </w:r>
      <w:proofErr w:type="spellStart"/>
      <w:r w:rsidR="00B65758" w:rsidRPr="002269C3">
        <w:rPr>
          <w:lang w:val="uk-UA"/>
        </w:rPr>
        <w:t>ролi</w:t>
      </w:r>
      <w:proofErr w:type="spellEnd"/>
      <w:r w:rsidR="00B65758" w:rsidRPr="002269C3">
        <w:rPr>
          <w:lang w:val="uk-UA"/>
        </w:rPr>
        <w:t xml:space="preserve"> громадської думки в </w:t>
      </w:r>
      <w:proofErr w:type="spellStart"/>
      <w:r w:rsidR="00B65758" w:rsidRPr="002269C3">
        <w:rPr>
          <w:lang w:val="uk-UA"/>
        </w:rPr>
        <w:t>соцiaльнiй</w:t>
      </w:r>
      <w:proofErr w:type="spellEnd"/>
      <w:r w:rsidR="00B65758" w:rsidRPr="002269C3">
        <w:rPr>
          <w:lang w:val="uk-UA"/>
        </w:rPr>
        <w:t xml:space="preserve"> </w:t>
      </w:r>
      <w:proofErr w:type="spellStart"/>
      <w:r w:rsidR="00B65758" w:rsidRPr="002269C3">
        <w:rPr>
          <w:lang w:val="uk-UA"/>
        </w:rPr>
        <w:t>прaктицi</w:t>
      </w:r>
      <w:proofErr w:type="spellEnd"/>
      <w:r w:rsidR="00B65758" w:rsidRPr="002269C3">
        <w:rPr>
          <w:lang w:val="uk-UA"/>
        </w:rPr>
        <w:t>,</w:t>
      </w:r>
    </w:p>
    <w:p w:rsidR="00B65758" w:rsidRPr="002269C3" w:rsidRDefault="00B65758" w:rsidP="002269C3">
      <w:pPr>
        <w:spacing w:after="160"/>
        <w:contextualSpacing/>
        <w:jc w:val="both"/>
        <w:rPr>
          <w:b/>
          <w:lang w:val="uk-UA"/>
        </w:rPr>
      </w:pPr>
    </w:p>
    <w:p w:rsidR="00523AEA" w:rsidRPr="002269C3" w:rsidRDefault="00523AEA" w:rsidP="002269C3">
      <w:pPr>
        <w:spacing w:after="160"/>
        <w:contextualSpacing/>
        <w:jc w:val="both"/>
        <w:rPr>
          <w:lang w:val="uk-UA"/>
        </w:rPr>
      </w:pPr>
      <w:r w:rsidRPr="002269C3">
        <w:rPr>
          <w:b/>
          <w:lang w:val="uk-UA"/>
        </w:rPr>
        <w:t xml:space="preserve">Тема 31. </w:t>
      </w:r>
      <w:r w:rsidRPr="002269C3">
        <w:rPr>
          <w:lang w:val="uk-UA"/>
        </w:rPr>
        <w:t>Політична культура електорального процесу</w:t>
      </w:r>
    </w:p>
    <w:p w:rsidR="009E6F2B" w:rsidRPr="002269C3" w:rsidRDefault="009E6F2B" w:rsidP="002269C3">
      <w:pPr>
        <w:tabs>
          <w:tab w:val="left" w:pos="142"/>
        </w:tabs>
        <w:ind w:firstLine="567"/>
        <w:contextualSpacing/>
        <w:jc w:val="both"/>
        <w:rPr>
          <w:lang w:val="uk-UA"/>
        </w:rPr>
      </w:pPr>
      <w:r w:rsidRPr="002269C3">
        <w:rPr>
          <w:lang w:val="uk-UA"/>
        </w:rPr>
        <w:t>Електорат та електоральна поведінка. Апатія, цинізм, розчарування в духовних цінностях, агресивність – ознаки електоральних настроїв. Важливі умови ефективного функціонування особи в умовах демократії: активність та здатність до конструктивної дискусії. Фактори гальмування активності: відчуття безсилля як суб'єктивне відображення реальності; особливості самосвідомості; відмова від бажань; жорстокість етичної системи.</w:t>
      </w:r>
    </w:p>
    <w:p w:rsidR="009E6F2B" w:rsidRPr="002269C3" w:rsidRDefault="009E6F2B" w:rsidP="002269C3">
      <w:pPr>
        <w:tabs>
          <w:tab w:val="left" w:pos="142"/>
        </w:tabs>
        <w:ind w:firstLine="567"/>
        <w:contextualSpacing/>
        <w:jc w:val="both"/>
        <w:rPr>
          <w:lang w:val="uk-UA"/>
        </w:rPr>
      </w:pPr>
      <w:r w:rsidRPr="002269C3">
        <w:rPr>
          <w:lang w:val="uk-UA"/>
        </w:rPr>
        <w:t xml:space="preserve">Роль психологічних факторів у ведені виборчої кампанії. Основні стратегії ведення виборчої кампанії. Психологічні закономірності побудови засобів наочної агітації в </w:t>
      </w:r>
      <w:r w:rsidRPr="002269C3">
        <w:rPr>
          <w:lang w:val="uk-UA"/>
        </w:rPr>
        <w:lastRenderedPageBreak/>
        <w:t>процесі ведення виборчої кампанії. Психологічні основи усної взаємодії в умовах виборчої кампанії.</w:t>
      </w:r>
    </w:p>
    <w:p w:rsidR="009E6F2B" w:rsidRPr="002269C3" w:rsidRDefault="009E6F2B" w:rsidP="002269C3">
      <w:pPr>
        <w:tabs>
          <w:tab w:val="left" w:pos="142"/>
        </w:tabs>
        <w:ind w:firstLine="567"/>
        <w:contextualSpacing/>
        <w:jc w:val="both"/>
        <w:rPr>
          <w:lang w:val="uk-UA"/>
        </w:rPr>
      </w:pPr>
      <w:r w:rsidRPr="002269C3">
        <w:rPr>
          <w:lang w:val="uk-UA"/>
        </w:rPr>
        <w:t xml:space="preserve">Роль і вплив іміджмейкерів у виборчій кампанії. Соціально-психологічна характеристика електорату. Маніпулювання як один з інструментів </w:t>
      </w:r>
      <w:proofErr w:type="spellStart"/>
      <w:r w:rsidRPr="002269C3">
        <w:rPr>
          <w:lang w:val="uk-UA"/>
        </w:rPr>
        <w:t>іміджології</w:t>
      </w:r>
      <w:proofErr w:type="spellEnd"/>
      <w:r w:rsidRPr="002269C3">
        <w:rPr>
          <w:lang w:val="uk-UA"/>
        </w:rPr>
        <w:t>.</w:t>
      </w:r>
    </w:p>
    <w:p w:rsidR="009E6F2B" w:rsidRPr="002269C3" w:rsidRDefault="009E6F2B" w:rsidP="002269C3">
      <w:pPr>
        <w:tabs>
          <w:tab w:val="left" w:pos="142"/>
        </w:tabs>
        <w:ind w:firstLine="567"/>
        <w:contextualSpacing/>
        <w:jc w:val="both"/>
        <w:rPr>
          <w:lang w:val="uk-UA"/>
        </w:rPr>
      </w:pPr>
      <w:r w:rsidRPr="002269C3">
        <w:rPr>
          <w:lang w:val="uk-UA"/>
        </w:rPr>
        <w:t>Роль психологів-консультантів у підвищенні ефективності ведення виборчих кампаній.</w:t>
      </w:r>
    </w:p>
    <w:p w:rsidR="009E6F2B" w:rsidRPr="002269C3" w:rsidRDefault="009E6F2B" w:rsidP="002269C3">
      <w:pPr>
        <w:spacing w:after="160"/>
        <w:contextualSpacing/>
        <w:jc w:val="both"/>
        <w:rPr>
          <w:lang w:val="uk-UA"/>
        </w:rPr>
      </w:pPr>
    </w:p>
    <w:p w:rsidR="00523AEA" w:rsidRPr="002269C3" w:rsidRDefault="00523AEA" w:rsidP="002269C3">
      <w:pPr>
        <w:spacing w:after="160"/>
        <w:contextualSpacing/>
        <w:jc w:val="both"/>
        <w:rPr>
          <w:b/>
          <w:lang w:val="uk-UA"/>
        </w:rPr>
      </w:pPr>
    </w:p>
    <w:p w:rsidR="00523AEA" w:rsidRPr="002269C3" w:rsidRDefault="00523AEA" w:rsidP="002269C3">
      <w:pPr>
        <w:spacing w:after="160"/>
        <w:contextualSpacing/>
        <w:jc w:val="both"/>
        <w:rPr>
          <w:spacing w:val="20"/>
          <w:lang w:val="uk-UA"/>
        </w:rPr>
      </w:pPr>
      <w:r w:rsidRPr="002269C3">
        <w:rPr>
          <w:b/>
          <w:lang w:val="uk-UA"/>
        </w:rPr>
        <w:t xml:space="preserve">Тема 32. </w:t>
      </w:r>
      <w:r w:rsidRPr="002269C3">
        <w:rPr>
          <w:spacing w:val="20"/>
          <w:lang w:val="uk-UA"/>
        </w:rPr>
        <w:t>Політична свобода: суть та вияв через політичну культуру</w:t>
      </w:r>
    </w:p>
    <w:p w:rsidR="001C2BD1" w:rsidRPr="002269C3" w:rsidRDefault="001C2BD1" w:rsidP="002269C3">
      <w:pPr>
        <w:spacing w:after="160"/>
        <w:contextualSpacing/>
        <w:jc w:val="both"/>
        <w:rPr>
          <w:lang w:val="uk-UA"/>
        </w:rPr>
      </w:pPr>
      <w:r w:rsidRPr="002269C3">
        <w:rPr>
          <w:spacing w:val="20"/>
          <w:lang w:val="uk-UA"/>
        </w:rPr>
        <w:tab/>
      </w:r>
      <w:r w:rsidRPr="002269C3">
        <w:rPr>
          <w:lang w:val="uk-UA"/>
        </w:rPr>
        <w:t>Проблема свободи в сучасному світі. Ключові ідеї свободи</w:t>
      </w:r>
      <w:r w:rsidR="0085372E" w:rsidRPr="002269C3">
        <w:rPr>
          <w:lang w:val="uk-UA"/>
        </w:rPr>
        <w:t>,</w:t>
      </w:r>
      <w:r w:rsidRPr="002269C3">
        <w:rPr>
          <w:lang w:val="uk-UA"/>
        </w:rPr>
        <w:t xml:space="preserve"> їх інтерпретація. Свобода як відповідальність. Співвідношення свободи і толерантності. Свобода та насильство.</w:t>
      </w:r>
      <w:r w:rsidR="0085372E" w:rsidRPr="002269C3">
        <w:rPr>
          <w:lang w:val="uk-UA"/>
        </w:rPr>
        <w:t xml:space="preserve"> </w:t>
      </w:r>
      <w:proofErr w:type="spellStart"/>
      <w:r w:rsidR="0085372E" w:rsidRPr="002269C3">
        <w:rPr>
          <w:lang w:val="uk-UA"/>
        </w:rPr>
        <w:t>Неґативна</w:t>
      </w:r>
      <w:proofErr w:type="spellEnd"/>
      <w:r w:rsidR="0085372E" w:rsidRPr="002269C3">
        <w:rPr>
          <w:lang w:val="uk-UA"/>
        </w:rPr>
        <w:t xml:space="preserve"> й позитивна свобода: проблема розрізнення.</w:t>
      </w:r>
      <w:r w:rsidRPr="002269C3">
        <w:rPr>
          <w:lang w:val="uk-UA"/>
        </w:rPr>
        <w:t xml:space="preserve"> Інтерпретація Г. </w:t>
      </w:r>
      <w:proofErr w:type="spellStart"/>
      <w:r w:rsidRPr="002269C3">
        <w:rPr>
          <w:lang w:val="uk-UA"/>
        </w:rPr>
        <w:t>Арендт</w:t>
      </w:r>
      <w:proofErr w:type="spellEnd"/>
      <w:r w:rsidRPr="002269C3">
        <w:rPr>
          <w:lang w:val="uk-UA"/>
        </w:rPr>
        <w:t xml:space="preserve"> політичних аспектів свободи</w:t>
      </w:r>
      <w:r w:rsidR="0085372E" w:rsidRPr="002269C3">
        <w:rPr>
          <w:lang w:val="uk-UA"/>
        </w:rPr>
        <w:t xml:space="preserve">. </w:t>
      </w:r>
      <w:r w:rsidR="001E248C">
        <w:rPr>
          <w:lang w:val="uk-UA"/>
        </w:rPr>
        <w:t>Свобода як категорія права. Своб</w:t>
      </w:r>
      <w:r w:rsidR="0085372E" w:rsidRPr="002269C3">
        <w:rPr>
          <w:lang w:val="uk-UA"/>
        </w:rPr>
        <w:t>ода як фактор соціокультурних трансформацій.</w:t>
      </w:r>
    </w:p>
    <w:p w:rsidR="00523AEA" w:rsidRPr="002269C3" w:rsidRDefault="00523AEA" w:rsidP="002269C3">
      <w:pPr>
        <w:spacing w:after="160"/>
        <w:contextualSpacing/>
        <w:jc w:val="both"/>
        <w:rPr>
          <w:lang w:val="uk-UA"/>
        </w:rPr>
      </w:pPr>
    </w:p>
    <w:p w:rsidR="00523AEA" w:rsidRPr="002269C3" w:rsidRDefault="00523AEA" w:rsidP="002269C3">
      <w:pPr>
        <w:tabs>
          <w:tab w:val="left" w:pos="142"/>
          <w:tab w:val="left" w:pos="1605"/>
        </w:tabs>
        <w:ind w:firstLine="567"/>
        <w:contextualSpacing/>
        <w:jc w:val="both"/>
        <w:rPr>
          <w:lang w:val="uk-UA"/>
        </w:rPr>
      </w:pPr>
    </w:p>
    <w:p w:rsidR="00F41298" w:rsidRPr="002269C3" w:rsidRDefault="00F42E79" w:rsidP="002269C3">
      <w:pPr>
        <w:tabs>
          <w:tab w:val="left" w:pos="-180"/>
          <w:tab w:val="left" w:pos="0"/>
          <w:tab w:val="left" w:pos="567"/>
        </w:tabs>
        <w:contextualSpacing/>
        <w:jc w:val="both"/>
        <w:rPr>
          <w:b/>
          <w:lang w:val="uk-UA"/>
        </w:rPr>
      </w:pPr>
      <w:r w:rsidRPr="002269C3">
        <w:rPr>
          <w:lang w:val="uk-UA"/>
        </w:rPr>
        <w:tab/>
      </w:r>
    </w:p>
    <w:p w:rsidR="00F41298" w:rsidRDefault="00F41298" w:rsidP="002269C3">
      <w:pPr>
        <w:tabs>
          <w:tab w:val="left" w:pos="142"/>
        </w:tabs>
        <w:ind w:firstLine="567"/>
        <w:contextualSpacing/>
        <w:jc w:val="both"/>
        <w:rPr>
          <w:lang w:val="uk-UA"/>
        </w:rPr>
      </w:pPr>
      <w:r w:rsidRPr="002269C3">
        <w:rPr>
          <w:lang w:val="uk-UA"/>
        </w:rPr>
        <w:t xml:space="preserve">. </w:t>
      </w:r>
    </w:p>
    <w:p w:rsidR="00132F39" w:rsidRDefault="00132F39" w:rsidP="002269C3">
      <w:pPr>
        <w:tabs>
          <w:tab w:val="left" w:pos="142"/>
        </w:tabs>
        <w:ind w:firstLine="567"/>
        <w:contextualSpacing/>
        <w:jc w:val="both"/>
        <w:rPr>
          <w:lang w:val="uk-UA"/>
        </w:rPr>
      </w:pPr>
    </w:p>
    <w:p w:rsidR="00132F39" w:rsidRDefault="00132F39" w:rsidP="002269C3">
      <w:pPr>
        <w:tabs>
          <w:tab w:val="left" w:pos="142"/>
        </w:tabs>
        <w:ind w:firstLine="567"/>
        <w:contextualSpacing/>
        <w:jc w:val="both"/>
        <w:rPr>
          <w:lang w:val="uk-UA"/>
        </w:rPr>
      </w:pPr>
    </w:p>
    <w:p w:rsidR="00132F39" w:rsidRDefault="00132F39" w:rsidP="002269C3">
      <w:pPr>
        <w:tabs>
          <w:tab w:val="left" w:pos="142"/>
        </w:tabs>
        <w:ind w:firstLine="567"/>
        <w:contextualSpacing/>
        <w:jc w:val="both"/>
        <w:rPr>
          <w:lang w:val="uk-UA"/>
        </w:rPr>
      </w:pPr>
    </w:p>
    <w:p w:rsidR="00132F39" w:rsidRDefault="00132F39" w:rsidP="002269C3">
      <w:pPr>
        <w:tabs>
          <w:tab w:val="left" w:pos="142"/>
        </w:tabs>
        <w:ind w:firstLine="567"/>
        <w:contextualSpacing/>
        <w:jc w:val="both"/>
        <w:rPr>
          <w:lang w:val="uk-UA"/>
        </w:rPr>
      </w:pPr>
    </w:p>
    <w:p w:rsidR="00132F39" w:rsidRDefault="00132F39" w:rsidP="002269C3">
      <w:pPr>
        <w:tabs>
          <w:tab w:val="left" w:pos="142"/>
        </w:tabs>
        <w:ind w:firstLine="567"/>
        <w:contextualSpacing/>
        <w:jc w:val="both"/>
        <w:rPr>
          <w:lang w:val="uk-UA"/>
        </w:rPr>
      </w:pPr>
    </w:p>
    <w:p w:rsidR="00132F39" w:rsidRDefault="00132F39" w:rsidP="002269C3">
      <w:pPr>
        <w:tabs>
          <w:tab w:val="left" w:pos="142"/>
        </w:tabs>
        <w:ind w:firstLine="567"/>
        <w:contextualSpacing/>
        <w:jc w:val="both"/>
        <w:rPr>
          <w:lang w:val="uk-UA"/>
        </w:rPr>
      </w:pPr>
    </w:p>
    <w:p w:rsidR="00132F39" w:rsidRDefault="00132F39" w:rsidP="002269C3">
      <w:pPr>
        <w:tabs>
          <w:tab w:val="left" w:pos="142"/>
        </w:tabs>
        <w:ind w:firstLine="567"/>
        <w:contextualSpacing/>
        <w:jc w:val="both"/>
        <w:rPr>
          <w:lang w:val="uk-UA"/>
        </w:rPr>
      </w:pPr>
    </w:p>
    <w:p w:rsidR="00132F39" w:rsidRDefault="00132F39" w:rsidP="002269C3">
      <w:pPr>
        <w:tabs>
          <w:tab w:val="left" w:pos="142"/>
        </w:tabs>
        <w:ind w:firstLine="567"/>
        <w:contextualSpacing/>
        <w:jc w:val="both"/>
        <w:rPr>
          <w:lang w:val="uk-UA"/>
        </w:rPr>
      </w:pPr>
    </w:p>
    <w:p w:rsidR="00132F39" w:rsidRPr="002269C3" w:rsidRDefault="00132F39" w:rsidP="002269C3">
      <w:pPr>
        <w:tabs>
          <w:tab w:val="left" w:pos="142"/>
        </w:tabs>
        <w:ind w:firstLine="567"/>
        <w:contextualSpacing/>
        <w:jc w:val="both"/>
        <w:rPr>
          <w:lang w:val="uk-UA"/>
        </w:rPr>
      </w:pPr>
    </w:p>
    <w:p w:rsidR="00F41298" w:rsidRPr="002269C3" w:rsidRDefault="00F41298" w:rsidP="002269C3">
      <w:pPr>
        <w:ind w:firstLine="567"/>
        <w:contextualSpacing/>
        <w:jc w:val="both"/>
        <w:rPr>
          <w:lang w:val="uk-UA"/>
        </w:rPr>
      </w:pPr>
    </w:p>
    <w:p w:rsidR="00F41298" w:rsidRPr="002269C3" w:rsidRDefault="00F41298" w:rsidP="002269C3">
      <w:pPr>
        <w:pStyle w:val="a5"/>
        <w:numPr>
          <w:ilvl w:val="0"/>
          <w:numId w:val="1"/>
        </w:numPr>
        <w:spacing w:line="240" w:lineRule="auto"/>
        <w:jc w:val="center"/>
        <w:rPr>
          <w:rFonts w:ascii="Times New Roman" w:hAnsi="Times New Roman" w:cs="Times New Roman"/>
          <w:b/>
          <w:bCs/>
          <w:sz w:val="24"/>
          <w:szCs w:val="24"/>
          <w:lang w:val="uk-UA"/>
        </w:rPr>
      </w:pPr>
      <w:r w:rsidRPr="002269C3">
        <w:rPr>
          <w:rFonts w:ascii="Times New Roman" w:hAnsi="Times New Roman" w:cs="Times New Roman"/>
          <w:b/>
          <w:bCs/>
          <w:sz w:val="24"/>
          <w:szCs w:val="24"/>
          <w:lang w:val="uk-UA"/>
        </w:rPr>
        <w:t>Структура навчальної дисципліни</w:t>
      </w:r>
    </w:p>
    <w:p w:rsidR="00F41298" w:rsidRDefault="00F41298" w:rsidP="002269C3">
      <w:pPr>
        <w:pStyle w:val="a5"/>
        <w:spacing w:line="240" w:lineRule="auto"/>
        <w:rPr>
          <w:rFonts w:ascii="Times New Roman" w:hAnsi="Times New Roman" w:cs="Times New Roman"/>
          <w:b/>
          <w:bCs/>
          <w:sz w:val="24"/>
          <w:szCs w:val="24"/>
          <w:lang w:val="uk-UA"/>
        </w:rPr>
      </w:pPr>
    </w:p>
    <w:p w:rsidR="00B660A8" w:rsidRPr="002269C3" w:rsidRDefault="00B660A8" w:rsidP="002269C3">
      <w:pPr>
        <w:pStyle w:val="a5"/>
        <w:spacing w:line="240" w:lineRule="auto"/>
        <w:rPr>
          <w:rFonts w:ascii="Times New Roman" w:hAnsi="Times New Roman" w:cs="Times New Roman"/>
          <w:b/>
          <w:bCs/>
          <w:sz w:val="24"/>
          <w:szCs w:val="24"/>
          <w:lang w:val="uk-UA"/>
        </w:rPr>
      </w:pPr>
    </w:p>
    <w:tbl>
      <w:tblPr>
        <w:tblW w:w="45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9"/>
        <w:gridCol w:w="7"/>
        <w:gridCol w:w="984"/>
        <w:gridCol w:w="10"/>
        <w:gridCol w:w="852"/>
        <w:gridCol w:w="854"/>
        <w:gridCol w:w="713"/>
        <w:gridCol w:w="715"/>
        <w:gridCol w:w="1003"/>
      </w:tblGrid>
      <w:tr w:rsidR="00F41298" w:rsidRPr="002269C3" w:rsidTr="00CD153E">
        <w:trPr>
          <w:cantSplit/>
        </w:trPr>
        <w:tc>
          <w:tcPr>
            <w:tcW w:w="2039" w:type="pct"/>
            <w:vMerge w:val="restart"/>
          </w:tcPr>
          <w:p w:rsidR="00F41298" w:rsidRPr="002269C3" w:rsidRDefault="00F41298" w:rsidP="002269C3">
            <w:pPr>
              <w:contextualSpacing/>
              <w:jc w:val="center"/>
              <w:rPr>
                <w:lang w:val="uk-UA"/>
              </w:rPr>
            </w:pPr>
            <w:r w:rsidRPr="002269C3">
              <w:rPr>
                <w:lang w:val="uk-UA"/>
              </w:rPr>
              <w:t>Назви змістових модулів і тем</w:t>
            </w:r>
          </w:p>
        </w:tc>
        <w:tc>
          <w:tcPr>
            <w:tcW w:w="2961" w:type="pct"/>
            <w:gridSpan w:val="8"/>
          </w:tcPr>
          <w:p w:rsidR="00F41298" w:rsidRPr="002269C3" w:rsidRDefault="00F41298" w:rsidP="002269C3">
            <w:pPr>
              <w:contextualSpacing/>
              <w:jc w:val="center"/>
              <w:rPr>
                <w:lang w:val="uk-UA"/>
              </w:rPr>
            </w:pPr>
            <w:r w:rsidRPr="002269C3">
              <w:rPr>
                <w:lang w:val="uk-UA"/>
              </w:rPr>
              <w:t>Кількість годин</w:t>
            </w:r>
          </w:p>
        </w:tc>
      </w:tr>
      <w:tr w:rsidR="00F41298" w:rsidRPr="002269C3" w:rsidTr="00CD153E">
        <w:trPr>
          <w:cantSplit/>
        </w:trPr>
        <w:tc>
          <w:tcPr>
            <w:tcW w:w="2039" w:type="pct"/>
            <w:vMerge/>
          </w:tcPr>
          <w:p w:rsidR="00F41298" w:rsidRPr="002269C3" w:rsidRDefault="00F41298" w:rsidP="002269C3">
            <w:pPr>
              <w:contextualSpacing/>
              <w:jc w:val="center"/>
              <w:rPr>
                <w:lang w:val="uk-UA"/>
              </w:rPr>
            </w:pPr>
          </w:p>
        </w:tc>
        <w:tc>
          <w:tcPr>
            <w:tcW w:w="2961" w:type="pct"/>
            <w:gridSpan w:val="8"/>
          </w:tcPr>
          <w:p w:rsidR="00F41298" w:rsidRPr="002269C3" w:rsidRDefault="00F41298" w:rsidP="002269C3">
            <w:pPr>
              <w:contextualSpacing/>
              <w:jc w:val="center"/>
              <w:rPr>
                <w:lang w:val="uk-UA"/>
              </w:rPr>
            </w:pPr>
            <w:r w:rsidRPr="002269C3">
              <w:rPr>
                <w:lang w:val="uk-UA"/>
              </w:rPr>
              <w:t>Денна форма</w:t>
            </w:r>
          </w:p>
        </w:tc>
      </w:tr>
      <w:tr w:rsidR="00F41298" w:rsidRPr="002269C3" w:rsidTr="00CD153E">
        <w:trPr>
          <w:cantSplit/>
        </w:trPr>
        <w:tc>
          <w:tcPr>
            <w:tcW w:w="2039" w:type="pct"/>
            <w:vMerge/>
          </w:tcPr>
          <w:p w:rsidR="00F41298" w:rsidRPr="002269C3" w:rsidRDefault="00F41298" w:rsidP="002269C3">
            <w:pPr>
              <w:contextualSpacing/>
              <w:jc w:val="center"/>
              <w:rPr>
                <w:lang w:val="uk-UA"/>
              </w:rPr>
            </w:pPr>
          </w:p>
        </w:tc>
        <w:tc>
          <w:tcPr>
            <w:tcW w:w="571" w:type="pct"/>
            <w:gridSpan w:val="2"/>
            <w:vMerge w:val="restart"/>
          </w:tcPr>
          <w:p w:rsidR="00F41298" w:rsidRPr="002269C3" w:rsidRDefault="00F41298" w:rsidP="002269C3">
            <w:pPr>
              <w:contextualSpacing/>
              <w:jc w:val="center"/>
              <w:rPr>
                <w:lang w:val="uk-UA"/>
              </w:rPr>
            </w:pPr>
            <w:r w:rsidRPr="002269C3">
              <w:rPr>
                <w:lang w:val="uk-UA"/>
              </w:rPr>
              <w:t xml:space="preserve">Усього </w:t>
            </w:r>
          </w:p>
        </w:tc>
        <w:tc>
          <w:tcPr>
            <w:tcW w:w="2390" w:type="pct"/>
            <w:gridSpan w:val="6"/>
          </w:tcPr>
          <w:p w:rsidR="00F41298" w:rsidRPr="002269C3" w:rsidRDefault="00F41298" w:rsidP="002269C3">
            <w:pPr>
              <w:contextualSpacing/>
              <w:jc w:val="center"/>
              <w:rPr>
                <w:lang w:val="uk-UA"/>
              </w:rPr>
            </w:pPr>
            <w:r w:rsidRPr="002269C3">
              <w:rPr>
                <w:lang w:val="uk-UA"/>
              </w:rPr>
              <w:t>у тому числі</w:t>
            </w:r>
          </w:p>
        </w:tc>
      </w:tr>
      <w:tr w:rsidR="00CD153E" w:rsidRPr="002269C3" w:rsidTr="00B114E5">
        <w:trPr>
          <w:cantSplit/>
        </w:trPr>
        <w:tc>
          <w:tcPr>
            <w:tcW w:w="2039" w:type="pct"/>
            <w:vMerge/>
          </w:tcPr>
          <w:p w:rsidR="00F41298" w:rsidRPr="002269C3" w:rsidRDefault="00F41298" w:rsidP="002269C3">
            <w:pPr>
              <w:contextualSpacing/>
              <w:jc w:val="center"/>
              <w:rPr>
                <w:lang w:val="uk-UA"/>
              </w:rPr>
            </w:pPr>
          </w:p>
        </w:tc>
        <w:tc>
          <w:tcPr>
            <w:tcW w:w="571" w:type="pct"/>
            <w:gridSpan w:val="2"/>
            <w:vMerge/>
          </w:tcPr>
          <w:p w:rsidR="00F41298" w:rsidRPr="002269C3" w:rsidRDefault="00F41298" w:rsidP="002269C3">
            <w:pPr>
              <w:contextualSpacing/>
              <w:jc w:val="center"/>
              <w:rPr>
                <w:lang w:val="uk-UA"/>
              </w:rPr>
            </w:pPr>
          </w:p>
        </w:tc>
        <w:tc>
          <w:tcPr>
            <w:tcW w:w="497" w:type="pct"/>
            <w:gridSpan w:val="2"/>
          </w:tcPr>
          <w:p w:rsidR="00F41298" w:rsidRPr="002269C3" w:rsidRDefault="00F41298" w:rsidP="002269C3">
            <w:pPr>
              <w:contextualSpacing/>
              <w:jc w:val="center"/>
              <w:rPr>
                <w:lang w:val="uk-UA"/>
              </w:rPr>
            </w:pPr>
            <w:r w:rsidRPr="002269C3">
              <w:rPr>
                <w:lang w:val="uk-UA"/>
              </w:rPr>
              <w:t>л</w:t>
            </w:r>
          </w:p>
        </w:tc>
        <w:tc>
          <w:tcPr>
            <w:tcW w:w="492" w:type="pct"/>
          </w:tcPr>
          <w:p w:rsidR="00F41298" w:rsidRPr="002269C3" w:rsidRDefault="00F41298" w:rsidP="002269C3">
            <w:pPr>
              <w:contextualSpacing/>
              <w:jc w:val="center"/>
              <w:rPr>
                <w:lang w:val="uk-UA"/>
              </w:rPr>
            </w:pPr>
            <w:r w:rsidRPr="002269C3">
              <w:rPr>
                <w:lang w:val="uk-UA"/>
              </w:rPr>
              <w:t>п</w:t>
            </w:r>
          </w:p>
        </w:tc>
        <w:tc>
          <w:tcPr>
            <w:tcW w:w="411" w:type="pct"/>
          </w:tcPr>
          <w:p w:rsidR="00F41298" w:rsidRPr="002269C3" w:rsidRDefault="00F41298" w:rsidP="002269C3">
            <w:pPr>
              <w:contextualSpacing/>
              <w:jc w:val="center"/>
              <w:rPr>
                <w:lang w:val="uk-UA"/>
              </w:rPr>
            </w:pPr>
            <w:proofErr w:type="spellStart"/>
            <w:r w:rsidRPr="002269C3">
              <w:rPr>
                <w:lang w:val="uk-UA"/>
              </w:rPr>
              <w:t>лаб</w:t>
            </w:r>
            <w:proofErr w:type="spellEnd"/>
          </w:p>
        </w:tc>
        <w:tc>
          <w:tcPr>
            <w:tcW w:w="412" w:type="pct"/>
          </w:tcPr>
          <w:p w:rsidR="00F41298" w:rsidRPr="002269C3" w:rsidRDefault="00F41298" w:rsidP="002269C3">
            <w:pPr>
              <w:contextualSpacing/>
              <w:jc w:val="center"/>
              <w:rPr>
                <w:lang w:val="uk-UA"/>
              </w:rPr>
            </w:pPr>
            <w:proofErr w:type="spellStart"/>
            <w:r w:rsidRPr="002269C3">
              <w:rPr>
                <w:lang w:val="uk-UA"/>
              </w:rPr>
              <w:t>інд</w:t>
            </w:r>
            <w:proofErr w:type="spellEnd"/>
          </w:p>
        </w:tc>
        <w:tc>
          <w:tcPr>
            <w:tcW w:w="578" w:type="pct"/>
          </w:tcPr>
          <w:p w:rsidR="00F41298" w:rsidRPr="002269C3" w:rsidRDefault="00F41298" w:rsidP="002269C3">
            <w:pPr>
              <w:contextualSpacing/>
              <w:jc w:val="center"/>
              <w:rPr>
                <w:lang w:val="uk-UA"/>
              </w:rPr>
            </w:pPr>
            <w:proofErr w:type="spellStart"/>
            <w:r w:rsidRPr="002269C3">
              <w:rPr>
                <w:lang w:val="uk-UA"/>
              </w:rPr>
              <w:t>ср</w:t>
            </w:r>
            <w:proofErr w:type="spellEnd"/>
          </w:p>
        </w:tc>
      </w:tr>
      <w:tr w:rsidR="00CD153E" w:rsidRPr="002269C3" w:rsidTr="00B114E5">
        <w:tc>
          <w:tcPr>
            <w:tcW w:w="2039" w:type="pct"/>
          </w:tcPr>
          <w:p w:rsidR="00F41298" w:rsidRPr="002269C3" w:rsidRDefault="00F41298" w:rsidP="002269C3">
            <w:pPr>
              <w:contextualSpacing/>
              <w:jc w:val="center"/>
              <w:rPr>
                <w:bCs/>
                <w:lang w:val="uk-UA"/>
              </w:rPr>
            </w:pPr>
            <w:r w:rsidRPr="002269C3">
              <w:rPr>
                <w:bCs/>
                <w:lang w:val="uk-UA"/>
              </w:rPr>
              <w:t>1</w:t>
            </w:r>
          </w:p>
        </w:tc>
        <w:tc>
          <w:tcPr>
            <w:tcW w:w="571" w:type="pct"/>
            <w:gridSpan w:val="2"/>
          </w:tcPr>
          <w:p w:rsidR="00F41298" w:rsidRPr="002269C3" w:rsidRDefault="00F41298" w:rsidP="002269C3">
            <w:pPr>
              <w:contextualSpacing/>
              <w:jc w:val="center"/>
              <w:rPr>
                <w:bCs/>
                <w:lang w:val="uk-UA"/>
              </w:rPr>
            </w:pPr>
            <w:r w:rsidRPr="002269C3">
              <w:rPr>
                <w:bCs/>
                <w:lang w:val="uk-UA"/>
              </w:rPr>
              <w:t>2</w:t>
            </w:r>
          </w:p>
        </w:tc>
        <w:tc>
          <w:tcPr>
            <w:tcW w:w="497" w:type="pct"/>
            <w:gridSpan w:val="2"/>
          </w:tcPr>
          <w:p w:rsidR="00F41298" w:rsidRPr="002269C3" w:rsidRDefault="00F41298" w:rsidP="002269C3">
            <w:pPr>
              <w:contextualSpacing/>
              <w:jc w:val="center"/>
              <w:rPr>
                <w:bCs/>
                <w:lang w:val="uk-UA"/>
              </w:rPr>
            </w:pPr>
            <w:r w:rsidRPr="002269C3">
              <w:rPr>
                <w:bCs/>
                <w:lang w:val="uk-UA"/>
              </w:rPr>
              <w:t>3</w:t>
            </w:r>
          </w:p>
        </w:tc>
        <w:tc>
          <w:tcPr>
            <w:tcW w:w="492" w:type="pct"/>
          </w:tcPr>
          <w:p w:rsidR="00F41298" w:rsidRPr="002269C3" w:rsidRDefault="00F41298" w:rsidP="002269C3">
            <w:pPr>
              <w:contextualSpacing/>
              <w:jc w:val="center"/>
              <w:rPr>
                <w:bCs/>
                <w:lang w:val="uk-UA"/>
              </w:rPr>
            </w:pPr>
            <w:r w:rsidRPr="002269C3">
              <w:rPr>
                <w:bCs/>
                <w:lang w:val="uk-UA"/>
              </w:rPr>
              <w:t>4</w:t>
            </w:r>
          </w:p>
        </w:tc>
        <w:tc>
          <w:tcPr>
            <w:tcW w:w="411" w:type="pct"/>
          </w:tcPr>
          <w:p w:rsidR="00F41298" w:rsidRPr="002269C3" w:rsidRDefault="00F41298" w:rsidP="002269C3">
            <w:pPr>
              <w:contextualSpacing/>
              <w:jc w:val="center"/>
              <w:rPr>
                <w:bCs/>
                <w:lang w:val="uk-UA"/>
              </w:rPr>
            </w:pPr>
            <w:r w:rsidRPr="002269C3">
              <w:rPr>
                <w:bCs/>
                <w:lang w:val="uk-UA"/>
              </w:rPr>
              <w:t>5</w:t>
            </w:r>
          </w:p>
        </w:tc>
        <w:tc>
          <w:tcPr>
            <w:tcW w:w="412" w:type="pct"/>
          </w:tcPr>
          <w:p w:rsidR="00F41298" w:rsidRPr="002269C3" w:rsidRDefault="00F41298" w:rsidP="002269C3">
            <w:pPr>
              <w:contextualSpacing/>
              <w:jc w:val="center"/>
              <w:rPr>
                <w:bCs/>
                <w:lang w:val="uk-UA"/>
              </w:rPr>
            </w:pPr>
            <w:r w:rsidRPr="002269C3">
              <w:rPr>
                <w:bCs/>
                <w:lang w:val="uk-UA"/>
              </w:rPr>
              <w:t>6</w:t>
            </w:r>
          </w:p>
        </w:tc>
        <w:tc>
          <w:tcPr>
            <w:tcW w:w="578" w:type="pct"/>
          </w:tcPr>
          <w:p w:rsidR="00F41298" w:rsidRPr="002269C3" w:rsidRDefault="00F41298" w:rsidP="002269C3">
            <w:pPr>
              <w:contextualSpacing/>
              <w:jc w:val="center"/>
              <w:rPr>
                <w:bCs/>
                <w:lang w:val="uk-UA"/>
              </w:rPr>
            </w:pPr>
            <w:r w:rsidRPr="002269C3">
              <w:rPr>
                <w:bCs/>
                <w:lang w:val="uk-UA"/>
              </w:rPr>
              <w:t>7</w:t>
            </w:r>
          </w:p>
        </w:tc>
      </w:tr>
      <w:tr w:rsidR="00CD153E" w:rsidRPr="002269C3" w:rsidTr="00B114E5">
        <w:tc>
          <w:tcPr>
            <w:tcW w:w="2039" w:type="pct"/>
          </w:tcPr>
          <w:p w:rsidR="00F41298" w:rsidRPr="002269C3" w:rsidRDefault="00F41298" w:rsidP="002269C3">
            <w:pPr>
              <w:spacing w:after="160"/>
              <w:contextualSpacing/>
              <w:jc w:val="both"/>
              <w:rPr>
                <w:lang w:val="uk-UA"/>
              </w:rPr>
            </w:pPr>
            <w:r w:rsidRPr="002269C3">
              <w:rPr>
                <w:bCs/>
                <w:lang w:val="uk-UA"/>
              </w:rPr>
              <w:t xml:space="preserve">Тема 1. </w:t>
            </w:r>
            <w:r w:rsidR="00504722" w:rsidRPr="002269C3">
              <w:rPr>
                <w:lang w:val="uk-UA"/>
              </w:rPr>
              <w:t xml:space="preserve">Розвиток і становлення політичної психології як науки. </w:t>
            </w:r>
          </w:p>
        </w:tc>
        <w:tc>
          <w:tcPr>
            <w:tcW w:w="571" w:type="pct"/>
            <w:gridSpan w:val="2"/>
          </w:tcPr>
          <w:p w:rsidR="00F41298" w:rsidRPr="002269C3" w:rsidRDefault="00F41298" w:rsidP="002269C3">
            <w:pPr>
              <w:contextualSpacing/>
              <w:rPr>
                <w:lang w:val="uk-UA"/>
              </w:rPr>
            </w:pPr>
          </w:p>
        </w:tc>
        <w:tc>
          <w:tcPr>
            <w:tcW w:w="497" w:type="pct"/>
            <w:gridSpan w:val="2"/>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r w:rsidRPr="002269C3">
              <w:rPr>
                <w:lang w:val="uk-UA"/>
              </w:rPr>
              <w:t>2</w:t>
            </w: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F41298" w:rsidP="002269C3">
            <w:pPr>
              <w:contextualSpacing/>
              <w:rPr>
                <w:lang w:val="uk-UA"/>
              </w:rPr>
            </w:pPr>
          </w:p>
        </w:tc>
      </w:tr>
      <w:tr w:rsidR="00CD153E" w:rsidRPr="002269C3" w:rsidTr="00B114E5">
        <w:tc>
          <w:tcPr>
            <w:tcW w:w="2039" w:type="pct"/>
          </w:tcPr>
          <w:p w:rsidR="00F41298" w:rsidRPr="002269C3" w:rsidRDefault="00F41298" w:rsidP="002269C3">
            <w:pPr>
              <w:spacing w:after="160"/>
              <w:contextualSpacing/>
              <w:jc w:val="both"/>
              <w:rPr>
                <w:lang w:val="uk-UA"/>
              </w:rPr>
            </w:pPr>
            <w:r w:rsidRPr="002269C3">
              <w:rPr>
                <w:bCs/>
                <w:lang w:val="uk-UA"/>
              </w:rPr>
              <w:t>Тема 2.</w:t>
            </w:r>
            <w:r w:rsidRPr="002269C3">
              <w:rPr>
                <w:lang w:val="uk-UA"/>
              </w:rPr>
              <w:t xml:space="preserve"> </w:t>
            </w:r>
            <w:r w:rsidR="00504722" w:rsidRPr="002269C3">
              <w:rPr>
                <w:lang w:val="uk-UA"/>
              </w:rPr>
              <w:t xml:space="preserve">Стійкі компоненти в структурі політичної психології </w:t>
            </w:r>
          </w:p>
        </w:tc>
        <w:tc>
          <w:tcPr>
            <w:tcW w:w="571" w:type="pct"/>
            <w:gridSpan w:val="2"/>
          </w:tcPr>
          <w:p w:rsidR="00F41298" w:rsidRPr="002269C3" w:rsidRDefault="00F41298" w:rsidP="002269C3">
            <w:pPr>
              <w:contextualSpacing/>
              <w:rPr>
                <w:lang w:val="uk-UA"/>
              </w:rPr>
            </w:pPr>
          </w:p>
        </w:tc>
        <w:tc>
          <w:tcPr>
            <w:tcW w:w="497" w:type="pct"/>
            <w:gridSpan w:val="2"/>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E40D80" w:rsidP="002269C3">
            <w:pPr>
              <w:contextualSpacing/>
              <w:rPr>
                <w:lang w:val="uk-UA"/>
              </w:rPr>
            </w:pPr>
            <w:r w:rsidRPr="002269C3">
              <w:rPr>
                <w:lang w:val="uk-UA"/>
              </w:rPr>
              <w:t>2</w:t>
            </w: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F41298" w:rsidP="002269C3">
            <w:pPr>
              <w:contextualSpacing/>
              <w:rPr>
                <w:lang w:val="uk-UA"/>
              </w:rPr>
            </w:pPr>
          </w:p>
        </w:tc>
      </w:tr>
      <w:tr w:rsidR="00CD153E" w:rsidRPr="002269C3" w:rsidTr="00B114E5">
        <w:tc>
          <w:tcPr>
            <w:tcW w:w="2039" w:type="pct"/>
          </w:tcPr>
          <w:p w:rsidR="00F41298" w:rsidRPr="002269C3" w:rsidRDefault="00F41298" w:rsidP="002269C3">
            <w:pPr>
              <w:spacing w:after="160"/>
              <w:contextualSpacing/>
              <w:jc w:val="both"/>
              <w:rPr>
                <w:lang w:val="uk-UA"/>
              </w:rPr>
            </w:pPr>
            <w:r w:rsidRPr="002269C3">
              <w:rPr>
                <w:bCs/>
                <w:lang w:val="uk-UA"/>
              </w:rPr>
              <w:t>Тема 3.</w:t>
            </w:r>
            <w:r w:rsidRPr="002269C3">
              <w:rPr>
                <w:lang w:val="uk-UA"/>
              </w:rPr>
              <w:t xml:space="preserve"> </w:t>
            </w:r>
            <w:r w:rsidR="00504722" w:rsidRPr="002269C3">
              <w:rPr>
                <w:lang w:val="uk-UA"/>
              </w:rPr>
              <w:t xml:space="preserve">Рухомі компоненти в структурі політичної психології </w:t>
            </w:r>
          </w:p>
        </w:tc>
        <w:tc>
          <w:tcPr>
            <w:tcW w:w="571" w:type="pct"/>
            <w:gridSpan w:val="2"/>
          </w:tcPr>
          <w:p w:rsidR="00F41298" w:rsidRPr="002269C3" w:rsidRDefault="00F41298" w:rsidP="002269C3">
            <w:pPr>
              <w:contextualSpacing/>
              <w:rPr>
                <w:lang w:val="uk-UA"/>
              </w:rPr>
            </w:pPr>
          </w:p>
        </w:tc>
        <w:tc>
          <w:tcPr>
            <w:tcW w:w="497" w:type="pct"/>
            <w:gridSpan w:val="2"/>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0631F9" w:rsidP="002269C3">
            <w:pPr>
              <w:contextualSpacing/>
              <w:rPr>
                <w:lang w:val="uk-UA"/>
              </w:rPr>
            </w:pPr>
            <w:r w:rsidRPr="002269C3">
              <w:rPr>
                <w:lang w:val="uk-UA"/>
              </w:rPr>
              <w:t>2</w:t>
            </w:r>
          </w:p>
        </w:tc>
      </w:tr>
      <w:tr w:rsidR="00CD153E" w:rsidRPr="002269C3" w:rsidTr="00B114E5">
        <w:tc>
          <w:tcPr>
            <w:tcW w:w="2039" w:type="pct"/>
          </w:tcPr>
          <w:p w:rsidR="00F41298" w:rsidRPr="002269C3" w:rsidRDefault="00F41298" w:rsidP="002269C3">
            <w:pPr>
              <w:spacing w:after="160"/>
              <w:contextualSpacing/>
              <w:jc w:val="both"/>
              <w:rPr>
                <w:lang w:val="uk-UA"/>
              </w:rPr>
            </w:pPr>
            <w:r w:rsidRPr="002269C3">
              <w:rPr>
                <w:bCs/>
                <w:lang w:val="uk-UA"/>
              </w:rPr>
              <w:t>Тема 4</w:t>
            </w:r>
            <w:r w:rsidR="00F42E79" w:rsidRPr="002269C3">
              <w:rPr>
                <w:lang w:val="uk-UA"/>
              </w:rPr>
              <w:t xml:space="preserve"> </w:t>
            </w:r>
            <w:r w:rsidR="00504722" w:rsidRPr="002269C3">
              <w:rPr>
                <w:lang w:val="uk-UA"/>
              </w:rPr>
              <w:t xml:space="preserve">Поняття особистості у політичній психології </w:t>
            </w:r>
          </w:p>
        </w:tc>
        <w:tc>
          <w:tcPr>
            <w:tcW w:w="571" w:type="pct"/>
            <w:gridSpan w:val="2"/>
          </w:tcPr>
          <w:p w:rsidR="00F41298" w:rsidRPr="002269C3" w:rsidRDefault="00F41298" w:rsidP="002269C3">
            <w:pPr>
              <w:contextualSpacing/>
              <w:rPr>
                <w:lang w:val="uk-UA"/>
              </w:rPr>
            </w:pPr>
          </w:p>
        </w:tc>
        <w:tc>
          <w:tcPr>
            <w:tcW w:w="497" w:type="pct"/>
            <w:gridSpan w:val="2"/>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r w:rsidRPr="002269C3">
              <w:rPr>
                <w:lang w:val="uk-UA"/>
              </w:rPr>
              <w:t>2</w:t>
            </w: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F41298" w:rsidP="002269C3">
            <w:pPr>
              <w:contextualSpacing/>
              <w:rPr>
                <w:lang w:val="uk-UA"/>
              </w:rPr>
            </w:pPr>
          </w:p>
        </w:tc>
      </w:tr>
      <w:tr w:rsidR="00CD153E" w:rsidRPr="002269C3" w:rsidTr="00B114E5">
        <w:tc>
          <w:tcPr>
            <w:tcW w:w="2039" w:type="pct"/>
          </w:tcPr>
          <w:p w:rsidR="00F41298" w:rsidRPr="002269C3" w:rsidRDefault="00F41298" w:rsidP="002269C3">
            <w:pPr>
              <w:spacing w:after="160"/>
              <w:contextualSpacing/>
              <w:jc w:val="both"/>
              <w:rPr>
                <w:lang w:val="uk-UA"/>
              </w:rPr>
            </w:pPr>
            <w:r w:rsidRPr="002269C3">
              <w:rPr>
                <w:bCs/>
                <w:lang w:val="uk-UA"/>
              </w:rPr>
              <w:t>Тема</w:t>
            </w:r>
            <w:r w:rsidRPr="002269C3">
              <w:rPr>
                <w:lang w:val="uk-UA"/>
              </w:rPr>
              <w:t xml:space="preserve"> 5</w:t>
            </w:r>
            <w:r w:rsidR="00504722" w:rsidRPr="002269C3">
              <w:rPr>
                <w:bCs/>
                <w:lang w:val="uk-UA"/>
              </w:rPr>
              <w:t xml:space="preserve"> Психологічні аспекти політичної участі </w:t>
            </w:r>
          </w:p>
        </w:tc>
        <w:tc>
          <w:tcPr>
            <w:tcW w:w="571" w:type="pct"/>
            <w:gridSpan w:val="2"/>
          </w:tcPr>
          <w:p w:rsidR="00F41298" w:rsidRPr="002269C3" w:rsidRDefault="00F41298" w:rsidP="002269C3">
            <w:pPr>
              <w:contextualSpacing/>
              <w:rPr>
                <w:lang w:val="uk-UA"/>
              </w:rPr>
            </w:pPr>
          </w:p>
        </w:tc>
        <w:tc>
          <w:tcPr>
            <w:tcW w:w="497" w:type="pct"/>
            <w:gridSpan w:val="2"/>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E40D80" w:rsidP="002269C3">
            <w:pPr>
              <w:contextualSpacing/>
              <w:rPr>
                <w:lang w:val="uk-UA"/>
              </w:rPr>
            </w:pPr>
            <w:r w:rsidRPr="002269C3">
              <w:rPr>
                <w:lang w:val="uk-UA"/>
              </w:rPr>
              <w:t>2</w:t>
            </w: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F41298" w:rsidP="002269C3">
            <w:pPr>
              <w:contextualSpacing/>
              <w:rPr>
                <w:lang w:val="uk-UA"/>
              </w:rPr>
            </w:pPr>
          </w:p>
        </w:tc>
      </w:tr>
      <w:tr w:rsidR="00CD153E" w:rsidRPr="002269C3" w:rsidTr="00B114E5">
        <w:tc>
          <w:tcPr>
            <w:tcW w:w="2043" w:type="pct"/>
            <w:gridSpan w:val="2"/>
          </w:tcPr>
          <w:p w:rsidR="00F41298" w:rsidRPr="002269C3" w:rsidRDefault="00F41298" w:rsidP="002269C3">
            <w:pPr>
              <w:spacing w:after="160"/>
              <w:contextualSpacing/>
              <w:jc w:val="both"/>
              <w:rPr>
                <w:lang w:val="uk-UA"/>
              </w:rPr>
            </w:pPr>
            <w:r w:rsidRPr="002269C3">
              <w:rPr>
                <w:bCs/>
                <w:lang w:val="uk-UA"/>
              </w:rPr>
              <w:t>Тема</w:t>
            </w:r>
            <w:r w:rsidRPr="002269C3">
              <w:rPr>
                <w:lang w:val="uk-UA"/>
              </w:rPr>
              <w:t xml:space="preserve"> 6. </w:t>
            </w:r>
            <w:r w:rsidR="00504722" w:rsidRPr="002269C3">
              <w:rPr>
                <w:bCs/>
                <w:lang w:val="uk-UA"/>
              </w:rPr>
              <w:t>Психологічні аспекти електоральної поведінки</w:t>
            </w:r>
            <w:r w:rsidR="00504722" w:rsidRPr="002269C3">
              <w:rPr>
                <w:lang w:val="uk-UA"/>
              </w:rPr>
              <w:t xml:space="preserve"> </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E40D80" w:rsidP="002269C3">
            <w:pPr>
              <w:contextualSpacing/>
              <w:rPr>
                <w:lang w:val="uk-UA"/>
              </w:rPr>
            </w:pPr>
            <w:r w:rsidRPr="002269C3">
              <w:rPr>
                <w:lang w:val="uk-UA"/>
              </w:rPr>
              <w:t>2</w:t>
            </w:r>
          </w:p>
        </w:tc>
      </w:tr>
      <w:tr w:rsidR="00CD153E" w:rsidRPr="002269C3" w:rsidTr="00B114E5">
        <w:tc>
          <w:tcPr>
            <w:tcW w:w="2043" w:type="pct"/>
            <w:gridSpan w:val="2"/>
          </w:tcPr>
          <w:p w:rsidR="00F41298" w:rsidRPr="002269C3" w:rsidRDefault="00F41298" w:rsidP="002269C3">
            <w:pPr>
              <w:spacing w:after="160"/>
              <w:contextualSpacing/>
              <w:jc w:val="both"/>
              <w:rPr>
                <w:lang w:val="uk-UA"/>
              </w:rPr>
            </w:pPr>
            <w:r w:rsidRPr="002269C3">
              <w:rPr>
                <w:bCs/>
                <w:lang w:val="uk-UA"/>
              </w:rPr>
              <w:t xml:space="preserve">Тема 7.  </w:t>
            </w:r>
            <w:r w:rsidR="00504722" w:rsidRPr="002269C3">
              <w:rPr>
                <w:lang w:val="uk-UA"/>
              </w:rPr>
              <w:t xml:space="preserve">Психологія політичного лідерства </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r w:rsidRPr="002269C3">
              <w:rPr>
                <w:lang w:val="uk-UA"/>
              </w:rPr>
              <w:t>2</w:t>
            </w: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F41298" w:rsidP="002269C3">
            <w:pPr>
              <w:contextualSpacing/>
              <w:rPr>
                <w:lang w:val="uk-UA"/>
              </w:rPr>
            </w:pPr>
          </w:p>
        </w:tc>
      </w:tr>
      <w:tr w:rsidR="00CD153E" w:rsidRPr="002269C3" w:rsidTr="00B114E5">
        <w:tc>
          <w:tcPr>
            <w:tcW w:w="2043" w:type="pct"/>
            <w:gridSpan w:val="2"/>
          </w:tcPr>
          <w:p w:rsidR="00F41298" w:rsidRPr="002269C3" w:rsidRDefault="00F41298" w:rsidP="002269C3">
            <w:pPr>
              <w:spacing w:after="160"/>
              <w:contextualSpacing/>
              <w:jc w:val="both"/>
              <w:rPr>
                <w:lang w:val="uk-UA"/>
              </w:rPr>
            </w:pPr>
            <w:r w:rsidRPr="002269C3">
              <w:rPr>
                <w:bCs/>
                <w:lang w:val="uk-UA"/>
              </w:rPr>
              <w:t>Тема 8.</w:t>
            </w:r>
            <w:r w:rsidR="00F42E79" w:rsidRPr="002269C3">
              <w:rPr>
                <w:lang w:val="uk-UA"/>
              </w:rPr>
              <w:t xml:space="preserve"> </w:t>
            </w:r>
            <w:r w:rsidR="00504722" w:rsidRPr="002269C3">
              <w:rPr>
                <w:lang w:val="uk-UA"/>
              </w:rPr>
              <w:t xml:space="preserve">Психологічні аспекти </w:t>
            </w:r>
            <w:r w:rsidR="00504722" w:rsidRPr="002269C3">
              <w:rPr>
                <w:lang w:val="uk-UA"/>
              </w:rPr>
              <w:lastRenderedPageBreak/>
              <w:t>політичної опозиції</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E40D80" w:rsidP="002269C3">
            <w:pPr>
              <w:contextualSpacing/>
              <w:rPr>
                <w:lang w:val="uk-UA"/>
              </w:rPr>
            </w:pPr>
            <w:r w:rsidRPr="002269C3">
              <w:rPr>
                <w:lang w:val="uk-UA"/>
              </w:rPr>
              <w:t>2</w:t>
            </w:r>
          </w:p>
        </w:tc>
      </w:tr>
      <w:tr w:rsidR="00CD153E" w:rsidRPr="002269C3" w:rsidTr="00B114E5">
        <w:tc>
          <w:tcPr>
            <w:tcW w:w="2043" w:type="pct"/>
            <w:gridSpan w:val="2"/>
            <w:vAlign w:val="center"/>
          </w:tcPr>
          <w:p w:rsidR="00F41298" w:rsidRPr="002269C3" w:rsidRDefault="00F41298" w:rsidP="002269C3">
            <w:pPr>
              <w:spacing w:after="160"/>
              <w:contextualSpacing/>
              <w:jc w:val="both"/>
              <w:rPr>
                <w:lang w:val="uk-UA"/>
              </w:rPr>
            </w:pPr>
            <w:r w:rsidRPr="002269C3">
              <w:rPr>
                <w:bCs/>
                <w:lang w:val="uk-UA"/>
              </w:rPr>
              <w:lastRenderedPageBreak/>
              <w:t>Тема9.</w:t>
            </w:r>
            <w:r w:rsidR="00F42E79" w:rsidRPr="002269C3">
              <w:rPr>
                <w:color w:val="000000"/>
                <w:lang w:val="uk-UA"/>
              </w:rPr>
              <w:t xml:space="preserve"> </w:t>
            </w:r>
            <w:r w:rsidR="00504722" w:rsidRPr="002269C3">
              <w:rPr>
                <w:lang w:val="uk-UA"/>
              </w:rPr>
              <w:t xml:space="preserve">Психологія малих груп </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r w:rsidRPr="002269C3">
              <w:rPr>
                <w:lang w:val="uk-UA"/>
              </w:rPr>
              <w:t>2</w:t>
            </w: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F41298" w:rsidP="002269C3">
            <w:pPr>
              <w:contextualSpacing/>
              <w:rPr>
                <w:lang w:val="uk-UA"/>
              </w:rPr>
            </w:pPr>
          </w:p>
        </w:tc>
      </w:tr>
      <w:tr w:rsidR="00CD153E" w:rsidRPr="002269C3" w:rsidTr="00B114E5">
        <w:tc>
          <w:tcPr>
            <w:tcW w:w="2043" w:type="pct"/>
            <w:gridSpan w:val="2"/>
            <w:vAlign w:val="center"/>
          </w:tcPr>
          <w:p w:rsidR="00F41298" w:rsidRPr="002269C3" w:rsidRDefault="00F41298" w:rsidP="002269C3">
            <w:pPr>
              <w:spacing w:after="160"/>
              <w:contextualSpacing/>
              <w:jc w:val="both"/>
              <w:rPr>
                <w:lang w:val="uk-UA"/>
              </w:rPr>
            </w:pPr>
            <w:r w:rsidRPr="002269C3">
              <w:rPr>
                <w:bCs/>
                <w:lang w:val="uk-UA"/>
              </w:rPr>
              <w:t>Тема 10.</w:t>
            </w:r>
            <w:r w:rsidR="00F42E79" w:rsidRPr="002269C3">
              <w:rPr>
                <w:lang w:val="uk-UA"/>
              </w:rPr>
              <w:t xml:space="preserve"> </w:t>
            </w:r>
            <w:r w:rsidR="00504722" w:rsidRPr="002269C3">
              <w:rPr>
                <w:lang w:val="uk-UA"/>
              </w:rPr>
              <w:t xml:space="preserve">Психологія </w:t>
            </w:r>
            <w:proofErr w:type="spellStart"/>
            <w:r w:rsidR="00504722" w:rsidRPr="002269C3">
              <w:rPr>
                <w:lang w:val="uk-UA"/>
              </w:rPr>
              <w:t>макрогруп</w:t>
            </w:r>
            <w:proofErr w:type="spellEnd"/>
            <w:r w:rsidR="00504722" w:rsidRPr="002269C3">
              <w:rPr>
                <w:lang w:val="uk-UA"/>
              </w:rPr>
              <w:t xml:space="preserve"> </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E40D80" w:rsidP="002269C3">
            <w:pPr>
              <w:contextualSpacing/>
              <w:rPr>
                <w:lang w:val="uk-UA"/>
              </w:rPr>
            </w:pPr>
            <w:r w:rsidRPr="002269C3">
              <w:rPr>
                <w:lang w:val="uk-UA"/>
              </w:rPr>
              <w:t>2</w:t>
            </w:r>
          </w:p>
        </w:tc>
      </w:tr>
      <w:tr w:rsidR="00CD153E" w:rsidRPr="002269C3" w:rsidTr="00B114E5">
        <w:trPr>
          <w:trHeight w:val="323"/>
        </w:trPr>
        <w:tc>
          <w:tcPr>
            <w:tcW w:w="2043" w:type="pct"/>
            <w:gridSpan w:val="2"/>
            <w:vAlign w:val="center"/>
          </w:tcPr>
          <w:p w:rsidR="00F41298" w:rsidRPr="002269C3" w:rsidRDefault="00F41298" w:rsidP="002269C3">
            <w:pPr>
              <w:spacing w:after="160"/>
              <w:contextualSpacing/>
              <w:jc w:val="both"/>
              <w:rPr>
                <w:lang w:val="uk-UA"/>
              </w:rPr>
            </w:pPr>
            <w:r w:rsidRPr="002269C3">
              <w:rPr>
                <w:bCs/>
                <w:lang w:val="uk-UA"/>
              </w:rPr>
              <w:t xml:space="preserve">Тема 11. </w:t>
            </w:r>
            <w:r w:rsidR="00504722" w:rsidRPr="002269C3">
              <w:rPr>
                <w:bCs/>
                <w:iCs/>
                <w:lang w:val="uk-UA"/>
              </w:rPr>
              <w:t>Проблема несвідомого у політичній психології</w:t>
            </w:r>
            <w:r w:rsidR="00504722" w:rsidRPr="002269C3">
              <w:rPr>
                <w:lang w:val="uk-UA"/>
              </w:rPr>
              <w:t xml:space="preserve"> </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0631F9"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r w:rsidRPr="002269C3">
              <w:rPr>
                <w:lang w:val="uk-UA"/>
              </w:rPr>
              <w:t>2</w:t>
            </w: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F41298" w:rsidP="002269C3">
            <w:pPr>
              <w:contextualSpacing/>
              <w:rPr>
                <w:lang w:val="uk-UA"/>
              </w:rPr>
            </w:pPr>
          </w:p>
        </w:tc>
      </w:tr>
      <w:tr w:rsidR="00CD153E" w:rsidRPr="002269C3" w:rsidTr="00B114E5">
        <w:tc>
          <w:tcPr>
            <w:tcW w:w="2043" w:type="pct"/>
            <w:gridSpan w:val="2"/>
            <w:vAlign w:val="center"/>
          </w:tcPr>
          <w:p w:rsidR="00F41298" w:rsidRPr="002269C3" w:rsidRDefault="00F41298" w:rsidP="002269C3">
            <w:pPr>
              <w:spacing w:after="160"/>
              <w:contextualSpacing/>
              <w:jc w:val="both"/>
              <w:rPr>
                <w:lang w:val="uk-UA"/>
              </w:rPr>
            </w:pPr>
            <w:r w:rsidRPr="002269C3">
              <w:rPr>
                <w:bCs/>
                <w:lang w:val="uk-UA"/>
              </w:rPr>
              <w:t xml:space="preserve">Тема 12. </w:t>
            </w:r>
            <w:r w:rsidR="00504722" w:rsidRPr="002269C3">
              <w:rPr>
                <w:lang w:val="uk-UA"/>
              </w:rPr>
              <w:t>Психологія політичної влади</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E40D80" w:rsidP="002269C3">
            <w:pPr>
              <w:contextualSpacing/>
              <w:rPr>
                <w:lang w:val="uk-UA"/>
              </w:rPr>
            </w:pPr>
            <w:r w:rsidRPr="002269C3">
              <w:rPr>
                <w:lang w:val="uk-UA"/>
              </w:rPr>
              <w:t>2</w:t>
            </w:r>
          </w:p>
        </w:tc>
      </w:tr>
      <w:tr w:rsidR="00CD153E" w:rsidRPr="002269C3" w:rsidTr="00B114E5">
        <w:tc>
          <w:tcPr>
            <w:tcW w:w="2043" w:type="pct"/>
            <w:gridSpan w:val="2"/>
            <w:vAlign w:val="center"/>
          </w:tcPr>
          <w:p w:rsidR="00F41298" w:rsidRPr="002269C3" w:rsidRDefault="00F41298" w:rsidP="002269C3">
            <w:pPr>
              <w:spacing w:after="160"/>
              <w:contextualSpacing/>
              <w:jc w:val="both"/>
              <w:rPr>
                <w:lang w:val="uk-UA"/>
              </w:rPr>
            </w:pPr>
            <w:r w:rsidRPr="002269C3">
              <w:rPr>
                <w:bCs/>
                <w:lang w:val="uk-UA"/>
              </w:rPr>
              <w:t>Тема 13</w:t>
            </w:r>
            <w:r w:rsidR="00F42E79" w:rsidRPr="002269C3">
              <w:rPr>
                <w:lang w:val="uk-UA"/>
              </w:rPr>
              <w:t xml:space="preserve"> </w:t>
            </w:r>
            <w:r w:rsidR="00504722" w:rsidRPr="002269C3">
              <w:rPr>
                <w:bCs/>
                <w:lang w:val="uk-UA"/>
              </w:rPr>
              <w:t>Психологія політичного насилля</w:t>
            </w:r>
            <w:r w:rsidR="00504722" w:rsidRPr="002269C3">
              <w:rPr>
                <w:lang w:val="uk-UA"/>
              </w:rPr>
              <w:t xml:space="preserve"> </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r w:rsidRPr="002269C3">
              <w:rPr>
                <w:lang w:val="uk-UA"/>
              </w:rPr>
              <w:t>2</w:t>
            </w: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F41298" w:rsidP="002269C3">
            <w:pPr>
              <w:contextualSpacing/>
              <w:rPr>
                <w:lang w:val="uk-UA"/>
              </w:rPr>
            </w:pPr>
          </w:p>
        </w:tc>
      </w:tr>
      <w:tr w:rsidR="00CD153E" w:rsidRPr="002269C3" w:rsidTr="00B114E5">
        <w:tc>
          <w:tcPr>
            <w:tcW w:w="2043" w:type="pct"/>
            <w:gridSpan w:val="2"/>
            <w:vAlign w:val="center"/>
          </w:tcPr>
          <w:p w:rsidR="00F41298" w:rsidRPr="002269C3" w:rsidRDefault="00F41298" w:rsidP="002269C3">
            <w:pPr>
              <w:contextualSpacing/>
              <w:rPr>
                <w:i/>
                <w:color w:val="000000"/>
                <w:lang w:val="uk-UA"/>
              </w:rPr>
            </w:pPr>
            <w:r w:rsidRPr="002269C3">
              <w:rPr>
                <w:bCs/>
                <w:lang w:val="uk-UA"/>
              </w:rPr>
              <w:t xml:space="preserve">Тема 14. </w:t>
            </w:r>
            <w:r w:rsidR="00504722" w:rsidRPr="002269C3">
              <w:rPr>
                <w:bCs/>
                <w:lang w:val="uk-UA"/>
              </w:rPr>
              <w:t>Психологія політичного тероризму</w:t>
            </w:r>
          </w:p>
        </w:tc>
        <w:tc>
          <w:tcPr>
            <w:tcW w:w="573" w:type="pct"/>
            <w:gridSpan w:val="2"/>
          </w:tcPr>
          <w:p w:rsidR="00F41298" w:rsidRPr="002269C3" w:rsidRDefault="00F41298" w:rsidP="002269C3">
            <w:pPr>
              <w:contextualSpacing/>
              <w:rPr>
                <w:lang w:val="uk-UA"/>
              </w:rPr>
            </w:pPr>
          </w:p>
        </w:tc>
        <w:tc>
          <w:tcPr>
            <w:tcW w:w="491" w:type="pct"/>
          </w:tcPr>
          <w:p w:rsidR="00F41298" w:rsidRPr="002269C3" w:rsidRDefault="00F41298" w:rsidP="002269C3">
            <w:pPr>
              <w:contextualSpacing/>
              <w:rPr>
                <w:lang w:val="uk-UA"/>
              </w:rPr>
            </w:pPr>
            <w:r w:rsidRPr="002269C3">
              <w:rPr>
                <w:lang w:val="uk-UA"/>
              </w:rPr>
              <w:t>2</w:t>
            </w:r>
          </w:p>
        </w:tc>
        <w:tc>
          <w:tcPr>
            <w:tcW w:w="492" w:type="pct"/>
          </w:tcPr>
          <w:p w:rsidR="00F41298" w:rsidRPr="002269C3" w:rsidRDefault="00F41298" w:rsidP="002269C3">
            <w:pPr>
              <w:contextualSpacing/>
              <w:rPr>
                <w:lang w:val="uk-UA"/>
              </w:rPr>
            </w:pPr>
          </w:p>
        </w:tc>
        <w:tc>
          <w:tcPr>
            <w:tcW w:w="411" w:type="pct"/>
          </w:tcPr>
          <w:p w:rsidR="00F41298" w:rsidRPr="002269C3" w:rsidRDefault="00F41298" w:rsidP="002269C3">
            <w:pPr>
              <w:contextualSpacing/>
              <w:rPr>
                <w:lang w:val="uk-UA"/>
              </w:rPr>
            </w:pPr>
          </w:p>
        </w:tc>
        <w:tc>
          <w:tcPr>
            <w:tcW w:w="412" w:type="pct"/>
          </w:tcPr>
          <w:p w:rsidR="00F41298" w:rsidRPr="002269C3" w:rsidRDefault="00F41298" w:rsidP="002269C3">
            <w:pPr>
              <w:contextualSpacing/>
              <w:rPr>
                <w:lang w:val="uk-UA"/>
              </w:rPr>
            </w:pPr>
          </w:p>
        </w:tc>
        <w:tc>
          <w:tcPr>
            <w:tcW w:w="578" w:type="pct"/>
          </w:tcPr>
          <w:p w:rsidR="00F41298" w:rsidRPr="002269C3" w:rsidRDefault="00E40D80" w:rsidP="002269C3">
            <w:pPr>
              <w:contextualSpacing/>
              <w:rPr>
                <w:lang w:val="uk-UA"/>
              </w:rPr>
            </w:pPr>
            <w:r w:rsidRPr="002269C3">
              <w:rPr>
                <w:lang w:val="uk-UA"/>
              </w:rPr>
              <w:t>2</w:t>
            </w:r>
          </w:p>
        </w:tc>
      </w:tr>
      <w:tr w:rsidR="00CD153E" w:rsidRPr="002269C3" w:rsidTr="00B114E5">
        <w:tc>
          <w:tcPr>
            <w:tcW w:w="2043" w:type="pct"/>
            <w:gridSpan w:val="2"/>
            <w:vAlign w:val="center"/>
          </w:tcPr>
          <w:p w:rsidR="00CD153E" w:rsidRPr="002269C3" w:rsidRDefault="00CD153E" w:rsidP="002269C3">
            <w:pPr>
              <w:spacing w:after="160"/>
              <w:contextualSpacing/>
              <w:jc w:val="both"/>
              <w:rPr>
                <w:lang w:val="uk-UA"/>
              </w:rPr>
            </w:pPr>
            <w:r w:rsidRPr="002269C3">
              <w:rPr>
                <w:bCs/>
                <w:lang w:val="uk-UA"/>
              </w:rPr>
              <w:t>Тема 15.</w:t>
            </w:r>
            <w:r w:rsidR="00F42E79" w:rsidRPr="002269C3">
              <w:rPr>
                <w:lang w:val="uk-UA"/>
              </w:rPr>
              <w:t xml:space="preserve"> </w:t>
            </w:r>
            <w:r w:rsidR="005128F8" w:rsidRPr="002269C3">
              <w:rPr>
                <w:bCs/>
                <w:lang w:val="uk-UA"/>
              </w:rPr>
              <w:t>Психологія політичних конфліктів</w:t>
            </w:r>
            <w:r w:rsidR="005128F8" w:rsidRPr="002269C3">
              <w:rPr>
                <w:lang w:val="uk-UA"/>
              </w:rPr>
              <w:t xml:space="preserve"> </w:t>
            </w:r>
          </w:p>
        </w:tc>
        <w:tc>
          <w:tcPr>
            <w:tcW w:w="573" w:type="pct"/>
            <w:gridSpan w:val="2"/>
          </w:tcPr>
          <w:p w:rsidR="00CD153E" w:rsidRPr="002269C3" w:rsidRDefault="00CD153E" w:rsidP="002269C3">
            <w:pPr>
              <w:contextualSpacing/>
              <w:rPr>
                <w:lang w:val="uk-UA"/>
              </w:rPr>
            </w:pPr>
          </w:p>
        </w:tc>
        <w:tc>
          <w:tcPr>
            <w:tcW w:w="491" w:type="pct"/>
          </w:tcPr>
          <w:p w:rsidR="00CD153E" w:rsidRPr="002269C3" w:rsidRDefault="00ED1389" w:rsidP="002269C3">
            <w:pPr>
              <w:contextualSpacing/>
              <w:rPr>
                <w:lang w:val="uk-UA"/>
              </w:rPr>
            </w:pPr>
            <w:r w:rsidRPr="002269C3">
              <w:rPr>
                <w:lang w:val="uk-UA"/>
              </w:rPr>
              <w:t>2</w:t>
            </w:r>
          </w:p>
        </w:tc>
        <w:tc>
          <w:tcPr>
            <w:tcW w:w="492" w:type="pct"/>
          </w:tcPr>
          <w:p w:rsidR="00CD153E" w:rsidRPr="002269C3" w:rsidRDefault="00CD153E" w:rsidP="002269C3">
            <w:pPr>
              <w:contextualSpacing/>
              <w:rPr>
                <w:lang w:val="uk-UA"/>
              </w:rPr>
            </w:pPr>
          </w:p>
        </w:tc>
        <w:tc>
          <w:tcPr>
            <w:tcW w:w="411" w:type="pct"/>
          </w:tcPr>
          <w:p w:rsidR="00CD153E" w:rsidRPr="002269C3" w:rsidRDefault="00CD153E" w:rsidP="002269C3">
            <w:pPr>
              <w:contextualSpacing/>
              <w:rPr>
                <w:lang w:val="uk-UA"/>
              </w:rPr>
            </w:pPr>
          </w:p>
        </w:tc>
        <w:tc>
          <w:tcPr>
            <w:tcW w:w="412" w:type="pct"/>
          </w:tcPr>
          <w:p w:rsidR="00CD153E" w:rsidRPr="002269C3" w:rsidRDefault="00CD153E" w:rsidP="002269C3">
            <w:pPr>
              <w:contextualSpacing/>
              <w:rPr>
                <w:lang w:val="uk-UA"/>
              </w:rPr>
            </w:pPr>
          </w:p>
        </w:tc>
        <w:tc>
          <w:tcPr>
            <w:tcW w:w="578" w:type="pct"/>
          </w:tcPr>
          <w:p w:rsidR="00CD153E" w:rsidRPr="002269C3" w:rsidRDefault="00CD153E" w:rsidP="002269C3">
            <w:pPr>
              <w:contextualSpacing/>
              <w:rPr>
                <w:lang w:val="uk-UA"/>
              </w:rPr>
            </w:pPr>
          </w:p>
        </w:tc>
      </w:tr>
      <w:tr w:rsidR="00CD153E" w:rsidRPr="002269C3" w:rsidTr="00B114E5">
        <w:tc>
          <w:tcPr>
            <w:tcW w:w="2043" w:type="pct"/>
            <w:gridSpan w:val="2"/>
            <w:vAlign w:val="center"/>
          </w:tcPr>
          <w:p w:rsidR="00CD153E" w:rsidRPr="002269C3" w:rsidRDefault="00CD153E" w:rsidP="002269C3">
            <w:pPr>
              <w:spacing w:after="160"/>
              <w:contextualSpacing/>
              <w:jc w:val="both"/>
              <w:rPr>
                <w:lang w:val="uk-UA"/>
              </w:rPr>
            </w:pPr>
            <w:r w:rsidRPr="002269C3">
              <w:rPr>
                <w:bCs/>
                <w:lang w:val="uk-UA"/>
              </w:rPr>
              <w:t>Тема 16.</w:t>
            </w:r>
            <w:r w:rsidR="00F42E79" w:rsidRPr="002269C3">
              <w:rPr>
                <w:lang w:val="uk-UA"/>
              </w:rPr>
              <w:t xml:space="preserve"> </w:t>
            </w:r>
            <w:r w:rsidR="005128F8" w:rsidRPr="002269C3">
              <w:rPr>
                <w:bCs/>
                <w:lang w:val="uk-UA"/>
              </w:rPr>
              <w:t>Психологічні особливості політичних технологій</w:t>
            </w:r>
            <w:r w:rsidR="005128F8" w:rsidRPr="002269C3">
              <w:rPr>
                <w:lang w:val="uk-UA"/>
              </w:rPr>
              <w:t xml:space="preserve"> </w:t>
            </w:r>
          </w:p>
        </w:tc>
        <w:tc>
          <w:tcPr>
            <w:tcW w:w="573" w:type="pct"/>
            <w:gridSpan w:val="2"/>
          </w:tcPr>
          <w:p w:rsidR="00CD153E" w:rsidRPr="002269C3" w:rsidRDefault="00CD153E" w:rsidP="002269C3">
            <w:pPr>
              <w:contextualSpacing/>
              <w:rPr>
                <w:lang w:val="uk-UA"/>
              </w:rPr>
            </w:pPr>
          </w:p>
        </w:tc>
        <w:tc>
          <w:tcPr>
            <w:tcW w:w="491" w:type="pct"/>
          </w:tcPr>
          <w:p w:rsidR="00CD153E" w:rsidRPr="002269C3" w:rsidRDefault="00ED1389" w:rsidP="002269C3">
            <w:pPr>
              <w:contextualSpacing/>
              <w:rPr>
                <w:lang w:val="uk-UA"/>
              </w:rPr>
            </w:pPr>
            <w:r w:rsidRPr="002269C3">
              <w:rPr>
                <w:lang w:val="uk-UA"/>
              </w:rPr>
              <w:t>2</w:t>
            </w:r>
          </w:p>
        </w:tc>
        <w:tc>
          <w:tcPr>
            <w:tcW w:w="492" w:type="pct"/>
          </w:tcPr>
          <w:p w:rsidR="00CD153E" w:rsidRPr="002269C3" w:rsidRDefault="00CD153E" w:rsidP="002269C3">
            <w:pPr>
              <w:contextualSpacing/>
              <w:rPr>
                <w:lang w:val="uk-UA"/>
              </w:rPr>
            </w:pPr>
          </w:p>
        </w:tc>
        <w:tc>
          <w:tcPr>
            <w:tcW w:w="411" w:type="pct"/>
          </w:tcPr>
          <w:p w:rsidR="00CD153E" w:rsidRPr="002269C3" w:rsidRDefault="00CD153E" w:rsidP="002269C3">
            <w:pPr>
              <w:contextualSpacing/>
              <w:rPr>
                <w:lang w:val="uk-UA"/>
              </w:rPr>
            </w:pPr>
          </w:p>
        </w:tc>
        <w:tc>
          <w:tcPr>
            <w:tcW w:w="412" w:type="pct"/>
          </w:tcPr>
          <w:p w:rsidR="00CD153E" w:rsidRPr="002269C3" w:rsidRDefault="00CD153E" w:rsidP="002269C3">
            <w:pPr>
              <w:contextualSpacing/>
              <w:rPr>
                <w:lang w:val="uk-UA"/>
              </w:rPr>
            </w:pPr>
          </w:p>
        </w:tc>
        <w:tc>
          <w:tcPr>
            <w:tcW w:w="578" w:type="pct"/>
          </w:tcPr>
          <w:p w:rsidR="00CD153E" w:rsidRPr="002269C3" w:rsidRDefault="00E40D80" w:rsidP="002269C3">
            <w:pPr>
              <w:contextualSpacing/>
              <w:rPr>
                <w:lang w:val="uk-UA"/>
              </w:rPr>
            </w:pPr>
            <w:r w:rsidRPr="002269C3">
              <w:rPr>
                <w:lang w:val="uk-UA"/>
              </w:rPr>
              <w:t>2</w:t>
            </w: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Тема 17</w:t>
            </w:r>
            <w:r w:rsidR="005128F8" w:rsidRPr="002269C3">
              <w:rPr>
                <w:bCs/>
                <w:lang w:val="uk-UA"/>
              </w:rPr>
              <w:t xml:space="preserve"> Психологічні аспекти політичних маніпуляцій</w:t>
            </w:r>
            <w:r w:rsidR="005128F8" w:rsidRPr="002269C3">
              <w:rPr>
                <w:lang w:val="uk-UA"/>
              </w:rPr>
              <w:t xml:space="preserve"> </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E40D80" w:rsidP="002269C3">
            <w:pPr>
              <w:contextualSpacing/>
              <w:rPr>
                <w:lang w:val="uk-UA"/>
              </w:rPr>
            </w:pPr>
            <w:r w:rsidRPr="002269C3">
              <w:rPr>
                <w:lang w:val="uk-UA"/>
              </w:rPr>
              <w:t>2</w:t>
            </w: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04722" w:rsidRPr="002269C3" w:rsidRDefault="002269C3" w:rsidP="002269C3">
            <w:pPr>
              <w:spacing w:after="160"/>
              <w:contextualSpacing/>
              <w:jc w:val="both"/>
              <w:rPr>
                <w:lang w:val="uk-UA"/>
              </w:rPr>
            </w:pPr>
            <w:r w:rsidRPr="002269C3">
              <w:rPr>
                <w:bCs/>
                <w:lang w:val="uk-UA"/>
              </w:rPr>
              <w:t>Тема 18</w:t>
            </w:r>
            <w:r w:rsidR="005128F8" w:rsidRPr="002269C3">
              <w:rPr>
                <w:bCs/>
                <w:lang w:val="uk-UA"/>
              </w:rPr>
              <w:t xml:space="preserve"> </w:t>
            </w:r>
            <w:r w:rsidR="005128F8" w:rsidRPr="002269C3">
              <w:rPr>
                <w:lang w:val="uk-UA"/>
              </w:rPr>
              <w:t>Політична свідомість як елемент політичної культури. Психологія політичної свідомості</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E40D80" w:rsidP="002269C3">
            <w:pPr>
              <w:contextualSpacing/>
              <w:rPr>
                <w:lang w:val="uk-UA"/>
              </w:rPr>
            </w:pPr>
            <w:r w:rsidRPr="002269C3">
              <w:rPr>
                <w:lang w:val="uk-UA"/>
              </w:rPr>
              <w:t>2</w:t>
            </w: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04722" w:rsidRPr="002269C3" w:rsidRDefault="002269C3" w:rsidP="002269C3">
            <w:pPr>
              <w:spacing w:after="160"/>
              <w:contextualSpacing/>
              <w:jc w:val="both"/>
              <w:rPr>
                <w:lang w:val="uk-UA"/>
              </w:rPr>
            </w:pPr>
            <w:r w:rsidRPr="002269C3">
              <w:rPr>
                <w:bCs/>
                <w:lang w:val="uk-UA"/>
              </w:rPr>
              <w:t>Тема 19</w:t>
            </w:r>
            <w:r w:rsidR="005128F8" w:rsidRPr="002269C3">
              <w:rPr>
                <w:bCs/>
                <w:lang w:val="uk-UA"/>
              </w:rPr>
              <w:t xml:space="preserve"> </w:t>
            </w:r>
            <w:r w:rsidR="005128F8" w:rsidRPr="002269C3">
              <w:rPr>
                <w:lang w:val="uk-UA"/>
              </w:rPr>
              <w:t>Політична культура як елемент політичної системи</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504722" w:rsidP="002269C3">
            <w:pPr>
              <w:contextualSpacing/>
              <w:rPr>
                <w:lang w:val="uk-UA"/>
              </w:rPr>
            </w:pP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E40D80" w:rsidP="002269C3">
            <w:pPr>
              <w:contextualSpacing/>
              <w:rPr>
                <w:lang w:val="uk-UA"/>
              </w:rPr>
            </w:pPr>
            <w:r w:rsidRPr="002269C3">
              <w:rPr>
                <w:lang w:val="uk-UA"/>
              </w:rPr>
              <w:t>2</w:t>
            </w:r>
          </w:p>
        </w:tc>
      </w:tr>
      <w:tr w:rsidR="00504722" w:rsidRPr="002269C3" w:rsidTr="00B114E5">
        <w:tc>
          <w:tcPr>
            <w:tcW w:w="2043" w:type="pct"/>
            <w:gridSpan w:val="2"/>
            <w:vAlign w:val="center"/>
          </w:tcPr>
          <w:p w:rsidR="00504722" w:rsidRPr="002269C3" w:rsidRDefault="002269C3" w:rsidP="002269C3">
            <w:pPr>
              <w:spacing w:after="160"/>
              <w:contextualSpacing/>
              <w:jc w:val="both"/>
              <w:rPr>
                <w:lang w:val="uk-UA"/>
              </w:rPr>
            </w:pPr>
            <w:r w:rsidRPr="002269C3">
              <w:rPr>
                <w:bCs/>
                <w:lang w:val="uk-UA"/>
              </w:rPr>
              <w:t>Тема 20</w:t>
            </w:r>
            <w:r w:rsidR="005128F8" w:rsidRPr="002269C3">
              <w:rPr>
                <w:bCs/>
                <w:lang w:val="uk-UA"/>
              </w:rPr>
              <w:t xml:space="preserve"> </w:t>
            </w:r>
            <w:r w:rsidR="005128F8" w:rsidRPr="002269C3">
              <w:rPr>
                <w:lang w:val="uk-UA"/>
              </w:rPr>
              <w:t>Основні типології політичної культури.</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E40D80" w:rsidP="002269C3">
            <w:pPr>
              <w:contextualSpacing/>
              <w:rPr>
                <w:lang w:val="uk-UA"/>
              </w:rPr>
            </w:pPr>
            <w:r w:rsidRPr="002269C3">
              <w:rPr>
                <w:lang w:val="uk-UA"/>
              </w:rPr>
              <w:t>2</w:t>
            </w: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04722" w:rsidRPr="002269C3" w:rsidRDefault="002269C3" w:rsidP="002269C3">
            <w:pPr>
              <w:spacing w:after="160"/>
              <w:contextualSpacing/>
              <w:jc w:val="both"/>
              <w:rPr>
                <w:lang w:val="uk-UA"/>
              </w:rPr>
            </w:pPr>
            <w:r w:rsidRPr="002269C3">
              <w:rPr>
                <w:bCs/>
                <w:lang w:val="uk-UA"/>
              </w:rPr>
              <w:t>Тема 21</w:t>
            </w:r>
            <w:r w:rsidR="005128F8" w:rsidRPr="002269C3">
              <w:rPr>
                <w:bCs/>
                <w:lang w:val="uk-UA"/>
              </w:rPr>
              <w:t xml:space="preserve"> </w:t>
            </w:r>
            <w:r w:rsidR="005128F8" w:rsidRPr="002269C3">
              <w:rPr>
                <w:lang w:val="uk-UA"/>
              </w:rPr>
              <w:t>Політична ідеологія: суть, структура, функції.</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E40D80" w:rsidP="002269C3">
            <w:pPr>
              <w:contextualSpacing/>
              <w:rPr>
                <w:lang w:val="uk-UA"/>
              </w:rPr>
            </w:pPr>
            <w:r w:rsidRPr="002269C3">
              <w:rPr>
                <w:lang w:val="uk-UA"/>
              </w:rPr>
              <w:t>2</w:t>
            </w: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04722" w:rsidRPr="002269C3" w:rsidRDefault="002269C3" w:rsidP="002269C3">
            <w:pPr>
              <w:spacing w:after="160"/>
              <w:contextualSpacing/>
              <w:jc w:val="both"/>
              <w:rPr>
                <w:lang w:val="uk-UA"/>
              </w:rPr>
            </w:pPr>
            <w:r w:rsidRPr="002269C3">
              <w:rPr>
                <w:bCs/>
                <w:lang w:val="uk-UA"/>
              </w:rPr>
              <w:t>Тема 22</w:t>
            </w:r>
            <w:r w:rsidR="005128F8" w:rsidRPr="002269C3">
              <w:rPr>
                <w:bCs/>
                <w:lang w:val="uk-UA"/>
              </w:rPr>
              <w:t xml:space="preserve"> </w:t>
            </w:r>
            <w:r w:rsidR="005128F8" w:rsidRPr="002269C3">
              <w:rPr>
                <w:lang w:val="uk-UA"/>
              </w:rPr>
              <w:t>Політичні цінності як елемент політичної культури</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E40D80" w:rsidP="002269C3">
            <w:pPr>
              <w:contextualSpacing/>
              <w:rPr>
                <w:lang w:val="uk-UA"/>
              </w:rPr>
            </w:pPr>
            <w:r w:rsidRPr="002269C3">
              <w:rPr>
                <w:lang w:val="uk-UA"/>
              </w:rPr>
              <w:t>2</w:t>
            </w: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2269C3" w:rsidRPr="002269C3" w:rsidTr="00B114E5">
        <w:tc>
          <w:tcPr>
            <w:tcW w:w="2043" w:type="pct"/>
            <w:gridSpan w:val="2"/>
            <w:vAlign w:val="center"/>
          </w:tcPr>
          <w:p w:rsidR="002269C3" w:rsidRPr="002269C3" w:rsidRDefault="002269C3" w:rsidP="002269C3">
            <w:pPr>
              <w:spacing w:after="160"/>
              <w:contextualSpacing/>
              <w:jc w:val="both"/>
              <w:rPr>
                <w:lang w:val="uk-UA"/>
              </w:rPr>
            </w:pPr>
            <w:r w:rsidRPr="002269C3">
              <w:rPr>
                <w:lang w:val="uk-UA"/>
              </w:rPr>
              <w:t>Тема 23. Політичний ідеал як елемент політичної культури</w:t>
            </w:r>
          </w:p>
        </w:tc>
        <w:tc>
          <w:tcPr>
            <w:tcW w:w="573" w:type="pct"/>
            <w:gridSpan w:val="2"/>
          </w:tcPr>
          <w:p w:rsidR="002269C3" w:rsidRPr="002269C3" w:rsidRDefault="002269C3" w:rsidP="002269C3">
            <w:pPr>
              <w:contextualSpacing/>
              <w:rPr>
                <w:lang w:val="uk-UA"/>
              </w:rPr>
            </w:pPr>
          </w:p>
        </w:tc>
        <w:tc>
          <w:tcPr>
            <w:tcW w:w="491" w:type="pct"/>
          </w:tcPr>
          <w:p w:rsidR="002269C3" w:rsidRPr="002269C3" w:rsidRDefault="002269C3" w:rsidP="002269C3">
            <w:pPr>
              <w:contextualSpacing/>
              <w:rPr>
                <w:lang w:val="uk-UA"/>
              </w:rPr>
            </w:pPr>
            <w:r w:rsidRPr="002269C3">
              <w:rPr>
                <w:lang w:val="uk-UA"/>
              </w:rPr>
              <w:t>2</w:t>
            </w:r>
          </w:p>
        </w:tc>
        <w:tc>
          <w:tcPr>
            <w:tcW w:w="492" w:type="pct"/>
          </w:tcPr>
          <w:p w:rsidR="002269C3" w:rsidRPr="002269C3" w:rsidRDefault="002269C3" w:rsidP="002269C3">
            <w:pPr>
              <w:contextualSpacing/>
              <w:rPr>
                <w:lang w:val="uk-UA"/>
              </w:rPr>
            </w:pPr>
          </w:p>
        </w:tc>
        <w:tc>
          <w:tcPr>
            <w:tcW w:w="411" w:type="pct"/>
          </w:tcPr>
          <w:p w:rsidR="002269C3" w:rsidRPr="002269C3" w:rsidRDefault="002269C3" w:rsidP="002269C3">
            <w:pPr>
              <w:contextualSpacing/>
              <w:rPr>
                <w:lang w:val="uk-UA"/>
              </w:rPr>
            </w:pPr>
          </w:p>
        </w:tc>
        <w:tc>
          <w:tcPr>
            <w:tcW w:w="412" w:type="pct"/>
          </w:tcPr>
          <w:p w:rsidR="002269C3" w:rsidRPr="002269C3" w:rsidRDefault="002269C3" w:rsidP="002269C3">
            <w:pPr>
              <w:contextualSpacing/>
              <w:rPr>
                <w:lang w:val="uk-UA"/>
              </w:rPr>
            </w:pPr>
          </w:p>
        </w:tc>
        <w:tc>
          <w:tcPr>
            <w:tcW w:w="578" w:type="pct"/>
          </w:tcPr>
          <w:p w:rsidR="002269C3" w:rsidRPr="002269C3" w:rsidRDefault="002269C3" w:rsidP="002269C3">
            <w:pPr>
              <w:contextualSpacing/>
              <w:rPr>
                <w:lang w:val="uk-UA"/>
              </w:rPr>
            </w:pPr>
            <w:r w:rsidRPr="002269C3">
              <w:rPr>
                <w:lang w:val="uk-UA"/>
              </w:rPr>
              <w:t>2</w:t>
            </w: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Тема 24</w:t>
            </w:r>
            <w:r w:rsidR="005128F8" w:rsidRPr="002269C3">
              <w:rPr>
                <w:bCs/>
                <w:lang w:val="uk-UA"/>
              </w:rPr>
              <w:t xml:space="preserve"> Політична соціалізація як соціально-психологічний феномен: суть, етапи, агенти.</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E40D80" w:rsidP="002269C3">
            <w:pPr>
              <w:contextualSpacing/>
              <w:rPr>
                <w:lang w:val="uk-UA"/>
              </w:rPr>
            </w:pPr>
            <w:r w:rsidRPr="002269C3">
              <w:rPr>
                <w:lang w:val="uk-UA"/>
              </w:rPr>
              <w:t>2</w:t>
            </w: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Тема 25</w:t>
            </w:r>
            <w:r w:rsidR="005128F8" w:rsidRPr="002269C3">
              <w:rPr>
                <w:bCs/>
                <w:lang w:val="uk-UA"/>
              </w:rPr>
              <w:t xml:space="preserve"> Політичне виховання як процес формування громадянина  </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504722" w:rsidP="002269C3">
            <w:pPr>
              <w:contextualSpacing/>
              <w:rPr>
                <w:lang w:val="uk-UA"/>
              </w:rPr>
            </w:pP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E40D80" w:rsidP="002269C3">
            <w:pPr>
              <w:contextualSpacing/>
              <w:rPr>
                <w:lang w:val="uk-UA"/>
              </w:rPr>
            </w:pPr>
            <w:r w:rsidRPr="002269C3">
              <w:rPr>
                <w:lang w:val="uk-UA"/>
              </w:rPr>
              <w:t>2</w:t>
            </w: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Тема 26</w:t>
            </w:r>
            <w:r w:rsidR="005128F8" w:rsidRPr="002269C3">
              <w:rPr>
                <w:bCs/>
                <w:lang w:val="uk-UA"/>
              </w:rPr>
              <w:t xml:space="preserve"> Політична символіка і політичний міф </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504722" w:rsidP="002269C3">
            <w:pPr>
              <w:contextualSpacing/>
              <w:rPr>
                <w:lang w:val="uk-UA"/>
              </w:rPr>
            </w:pP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 xml:space="preserve">Тема 27 </w:t>
            </w:r>
            <w:r w:rsidR="005128F8" w:rsidRPr="002269C3">
              <w:rPr>
                <w:bCs/>
                <w:lang w:val="uk-UA"/>
              </w:rPr>
              <w:t xml:space="preserve">Політична пропаганда </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E40D80" w:rsidP="002269C3">
            <w:pPr>
              <w:contextualSpacing/>
              <w:rPr>
                <w:lang w:val="uk-UA"/>
              </w:rPr>
            </w:pPr>
            <w:r w:rsidRPr="002269C3">
              <w:rPr>
                <w:lang w:val="uk-UA"/>
              </w:rPr>
              <w:t>2</w:t>
            </w: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128F8" w:rsidRPr="002269C3" w:rsidRDefault="00504722" w:rsidP="002269C3">
            <w:pPr>
              <w:contextualSpacing/>
              <w:rPr>
                <w:bCs/>
                <w:lang w:val="uk-UA"/>
              </w:rPr>
            </w:pPr>
            <w:r w:rsidRPr="002269C3">
              <w:rPr>
                <w:bCs/>
                <w:lang w:val="uk-UA"/>
              </w:rPr>
              <w:t>Тема 28</w:t>
            </w:r>
            <w:r w:rsidR="005128F8" w:rsidRPr="002269C3">
              <w:rPr>
                <w:bCs/>
                <w:lang w:val="uk-UA"/>
              </w:rPr>
              <w:t xml:space="preserve"> Політична культура політичної еліти України</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504722" w:rsidP="002269C3">
            <w:pPr>
              <w:contextualSpacing/>
              <w:rPr>
                <w:lang w:val="uk-UA"/>
              </w:rPr>
            </w:pP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E40D80" w:rsidP="002269C3">
            <w:pPr>
              <w:contextualSpacing/>
              <w:rPr>
                <w:lang w:val="uk-UA"/>
              </w:rPr>
            </w:pPr>
            <w:r w:rsidRPr="002269C3">
              <w:rPr>
                <w:lang w:val="uk-UA"/>
              </w:rPr>
              <w:t>2</w:t>
            </w: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Тема 29</w:t>
            </w:r>
            <w:r w:rsidR="005128F8" w:rsidRPr="002269C3">
              <w:rPr>
                <w:lang w:val="uk-UA"/>
              </w:rPr>
              <w:t xml:space="preserve"> Консенсус і компроміс як способи реалізації політичної культури</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E40D80" w:rsidP="002269C3">
            <w:pPr>
              <w:contextualSpacing/>
              <w:rPr>
                <w:lang w:val="uk-UA"/>
              </w:rPr>
            </w:pPr>
            <w:r w:rsidRPr="002269C3">
              <w:rPr>
                <w:lang w:val="uk-UA"/>
              </w:rPr>
              <w:t>2</w:t>
            </w: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 xml:space="preserve">Тема 30 </w:t>
            </w:r>
            <w:r w:rsidR="005128F8" w:rsidRPr="002269C3">
              <w:rPr>
                <w:bCs/>
                <w:lang w:val="uk-UA"/>
              </w:rPr>
              <w:t xml:space="preserve"> </w:t>
            </w:r>
            <w:r w:rsidR="005128F8" w:rsidRPr="002269C3">
              <w:rPr>
                <w:lang w:val="uk-UA"/>
              </w:rPr>
              <w:t>Громадська думка та процес її формування</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504722" w:rsidP="002269C3">
            <w:pPr>
              <w:contextualSpacing/>
              <w:rPr>
                <w:lang w:val="uk-UA"/>
              </w:rPr>
            </w:pP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E40D80" w:rsidP="002269C3">
            <w:pPr>
              <w:contextualSpacing/>
              <w:rPr>
                <w:lang w:val="uk-UA"/>
              </w:rPr>
            </w:pPr>
            <w:r w:rsidRPr="002269C3">
              <w:rPr>
                <w:lang w:val="uk-UA"/>
              </w:rPr>
              <w:t>2</w:t>
            </w: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Тема</w:t>
            </w:r>
            <w:r w:rsidR="005128F8" w:rsidRPr="002269C3">
              <w:rPr>
                <w:bCs/>
                <w:lang w:val="uk-UA"/>
              </w:rPr>
              <w:t xml:space="preserve"> </w:t>
            </w:r>
            <w:r w:rsidRPr="002269C3">
              <w:rPr>
                <w:bCs/>
                <w:lang w:val="uk-UA"/>
              </w:rPr>
              <w:t>31</w:t>
            </w:r>
            <w:r w:rsidR="005128F8" w:rsidRPr="002269C3">
              <w:rPr>
                <w:bCs/>
                <w:lang w:val="uk-UA"/>
              </w:rPr>
              <w:t xml:space="preserve"> </w:t>
            </w:r>
            <w:r w:rsidR="005128F8" w:rsidRPr="002269C3">
              <w:rPr>
                <w:lang w:val="uk-UA"/>
              </w:rPr>
              <w:t>Політична культура електорального процесу</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504722" w:rsidP="002269C3">
            <w:pPr>
              <w:contextualSpacing/>
              <w:rPr>
                <w:lang w:val="uk-UA"/>
              </w:rPr>
            </w:pP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504722" w:rsidRPr="002269C3" w:rsidTr="00B114E5">
        <w:tc>
          <w:tcPr>
            <w:tcW w:w="2043" w:type="pct"/>
            <w:gridSpan w:val="2"/>
            <w:vAlign w:val="center"/>
          </w:tcPr>
          <w:p w:rsidR="00504722" w:rsidRPr="002269C3" w:rsidRDefault="00504722" w:rsidP="002269C3">
            <w:pPr>
              <w:spacing w:after="160"/>
              <w:contextualSpacing/>
              <w:jc w:val="both"/>
              <w:rPr>
                <w:lang w:val="uk-UA"/>
              </w:rPr>
            </w:pPr>
            <w:r w:rsidRPr="002269C3">
              <w:rPr>
                <w:bCs/>
                <w:lang w:val="uk-UA"/>
              </w:rPr>
              <w:t>Тема 32</w:t>
            </w:r>
            <w:r w:rsidR="005128F8" w:rsidRPr="002269C3">
              <w:rPr>
                <w:bCs/>
                <w:lang w:val="uk-UA"/>
              </w:rPr>
              <w:t xml:space="preserve"> </w:t>
            </w:r>
            <w:r w:rsidR="005128F8" w:rsidRPr="00B660A8">
              <w:rPr>
                <w:spacing w:val="20"/>
                <w:lang w:val="uk-UA"/>
              </w:rPr>
              <w:t xml:space="preserve">Політична свобода: </w:t>
            </w:r>
            <w:r w:rsidR="005128F8" w:rsidRPr="00B660A8">
              <w:rPr>
                <w:spacing w:val="20"/>
                <w:lang w:val="uk-UA"/>
              </w:rPr>
              <w:lastRenderedPageBreak/>
              <w:t>суть та вияв через політичну культуру</w:t>
            </w:r>
          </w:p>
        </w:tc>
        <w:tc>
          <w:tcPr>
            <w:tcW w:w="573" w:type="pct"/>
            <w:gridSpan w:val="2"/>
          </w:tcPr>
          <w:p w:rsidR="00504722" w:rsidRPr="002269C3" w:rsidRDefault="00504722" w:rsidP="002269C3">
            <w:pPr>
              <w:contextualSpacing/>
              <w:rPr>
                <w:lang w:val="uk-UA"/>
              </w:rPr>
            </w:pPr>
          </w:p>
        </w:tc>
        <w:tc>
          <w:tcPr>
            <w:tcW w:w="491" w:type="pct"/>
          </w:tcPr>
          <w:p w:rsidR="00504722" w:rsidRPr="002269C3" w:rsidRDefault="000631F9" w:rsidP="002269C3">
            <w:pPr>
              <w:contextualSpacing/>
              <w:rPr>
                <w:lang w:val="uk-UA"/>
              </w:rPr>
            </w:pPr>
            <w:r w:rsidRPr="002269C3">
              <w:rPr>
                <w:lang w:val="uk-UA"/>
              </w:rPr>
              <w:t>2</w:t>
            </w:r>
          </w:p>
        </w:tc>
        <w:tc>
          <w:tcPr>
            <w:tcW w:w="492" w:type="pct"/>
          </w:tcPr>
          <w:p w:rsidR="00504722" w:rsidRPr="002269C3" w:rsidRDefault="00504722" w:rsidP="002269C3">
            <w:pPr>
              <w:contextualSpacing/>
              <w:rPr>
                <w:lang w:val="uk-UA"/>
              </w:rPr>
            </w:pPr>
          </w:p>
        </w:tc>
        <w:tc>
          <w:tcPr>
            <w:tcW w:w="411" w:type="pct"/>
          </w:tcPr>
          <w:p w:rsidR="00504722" w:rsidRPr="002269C3" w:rsidRDefault="00504722" w:rsidP="002269C3">
            <w:pPr>
              <w:contextualSpacing/>
              <w:rPr>
                <w:lang w:val="uk-UA"/>
              </w:rPr>
            </w:pPr>
          </w:p>
        </w:tc>
        <w:tc>
          <w:tcPr>
            <w:tcW w:w="412" w:type="pct"/>
          </w:tcPr>
          <w:p w:rsidR="00504722" w:rsidRPr="002269C3" w:rsidRDefault="00504722" w:rsidP="002269C3">
            <w:pPr>
              <w:contextualSpacing/>
              <w:rPr>
                <w:lang w:val="uk-UA"/>
              </w:rPr>
            </w:pPr>
          </w:p>
        </w:tc>
        <w:tc>
          <w:tcPr>
            <w:tcW w:w="578" w:type="pct"/>
          </w:tcPr>
          <w:p w:rsidR="00504722" w:rsidRPr="002269C3" w:rsidRDefault="00504722" w:rsidP="002269C3">
            <w:pPr>
              <w:contextualSpacing/>
              <w:rPr>
                <w:lang w:val="uk-UA"/>
              </w:rPr>
            </w:pPr>
          </w:p>
        </w:tc>
      </w:tr>
      <w:tr w:rsidR="00CD153E" w:rsidRPr="002269C3" w:rsidTr="00B114E5">
        <w:tc>
          <w:tcPr>
            <w:tcW w:w="2043" w:type="pct"/>
            <w:gridSpan w:val="2"/>
            <w:vAlign w:val="center"/>
          </w:tcPr>
          <w:p w:rsidR="00F41298" w:rsidRPr="002269C3" w:rsidRDefault="00F41298" w:rsidP="002269C3">
            <w:pPr>
              <w:ind w:right="-134"/>
              <w:contextualSpacing/>
              <w:rPr>
                <w:b/>
                <w:bCs/>
                <w:lang w:val="uk-UA"/>
              </w:rPr>
            </w:pPr>
            <w:r w:rsidRPr="002269C3">
              <w:rPr>
                <w:b/>
                <w:bCs/>
                <w:lang w:val="uk-UA"/>
              </w:rPr>
              <w:lastRenderedPageBreak/>
              <w:t>РАЗОМ</w:t>
            </w:r>
          </w:p>
        </w:tc>
        <w:tc>
          <w:tcPr>
            <w:tcW w:w="573" w:type="pct"/>
            <w:gridSpan w:val="2"/>
          </w:tcPr>
          <w:p w:rsidR="00F41298" w:rsidRPr="002269C3" w:rsidRDefault="00F41298" w:rsidP="002269C3">
            <w:pPr>
              <w:contextualSpacing/>
              <w:rPr>
                <w:b/>
                <w:lang w:val="uk-UA"/>
              </w:rPr>
            </w:pPr>
            <w:r w:rsidRPr="002269C3">
              <w:rPr>
                <w:b/>
                <w:lang w:val="uk-UA"/>
              </w:rPr>
              <w:t>1</w:t>
            </w:r>
            <w:r w:rsidR="00504722" w:rsidRPr="002269C3">
              <w:rPr>
                <w:b/>
                <w:lang w:val="uk-UA"/>
              </w:rPr>
              <w:t>20</w:t>
            </w:r>
          </w:p>
        </w:tc>
        <w:tc>
          <w:tcPr>
            <w:tcW w:w="491" w:type="pct"/>
          </w:tcPr>
          <w:p w:rsidR="00F41298" w:rsidRPr="002269C3" w:rsidRDefault="00504722" w:rsidP="002269C3">
            <w:pPr>
              <w:contextualSpacing/>
              <w:rPr>
                <w:b/>
                <w:lang w:val="uk-UA"/>
              </w:rPr>
            </w:pPr>
            <w:r w:rsidRPr="002269C3">
              <w:rPr>
                <w:b/>
                <w:lang w:val="uk-UA"/>
              </w:rPr>
              <w:t>64</w:t>
            </w:r>
          </w:p>
        </w:tc>
        <w:tc>
          <w:tcPr>
            <w:tcW w:w="492" w:type="pct"/>
          </w:tcPr>
          <w:p w:rsidR="00F41298" w:rsidRPr="002269C3" w:rsidRDefault="00ED1389" w:rsidP="002269C3">
            <w:pPr>
              <w:contextualSpacing/>
              <w:rPr>
                <w:b/>
                <w:lang w:val="uk-UA"/>
              </w:rPr>
            </w:pPr>
            <w:r w:rsidRPr="002269C3">
              <w:rPr>
                <w:b/>
                <w:lang w:val="uk-UA"/>
              </w:rPr>
              <w:t>32</w:t>
            </w:r>
          </w:p>
        </w:tc>
        <w:tc>
          <w:tcPr>
            <w:tcW w:w="411" w:type="pct"/>
          </w:tcPr>
          <w:p w:rsidR="00F41298" w:rsidRPr="002269C3" w:rsidRDefault="00F41298" w:rsidP="002269C3">
            <w:pPr>
              <w:contextualSpacing/>
              <w:rPr>
                <w:b/>
                <w:lang w:val="uk-UA"/>
              </w:rPr>
            </w:pPr>
          </w:p>
        </w:tc>
        <w:tc>
          <w:tcPr>
            <w:tcW w:w="412" w:type="pct"/>
          </w:tcPr>
          <w:p w:rsidR="00F41298" w:rsidRPr="002269C3" w:rsidRDefault="00F41298" w:rsidP="002269C3">
            <w:pPr>
              <w:contextualSpacing/>
              <w:rPr>
                <w:b/>
                <w:lang w:val="uk-UA"/>
              </w:rPr>
            </w:pPr>
          </w:p>
        </w:tc>
        <w:tc>
          <w:tcPr>
            <w:tcW w:w="578" w:type="pct"/>
          </w:tcPr>
          <w:p w:rsidR="00F41298" w:rsidRPr="002269C3" w:rsidRDefault="00504722" w:rsidP="002269C3">
            <w:pPr>
              <w:contextualSpacing/>
              <w:rPr>
                <w:b/>
                <w:lang w:val="uk-UA"/>
              </w:rPr>
            </w:pPr>
            <w:r w:rsidRPr="002269C3">
              <w:rPr>
                <w:b/>
                <w:lang w:val="uk-UA"/>
              </w:rPr>
              <w:t>24</w:t>
            </w:r>
          </w:p>
        </w:tc>
      </w:tr>
    </w:tbl>
    <w:p w:rsidR="00F41298" w:rsidRPr="002269C3" w:rsidRDefault="00F41298" w:rsidP="002269C3">
      <w:pPr>
        <w:ind w:firstLine="567"/>
        <w:contextualSpacing/>
        <w:jc w:val="both"/>
        <w:rPr>
          <w:lang w:val="uk-UA"/>
        </w:rPr>
      </w:pPr>
    </w:p>
    <w:p w:rsidR="00B917F7" w:rsidRDefault="00B917F7" w:rsidP="002269C3">
      <w:pPr>
        <w:ind w:firstLine="567"/>
        <w:contextualSpacing/>
        <w:jc w:val="both"/>
        <w:rPr>
          <w:lang w:val="uk-UA"/>
        </w:rPr>
      </w:pPr>
    </w:p>
    <w:p w:rsidR="00A35849" w:rsidRPr="002269C3" w:rsidRDefault="00A35849" w:rsidP="002269C3">
      <w:pPr>
        <w:ind w:firstLine="567"/>
        <w:contextualSpacing/>
        <w:jc w:val="both"/>
        <w:rPr>
          <w:lang w:val="uk-UA"/>
        </w:rPr>
      </w:pPr>
    </w:p>
    <w:p w:rsidR="00B917F7" w:rsidRPr="002269C3" w:rsidRDefault="00B917F7" w:rsidP="002269C3">
      <w:pPr>
        <w:pStyle w:val="a5"/>
        <w:numPr>
          <w:ilvl w:val="0"/>
          <w:numId w:val="1"/>
        </w:numPr>
        <w:spacing w:line="240" w:lineRule="auto"/>
        <w:jc w:val="center"/>
        <w:rPr>
          <w:rFonts w:ascii="Times New Roman" w:hAnsi="Times New Roman" w:cs="Times New Roman"/>
          <w:b/>
          <w:sz w:val="24"/>
          <w:szCs w:val="24"/>
          <w:lang w:val="uk-UA"/>
        </w:rPr>
      </w:pPr>
      <w:r w:rsidRPr="002269C3">
        <w:rPr>
          <w:rFonts w:ascii="Times New Roman" w:hAnsi="Times New Roman" w:cs="Times New Roman"/>
          <w:b/>
          <w:sz w:val="24"/>
          <w:szCs w:val="24"/>
          <w:lang w:val="uk-UA"/>
        </w:rPr>
        <w:t>Теми семінарських занять</w:t>
      </w:r>
    </w:p>
    <w:p w:rsidR="00DA11B3" w:rsidRPr="002269C3" w:rsidRDefault="00DA11B3" w:rsidP="002269C3">
      <w:pPr>
        <w:pStyle w:val="a5"/>
        <w:spacing w:line="240" w:lineRule="auto"/>
        <w:rPr>
          <w:rFonts w:ascii="Times New Roman" w:hAnsi="Times New Roman" w:cs="Times New Roman"/>
          <w:b/>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B917F7" w:rsidRPr="002269C3" w:rsidTr="006E1539">
        <w:tc>
          <w:tcPr>
            <w:tcW w:w="709" w:type="dxa"/>
          </w:tcPr>
          <w:p w:rsidR="00B917F7" w:rsidRPr="002269C3" w:rsidRDefault="00B917F7" w:rsidP="002269C3">
            <w:pPr>
              <w:ind w:left="142" w:hanging="142"/>
              <w:contextualSpacing/>
              <w:jc w:val="center"/>
              <w:rPr>
                <w:lang w:val="uk-UA"/>
              </w:rPr>
            </w:pPr>
            <w:r w:rsidRPr="002269C3">
              <w:rPr>
                <w:lang w:val="uk-UA"/>
              </w:rPr>
              <w:t>№</w:t>
            </w:r>
          </w:p>
          <w:p w:rsidR="00B917F7" w:rsidRPr="002269C3" w:rsidRDefault="00B917F7" w:rsidP="002269C3">
            <w:pPr>
              <w:ind w:left="142" w:hanging="142"/>
              <w:contextualSpacing/>
              <w:jc w:val="center"/>
              <w:rPr>
                <w:lang w:val="uk-UA"/>
              </w:rPr>
            </w:pPr>
            <w:r w:rsidRPr="002269C3">
              <w:rPr>
                <w:lang w:val="uk-UA"/>
              </w:rPr>
              <w:t>з/п</w:t>
            </w:r>
          </w:p>
        </w:tc>
        <w:tc>
          <w:tcPr>
            <w:tcW w:w="7087" w:type="dxa"/>
          </w:tcPr>
          <w:p w:rsidR="00B917F7" w:rsidRPr="002269C3" w:rsidRDefault="00B917F7" w:rsidP="002269C3">
            <w:pPr>
              <w:contextualSpacing/>
              <w:jc w:val="center"/>
              <w:rPr>
                <w:lang w:val="uk-UA"/>
              </w:rPr>
            </w:pPr>
            <w:r w:rsidRPr="002269C3">
              <w:rPr>
                <w:lang w:val="uk-UA"/>
              </w:rPr>
              <w:t>Назва теми</w:t>
            </w:r>
          </w:p>
        </w:tc>
        <w:tc>
          <w:tcPr>
            <w:tcW w:w="1560" w:type="dxa"/>
          </w:tcPr>
          <w:p w:rsidR="00B917F7" w:rsidRPr="002269C3" w:rsidRDefault="00B917F7" w:rsidP="002269C3">
            <w:pPr>
              <w:contextualSpacing/>
              <w:jc w:val="center"/>
              <w:rPr>
                <w:lang w:val="uk-UA"/>
              </w:rPr>
            </w:pPr>
            <w:r w:rsidRPr="002269C3">
              <w:rPr>
                <w:lang w:val="uk-UA"/>
              </w:rPr>
              <w:t>Кількість</w:t>
            </w:r>
          </w:p>
          <w:p w:rsidR="00B917F7" w:rsidRPr="002269C3" w:rsidRDefault="00B917F7" w:rsidP="002269C3">
            <w:pPr>
              <w:contextualSpacing/>
              <w:jc w:val="center"/>
              <w:rPr>
                <w:lang w:val="uk-UA"/>
              </w:rPr>
            </w:pPr>
            <w:r w:rsidRPr="002269C3">
              <w:rPr>
                <w:lang w:val="uk-UA"/>
              </w:rPr>
              <w:t>годин</w:t>
            </w:r>
          </w:p>
        </w:tc>
      </w:tr>
      <w:tr w:rsidR="00B917F7" w:rsidRPr="002269C3" w:rsidTr="006E1539">
        <w:tc>
          <w:tcPr>
            <w:tcW w:w="709" w:type="dxa"/>
          </w:tcPr>
          <w:p w:rsidR="00B917F7" w:rsidRPr="002269C3" w:rsidRDefault="00B917F7" w:rsidP="002269C3">
            <w:pPr>
              <w:contextualSpacing/>
              <w:jc w:val="center"/>
              <w:rPr>
                <w:lang w:val="uk-UA"/>
              </w:rPr>
            </w:pPr>
            <w:r w:rsidRPr="002269C3">
              <w:rPr>
                <w:lang w:val="uk-UA"/>
              </w:rPr>
              <w:t>1</w:t>
            </w:r>
          </w:p>
        </w:tc>
        <w:tc>
          <w:tcPr>
            <w:tcW w:w="7087" w:type="dxa"/>
            <w:vAlign w:val="center"/>
          </w:tcPr>
          <w:p w:rsidR="00B917F7" w:rsidRPr="002269C3" w:rsidRDefault="00DB62B5" w:rsidP="002269C3">
            <w:pPr>
              <w:spacing w:after="160"/>
              <w:contextualSpacing/>
              <w:jc w:val="both"/>
              <w:rPr>
                <w:lang w:val="uk-UA"/>
              </w:rPr>
            </w:pPr>
            <w:r w:rsidRPr="002269C3">
              <w:rPr>
                <w:lang w:val="uk-UA"/>
              </w:rPr>
              <w:t>Розвиток і становлення політичної психології як науки.</w:t>
            </w:r>
          </w:p>
        </w:tc>
        <w:tc>
          <w:tcPr>
            <w:tcW w:w="1560" w:type="dxa"/>
          </w:tcPr>
          <w:p w:rsidR="00B917F7" w:rsidRPr="002269C3" w:rsidRDefault="00B917F7" w:rsidP="002269C3">
            <w:pPr>
              <w:contextualSpacing/>
              <w:jc w:val="center"/>
              <w:rPr>
                <w:lang w:val="uk-UA"/>
              </w:rPr>
            </w:pPr>
            <w:r w:rsidRPr="002269C3">
              <w:rPr>
                <w:lang w:val="uk-UA"/>
              </w:rPr>
              <w:t>2</w:t>
            </w:r>
          </w:p>
        </w:tc>
      </w:tr>
      <w:tr w:rsidR="00273B20" w:rsidRPr="002269C3" w:rsidTr="0017212A">
        <w:tc>
          <w:tcPr>
            <w:tcW w:w="709" w:type="dxa"/>
          </w:tcPr>
          <w:p w:rsidR="00273B20" w:rsidRPr="002269C3" w:rsidRDefault="00273B20" w:rsidP="002269C3">
            <w:pPr>
              <w:ind w:left="142" w:hanging="142"/>
              <w:contextualSpacing/>
              <w:jc w:val="center"/>
              <w:rPr>
                <w:lang w:val="uk-UA"/>
              </w:rPr>
            </w:pPr>
            <w:r w:rsidRPr="002269C3">
              <w:rPr>
                <w:lang w:val="uk-UA"/>
              </w:rPr>
              <w:t>2</w:t>
            </w:r>
          </w:p>
        </w:tc>
        <w:tc>
          <w:tcPr>
            <w:tcW w:w="7087" w:type="dxa"/>
          </w:tcPr>
          <w:p w:rsidR="00DB62B5" w:rsidRPr="00B660A8" w:rsidRDefault="00DB62B5" w:rsidP="002269C3">
            <w:pPr>
              <w:contextualSpacing/>
              <w:jc w:val="both"/>
              <w:rPr>
                <w:lang w:val="uk-UA"/>
              </w:rPr>
            </w:pPr>
            <w:r w:rsidRPr="002269C3">
              <w:rPr>
                <w:lang w:val="uk-UA"/>
              </w:rPr>
              <w:t xml:space="preserve">Стійкі і рухомі компоненти в структурі політичної психології </w:t>
            </w:r>
          </w:p>
        </w:tc>
        <w:tc>
          <w:tcPr>
            <w:tcW w:w="1560" w:type="dxa"/>
          </w:tcPr>
          <w:p w:rsidR="00273B20" w:rsidRPr="002269C3" w:rsidRDefault="00273B20"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3</w:t>
            </w:r>
          </w:p>
        </w:tc>
        <w:tc>
          <w:tcPr>
            <w:tcW w:w="7087" w:type="dxa"/>
          </w:tcPr>
          <w:p w:rsidR="00273B20" w:rsidRPr="002269C3" w:rsidRDefault="00DB62B5" w:rsidP="002269C3">
            <w:pPr>
              <w:spacing w:after="160"/>
              <w:contextualSpacing/>
              <w:jc w:val="both"/>
              <w:rPr>
                <w:lang w:val="uk-UA"/>
              </w:rPr>
            </w:pPr>
            <w:r w:rsidRPr="002269C3">
              <w:rPr>
                <w:lang w:val="uk-UA"/>
              </w:rPr>
              <w:t>Поняття особистості у політичній психології</w:t>
            </w:r>
          </w:p>
        </w:tc>
        <w:tc>
          <w:tcPr>
            <w:tcW w:w="1560" w:type="dxa"/>
          </w:tcPr>
          <w:p w:rsidR="00273B20" w:rsidRPr="002269C3" w:rsidRDefault="00273B20"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4</w:t>
            </w:r>
          </w:p>
        </w:tc>
        <w:tc>
          <w:tcPr>
            <w:tcW w:w="7087" w:type="dxa"/>
          </w:tcPr>
          <w:p w:rsidR="00273B20" w:rsidRPr="002269C3" w:rsidRDefault="00DB62B5" w:rsidP="002269C3">
            <w:pPr>
              <w:spacing w:after="160"/>
              <w:contextualSpacing/>
              <w:jc w:val="both"/>
              <w:rPr>
                <w:lang w:val="uk-UA"/>
              </w:rPr>
            </w:pPr>
            <w:r w:rsidRPr="002269C3">
              <w:rPr>
                <w:bCs/>
                <w:lang w:val="uk-UA"/>
              </w:rPr>
              <w:t>Психологічні аспекти політичної участі і електоральної поведінки</w:t>
            </w:r>
          </w:p>
        </w:tc>
        <w:tc>
          <w:tcPr>
            <w:tcW w:w="1560" w:type="dxa"/>
          </w:tcPr>
          <w:p w:rsidR="00273B20" w:rsidRPr="002269C3" w:rsidRDefault="00273B20" w:rsidP="002269C3">
            <w:pPr>
              <w:contextualSpacing/>
              <w:jc w:val="center"/>
              <w:rPr>
                <w:lang w:val="uk-UA"/>
              </w:rPr>
            </w:pPr>
            <w:r w:rsidRPr="002269C3">
              <w:rPr>
                <w:lang w:val="uk-UA"/>
              </w:rPr>
              <w:t>2</w:t>
            </w:r>
          </w:p>
        </w:tc>
      </w:tr>
      <w:tr w:rsidR="000631F9" w:rsidRPr="002269C3" w:rsidTr="006E1539">
        <w:tc>
          <w:tcPr>
            <w:tcW w:w="709" w:type="dxa"/>
          </w:tcPr>
          <w:p w:rsidR="000631F9" w:rsidRPr="002269C3" w:rsidRDefault="000631F9" w:rsidP="002269C3">
            <w:pPr>
              <w:ind w:left="142" w:hanging="142"/>
              <w:contextualSpacing/>
              <w:jc w:val="center"/>
              <w:rPr>
                <w:lang w:val="uk-UA"/>
              </w:rPr>
            </w:pPr>
            <w:r w:rsidRPr="002269C3">
              <w:rPr>
                <w:lang w:val="uk-UA"/>
              </w:rPr>
              <w:t>5</w:t>
            </w:r>
          </w:p>
        </w:tc>
        <w:tc>
          <w:tcPr>
            <w:tcW w:w="7087" w:type="dxa"/>
          </w:tcPr>
          <w:p w:rsidR="000631F9" w:rsidRPr="002269C3" w:rsidRDefault="000631F9" w:rsidP="002269C3">
            <w:pPr>
              <w:spacing w:after="160"/>
              <w:contextualSpacing/>
              <w:jc w:val="both"/>
              <w:rPr>
                <w:bCs/>
                <w:lang w:val="uk-UA"/>
              </w:rPr>
            </w:pPr>
            <w:r w:rsidRPr="002269C3">
              <w:rPr>
                <w:lang w:val="uk-UA"/>
              </w:rPr>
              <w:t>Психологія політичного лідерства</w:t>
            </w:r>
          </w:p>
        </w:tc>
        <w:tc>
          <w:tcPr>
            <w:tcW w:w="1560" w:type="dxa"/>
          </w:tcPr>
          <w:p w:rsidR="000631F9" w:rsidRPr="002269C3" w:rsidRDefault="000631F9"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0631F9" w:rsidP="002269C3">
            <w:pPr>
              <w:ind w:left="142" w:hanging="142"/>
              <w:contextualSpacing/>
              <w:jc w:val="center"/>
              <w:rPr>
                <w:lang w:val="uk-UA"/>
              </w:rPr>
            </w:pPr>
            <w:r w:rsidRPr="002269C3">
              <w:rPr>
                <w:lang w:val="uk-UA"/>
              </w:rPr>
              <w:t>6</w:t>
            </w:r>
          </w:p>
        </w:tc>
        <w:tc>
          <w:tcPr>
            <w:tcW w:w="7087" w:type="dxa"/>
          </w:tcPr>
          <w:p w:rsidR="00273B20" w:rsidRPr="002269C3" w:rsidRDefault="00CB182C" w:rsidP="002269C3">
            <w:pPr>
              <w:spacing w:after="160"/>
              <w:contextualSpacing/>
              <w:jc w:val="both"/>
              <w:rPr>
                <w:lang w:val="uk-UA"/>
              </w:rPr>
            </w:pPr>
            <w:r>
              <w:rPr>
                <w:lang w:val="uk-UA"/>
              </w:rPr>
              <w:t>Психологія малих гру</w:t>
            </w:r>
            <w:r w:rsidR="00DB62B5" w:rsidRPr="002269C3">
              <w:rPr>
                <w:lang w:val="uk-UA"/>
              </w:rPr>
              <w:t xml:space="preserve">п і </w:t>
            </w:r>
            <w:proofErr w:type="spellStart"/>
            <w:r w:rsidR="00DB62B5" w:rsidRPr="002269C3">
              <w:rPr>
                <w:lang w:val="uk-UA"/>
              </w:rPr>
              <w:t>макрогруп</w:t>
            </w:r>
            <w:proofErr w:type="spellEnd"/>
          </w:p>
        </w:tc>
        <w:tc>
          <w:tcPr>
            <w:tcW w:w="1560" w:type="dxa"/>
          </w:tcPr>
          <w:p w:rsidR="00273B20" w:rsidRPr="002269C3" w:rsidRDefault="00273B20"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0631F9" w:rsidP="002269C3">
            <w:pPr>
              <w:ind w:left="142" w:hanging="142"/>
              <w:contextualSpacing/>
              <w:jc w:val="center"/>
              <w:rPr>
                <w:lang w:val="uk-UA"/>
              </w:rPr>
            </w:pPr>
            <w:r w:rsidRPr="002269C3">
              <w:rPr>
                <w:lang w:val="uk-UA"/>
              </w:rPr>
              <w:t>7</w:t>
            </w:r>
          </w:p>
        </w:tc>
        <w:tc>
          <w:tcPr>
            <w:tcW w:w="7087" w:type="dxa"/>
          </w:tcPr>
          <w:p w:rsidR="00273B20" w:rsidRPr="002269C3" w:rsidRDefault="00DB62B5" w:rsidP="002269C3">
            <w:pPr>
              <w:spacing w:after="160"/>
              <w:contextualSpacing/>
              <w:jc w:val="both"/>
              <w:rPr>
                <w:lang w:val="uk-UA"/>
              </w:rPr>
            </w:pPr>
            <w:r w:rsidRPr="002269C3">
              <w:rPr>
                <w:bCs/>
                <w:iCs/>
                <w:lang w:val="uk-UA"/>
              </w:rPr>
              <w:t>Проблема несвідомого у політичній психології</w:t>
            </w:r>
          </w:p>
        </w:tc>
        <w:tc>
          <w:tcPr>
            <w:tcW w:w="1560" w:type="dxa"/>
          </w:tcPr>
          <w:p w:rsidR="00273B20" w:rsidRPr="002269C3" w:rsidRDefault="00273B20"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0631F9" w:rsidP="002269C3">
            <w:pPr>
              <w:ind w:left="142" w:hanging="142"/>
              <w:contextualSpacing/>
              <w:jc w:val="center"/>
              <w:rPr>
                <w:lang w:val="uk-UA"/>
              </w:rPr>
            </w:pPr>
            <w:r w:rsidRPr="002269C3">
              <w:rPr>
                <w:lang w:val="uk-UA"/>
              </w:rPr>
              <w:t>8</w:t>
            </w:r>
          </w:p>
        </w:tc>
        <w:tc>
          <w:tcPr>
            <w:tcW w:w="7087" w:type="dxa"/>
          </w:tcPr>
          <w:p w:rsidR="00273B20" w:rsidRPr="002269C3" w:rsidRDefault="00DB62B5" w:rsidP="002269C3">
            <w:pPr>
              <w:spacing w:after="160"/>
              <w:contextualSpacing/>
              <w:jc w:val="both"/>
              <w:rPr>
                <w:lang w:val="uk-UA"/>
              </w:rPr>
            </w:pPr>
            <w:r w:rsidRPr="002269C3">
              <w:rPr>
                <w:bCs/>
                <w:lang w:val="uk-UA"/>
              </w:rPr>
              <w:t>Психологія політичного насилля</w:t>
            </w:r>
          </w:p>
        </w:tc>
        <w:tc>
          <w:tcPr>
            <w:tcW w:w="1560" w:type="dxa"/>
          </w:tcPr>
          <w:p w:rsidR="00273B20" w:rsidRPr="002269C3" w:rsidRDefault="00273B20"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9</w:t>
            </w:r>
          </w:p>
        </w:tc>
        <w:tc>
          <w:tcPr>
            <w:tcW w:w="7087" w:type="dxa"/>
          </w:tcPr>
          <w:p w:rsidR="00273B20" w:rsidRPr="002269C3" w:rsidRDefault="00DB62B5" w:rsidP="002269C3">
            <w:pPr>
              <w:spacing w:after="160"/>
              <w:contextualSpacing/>
              <w:jc w:val="both"/>
              <w:rPr>
                <w:lang w:val="uk-UA"/>
              </w:rPr>
            </w:pPr>
            <w:r w:rsidRPr="002269C3">
              <w:rPr>
                <w:bCs/>
                <w:lang w:val="uk-UA"/>
              </w:rPr>
              <w:t>Психологічні аспекти політичних маніпуляцій</w:t>
            </w:r>
            <w:r w:rsidR="00273B20" w:rsidRPr="002269C3">
              <w:rPr>
                <w:lang w:val="uk-UA"/>
              </w:rPr>
              <w:tab/>
            </w:r>
          </w:p>
        </w:tc>
        <w:tc>
          <w:tcPr>
            <w:tcW w:w="1560" w:type="dxa"/>
          </w:tcPr>
          <w:p w:rsidR="00273B20" w:rsidRPr="002269C3" w:rsidRDefault="00273B20"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10</w:t>
            </w:r>
          </w:p>
        </w:tc>
        <w:tc>
          <w:tcPr>
            <w:tcW w:w="7087" w:type="dxa"/>
          </w:tcPr>
          <w:p w:rsidR="00273B20" w:rsidRPr="002269C3" w:rsidRDefault="00DB62B5" w:rsidP="002269C3">
            <w:pPr>
              <w:spacing w:after="160"/>
              <w:contextualSpacing/>
              <w:jc w:val="both"/>
              <w:rPr>
                <w:lang w:val="uk-UA"/>
              </w:rPr>
            </w:pPr>
            <w:r w:rsidRPr="002269C3">
              <w:rPr>
                <w:lang w:val="uk-UA"/>
              </w:rPr>
              <w:t>Політична свідомість як елемент політичної культури. Психологія політичної свідомості</w:t>
            </w:r>
          </w:p>
        </w:tc>
        <w:tc>
          <w:tcPr>
            <w:tcW w:w="1560" w:type="dxa"/>
          </w:tcPr>
          <w:p w:rsidR="00273B20" w:rsidRPr="002269C3" w:rsidRDefault="00273B20"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11</w:t>
            </w:r>
          </w:p>
        </w:tc>
        <w:tc>
          <w:tcPr>
            <w:tcW w:w="7087" w:type="dxa"/>
          </w:tcPr>
          <w:p w:rsidR="00DB62B5" w:rsidRPr="002269C3" w:rsidRDefault="00DB62B5" w:rsidP="002269C3">
            <w:pPr>
              <w:contextualSpacing/>
              <w:rPr>
                <w:lang w:val="uk-UA"/>
              </w:rPr>
            </w:pPr>
            <w:r w:rsidRPr="002269C3">
              <w:rPr>
                <w:lang w:val="uk-UA"/>
              </w:rPr>
              <w:t>Основні типології політичної культури.</w:t>
            </w:r>
          </w:p>
        </w:tc>
        <w:tc>
          <w:tcPr>
            <w:tcW w:w="1560" w:type="dxa"/>
          </w:tcPr>
          <w:p w:rsidR="00273B20" w:rsidRPr="002269C3" w:rsidRDefault="00273B20"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12</w:t>
            </w:r>
          </w:p>
        </w:tc>
        <w:tc>
          <w:tcPr>
            <w:tcW w:w="7087" w:type="dxa"/>
          </w:tcPr>
          <w:p w:rsidR="00273B20" w:rsidRPr="002269C3" w:rsidRDefault="00DB62B5" w:rsidP="002269C3">
            <w:pPr>
              <w:spacing w:after="160"/>
              <w:contextualSpacing/>
              <w:jc w:val="both"/>
              <w:rPr>
                <w:lang w:val="uk-UA"/>
              </w:rPr>
            </w:pPr>
            <w:r w:rsidRPr="002269C3">
              <w:rPr>
                <w:lang w:val="uk-UA"/>
              </w:rPr>
              <w:t>Політична ідеологія: суть, структура, функції.</w:t>
            </w:r>
          </w:p>
        </w:tc>
        <w:tc>
          <w:tcPr>
            <w:tcW w:w="1560" w:type="dxa"/>
          </w:tcPr>
          <w:p w:rsidR="00273B20" w:rsidRPr="002269C3" w:rsidRDefault="00273B20" w:rsidP="002269C3">
            <w:pPr>
              <w:contextualSpacing/>
              <w:jc w:val="center"/>
              <w:rPr>
                <w:lang w:val="uk-UA"/>
              </w:rPr>
            </w:pPr>
            <w:r w:rsidRPr="002269C3">
              <w:rPr>
                <w:lang w:val="uk-UA"/>
              </w:rPr>
              <w:t>2</w:t>
            </w:r>
          </w:p>
        </w:tc>
      </w:tr>
      <w:tr w:rsidR="00DB62B5" w:rsidRPr="002269C3" w:rsidTr="006E1539">
        <w:tc>
          <w:tcPr>
            <w:tcW w:w="709" w:type="dxa"/>
          </w:tcPr>
          <w:p w:rsidR="00DB62B5" w:rsidRPr="002269C3" w:rsidRDefault="00DB62B5" w:rsidP="002269C3">
            <w:pPr>
              <w:ind w:left="142" w:hanging="142"/>
              <w:contextualSpacing/>
              <w:jc w:val="center"/>
              <w:rPr>
                <w:lang w:val="uk-UA"/>
              </w:rPr>
            </w:pPr>
            <w:r w:rsidRPr="002269C3">
              <w:rPr>
                <w:lang w:val="uk-UA"/>
              </w:rPr>
              <w:t>13</w:t>
            </w:r>
          </w:p>
        </w:tc>
        <w:tc>
          <w:tcPr>
            <w:tcW w:w="7087" w:type="dxa"/>
          </w:tcPr>
          <w:p w:rsidR="00DB62B5" w:rsidRPr="002269C3" w:rsidRDefault="00DB62B5" w:rsidP="002269C3">
            <w:pPr>
              <w:spacing w:after="160"/>
              <w:contextualSpacing/>
              <w:jc w:val="both"/>
              <w:rPr>
                <w:spacing w:val="20"/>
                <w:lang w:val="uk-UA"/>
              </w:rPr>
            </w:pPr>
            <w:r w:rsidRPr="002269C3">
              <w:rPr>
                <w:lang w:val="uk-UA"/>
              </w:rPr>
              <w:t>Політичні цінності як елемент політичної культури</w:t>
            </w:r>
          </w:p>
        </w:tc>
        <w:tc>
          <w:tcPr>
            <w:tcW w:w="1560" w:type="dxa"/>
          </w:tcPr>
          <w:p w:rsidR="00DB62B5" w:rsidRPr="002269C3" w:rsidRDefault="00DB62B5" w:rsidP="002269C3">
            <w:pPr>
              <w:contextualSpacing/>
              <w:jc w:val="center"/>
              <w:rPr>
                <w:lang w:val="uk-UA"/>
              </w:rPr>
            </w:pPr>
            <w:r w:rsidRPr="002269C3">
              <w:rPr>
                <w:lang w:val="uk-UA"/>
              </w:rPr>
              <w:t>2</w:t>
            </w:r>
          </w:p>
        </w:tc>
      </w:tr>
      <w:tr w:rsidR="00DB62B5" w:rsidRPr="002269C3" w:rsidTr="006E1539">
        <w:tc>
          <w:tcPr>
            <w:tcW w:w="709" w:type="dxa"/>
          </w:tcPr>
          <w:p w:rsidR="00DB62B5" w:rsidRPr="002269C3" w:rsidRDefault="00DB62B5" w:rsidP="002269C3">
            <w:pPr>
              <w:ind w:left="142" w:hanging="142"/>
              <w:contextualSpacing/>
              <w:jc w:val="center"/>
              <w:rPr>
                <w:lang w:val="uk-UA"/>
              </w:rPr>
            </w:pPr>
            <w:r w:rsidRPr="002269C3">
              <w:rPr>
                <w:lang w:val="uk-UA"/>
              </w:rPr>
              <w:t>14</w:t>
            </w:r>
          </w:p>
        </w:tc>
        <w:tc>
          <w:tcPr>
            <w:tcW w:w="7087" w:type="dxa"/>
          </w:tcPr>
          <w:p w:rsidR="00DB62B5" w:rsidRPr="002269C3" w:rsidRDefault="00DB62B5" w:rsidP="002269C3">
            <w:pPr>
              <w:spacing w:after="160"/>
              <w:contextualSpacing/>
              <w:jc w:val="both"/>
              <w:rPr>
                <w:spacing w:val="20"/>
                <w:lang w:val="uk-UA"/>
              </w:rPr>
            </w:pPr>
            <w:r w:rsidRPr="002269C3">
              <w:rPr>
                <w:bCs/>
                <w:lang w:val="uk-UA"/>
              </w:rPr>
              <w:t>Політична соціалізація як соціально-психологічний феномен: суть, етапи, агенти.</w:t>
            </w:r>
          </w:p>
        </w:tc>
        <w:tc>
          <w:tcPr>
            <w:tcW w:w="1560" w:type="dxa"/>
          </w:tcPr>
          <w:p w:rsidR="00DB62B5" w:rsidRPr="002269C3" w:rsidRDefault="00DB62B5" w:rsidP="002269C3">
            <w:pPr>
              <w:contextualSpacing/>
              <w:jc w:val="center"/>
              <w:rPr>
                <w:lang w:val="uk-UA"/>
              </w:rPr>
            </w:pPr>
            <w:r w:rsidRPr="002269C3">
              <w:rPr>
                <w:lang w:val="uk-UA"/>
              </w:rPr>
              <w:t>2</w:t>
            </w:r>
          </w:p>
        </w:tc>
      </w:tr>
      <w:tr w:rsidR="00DB62B5" w:rsidRPr="002269C3" w:rsidTr="006E1539">
        <w:tc>
          <w:tcPr>
            <w:tcW w:w="709" w:type="dxa"/>
          </w:tcPr>
          <w:p w:rsidR="00DB62B5" w:rsidRPr="002269C3" w:rsidRDefault="00DB62B5" w:rsidP="002269C3">
            <w:pPr>
              <w:ind w:left="142" w:hanging="142"/>
              <w:contextualSpacing/>
              <w:jc w:val="center"/>
              <w:rPr>
                <w:lang w:val="uk-UA"/>
              </w:rPr>
            </w:pPr>
            <w:r w:rsidRPr="002269C3">
              <w:rPr>
                <w:lang w:val="uk-UA"/>
              </w:rPr>
              <w:t>15</w:t>
            </w:r>
          </w:p>
        </w:tc>
        <w:tc>
          <w:tcPr>
            <w:tcW w:w="7087" w:type="dxa"/>
          </w:tcPr>
          <w:p w:rsidR="00DB62B5" w:rsidRPr="002269C3" w:rsidRDefault="00DB62B5" w:rsidP="002269C3">
            <w:pPr>
              <w:spacing w:after="160"/>
              <w:contextualSpacing/>
              <w:jc w:val="both"/>
              <w:rPr>
                <w:spacing w:val="20"/>
                <w:lang w:val="uk-UA"/>
              </w:rPr>
            </w:pPr>
            <w:r w:rsidRPr="002269C3">
              <w:rPr>
                <w:bCs/>
                <w:lang w:val="uk-UA"/>
              </w:rPr>
              <w:t>Політична пропаганда</w:t>
            </w:r>
          </w:p>
        </w:tc>
        <w:tc>
          <w:tcPr>
            <w:tcW w:w="1560" w:type="dxa"/>
          </w:tcPr>
          <w:p w:rsidR="00DB62B5" w:rsidRPr="002269C3" w:rsidRDefault="00DB62B5" w:rsidP="002269C3">
            <w:pPr>
              <w:contextualSpacing/>
              <w:jc w:val="center"/>
              <w:rPr>
                <w:lang w:val="uk-UA"/>
              </w:rPr>
            </w:pPr>
            <w:r w:rsidRPr="002269C3">
              <w:rPr>
                <w:lang w:val="uk-UA"/>
              </w:rPr>
              <w:t>2</w:t>
            </w:r>
          </w:p>
        </w:tc>
      </w:tr>
      <w:tr w:rsidR="00DB62B5" w:rsidRPr="002269C3" w:rsidTr="006E1539">
        <w:tc>
          <w:tcPr>
            <w:tcW w:w="709" w:type="dxa"/>
          </w:tcPr>
          <w:p w:rsidR="00DB62B5" w:rsidRPr="002269C3" w:rsidRDefault="00DB62B5" w:rsidP="002269C3">
            <w:pPr>
              <w:ind w:left="142" w:hanging="142"/>
              <w:contextualSpacing/>
              <w:jc w:val="center"/>
              <w:rPr>
                <w:lang w:val="uk-UA"/>
              </w:rPr>
            </w:pPr>
            <w:r w:rsidRPr="002269C3">
              <w:rPr>
                <w:lang w:val="uk-UA"/>
              </w:rPr>
              <w:t>16</w:t>
            </w:r>
          </w:p>
        </w:tc>
        <w:tc>
          <w:tcPr>
            <w:tcW w:w="7087" w:type="dxa"/>
          </w:tcPr>
          <w:p w:rsidR="00DB62B5" w:rsidRPr="002269C3" w:rsidRDefault="00DB62B5" w:rsidP="002269C3">
            <w:pPr>
              <w:spacing w:after="160"/>
              <w:contextualSpacing/>
              <w:jc w:val="both"/>
              <w:rPr>
                <w:spacing w:val="20"/>
                <w:lang w:val="uk-UA"/>
              </w:rPr>
            </w:pPr>
            <w:r w:rsidRPr="002269C3">
              <w:rPr>
                <w:lang w:val="uk-UA"/>
              </w:rPr>
              <w:t>Консенсус і компроміс як способи реалізації політичної культури</w:t>
            </w:r>
          </w:p>
        </w:tc>
        <w:tc>
          <w:tcPr>
            <w:tcW w:w="1560" w:type="dxa"/>
          </w:tcPr>
          <w:p w:rsidR="00DB62B5" w:rsidRPr="002269C3" w:rsidRDefault="00DB62B5"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p>
        </w:tc>
        <w:tc>
          <w:tcPr>
            <w:tcW w:w="7087" w:type="dxa"/>
          </w:tcPr>
          <w:p w:rsidR="00273B20" w:rsidRPr="002269C3" w:rsidRDefault="00273B20" w:rsidP="002269C3">
            <w:pPr>
              <w:contextualSpacing/>
              <w:jc w:val="right"/>
              <w:rPr>
                <w:lang w:val="uk-UA"/>
              </w:rPr>
            </w:pPr>
            <w:r w:rsidRPr="002269C3">
              <w:rPr>
                <w:lang w:val="uk-UA"/>
              </w:rPr>
              <w:t>Разом</w:t>
            </w:r>
          </w:p>
        </w:tc>
        <w:tc>
          <w:tcPr>
            <w:tcW w:w="1560" w:type="dxa"/>
          </w:tcPr>
          <w:p w:rsidR="00273B20" w:rsidRPr="002269C3" w:rsidRDefault="00DB62B5" w:rsidP="002269C3">
            <w:pPr>
              <w:contextualSpacing/>
              <w:jc w:val="center"/>
              <w:rPr>
                <w:lang w:val="uk-UA"/>
              </w:rPr>
            </w:pPr>
            <w:r w:rsidRPr="002269C3">
              <w:rPr>
                <w:lang w:val="uk-UA"/>
              </w:rPr>
              <w:t>32</w:t>
            </w:r>
          </w:p>
        </w:tc>
      </w:tr>
    </w:tbl>
    <w:p w:rsidR="00B917F7" w:rsidRPr="002269C3" w:rsidRDefault="00B917F7" w:rsidP="002269C3">
      <w:pPr>
        <w:ind w:firstLine="567"/>
        <w:contextualSpacing/>
        <w:jc w:val="both"/>
        <w:rPr>
          <w:lang w:val="uk-UA"/>
        </w:rPr>
      </w:pPr>
    </w:p>
    <w:p w:rsidR="00136FC4" w:rsidRPr="002269C3" w:rsidRDefault="00136FC4" w:rsidP="002269C3">
      <w:pPr>
        <w:contextualSpacing/>
        <w:jc w:val="center"/>
        <w:rPr>
          <w:b/>
          <w:lang w:val="uk-UA"/>
        </w:rPr>
      </w:pPr>
      <w:r w:rsidRPr="002269C3">
        <w:rPr>
          <w:b/>
          <w:lang w:val="uk-UA"/>
        </w:rPr>
        <w:t>6. Теми практичних занять</w:t>
      </w:r>
    </w:p>
    <w:p w:rsidR="00136FC4" w:rsidRPr="002269C3" w:rsidRDefault="00136FC4" w:rsidP="002269C3">
      <w:pPr>
        <w:contextualSpacing/>
        <w:jc w:val="both"/>
        <w:rPr>
          <w:lang w:val="uk-UA"/>
        </w:rPr>
      </w:pPr>
      <w:r w:rsidRPr="002269C3">
        <w:rPr>
          <w:lang w:val="uk-UA"/>
        </w:rPr>
        <w:t>Практичні заняття не передбачені навчальною програмою.</w:t>
      </w:r>
    </w:p>
    <w:p w:rsidR="00136FC4" w:rsidRPr="002269C3" w:rsidRDefault="00136FC4" w:rsidP="002269C3">
      <w:pPr>
        <w:ind w:left="7513" w:hanging="7513"/>
        <w:contextualSpacing/>
        <w:jc w:val="center"/>
        <w:rPr>
          <w:b/>
          <w:lang w:val="uk-UA"/>
        </w:rPr>
      </w:pPr>
    </w:p>
    <w:p w:rsidR="00136FC4" w:rsidRPr="002269C3" w:rsidRDefault="00136FC4" w:rsidP="002269C3">
      <w:pPr>
        <w:ind w:left="7513" w:hanging="7513"/>
        <w:contextualSpacing/>
        <w:jc w:val="center"/>
        <w:rPr>
          <w:b/>
          <w:lang w:val="uk-UA"/>
        </w:rPr>
      </w:pPr>
      <w:r w:rsidRPr="002269C3">
        <w:rPr>
          <w:b/>
          <w:lang w:val="uk-UA"/>
        </w:rPr>
        <w:t>7. Теми лабораторних занять</w:t>
      </w:r>
    </w:p>
    <w:p w:rsidR="00136FC4" w:rsidRPr="002269C3" w:rsidRDefault="00136FC4" w:rsidP="002269C3">
      <w:pPr>
        <w:ind w:left="7513" w:hanging="7513"/>
        <w:contextualSpacing/>
        <w:jc w:val="center"/>
        <w:rPr>
          <w:b/>
          <w:lang w:val="uk-UA"/>
        </w:rPr>
      </w:pPr>
    </w:p>
    <w:p w:rsidR="00136FC4" w:rsidRPr="002269C3" w:rsidRDefault="00136FC4" w:rsidP="002269C3">
      <w:pPr>
        <w:contextualSpacing/>
        <w:jc w:val="both"/>
        <w:rPr>
          <w:lang w:val="uk-UA"/>
        </w:rPr>
      </w:pPr>
      <w:r w:rsidRPr="002269C3">
        <w:rPr>
          <w:lang w:val="uk-UA"/>
        </w:rPr>
        <w:t>Лабораторні заняття не передбачені навчальною програмою.</w:t>
      </w:r>
    </w:p>
    <w:p w:rsidR="00DA11B3" w:rsidRPr="002269C3" w:rsidRDefault="00DA11B3" w:rsidP="002269C3">
      <w:pPr>
        <w:ind w:firstLine="567"/>
        <w:contextualSpacing/>
        <w:jc w:val="both"/>
        <w:rPr>
          <w:lang w:val="uk-UA"/>
        </w:rPr>
      </w:pPr>
    </w:p>
    <w:p w:rsidR="00136FC4" w:rsidRPr="002269C3" w:rsidRDefault="00136FC4" w:rsidP="002269C3">
      <w:pPr>
        <w:ind w:left="7513" w:hanging="7513"/>
        <w:contextualSpacing/>
        <w:jc w:val="center"/>
        <w:rPr>
          <w:b/>
          <w:lang w:val="uk-UA"/>
        </w:rPr>
      </w:pPr>
      <w:r w:rsidRPr="002269C3">
        <w:rPr>
          <w:b/>
          <w:lang w:val="uk-UA"/>
        </w:rPr>
        <w:t>8. Самостійна  робота</w:t>
      </w:r>
    </w:p>
    <w:p w:rsidR="00136FC4" w:rsidRPr="002269C3" w:rsidRDefault="00136FC4" w:rsidP="002269C3">
      <w:pPr>
        <w:ind w:firstLine="567"/>
        <w:contextualSpacing/>
        <w:jc w:val="both"/>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136FC4" w:rsidRPr="002269C3" w:rsidTr="006E1539">
        <w:tc>
          <w:tcPr>
            <w:tcW w:w="709" w:type="dxa"/>
          </w:tcPr>
          <w:p w:rsidR="00136FC4" w:rsidRPr="002269C3" w:rsidRDefault="00136FC4" w:rsidP="002269C3">
            <w:pPr>
              <w:ind w:left="142" w:hanging="142"/>
              <w:contextualSpacing/>
              <w:jc w:val="center"/>
              <w:rPr>
                <w:lang w:val="uk-UA"/>
              </w:rPr>
            </w:pPr>
            <w:r w:rsidRPr="002269C3">
              <w:rPr>
                <w:lang w:val="uk-UA"/>
              </w:rPr>
              <w:t>№</w:t>
            </w:r>
          </w:p>
          <w:p w:rsidR="00136FC4" w:rsidRPr="002269C3" w:rsidRDefault="00136FC4" w:rsidP="002269C3">
            <w:pPr>
              <w:ind w:left="142" w:hanging="142"/>
              <w:contextualSpacing/>
              <w:jc w:val="center"/>
              <w:rPr>
                <w:lang w:val="uk-UA"/>
              </w:rPr>
            </w:pPr>
            <w:r w:rsidRPr="002269C3">
              <w:rPr>
                <w:lang w:val="uk-UA"/>
              </w:rPr>
              <w:t>з/п</w:t>
            </w:r>
          </w:p>
        </w:tc>
        <w:tc>
          <w:tcPr>
            <w:tcW w:w="7087" w:type="dxa"/>
          </w:tcPr>
          <w:p w:rsidR="00136FC4" w:rsidRPr="002269C3" w:rsidRDefault="00136FC4" w:rsidP="002269C3">
            <w:pPr>
              <w:contextualSpacing/>
              <w:jc w:val="center"/>
              <w:rPr>
                <w:lang w:val="uk-UA"/>
              </w:rPr>
            </w:pPr>
            <w:r w:rsidRPr="002269C3">
              <w:rPr>
                <w:lang w:val="uk-UA"/>
              </w:rPr>
              <w:t>Назва теми</w:t>
            </w:r>
          </w:p>
        </w:tc>
        <w:tc>
          <w:tcPr>
            <w:tcW w:w="1560" w:type="dxa"/>
          </w:tcPr>
          <w:p w:rsidR="00136FC4" w:rsidRPr="002269C3" w:rsidRDefault="00136FC4" w:rsidP="002269C3">
            <w:pPr>
              <w:contextualSpacing/>
              <w:jc w:val="center"/>
              <w:rPr>
                <w:lang w:val="uk-UA"/>
              </w:rPr>
            </w:pPr>
            <w:r w:rsidRPr="002269C3">
              <w:rPr>
                <w:lang w:val="uk-UA"/>
              </w:rPr>
              <w:t>Кількість</w:t>
            </w:r>
          </w:p>
          <w:p w:rsidR="00136FC4" w:rsidRPr="002269C3" w:rsidRDefault="00136FC4" w:rsidP="002269C3">
            <w:pPr>
              <w:contextualSpacing/>
              <w:jc w:val="center"/>
              <w:rPr>
                <w:lang w:val="uk-UA"/>
              </w:rPr>
            </w:pPr>
            <w:r w:rsidRPr="002269C3">
              <w:rPr>
                <w:lang w:val="uk-UA"/>
              </w:rPr>
              <w:t>годин</w:t>
            </w:r>
          </w:p>
        </w:tc>
      </w:tr>
      <w:tr w:rsidR="00136FC4" w:rsidRPr="002269C3" w:rsidTr="006E1539">
        <w:tc>
          <w:tcPr>
            <w:tcW w:w="709" w:type="dxa"/>
          </w:tcPr>
          <w:p w:rsidR="00136FC4" w:rsidRPr="002269C3" w:rsidRDefault="00136FC4" w:rsidP="002269C3">
            <w:pPr>
              <w:contextualSpacing/>
              <w:jc w:val="center"/>
              <w:rPr>
                <w:lang w:val="uk-UA"/>
              </w:rPr>
            </w:pPr>
            <w:r w:rsidRPr="002269C3">
              <w:rPr>
                <w:lang w:val="uk-UA"/>
              </w:rPr>
              <w:t>1</w:t>
            </w:r>
          </w:p>
        </w:tc>
        <w:tc>
          <w:tcPr>
            <w:tcW w:w="7087" w:type="dxa"/>
            <w:vAlign w:val="center"/>
          </w:tcPr>
          <w:p w:rsidR="00136FC4" w:rsidRPr="002269C3" w:rsidRDefault="00273B20" w:rsidP="002269C3">
            <w:pPr>
              <w:tabs>
                <w:tab w:val="left" w:pos="4340"/>
              </w:tabs>
              <w:contextualSpacing/>
              <w:rPr>
                <w:lang w:val="uk-UA"/>
              </w:rPr>
            </w:pPr>
            <w:r w:rsidRPr="002269C3">
              <w:rPr>
                <w:rFonts w:eastAsia="Calibri"/>
                <w:spacing w:val="20"/>
                <w:lang w:val="uk-UA"/>
              </w:rPr>
              <w:t>Суть, структура і типи політичних установок</w:t>
            </w:r>
          </w:p>
        </w:tc>
        <w:tc>
          <w:tcPr>
            <w:tcW w:w="1560" w:type="dxa"/>
          </w:tcPr>
          <w:p w:rsidR="00136FC4" w:rsidRPr="002269C3" w:rsidRDefault="00DB62B5" w:rsidP="002269C3">
            <w:pPr>
              <w:contextualSpacing/>
              <w:jc w:val="center"/>
              <w:rPr>
                <w:lang w:val="uk-UA"/>
              </w:rPr>
            </w:pPr>
            <w:r w:rsidRPr="002269C3">
              <w:rPr>
                <w:lang w:val="uk-UA"/>
              </w:rPr>
              <w:t>2</w:t>
            </w:r>
          </w:p>
        </w:tc>
      </w:tr>
      <w:tr w:rsidR="00136FC4" w:rsidRPr="002269C3" w:rsidTr="006E1539">
        <w:tc>
          <w:tcPr>
            <w:tcW w:w="709" w:type="dxa"/>
          </w:tcPr>
          <w:p w:rsidR="00136FC4" w:rsidRPr="002269C3" w:rsidRDefault="00136FC4" w:rsidP="002269C3">
            <w:pPr>
              <w:ind w:left="142" w:hanging="142"/>
              <w:contextualSpacing/>
              <w:jc w:val="center"/>
              <w:rPr>
                <w:lang w:val="uk-UA"/>
              </w:rPr>
            </w:pPr>
            <w:r w:rsidRPr="002269C3">
              <w:rPr>
                <w:lang w:val="uk-UA"/>
              </w:rPr>
              <w:t>2</w:t>
            </w:r>
          </w:p>
        </w:tc>
        <w:tc>
          <w:tcPr>
            <w:tcW w:w="7087" w:type="dxa"/>
            <w:vAlign w:val="center"/>
          </w:tcPr>
          <w:p w:rsidR="00136FC4" w:rsidRPr="002269C3" w:rsidRDefault="00273B20" w:rsidP="002269C3">
            <w:pPr>
              <w:contextualSpacing/>
              <w:jc w:val="both"/>
              <w:rPr>
                <w:spacing w:val="20"/>
                <w:lang w:val="uk-UA"/>
              </w:rPr>
            </w:pPr>
            <w:r w:rsidRPr="002269C3">
              <w:rPr>
                <w:spacing w:val="20"/>
                <w:lang w:val="uk-UA"/>
              </w:rPr>
              <w:t>Вплив мас на політичні процеси</w:t>
            </w:r>
          </w:p>
        </w:tc>
        <w:tc>
          <w:tcPr>
            <w:tcW w:w="1560" w:type="dxa"/>
          </w:tcPr>
          <w:p w:rsidR="00136FC4" w:rsidRPr="002269C3" w:rsidRDefault="00DB62B5" w:rsidP="002269C3">
            <w:pPr>
              <w:contextualSpacing/>
              <w:jc w:val="center"/>
              <w:rPr>
                <w:lang w:val="uk-UA"/>
              </w:rPr>
            </w:pPr>
            <w:r w:rsidRPr="002269C3">
              <w:rPr>
                <w:lang w:val="uk-UA"/>
              </w:rPr>
              <w:t>2</w:t>
            </w:r>
          </w:p>
        </w:tc>
      </w:tr>
      <w:tr w:rsidR="00136FC4" w:rsidRPr="002269C3" w:rsidTr="006E1539">
        <w:tc>
          <w:tcPr>
            <w:tcW w:w="709" w:type="dxa"/>
          </w:tcPr>
          <w:p w:rsidR="00136FC4" w:rsidRPr="002269C3" w:rsidRDefault="00136FC4" w:rsidP="002269C3">
            <w:pPr>
              <w:ind w:left="142" w:hanging="142"/>
              <w:contextualSpacing/>
              <w:jc w:val="center"/>
              <w:rPr>
                <w:lang w:val="uk-UA"/>
              </w:rPr>
            </w:pPr>
            <w:r w:rsidRPr="002269C3">
              <w:rPr>
                <w:lang w:val="uk-UA"/>
              </w:rPr>
              <w:t>3</w:t>
            </w:r>
          </w:p>
        </w:tc>
        <w:tc>
          <w:tcPr>
            <w:tcW w:w="7087" w:type="dxa"/>
          </w:tcPr>
          <w:p w:rsidR="00136FC4" w:rsidRPr="002269C3" w:rsidRDefault="00273B20" w:rsidP="002269C3">
            <w:pPr>
              <w:contextualSpacing/>
              <w:rPr>
                <w:lang w:val="uk-UA"/>
              </w:rPr>
            </w:pPr>
            <w:r w:rsidRPr="002269C3">
              <w:rPr>
                <w:color w:val="000000"/>
                <w:lang w:val="uk-UA"/>
              </w:rPr>
              <w:t>Психологічні проблеми відбору та підготовки професійних політиків</w:t>
            </w:r>
          </w:p>
        </w:tc>
        <w:tc>
          <w:tcPr>
            <w:tcW w:w="1560" w:type="dxa"/>
          </w:tcPr>
          <w:p w:rsidR="00136FC4" w:rsidRPr="002269C3" w:rsidRDefault="00DB62B5" w:rsidP="002269C3">
            <w:pPr>
              <w:contextualSpacing/>
              <w:jc w:val="center"/>
              <w:rPr>
                <w:lang w:val="uk-UA"/>
              </w:rPr>
            </w:pPr>
            <w:r w:rsidRPr="002269C3">
              <w:rPr>
                <w:lang w:val="uk-UA"/>
              </w:rPr>
              <w:t>2</w:t>
            </w:r>
          </w:p>
        </w:tc>
      </w:tr>
      <w:tr w:rsidR="00136FC4" w:rsidRPr="002269C3" w:rsidTr="006E1539">
        <w:tc>
          <w:tcPr>
            <w:tcW w:w="709" w:type="dxa"/>
          </w:tcPr>
          <w:p w:rsidR="00136FC4" w:rsidRPr="002269C3" w:rsidRDefault="00136FC4" w:rsidP="002269C3">
            <w:pPr>
              <w:ind w:left="142" w:hanging="142"/>
              <w:contextualSpacing/>
              <w:jc w:val="center"/>
              <w:rPr>
                <w:lang w:val="uk-UA"/>
              </w:rPr>
            </w:pPr>
            <w:r w:rsidRPr="002269C3">
              <w:rPr>
                <w:lang w:val="uk-UA"/>
              </w:rPr>
              <w:t>4</w:t>
            </w:r>
          </w:p>
        </w:tc>
        <w:tc>
          <w:tcPr>
            <w:tcW w:w="7087" w:type="dxa"/>
          </w:tcPr>
          <w:p w:rsidR="00136FC4" w:rsidRPr="002269C3" w:rsidRDefault="00273B20" w:rsidP="002269C3">
            <w:pPr>
              <w:contextualSpacing/>
              <w:rPr>
                <w:lang w:val="uk-UA"/>
              </w:rPr>
            </w:pPr>
            <w:r w:rsidRPr="002269C3">
              <w:rPr>
                <w:color w:val="000000"/>
                <w:lang w:val="uk-UA"/>
              </w:rPr>
              <w:t>Взаємодії лідера з послідовниками: психологічний аспект</w:t>
            </w:r>
          </w:p>
        </w:tc>
        <w:tc>
          <w:tcPr>
            <w:tcW w:w="1560" w:type="dxa"/>
          </w:tcPr>
          <w:p w:rsidR="00136FC4" w:rsidRPr="002269C3" w:rsidRDefault="00DB62B5" w:rsidP="002269C3">
            <w:pPr>
              <w:contextualSpacing/>
              <w:jc w:val="center"/>
              <w:rPr>
                <w:lang w:val="uk-UA"/>
              </w:rPr>
            </w:pPr>
            <w:r w:rsidRPr="002269C3">
              <w:rPr>
                <w:lang w:val="uk-UA"/>
              </w:rPr>
              <w:t>2</w:t>
            </w:r>
          </w:p>
        </w:tc>
      </w:tr>
      <w:tr w:rsidR="00136FC4" w:rsidRPr="002269C3" w:rsidTr="006E1539">
        <w:tc>
          <w:tcPr>
            <w:tcW w:w="709" w:type="dxa"/>
          </w:tcPr>
          <w:p w:rsidR="00136FC4" w:rsidRPr="002269C3" w:rsidRDefault="00136FC4" w:rsidP="002269C3">
            <w:pPr>
              <w:ind w:left="142" w:hanging="142"/>
              <w:contextualSpacing/>
              <w:jc w:val="center"/>
              <w:rPr>
                <w:lang w:val="uk-UA"/>
              </w:rPr>
            </w:pPr>
            <w:r w:rsidRPr="002269C3">
              <w:rPr>
                <w:lang w:val="uk-UA"/>
              </w:rPr>
              <w:t>5</w:t>
            </w:r>
          </w:p>
        </w:tc>
        <w:tc>
          <w:tcPr>
            <w:tcW w:w="7087" w:type="dxa"/>
          </w:tcPr>
          <w:p w:rsidR="00136FC4" w:rsidRPr="002269C3" w:rsidRDefault="00273B20" w:rsidP="002269C3">
            <w:pPr>
              <w:contextualSpacing/>
              <w:rPr>
                <w:lang w:val="uk-UA"/>
              </w:rPr>
            </w:pPr>
            <w:r w:rsidRPr="002269C3">
              <w:rPr>
                <w:spacing w:val="20"/>
                <w:lang w:val="uk-UA"/>
              </w:rPr>
              <w:t>Політичні стереотипи: суть, типи та вплив на політичну поведінку</w:t>
            </w:r>
          </w:p>
        </w:tc>
        <w:tc>
          <w:tcPr>
            <w:tcW w:w="1560" w:type="dxa"/>
          </w:tcPr>
          <w:p w:rsidR="00136FC4" w:rsidRPr="002269C3" w:rsidRDefault="00DB62B5" w:rsidP="002269C3">
            <w:pPr>
              <w:contextualSpacing/>
              <w:jc w:val="center"/>
              <w:rPr>
                <w:lang w:val="uk-UA"/>
              </w:rPr>
            </w:pPr>
            <w:r w:rsidRPr="002269C3">
              <w:rPr>
                <w:lang w:val="uk-UA"/>
              </w:rPr>
              <w:t>2</w:t>
            </w:r>
          </w:p>
        </w:tc>
      </w:tr>
      <w:tr w:rsidR="00136FC4" w:rsidRPr="002269C3" w:rsidTr="006E1539">
        <w:tc>
          <w:tcPr>
            <w:tcW w:w="709" w:type="dxa"/>
          </w:tcPr>
          <w:p w:rsidR="00136FC4" w:rsidRPr="002269C3" w:rsidRDefault="00136FC4" w:rsidP="002269C3">
            <w:pPr>
              <w:ind w:left="142" w:hanging="142"/>
              <w:contextualSpacing/>
              <w:jc w:val="center"/>
              <w:rPr>
                <w:lang w:val="uk-UA"/>
              </w:rPr>
            </w:pPr>
            <w:r w:rsidRPr="002269C3">
              <w:rPr>
                <w:lang w:val="uk-UA"/>
              </w:rPr>
              <w:t>6</w:t>
            </w:r>
          </w:p>
        </w:tc>
        <w:tc>
          <w:tcPr>
            <w:tcW w:w="7087" w:type="dxa"/>
          </w:tcPr>
          <w:p w:rsidR="00136FC4" w:rsidRPr="002269C3" w:rsidRDefault="00273B20" w:rsidP="002269C3">
            <w:pPr>
              <w:contextualSpacing/>
              <w:rPr>
                <w:lang w:val="uk-UA"/>
              </w:rPr>
            </w:pPr>
            <w:r w:rsidRPr="002269C3">
              <w:rPr>
                <w:color w:val="000000"/>
                <w:lang w:val="uk-UA"/>
              </w:rPr>
              <w:t>Вплив масових настроїв на функціонування політичних систем</w:t>
            </w:r>
          </w:p>
        </w:tc>
        <w:tc>
          <w:tcPr>
            <w:tcW w:w="1560" w:type="dxa"/>
          </w:tcPr>
          <w:p w:rsidR="00136FC4" w:rsidRPr="002269C3" w:rsidRDefault="00DB62B5"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7</w:t>
            </w:r>
          </w:p>
        </w:tc>
        <w:tc>
          <w:tcPr>
            <w:tcW w:w="7087" w:type="dxa"/>
          </w:tcPr>
          <w:p w:rsidR="00273B20" w:rsidRPr="002269C3" w:rsidRDefault="00273B20" w:rsidP="002269C3">
            <w:pPr>
              <w:spacing w:after="160"/>
              <w:contextualSpacing/>
              <w:jc w:val="both"/>
              <w:rPr>
                <w:lang w:val="uk-UA"/>
              </w:rPr>
            </w:pPr>
            <w:r w:rsidRPr="002269C3">
              <w:rPr>
                <w:spacing w:val="20"/>
                <w:lang w:val="uk-UA"/>
              </w:rPr>
              <w:t xml:space="preserve">Громадянська культура як різновид політичної </w:t>
            </w:r>
            <w:r w:rsidRPr="002269C3">
              <w:rPr>
                <w:spacing w:val="20"/>
                <w:lang w:val="uk-UA"/>
              </w:rPr>
              <w:lastRenderedPageBreak/>
              <w:t>культури</w:t>
            </w:r>
          </w:p>
        </w:tc>
        <w:tc>
          <w:tcPr>
            <w:tcW w:w="1560" w:type="dxa"/>
          </w:tcPr>
          <w:p w:rsidR="00273B20" w:rsidRPr="002269C3" w:rsidRDefault="00DB62B5" w:rsidP="002269C3">
            <w:pPr>
              <w:contextualSpacing/>
              <w:jc w:val="center"/>
              <w:rPr>
                <w:lang w:val="uk-UA"/>
              </w:rPr>
            </w:pPr>
            <w:r w:rsidRPr="002269C3">
              <w:rPr>
                <w:lang w:val="uk-UA"/>
              </w:rPr>
              <w:lastRenderedPageBreak/>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lastRenderedPageBreak/>
              <w:t>8</w:t>
            </w:r>
          </w:p>
        </w:tc>
        <w:tc>
          <w:tcPr>
            <w:tcW w:w="7087" w:type="dxa"/>
          </w:tcPr>
          <w:p w:rsidR="00273B20" w:rsidRPr="002269C3" w:rsidRDefault="00DB62B5" w:rsidP="002269C3">
            <w:pPr>
              <w:contextualSpacing/>
              <w:rPr>
                <w:lang w:val="uk-UA"/>
              </w:rPr>
            </w:pPr>
            <w:r w:rsidRPr="002269C3">
              <w:rPr>
                <w:spacing w:val="20"/>
                <w:lang w:val="uk-UA"/>
              </w:rPr>
              <w:t>Парламентська діяльність як вияв стану політичної культури.</w:t>
            </w:r>
          </w:p>
        </w:tc>
        <w:tc>
          <w:tcPr>
            <w:tcW w:w="1560" w:type="dxa"/>
          </w:tcPr>
          <w:p w:rsidR="00273B20" w:rsidRPr="002269C3" w:rsidRDefault="00DB62B5"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9</w:t>
            </w:r>
          </w:p>
        </w:tc>
        <w:tc>
          <w:tcPr>
            <w:tcW w:w="7087" w:type="dxa"/>
          </w:tcPr>
          <w:p w:rsidR="00273B20" w:rsidRPr="002269C3" w:rsidRDefault="00DB62B5" w:rsidP="002269C3">
            <w:pPr>
              <w:contextualSpacing/>
              <w:rPr>
                <w:lang w:val="uk-UA"/>
              </w:rPr>
            </w:pPr>
            <w:r w:rsidRPr="002269C3">
              <w:rPr>
                <w:spacing w:val="20"/>
                <w:lang w:val="uk-UA"/>
              </w:rPr>
              <w:t>Політична толерантність як форма реалізації політичної культури</w:t>
            </w:r>
            <w:r w:rsidRPr="002269C3">
              <w:rPr>
                <w:lang w:val="uk-UA"/>
              </w:rPr>
              <w:tab/>
            </w:r>
          </w:p>
        </w:tc>
        <w:tc>
          <w:tcPr>
            <w:tcW w:w="1560" w:type="dxa"/>
          </w:tcPr>
          <w:p w:rsidR="00273B20" w:rsidRPr="002269C3" w:rsidRDefault="00DB62B5" w:rsidP="002269C3">
            <w:pPr>
              <w:contextualSpacing/>
              <w:jc w:val="center"/>
              <w:rPr>
                <w:lang w:val="uk-UA"/>
              </w:rPr>
            </w:pPr>
            <w:r w:rsidRPr="002269C3">
              <w:rPr>
                <w:lang w:val="uk-UA"/>
              </w:rPr>
              <w:t>2</w:t>
            </w:r>
          </w:p>
        </w:tc>
      </w:tr>
      <w:tr w:rsidR="00273B20" w:rsidRPr="002269C3" w:rsidTr="006E1539">
        <w:tc>
          <w:tcPr>
            <w:tcW w:w="709" w:type="dxa"/>
          </w:tcPr>
          <w:p w:rsidR="00273B20" w:rsidRPr="002269C3" w:rsidRDefault="00273B20" w:rsidP="002269C3">
            <w:pPr>
              <w:ind w:left="142" w:hanging="142"/>
              <w:contextualSpacing/>
              <w:jc w:val="center"/>
              <w:rPr>
                <w:lang w:val="uk-UA"/>
              </w:rPr>
            </w:pPr>
            <w:r w:rsidRPr="002269C3">
              <w:rPr>
                <w:lang w:val="uk-UA"/>
              </w:rPr>
              <w:t>10</w:t>
            </w:r>
          </w:p>
        </w:tc>
        <w:tc>
          <w:tcPr>
            <w:tcW w:w="7087" w:type="dxa"/>
          </w:tcPr>
          <w:p w:rsidR="00273B20" w:rsidRPr="002269C3" w:rsidRDefault="00DB62B5" w:rsidP="002269C3">
            <w:pPr>
              <w:contextualSpacing/>
              <w:rPr>
                <w:lang w:val="uk-UA"/>
              </w:rPr>
            </w:pPr>
            <w:r w:rsidRPr="002269C3">
              <w:rPr>
                <w:spacing w:val="20"/>
                <w:lang w:val="uk-UA"/>
              </w:rPr>
              <w:t xml:space="preserve">Поняття та типи </w:t>
            </w:r>
            <w:proofErr w:type="spellStart"/>
            <w:r w:rsidRPr="002269C3">
              <w:rPr>
                <w:spacing w:val="20"/>
                <w:lang w:val="uk-UA"/>
              </w:rPr>
              <w:t>“субкультур”</w:t>
            </w:r>
            <w:proofErr w:type="spellEnd"/>
            <w:r w:rsidRPr="002269C3">
              <w:rPr>
                <w:spacing w:val="20"/>
                <w:lang w:val="uk-UA"/>
              </w:rPr>
              <w:t xml:space="preserve"> та їх зв'язок з політичною культурою</w:t>
            </w:r>
          </w:p>
        </w:tc>
        <w:tc>
          <w:tcPr>
            <w:tcW w:w="1560" w:type="dxa"/>
          </w:tcPr>
          <w:p w:rsidR="00273B20" w:rsidRPr="002269C3" w:rsidRDefault="00DB62B5" w:rsidP="002269C3">
            <w:pPr>
              <w:contextualSpacing/>
              <w:jc w:val="center"/>
              <w:rPr>
                <w:lang w:val="uk-UA"/>
              </w:rPr>
            </w:pPr>
            <w:r w:rsidRPr="002269C3">
              <w:rPr>
                <w:lang w:val="uk-UA"/>
              </w:rPr>
              <w:t>2</w:t>
            </w:r>
          </w:p>
        </w:tc>
      </w:tr>
      <w:tr w:rsidR="00DB62B5" w:rsidRPr="002269C3" w:rsidTr="006E1539">
        <w:tc>
          <w:tcPr>
            <w:tcW w:w="709" w:type="dxa"/>
          </w:tcPr>
          <w:p w:rsidR="00DB62B5" w:rsidRPr="002269C3" w:rsidRDefault="00DB62B5" w:rsidP="002269C3">
            <w:pPr>
              <w:ind w:left="142" w:hanging="142"/>
              <w:contextualSpacing/>
              <w:jc w:val="center"/>
              <w:rPr>
                <w:lang w:val="uk-UA"/>
              </w:rPr>
            </w:pPr>
            <w:r w:rsidRPr="002269C3">
              <w:rPr>
                <w:lang w:val="uk-UA"/>
              </w:rPr>
              <w:t>11</w:t>
            </w:r>
          </w:p>
        </w:tc>
        <w:tc>
          <w:tcPr>
            <w:tcW w:w="7087" w:type="dxa"/>
          </w:tcPr>
          <w:p w:rsidR="00DB62B5" w:rsidRPr="002269C3" w:rsidRDefault="00DB62B5" w:rsidP="002269C3">
            <w:pPr>
              <w:contextualSpacing/>
              <w:rPr>
                <w:spacing w:val="20"/>
                <w:lang w:val="uk-UA"/>
              </w:rPr>
            </w:pPr>
            <w:r w:rsidRPr="002269C3">
              <w:rPr>
                <w:spacing w:val="20"/>
                <w:lang w:val="uk-UA"/>
              </w:rPr>
              <w:t>Вплив еліти на формування політичної культури</w:t>
            </w:r>
          </w:p>
          <w:p w:rsidR="00DB62B5" w:rsidRPr="002269C3" w:rsidRDefault="00DB62B5" w:rsidP="002269C3">
            <w:pPr>
              <w:contextualSpacing/>
              <w:rPr>
                <w:lang w:val="uk-UA"/>
              </w:rPr>
            </w:pPr>
          </w:p>
        </w:tc>
        <w:tc>
          <w:tcPr>
            <w:tcW w:w="1560" w:type="dxa"/>
          </w:tcPr>
          <w:p w:rsidR="00DB62B5" w:rsidRPr="002269C3" w:rsidRDefault="00DB62B5" w:rsidP="002269C3">
            <w:pPr>
              <w:contextualSpacing/>
              <w:jc w:val="center"/>
              <w:rPr>
                <w:lang w:val="uk-UA"/>
              </w:rPr>
            </w:pPr>
            <w:r w:rsidRPr="002269C3">
              <w:rPr>
                <w:lang w:val="uk-UA"/>
              </w:rPr>
              <w:t>2</w:t>
            </w:r>
          </w:p>
        </w:tc>
      </w:tr>
      <w:tr w:rsidR="00DB62B5" w:rsidRPr="002269C3" w:rsidTr="006E1539">
        <w:tc>
          <w:tcPr>
            <w:tcW w:w="709" w:type="dxa"/>
          </w:tcPr>
          <w:p w:rsidR="00DB62B5" w:rsidRPr="002269C3" w:rsidRDefault="00DB62B5" w:rsidP="002269C3">
            <w:pPr>
              <w:ind w:left="142" w:hanging="142"/>
              <w:contextualSpacing/>
              <w:jc w:val="center"/>
              <w:rPr>
                <w:lang w:val="uk-UA"/>
              </w:rPr>
            </w:pPr>
            <w:r w:rsidRPr="002269C3">
              <w:rPr>
                <w:lang w:val="uk-UA"/>
              </w:rPr>
              <w:t>12</w:t>
            </w:r>
          </w:p>
        </w:tc>
        <w:tc>
          <w:tcPr>
            <w:tcW w:w="7087" w:type="dxa"/>
          </w:tcPr>
          <w:p w:rsidR="00DB62B5" w:rsidRPr="002269C3" w:rsidRDefault="00DB62B5" w:rsidP="002269C3">
            <w:pPr>
              <w:contextualSpacing/>
              <w:rPr>
                <w:lang w:val="uk-UA"/>
              </w:rPr>
            </w:pPr>
            <w:r w:rsidRPr="002269C3">
              <w:rPr>
                <w:spacing w:val="20"/>
                <w:lang w:val="uk-UA"/>
              </w:rPr>
              <w:t>Культурна трансмісія: суть, види</w:t>
            </w:r>
          </w:p>
        </w:tc>
        <w:tc>
          <w:tcPr>
            <w:tcW w:w="1560" w:type="dxa"/>
          </w:tcPr>
          <w:p w:rsidR="00DB62B5" w:rsidRPr="002269C3" w:rsidRDefault="00DB62B5" w:rsidP="002269C3">
            <w:pPr>
              <w:contextualSpacing/>
              <w:jc w:val="center"/>
              <w:rPr>
                <w:lang w:val="uk-UA"/>
              </w:rPr>
            </w:pPr>
            <w:r w:rsidRPr="002269C3">
              <w:rPr>
                <w:lang w:val="uk-UA"/>
              </w:rPr>
              <w:t>2</w:t>
            </w:r>
          </w:p>
        </w:tc>
      </w:tr>
      <w:tr w:rsidR="00DB62B5" w:rsidRPr="002269C3" w:rsidTr="006E1539">
        <w:tc>
          <w:tcPr>
            <w:tcW w:w="709" w:type="dxa"/>
          </w:tcPr>
          <w:p w:rsidR="00DB62B5" w:rsidRPr="002269C3" w:rsidRDefault="00DB62B5" w:rsidP="002269C3">
            <w:pPr>
              <w:ind w:left="142" w:hanging="142"/>
              <w:contextualSpacing/>
              <w:jc w:val="center"/>
              <w:rPr>
                <w:lang w:val="uk-UA"/>
              </w:rPr>
            </w:pPr>
          </w:p>
        </w:tc>
        <w:tc>
          <w:tcPr>
            <w:tcW w:w="7087" w:type="dxa"/>
          </w:tcPr>
          <w:p w:rsidR="00DB62B5" w:rsidRPr="002269C3" w:rsidRDefault="00DB62B5" w:rsidP="002269C3">
            <w:pPr>
              <w:contextualSpacing/>
              <w:jc w:val="right"/>
              <w:rPr>
                <w:lang w:val="uk-UA"/>
              </w:rPr>
            </w:pPr>
            <w:r w:rsidRPr="002269C3">
              <w:rPr>
                <w:lang w:val="uk-UA"/>
              </w:rPr>
              <w:t>Разом</w:t>
            </w:r>
          </w:p>
        </w:tc>
        <w:tc>
          <w:tcPr>
            <w:tcW w:w="1560" w:type="dxa"/>
          </w:tcPr>
          <w:p w:rsidR="00DB62B5" w:rsidRPr="002269C3" w:rsidRDefault="00DB62B5" w:rsidP="002269C3">
            <w:pPr>
              <w:contextualSpacing/>
              <w:jc w:val="center"/>
              <w:rPr>
                <w:lang w:val="uk-UA"/>
              </w:rPr>
            </w:pPr>
            <w:r w:rsidRPr="002269C3">
              <w:rPr>
                <w:lang w:val="uk-UA"/>
              </w:rPr>
              <w:t>24</w:t>
            </w:r>
          </w:p>
        </w:tc>
      </w:tr>
    </w:tbl>
    <w:p w:rsidR="00136FC4" w:rsidRPr="002269C3" w:rsidRDefault="00136FC4" w:rsidP="002269C3">
      <w:pPr>
        <w:ind w:firstLine="567"/>
        <w:contextualSpacing/>
        <w:jc w:val="both"/>
        <w:rPr>
          <w:lang w:val="uk-UA"/>
        </w:rPr>
      </w:pPr>
    </w:p>
    <w:p w:rsidR="007D2122" w:rsidRPr="002269C3" w:rsidRDefault="007D2122" w:rsidP="002269C3">
      <w:pPr>
        <w:contextualSpacing/>
        <w:jc w:val="center"/>
        <w:rPr>
          <w:b/>
          <w:lang w:val="uk-UA"/>
        </w:rPr>
      </w:pPr>
      <w:r w:rsidRPr="002269C3">
        <w:rPr>
          <w:b/>
          <w:lang w:val="uk-UA"/>
        </w:rPr>
        <w:t>9. Індивідуальні завдання</w:t>
      </w:r>
    </w:p>
    <w:p w:rsidR="007D2122" w:rsidRPr="002269C3" w:rsidRDefault="007D2122" w:rsidP="002269C3">
      <w:pPr>
        <w:contextualSpacing/>
        <w:jc w:val="both"/>
        <w:rPr>
          <w:lang w:val="uk-UA"/>
        </w:rPr>
      </w:pPr>
      <w:r w:rsidRPr="002269C3">
        <w:rPr>
          <w:lang w:val="uk-UA"/>
        </w:rPr>
        <w:t>Індивідуальні завдання не передбачені навчальною програмою.</w:t>
      </w:r>
    </w:p>
    <w:p w:rsidR="007D2122" w:rsidRPr="002269C3" w:rsidRDefault="007D2122" w:rsidP="002269C3">
      <w:pPr>
        <w:ind w:firstLine="567"/>
        <w:contextualSpacing/>
        <w:jc w:val="both"/>
        <w:rPr>
          <w:lang w:val="uk-UA"/>
        </w:rPr>
      </w:pPr>
    </w:p>
    <w:p w:rsidR="007D2122" w:rsidRPr="002269C3" w:rsidRDefault="007D2122" w:rsidP="002269C3">
      <w:pPr>
        <w:contextualSpacing/>
        <w:jc w:val="center"/>
        <w:rPr>
          <w:b/>
          <w:lang w:val="uk-UA"/>
        </w:rPr>
      </w:pPr>
      <w:r w:rsidRPr="002269C3">
        <w:rPr>
          <w:b/>
          <w:lang w:val="uk-UA"/>
        </w:rPr>
        <w:t>9. Методи навчання</w:t>
      </w:r>
    </w:p>
    <w:p w:rsidR="007D2122" w:rsidRPr="002269C3" w:rsidRDefault="007D2122" w:rsidP="002269C3">
      <w:pPr>
        <w:ind w:firstLine="709"/>
        <w:contextualSpacing/>
        <w:jc w:val="both"/>
        <w:rPr>
          <w:lang w:val="uk-UA"/>
        </w:rPr>
      </w:pPr>
      <w:r w:rsidRPr="002269C3">
        <w:rPr>
          <w:lang w:val="uk-UA"/>
        </w:rPr>
        <w:t>Навчальний процес здійснюється за традиційною технологією: лекції, практичні заняття, самостійна робота.</w:t>
      </w:r>
    </w:p>
    <w:p w:rsidR="007D2122" w:rsidRPr="002269C3" w:rsidRDefault="007D2122" w:rsidP="002269C3">
      <w:pPr>
        <w:ind w:firstLine="567"/>
        <w:contextualSpacing/>
        <w:jc w:val="both"/>
        <w:rPr>
          <w:lang w:val="uk-UA"/>
        </w:rPr>
      </w:pPr>
      <w:r w:rsidRPr="002269C3">
        <w:rPr>
          <w:lang w:val="uk-UA"/>
        </w:rPr>
        <w:t xml:space="preserve">На лекційних заняттях використовуються: словесні методи (розповідь, бесіда, пояснення, лекція, діалог); наочні та практичні методи (ілюстрація, демонстрація); метод синтезу, аналізу, індукції, дедукції тощо. </w:t>
      </w:r>
    </w:p>
    <w:p w:rsidR="007D2122" w:rsidRPr="002269C3" w:rsidRDefault="007D2122" w:rsidP="002269C3">
      <w:pPr>
        <w:ind w:firstLine="567"/>
        <w:contextualSpacing/>
        <w:jc w:val="both"/>
        <w:rPr>
          <w:lang w:val="uk-UA"/>
        </w:rPr>
      </w:pPr>
      <w:r w:rsidRPr="002269C3">
        <w:rPr>
          <w:lang w:val="uk-UA"/>
        </w:rPr>
        <w:t xml:space="preserve">Семінарські заняття: дискусія, репродуктивний, проблемно-пошуковий, інтерактивний тощо. </w:t>
      </w:r>
    </w:p>
    <w:p w:rsidR="007D2122" w:rsidRPr="002269C3" w:rsidRDefault="007D2122" w:rsidP="002269C3">
      <w:pPr>
        <w:ind w:firstLine="567"/>
        <w:contextualSpacing/>
        <w:jc w:val="both"/>
        <w:rPr>
          <w:lang w:val="uk-UA"/>
        </w:rPr>
      </w:pPr>
      <w:r w:rsidRPr="002269C3">
        <w:rPr>
          <w:lang w:val="uk-UA"/>
        </w:rPr>
        <w:t xml:space="preserve">Дослідницькі методи. </w:t>
      </w:r>
    </w:p>
    <w:p w:rsidR="007D2122" w:rsidRPr="002269C3" w:rsidRDefault="007D2122" w:rsidP="002269C3">
      <w:pPr>
        <w:contextualSpacing/>
        <w:jc w:val="center"/>
        <w:rPr>
          <w:b/>
          <w:lang w:val="uk-UA"/>
        </w:rPr>
      </w:pPr>
    </w:p>
    <w:p w:rsidR="007D2122" w:rsidRPr="002269C3" w:rsidRDefault="007D2122" w:rsidP="002269C3">
      <w:pPr>
        <w:contextualSpacing/>
        <w:jc w:val="center"/>
        <w:rPr>
          <w:b/>
          <w:lang w:val="uk-UA"/>
        </w:rPr>
      </w:pPr>
      <w:r w:rsidRPr="002269C3">
        <w:rPr>
          <w:b/>
          <w:lang w:val="uk-UA"/>
        </w:rPr>
        <w:t>10. Методи контролю</w:t>
      </w:r>
    </w:p>
    <w:p w:rsidR="007D2122" w:rsidRPr="002269C3" w:rsidRDefault="007D2122" w:rsidP="002269C3">
      <w:pPr>
        <w:ind w:left="360"/>
        <w:contextualSpacing/>
        <w:jc w:val="both"/>
        <w:rPr>
          <w:lang w:val="uk-UA"/>
        </w:rPr>
      </w:pPr>
      <w:r w:rsidRPr="002269C3">
        <w:rPr>
          <w:lang w:val="uk-UA"/>
        </w:rPr>
        <w:t xml:space="preserve">Оцінка знань, умінь та практичних навичок студента з навчальної дисципліни </w:t>
      </w:r>
      <w:proofErr w:type="spellStart"/>
      <w:r w:rsidR="000631F9" w:rsidRPr="002269C3">
        <w:rPr>
          <w:lang w:val="uk-UA"/>
        </w:rPr>
        <w:t>“Політична</w:t>
      </w:r>
      <w:proofErr w:type="spellEnd"/>
      <w:r w:rsidR="000631F9" w:rsidRPr="002269C3">
        <w:rPr>
          <w:lang w:val="uk-UA"/>
        </w:rPr>
        <w:t xml:space="preserve"> психологія і </w:t>
      </w:r>
      <w:proofErr w:type="spellStart"/>
      <w:r w:rsidR="000631F9" w:rsidRPr="002269C3">
        <w:rPr>
          <w:lang w:val="uk-UA"/>
        </w:rPr>
        <w:t>культура”</w:t>
      </w:r>
      <w:proofErr w:type="spellEnd"/>
      <w:r w:rsidR="000631F9" w:rsidRPr="002269C3">
        <w:rPr>
          <w:lang w:val="uk-UA"/>
        </w:rPr>
        <w:t xml:space="preserve"> </w:t>
      </w:r>
      <w:r w:rsidRPr="002269C3">
        <w:rPr>
          <w:lang w:val="uk-UA"/>
        </w:rPr>
        <w:t xml:space="preserve">здійснюється за 100-бальною шкалою. </w:t>
      </w:r>
    </w:p>
    <w:p w:rsidR="007D2122" w:rsidRPr="002269C3" w:rsidRDefault="007D2122" w:rsidP="002269C3">
      <w:pPr>
        <w:ind w:firstLine="540"/>
        <w:contextualSpacing/>
        <w:jc w:val="both"/>
        <w:rPr>
          <w:lang w:val="uk-UA"/>
        </w:rPr>
      </w:pPr>
      <w:r w:rsidRPr="002269C3">
        <w:rPr>
          <w:lang w:val="uk-UA"/>
        </w:rPr>
        <w:t>Оцінювання знань студентів відбувається на основі результатів</w:t>
      </w:r>
    </w:p>
    <w:p w:rsidR="007D2122" w:rsidRPr="002269C3" w:rsidRDefault="007D2122" w:rsidP="002269C3">
      <w:pPr>
        <w:numPr>
          <w:ilvl w:val="0"/>
          <w:numId w:val="6"/>
        </w:numPr>
        <w:ind w:firstLine="180"/>
        <w:contextualSpacing/>
        <w:jc w:val="both"/>
        <w:rPr>
          <w:lang w:val="uk-UA"/>
        </w:rPr>
      </w:pPr>
      <w:r w:rsidRPr="002269C3">
        <w:rPr>
          <w:lang w:val="uk-UA"/>
        </w:rPr>
        <w:t>поточного контролю знань;</w:t>
      </w:r>
    </w:p>
    <w:p w:rsidR="007D2122" w:rsidRPr="002269C3" w:rsidRDefault="007D2122" w:rsidP="002269C3">
      <w:pPr>
        <w:numPr>
          <w:ilvl w:val="0"/>
          <w:numId w:val="6"/>
        </w:numPr>
        <w:ind w:firstLine="180"/>
        <w:contextualSpacing/>
        <w:jc w:val="both"/>
        <w:rPr>
          <w:lang w:val="uk-UA"/>
        </w:rPr>
      </w:pPr>
      <w:r w:rsidRPr="002269C3">
        <w:rPr>
          <w:lang w:val="uk-UA"/>
        </w:rPr>
        <w:t>підсумкового контролю знань (іспиту).</w:t>
      </w:r>
    </w:p>
    <w:p w:rsidR="007D2122" w:rsidRPr="002269C3" w:rsidRDefault="007D2122" w:rsidP="002269C3">
      <w:pPr>
        <w:ind w:firstLine="540"/>
        <w:contextualSpacing/>
        <w:jc w:val="both"/>
        <w:rPr>
          <w:lang w:val="uk-UA"/>
        </w:rPr>
      </w:pPr>
      <w:r w:rsidRPr="002269C3">
        <w:rPr>
          <w:lang w:val="uk-UA"/>
        </w:rPr>
        <w:t>Поточний контроль знань студентів проводять за двома складовими:</w:t>
      </w:r>
    </w:p>
    <w:p w:rsidR="007D2122" w:rsidRPr="002269C3" w:rsidRDefault="007D2122" w:rsidP="002269C3">
      <w:pPr>
        <w:numPr>
          <w:ilvl w:val="0"/>
          <w:numId w:val="6"/>
        </w:numPr>
        <w:tabs>
          <w:tab w:val="clear" w:pos="720"/>
          <w:tab w:val="num" w:pos="0"/>
        </w:tabs>
        <w:ind w:left="0" w:firstLine="900"/>
        <w:contextualSpacing/>
        <w:jc w:val="both"/>
        <w:rPr>
          <w:lang w:val="uk-UA"/>
        </w:rPr>
      </w:pPr>
      <w:r w:rsidRPr="002269C3">
        <w:rPr>
          <w:lang w:val="uk-UA"/>
        </w:rPr>
        <w:t>контроль систематичності та активності роботи студента впродовж семестру;</w:t>
      </w:r>
    </w:p>
    <w:p w:rsidR="007D2122" w:rsidRPr="002269C3" w:rsidRDefault="007D2122" w:rsidP="002269C3">
      <w:pPr>
        <w:numPr>
          <w:ilvl w:val="0"/>
          <w:numId w:val="6"/>
        </w:numPr>
        <w:tabs>
          <w:tab w:val="clear" w:pos="720"/>
          <w:tab w:val="num" w:pos="1080"/>
        </w:tabs>
        <w:ind w:left="1080" w:hanging="180"/>
        <w:contextualSpacing/>
        <w:jc w:val="both"/>
        <w:rPr>
          <w:lang w:val="uk-UA"/>
        </w:rPr>
      </w:pPr>
      <w:r w:rsidRPr="002269C3">
        <w:rPr>
          <w:lang w:val="uk-UA"/>
        </w:rPr>
        <w:t>контроль за виконанням модульних завдань.</w:t>
      </w:r>
    </w:p>
    <w:p w:rsidR="007D2122" w:rsidRPr="002269C3" w:rsidRDefault="007D2122" w:rsidP="002269C3">
      <w:pPr>
        <w:ind w:firstLine="540"/>
        <w:contextualSpacing/>
        <w:jc w:val="both"/>
        <w:rPr>
          <w:lang w:val="uk-UA"/>
        </w:rPr>
      </w:pPr>
      <w:r w:rsidRPr="002269C3">
        <w:rPr>
          <w:lang w:val="uk-UA"/>
        </w:rPr>
        <w:t>При контролі систематичності та активності роботи студента оцінці підлягають:</w:t>
      </w:r>
    </w:p>
    <w:p w:rsidR="007D2122" w:rsidRPr="002269C3" w:rsidRDefault="007D2122" w:rsidP="002269C3">
      <w:pPr>
        <w:numPr>
          <w:ilvl w:val="0"/>
          <w:numId w:val="6"/>
        </w:numPr>
        <w:ind w:firstLine="180"/>
        <w:contextualSpacing/>
        <w:jc w:val="both"/>
        <w:rPr>
          <w:lang w:val="uk-UA"/>
        </w:rPr>
      </w:pPr>
      <w:r w:rsidRPr="002269C3">
        <w:rPr>
          <w:lang w:val="uk-UA"/>
        </w:rPr>
        <w:t>самостійна робота студентів;</w:t>
      </w:r>
    </w:p>
    <w:p w:rsidR="007D2122" w:rsidRPr="002269C3" w:rsidRDefault="007D2122" w:rsidP="002269C3">
      <w:pPr>
        <w:numPr>
          <w:ilvl w:val="0"/>
          <w:numId w:val="6"/>
        </w:numPr>
        <w:ind w:firstLine="180"/>
        <w:contextualSpacing/>
        <w:jc w:val="both"/>
        <w:rPr>
          <w:lang w:val="uk-UA"/>
        </w:rPr>
      </w:pPr>
      <w:r w:rsidRPr="002269C3">
        <w:rPr>
          <w:lang w:val="uk-UA"/>
        </w:rPr>
        <w:t>активність на семінарських заняттях;</w:t>
      </w:r>
    </w:p>
    <w:p w:rsidR="007D2122" w:rsidRPr="002269C3" w:rsidRDefault="007D2122" w:rsidP="002269C3">
      <w:pPr>
        <w:numPr>
          <w:ilvl w:val="0"/>
          <w:numId w:val="6"/>
        </w:numPr>
        <w:ind w:firstLine="180"/>
        <w:contextualSpacing/>
        <w:jc w:val="both"/>
        <w:rPr>
          <w:lang w:val="uk-UA"/>
        </w:rPr>
      </w:pPr>
      <w:r w:rsidRPr="002269C3">
        <w:rPr>
          <w:lang w:val="uk-UA"/>
        </w:rPr>
        <w:t>рівень засвоєння знань програмного матеріалу.</w:t>
      </w:r>
    </w:p>
    <w:p w:rsidR="007D2122" w:rsidRPr="002269C3" w:rsidRDefault="007D2122" w:rsidP="002269C3">
      <w:pPr>
        <w:ind w:firstLine="540"/>
        <w:contextualSpacing/>
        <w:jc w:val="both"/>
        <w:rPr>
          <w:lang w:val="uk-UA"/>
        </w:rPr>
      </w:pPr>
      <w:r w:rsidRPr="002269C3">
        <w:rPr>
          <w:lang w:val="uk-UA"/>
        </w:rPr>
        <w:t>Іспит з навчальної дисципліни проводиться у письмовій формі. Він передбачає теоретичні й тестові завдання. Максимальна кількість балів, яку студент може отримати на іспиті – 50.</w:t>
      </w:r>
    </w:p>
    <w:p w:rsidR="007D2122" w:rsidRPr="002269C3" w:rsidRDefault="007D2122" w:rsidP="002269C3">
      <w:pPr>
        <w:contextualSpacing/>
        <w:rPr>
          <w:b/>
          <w:lang w:val="uk-UA"/>
        </w:rPr>
      </w:pPr>
    </w:p>
    <w:p w:rsidR="007D2122" w:rsidRPr="002269C3" w:rsidRDefault="007D2122" w:rsidP="002269C3">
      <w:pPr>
        <w:ind w:left="142" w:firstLine="567"/>
        <w:contextualSpacing/>
        <w:jc w:val="center"/>
        <w:rPr>
          <w:b/>
          <w:lang w:val="uk-UA"/>
        </w:rPr>
      </w:pPr>
    </w:p>
    <w:p w:rsidR="007D2122" w:rsidRPr="002269C3" w:rsidRDefault="007D2122" w:rsidP="002269C3">
      <w:pPr>
        <w:contextualSpacing/>
        <w:jc w:val="center"/>
        <w:rPr>
          <w:b/>
          <w:lang w:val="uk-UA"/>
        </w:rPr>
      </w:pPr>
      <w:r w:rsidRPr="002269C3">
        <w:rPr>
          <w:b/>
          <w:lang w:val="uk-UA"/>
        </w:rPr>
        <w:t>11. Розподіл балів, що присвоюється студентам</w:t>
      </w:r>
    </w:p>
    <w:p w:rsidR="007D2122" w:rsidRDefault="007D2122" w:rsidP="002269C3">
      <w:pPr>
        <w:ind w:firstLine="540"/>
        <w:contextualSpacing/>
        <w:jc w:val="both"/>
        <w:rPr>
          <w:lang w:val="uk-UA"/>
        </w:rPr>
      </w:pPr>
      <w:r w:rsidRPr="002269C3">
        <w:rPr>
          <w:lang w:val="uk-UA"/>
        </w:rPr>
        <w:t xml:space="preserve"> Максимальна кількість балів при оцінюванні знань студентів з навчальної дисципліни </w:t>
      </w:r>
      <w:proofErr w:type="spellStart"/>
      <w:r w:rsidRPr="002269C3">
        <w:rPr>
          <w:lang w:val="uk-UA"/>
        </w:rPr>
        <w:t>“Політична</w:t>
      </w:r>
      <w:proofErr w:type="spellEnd"/>
      <w:r w:rsidRPr="002269C3">
        <w:rPr>
          <w:lang w:val="uk-UA"/>
        </w:rPr>
        <w:t xml:space="preserve"> </w:t>
      </w:r>
      <w:r w:rsidR="00795F79" w:rsidRPr="002269C3">
        <w:rPr>
          <w:lang w:val="uk-UA"/>
        </w:rPr>
        <w:t xml:space="preserve">психологія і </w:t>
      </w:r>
      <w:proofErr w:type="spellStart"/>
      <w:r w:rsidR="00795F79" w:rsidRPr="002269C3">
        <w:rPr>
          <w:lang w:val="uk-UA"/>
        </w:rPr>
        <w:t>культура</w:t>
      </w:r>
      <w:r w:rsidRPr="002269C3">
        <w:rPr>
          <w:lang w:val="uk-UA"/>
        </w:rPr>
        <w:t>”</w:t>
      </w:r>
      <w:proofErr w:type="spellEnd"/>
      <w:r w:rsidRPr="002269C3">
        <w:rPr>
          <w:lang w:val="uk-UA"/>
        </w:rPr>
        <w:t>, становить за поточну успішність 50 балів, на іспиті  студент може отримати – 50 балів.</w:t>
      </w:r>
    </w:p>
    <w:p w:rsidR="00530579" w:rsidRPr="002269C3" w:rsidRDefault="00530579" w:rsidP="002269C3">
      <w:pPr>
        <w:ind w:firstLine="540"/>
        <w:contextualSpacing/>
        <w:jc w:val="both"/>
        <w:rPr>
          <w:lang w:val="uk-UA"/>
        </w:rPr>
      </w:pPr>
    </w:p>
    <w:tbl>
      <w:tblPr>
        <w:tblW w:w="49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
        <w:gridCol w:w="377"/>
        <w:gridCol w:w="358"/>
        <w:gridCol w:w="397"/>
        <w:gridCol w:w="333"/>
        <w:gridCol w:w="360"/>
        <w:gridCol w:w="360"/>
        <w:gridCol w:w="541"/>
        <w:gridCol w:w="360"/>
        <w:gridCol w:w="467"/>
        <w:gridCol w:w="439"/>
        <w:gridCol w:w="467"/>
        <w:gridCol w:w="566"/>
        <w:gridCol w:w="566"/>
        <w:gridCol w:w="566"/>
        <w:gridCol w:w="723"/>
        <w:gridCol w:w="1264"/>
        <w:gridCol w:w="818"/>
      </w:tblGrid>
      <w:tr w:rsidR="007D2122" w:rsidRPr="002269C3" w:rsidTr="006E1539">
        <w:trPr>
          <w:cantSplit/>
        </w:trPr>
        <w:tc>
          <w:tcPr>
            <w:tcW w:w="3900" w:type="pct"/>
            <w:gridSpan w:val="16"/>
            <w:tcMar>
              <w:left w:w="57" w:type="dxa"/>
              <w:right w:w="57" w:type="dxa"/>
            </w:tcMar>
            <w:vAlign w:val="center"/>
          </w:tcPr>
          <w:p w:rsidR="007D2122" w:rsidRPr="002269C3" w:rsidRDefault="007D2122" w:rsidP="002269C3">
            <w:pPr>
              <w:contextualSpacing/>
              <w:jc w:val="center"/>
              <w:rPr>
                <w:lang w:val="uk-UA"/>
              </w:rPr>
            </w:pPr>
            <w:r w:rsidRPr="002269C3">
              <w:rPr>
                <w:lang w:val="uk-UA"/>
              </w:rPr>
              <w:t>Поточне тестування та самостійна робота</w:t>
            </w:r>
          </w:p>
        </w:tc>
        <w:tc>
          <w:tcPr>
            <w:tcW w:w="668" w:type="pct"/>
            <w:tcMar>
              <w:left w:w="57" w:type="dxa"/>
              <w:right w:w="57" w:type="dxa"/>
            </w:tcMar>
            <w:vAlign w:val="center"/>
          </w:tcPr>
          <w:p w:rsidR="007D2122" w:rsidRPr="002269C3" w:rsidRDefault="007D2122" w:rsidP="002269C3">
            <w:pPr>
              <w:contextualSpacing/>
              <w:jc w:val="center"/>
              <w:rPr>
                <w:lang w:val="uk-UA"/>
              </w:rPr>
            </w:pPr>
            <w:r w:rsidRPr="002269C3">
              <w:rPr>
                <w:lang w:val="uk-UA"/>
              </w:rPr>
              <w:t>Підсумковий тест (екзамен)</w:t>
            </w:r>
          </w:p>
        </w:tc>
        <w:tc>
          <w:tcPr>
            <w:tcW w:w="432" w:type="pct"/>
            <w:tcMar>
              <w:left w:w="57" w:type="dxa"/>
              <w:right w:w="57" w:type="dxa"/>
            </w:tcMar>
            <w:vAlign w:val="center"/>
          </w:tcPr>
          <w:p w:rsidR="007D2122" w:rsidRPr="002269C3" w:rsidRDefault="007D2122" w:rsidP="002269C3">
            <w:pPr>
              <w:contextualSpacing/>
              <w:jc w:val="center"/>
              <w:rPr>
                <w:lang w:val="uk-UA"/>
              </w:rPr>
            </w:pPr>
            <w:r w:rsidRPr="002269C3">
              <w:rPr>
                <w:lang w:val="uk-UA"/>
              </w:rPr>
              <w:t>Сума</w:t>
            </w:r>
          </w:p>
        </w:tc>
      </w:tr>
      <w:tr w:rsidR="000631F9" w:rsidRPr="002269C3" w:rsidTr="000631F9">
        <w:trPr>
          <w:cantSplit/>
        </w:trPr>
        <w:tc>
          <w:tcPr>
            <w:tcW w:w="265" w:type="pct"/>
            <w:tcMar>
              <w:left w:w="57" w:type="dxa"/>
              <w:right w:w="57" w:type="dxa"/>
            </w:tcMar>
          </w:tcPr>
          <w:p w:rsidR="000631F9" w:rsidRPr="002269C3" w:rsidRDefault="000631F9" w:rsidP="002269C3">
            <w:pPr>
              <w:contextualSpacing/>
              <w:jc w:val="center"/>
              <w:rPr>
                <w:lang w:val="uk-UA"/>
              </w:rPr>
            </w:pPr>
            <w:r w:rsidRPr="002269C3">
              <w:rPr>
                <w:lang w:val="uk-UA"/>
              </w:rPr>
              <w:lastRenderedPageBreak/>
              <w:t>Т</w:t>
            </w:r>
          </w:p>
          <w:p w:rsidR="000631F9" w:rsidRPr="002269C3" w:rsidRDefault="000631F9" w:rsidP="002269C3">
            <w:pPr>
              <w:contextualSpacing/>
              <w:jc w:val="center"/>
              <w:rPr>
                <w:lang w:val="uk-UA"/>
              </w:rPr>
            </w:pPr>
            <w:r w:rsidRPr="002269C3">
              <w:rPr>
                <w:lang w:val="uk-UA"/>
              </w:rPr>
              <w:t>1</w:t>
            </w:r>
          </w:p>
        </w:tc>
        <w:tc>
          <w:tcPr>
            <w:tcW w:w="199" w:type="pct"/>
            <w:tcMar>
              <w:left w:w="57" w:type="dxa"/>
              <w:right w:w="57" w:type="dxa"/>
            </w:tcMar>
          </w:tcPr>
          <w:p w:rsidR="000631F9" w:rsidRPr="002269C3" w:rsidRDefault="000631F9" w:rsidP="002269C3">
            <w:pPr>
              <w:contextualSpacing/>
              <w:jc w:val="center"/>
              <w:rPr>
                <w:lang w:val="uk-UA"/>
              </w:rPr>
            </w:pPr>
            <w:r w:rsidRPr="002269C3">
              <w:rPr>
                <w:lang w:val="uk-UA"/>
              </w:rPr>
              <w:t>Т2</w:t>
            </w:r>
          </w:p>
        </w:tc>
        <w:tc>
          <w:tcPr>
            <w:tcW w:w="189" w:type="pct"/>
            <w:tcMar>
              <w:left w:w="57" w:type="dxa"/>
              <w:right w:w="57" w:type="dxa"/>
            </w:tcMar>
          </w:tcPr>
          <w:p w:rsidR="000631F9" w:rsidRPr="002269C3" w:rsidRDefault="000631F9" w:rsidP="002269C3">
            <w:pPr>
              <w:contextualSpacing/>
              <w:jc w:val="center"/>
              <w:rPr>
                <w:lang w:val="uk-UA"/>
              </w:rPr>
            </w:pPr>
            <w:r w:rsidRPr="002269C3">
              <w:rPr>
                <w:lang w:val="uk-UA"/>
              </w:rPr>
              <w:t>Т3</w:t>
            </w:r>
          </w:p>
        </w:tc>
        <w:tc>
          <w:tcPr>
            <w:tcW w:w="210" w:type="pct"/>
          </w:tcPr>
          <w:p w:rsidR="000631F9" w:rsidRPr="002269C3" w:rsidRDefault="000631F9" w:rsidP="002269C3">
            <w:pPr>
              <w:contextualSpacing/>
              <w:jc w:val="center"/>
              <w:rPr>
                <w:lang w:val="uk-UA"/>
              </w:rPr>
            </w:pPr>
            <w:r w:rsidRPr="002269C3">
              <w:rPr>
                <w:lang w:val="uk-UA"/>
              </w:rPr>
              <w:t>Т4</w:t>
            </w:r>
          </w:p>
        </w:tc>
        <w:tc>
          <w:tcPr>
            <w:tcW w:w="176" w:type="pct"/>
            <w:tcMar>
              <w:left w:w="57" w:type="dxa"/>
              <w:right w:w="57" w:type="dxa"/>
            </w:tcMar>
          </w:tcPr>
          <w:p w:rsidR="000631F9" w:rsidRPr="002269C3" w:rsidRDefault="000631F9" w:rsidP="002269C3">
            <w:pPr>
              <w:contextualSpacing/>
              <w:jc w:val="center"/>
              <w:rPr>
                <w:lang w:val="uk-UA"/>
              </w:rPr>
            </w:pPr>
            <w:r w:rsidRPr="002269C3">
              <w:rPr>
                <w:lang w:val="uk-UA"/>
              </w:rPr>
              <w:t>Т5</w:t>
            </w:r>
          </w:p>
        </w:tc>
        <w:tc>
          <w:tcPr>
            <w:tcW w:w="190" w:type="pct"/>
            <w:tcMar>
              <w:left w:w="57" w:type="dxa"/>
              <w:right w:w="57" w:type="dxa"/>
            </w:tcMar>
          </w:tcPr>
          <w:p w:rsidR="000631F9" w:rsidRPr="002269C3" w:rsidRDefault="000631F9" w:rsidP="002269C3">
            <w:pPr>
              <w:contextualSpacing/>
              <w:jc w:val="center"/>
              <w:rPr>
                <w:lang w:val="uk-UA"/>
              </w:rPr>
            </w:pPr>
            <w:r w:rsidRPr="002269C3">
              <w:rPr>
                <w:lang w:val="uk-UA"/>
              </w:rPr>
              <w:t>Т6</w:t>
            </w:r>
          </w:p>
        </w:tc>
        <w:tc>
          <w:tcPr>
            <w:tcW w:w="190" w:type="pct"/>
            <w:tcMar>
              <w:left w:w="57" w:type="dxa"/>
              <w:right w:w="57" w:type="dxa"/>
            </w:tcMar>
          </w:tcPr>
          <w:p w:rsidR="000631F9" w:rsidRPr="002269C3" w:rsidRDefault="000631F9" w:rsidP="002269C3">
            <w:pPr>
              <w:contextualSpacing/>
              <w:jc w:val="center"/>
              <w:rPr>
                <w:lang w:val="uk-UA"/>
              </w:rPr>
            </w:pPr>
            <w:r w:rsidRPr="002269C3">
              <w:rPr>
                <w:lang w:val="uk-UA"/>
              </w:rPr>
              <w:t>Т7</w:t>
            </w:r>
          </w:p>
        </w:tc>
        <w:tc>
          <w:tcPr>
            <w:tcW w:w="286" w:type="pct"/>
          </w:tcPr>
          <w:p w:rsidR="000631F9" w:rsidRPr="002269C3" w:rsidRDefault="000631F9" w:rsidP="002269C3">
            <w:pPr>
              <w:contextualSpacing/>
              <w:jc w:val="center"/>
              <w:rPr>
                <w:lang w:val="uk-UA"/>
              </w:rPr>
            </w:pPr>
            <w:r w:rsidRPr="002269C3">
              <w:rPr>
                <w:lang w:val="uk-UA"/>
              </w:rPr>
              <w:t>Т</w:t>
            </w:r>
          </w:p>
          <w:p w:rsidR="000631F9" w:rsidRPr="002269C3" w:rsidRDefault="000631F9" w:rsidP="002269C3">
            <w:pPr>
              <w:contextualSpacing/>
              <w:jc w:val="center"/>
              <w:rPr>
                <w:lang w:val="uk-UA"/>
              </w:rPr>
            </w:pPr>
            <w:r w:rsidRPr="002269C3">
              <w:rPr>
                <w:lang w:val="uk-UA"/>
              </w:rPr>
              <w:t>8</w:t>
            </w:r>
          </w:p>
        </w:tc>
        <w:tc>
          <w:tcPr>
            <w:tcW w:w="190" w:type="pct"/>
            <w:tcMar>
              <w:left w:w="57" w:type="dxa"/>
              <w:right w:w="57" w:type="dxa"/>
            </w:tcMar>
          </w:tcPr>
          <w:p w:rsidR="000631F9" w:rsidRPr="002269C3" w:rsidRDefault="000631F9" w:rsidP="002269C3">
            <w:pPr>
              <w:contextualSpacing/>
              <w:jc w:val="center"/>
              <w:rPr>
                <w:lang w:val="uk-UA"/>
              </w:rPr>
            </w:pPr>
            <w:r w:rsidRPr="002269C3">
              <w:rPr>
                <w:lang w:val="uk-UA"/>
              </w:rPr>
              <w:t>Т9</w:t>
            </w:r>
          </w:p>
        </w:tc>
        <w:tc>
          <w:tcPr>
            <w:tcW w:w="247" w:type="pct"/>
          </w:tcPr>
          <w:p w:rsidR="000631F9" w:rsidRPr="002269C3" w:rsidRDefault="000631F9" w:rsidP="002269C3">
            <w:pPr>
              <w:contextualSpacing/>
              <w:jc w:val="center"/>
              <w:rPr>
                <w:lang w:val="uk-UA"/>
              </w:rPr>
            </w:pPr>
            <w:r w:rsidRPr="002269C3">
              <w:rPr>
                <w:lang w:val="uk-UA"/>
              </w:rPr>
              <w:t>Т10</w:t>
            </w:r>
          </w:p>
        </w:tc>
        <w:tc>
          <w:tcPr>
            <w:tcW w:w="232" w:type="pct"/>
            <w:tcMar>
              <w:left w:w="57" w:type="dxa"/>
              <w:right w:w="57" w:type="dxa"/>
            </w:tcMar>
          </w:tcPr>
          <w:p w:rsidR="000631F9" w:rsidRPr="002269C3" w:rsidRDefault="000631F9" w:rsidP="002269C3">
            <w:pPr>
              <w:contextualSpacing/>
              <w:jc w:val="center"/>
              <w:rPr>
                <w:lang w:val="uk-UA"/>
              </w:rPr>
            </w:pPr>
            <w:r w:rsidRPr="002269C3">
              <w:rPr>
                <w:lang w:val="uk-UA"/>
              </w:rPr>
              <w:t>Т</w:t>
            </w:r>
          </w:p>
          <w:p w:rsidR="000631F9" w:rsidRPr="002269C3" w:rsidRDefault="000631F9" w:rsidP="002269C3">
            <w:pPr>
              <w:contextualSpacing/>
              <w:jc w:val="center"/>
              <w:rPr>
                <w:lang w:val="uk-UA"/>
              </w:rPr>
            </w:pPr>
            <w:r w:rsidRPr="002269C3">
              <w:rPr>
                <w:lang w:val="uk-UA"/>
              </w:rPr>
              <w:t>11</w:t>
            </w:r>
          </w:p>
        </w:tc>
        <w:tc>
          <w:tcPr>
            <w:tcW w:w="247" w:type="pct"/>
            <w:tcMar>
              <w:left w:w="57" w:type="dxa"/>
              <w:right w:w="57" w:type="dxa"/>
            </w:tcMar>
          </w:tcPr>
          <w:p w:rsidR="000631F9" w:rsidRPr="002269C3" w:rsidRDefault="000631F9" w:rsidP="002269C3">
            <w:pPr>
              <w:contextualSpacing/>
              <w:jc w:val="center"/>
              <w:rPr>
                <w:lang w:val="uk-UA"/>
              </w:rPr>
            </w:pPr>
            <w:r w:rsidRPr="002269C3">
              <w:rPr>
                <w:lang w:val="uk-UA"/>
              </w:rPr>
              <w:t>Т</w:t>
            </w:r>
          </w:p>
          <w:p w:rsidR="000631F9" w:rsidRPr="002269C3" w:rsidRDefault="000631F9" w:rsidP="002269C3">
            <w:pPr>
              <w:contextualSpacing/>
              <w:jc w:val="center"/>
              <w:rPr>
                <w:lang w:val="uk-UA"/>
              </w:rPr>
            </w:pPr>
            <w:r w:rsidRPr="002269C3">
              <w:rPr>
                <w:lang w:val="uk-UA"/>
              </w:rPr>
              <w:t>12</w:t>
            </w:r>
          </w:p>
        </w:tc>
        <w:tc>
          <w:tcPr>
            <w:tcW w:w="299" w:type="pct"/>
            <w:tcMar>
              <w:left w:w="57" w:type="dxa"/>
              <w:right w:w="57" w:type="dxa"/>
            </w:tcMar>
          </w:tcPr>
          <w:p w:rsidR="000631F9" w:rsidRPr="002269C3" w:rsidRDefault="000631F9" w:rsidP="002269C3">
            <w:pPr>
              <w:contextualSpacing/>
              <w:jc w:val="center"/>
              <w:rPr>
                <w:lang w:val="uk-UA"/>
              </w:rPr>
            </w:pPr>
            <w:r w:rsidRPr="002269C3">
              <w:rPr>
                <w:lang w:val="uk-UA"/>
              </w:rPr>
              <w:t>Т</w:t>
            </w:r>
          </w:p>
          <w:p w:rsidR="000631F9" w:rsidRPr="002269C3" w:rsidRDefault="000631F9" w:rsidP="002269C3">
            <w:pPr>
              <w:contextualSpacing/>
              <w:jc w:val="center"/>
              <w:rPr>
                <w:lang w:val="uk-UA"/>
              </w:rPr>
            </w:pPr>
            <w:r w:rsidRPr="002269C3">
              <w:rPr>
                <w:lang w:val="uk-UA"/>
              </w:rPr>
              <w:t>13</w:t>
            </w:r>
          </w:p>
        </w:tc>
        <w:tc>
          <w:tcPr>
            <w:tcW w:w="299" w:type="pct"/>
            <w:tcMar>
              <w:left w:w="57" w:type="dxa"/>
              <w:right w:w="57" w:type="dxa"/>
            </w:tcMar>
          </w:tcPr>
          <w:p w:rsidR="000631F9" w:rsidRPr="002269C3" w:rsidRDefault="000631F9" w:rsidP="002269C3">
            <w:pPr>
              <w:contextualSpacing/>
              <w:jc w:val="center"/>
              <w:rPr>
                <w:lang w:val="uk-UA"/>
              </w:rPr>
            </w:pPr>
            <w:r w:rsidRPr="002269C3">
              <w:rPr>
                <w:lang w:val="uk-UA"/>
              </w:rPr>
              <w:t>Т</w:t>
            </w:r>
          </w:p>
          <w:p w:rsidR="000631F9" w:rsidRPr="002269C3" w:rsidRDefault="000631F9" w:rsidP="002269C3">
            <w:pPr>
              <w:contextualSpacing/>
              <w:jc w:val="center"/>
              <w:rPr>
                <w:lang w:val="uk-UA"/>
              </w:rPr>
            </w:pPr>
            <w:r w:rsidRPr="002269C3">
              <w:rPr>
                <w:lang w:val="uk-UA"/>
              </w:rPr>
              <w:t>14</w:t>
            </w:r>
          </w:p>
        </w:tc>
        <w:tc>
          <w:tcPr>
            <w:tcW w:w="299" w:type="pct"/>
            <w:tcMar>
              <w:left w:w="57" w:type="dxa"/>
              <w:right w:w="57" w:type="dxa"/>
            </w:tcMar>
          </w:tcPr>
          <w:p w:rsidR="000631F9" w:rsidRPr="002269C3" w:rsidRDefault="000631F9" w:rsidP="002269C3">
            <w:pPr>
              <w:contextualSpacing/>
              <w:jc w:val="center"/>
              <w:rPr>
                <w:lang w:val="uk-UA"/>
              </w:rPr>
            </w:pPr>
            <w:r w:rsidRPr="002269C3">
              <w:rPr>
                <w:lang w:val="uk-UA"/>
              </w:rPr>
              <w:t>Т</w:t>
            </w:r>
          </w:p>
          <w:p w:rsidR="000631F9" w:rsidRPr="002269C3" w:rsidRDefault="000631F9" w:rsidP="002269C3">
            <w:pPr>
              <w:contextualSpacing/>
              <w:jc w:val="center"/>
              <w:rPr>
                <w:lang w:val="uk-UA"/>
              </w:rPr>
            </w:pPr>
            <w:r w:rsidRPr="002269C3">
              <w:rPr>
                <w:lang w:val="uk-UA"/>
              </w:rPr>
              <w:t>15</w:t>
            </w:r>
          </w:p>
        </w:tc>
        <w:tc>
          <w:tcPr>
            <w:tcW w:w="381" w:type="pct"/>
          </w:tcPr>
          <w:p w:rsidR="000631F9" w:rsidRPr="002269C3" w:rsidRDefault="000631F9" w:rsidP="002269C3">
            <w:pPr>
              <w:contextualSpacing/>
              <w:jc w:val="center"/>
              <w:rPr>
                <w:lang w:val="uk-UA"/>
              </w:rPr>
            </w:pPr>
            <w:r w:rsidRPr="002269C3">
              <w:rPr>
                <w:lang w:val="uk-UA"/>
              </w:rPr>
              <w:t>Т</w:t>
            </w:r>
          </w:p>
          <w:p w:rsidR="000631F9" w:rsidRPr="002269C3" w:rsidRDefault="000631F9" w:rsidP="002269C3">
            <w:pPr>
              <w:contextualSpacing/>
              <w:jc w:val="center"/>
              <w:rPr>
                <w:lang w:val="uk-UA"/>
              </w:rPr>
            </w:pPr>
            <w:r w:rsidRPr="002269C3">
              <w:rPr>
                <w:lang w:val="uk-UA"/>
              </w:rPr>
              <w:t>16</w:t>
            </w:r>
          </w:p>
          <w:p w:rsidR="000631F9" w:rsidRPr="002269C3" w:rsidRDefault="000631F9" w:rsidP="002269C3">
            <w:pPr>
              <w:contextualSpacing/>
              <w:jc w:val="center"/>
              <w:rPr>
                <w:lang w:val="uk-UA"/>
              </w:rPr>
            </w:pPr>
          </w:p>
        </w:tc>
        <w:tc>
          <w:tcPr>
            <w:tcW w:w="668" w:type="pct"/>
            <w:vMerge w:val="restart"/>
            <w:tcMar>
              <w:left w:w="57" w:type="dxa"/>
              <w:right w:w="57" w:type="dxa"/>
            </w:tcMar>
          </w:tcPr>
          <w:p w:rsidR="000631F9" w:rsidRPr="002269C3" w:rsidRDefault="000631F9" w:rsidP="002269C3">
            <w:pPr>
              <w:contextualSpacing/>
              <w:jc w:val="center"/>
              <w:rPr>
                <w:lang w:val="uk-UA"/>
              </w:rPr>
            </w:pPr>
            <w:r w:rsidRPr="002269C3">
              <w:rPr>
                <w:lang w:val="uk-UA"/>
              </w:rPr>
              <w:t>50</w:t>
            </w:r>
          </w:p>
        </w:tc>
        <w:tc>
          <w:tcPr>
            <w:tcW w:w="432" w:type="pct"/>
            <w:vMerge w:val="restart"/>
            <w:tcMar>
              <w:left w:w="57" w:type="dxa"/>
              <w:right w:w="57" w:type="dxa"/>
            </w:tcMar>
          </w:tcPr>
          <w:p w:rsidR="000631F9" w:rsidRPr="002269C3" w:rsidRDefault="000631F9" w:rsidP="002269C3">
            <w:pPr>
              <w:contextualSpacing/>
              <w:jc w:val="center"/>
              <w:rPr>
                <w:lang w:val="uk-UA"/>
              </w:rPr>
            </w:pPr>
            <w:r w:rsidRPr="002269C3">
              <w:rPr>
                <w:lang w:val="uk-UA"/>
              </w:rPr>
              <w:t>100</w:t>
            </w:r>
          </w:p>
        </w:tc>
      </w:tr>
      <w:tr w:rsidR="000631F9" w:rsidRPr="002269C3" w:rsidTr="000631F9">
        <w:trPr>
          <w:cantSplit/>
        </w:trPr>
        <w:tc>
          <w:tcPr>
            <w:tcW w:w="3900" w:type="pct"/>
            <w:gridSpan w:val="16"/>
            <w:tcMar>
              <w:left w:w="57" w:type="dxa"/>
              <w:right w:w="57" w:type="dxa"/>
            </w:tcMar>
          </w:tcPr>
          <w:p w:rsidR="000631F9" w:rsidRPr="002269C3" w:rsidRDefault="000631F9" w:rsidP="002269C3">
            <w:pPr>
              <w:contextualSpacing/>
              <w:jc w:val="center"/>
              <w:rPr>
                <w:lang w:val="uk-UA"/>
              </w:rPr>
            </w:pPr>
          </w:p>
        </w:tc>
        <w:tc>
          <w:tcPr>
            <w:tcW w:w="668" w:type="pct"/>
            <w:vMerge/>
            <w:tcMar>
              <w:left w:w="57" w:type="dxa"/>
              <w:right w:w="57" w:type="dxa"/>
            </w:tcMar>
          </w:tcPr>
          <w:p w:rsidR="000631F9" w:rsidRPr="002269C3" w:rsidRDefault="000631F9" w:rsidP="002269C3">
            <w:pPr>
              <w:contextualSpacing/>
              <w:jc w:val="center"/>
              <w:rPr>
                <w:lang w:val="uk-UA"/>
              </w:rPr>
            </w:pPr>
          </w:p>
        </w:tc>
        <w:tc>
          <w:tcPr>
            <w:tcW w:w="432" w:type="pct"/>
            <w:vMerge/>
            <w:tcMar>
              <w:left w:w="57" w:type="dxa"/>
              <w:right w:w="57" w:type="dxa"/>
            </w:tcMar>
          </w:tcPr>
          <w:p w:rsidR="000631F9" w:rsidRPr="002269C3" w:rsidRDefault="000631F9" w:rsidP="002269C3">
            <w:pPr>
              <w:contextualSpacing/>
              <w:jc w:val="center"/>
              <w:rPr>
                <w:lang w:val="uk-UA"/>
              </w:rPr>
            </w:pPr>
          </w:p>
        </w:tc>
      </w:tr>
    </w:tbl>
    <w:p w:rsidR="007D2122" w:rsidRPr="002269C3" w:rsidRDefault="000631F9" w:rsidP="002269C3">
      <w:pPr>
        <w:contextualSpacing/>
        <w:rPr>
          <w:lang w:val="uk-UA"/>
        </w:rPr>
      </w:pPr>
      <w:r w:rsidRPr="002269C3">
        <w:rPr>
          <w:lang w:val="uk-UA"/>
        </w:rPr>
        <w:t>Т1, Т2 ... Т16</w:t>
      </w:r>
      <w:r w:rsidR="007D2122" w:rsidRPr="002269C3">
        <w:rPr>
          <w:lang w:val="uk-UA"/>
        </w:rPr>
        <w:t xml:space="preserve"> – теми змістових модулів</w:t>
      </w:r>
    </w:p>
    <w:p w:rsidR="007D2122" w:rsidRPr="002269C3" w:rsidRDefault="007D2122" w:rsidP="002269C3">
      <w:pPr>
        <w:contextualSpacing/>
        <w:jc w:val="both"/>
        <w:rPr>
          <w:lang w:val="uk-UA"/>
        </w:rPr>
      </w:pPr>
    </w:p>
    <w:p w:rsidR="007D2122" w:rsidRPr="002269C3" w:rsidRDefault="007D2122" w:rsidP="002269C3">
      <w:pPr>
        <w:ind w:firstLine="1440"/>
        <w:contextualSpacing/>
        <w:jc w:val="both"/>
        <w:rPr>
          <w:lang w:val="uk-UA"/>
        </w:rPr>
      </w:pPr>
      <w:r w:rsidRPr="002269C3">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7D2122" w:rsidRPr="002269C3" w:rsidRDefault="007D2122" w:rsidP="002269C3">
      <w:pPr>
        <w:ind w:firstLine="1440"/>
        <w:contextualSpacing/>
        <w:jc w:val="both"/>
        <w:rPr>
          <w:lang w:val="uk-UA"/>
        </w:rPr>
      </w:pPr>
    </w:p>
    <w:p w:rsidR="007D2122" w:rsidRPr="002269C3" w:rsidRDefault="007D2122" w:rsidP="002269C3">
      <w:pPr>
        <w:contextualSpacing/>
        <w:jc w:val="center"/>
        <w:rPr>
          <w:b/>
          <w:bCs/>
          <w:lang w:val="uk-UA"/>
        </w:rPr>
      </w:pPr>
      <w:r w:rsidRPr="002269C3">
        <w:rPr>
          <w:b/>
          <w:bCs/>
          <w:lang w:val="uk-UA"/>
        </w:rPr>
        <w:t>Шкала оцінювання: вузу, національна та ECTS</w:t>
      </w:r>
    </w:p>
    <w:tbl>
      <w:tblPr>
        <w:tblW w:w="9678" w:type="dxa"/>
        <w:tblInd w:w="40" w:type="dxa"/>
        <w:tblLayout w:type="fixed"/>
        <w:tblCellMar>
          <w:left w:w="40" w:type="dxa"/>
          <w:right w:w="40" w:type="dxa"/>
        </w:tblCellMar>
        <w:tblLook w:val="0000"/>
      </w:tblPr>
      <w:tblGrid>
        <w:gridCol w:w="1944"/>
        <w:gridCol w:w="1615"/>
        <w:gridCol w:w="1675"/>
        <w:gridCol w:w="4444"/>
      </w:tblGrid>
      <w:tr w:rsidR="007D2122" w:rsidRPr="002269C3" w:rsidTr="006E1539">
        <w:trPr>
          <w:trHeight w:val="938"/>
        </w:trPr>
        <w:tc>
          <w:tcPr>
            <w:tcW w:w="1944" w:type="dxa"/>
            <w:tcBorders>
              <w:top w:val="single" w:sz="6" w:space="0" w:color="auto"/>
              <w:left w:val="single" w:sz="6" w:space="0" w:color="auto"/>
              <w:bottom w:val="nil"/>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b/>
                <w:lang w:val="uk-UA"/>
              </w:rPr>
            </w:pPr>
            <w:r w:rsidRPr="002269C3">
              <w:rPr>
                <w:b/>
                <w:lang w:val="uk-UA"/>
              </w:rPr>
              <w:t>Національна шкала</w:t>
            </w:r>
          </w:p>
        </w:tc>
        <w:tc>
          <w:tcPr>
            <w:tcW w:w="1615" w:type="dxa"/>
            <w:tcBorders>
              <w:top w:val="single" w:sz="6" w:space="0" w:color="auto"/>
              <w:left w:val="single" w:sz="6" w:space="0" w:color="auto"/>
              <w:bottom w:val="nil"/>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b/>
                <w:lang w:val="uk-UA"/>
              </w:rPr>
            </w:pPr>
            <w:r w:rsidRPr="002269C3">
              <w:rPr>
                <w:b/>
                <w:lang w:val="uk-UA"/>
              </w:rPr>
              <w:t>Рейтингова шкала</w:t>
            </w:r>
          </w:p>
        </w:tc>
        <w:tc>
          <w:tcPr>
            <w:tcW w:w="1675" w:type="dxa"/>
            <w:tcBorders>
              <w:top w:val="single" w:sz="6" w:space="0" w:color="auto"/>
              <w:left w:val="single" w:sz="6" w:space="0" w:color="auto"/>
              <w:bottom w:val="nil"/>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b/>
                <w:lang w:val="uk-UA"/>
              </w:rPr>
            </w:pPr>
            <w:r w:rsidRPr="002269C3">
              <w:rPr>
                <w:b/>
                <w:lang w:val="uk-UA"/>
              </w:rPr>
              <w:t>Оцінка за шкалою ЕСТS</w:t>
            </w:r>
          </w:p>
        </w:tc>
        <w:tc>
          <w:tcPr>
            <w:tcW w:w="4444" w:type="dxa"/>
            <w:tcBorders>
              <w:top w:val="single" w:sz="6" w:space="0" w:color="auto"/>
              <w:left w:val="single" w:sz="6" w:space="0" w:color="auto"/>
              <w:bottom w:val="nil"/>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b/>
                <w:lang w:val="uk-UA"/>
              </w:rPr>
            </w:pPr>
            <w:r w:rsidRPr="002269C3">
              <w:rPr>
                <w:b/>
                <w:lang w:val="uk-UA"/>
              </w:rPr>
              <w:t>Пояснення</w:t>
            </w:r>
          </w:p>
        </w:tc>
      </w:tr>
      <w:tr w:rsidR="007D2122" w:rsidRPr="002269C3" w:rsidTr="006E1539">
        <w:trPr>
          <w:trHeight w:val="596"/>
        </w:trPr>
        <w:tc>
          <w:tcPr>
            <w:tcW w:w="19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5 (відмінно)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90-100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А</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 xml:space="preserve">Відмінно </w:t>
            </w:r>
          </w:p>
        </w:tc>
      </w:tr>
      <w:tr w:rsidR="007D2122" w:rsidRPr="002269C3" w:rsidTr="006E1539">
        <w:trPr>
          <w:trHeight w:val="534"/>
        </w:trPr>
        <w:tc>
          <w:tcPr>
            <w:tcW w:w="194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4 (добре)</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81-89</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bCs/>
                <w:lang w:val="uk-UA"/>
              </w:rPr>
              <w:t>В</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 xml:space="preserve">Дуже добре </w:t>
            </w:r>
          </w:p>
        </w:tc>
      </w:tr>
      <w:tr w:rsidR="007D2122" w:rsidRPr="002269C3" w:rsidTr="006E1539">
        <w:trPr>
          <w:trHeight w:val="514"/>
        </w:trPr>
        <w:tc>
          <w:tcPr>
            <w:tcW w:w="1944" w:type="dxa"/>
            <w:vMerge/>
            <w:tcBorders>
              <w:top w:val="single" w:sz="6" w:space="0" w:color="auto"/>
              <w:left w:val="single" w:sz="6" w:space="0" w:color="auto"/>
              <w:bottom w:val="single" w:sz="6" w:space="0" w:color="auto"/>
              <w:right w:val="single" w:sz="6" w:space="0" w:color="auto"/>
            </w:tcBorders>
            <w:vAlign w:val="center"/>
          </w:tcPr>
          <w:p w:rsidR="007D2122" w:rsidRPr="002269C3" w:rsidRDefault="007D2122" w:rsidP="002269C3">
            <w:pPr>
              <w:contextualSpacing/>
              <w:rPr>
                <w:lang w:val="uk-UA"/>
              </w:rPr>
            </w:pP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71-80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С</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 xml:space="preserve">Добре </w:t>
            </w:r>
          </w:p>
        </w:tc>
      </w:tr>
      <w:tr w:rsidR="007D2122" w:rsidRPr="002269C3" w:rsidTr="006E1539">
        <w:trPr>
          <w:trHeight w:val="536"/>
        </w:trPr>
        <w:tc>
          <w:tcPr>
            <w:tcW w:w="194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3 (задовільно)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61-70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iCs/>
                <w:lang w:val="uk-UA"/>
              </w:rPr>
              <w:t>D</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 xml:space="preserve">Задовільно </w:t>
            </w:r>
          </w:p>
        </w:tc>
      </w:tr>
      <w:tr w:rsidR="007D2122" w:rsidRPr="002269C3" w:rsidTr="006E1539">
        <w:trPr>
          <w:trHeight w:val="587"/>
        </w:trPr>
        <w:tc>
          <w:tcPr>
            <w:tcW w:w="1944" w:type="dxa"/>
            <w:vMerge/>
            <w:tcBorders>
              <w:top w:val="single" w:sz="6" w:space="0" w:color="auto"/>
              <w:left w:val="single" w:sz="6" w:space="0" w:color="auto"/>
              <w:bottom w:val="single" w:sz="6" w:space="0" w:color="auto"/>
              <w:right w:val="single" w:sz="6" w:space="0" w:color="auto"/>
            </w:tcBorders>
            <w:vAlign w:val="center"/>
          </w:tcPr>
          <w:p w:rsidR="007D2122" w:rsidRPr="002269C3" w:rsidRDefault="007D2122" w:rsidP="002269C3">
            <w:pPr>
              <w:contextualSpacing/>
              <w:rPr>
                <w:lang w:val="uk-UA"/>
              </w:rPr>
            </w:pP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51-60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Е</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 xml:space="preserve">Достатньо </w:t>
            </w:r>
          </w:p>
        </w:tc>
      </w:tr>
      <w:tr w:rsidR="007D2122" w:rsidRPr="002269C3" w:rsidTr="006E1539">
        <w:trPr>
          <w:trHeight w:val="765"/>
        </w:trPr>
        <w:tc>
          <w:tcPr>
            <w:tcW w:w="19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p>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2 (незадовільно)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1-50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FХ</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2269C3" w:rsidRDefault="007D2122" w:rsidP="002269C3">
            <w:pPr>
              <w:shd w:val="clear" w:color="auto" w:fill="FFFFFF"/>
              <w:autoSpaceDE w:val="0"/>
              <w:autoSpaceDN w:val="0"/>
              <w:adjustRightInd w:val="0"/>
              <w:contextualSpacing/>
              <w:jc w:val="center"/>
              <w:rPr>
                <w:lang w:val="uk-UA"/>
              </w:rPr>
            </w:pPr>
            <w:r w:rsidRPr="002269C3">
              <w:rPr>
                <w:lang w:val="uk-UA"/>
              </w:rPr>
              <w:t xml:space="preserve">Незадовільно </w:t>
            </w:r>
          </w:p>
        </w:tc>
      </w:tr>
    </w:tbl>
    <w:p w:rsidR="007D2122" w:rsidRPr="002269C3" w:rsidRDefault="007D2122" w:rsidP="002269C3">
      <w:pPr>
        <w:contextualSpacing/>
        <w:rPr>
          <w:b/>
          <w:lang w:val="uk-UA"/>
        </w:rPr>
      </w:pPr>
    </w:p>
    <w:p w:rsidR="007D2122" w:rsidRPr="002269C3" w:rsidRDefault="007D2122" w:rsidP="002269C3">
      <w:pPr>
        <w:contextualSpacing/>
        <w:jc w:val="center"/>
        <w:rPr>
          <w:b/>
          <w:bCs/>
          <w:lang w:val="uk-UA"/>
        </w:rPr>
      </w:pPr>
    </w:p>
    <w:p w:rsidR="000631F9" w:rsidRPr="002269C3" w:rsidRDefault="000631F9" w:rsidP="002269C3">
      <w:pPr>
        <w:shd w:val="clear" w:color="auto" w:fill="FFFFFF"/>
        <w:contextualSpacing/>
        <w:jc w:val="center"/>
        <w:rPr>
          <w:b/>
          <w:lang w:val="uk-UA"/>
        </w:rPr>
      </w:pPr>
    </w:p>
    <w:p w:rsidR="000631F9" w:rsidRPr="002269C3" w:rsidRDefault="000631F9" w:rsidP="002269C3">
      <w:pPr>
        <w:shd w:val="clear" w:color="auto" w:fill="FFFFFF"/>
        <w:contextualSpacing/>
        <w:jc w:val="center"/>
        <w:rPr>
          <w:b/>
          <w:lang w:val="uk-UA"/>
        </w:rPr>
      </w:pPr>
    </w:p>
    <w:p w:rsidR="000631F9" w:rsidRPr="002269C3" w:rsidRDefault="000631F9" w:rsidP="002269C3">
      <w:pPr>
        <w:shd w:val="clear" w:color="auto" w:fill="FFFFFF"/>
        <w:contextualSpacing/>
        <w:jc w:val="center"/>
        <w:rPr>
          <w:b/>
          <w:lang w:val="uk-UA"/>
        </w:rPr>
      </w:pPr>
    </w:p>
    <w:p w:rsidR="000631F9" w:rsidRPr="002269C3" w:rsidRDefault="000631F9" w:rsidP="002269C3">
      <w:pPr>
        <w:shd w:val="clear" w:color="auto" w:fill="FFFFFF"/>
        <w:contextualSpacing/>
        <w:jc w:val="center"/>
        <w:rPr>
          <w:b/>
          <w:lang w:val="uk-UA"/>
        </w:rPr>
      </w:pPr>
    </w:p>
    <w:p w:rsidR="007D2122" w:rsidRPr="002269C3" w:rsidRDefault="007D2122" w:rsidP="002269C3">
      <w:pPr>
        <w:shd w:val="clear" w:color="auto" w:fill="FFFFFF"/>
        <w:contextualSpacing/>
        <w:jc w:val="center"/>
        <w:rPr>
          <w:b/>
          <w:lang w:val="uk-UA"/>
        </w:rPr>
      </w:pPr>
      <w:r w:rsidRPr="002269C3">
        <w:rPr>
          <w:b/>
          <w:lang w:val="uk-UA"/>
        </w:rPr>
        <w:t>13. Методичне забезпечення</w:t>
      </w:r>
    </w:p>
    <w:p w:rsidR="005A1E3C" w:rsidRPr="002269C3" w:rsidRDefault="005A1E3C" w:rsidP="002269C3">
      <w:pPr>
        <w:shd w:val="clear" w:color="auto" w:fill="FFFFFF"/>
        <w:contextualSpacing/>
        <w:jc w:val="center"/>
        <w:rPr>
          <w:b/>
          <w:lang w:val="uk-UA"/>
        </w:rPr>
      </w:pPr>
    </w:p>
    <w:p w:rsidR="007D2122" w:rsidRPr="002269C3" w:rsidRDefault="007D2122" w:rsidP="002269C3">
      <w:pPr>
        <w:ind w:left="360"/>
        <w:contextualSpacing/>
        <w:jc w:val="both"/>
        <w:rPr>
          <w:lang w:val="uk-UA"/>
        </w:rPr>
      </w:pPr>
      <w:r w:rsidRPr="002269C3">
        <w:rPr>
          <w:lang w:val="uk-UA"/>
        </w:rPr>
        <w:t xml:space="preserve">1. Програма нормативної навчальної дисципліни </w:t>
      </w:r>
      <w:proofErr w:type="spellStart"/>
      <w:r w:rsidRPr="002269C3">
        <w:rPr>
          <w:lang w:val="uk-UA"/>
        </w:rPr>
        <w:t>“Політична</w:t>
      </w:r>
      <w:proofErr w:type="spellEnd"/>
      <w:r w:rsidRPr="002269C3">
        <w:rPr>
          <w:lang w:val="uk-UA"/>
        </w:rPr>
        <w:t xml:space="preserve"> </w:t>
      </w:r>
      <w:r w:rsidR="00795F79" w:rsidRPr="002269C3">
        <w:rPr>
          <w:lang w:val="uk-UA"/>
        </w:rPr>
        <w:t xml:space="preserve">психологія і </w:t>
      </w:r>
      <w:proofErr w:type="spellStart"/>
      <w:r w:rsidR="00795F79" w:rsidRPr="002269C3">
        <w:rPr>
          <w:lang w:val="uk-UA"/>
        </w:rPr>
        <w:t>культура</w:t>
      </w:r>
      <w:r w:rsidRPr="002269C3">
        <w:rPr>
          <w:lang w:val="uk-UA"/>
        </w:rPr>
        <w:t>”</w:t>
      </w:r>
      <w:proofErr w:type="spellEnd"/>
      <w:r w:rsidRPr="002269C3">
        <w:rPr>
          <w:lang w:val="uk-UA"/>
        </w:rPr>
        <w:t xml:space="preserve">. </w:t>
      </w:r>
    </w:p>
    <w:p w:rsidR="007D2122" w:rsidRPr="002269C3" w:rsidRDefault="007D2122" w:rsidP="002269C3">
      <w:pPr>
        <w:ind w:left="360"/>
        <w:contextualSpacing/>
        <w:jc w:val="both"/>
        <w:rPr>
          <w:lang w:val="uk-UA"/>
        </w:rPr>
      </w:pPr>
      <w:r w:rsidRPr="002269C3">
        <w:rPr>
          <w:lang w:val="uk-UA"/>
        </w:rPr>
        <w:t>2. Робоча програма навчальної дисципліни “</w:t>
      </w:r>
      <w:r w:rsidR="00795F79" w:rsidRPr="002269C3">
        <w:rPr>
          <w:lang w:val="uk-UA"/>
        </w:rPr>
        <w:t xml:space="preserve"> Політична психологія і культура </w:t>
      </w:r>
      <w:r w:rsidRPr="002269C3">
        <w:rPr>
          <w:lang w:val="uk-UA"/>
        </w:rPr>
        <w:t>”.</w:t>
      </w:r>
    </w:p>
    <w:p w:rsidR="007D2122" w:rsidRPr="002269C3" w:rsidRDefault="007D2122" w:rsidP="002269C3">
      <w:pPr>
        <w:ind w:firstLine="360"/>
        <w:contextualSpacing/>
        <w:rPr>
          <w:lang w:val="uk-UA"/>
        </w:rPr>
      </w:pPr>
      <w:r w:rsidRPr="002269C3">
        <w:rPr>
          <w:lang w:val="uk-UA"/>
        </w:rPr>
        <w:t>3. Методичні рекомендації до проведення семінарських занять.</w:t>
      </w:r>
    </w:p>
    <w:p w:rsidR="007D2122" w:rsidRPr="002269C3" w:rsidRDefault="007D2122" w:rsidP="002269C3">
      <w:pPr>
        <w:ind w:firstLine="360"/>
        <w:contextualSpacing/>
        <w:rPr>
          <w:lang w:val="uk-UA"/>
        </w:rPr>
      </w:pPr>
      <w:r w:rsidRPr="002269C3">
        <w:rPr>
          <w:lang w:val="uk-UA"/>
        </w:rPr>
        <w:t xml:space="preserve">4. Методичні вказівки до самостійної роботи. </w:t>
      </w:r>
    </w:p>
    <w:p w:rsidR="007D2122" w:rsidRPr="002269C3" w:rsidRDefault="007D2122" w:rsidP="002269C3">
      <w:pPr>
        <w:ind w:firstLine="360"/>
        <w:contextualSpacing/>
        <w:rPr>
          <w:lang w:val="uk-UA"/>
        </w:rPr>
      </w:pPr>
      <w:r w:rsidRPr="002269C3">
        <w:rPr>
          <w:lang w:val="uk-UA"/>
        </w:rPr>
        <w:t xml:space="preserve">5. Контрольні завдання та тести. </w:t>
      </w:r>
    </w:p>
    <w:p w:rsidR="007D2122" w:rsidRPr="002269C3" w:rsidRDefault="007D2122" w:rsidP="002269C3">
      <w:pPr>
        <w:ind w:firstLine="360"/>
        <w:contextualSpacing/>
        <w:rPr>
          <w:lang w:val="uk-UA"/>
        </w:rPr>
      </w:pPr>
      <w:r w:rsidRPr="002269C3">
        <w:rPr>
          <w:lang w:val="uk-UA"/>
        </w:rPr>
        <w:t xml:space="preserve">6. Перелік питань до екзамену. </w:t>
      </w:r>
    </w:p>
    <w:p w:rsidR="007D2122" w:rsidRPr="002269C3" w:rsidRDefault="007D2122" w:rsidP="002269C3">
      <w:pPr>
        <w:ind w:firstLine="567"/>
        <w:contextualSpacing/>
        <w:jc w:val="both"/>
        <w:rPr>
          <w:lang w:val="uk-UA"/>
        </w:rPr>
      </w:pPr>
    </w:p>
    <w:p w:rsidR="002269C3" w:rsidRPr="002269C3" w:rsidRDefault="002269C3" w:rsidP="002269C3">
      <w:pPr>
        <w:shd w:val="clear" w:color="auto" w:fill="FFFFFF"/>
        <w:contextualSpacing/>
        <w:jc w:val="center"/>
        <w:rPr>
          <w:b/>
          <w:lang w:val="uk-UA"/>
        </w:rPr>
      </w:pPr>
    </w:p>
    <w:p w:rsidR="002269C3" w:rsidRPr="002269C3" w:rsidRDefault="002269C3" w:rsidP="002269C3">
      <w:pPr>
        <w:shd w:val="clear" w:color="auto" w:fill="FFFFFF"/>
        <w:contextualSpacing/>
        <w:jc w:val="center"/>
        <w:rPr>
          <w:b/>
          <w:lang w:val="uk-UA"/>
        </w:rPr>
      </w:pPr>
    </w:p>
    <w:p w:rsidR="007D2122" w:rsidRPr="002269C3" w:rsidRDefault="007D2122" w:rsidP="002269C3">
      <w:pPr>
        <w:shd w:val="clear" w:color="auto" w:fill="FFFFFF"/>
        <w:contextualSpacing/>
        <w:jc w:val="center"/>
        <w:rPr>
          <w:b/>
          <w:bCs/>
          <w:spacing w:val="-6"/>
          <w:lang w:val="uk-UA"/>
        </w:rPr>
      </w:pPr>
      <w:r w:rsidRPr="002269C3">
        <w:rPr>
          <w:b/>
          <w:lang w:val="uk-UA"/>
        </w:rPr>
        <w:t>14. Рекомендована література</w:t>
      </w:r>
    </w:p>
    <w:p w:rsidR="007D2122" w:rsidRPr="002269C3" w:rsidRDefault="007D2122" w:rsidP="002269C3">
      <w:pPr>
        <w:ind w:firstLine="567"/>
        <w:contextualSpacing/>
        <w:jc w:val="center"/>
        <w:rPr>
          <w:b/>
          <w:lang w:val="uk-UA"/>
        </w:rPr>
      </w:pPr>
    </w:p>
    <w:p w:rsidR="007D2122" w:rsidRPr="002269C3" w:rsidRDefault="007D2122" w:rsidP="002269C3">
      <w:pPr>
        <w:ind w:firstLine="567"/>
        <w:contextualSpacing/>
        <w:jc w:val="center"/>
        <w:rPr>
          <w:b/>
          <w:lang w:val="uk-UA"/>
        </w:rPr>
      </w:pPr>
      <w:r w:rsidRPr="002269C3">
        <w:rPr>
          <w:b/>
          <w:lang w:val="uk-UA"/>
        </w:rPr>
        <w:t>Базова</w:t>
      </w:r>
    </w:p>
    <w:p w:rsidR="00297426" w:rsidRPr="002269C3" w:rsidRDefault="00297426" w:rsidP="002269C3">
      <w:pPr>
        <w:ind w:firstLine="567"/>
        <w:contextualSpacing/>
        <w:jc w:val="center"/>
        <w:rPr>
          <w:b/>
          <w:lang w:val="uk-UA"/>
        </w:rPr>
      </w:pPr>
    </w:p>
    <w:p w:rsidR="0085372E" w:rsidRPr="002269C3" w:rsidRDefault="0085372E"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hAnsi="Times New Roman" w:cs="Times New Roman"/>
          <w:sz w:val="24"/>
          <w:szCs w:val="24"/>
          <w:lang w:val="uk-UA"/>
        </w:rPr>
        <w:t>Арендт</w:t>
      </w:r>
      <w:proofErr w:type="spellEnd"/>
      <w:r w:rsidRPr="002269C3">
        <w:rPr>
          <w:rFonts w:ascii="Times New Roman" w:hAnsi="Times New Roman" w:cs="Times New Roman"/>
          <w:sz w:val="24"/>
          <w:szCs w:val="24"/>
          <w:lang w:val="uk-UA"/>
        </w:rPr>
        <w:t xml:space="preserve"> Г. Що таке свобода? URL: </w:t>
      </w:r>
      <w:hyperlink r:id="rId8" w:history="1">
        <w:r w:rsidRPr="002269C3">
          <w:rPr>
            <w:rStyle w:val="a6"/>
            <w:rFonts w:ascii="Times New Roman" w:hAnsi="Times New Roman" w:cs="Times New Roman"/>
            <w:sz w:val="24"/>
            <w:szCs w:val="24"/>
            <w:lang w:val="uk-UA"/>
          </w:rPr>
          <w:t>http://1576.ua/uploads/files/7079/Arendt_Mizh_mynulym_i_maibutnim.pdf</w:t>
        </w:r>
      </w:hyperlink>
    </w:p>
    <w:p w:rsidR="00297426" w:rsidRPr="002269C3" w:rsidRDefault="00297426"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r w:rsidRPr="002269C3">
        <w:rPr>
          <w:rFonts w:ascii="Times New Roman" w:eastAsia="Times New Roman" w:hAnsi="Times New Roman" w:cs="Times New Roman"/>
          <w:color w:val="000000"/>
          <w:sz w:val="24"/>
          <w:szCs w:val="24"/>
          <w:lang w:val="uk-UA" w:eastAsia="uk-UA"/>
        </w:rPr>
        <w:t xml:space="preserve">Безверхий В., </w:t>
      </w:r>
      <w:proofErr w:type="spellStart"/>
      <w:r w:rsidRPr="002269C3">
        <w:rPr>
          <w:rFonts w:ascii="Times New Roman" w:eastAsia="Times New Roman" w:hAnsi="Times New Roman" w:cs="Times New Roman"/>
          <w:color w:val="000000"/>
          <w:sz w:val="24"/>
          <w:szCs w:val="24"/>
          <w:lang w:val="uk-UA" w:eastAsia="uk-UA"/>
        </w:rPr>
        <w:t>Клинченко</w:t>
      </w:r>
      <w:proofErr w:type="spellEnd"/>
      <w:r w:rsidRPr="002269C3">
        <w:rPr>
          <w:rFonts w:ascii="Times New Roman" w:eastAsia="Times New Roman" w:hAnsi="Times New Roman" w:cs="Times New Roman"/>
          <w:color w:val="000000"/>
          <w:sz w:val="24"/>
          <w:szCs w:val="24"/>
          <w:lang w:val="uk-UA" w:eastAsia="uk-UA"/>
        </w:rPr>
        <w:t xml:space="preserve"> О. Політична культура українського народу: з історії в сучасність // Національна культура в сучасній Україні // Політична думка. – 1994. - №4.</w:t>
      </w:r>
    </w:p>
    <w:p w:rsidR="00297426" w:rsidRPr="002269C3" w:rsidRDefault="00297426"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lastRenderedPageBreak/>
        <w:t>Бурдяк</w:t>
      </w:r>
      <w:proofErr w:type="spellEnd"/>
      <w:r w:rsidRPr="002269C3">
        <w:rPr>
          <w:rFonts w:ascii="Times New Roman" w:eastAsia="Times New Roman" w:hAnsi="Times New Roman" w:cs="Times New Roman"/>
          <w:color w:val="000000"/>
          <w:sz w:val="24"/>
          <w:szCs w:val="24"/>
          <w:lang w:val="uk-UA" w:eastAsia="uk-UA"/>
        </w:rPr>
        <w:t xml:space="preserve"> В.І., </w:t>
      </w:r>
      <w:proofErr w:type="spellStart"/>
      <w:r w:rsidRPr="002269C3">
        <w:rPr>
          <w:rFonts w:ascii="Times New Roman" w:eastAsia="Times New Roman" w:hAnsi="Times New Roman" w:cs="Times New Roman"/>
          <w:color w:val="000000"/>
          <w:sz w:val="24"/>
          <w:szCs w:val="24"/>
          <w:lang w:val="uk-UA" w:eastAsia="uk-UA"/>
        </w:rPr>
        <w:t>Ротар</w:t>
      </w:r>
      <w:proofErr w:type="spellEnd"/>
      <w:r w:rsidRPr="002269C3">
        <w:rPr>
          <w:rFonts w:ascii="Times New Roman" w:eastAsia="Times New Roman" w:hAnsi="Times New Roman" w:cs="Times New Roman"/>
          <w:color w:val="000000"/>
          <w:sz w:val="24"/>
          <w:szCs w:val="24"/>
          <w:lang w:val="uk-UA" w:eastAsia="uk-UA"/>
        </w:rPr>
        <w:t xml:space="preserve"> Н.Ю. Політична культура Європи в контексті інтеграційних процесів:Монографія. – Чернівці, 2004.</w:t>
      </w:r>
    </w:p>
    <w:p w:rsidR="00A03CC0" w:rsidRPr="002269C3" w:rsidRDefault="00A03CC0"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proofErr w:type="spellStart"/>
      <w:r w:rsidRPr="002269C3">
        <w:rPr>
          <w:rFonts w:ascii="Times New Roman" w:hAnsi="Times New Roman" w:cs="Times New Roman"/>
          <w:sz w:val="24"/>
          <w:szCs w:val="24"/>
          <w:lang w:val="uk-UA"/>
        </w:rPr>
        <w:t>Васютинський</w:t>
      </w:r>
      <w:proofErr w:type="spellEnd"/>
      <w:r w:rsidRPr="002269C3">
        <w:rPr>
          <w:rFonts w:ascii="Times New Roman" w:hAnsi="Times New Roman" w:cs="Times New Roman"/>
          <w:sz w:val="24"/>
          <w:szCs w:val="24"/>
          <w:lang w:val="uk-UA"/>
        </w:rPr>
        <w:t xml:space="preserve"> В.О. Масова політична свідомість українського суспільства як об’єкт політико-психологічного вивчення / В.О.</w:t>
      </w:r>
      <w:proofErr w:type="spellStart"/>
      <w:r w:rsidRPr="002269C3">
        <w:rPr>
          <w:rFonts w:ascii="Times New Roman" w:hAnsi="Times New Roman" w:cs="Times New Roman"/>
          <w:sz w:val="24"/>
          <w:szCs w:val="24"/>
          <w:lang w:val="uk-UA"/>
        </w:rPr>
        <w:t>Васютинський</w:t>
      </w:r>
      <w:proofErr w:type="spellEnd"/>
      <w:r w:rsidRPr="002269C3">
        <w:rPr>
          <w:rFonts w:ascii="Times New Roman" w:hAnsi="Times New Roman" w:cs="Times New Roman"/>
          <w:sz w:val="24"/>
          <w:szCs w:val="24"/>
          <w:lang w:val="uk-UA"/>
        </w:rPr>
        <w:t xml:space="preserve"> // Наукові студії з політичної психології. Матеріали звітної наук. сесії. – К., 1995. – С. 9-22. </w:t>
      </w:r>
    </w:p>
    <w:p w:rsidR="00A03CC0" w:rsidRPr="002269C3" w:rsidRDefault="00A03CC0"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hAnsi="Times New Roman" w:cs="Times New Roman"/>
          <w:sz w:val="24"/>
          <w:szCs w:val="24"/>
          <w:lang w:val="uk-UA"/>
        </w:rPr>
        <w:t xml:space="preserve"> Головатий М.Ф. Політична психологія : </w:t>
      </w:r>
      <w:proofErr w:type="spellStart"/>
      <w:r w:rsidRPr="002269C3">
        <w:rPr>
          <w:rFonts w:ascii="Times New Roman" w:hAnsi="Times New Roman" w:cs="Times New Roman"/>
          <w:sz w:val="24"/>
          <w:szCs w:val="24"/>
          <w:lang w:val="uk-UA"/>
        </w:rPr>
        <w:t>навч</w:t>
      </w:r>
      <w:proofErr w:type="spellEnd"/>
      <w:r w:rsidRPr="002269C3">
        <w:rPr>
          <w:rFonts w:ascii="Times New Roman" w:hAnsi="Times New Roman" w:cs="Times New Roman"/>
          <w:sz w:val="24"/>
          <w:szCs w:val="24"/>
          <w:lang w:val="uk-UA"/>
        </w:rPr>
        <w:t xml:space="preserve">. </w:t>
      </w:r>
      <w:proofErr w:type="spellStart"/>
      <w:r w:rsidRPr="002269C3">
        <w:rPr>
          <w:rFonts w:ascii="Times New Roman" w:hAnsi="Times New Roman" w:cs="Times New Roman"/>
          <w:sz w:val="24"/>
          <w:szCs w:val="24"/>
          <w:lang w:val="uk-UA"/>
        </w:rPr>
        <w:t>посіб</w:t>
      </w:r>
      <w:proofErr w:type="spellEnd"/>
      <w:r w:rsidRPr="002269C3">
        <w:rPr>
          <w:rFonts w:ascii="Times New Roman" w:hAnsi="Times New Roman" w:cs="Times New Roman"/>
          <w:sz w:val="24"/>
          <w:szCs w:val="24"/>
          <w:lang w:val="uk-UA"/>
        </w:rPr>
        <w:t xml:space="preserve">. для </w:t>
      </w:r>
      <w:proofErr w:type="spellStart"/>
      <w:r w:rsidRPr="002269C3">
        <w:rPr>
          <w:rFonts w:ascii="Times New Roman" w:hAnsi="Times New Roman" w:cs="Times New Roman"/>
          <w:sz w:val="24"/>
          <w:szCs w:val="24"/>
          <w:lang w:val="uk-UA"/>
        </w:rPr>
        <w:t>студ</w:t>
      </w:r>
      <w:proofErr w:type="spellEnd"/>
      <w:r w:rsidRPr="002269C3">
        <w:rPr>
          <w:rFonts w:ascii="Times New Roman" w:hAnsi="Times New Roman" w:cs="Times New Roman"/>
          <w:sz w:val="24"/>
          <w:szCs w:val="24"/>
          <w:lang w:val="uk-UA"/>
        </w:rPr>
        <w:t xml:space="preserve">. </w:t>
      </w:r>
      <w:proofErr w:type="spellStart"/>
      <w:r w:rsidRPr="002269C3">
        <w:rPr>
          <w:rFonts w:ascii="Times New Roman" w:hAnsi="Times New Roman" w:cs="Times New Roman"/>
          <w:sz w:val="24"/>
          <w:szCs w:val="24"/>
          <w:lang w:val="uk-UA"/>
        </w:rPr>
        <w:t>вищ</w:t>
      </w:r>
      <w:proofErr w:type="spellEnd"/>
      <w:r w:rsidRPr="002269C3">
        <w:rPr>
          <w:rFonts w:ascii="Times New Roman" w:hAnsi="Times New Roman" w:cs="Times New Roman"/>
          <w:sz w:val="24"/>
          <w:szCs w:val="24"/>
          <w:lang w:val="uk-UA"/>
        </w:rPr>
        <w:t xml:space="preserve">. </w:t>
      </w:r>
      <w:proofErr w:type="spellStart"/>
      <w:r w:rsidRPr="002269C3">
        <w:rPr>
          <w:rFonts w:ascii="Times New Roman" w:hAnsi="Times New Roman" w:cs="Times New Roman"/>
          <w:sz w:val="24"/>
          <w:szCs w:val="24"/>
          <w:lang w:val="uk-UA"/>
        </w:rPr>
        <w:t>навч</w:t>
      </w:r>
      <w:proofErr w:type="spellEnd"/>
      <w:r w:rsidRPr="002269C3">
        <w:rPr>
          <w:rFonts w:ascii="Times New Roman" w:hAnsi="Times New Roman" w:cs="Times New Roman"/>
          <w:sz w:val="24"/>
          <w:szCs w:val="24"/>
          <w:lang w:val="uk-UA"/>
        </w:rPr>
        <w:t xml:space="preserve">. </w:t>
      </w:r>
      <w:proofErr w:type="spellStart"/>
      <w:r w:rsidRPr="002269C3">
        <w:rPr>
          <w:rFonts w:ascii="Times New Roman" w:hAnsi="Times New Roman" w:cs="Times New Roman"/>
          <w:sz w:val="24"/>
          <w:szCs w:val="24"/>
          <w:lang w:val="uk-UA"/>
        </w:rPr>
        <w:t>закл</w:t>
      </w:r>
      <w:proofErr w:type="spellEnd"/>
      <w:r w:rsidRPr="002269C3">
        <w:rPr>
          <w:rFonts w:ascii="Times New Roman" w:hAnsi="Times New Roman" w:cs="Times New Roman"/>
          <w:sz w:val="24"/>
          <w:szCs w:val="24"/>
          <w:lang w:val="uk-UA"/>
        </w:rPr>
        <w:t xml:space="preserve">. / М. Ф. Головатий; </w:t>
      </w:r>
      <w:proofErr w:type="spellStart"/>
      <w:r w:rsidRPr="002269C3">
        <w:rPr>
          <w:rFonts w:ascii="Times New Roman" w:hAnsi="Times New Roman" w:cs="Times New Roman"/>
          <w:sz w:val="24"/>
          <w:szCs w:val="24"/>
          <w:lang w:val="uk-UA"/>
        </w:rPr>
        <w:t>Міжрегіон</w:t>
      </w:r>
      <w:proofErr w:type="spellEnd"/>
      <w:r w:rsidRPr="002269C3">
        <w:rPr>
          <w:rFonts w:ascii="Times New Roman" w:hAnsi="Times New Roman" w:cs="Times New Roman"/>
          <w:sz w:val="24"/>
          <w:szCs w:val="24"/>
          <w:lang w:val="uk-UA"/>
        </w:rPr>
        <w:t xml:space="preserve">. акад. </w:t>
      </w:r>
      <w:proofErr w:type="spellStart"/>
      <w:r w:rsidRPr="002269C3">
        <w:rPr>
          <w:rFonts w:ascii="Times New Roman" w:hAnsi="Times New Roman" w:cs="Times New Roman"/>
          <w:sz w:val="24"/>
          <w:szCs w:val="24"/>
          <w:lang w:val="uk-UA"/>
        </w:rPr>
        <w:t>упр</w:t>
      </w:r>
      <w:proofErr w:type="spellEnd"/>
      <w:r w:rsidRPr="002269C3">
        <w:rPr>
          <w:rFonts w:ascii="Times New Roman" w:hAnsi="Times New Roman" w:cs="Times New Roman"/>
          <w:sz w:val="24"/>
          <w:szCs w:val="24"/>
          <w:lang w:val="uk-UA"/>
        </w:rPr>
        <w:t>. персоналом. – Київ: МАУП, 2001. – 135 с.</w:t>
      </w:r>
    </w:p>
    <w:p w:rsidR="00297426" w:rsidRPr="002269C3" w:rsidRDefault="00297426"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sz w:val="24"/>
          <w:szCs w:val="24"/>
          <w:lang w:val="uk-UA" w:eastAsia="uk-UA"/>
        </w:rPr>
        <w:t xml:space="preserve">Кирилюк Р., </w:t>
      </w:r>
      <w:proofErr w:type="spellStart"/>
      <w:r w:rsidRPr="002269C3">
        <w:rPr>
          <w:rFonts w:ascii="Times New Roman" w:eastAsia="Times New Roman" w:hAnsi="Times New Roman" w:cs="Times New Roman"/>
          <w:sz w:val="24"/>
          <w:szCs w:val="24"/>
          <w:lang w:val="uk-UA" w:eastAsia="uk-UA"/>
        </w:rPr>
        <w:t>Кремень</w:t>
      </w:r>
      <w:proofErr w:type="spellEnd"/>
      <w:r w:rsidRPr="002269C3">
        <w:rPr>
          <w:rFonts w:ascii="Times New Roman" w:eastAsia="Times New Roman" w:hAnsi="Times New Roman" w:cs="Times New Roman"/>
          <w:sz w:val="24"/>
          <w:szCs w:val="24"/>
          <w:lang w:val="uk-UA" w:eastAsia="uk-UA"/>
        </w:rPr>
        <w:t xml:space="preserve"> Л., </w:t>
      </w:r>
      <w:proofErr w:type="spellStart"/>
      <w:r w:rsidRPr="002269C3">
        <w:rPr>
          <w:rFonts w:ascii="Times New Roman" w:eastAsia="Times New Roman" w:hAnsi="Times New Roman" w:cs="Times New Roman"/>
          <w:sz w:val="24"/>
          <w:szCs w:val="24"/>
          <w:lang w:val="uk-UA" w:eastAsia="uk-UA"/>
        </w:rPr>
        <w:t>Ирхан</w:t>
      </w:r>
      <w:proofErr w:type="spellEnd"/>
      <w:r w:rsidRPr="002269C3">
        <w:rPr>
          <w:rFonts w:ascii="Times New Roman" w:eastAsia="Times New Roman" w:hAnsi="Times New Roman" w:cs="Times New Roman"/>
          <w:sz w:val="24"/>
          <w:szCs w:val="24"/>
          <w:lang w:val="uk-UA" w:eastAsia="uk-UA"/>
        </w:rPr>
        <w:t xml:space="preserve"> Ю. </w:t>
      </w:r>
      <w:proofErr w:type="spellStart"/>
      <w:r w:rsidRPr="002269C3">
        <w:rPr>
          <w:rFonts w:ascii="Times New Roman" w:eastAsia="Times New Roman" w:hAnsi="Times New Roman" w:cs="Times New Roman"/>
          <w:sz w:val="24"/>
          <w:szCs w:val="24"/>
          <w:lang w:val="uk-UA" w:eastAsia="uk-UA"/>
        </w:rPr>
        <w:t>Психология</w:t>
      </w:r>
      <w:proofErr w:type="spellEnd"/>
      <w:r w:rsidRPr="002269C3">
        <w:rPr>
          <w:rFonts w:ascii="Times New Roman" w:eastAsia="Times New Roman" w:hAnsi="Times New Roman" w:cs="Times New Roman"/>
          <w:sz w:val="24"/>
          <w:szCs w:val="24"/>
          <w:lang w:val="uk-UA" w:eastAsia="uk-UA"/>
        </w:rPr>
        <w:t xml:space="preserve"> и </w:t>
      </w:r>
      <w:proofErr w:type="spellStart"/>
      <w:r w:rsidRPr="002269C3">
        <w:rPr>
          <w:rFonts w:ascii="Times New Roman" w:eastAsia="Times New Roman" w:hAnsi="Times New Roman" w:cs="Times New Roman"/>
          <w:sz w:val="24"/>
          <w:szCs w:val="24"/>
          <w:lang w:val="uk-UA" w:eastAsia="uk-UA"/>
        </w:rPr>
        <w:t>политика</w:t>
      </w:r>
      <w:proofErr w:type="spellEnd"/>
      <w:r w:rsidRPr="002269C3">
        <w:rPr>
          <w:rFonts w:ascii="Times New Roman" w:eastAsia="Times New Roman" w:hAnsi="Times New Roman" w:cs="Times New Roman"/>
          <w:sz w:val="24"/>
          <w:szCs w:val="24"/>
          <w:lang w:val="uk-UA" w:eastAsia="uk-UA"/>
        </w:rPr>
        <w:t>. -К. -1993</w:t>
      </w:r>
    </w:p>
    <w:p w:rsidR="0024459E" w:rsidRPr="002269C3" w:rsidRDefault="0024459E"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hAnsi="Times New Roman" w:cs="Times New Roman"/>
          <w:sz w:val="24"/>
          <w:szCs w:val="24"/>
          <w:lang w:val="uk-UA"/>
        </w:rPr>
        <w:t xml:space="preserve">Козирєв М. П. К59 Політична психологія: </w:t>
      </w:r>
      <w:proofErr w:type="spellStart"/>
      <w:r w:rsidRPr="002269C3">
        <w:rPr>
          <w:rFonts w:ascii="Times New Roman" w:hAnsi="Times New Roman" w:cs="Times New Roman"/>
          <w:sz w:val="24"/>
          <w:szCs w:val="24"/>
          <w:lang w:val="uk-UA"/>
        </w:rPr>
        <w:t>навч</w:t>
      </w:r>
      <w:proofErr w:type="spellEnd"/>
      <w:r w:rsidRPr="002269C3">
        <w:rPr>
          <w:rFonts w:ascii="Times New Roman" w:hAnsi="Times New Roman" w:cs="Times New Roman"/>
          <w:sz w:val="24"/>
          <w:szCs w:val="24"/>
          <w:lang w:val="uk-UA"/>
        </w:rPr>
        <w:t xml:space="preserve">. посібник / М. П. Козирєв. – </w:t>
      </w:r>
      <w:proofErr w:type="spellStart"/>
      <w:r w:rsidRPr="002269C3">
        <w:rPr>
          <w:rFonts w:ascii="Times New Roman" w:hAnsi="Times New Roman" w:cs="Times New Roman"/>
          <w:sz w:val="24"/>
          <w:szCs w:val="24"/>
          <w:lang w:val="uk-UA"/>
        </w:rPr>
        <w:t>Львiв</w:t>
      </w:r>
      <w:proofErr w:type="spellEnd"/>
      <w:r w:rsidRPr="002269C3">
        <w:rPr>
          <w:rFonts w:ascii="Times New Roman" w:hAnsi="Times New Roman" w:cs="Times New Roman"/>
          <w:sz w:val="24"/>
          <w:szCs w:val="24"/>
          <w:lang w:val="uk-UA"/>
        </w:rPr>
        <w:t xml:space="preserve">: </w:t>
      </w:r>
      <w:proofErr w:type="spellStart"/>
      <w:r w:rsidRPr="002269C3">
        <w:rPr>
          <w:rFonts w:ascii="Times New Roman" w:hAnsi="Times New Roman" w:cs="Times New Roman"/>
          <w:sz w:val="24"/>
          <w:szCs w:val="24"/>
          <w:lang w:val="uk-UA"/>
        </w:rPr>
        <w:t>ЛьвДУВС</w:t>
      </w:r>
      <w:proofErr w:type="spellEnd"/>
      <w:r w:rsidRPr="002269C3">
        <w:rPr>
          <w:rFonts w:ascii="Times New Roman" w:hAnsi="Times New Roman" w:cs="Times New Roman"/>
          <w:sz w:val="24"/>
          <w:szCs w:val="24"/>
          <w:lang w:val="uk-UA"/>
        </w:rPr>
        <w:t>, 2018. – 648 с.</w:t>
      </w:r>
    </w:p>
    <w:p w:rsidR="00297426" w:rsidRPr="002269C3" w:rsidRDefault="00297426"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color w:val="000000"/>
          <w:sz w:val="24"/>
          <w:szCs w:val="24"/>
          <w:lang w:val="uk-UA" w:eastAsia="uk-UA"/>
        </w:rPr>
        <w:t>Молчанов М. Політична культура України: радянська чи пострадянська // Сучасність. -1995. - №3.</w:t>
      </w:r>
    </w:p>
    <w:p w:rsidR="00297426" w:rsidRPr="002269C3" w:rsidRDefault="00297426"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r w:rsidRPr="002269C3">
        <w:rPr>
          <w:rFonts w:ascii="Times New Roman" w:eastAsia="Times New Roman" w:hAnsi="Times New Roman" w:cs="Times New Roman"/>
          <w:color w:val="000000"/>
          <w:sz w:val="24"/>
          <w:szCs w:val="24"/>
          <w:lang w:val="uk-UA" w:eastAsia="uk-UA"/>
        </w:rPr>
        <w:t>Нагорна Л.П. Політична культура українського народу: історична перспектива і сучасні реалії. – К., 1998.</w:t>
      </w:r>
    </w:p>
    <w:p w:rsidR="00B7463A" w:rsidRPr="002269C3" w:rsidRDefault="00B7463A"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r w:rsidRPr="002269C3">
        <w:rPr>
          <w:rFonts w:ascii="Times New Roman" w:hAnsi="Times New Roman" w:cs="Times New Roman"/>
          <w:sz w:val="24"/>
          <w:szCs w:val="24"/>
          <w:lang w:val="uk-UA"/>
        </w:rPr>
        <w:t xml:space="preserve">Остапенко М. А. О-76 Політична культура суспільства: </w:t>
      </w:r>
      <w:proofErr w:type="spellStart"/>
      <w:r w:rsidRPr="002269C3">
        <w:rPr>
          <w:rFonts w:ascii="Times New Roman" w:hAnsi="Times New Roman" w:cs="Times New Roman"/>
          <w:sz w:val="24"/>
          <w:szCs w:val="24"/>
          <w:lang w:val="uk-UA"/>
        </w:rPr>
        <w:t>Навч</w:t>
      </w:r>
      <w:proofErr w:type="spellEnd"/>
      <w:r w:rsidRPr="002269C3">
        <w:rPr>
          <w:rFonts w:ascii="Times New Roman" w:hAnsi="Times New Roman" w:cs="Times New Roman"/>
          <w:sz w:val="24"/>
          <w:szCs w:val="24"/>
          <w:lang w:val="uk-UA"/>
        </w:rPr>
        <w:t xml:space="preserve">. </w:t>
      </w:r>
      <w:proofErr w:type="spellStart"/>
      <w:r w:rsidRPr="002269C3">
        <w:rPr>
          <w:rFonts w:ascii="Times New Roman" w:hAnsi="Times New Roman" w:cs="Times New Roman"/>
          <w:sz w:val="24"/>
          <w:szCs w:val="24"/>
          <w:lang w:val="uk-UA"/>
        </w:rPr>
        <w:t>посіб</w:t>
      </w:r>
      <w:proofErr w:type="spellEnd"/>
      <w:r w:rsidRPr="002269C3">
        <w:rPr>
          <w:rFonts w:ascii="Times New Roman" w:hAnsi="Times New Roman" w:cs="Times New Roman"/>
          <w:sz w:val="24"/>
          <w:szCs w:val="24"/>
          <w:lang w:val="uk-UA"/>
        </w:rPr>
        <w:t xml:space="preserve">. — К. : МАУП, 2008. — 96 с. — </w:t>
      </w:r>
      <w:proofErr w:type="spellStart"/>
      <w:r w:rsidRPr="002269C3">
        <w:rPr>
          <w:rFonts w:ascii="Times New Roman" w:hAnsi="Times New Roman" w:cs="Times New Roman"/>
          <w:sz w:val="24"/>
          <w:szCs w:val="24"/>
          <w:lang w:val="uk-UA"/>
        </w:rPr>
        <w:t>Бібліогр</w:t>
      </w:r>
      <w:proofErr w:type="spellEnd"/>
      <w:r w:rsidRPr="002269C3">
        <w:rPr>
          <w:rFonts w:ascii="Times New Roman" w:hAnsi="Times New Roman" w:cs="Times New Roman"/>
          <w:sz w:val="24"/>
          <w:szCs w:val="24"/>
          <w:lang w:val="uk-UA"/>
        </w:rPr>
        <w:t>.: С. 88–91.</w:t>
      </w:r>
    </w:p>
    <w:p w:rsidR="00A03CC0" w:rsidRPr="002269C3" w:rsidRDefault="00A03CC0"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hAnsi="Times New Roman" w:cs="Times New Roman"/>
          <w:sz w:val="24"/>
          <w:szCs w:val="24"/>
          <w:lang w:val="uk-UA"/>
        </w:rPr>
        <w:t>Пірен</w:t>
      </w:r>
      <w:proofErr w:type="spellEnd"/>
      <w:r w:rsidRPr="002269C3">
        <w:rPr>
          <w:rFonts w:ascii="Times New Roman" w:hAnsi="Times New Roman" w:cs="Times New Roman"/>
          <w:sz w:val="24"/>
          <w:szCs w:val="24"/>
          <w:lang w:val="uk-UA"/>
        </w:rPr>
        <w:t xml:space="preserve"> M.I. Основи політичної психології: Навчальний посібник. — К.: Міленіум, 2003. — 418 с.</w:t>
      </w:r>
    </w:p>
    <w:p w:rsidR="00C820AE" w:rsidRPr="002269C3" w:rsidRDefault="00C820AE"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hAnsi="Times New Roman" w:cs="Times New Roman"/>
          <w:sz w:val="24"/>
          <w:szCs w:val="24"/>
          <w:lang w:val="uk-UA"/>
        </w:rPr>
        <w:t>Ротар</w:t>
      </w:r>
      <w:proofErr w:type="spellEnd"/>
      <w:r w:rsidRPr="002269C3">
        <w:rPr>
          <w:rFonts w:ascii="Times New Roman" w:hAnsi="Times New Roman" w:cs="Times New Roman"/>
          <w:sz w:val="24"/>
          <w:szCs w:val="24"/>
          <w:lang w:val="uk-UA"/>
        </w:rPr>
        <w:t xml:space="preserve"> Н. Політична участь громадян України у системних трансформаціях перехідного періоду. Монографія. – Чернівці : Рута, 2007.</w:t>
      </w:r>
    </w:p>
    <w:p w:rsidR="00B7463A" w:rsidRPr="002269C3" w:rsidRDefault="00B7463A"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hAnsi="Times New Roman" w:cs="Times New Roman"/>
          <w:sz w:val="24"/>
          <w:szCs w:val="24"/>
          <w:lang w:val="uk-UA"/>
        </w:rPr>
        <w:t>Рудакевич</w:t>
      </w:r>
      <w:proofErr w:type="spellEnd"/>
      <w:r w:rsidRPr="002269C3">
        <w:rPr>
          <w:rFonts w:ascii="Times New Roman" w:hAnsi="Times New Roman" w:cs="Times New Roman"/>
          <w:sz w:val="24"/>
          <w:szCs w:val="24"/>
          <w:lang w:val="uk-UA"/>
        </w:rPr>
        <w:t xml:space="preserve"> О. Політична культура національних спільнот: теорія та методологія дослідження : </w:t>
      </w:r>
      <w:proofErr w:type="spellStart"/>
      <w:r w:rsidRPr="002269C3">
        <w:rPr>
          <w:rFonts w:ascii="Times New Roman" w:hAnsi="Times New Roman" w:cs="Times New Roman"/>
          <w:sz w:val="24"/>
          <w:szCs w:val="24"/>
          <w:lang w:val="uk-UA"/>
        </w:rPr>
        <w:t>моногр</w:t>
      </w:r>
      <w:proofErr w:type="spellEnd"/>
      <w:r w:rsidRPr="002269C3">
        <w:rPr>
          <w:rFonts w:ascii="Times New Roman" w:hAnsi="Times New Roman" w:cs="Times New Roman"/>
          <w:sz w:val="24"/>
          <w:szCs w:val="24"/>
          <w:lang w:val="uk-UA"/>
        </w:rPr>
        <w:t xml:space="preserve">. / Олег </w:t>
      </w:r>
      <w:proofErr w:type="spellStart"/>
      <w:r w:rsidRPr="002269C3">
        <w:rPr>
          <w:rFonts w:ascii="Times New Roman" w:hAnsi="Times New Roman" w:cs="Times New Roman"/>
          <w:sz w:val="24"/>
          <w:szCs w:val="24"/>
          <w:lang w:val="uk-UA"/>
        </w:rPr>
        <w:t>Рудакевич</w:t>
      </w:r>
      <w:proofErr w:type="spellEnd"/>
      <w:r w:rsidRPr="002269C3">
        <w:rPr>
          <w:rFonts w:ascii="Times New Roman" w:hAnsi="Times New Roman" w:cs="Times New Roman"/>
          <w:sz w:val="24"/>
          <w:szCs w:val="24"/>
          <w:lang w:val="uk-UA"/>
        </w:rPr>
        <w:t>. – Тернопіль : ТНЕУ, 2013. – 352 с.</w:t>
      </w:r>
    </w:p>
    <w:p w:rsidR="00297426" w:rsidRPr="002269C3" w:rsidRDefault="00297426" w:rsidP="002269C3">
      <w:pPr>
        <w:pStyle w:val="a5"/>
        <w:numPr>
          <w:ilvl w:val="0"/>
          <w:numId w:val="7"/>
        </w:numPr>
        <w:tabs>
          <w:tab w:val="left" w:pos="142"/>
        </w:tabs>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Цимбалістий</w:t>
      </w:r>
      <w:proofErr w:type="spellEnd"/>
      <w:r w:rsidRPr="002269C3">
        <w:rPr>
          <w:rFonts w:ascii="Times New Roman" w:eastAsia="Times New Roman" w:hAnsi="Times New Roman" w:cs="Times New Roman"/>
          <w:color w:val="000000"/>
          <w:sz w:val="24"/>
          <w:szCs w:val="24"/>
          <w:lang w:val="uk-UA" w:eastAsia="uk-UA"/>
        </w:rPr>
        <w:t xml:space="preserve"> Б. Політична культура українців // Сучасність. – 1994. -№3-4.</w:t>
      </w:r>
    </w:p>
    <w:p w:rsidR="00297426" w:rsidRPr="002269C3" w:rsidRDefault="00297426" w:rsidP="002269C3">
      <w:pPr>
        <w:pStyle w:val="a5"/>
        <w:numPr>
          <w:ilvl w:val="0"/>
          <w:numId w:val="7"/>
        </w:numPr>
        <w:tabs>
          <w:tab w:val="left" w:pos="142"/>
        </w:tabs>
        <w:spacing w:after="0" w:line="240" w:lineRule="auto"/>
        <w:ind w:left="0" w:firstLine="567"/>
        <w:jc w:val="both"/>
        <w:rPr>
          <w:rFonts w:ascii="Times New Roman" w:eastAsia="Times New Roman" w:hAnsi="Times New Roman" w:cs="Times New Roman"/>
          <w:color w:val="000000"/>
          <w:sz w:val="24"/>
          <w:szCs w:val="24"/>
          <w:lang w:val="uk-UA" w:eastAsia="uk-UA"/>
        </w:rPr>
      </w:pPr>
      <w:r w:rsidRPr="002269C3">
        <w:rPr>
          <w:rFonts w:ascii="Times New Roman" w:eastAsia="Times New Roman" w:hAnsi="Times New Roman" w:cs="Times New Roman"/>
          <w:color w:val="000000"/>
          <w:sz w:val="24"/>
          <w:szCs w:val="24"/>
          <w:lang w:val="uk-UA" w:eastAsia="uk-UA"/>
        </w:rPr>
        <w:t>Політична свідомість та поведінка в структурі політичної культури // Політологія. / За ред. О.В. Бабкіної, В.П.</w:t>
      </w:r>
      <w:proofErr w:type="spellStart"/>
      <w:r w:rsidRPr="002269C3">
        <w:rPr>
          <w:rFonts w:ascii="Times New Roman" w:eastAsia="Times New Roman" w:hAnsi="Times New Roman" w:cs="Times New Roman"/>
          <w:color w:val="000000"/>
          <w:sz w:val="24"/>
          <w:szCs w:val="24"/>
          <w:lang w:val="uk-UA" w:eastAsia="uk-UA"/>
        </w:rPr>
        <w:t>Горбатенка</w:t>
      </w:r>
      <w:proofErr w:type="spellEnd"/>
      <w:r w:rsidRPr="002269C3">
        <w:rPr>
          <w:rFonts w:ascii="Times New Roman" w:eastAsia="Times New Roman" w:hAnsi="Times New Roman" w:cs="Times New Roman"/>
          <w:color w:val="000000"/>
          <w:sz w:val="24"/>
          <w:szCs w:val="24"/>
          <w:lang w:val="uk-UA" w:eastAsia="uk-UA"/>
        </w:rPr>
        <w:t>. – К., 2001.</w:t>
      </w:r>
    </w:p>
    <w:p w:rsidR="00297426" w:rsidRPr="002269C3" w:rsidRDefault="00297426" w:rsidP="002269C3">
      <w:pPr>
        <w:pStyle w:val="a5"/>
        <w:numPr>
          <w:ilvl w:val="0"/>
          <w:numId w:val="7"/>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sz w:val="24"/>
          <w:szCs w:val="24"/>
          <w:lang w:val="uk-UA" w:eastAsia="uk-UA"/>
        </w:rPr>
        <w:t>Попович М.В. Національна культура і культура нації. - К. -1991</w:t>
      </w:r>
    </w:p>
    <w:p w:rsidR="00297426" w:rsidRPr="002269C3" w:rsidRDefault="00297426"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Рудакевич</w:t>
      </w:r>
      <w:proofErr w:type="spellEnd"/>
      <w:r w:rsidRPr="002269C3">
        <w:rPr>
          <w:rFonts w:ascii="Times New Roman" w:eastAsia="Times New Roman" w:hAnsi="Times New Roman" w:cs="Times New Roman"/>
          <w:color w:val="000000"/>
          <w:sz w:val="24"/>
          <w:szCs w:val="24"/>
          <w:lang w:val="uk-UA" w:eastAsia="uk-UA"/>
        </w:rPr>
        <w:t xml:space="preserve"> О. Політична культура України: руйнація та шляхи відродження //Розбудова держави. – 1995. - №1.</w:t>
      </w:r>
    </w:p>
    <w:p w:rsidR="00297426" w:rsidRPr="002269C3" w:rsidRDefault="00297426" w:rsidP="002269C3">
      <w:pPr>
        <w:ind w:firstLine="567"/>
        <w:contextualSpacing/>
        <w:jc w:val="center"/>
        <w:rPr>
          <w:b/>
          <w:lang w:val="uk-UA"/>
        </w:rPr>
      </w:pPr>
    </w:p>
    <w:p w:rsidR="002269C3" w:rsidRPr="002269C3" w:rsidRDefault="002269C3" w:rsidP="002269C3">
      <w:pPr>
        <w:ind w:firstLine="567"/>
        <w:contextualSpacing/>
        <w:jc w:val="center"/>
        <w:rPr>
          <w:b/>
          <w:lang w:val="uk-UA"/>
        </w:rPr>
      </w:pPr>
    </w:p>
    <w:p w:rsidR="007D2122" w:rsidRPr="002269C3" w:rsidRDefault="00297426" w:rsidP="002269C3">
      <w:pPr>
        <w:ind w:firstLine="567"/>
        <w:contextualSpacing/>
        <w:jc w:val="center"/>
        <w:rPr>
          <w:b/>
          <w:lang w:val="uk-UA"/>
        </w:rPr>
      </w:pPr>
      <w:r w:rsidRPr="002269C3">
        <w:rPr>
          <w:b/>
          <w:lang w:val="uk-UA"/>
        </w:rPr>
        <w:t>Допоміжна</w:t>
      </w:r>
    </w:p>
    <w:p w:rsidR="00297426" w:rsidRPr="002269C3" w:rsidRDefault="00297426" w:rsidP="002269C3">
      <w:pPr>
        <w:ind w:firstLine="567"/>
        <w:contextualSpacing/>
        <w:jc w:val="center"/>
        <w:rPr>
          <w:b/>
          <w:lang w:val="uk-UA"/>
        </w:rPr>
      </w:pP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sz w:val="24"/>
          <w:szCs w:val="24"/>
          <w:lang w:val="uk-UA" w:eastAsia="uk-UA"/>
        </w:rPr>
        <w:t xml:space="preserve">Бандурка А.М., </w:t>
      </w:r>
      <w:proofErr w:type="spellStart"/>
      <w:r w:rsidRPr="002269C3">
        <w:rPr>
          <w:rFonts w:ascii="Times New Roman" w:eastAsia="Times New Roman" w:hAnsi="Times New Roman" w:cs="Times New Roman"/>
          <w:sz w:val="24"/>
          <w:szCs w:val="24"/>
          <w:lang w:val="uk-UA" w:eastAsia="uk-UA"/>
        </w:rPr>
        <w:t>Друзь</w:t>
      </w:r>
      <w:proofErr w:type="spellEnd"/>
      <w:r w:rsidRPr="002269C3">
        <w:rPr>
          <w:rFonts w:ascii="Times New Roman" w:eastAsia="Times New Roman" w:hAnsi="Times New Roman" w:cs="Times New Roman"/>
          <w:sz w:val="24"/>
          <w:szCs w:val="24"/>
          <w:lang w:val="uk-UA" w:eastAsia="uk-UA"/>
        </w:rPr>
        <w:t xml:space="preserve"> В.А. </w:t>
      </w:r>
      <w:proofErr w:type="spellStart"/>
      <w:r w:rsidRPr="002269C3">
        <w:rPr>
          <w:rFonts w:ascii="Times New Roman" w:eastAsia="Times New Roman" w:hAnsi="Times New Roman" w:cs="Times New Roman"/>
          <w:sz w:val="24"/>
          <w:szCs w:val="24"/>
          <w:lang w:val="uk-UA" w:eastAsia="uk-UA"/>
        </w:rPr>
        <w:t>Конфликтология</w:t>
      </w:r>
      <w:proofErr w:type="spellEnd"/>
      <w:r w:rsidRPr="002269C3">
        <w:rPr>
          <w:rFonts w:ascii="Times New Roman" w:eastAsia="Times New Roman" w:hAnsi="Times New Roman" w:cs="Times New Roman"/>
          <w:sz w:val="24"/>
          <w:szCs w:val="24"/>
          <w:lang w:val="uk-UA" w:eastAsia="uk-UA"/>
        </w:rPr>
        <w:t xml:space="preserve">. - </w:t>
      </w:r>
      <w:proofErr w:type="spellStart"/>
      <w:r w:rsidRPr="002269C3">
        <w:rPr>
          <w:rFonts w:ascii="Times New Roman" w:eastAsia="Times New Roman" w:hAnsi="Times New Roman" w:cs="Times New Roman"/>
          <w:sz w:val="24"/>
          <w:szCs w:val="24"/>
          <w:lang w:val="uk-UA" w:eastAsia="uk-UA"/>
        </w:rPr>
        <w:t>Харьков</w:t>
      </w:r>
      <w:proofErr w:type="spellEnd"/>
      <w:r w:rsidRPr="002269C3">
        <w:rPr>
          <w:rFonts w:ascii="Times New Roman" w:eastAsia="Times New Roman" w:hAnsi="Times New Roman" w:cs="Times New Roman"/>
          <w:sz w:val="24"/>
          <w:szCs w:val="24"/>
          <w:lang w:val="uk-UA" w:eastAsia="uk-UA"/>
        </w:rPr>
        <w:t>. - 1997</w:t>
      </w:r>
    </w:p>
    <w:p w:rsidR="007D2122" w:rsidRPr="002269C3" w:rsidRDefault="007D2122" w:rsidP="002269C3">
      <w:pPr>
        <w:pStyle w:val="a5"/>
        <w:tabs>
          <w:tab w:val="left" w:pos="142"/>
        </w:tabs>
        <w:spacing w:after="0" w:line="240" w:lineRule="auto"/>
        <w:ind w:left="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sz w:val="24"/>
          <w:szCs w:val="24"/>
          <w:lang w:val="uk-UA" w:eastAsia="uk-UA"/>
        </w:rPr>
        <w:t>-№ 2</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Бебик</w:t>
      </w:r>
      <w:proofErr w:type="spellEnd"/>
      <w:r w:rsidRPr="002269C3">
        <w:rPr>
          <w:rFonts w:ascii="Times New Roman" w:eastAsia="Times New Roman" w:hAnsi="Times New Roman" w:cs="Times New Roman"/>
          <w:color w:val="000000"/>
          <w:sz w:val="24"/>
          <w:szCs w:val="24"/>
          <w:lang w:val="uk-UA" w:eastAsia="uk-UA"/>
        </w:rPr>
        <w:t xml:space="preserve"> В. Основи теоретичної і практичної політології. - К. – 1994.</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Бебик</w:t>
      </w:r>
      <w:proofErr w:type="spellEnd"/>
      <w:r w:rsidRPr="002269C3">
        <w:rPr>
          <w:rFonts w:ascii="Times New Roman" w:eastAsia="Times New Roman" w:hAnsi="Times New Roman" w:cs="Times New Roman"/>
          <w:color w:val="000000"/>
          <w:sz w:val="24"/>
          <w:szCs w:val="24"/>
          <w:lang w:val="uk-UA" w:eastAsia="uk-UA"/>
        </w:rPr>
        <w:t xml:space="preserve"> В. Базові засади політології: історія, теорія, методологія, практика. -К. -2000.</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Бебик</w:t>
      </w:r>
      <w:proofErr w:type="spellEnd"/>
      <w:r w:rsidRPr="002269C3">
        <w:rPr>
          <w:rFonts w:ascii="Times New Roman" w:eastAsia="Times New Roman" w:hAnsi="Times New Roman" w:cs="Times New Roman"/>
          <w:color w:val="000000"/>
          <w:sz w:val="24"/>
          <w:szCs w:val="24"/>
          <w:lang w:val="uk-UA" w:eastAsia="uk-UA"/>
        </w:rPr>
        <w:t xml:space="preserve"> В., Головатий М., </w:t>
      </w:r>
      <w:proofErr w:type="spellStart"/>
      <w:r w:rsidRPr="002269C3">
        <w:rPr>
          <w:rFonts w:ascii="Times New Roman" w:eastAsia="Times New Roman" w:hAnsi="Times New Roman" w:cs="Times New Roman"/>
          <w:color w:val="000000"/>
          <w:sz w:val="24"/>
          <w:szCs w:val="24"/>
          <w:lang w:val="uk-UA" w:eastAsia="uk-UA"/>
        </w:rPr>
        <w:t>Ребкало</w:t>
      </w:r>
      <w:proofErr w:type="spellEnd"/>
      <w:r w:rsidRPr="002269C3">
        <w:rPr>
          <w:rFonts w:ascii="Times New Roman" w:eastAsia="Times New Roman" w:hAnsi="Times New Roman" w:cs="Times New Roman"/>
          <w:color w:val="000000"/>
          <w:sz w:val="24"/>
          <w:szCs w:val="24"/>
          <w:lang w:val="uk-UA" w:eastAsia="uk-UA"/>
        </w:rPr>
        <w:t xml:space="preserve"> П. Політична культура сучасної молоді. – К., </w:t>
      </w:r>
      <w:r w:rsidR="00F62B4B" w:rsidRPr="002269C3">
        <w:rPr>
          <w:rFonts w:ascii="Times New Roman" w:eastAsia="Times New Roman" w:hAnsi="Times New Roman" w:cs="Times New Roman"/>
          <w:color w:val="000000"/>
          <w:sz w:val="24"/>
          <w:szCs w:val="24"/>
          <w:lang w:val="uk-UA" w:eastAsia="uk-UA"/>
        </w:rPr>
        <w:t>2</w:t>
      </w:r>
      <w:r w:rsidRPr="002269C3">
        <w:rPr>
          <w:rFonts w:ascii="Times New Roman" w:eastAsia="Times New Roman" w:hAnsi="Times New Roman" w:cs="Times New Roman"/>
          <w:color w:val="000000"/>
          <w:sz w:val="24"/>
          <w:szCs w:val="24"/>
          <w:lang w:val="uk-UA" w:eastAsia="uk-UA"/>
        </w:rPr>
        <w:t>006.</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r w:rsidRPr="002269C3">
        <w:rPr>
          <w:rFonts w:ascii="Times New Roman" w:eastAsia="Times New Roman" w:hAnsi="Times New Roman" w:cs="Times New Roman"/>
          <w:color w:val="000000"/>
          <w:sz w:val="24"/>
          <w:szCs w:val="24"/>
          <w:lang w:val="uk-UA" w:eastAsia="uk-UA"/>
        </w:rPr>
        <w:t>Берлін Ісая. Чотири есе про свободу. - К., -1994.</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color w:val="000000"/>
          <w:sz w:val="24"/>
          <w:szCs w:val="24"/>
          <w:lang w:val="uk-UA" w:eastAsia="uk-UA"/>
        </w:rPr>
        <w:t>Грабовський С. «</w:t>
      </w:r>
      <w:proofErr w:type="spellStart"/>
      <w:r w:rsidRPr="002269C3">
        <w:rPr>
          <w:rFonts w:ascii="Times New Roman" w:eastAsia="Times New Roman" w:hAnsi="Times New Roman" w:cs="Times New Roman"/>
          <w:color w:val="000000"/>
          <w:sz w:val="24"/>
          <w:szCs w:val="24"/>
          <w:lang w:val="uk-UA" w:eastAsia="uk-UA"/>
        </w:rPr>
        <w:t>Совєтська</w:t>
      </w:r>
      <w:proofErr w:type="spellEnd"/>
      <w:r w:rsidRPr="002269C3">
        <w:rPr>
          <w:rFonts w:ascii="Times New Roman" w:eastAsia="Times New Roman" w:hAnsi="Times New Roman" w:cs="Times New Roman"/>
          <w:color w:val="000000"/>
          <w:sz w:val="24"/>
          <w:szCs w:val="24"/>
          <w:lang w:val="uk-UA" w:eastAsia="uk-UA"/>
        </w:rPr>
        <w:t xml:space="preserve"> людина» як культурно-антропологічний тип // </w:t>
      </w:r>
      <w:proofErr w:type="spellStart"/>
      <w:r w:rsidRPr="002269C3">
        <w:rPr>
          <w:rFonts w:ascii="Times New Roman" w:eastAsia="Times New Roman" w:hAnsi="Times New Roman" w:cs="Times New Roman"/>
          <w:color w:val="000000"/>
          <w:sz w:val="24"/>
          <w:szCs w:val="24"/>
          <w:lang w:val="uk-UA" w:eastAsia="uk-UA"/>
        </w:rPr>
        <w:t>Універсум</w:t>
      </w:r>
      <w:proofErr w:type="spellEnd"/>
      <w:r w:rsidRPr="002269C3">
        <w:rPr>
          <w:rFonts w:ascii="Times New Roman" w:eastAsia="Times New Roman" w:hAnsi="Times New Roman" w:cs="Times New Roman"/>
          <w:color w:val="000000"/>
          <w:sz w:val="24"/>
          <w:szCs w:val="24"/>
          <w:lang w:val="uk-UA" w:eastAsia="uk-UA"/>
        </w:rPr>
        <w:t>. -2000. №1-2.</w:t>
      </w:r>
    </w:p>
    <w:p w:rsidR="007D2122" w:rsidRPr="002269C3" w:rsidRDefault="007D2122" w:rsidP="002269C3">
      <w:pPr>
        <w:pStyle w:val="a5"/>
        <w:numPr>
          <w:ilvl w:val="0"/>
          <w:numId w:val="7"/>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proofErr w:type="spellStart"/>
      <w:r w:rsidRPr="002269C3">
        <w:rPr>
          <w:rFonts w:ascii="Times New Roman" w:eastAsia="Times New Roman" w:hAnsi="Times New Roman" w:cs="Times New Roman"/>
          <w:sz w:val="24"/>
          <w:szCs w:val="24"/>
          <w:lang w:val="uk-UA" w:eastAsia="uk-UA"/>
        </w:rPr>
        <w:t>Головаха</w:t>
      </w:r>
      <w:proofErr w:type="spellEnd"/>
      <w:r w:rsidRPr="002269C3">
        <w:rPr>
          <w:rFonts w:ascii="Times New Roman" w:eastAsia="Times New Roman" w:hAnsi="Times New Roman" w:cs="Times New Roman"/>
          <w:sz w:val="24"/>
          <w:szCs w:val="24"/>
          <w:lang w:val="uk-UA" w:eastAsia="uk-UA"/>
        </w:rPr>
        <w:t xml:space="preserve"> Е.И., Панина Н.В. </w:t>
      </w:r>
      <w:proofErr w:type="spellStart"/>
      <w:r w:rsidRPr="002269C3">
        <w:rPr>
          <w:rFonts w:ascii="Times New Roman" w:eastAsia="Times New Roman" w:hAnsi="Times New Roman" w:cs="Times New Roman"/>
          <w:sz w:val="24"/>
          <w:szCs w:val="24"/>
          <w:lang w:val="uk-UA" w:eastAsia="uk-UA"/>
        </w:rPr>
        <w:t>Социальное</w:t>
      </w:r>
      <w:proofErr w:type="spellEnd"/>
      <w:r w:rsidRPr="002269C3">
        <w:rPr>
          <w:rFonts w:ascii="Times New Roman" w:eastAsia="Times New Roman" w:hAnsi="Times New Roman" w:cs="Times New Roman"/>
          <w:sz w:val="24"/>
          <w:szCs w:val="24"/>
          <w:lang w:val="uk-UA" w:eastAsia="uk-UA"/>
        </w:rPr>
        <w:t xml:space="preserve"> безумне: </w:t>
      </w:r>
      <w:proofErr w:type="spellStart"/>
      <w:r w:rsidRPr="002269C3">
        <w:rPr>
          <w:rFonts w:ascii="Times New Roman" w:eastAsia="Times New Roman" w:hAnsi="Times New Roman" w:cs="Times New Roman"/>
          <w:sz w:val="24"/>
          <w:szCs w:val="24"/>
          <w:lang w:val="uk-UA" w:eastAsia="uk-UA"/>
        </w:rPr>
        <w:t>история</w:t>
      </w:r>
      <w:proofErr w:type="spellEnd"/>
      <w:r w:rsidRPr="002269C3">
        <w:rPr>
          <w:rFonts w:ascii="Times New Roman" w:eastAsia="Times New Roman" w:hAnsi="Times New Roman" w:cs="Times New Roman"/>
          <w:sz w:val="24"/>
          <w:szCs w:val="24"/>
          <w:lang w:val="uk-UA" w:eastAsia="uk-UA"/>
        </w:rPr>
        <w:t xml:space="preserve">, </w:t>
      </w:r>
      <w:proofErr w:type="spellStart"/>
      <w:r w:rsidRPr="002269C3">
        <w:rPr>
          <w:rFonts w:ascii="Times New Roman" w:eastAsia="Times New Roman" w:hAnsi="Times New Roman" w:cs="Times New Roman"/>
          <w:sz w:val="24"/>
          <w:szCs w:val="24"/>
          <w:lang w:val="uk-UA" w:eastAsia="uk-UA"/>
        </w:rPr>
        <w:t>теория</w:t>
      </w:r>
      <w:proofErr w:type="spellEnd"/>
      <w:r w:rsidRPr="002269C3">
        <w:rPr>
          <w:rFonts w:ascii="Times New Roman" w:eastAsia="Times New Roman" w:hAnsi="Times New Roman" w:cs="Times New Roman"/>
          <w:sz w:val="24"/>
          <w:szCs w:val="24"/>
          <w:lang w:val="uk-UA" w:eastAsia="uk-UA"/>
        </w:rPr>
        <w:t xml:space="preserve"> и </w:t>
      </w:r>
      <w:proofErr w:type="spellStart"/>
      <w:r w:rsidRPr="002269C3">
        <w:rPr>
          <w:rFonts w:ascii="Times New Roman" w:eastAsia="Times New Roman" w:hAnsi="Times New Roman" w:cs="Times New Roman"/>
          <w:sz w:val="24"/>
          <w:szCs w:val="24"/>
          <w:lang w:val="uk-UA" w:eastAsia="uk-UA"/>
        </w:rPr>
        <w:t>современная</w:t>
      </w:r>
      <w:proofErr w:type="spellEnd"/>
      <w:r w:rsidRPr="002269C3">
        <w:rPr>
          <w:rFonts w:ascii="Times New Roman" w:eastAsia="Times New Roman" w:hAnsi="Times New Roman" w:cs="Times New Roman"/>
          <w:sz w:val="24"/>
          <w:szCs w:val="24"/>
          <w:lang w:val="uk-UA" w:eastAsia="uk-UA"/>
        </w:rPr>
        <w:t xml:space="preserve"> практика. - К. - 1994</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Карамушка</w:t>
      </w:r>
      <w:proofErr w:type="spellEnd"/>
      <w:r w:rsidRPr="002269C3">
        <w:rPr>
          <w:rFonts w:ascii="Times New Roman" w:eastAsia="Times New Roman" w:hAnsi="Times New Roman" w:cs="Times New Roman"/>
          <w:color w:val="000000"/>
          <w:sz w:val="24"/>
          <w:szCs w:val="24"/>
          <w:lang w:val="uk-UA" w:eastAsia="uk-UA"/>
        </w:rPr>
        <w:t xml:space="preserve"> Л.М., </w:t>
      </w:r>
      <w:proofErr w:type="spellStart"/>
      <w:r w:rsidRPr="002269C3">
        <w:rPr>
          <w:rFonts w:ascii="Times New Roman" w:eastAsia="Times New Roman" w:hAnsi="Times New Roman" w:cs="Times New Roman"/>
          <w:color w:val="000000"/>
          <w:sz w:val="24"/>
          <w:szCs w:val="24"/>
          <w:lang w:val="uk-UA" w:eastAsia="uk-UA"/>
        </w:rPr>
        <w:t>Слюсаревский</w:t>
      </w:r>
      <w:proofErr w:type="spellEnd"/>
      <w:r w:rsidRPr="002269C3">
        <w:rPr>
          <w:rFonts w:ascii="Times New Roman" w:eastAsia="Times New Roman" w:hAnsi="Times New Roman" w:cs="Times New Roman"/>
          <w:color w:val="000000"/>
          <w:sz w:val="24"/>
          <w:szCs w:val="24"/>
          <w:lang w:val="uk-UA" w:eastAsia="uk-UA"/>
        </w:rPr>
        <w:t xml:space="preserve"> Н.Н. </w:t>
      </w:r>
      <w:proofErr w:type="spellStart"/>
      <w:r w:rsidRPr="002269C3">
        <w:rPr>
          <w:rFonts w:ascii="Times New Roman" w:eastAsia="Times New Roman" w:hAnsi="Times New Roman" w:cs="Times New Roman"/>
          <w:color w:val="000000"/>
          <w:sz w:val="24"/>
          <w:szCs w:val="24"/>
          <w:lang w:val="uk-UA" w:eastAsia="uk-UA"/>
        </w:rPr>
        <w:t>Психологические</w:t>
      </w:r>
      <w:proofErr w:type="spellEnd"/>
      <w:r w:rsidRPr="002269C3">
        <w:rPr>
          <w:rFonts w:ascii="Times New Roman" w:eastAsia="Times New Roman" w:hAnsi="Times New Roman" w:cs="Times New Roman"/>
          <w:color w:val="000000"/>
          <w:sz w:val="24"/>
          <w:szCs w:val="24"/>
          <w:lang w:val="uk-UA" w:eastAsia="uk-UA"/>
        </w:rPr>
        <w:t xml:space="preserve"> аспекти </w:t>
      </w:r>
      <w:proofErr w:type="spellStart"/>
      <w:r w:rsidRPr="002269C3">
        <w:rPr>
          <w:rFonts w:ascii="Times New Roman" w:eastAsia="Times New Roman" w:hAnsi="Times New Roman" w:cs="Times New Roman"/>
          <w:color w:val="000000"/>
          <w:sz w:val="24"/>
          <w:szCs w:val="24"/>
          <w:lang w:val="uk-UA" w:eastAsia="uk-UA"/>
        </w:rPr>
        <w:t>предвыборной</w:t>
      </w:r>
      <w:proofErr w:type="spellEnd"/>
      <w:r w:rsidRPr="002269C3">
        <w:rPr>
          <w:rFonts w:ascii="Times New Roman" w:eastAsia="Times New Roman" w:hAnsi="Times New Roman" w:cs="Times New Roman"/>
          <w:color w:val="000000"/>
          <w:sz w:val="24"/>
          <w:szCs w:val="24"/>
          <w:lang w:val="uk-UA" w:eastAsia="uk-UA"/>
        </w:rPr>
        <w:t xml:space="preserve"> </w:t>
      </w:r>
      <w:proofErr w:type="spellStart"/>
      <w:r w:rsidRPr="002269C3">
        <w:rPr>
          <w:rFonts w:ascii="Times New Roman" w:eastAsia="Times New Roman" w:hAnsi="Times New Roman" w:cs="Times New Roman"/>
          <w:color w:val="000000"/>
          <w:sz w:val="24"/>
          <w:szCs w:val="24"/>
          <w:lang w:val="uk-UA" w:eastAsia="uk-UA"/>
        </w:rPr>
        <w:t>кампании</w:t>
      </w:r>
      <w:proofErr w:type="spellEnd"/>
      <w:r w:rsidRPr="002269C3">
        <w:rPr>
          <w:rFonts w:ascii="Times New Roman" w:eastAsia="Times New Roman" w:hAnsi="Times New Roman" w:cs="Times New Roman"/>
          <w:color w:val="000000"/>
          <w:sz w:val="24"/>
          <w:szCs w:val="24"/>
          <w:lang w:val="uk-UA" w:eastAsia="uk-UA"/>
        </w:rPr>
        <w:t>. -</w:t>
      </w:r>
      <w:proofErr w:type="spellStart"/>
      <w:r w:rsidRPr="002269C3">
        <w:rPr>
          <w:rFonts w:ascii="Times New Roman" w:eastAsia="Times New Roman" w:hAnsi="Times New Roman" w:cs="Times New Roman"/>
          <w:color w:val="000000"/>
          <w:sz w:val="24"/>
          <w:szCs w:val="24"/>
          <w:lang w:val="uk-UA" w:eastAsia="uk-UA"/>
        </w:rPr>
        <w:t>Черкассы</w:t>
      </w:r>
      <w:proofErr w:type="spellEnd"/>
      <w:r w:rsidRPr="002269C3">
        <w:rPr>
          <w:rFonts w:ascii="Times New Roman" w:eastAsia="Times New Roman" w:hAnsi="Times New Roman" w:cs="Times New Roman"/>
          <w:color w:val="000000"/>
          <w:sz w:val="24"/>
          <w:szCs w:val="24"/>
          <w:lang w:val="uk-UA" w:eastAsia="uk-UA"/>
        </w:rPr>
        <w:t>. -1990.</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Кухта</w:t>
      </w:r>
      <w:proofErr w:type="spellEnd"/>
      <w:r w:rsidRPr="002269C3">
        <w:rPr>
          <w:rFonts w:ascii="Times New Roman" w:eastAsia="Times New Roman" w:hAnsi="Times New Roman" w:cs="Times New Roman"/>
          <w:color w:val="000000"/>
          <w:sz w:val="24"/>
          <w:szCs w:val="24"/>
          <w:lang w:val="uk-UA" w:eastAsia="uk-UA"/>
        </w:rPr>
        <w:t xml:space="preserve"> Б., </w:t>
      </w:r>
      <w:proofErr w:type="spellStart"/>
      <w:r w:rsidRPr="002269C3">
        <w:rPr>
          <w:rFonts w:ascii="Times New Roman" w:eastAsia="Times New Roman" w:hAnsi="Times New Roman" w:cs="Times New Roman"/>
          <w:color w:val="000000"/>
          <w:sz w:val="24"/>
          <w:szCs w:val="24"/>
          <w:lang w:val="uk-UA" w:eastAsia="uk-UA"/>
        </w:rPr>
        <w:t>Теплоухова</w:t>
      </w:r>
      <w:proofErr w:type="spellEnd"/>
      <w:r w:rsidRPr="002269C3">
        <w:rPr>
          <w:rFonts w:ascii="Times New Roman" w:eastAsia="Times New Roman" w:hAnsi="Times New Roman" w:cs="Times New Roman"/>
          <w:color w:val="000000"/>
          <w:sz w:val="24"/>
          <w:szCs w:val="24"/>
          <w:lang w:val="uk-UA" w:eastAsia="uk-UA"/>
        </w:rPr>
        <w:t xml:space="preserve"> Н. Політичні еліти і лідерство. -Л. -1995.</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Мигул</w:t>
      </w:r>
      <w:proofErr w:type="spellEnd"/>
      <w:r w:rsidRPr="002269C3">
        <w:rPr>
          <w:rFonts w:ascii="Times New Roman" w:eastAsia="Times New Roman" w:hAnsi="Times New Roman" w:cs="Times New Roman"/>
          <w:color w:val="000000"/>
          <w:sz w:val="24"/>
          <w:szCs w:val="24"/>
          <w:lang w:val="uk-UA" w:eastAsia="uk-UA"/>
        </w:rPr>
        <w:t xml:space="preserve"> І. Політичні ідеології: порівняльний аналіз. – К., 1997.</w:t>
      </w:r>
    </w:p>
    <w:p w:rsidR="007D2122" w:rsidRPr="002269C3" w:rsidRDefault="007D2122" w:rsidP="002269C3">
      <w:pPr>
        <w:pStyle w:val="a5"/>
        <w:numPr>
          <w:ilvl w:val="0"/>
          <w:numId w:val="7"/>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proofErr w:type="spellStart"/>
      <w:r w:rsidRPr="002269C3">
        <w:rPr>
          <w:rFonts w:ascii="Times New Roman" w:eastAsia="Times New Roman" w:hAnsi="Times New Roman" w:cs="Times New Roman"/>
          <w:sz w:val="24"/>
          <w:szCs w:val="24"/>
          <w:lang w:val="uk-UA" w:eastAsia="uk-UA"/>
        </w:rPr>
        <w:t>Надирашвили</w:t>
      </w:r>
      <w:proofErr w:type="spellEnd"/>
      <w:r w:rsidRPr="002269C3">
        <w:rPr>
          <w:rFonts w:ascii="Times New Roman" w:eastAsia="Times New Roman" w:hAnsi="Times New Roman" w:cs="Times New Roman"/>
          <w:sz w:val="24"/>
          <w:szCs w:val="24"/>
          <w:lang w:val="uk-UA" w:eastAsia="uk-UA"/>
        </w:rPr>
        <w:t xml:space="preserve"> Ш.А. </w:t>
      </w:r>
      <w:proofErr w:type="spellStart"/>
      <w:r w:rsidRPr="002269C3">
        <w:rPr>
          <w:rFonts w:ascii="Times New Roman" w:eastAsia="Times New Roman" w:hAnsi="Times New Roman" w:cs="Times New Roman"/>
          <w:sz w:val="24"/>
          <w:szCs w:val="24"/>
          <w:lang w:val="uk-UA" w:eastAsia="uk-UA"/>
        </w:rPr>
        <w:t>Психология</w:t>
      </w:r>
      <w:proofErr w:type="spellEnd"/>
      <w:r w:rsidRPr="002269C3">
        <w:rPr>
          <w:rFonts w:ascii="Times New Roman" w:eastAsia="Times New Roman" w:hAnsi="Times New Roman" w:cs="Times New Roman"/>
          <w:sz w:val="24"/>
          <w:szCs w:val="24"/>
          <w:lang w:val="uk-UA" w:eastAsia="uk-UA"/>
        </w:rPr>
        <w:t xml:space="preserve"> </w:t>
      </w:r>
      <w:proofErr w:type="spellStart"/>
      <w:r w:rsidRPr="002269C3">
        <w:rPr>
          <w:rFonts w:ascii="Times New Roman" w:eastAsia="Times New Roman" w:hAnsi="Times New Roman" w:cs="Times New Roman"/>
          <w:sz w:val="24"/>
          <w:szCs w:val="24"/>
          <w:lang w:val="uk-UA" w:eastAsia="uk-UA"/>
        </w:rPr>
        <w:t>пропаганд</w:t>
      </w:r>
      <w:r w:rsidR="00297426" w:rsidRPr="002269C3">
        <w:rPr>
          <w:rFonts w:ascii="Times New Roman" w:eastAsia="Times New Roman" w:hAnsi="Times New Roman" w:cs="Times New Roman"/>
          <w:sz w:val="24"/>
          <w:szCs w:val="24"/>
          <w:lang w:val="uk-UA" w:eastAsia="uk-UA"/>
        </w:rPr>
        <w:t>ы</w:t>
      </w:r>
      <w:proofErr w:type="spellEnd"/>
      <w:r w:rsidRPr="002269C3">
        <w:rPr>
          <w:rFonts w:ascii="Times New Roman" w:eastAsia="Times New Roman" w:hAnsi="Times New Roman" w:cs="Times New Roman"/>
          <w:sz w:val="24"/>
          <w:szCs w:val="24"/>
          <w:lang w:val="uk-UA" w:eastAsia="uk-UA"/>
        </w:rPr>
        <w:t>. -</w:t>
      </w:r>
      <w:r w:rsidR="00297426" w:rsidRPr="002269C3">
        <w:rPr>
          <w:rFonts w:ascii="Times New Roman" w:eastAsia="Times New Roman" w:hAnsi="Times New Roman" w:cs="Times New Roman"/>
          <w:sz w:val="24"/>
          <w:szCs w:val="24"/>
          <w:lang w:val="uk-UA" w:eastAsia="uk-UA"/>
        </w:rPr>
        <w:t xml:space="preserve"> </w:t>
      </w:r>
      <w:proofErr w:type="spellStart"/>
      <w:r w:rsidRPr="002269C3">
        <w:rPr>
          <w:rFonts w:ascii="Times New Roman" w:eastAsia="Times New Roman" w:hAnsi="Times New Roman" w:cs="Times New Roman"/>
          <w:sz w:val="24"/>
          <w:szCs w:val="24"/>
          <w:lang w:val="uk-UA" w:eastAsia="uk-UA"/>
        </w:rPr>
        <w:t>Тбилиси</w:t>
      </w:r>
      <w:proofErr w:type="spellEnd"/>
      <w:r w:rsidRPr="002269C3">
        <w:rPr>
          <w:rFonts w:ascii="Times New Roman" w:eastAsia="Times New Roman" w:hAnsi="Times New Roman" w:cs="Times New Roman"/>
          <w:sz w:val="24"/>
          <w:szCs w:val="24"/>
          <w:lang w:val="uk-UA" w:eastAsia="uk-UA"/>
        </w:rPr>
        <w:t>. -1978</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color w:val="000000"/>
          <w:sz w:val="24"/>
          <w:szCs w:val="24"/>
          <w:lang w:val="uk-UA" w:eastAsia="uk-UA"/>
        </w:rPr>
        <w:t>Пахомов Ю. Політична культура посттоталітарної доби // Політологічні читання. -1992. -№ 2.</w:t>
      </w:r>
    </w:p>
    <w:p w:rsidR="007D2122" w:rsidRPr="002269C3" w:rsidRDefault="007D2122" w:rsidP="002269C3">
      <w:pPr>
        <w:pStyle w:val="a5"/>
        <w:numPr>
          <w:ilvl w:val="0"/>
          <w:numId w:val="7"/>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sz w:val="24"/>
          <w:szCs w:val="24"/>
          <w:lang w:val="uk-UA" w:eastAsia="uk-UA"/>
        </w:rPr>
        <w:t>Політична соціологія. Конспект лекцій. За ред. Карпенка М.Ф. -К. -1992</w:t>
      </w:r>
    </w:p>
    <w:p w:rsidR="007D2122" w:rsidRPr="002269C3" w:rsidRDefault="007D2122" w:rsidP="002269C3">
      <w:pPr>
        <w:pStyle w:val="a5"/>
        <w:numPr>
          <w:ilvl w:val="0"/>
          <w:numId w:val="7"/>
        </w:numPr>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sz w:val="24"/>
          <w:szCs w:val="24"/>
          <w:lang w:val="uk-UA" w:eastAsia="uk-UA"/>
        </w:rPr>
        <w:lastRenderedPageBreak/>
        <w:t xml:space="preserve">Психологія масової політичної свідомості та поведінки / </w:t>
      </w:r>
      <w:proofErr w:type="spellStart"/>
      <w:r w:rsidRPr="002269C3">
        <w:rPr>
          <w:rFonts w:ascii="Times New Roman" w:eastAsia="Times New Roman" w:hAnsi="Times New Roman" w:cs="Times New Roman"/>
          <w:sz w:val="24"/>
          <w:szCs w:val="24"/>
          <w:lang w:val="uk-UA" w:eastAsia="uk-UA"/>
        </w:rPr>
        <w:t>відп</w:t>
      </w:r>
      <w:proofErr w:type="spellEnd"/>
      <w:r w:rsidRPr="002269C3">
        <w:rPr>
          <w:rFonts w:ascii="Times New Roman" w:eastAsia="Times New Roman" w:hAnsi="Times New Roman" w:cs="Times New Roman"/>
          <w:sz w:val="24"/>
          <w:szCs w:val="24"/>
          <w:lang w:val="uk-UA" w:eastAsia="uk-UA"/>
        </w:rPr>
        <w:t xml:space="preserve">. ред. О.В. </w:t>
      </w:r>
      <w:proofErr w:type="spellStart"/>
      <w:r w:rsidRPr="002269C3">
        <w:rPr>
          <w:rFonts w:ascii="Times New Roman" w:eastAsia="Times New Roman" w:hAnsi="Times New Roman" w:cs="Times New Roman"/>
          <w:sz w:val="24"/>
          <w:szCs w:val="24"/>
          <w:lang w:val="uk-UA" w:eastAsia="uk-UA"/>
        </w:rPr>
        <w:t>Васютинський</w:t>
      </w:r>
      <w:proofErr w:type="spellEnd"/>
      <w:r w:rsidRPr="002269C3">
        <w:rPr>
          <w:rFonts w:ascii="Times New Roman" w:eastAsia="Times New Roman" w:hAnsi="Times New Roman" w:cs="Times New Roman"/>
          <w:sz w:val="24"/>
          <w:szCs w:val="24"/>
          <w:lang w:val="uk-UA" w:eastAsia="uk-UA"/>
        </w:rPr>
        <w:t>. ~К. -1997</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eastAsia="Times New Roman" w:hAnsi="Times New Roman" w:cs="Times New Roman"/>
          <w:color w:val="000000"/>
          <w:sz w:val="24"/>
          <w:szCs w:val="24"/>
          <w:lang w:val="uk-UA" w:eastAsia="uk-UA"/>
        </w:rPr>
        <w:t>Ребкало</w:t>
      </w:r>
      <w:proofErr w:type="spellEnd"/>
      <w:r w:rsidRPr="002269C3">
        <w:rPr>
          <w:rFonts w:ascii="Times New Roman" w:eastAsia="Times New Roman" w:hAnsi="Times New Roman" w:cs="Times New Roman"/>
          <w:color w:val="000000"/>
          <w:sz w:val="24"/>
          <w:szCs w:val="24"/>
          <w:lang w:val="uk-UA" w:eastAsia="uk-UA"/>
        </w:rPr>
        <w:t xml:space="preserve"> В.Д. Політична культ</w:t>
      </w:r>
      <w:r w:rsidR="00423966" w:rsidRPr="002269C3">
        <w:rPr>
          <w:rFonts w:ascii="Times New Roman" w:eastAsia="Times New Roman" w:hAnsi="Times New Roman" w:cs="Times New Roman"/>
          <w:color w:val="000000"/>
          <w:sz w:val="24"/>
          <w:szCs w:val="24"/>
          <w:lang w:val="uk-UA" w:eastAsia="uk-UA"/>
        </w:rPr>
        <w:t>у</w:t>
      </w:r>
      <w:r w:rsidRPr="002269C3">
        <w:rPr>
          <w:rFonts w:ascii="Times New Roman" w:eastAsia="Times New Roman" w:hAnsi="Times New Roman" w:cs="Times New Roman"/>
          <w:color w:val="000000"/>
          <w:sz w:val="24"/>
          <w:szCs w:val="24"/>
          <w:lang w:val="uk-UA" w:eastAsia="uk-UA"/>
        </w:rPr>
        <w:t xml:space="preserve">ра особи. – К. 1984. </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uk-UA"/>
        </w:rPr>
      </w:pPr>
      <w:proofErr w:type="spellStart"/>
      <w:r w:rsidRPr="002269C3">
        <w:rPr>
          <w:rFonts w:ascii="Times New Roman" w:eastAsia="Times New Roman" w:hAnsi="Times New Roman" w:cs="Times New Roman"/>
          <w:sz w:val="24"/>
          <w:szCs w:val="24"/>
          <w:lang w:val="uk-UA" w:eastAsia="uk-UA"/>
        </w:rPr>
        <w:t>Слюсаревский</w:t>
      </w:r>
      <w:proofErr w:type="spellEnd"/>
      <w:r w:rsidRPr="002269C3">
        <w:rPr>
          <w:rFonts w:ascii="Times New Roman" w:eastAsia="Times New Roman" w:hAnsi="Times New Roman" w:cs="Times New Roman"/>
          <w:sz w:val="24"/>
          <w:szCs w:val="24"/>
          <w:lang w:val="uk-UA" w:eastAsia="uk-UA"/>
        </w:rPr>
        <w:t xml:space="preserve"> Н.Н.,  </w:t>
      </w:r>
      <w:proofErr w:type="spellStart"/>
      <w:r w:rsidRPr="002269C3">
        <w:rPr>
          <w:rFonts w:ascii="Times New Roman" w:eastAsia="Times New Roman" w:hAnsi="Times New Roman" w:cs="Times New Roman"/>
          <w:sz w:val="24"/>
          <w:szCs w:val="24"/>
          <w:lang w:val="uk-UA" w:eastAsia="uk-UA"/>
        </w:rPr>
        <w:t>Карамушка</w:t>
      </w:r>
      <w:proofErr w:type="spellEnd"/>
      <w:r w:rsidRPr="002269C3">
        <w:rPr>
          <w:rFonts w:ascii="Times New Roman" w:eastAsia="Times New Roman" w:hAnsi="Times New Roman" w:cs="Times New Roman"/>
          <w:sz w:val="24"/>
          <w:szCs w:val="24"/>
          <w:lang w:val="uk-UA" w:eastAsia="uk-UA"/>
        </w:rPr>
        <w:t xml:space="preserve"> Л.Н., </w:t>
      </w:r>
      <w:proofErr w:type="spellStart"/>
      <w:r w:rsidRPr="002269C3">
        <w:rPr>
          <w:rFonts w:ascii="Times New Roman" w:eastAsia="Times New Roman" w:hAnsi="Times New Roman" w:cs="Times New Roman"/>
          <w:sz w:val="24"/>
          <w:szCs w:val="24"/>
          <w:lang w:val="uk-UA" w:eastAsia="uk-UA"/>
        </w:rPr>
        <w:t>Федоришин</w:t>
      </w:r>
      <w:proofErr w:type="spellEnd"/>
      <w:r w:rsidRPr="002269C3">
        <w:rPr>
          <w:rFonts w:ascii="Times New Roman" w:eastAsia="Times New Roman" w:hAnsi="Times New Roman" w:cs="Times New Roman"/>
          <w:sz w:val="24"/>
          <w:szCs w:val="24"/>
          <w:lang w:val="uk-UA" w:eastAsia="uk-UA"/>
        </w:rPr>
        <w:t xml:space="preserve"> Ф.Б. Слово, рисунок, </w:t>
      </w:r>
      <w:proofErr w:type="spellStart"/>
      <w:r w:rsidRPr="002269C3">
        <w:rPr>
          <w:rFonts w:ascii="Times New Roman" w:eastAsia="Times New Roman" w:hAnsi="Times New Roman" w:cs="Times New Roman"/>
          <w:sz w:val="24"/>
          <w:szCs w:val="24"/>
          <w:lang w:val="uk-UA" w:eastAsia="uk-UA"/>
        </w:rPr>
        <w:t>цвет</w:t>
      </w:r>
      <w:proofErr w:type="spellEnd"/>
      <w:r w:rsidRPr="002269C3">
        <w:rPr>
          <w:rFonts w:ascii="Times New Roman" w:eastAsia="Times New Roman" w:hAnsi="Times New Roman" w:cs="Times New Roman"/>
          <w:sz w:val="24"/>
          <w:szCs w:val="24"/>
          <w:lang w:val="uk-UA" w:eastAsia="uk-UA"/>
        </w:rPr>
        <w:t xml:space="preserve">: </w:t>
      </w:r>
      <w:proofErr w:type="spellStart"/>
      <w:r w:rsidRPr="002269C3">
        <w:rPr>
          <w:rFonts w:ascii="Times New Roman" w:eastAsia="Times New Roman" w:hAnsi="Times New Roman" w:cs="Times New Roman"/>
          <w:sz w:val="24"/>
          <w:szCs w:val="24"/>
          <w:lang w:val="uk-UA" w:eastAsia="uk-UA"/>
        </w:rPr>
        <w:t>Психологический</w:t>
      </w:r>
      <w:proofErr w:type="spellEnd"/>
      <w:r w:rsidRPr="002269C3">
        <w:rPr>
          <w:rFonts w:ascii="Times New Roman" w:eastAsia="Times New Roman" w:hAnsi="Times New Roman" w:cs="Times New Roman"/>
          <w:sz w:val="24"/>
          <w:szCs w:val="24"/>
          <w:lang w:val="uk-UA" w:eastAsia="uk-UA"/>
        </w:rPr>
        <w:t xml:space="preserve"> </w:t>
      </w:r>
      <w:proofErr w:type="spellStart"/>
      <w:r w:rsidRPr="002269C3">
        <w:rPr>
          <w:rFonts w:ascii="Times New Roman" w:eastAsia="Times New Roman" w:hAnsi="Times New Roman" w:cs="Times New Roman"/>
          <w:sz w:val="24"/>
          <w:szCs w:val="24"/>
          <w:lang w:val="uk-UA" w:eastAsia="uk-UA"/>
        </w:rPr>
        <w:t>анализ</w:t>
      </w:r>
      <w:proofErr w:type="spellEnd"/>
      <w:r w:rsidRPr="002269C3">
        <w:rPr>
          <w:rFonts w:ascii="Times New Roman" w:eastAsia="Times New Roman" w:hAnsi="Times New Roman" w:cs="Times New Roman"/>
          <w:sz w:val="24"/>
          <w:szCs w:val="24"/>
          <w:lang w:val="uk-UA" w:eastAsia="uk-UA"/>
        </w:rPr>
        <w:t xml:space="preserve"> </w:t>
      </w:r>
      <w:proofErr w:type="spellStart"/>
      <w:r w:rsidRPr="002269C3">
        <w:rPr>
          <w:rFonts w:ascii="Times New Roman" w:eastAsia="Times New Roman" w:hAnsi="Times New Roman" w:cs="Times New Roman"/>
          <w:sz w:val="24"/>
          <w:szCs w:val="24"/>
          <w:lang w:val="uk-UA" w:eastAsia="uk-UA"/>
        </w:rPr>
        <w:t>средств</w:t>
      </w:r>
      <w:proofErr w:type="spellEnd"/>
      <w:r w:rsidRPr="002269C3">
        <w:rPr>
          <w:rFonts w:ascii="Times New Roman" w:eastAsia="Times New Roman" w:hAnsi="Times New Roman" w:cs="Times New Roman"/>
          <w:sz w:val="24"/>
          <w:szCs w:val="24"/>
          <w:lang w:val="uk-UA" w:eastAsia="uk-UA"/>
        </w:rPr>
        <w:t xml:space="preserve"> </w:t>
      </w:r>
      <w:proofErr w:type="spellStart"/>
      <w:r w:rsidRPr="002269C3">
        <w:rPr>
          <w:rFonts w:ascii="Times New Roman" w:eastAsia="Times New Roman" w:hAnsi="Times New Roman" w:cs="Times New Roman"/>
          <w:sz w:val="24"/>
          <w:szCs w:val="24"/>
          <w:lang w:val="uk-UA" w:eastAsia="uk-UA"/>
        </w:rPr>
        <w:t>политической</w:t>
      </w:r>
      <w:proofErr w:type="spellEnd"/>
      <w:r w:rsidRPr="002269C3">
        <w:rPr>
          <w:rFonts w:ascii="Times New Roman" w:eastAsia="Times New Roman" w:hAnsi="Times New Roman" w:cs="Times New Roman"/>
          <w:sz w:val="24"/>
          <w:szCs w:val="24"/>
          <w:lang w:val="uk-UA" w:eastAsia="uk-UA"/>
        </w:rPr>
        <w:t xml:space="preserve"> </w:t>
      </w:r>
      <w:proofErr w:type="spellStart"/>
      <w:r w:rsidRPr="002269C3">
        <w:rPr>
          <w:rFonts w:ascii="Times New Roman" w:eastAsia="Times New Roman" w:hAnsi="Times New Roman" w:cs="Times New Roman"/>
          <w:sz w:val="24"/>
          <w:szCs w:val="24"/>
          <w:lang w:val="uk-UA" w:eastAsia="uk-UA"/>
        </w:rPr>
        <w:t>агитации</w:t>
      </w:r>
      <w:proofErr w:type="spellEnd"/>
      <w:r w:rsidRPr="002269C3">
        <w:rPr>
          <w:rFonts w:ascii="Times New Roman" w:eastAsia="Times New Roman" w:hAnsi="Times New Roman" w:cs="Times New Roman"/>
          <w:sz w:val="24"/>
          <w:szCs w:val="24"/>
          <w:lang w:val="uk-UA" w:eastAsia="uk-UA"/>
        </w:rPr>
        <w:t>. -К. -1995</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r w:rsidRPr="002269C3">
        <w:rPr>
          <w:rFonts w:ascii="Times New Roman" w:eastAsia="Times New Roman" w:hAnsi="Times New Roman" w:cs="Times New Roman"/>
          <w:color w:val="000000"/>
          <w:sz w:val="24"/>
          <w:szCs w:val="24"/>
          <w:lang w:val="uk-UA" w:eastAsia="uk-UA"/>
        </w:rPr>
        <w:t>Стріха М. Культурна політика України: регіональні, етнічні та конфесійні аспекти // Сучасність. – 1995. - №11.</w:t>
      </w:r>
    </w:p>
    <w:p w:rsidR="007D2122" w:rsidRPr="002269C3" w:rsidRDefault="007D2122" w:rsidP="002269C3">
      <w:pPr>
        <w:pStyle w:val="a5"/>
        <w:numPr>
          <w:ilvl w:val="0"/>
          <w:numId w:val="7"/>
        </w:numPr>
        <w:shd w:val="clear" w:color="auto" w:fill="FFFFFF"/>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uk-UA"/>
        </w:rPr>
      </w:pPr>
      <w:proofErr w:type="spellStart"/>
      <w:r w:rsidRPr="002269C3">
        <w:rPr>
          <w:rFonts w:ascii="Times New Roman" w:eastAsia="Times New Roman" w:hAnsi="Times New Roman" w:cs="Times New Roman"/>
          <w:sz w:val="24"/>
          <w:szCs w:val="24"/>
          <w:lang w:val="uk-UA" w:eastAsia="uk-UA"/>
        </w:rPr>
        <w:t>Татенко</w:t>
      </w:r>
      <w:proofErr w:type="spellEnd"/>
      <w:r w:rsidRPr="002269C3">
        <w:rPr>
          <w:rFonts w:ascii="Times New Roman" w:eastAsia="Times New Roman" w:hAnsi="Times New Roman" w:cs="Times New Roman"/>
          <w:sz w:val="24"/>
          <w:szCs w:val="24"/>
          <w:lang w:val="uk-UA" w:eastAsia="uk-UA"/>
        </w:rPr>
        <w:t xml:space="preserve"> В. Як стати і бути лідером: поради психолога. -К. -1996</w:t>
      </w:r>
    </w:p>
    <w:p w:rsidR="0024459E" w:rsidRPr="002269C3" w:rsidRDefault="0024459E" w:rsidP="002269C3">
      <w:pPr>
        <w:shd w:val="clear" w:color="auto" w:fill="FFFFFF"/>
        <w:tabs>
          <w:tab w:val="left" w:pos="0"/>
        </w:tabs>
        <w:spacing w:before="14"/>
        <w:contextualSpacing/>
        <w:jc w:val="center"/>
        <w:rPr>
          <w:b/>
          <w:lang w:val="uk-UA"/>
        </w:rPr>
      </w:pPr>
    </w:p>
    <w:p w:rsidR="007D2122" w:rsidRPr="002269C3" w:rsidRDefault="007D2122" w:rsidP="002269C3">
      <w:pPr>
        <w:shd w:val="clear" w:color="auto" w:fill="FFFFFF"/>
        <w:tabs>
          <w:tab w:val="left" w:pos="0"/>
        </w:tabs>
        <w:spacing w:before="14"/>
        <w:contextualSpacing/>
        <w:jc w:val="center"/>
        <w:rPr>
          <w:spacing w:val="-20"/>
          <w:lang w:val="uk-UA"/>
        </w:rPr>
      </w:pPr>
      <w:r w:rsidRPr="002269C3">
        <w:rPr>
          <w:b/>
          <w:lang w:val="uk-UA"/>
        </w:rPr>
        <w:t>15. Інформаційні ресурси</w:t>
      </w:r>
    </w:p>
    <w:p w:rsidR="007D2122" w:rsidRPr="002269C3" w:rsidRDefault="007D2122" w:rsidP="002269C3">
      <w:pPr>
        <w:shd w:val="clear" w:color="auto" w:fill="FFFFFF"/>
        <w:contextualSpacing/>
        <w:jc w:val="right"/>
        <w:rPr>
          <w:spacing w:val="-4"/>
          <w:lang w:val="uk-UA"/>
        </w:rPr>
      </w:pPr>
    </w:p>
    <w:p w:rsidR="007D2122" w:rsidRPr="002269C3" w:rsidRDefault="007D2122" w:rsidP="002269C3">
      <w:pPr>
        <w:numPr>
          <w:ilvl w:val="0"/>
          <w:numId w:val="8"/>
        </w:numPr>
        <w:ind w:firstLine="0"/>
        <w:contextualSpacing/>
        <w:rPr>
          <w:noProof/>
          <w:lang w:val="uk-UA"/>
        </w:rPr>
      </w:pPr>
      <w:r w:rsidRPr="002269C3">
        <w:rPr>
          <w:noProof/>
          <w:lang w:val="uk-UA"/>
        </w:rPr>
        <w:t xml:space="preserve">Національна бібліотека України імені В. І. Вернадського, електронні фахові видання // </w:t>
      </w:r>
      <w:hyperlink r:id="rId9" w:history="1">
        <w:r w:rsidRPr="002269C3">
          <w:rPr>
            <w:rStyle w:val="a6"/>
            <w:noProof/>
            <w:lang w:val="uk-UA"/>
          </w:rPr>
          <w:t>www.nbuv.gov.ua</w:t>
        </w:r>
      </w:hyperlink>
    </w:p>
    <w:p w:rsidR="007D2122" w:rsidRPr="002269C3" w:rsidRDefault="007D2122" w:rsidP="002269C3">
      <w:pPr>
        <w:numPr>
          <w:ilvl w:val="0"/>
          <w:numId w:val="8"/>
        </w:numPr>
        <w:ind w:firstLine="0"/>
        <w:contextualSpacing/>
        <w:rPr>
          <w:noProof/>
          <w:lang w:val="uk-UA"/>
        </w:rPr>
      </w:pPr>
      <w:r w:rsidRPr="002269C3">
        <w:rPr>
          <w:noProof/>
          <w:lang w:val="uk-UA"/>
        </w:rPr>
        <w:t xml:space="preserve">Львівська національна наукова бібліотека імені В. Стефаника // </w:t>
      </w:r>
      <w:hyperlink r:id="rId10" w:history="1">
        <w:r w:rsidRPr="002269C3">
          <w:rPr>
            <w:rStyle w:val="a6"/>
            <w:noProof/>
            <w:lang w:val="uk-UA"/>
          </w:rPr>
          <w:t>http://www.library.lviv.ua/</w:t>
        </w:r>
      </w:hyperlink>
    </w:p>
    <w:p w:rsidR="007D2122" w:rsidRPr="002269C3" w:rsidRDefault="007D2122" w:rsidP="002269C3">
      <w:pPr>
        <w:numPr>
          <w:ilvl w:val="0"/>
          <w:numId w:val="8"/>
        </w:numPr>
        <w:ind w:firstLine="0"/>
        <w:contextualSpacing/>
        <w:rPr>
          <w:noProof/>
          <w:lang w:val="uk-UA"/>
        </w:rPr>
      </w:pPr>
      <w:r w:rsidRPr="002269C3">
        <w:rPr>
          <w:noProof/>
          <w:lang w:val="uk-UA"/>
        </w:rPr>
        <w:t xml:space="preserve">Національна історична бібліотека України :// </w:t>
      </w:r>
      <w:hyperlink r:id="rId11" w:history="1">
        <w:r w:rsidRPr="002269C3">
          <w:rPr>
            <w:rStyle w:val="a6"/>
            <w:noProof/>
            <w:lang w:val="uk-UA"/>
          </w:rPr>
          <w:t>http://www.dibu.kiev.ua/</w:t>
        </w:r>
      </w:hyperlink>
    </w:p>
    <w:p w:rsidR="007D2122" w:rsidRPr="002269C3" w:rsidRDefault="007D2122" w:rsidP="002269C3">
      <w:pPr>
        <w:numPr>
          <w:ilvl w:val="0"/>
          <w:numId w:val="8"/>
        </w:numPr>
        <w:ind w:firstLine="0"/>
        <w:contextualSpacing/>
        <w:rPr>
          <w:noProof/>
          <w:lang w:val="uk-UA"/>
        </w:rPr>
      </w:pPr>
      <w:r w:rsidRPr="002269C3">
        <w:rPr>
          <w:noProof/>
          <w:lang w:val="uk-UA"/>
        </w:rPr>
        <w:t>Національна парламентська бібліотека України //</w:t>
      </w:r>
      <w:r w:rsidRPr="002269C3">
        <w:rPr>
          <w:lang w:val="uk-UA"/>
        </w:rPr>
        <w:t xml:space="preserve"> </w:t>
      </w:r>
      <w:hyperlink r:id="rId12" w:history="1">
        <w:r w:rsidRPr="002269C3">
          <w:rPr>
            <w:rStyle w:val="a6"/>
            <w:noProof/>
            <w:lang w:val="uk-UA"/>
          </w:rPr>
          <w:t>http://www.nplu.org/</w:t>
        </w:r>
      </w:hyperlink>
    </w:p>
    <w:p w:rsidR="007D2122" w:rsidRPr="002269C3" w:rsidRDefault="007D2122" w:rsidP="002269C3">
      <w:pPr>
        <w:numPr>
          <w:ilvl w:val="0"/>
          <w:numId w:val="8"/>
        </w:numPr>
        <w:ind w:firstLine="0"/>
        <w:contextualSpacing/>
        <w:rPr>
          <w:noProof/>
          <w:lang w:val="uk-UA"/>
        </w:rPr>
      </w:pPr>
      <w:r w:rsidRPr="002269C3">
        <w:rPr>
          <w:noProof/>
          <w:lang w:val="uk-UA"/>
        </w:rPr>
        <w:t xml:space="preserve">Харківська державна наукова бібіліотека України імені В. Короленка // </w:t>
      </w:r>
      <w:hyperlink r:id="rId13" w:history="1">
        <w:r w:rsidRPr="002269C3">
          <w:rPr>
            <w:rStyle w:val="a6"/>
            <w:noProof/>
            <w:lang w:val="uk-UA"/>
          </w:rPr>
          <w:t>http://korolenko.kharkov.com/</w:t>
        </w:r>
      </w:hyperlink>
    </w:p>
    <w:p w:rsidR="007D2122" w:rsidRPr="002269C3" w:rsidRDefault="007D2122" w:rsidP="002269C3">
      <w:pPr>
        <w:numPr>
          <w:ilvl w:val="0"/>
          <w:numId w:val="8"/>
        </w:numPr>
        <w:ind w:firstLine="0"/>
        <w:contextualSpacing/>
        <w:rPr>
          <w:noProof/>
          <w:lang w:val="uk-UA"/>
        </w:rPr>
      </w:pPr>
      <w:r w:rsidRPr="002269C3">
        <w:rPr>
          <w:noProof/>
          <w:lang w:val="uk-UA"/>
        </w:rPr>
        <w:t xml:space="preserve">Наукова бібліотека ім.В. Максимовича Київського національного університету імені Тараса Шевченка // </w:t>
      </w:r>
      <w:hyperlink r:id="rId14" w:history="1">
        <w:r w:rsidRPr="002269C3">
          <w:rPr>
            <w:rStyle w:val="a6"/>
            <w:noProof/>
            <w:lang w:val="uk-UA"/>
          </w:rPr>
          <w:t>http://lib-gw.univ.kiev.ua/</w:t>
        </w:r>
      </w:hyperlink>
    </w:p>
    <w:p w:rsidR="007D2122" w:rsidRPr="002269C3" w:rsidRDefault="007D2122" w:rsidP="002269C3">
      <w:pPr>
        <w:numPr>
          <w:ilvl w:val="0"/>
          <w:numId w:val="8"/>
        </w:numPr>
        <w:ind w:firstLine="0"/>
        <w:contextualSpacing/>
        <w:rPr>
          <w:noProof/>
          <w:lang w:val="uk-UA"/>
        </w:rPr>
      </w:pPr>
      <w:r w:rsidRPr="002269C3">
        <w:rPr>
          <w:noProof/>
          <w:lang w:val="uk-UA"/>
        </w:rPr>
        <w:t>Наукова бібліотека Львівського національного університету імені Івана Франка //</w:t>
      </w:r>
      <w:r w:rsidRPr="002269C3">
        <w:rPr>
          <w:lang w:val="uk-UA"/>
        </w:rPr>
        <w:t xml:space="preserve"> </w:t>
      </w:r>
      <w:hyperlink r:id="rId15" w:history="1">
        <w:r w:rsidRPr="002269C3">
          <w:rPr>
            <w:rStyle w:val="a6"/>
            <w:noProof/>
            <w:lang w:val="uk-UA"/>
          </w:rPr>
          <w:t>http://library.lnu.edu.ua/bibl/</w:t>
        </w:r>
      </w:hyperlink>
    </w:p>
    <w:p w:rsidR="007D2122" w:rsidRPr="002269C3" w:rsidRDefault="007D2122" w:rsidP="002269C3">
      <w:pPr>
        <w:numPr>
          <w:ilvl w:val="0"/>
          <w:numId w:val="8"/>
        </w:numPr>
        <w:ind w:firstLine="0"/>
        <w:contextualSpacing/>
        <w:rPr>
          <w:noProof/>
          <w:lang w:val="uk-UA"/>
        </w:rPr>
      </w:pPr>
      <w:r w:rsidRPr="002269C3">
        <w:rPr>
          <w:noProof/>
          <w:lang w:val="uk-UA"/>
        </w:rPr>
        <w:t>Книжкова палата України імені Івана Федорова //</w:t>
      </w:r>
      <w:r w:rsidRPr="002269C3">
        <w:rPr>
          <w:lang w:val="uk-UA"/>
        </w:rPr>
        <w:t xml:space="preserve"> </w:t>
      </w:r>
      <w:hyperlink r:id="rId16" w:history="1">
        <w:r w:rsidRPr="002269C3">
          <w:rPr>
            <w:rStyle w:val="a6"/>
            <w:noProof/>
            <w:lang w:val="uk-UA"/>
          </w:rPr>
          <w:t>http://www.ukrbook.net/</w:t>
        </w:r>
      </w:hyperlink>
      <w:bookmarkStart w:id="0" w:name="_GoBack"/>
      <w:bookmarkEnd w:id="0"/>
    </w:p>
    <w:p w:rsidR="007D2122" w:rsidRPr="002269C3" w:rsidRDefault="007D2122" w:rsidP="002269C3">
      <w:pPr>
        <w:ind w:firstLine="567"/>
        <w:contextualSpacing/>
        <w:jc w:val="center"/>
        <w:rPr>
          <w:b/>
          <w:lang w:val="uk-UA"/>
        </w:rPr>
      </w:pPr>
    </w:p>
    <w:p w:rsidR="007D2122" w:rsidRPr="002269C3" w:rsidRDefault="007D2122" w:rsidP="002269C3">
      <w:pPr>
        <w:ind w:firstLine="567"/>
        <w:contextualSpacing/>
        <w:jc w:val="center"/>
        <w:rPr>
          <w:b/>
          <w:lang w:val="uk-UA"/>
        </w:rPr>
      </w:pPr>
    </w:p>
    <w:p w:rsidR="007D2122" w:rsidRPr="002269C3" w:rsidRDefault="007D2122" w:rsidP="002269C3">
      <w:pPr>
        <w:ind w:firstLine="567"/>
        <w:contextualSpacing/>
        <w:jc w:val="both"/>
        <w:rPr>
          <w:b/>
          <w:lang w:val="uk-UA"/>
        </w:rPr>
      </w:pPr>
    </w:p>
    <w:sectPr w:rsidR="007D2122" w:rsidRPr="002269C3" w:rsidSect="00DC56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03" w:rsidRDefault="00C93B03" w:rsidP="00523AEA">
      <w:r>
        <w:separator/>
      </w:r>
    </w:p>
  </w:endnote>
  <w:endnote w:type="continuationSeparator" w:id="0">
    <w:p w:rsidR="00C93B03" w:rsidRDefault="00C93B03" w:rsidP="00523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03" w:rsidRDefault="00C93B03" w:rsidP="00523AEA">
      <w:r>
        <w:separator/>
      </w:r>
    </w:p>
  </w:footnote>
  <w:footnote w:type="continuationSeparator" w:id="0">
    <w:p w:rsidR="00C93B03" w:rsidRDefault="00C93B03" w:rsidP="00523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62F9"/>
    <w:multiLevelType w:val="hybridMultilevel"/>
    <w:tmpl w:val="5086A3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C827F5"/>
    <w:multiLevelType w:val="hybridMultilevel"/>
    <w:tmpl w:val="3B50B4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2352C8"/>
    <w:multiLevelType w:val="hybridMultilevel"/>
    <w:tmpl w:val="0F2C6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50FED"/>
    <w:multiLevelType w:val="hybridMultilevel"/>
    <w:tmpl w:val="59220238"/>
    <w:lvl w:ilvl="0" w:tplc="B4665940">
      <w:start w:val="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5E493D"/>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B6E7F09"/>
    <w:multiLevelType w:val="hybridMultilevel"/>
    <w:tmpl w:val="D48229BA"/>
    <w:lvl w:ilvl="0" w:tplc="2D6E5EA8">
      <w:numFmt w:val="bullet"/>
      <w:lvlText w:val="-"/>
      <w:lvlJc w:val="left"/>
      <w:pPr>
        <w:ind w:left="1074" w:hanging="360"/>
      </w:pPr>
      <w:rPr>
        <w:rFonts w:ascii="Times New Roman" w:eastAsia="Times New Roman" w:hAnsi="Times New Roman" w:cs="Times New Roman"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6">
    <w:nsid w:val="64031D5C"/>
    <w:multiLevelType w:val="hybridMultilevel"/>
    <w:tmpl w:val="D8722458"/>
    <w:lvl w:ilvl="0" w:tplc="04190001">
      <w:start w:val="1"/>
      <w:numFmt w:val="bullet"/>
      <w:lvlText w:val=""/>
      <w:lvlJc w:val="left"/>
      <w:pPr>
        <w:ind w:left="15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210F3F"/>
    <w:multiLevelType w:val="hybridMultilevel"/>
    <w:tmpl w:val="13A4FB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154A5E"/>
    <w:multiLevelType w:val="hybridMultilevel"/>
    <w:tmpl w:val="7C287F74"/>
    <w:lvl w:ilvl="0" w:tplc="D63A1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87682A"/>
    <w:multiLevelType w:val="hybridMultilevel"/>
    <w:tmpl w:val="0A62A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CDD0BAF"/>
    <w:multiLevelType w:val="hybridMultilevel"/>
    <w:tmpl w:val="CA522E98"/>
    <w:lvl w:ilvl="0" w:tplc="19D2F4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9"/>
  </w:num>
  <w:num w:numId="5">
    <w:abstractNumId w:val="6"/>
  </w:num>
  <w:num w:numId="6">
    <w:abstractNumId w:val="3"/>
  </w:num>
  <w:num w:numId="7">
    <w:abstractNumId w:val="2"/>
  </w:num>
  <w:num w:numId="8">
    <w:abstractNumId w:val="10"/>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footnotePr>
    <w:footnote w:id="-1"/>
    <w:footnote w:id="0"/>
  </w:footnotePr>
  <w:endnotePr>
    <w:endnote w:id="-1"/>
    <w:endnote w:id="0"/>
  </w:endnotePr>
  <w:compat/>
  <w:rsids>
    <w:rsidRoot w:val="000E7F8A"/>
    <w:rsid w:val="0001377D"/>
    <w:rsid w:val="00025CFB"/>
    <w:rsid w:val="000309E8"/>
    <w:rsid w:val="000317E6"/>
    <w:rsid w:val="00044AB8"/>
    <w:rsid w:val="00050EDF"/>
    <w:rsid w:val="000631F9"/>
    <w:rsid w:val="00071CFF"/>
    <w:rsid w:val="000960AE"/>
    <w:rsid w:val="000A0ACC"/>
    <w:rsid w:val="000B249A"/>
    <w:rsid w:val="000D4B8E"/>
    <w:rsid w:val="000D5692"/>
    <w:rsid w:val="000E6671"/>
    <w:rsid w:val="000E7F8A"/>
    <w:rsid w:val="001003FC"/>
    <w:rsid w:val="00110E68"/>
    <w:rsid w:val="00124061"/>
    <w:rsid w:val="00131758"/>
    <w:rsid w:val="00132F39"/>
    <w:rsid w:val="00133E7A"/>
    <w:rsid w:val="00136FC4"/>
    <w:rsid w:val="00153B61"/>
    <w:rsid w:val="0017212A"/>
    <w:rsid w:val="00173283"/>
    <w:rsid w:val="001C2BD1"/>
    <w:rsid w:val="001E248C"/>
    <w:rsid w:val="001F39EB"/>
    <w:rsid w:val="002269C3"/>
    <w:rsid w:val="00235ADA"/>
    <w:rsid w:val="0024459E"/>
    <w:rsid w:val="00272106"/>
    <w:rsid w:val="00273B20"/>
    <w:rsid w:val="00296171"/>
    <w:rsid w:val="002971E2"/>
    <w:rsid w:val="00297426"/>
    <w:rsid w:val="002A4948"/>
    <w:rsid w:val="002D4598"/>
    <w:rsid w:val="002E5043"/>
    <w:rsid w:val="003017FD"/>
    <w:rsid w:val="00351110"/>
    <w:rsid w:val="003E005B"/>
    <w:rsid w:val="00410561"/>
    <w:rsid w:val="00423966"/>
    <w:rsid w:val="00446F7D"/>
    <w:rsid w:val="00504722"/>
    <w:rsid w:val="005128F8"/>
    <w:rsid w:val="005175E1"/>
    <w:rsid w:val="00523AEA"/>
    <w:rsid w:val="00530579"/>
    <w:rsid w:val="005318D5"/>
    <w:rsid w:val="005405C9"/>
    <w:rsid w:val="00570EED"/>
    <w:rsid w:val="005928A4"/>
    <w:rsid w:val="005A1E3C"/>
    <w:rsid w:val="005D5035"/>
    <w:rsid w:val="00671103"/>
    <w:rsid w:val="00691329"/>
    <w:rsid w:val="00693E87"/>
    <w:rsid w:val="006E1539"/>
    <w:rsid w:val="00725786"/>
    <w:rsid w:val="007761AC"/>
    <w:rsid w:val="0078728E"/>
    <w:rsid w:val="00787332"/>
    <w:rsid w:val="00795F79"/>
    <w:rsid w:val="007A11E2"/>
    <w:rsid w:val="007B0F2B"/>
    <w:rsid w:val="007C7CC2"/>
    <w:rsid w:val="007D2122"/>
    <w:rsid w:val="007D7313"/>
    <w:rsid w:val="00805EC5"/>
    <w:rsid w:val="0085372E"/>
    <w:rsid w:val="00861EBF"/>
    <w:rsid w:val="00870C14"/>
    <w:rsid w:val="00872C87"/>
    <w:rsid w:val="00886A7D"/>
    <w:rsid w:val="008B4832"/>
    <w:rsid w:val="008C0A17"/>
    <w:rsid w:val="008C5A61"/>
    <w:rsid w:val="008C6AF1"/>
    <w:rsid w:val="009134B6"/>
    <w:rsid w:val="009140C9"/>
    <w:rsid w:val="00955D3F"/>
    <w:rsid w:val="00956723"/>
    <w:rsid w:val="00962AD7"/>
    <w:rsid w:val="00971097"/>
    <w:rsid w:val="009B28A6"/>
    <w:rsid w:val="009C5DA1"/>
    <w:rsid w:val="009E6F2B"/>
    <w:rsid w:val="009F38EF"/>
    <w:rsid w:val="00A03CC0"/>
    <w:rsid w:val="00A35849"/>
    <w:rsid w:val="00A35DFD"/>
    <w:rsid w:val="00A87D7E"/>
    <w:rsid w:val="00AB7928"/>
    <w:rsid w:val="00AC556C"/>
    <w:rsid w:val="00AD3CEE"/>
    <w:rsid w:val="00AE2613"/>
    <w:rsid w:val="00B045D4"/>
    <w:rsid w:val="00B114E5"/>
    <w:rsid w:val="00B244CA"/>
    <w:rsid w:val="00B303EE"/>
    <w:rsid w:val="00B65758"/>
    <w:rsid w:val="00B660A8"/>
    <w:rsid w:val="00B7463A"/>
    <w:rsid w:val="00B917F7"/>
    <w:rsid w:val="00B937CE"/>
    <w:rsid w:val="00B94434"/>
    <w:rsid w:val="00B96B6F"/>
    <w:rsid w:val="00BE32A7"/>
    <w:rsid w:val="00BF57C5"/>
    <w:rsid w:val="00C06C5C"/>
    <w:rsid w:val="00C22ED3"/>
    <w:rsid w:val="00C54074"/>
    <w:rsid w:val="00C820AE"/>
    <w:rsid w:val="00C93B03"/>
    <w:rsid w:val="00C943CA"/>
    <w:rsid w:val="00CB182C"/>
    <w:rsid w:val="00CB2447"/>
    <w:rsid w:val="00CC21BE"/>
    <w:rsid w:val="00CD153E"/>
    <w:rsid w:val="00CD40B6"/>
    <w:rsid w:val="00CE4B19"/>
    <w:rsid w:val="00CF1E66"/>
    <w:rsid w:val="00DA0809"/>
    <w:rsid w:val="00DA11B3"/>
    <w:rsid w:val="00DA77D2"/>
    <w:rsid w:val="00DB62B5"/>
    <w:rsid w:val="00DC5629"/>
    <w:rsid w:val="00DF1C09"/>
    <w:rsid w:val="00E009C4"/>
    <w:rsid w:val="00E23EA1"/>
    <w:rsid w:val="00E357A6"/>
    <w:rsid w:val="00E40D80"/>
    <w:rsid w:val="00E43EFA"/>
    <w:rsid w:val="00E45F6F"/>
    <w:rsid w:val="00E9136F"/>
    <w:rsid w:val="00E943DB"/>
    <w:rsid w:val="00ED1389"/>
    <w:rsid w:val="00EE762F"/>
    <w:rsid w:val="00EF0842"/>
    <w:rsid w:val="00F120E5"/>
    <w:rsid w:val="00F41298"/>
    <w:rsid w:val="00F42E79"/>
    <w:rsid w:val="00F54FFC"/>
    <w:rsid w:val="00F62B4B"/>
    <w:rsid w:val="00F74118"/>
    <w:rsid w:val="00FA4CBF"/>
    <w:rsid w:val="00FA67F9"/>
    <w:rsid w:val="00FF5D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809"/>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A08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80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DA0809"/>
    <w:rPr>
      <w:rFonts w:ascii="Arial" w:eastAsia="Times New Roman" w:hAnsi="Arial" w:cs="Arial"/>
      <w:b/>
      <w:bCs/>
      <w:i/>
      <w:iCs/>
      <w:sz w:val="28"/>
      <w:szCs w:val="28"/>
      <w:lang w:eastAsia="ru-RU"/>
    </w:rPr>
  </w:style>
  <w:style w:type="paragraph" w:styleId="a3">
    <w:name w:val="Body Text"/>
    <w:basedOn w:val="a"/>
    <w:link w:val="a4"/>
    <w:rsid w:val="00DA0809"/>
    <w:pPr>
      <w:spacing w:after="120"/>
    </w:pPr>
    <w:rPr>
      <w:sz w:val="28"/>
    </w:rPr>
  </w:style>
  <w:style w:type="character" w:customStyle="1" w:styleId="a4">
    <w:name w:val="Основной текст Знак"/>
    <w:basedOn w:val="a0"/>
    <w:link w:val="a3"/>
    <w:rsid w:val="00DA0809"/>
    <w:rPr>
      <w:rFonts w:ascii="Times New Roman" w:eastAsia="Times New Roman" w:hAnsi="Times New Roman" w:cs="Times New Roman"/>
      <w:sz w:val="28"/>
      <w:szCs w:val="24"/>
      <w:lang w:eastAsia="ru-RU"/>
    </w:rPr>
  </w:style>
  <w:style w:type="paragraph" w:styleId="a5">
    <w:name w:val="List Paragraph"/>
    <w:basedOn w:val="a"/>
    <w:uiPriority w:val="34"/>
    <w:qFormat/>
    <w:rsid w:val="001F39E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rsid w:val="007D2122"/>
    <w:rPr>
      <w:color w:val="0000FF"/>
      <w:u w:val="single"/>
    </w:rPr>
  </w:style>
  <w:style w:type="paragraph" w:styleId="a7">
    <w:name w:val="header"/>
    <w:basedOn w:val="a"/>
    <w:link w:val="a8"/>
    <w:uiPriority w:val="99"/>
    <w:semiHidden/>
    <w:unhideWhenUsed/>
    <w:rsid w:val="00523AEA"/>
    <w:pPr>
      <w:tabs>
        <w:tab w:val="center" w:pos="4819"/>
        <w:tab w:val="right" w:pos="9639"/>
      </w:tabs>
    </w:pPr>
  </w:style>
  <w:style w:type="character" w:customStyle="1" w:styleId="a8">
    <w:name w:val="Верхний колонтитул Знак"/>
    <w:basedOn w:val="a0"/>
    <w:link w:val="a7"/>
    <w:uiPriority w:val="99"/>
    <w:semiHidden/>
    <w:rsid w:val="00523AE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23AEA"/>
    <w:pPr>
      <w:tabs>
        <w:tab w:val="center" w:pos="4819"/>
        <w:tab w:val="right" w:pos="9639"/>
      </w:tabs>
    </w:pPr>
  </w:style>
  <w:style w:type="character" w:customStyle="1" w:styleId="aa">
    <w:name w:val="Нижний колонтитул Знак"/>
    <w:basedOn w:val="a0"/>
    <w:link w:val="a9"/>
    <w:uiPriority w:val="99"/>
    <w:semiHidden/>
    <w:rsid w:val="00523AEA"/>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9C5DA1"/>
    <w:pPr>
      <w:spacing w:before="100" w:beforeAutospacing="1" w:after="100" w:afterAutospacing="1"/>
    </w:pPr>
    <w:rPr>
      <w:lang w:val="uk-UA" w:eastAsia="uk-UA"/>
    </w:rPr>
  </w:style>
  <w:style w:type="paragraph" w:customStyle="1" w:styleId="11">
    <w:name w:val="Абзац списку1"/>
    <w:basedOn w:val="a"/>
    <w:uiPriority w:val="34"/>
    <w:qFormat/>
    <w:rsid w:val="00B96B6F"/>
    <w:pPr>
      <w:spacing w:after="200" w:line="276" w:lineRule="auto"/>
      <w:ind w:left="720"/>
      <w:contextualSpacing/>
    </w:pPr>
    <w:rPr>
      <w:rFonts w:ascii="Calibri" w:eastAsia="Calibri" w:hAnsi="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809"/>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A0809"/>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80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DA0809"/>
    <w:rPr>
      <w:rFonts w:ascii="Arial" w:eastAsia="Times New Roman" w:hAnsi="Arial" w:cs="Arial"/>
      <w:b/>
      <w:bCs/>
      <w:i/>
      <w:iCs/>
      <w:sz w:val="28"/>
      <w:szCs w:val="28"/>
      <w:lang w:eastAsia="ru-RU"/>
    </w:rPr>
  </w:style>
  <w:style w:type="paragraph" w:styleId="a3">
    <w:name w:val="Body Text"/>
    <w:basedOn w:val="a"/>
    <w:link w:val="a4"/>
    <w:rsid w:val="00DA0809"/>
    <w:pPr>
      <w:spacing w:after="120"/>
    </w:pPr>
    <w:rPr>
      <w:sz w:val="28"/>
    </w:rPr>
  </w:style>
  <w:style w:type="character" w:customStyle="1" w:styleId="a4">
    <w:name w:val="Основной текст Знак"/>
    <w:basedOn w:val="a0"/>
    <w:link w:val="a3"/>
    <w:rsid w:val="00DA0809"/>
    <w:rPr>
      <w:rFonts w:ascii="Times New Roman" w:eastAsia="Times New Roman" w:hAnsi="Times New Roman" w:cs="Times New Roman"/>
      <w:sz w:val="28"/>
      <w:szCs w:val="24"/>
      <w:lang w:eastAsia="ru-RU"/>
    </w:rPr>
  </w:style>
  <w:style w:type="paragraph" w:styleId="a5">
    <w:name w:val="List Paragraph"/>
    <w:basedOn w:val="a"/>
    <w:uiPriority w:val="34"/>
    <w:qFormat/>
    <w:rsid w:val="001F39E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rsid w:val="007D2122"/>
    <w:rPr>
      <w:color w:val="0000FF"/>
      <w:u w:val="single"/>
    </w:rPr>
  </w:style>
</w:styles>
</file>

<file path=word/webSettings.xml><?xml version="1.0" encoding="utf-8"?>
<w:webSettings xmlns:r="http://schemas.openxmlformats.org/officeDocument/2006/relationships" xmlns:w="http://schemas.openxmlformats.org/wordprocessingml/2006/main">
  <w:divs>
    <w:div w:id="17940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576.ua/uploads/files/7079/Arendt_Mizh_mynulym_i_maibutnim.pdf" TargetMode="External"/><Relationship Id="rId13" Type="http://schemas.openxmlformats.org/officeDocument/2006/relationships/hyperlink" Target="http://korolenko.kharkov.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l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rboo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bu.kiev.ua/" TargetMode="External"/><Relationship Id="rId5" Type="http://schemas.openxmlformats.org/officeDocument/2006/relationships/webSettings" Target="webSettings.xml"/><Relationship Id="rId15" Type="http://schemas.openxmlformats.org/officeDocument/2006/relationships/hyperlink" Target="http://library.lnu.edu.ua/bibl/" TargetMode="External"/><Relationship Id="rId10" Type="http://schemas.openxmlformats.org/officeDocument/2006/relationships/hyperlink" Target="http://www.library.lviv.u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buv.gov.ua" TargetMode="External"/><Relationship Id="rId14" Type="http://schemas.openxmlformats.org/officeDocument/2006/relationships/hyperlink" Target="http://lib-gw.univ.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7B52-63C2-4C8B-992C-997B1ED1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17</Pages>
  <Words>22340</Words>
  <Characters>12734</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40</cp:revision>
  <dcterms:created xsi:type="dcterms:W3CDTF">2023-01-05T20:07:00Z</dcterms:created>
  <dcterms:modified xsi:type="dcterms:W3CDTF">2024-02-21T07:04:00Z</dcterms:modified>
</cp:coreProperties>
</file>