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E7D8" w14:textId="77777777" w:rsidR="00BF422E" w:rsidRPr="00144901" w:rsidRDefault="00BF422E" w:rsidP="00BF422E">
      <w:pPr>
        <w:jc w:val="center"/>
        <w:rPr>
          <w:b/>
          <w:color w:val="auto"/>
          <w:sz w:val="28"/>
          <w:szCs w:val="28"/>
          <w:lang w:val="uk-UA"/>
        </w:rPr>
      </w:pPr>
      <w:r w:rsidRPr="00144901">
        <w:rPr>
          <w:b/>
          <w:color w:val="auto"/>
          <w:sz w:val="28"/>
          <w:szCs w:val="28"/>
          <w:lang w:val="uk-UA"/>
        </w:rPr>
        <w:t xml:space="preserve">Силабус курсу </w:t>
      </w:r>
      <w:r w:rsidR="00144901" w:rsidRPr="00144901">
        <w:rPr>
          <w:b/>
          <w:color w:val="auto"/>
          <w:sz w:val="28"/>
          <w:szCs w:val="28"/>
          <w:lang w:val="uk-UA"/>
        </w:rPr>
        <w:t>«</w:t>
      </w:r>
      <w:r w:rsidR="000D7553">
        <w:rPr>
          <w:b/>
          <w:color w:val="auto"/>
          <w:sz w:val="28"/>
          <w:szCs w:val="28"/>
          <w:lang w:val="uk-UA"/>
        </w:rPr>
        <w:t xml:space="preserve">Інтерактивні методи </w:t>
      </w:r>
      <w:r w:rsidR="004D3809">
        <w:rPr>
          <w:b/>
          <w:color w:val="auto"/>
          <w:sz w:val="28"/>
          <w:szCs w:val="28"/>
          <w:lang w:val="uk-UA"/>
        </w:rPr>
        <w:t>проведення тренінгу у роботі з персоналом організації</w:t>
      </w:r>
      <w:r w:rsidR="00144901" w:rsidRPr="00144901">
        <w:rPr>
          <w:b/>
          <w:color w:val="auto"/>
          <w:sz w:val="28"/>
          <w:szCs w:val="28"/>
          <w:lang w:val="uk-UA"/>
        </w:rPr>
        <w:t>»</w:t>
      </w:r>
    </w:p>
    <w:p w14:paraId="6C7C4818" w14:textId="77777777" w:rsidR="00BF422E" w:rsidRDefault="00144901" w:rsidP="00BF422E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2019/2020</w:t>
      </w:r>
      <w:r w:rsidR="00BF422E" w:rsidRPr="001C2A85">
        <w:rPr>
          <w:b/>
          <w:color w:val="auto"/>
          <w:lang w:val="uk-UA"/>
        </w:rPr>
        <w:t xml:space="preserve"> навчального року</w:t>
      </w:r>
    </w:p>
    <w:p w14:paraId="76E6C005" w14:textId="77777777" w:rsidR="00BF422E" w:rsidRDefault="00BF422E" w:rsidP="00BF422E">
      <w:pPr>
        <w:jc w:val="center"/>
        <w:rPr>
          <w:b/>
          <w:color w:val="auto"/>
          <w:lang w:val="uk-UA"/>
        </w:rPr>
      </w:pPr>
    </w:p>
    <w:p w14:paraId="0D617109" w14:textId="77777777" w:rsidR="00BF422E" w:rsidRPr="00144901" w:rsidRDefault="00BF422E" w:rsidP="00144901">
      <w:pPr>
        <w:rPr>
          <w:color w:val="auto"/>
          <w:lang w:val="uk-UA"/>
        </w:rPr>
      </w:pPr>
      <w:r>
        <w:rPr>
          <w:b/>
          <w:color w:val="auto"/>
          <w:lang w:val="uk-UA"/>
        </w:rPr>
        <w:t>Адреса викладання курсу</w:t>
      </w:r>
      <w:r w:rsidR="00144901">
        <w:rPr>
          <w:b/>
          <w:color w:val="auto"/>
          <w:lang w:val="uk-UA"/>
        </w:rPr>
        <w:t xml:space="preserve">: </w:t>
      </w:r>
      <w:r w:rsidR="00144901" w:rsidRPr="00144901">
        <w:rPr>
          <w:color w:val="auto"/>
          <w:lang w:val="uk-UA"/>
        </w:rPr>
        <w:t xml:space="preserve">м.Львів, вул. Коперніка,3 </w:t>
      </w:r>
    </w:p>
    <w:p w14:paraId="6E3A2B6D" w14:textId="77777777" w:rsidR="00BF422E" w:rsidRPr="00144901" w:rsidRDefault="00BF422E" w:rsidP="00DE1168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Факультет та кафедра, за якою закріплена дисципліна</w:t>
      </w:r>
      <w:r w:rsidR="00144901">
        <w:rPr>
          <w:b/>
          <w:color w:val="auto"/>
          <w:lang w:val="uk-UA"/>
        </w:rPr>
        <w:t xml:space="preserve">: </w:t>
      </w:r>
      <w:r w:rsidR="00144901" w:rsidRPr="00144901">
        <w:rPr>
          <w:color w:val="auto"/>
          <w:lang w:val="uk-UA"/>
        </w:rPr>
        <w:t>філософський факультет, кафедра психології</w:t>
      </w:r>
    </w:p>
    <w:p w14:paraId="48A0E78A" w14:textId="77777777" w:rsidR="00BF422E" w:rsidRPr="00144901" w:rsidRDefault="00BF422E" w:rsidP="00DE1168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Галуз знань, шифр та назва спеціальності</w:t>
      </w:r>
      <w:r w:rsidR="00144901">
        <w:rPr>
          <w:b/>
          <w:color w:val="auto"/>
          <w:lang w:val="uk-UA"/>
        </w:rPr>
        <w:t xml:space="preserve">: </w:t>
      </w:r>
      <w:r w:rsidR="00144901" w:rsidRPr="00144901">
        <w:rPr>
          <w:color w:val="auto"/>
          <w:lang w:val="uk-UA"/>
        </w:rPr>
        <w:t xml:space="preserve">05-Соціальні та поведінкові науки, 053 </w:t>
      </w:r>
      <w:r w:rsidR="0055646B">
        <w:rPr>
          <w:color w:val="auto"/>
          <w:lang w:val="uk-UA"/>
        </w:rPr>
        <w:t>–</w:t>
      </w:r>
      <w:r w:rsidR="00144901" w:rsidRPr="00144901">
        <w:rPr>
          <w:color w:val="auto"/>
          <w:lang w:val="uk-UA"/>
        </w:rPr>
        <w:t xml:space="preserve"> Психологія</w:t>
      </w:r>
    </w:p>
    <w:p w14:paraId="5FDF652F" w14:textId="77777777" w:rsidR="00BF422E" w:rsidRDefault="00144901" w:rsidP="00144901">
      <w:pPr>
        <w:rPr>
          <w:color w:val="auto"/>
          <w:lang w:val="uk-UA"/>
        </w:rPr>
      </w:pPr>
      <w:r>
        <w:rPr>
          <w:b/>
          <w:color w:val="auto"/>
          <w:lang w:val="uk-UA"/>
        </w:rPr>
        <w:t>Викладач</w:t>
      </w:r>
      <w:r w:rsidR="00BF422E">
        <w:rPr>
          <w:b/>
          <w:color w:val="auto"/>
          <w:lang w:val="uk-UA"/>
        </w:rPr>
        <w:t xml:space="preserve"> курсу: </w:t>
      </w:r>
      <w:r w:rsidR="004D3809">
        <w:rPr>
          <w:color w:val="auto"/>
          <w:lang w:val="uk-UA"/>
        </w:rPr>
        <w:t>Чолій Софія Мирославівна</w:t>
      </w:r>
      <w:r w:rsidRPr="00144901">
        <w:rPr>
          <w:color w:val="auto"/>
          <w:lang w:val="uk-UA"/>
        </w:rPr>
        <w:t>, кандидат психологічних наук, доцент кафедри психології.</w:t>
      </w:r>
      <w:r>
        <w:rPr>
          <w:b/>
          <w:color w:val="auto"/>
          <w:lang w:val="uk-UA"/>
        </w:rPr>
        <w:t xml:space="preserve"> </w:t>
      </w:r>
    </w:p>
    <w:p w14:paraId="1839A3ED" w14:textId="77777777" w:rsidR="00BF422E" w:rsidRDefault="00BF422E" w:rsidP="00BF422E">
      <w:pPr>
        <w:rPr>
          <w:color w:val="auto"/>
          <w:lang w:val="uk-UA"/>
        </w:rPr>
      </w:pPr>
    </w:p>
    <w:p w14:paraId="76528B7E" w14:textId="77777777" w:rsidR="00BF422E" w:rsidRPr="00144901" w:rsidRDefault="00144901" w:rsidP="00BF422E">
      <w:pPr>
        <w:rPr>
          <w:color w:val="auto"/>
          <w:lang w:val="ru-RU"/>
        </w:rPr>
      </w:pPr>
      <w:r>
        <w:rPr>
          <w:b/>
          <w:color w:val="auto"/>
          <w:lang w:val="uk-UA"/>
        </w:rPr>
        <w:t>Контактна інформація викладач</w:t>
      </w:r>
      <w:r w:rsidR="00DE1168">
        <w:rPr>
          <w:b/>
          <w:color w:val="auto"/>
          <w:lang w:val="ru-RU"/>
        </w:rPr>
        <w:t>а</w:t>
      </w:r>
      <w:r w:rsidR="00BF422E" w:rsidRPr="00144901">
        <w:rPr>
          <w:b/>
          <w:color w:val="auto"/>
          <w:lang w:val="uk-UA"/>
        </w:rPr>
        <w:t xml:space="preserve">: </w:t>
      </w:r>
      <w:r w:rsidR="004D3809">
        <w:rPr>
          <w:color w:val="auto"/>
        </w:rPr>
        <w:t>sofiya.choliy@lnu.edu.ua</w:t>
      </w:r>
    </w:p>
    <w:p w14:paraId="57BE5D27" w14:textId="77777777" w:rsidR="00BF422E" w:rsidRDefault="00BF422E" w:rsidP="00BF422E">
      <w:pPr>
        <w:jc w:val="center"/>
        <w:rPr>
          <w:color w:val="auto"/>
          <w:lang w:val="uk-UA"/>
        </w:rPr>
      </w:pPr>
    </w:p>
    <w:p w14:paraId="3D088F17" w14:textId="77777777" w:rsidR="00BF422E" w:rsidRDefault="00BF422E" w:rsidP="00144901">
      <w:pPr>
        <w:jc w:val="both"/>
        <w:rPr>
          <w:color w:val="auto"/>
          <w:lang w:val="uk-UA"/>
        </w:rPr>
      </w:pPr>
      <w:r w:rsidRPr="00144901">
        <w:rPr>
          <w:b/>
          <w:color w:val="auto"/>
          <w:lang w:val="uk-UA"/>
        </w:rPr>
        <w:t>Консультації по курсу відбуваються:</w:t>
      </w:r>
      <w:r>
        <w:rPr>
          <w:color w:val="auto"/>
          <w:lang w:val="uk-UA"/>
        </w:rPr>
        <w:t xml:space="preserve"> в день проведення </w:t>
      </w:r>
      <w:r w:rsidR="00144901">
        <w:rPr>
          <w:color w:val="auto"/>
          <w:lang w:val="uk-UA"/>
        </w:rPr>
        <w:t xml:space="preserve">практичних занять та згідно з </w:t>
      </w:r>
      <w:r>
        <w:rPr>
          <w:color w:val="auto"/>
          <w:lang w:val="uk-UA"/>
        </w:rPr>
        <w:t xml:space="preserve">розкладом консультацій </w:t>
      </w:r>
    </w:p>
    <w:p w14:paraId="0C662ABE" w14:textId="77777777" w:rsidR="00BF422E" w:rsidRDefault="00BF422E" w:rsidP="00BF422E">
      <w:pPr>
        <w:jc w:val="center"/>
        <w:rPr>
          <w:b/>
          <w:color w:val="auto"/>
          <w:lang w:val="uk-UA"/>
        </w:rPr>
      </w:pPr>
    </w:p>
    <w:p w14:paraId="46827624" w14:textId="77777777" w:rsidR="00BF422E" w:rsidRDefault="00BF422E" w:rsidP="00BF422E">
      <w:pPr>
        <w:rPr>
          <w:b/>
          <w:color w:val="auto"/>
          <w:lang w:val="uk-UA"/>
        </w:rPr>
      </w:pPr>
      <w:r>
        <w:rPr>
          <w:b/>
          <w:color w:val="auto"/>
          <w:lang w:val="uk-UA"/>
        </w:rPr>
        <w:t>Сторінка курсу</w:t>
      </w:r>
    </w:p>
    <w:p w14:paraId="15FB28FC" w14:textId="77777777" w:rsidR="00BF422E" w:rsidRDefault="00BF422E" w:rsidP="00BF422E">
      <w:pPr>
        <w:rPr>
          <w:b/>
          <w:color w:val="auto"/>
          <w:lang w:val="uk-UA"/>
        </w:rPr>
      </w:pPr>
    </w:p>
    <w:p w14:paraId="5F600038" w14:textId="77777777" w:rsidR="00BF422E" w:rsidRPr="00144901" w:rsidRDefault="00BF422E" w:rsidP="00144901">
      <w:pPr>
        <w:jc w:val="both"/>
        <w:rPr>
          <w:color w:val="auto"/>
          <w:lang w:val="uk-UA"/>
        </w:rPr>
      </w:pPr>
      <w:r w:rsidRPr="0055646B">
        <w:rPr>
          <w:b/>
          <w:color w:val="auto"/>
          <w:lang w:val="uk-UA"/>
        </w:rPr>
        <w:t>Інформація п</w:t>
      </w:r>
      <w:r>
        <w:rPr>
          <w:b/>
          <w:color w:val="auto"/>
          <w:lang w:val="uk-UA"/>
        </w:rPr>
        <w:t xml:space="preserve">ро курс: </w:t>
      </w:r>
      <w:r w:rsidRPr="001C2A85">
        <w:rPr>
          <w:color w:val="auto"/>
          <w:lang w:val="uk-UA"/>
        </w:rPr>
        <w:t xml:space="preserve"> Дисципліна «</w:t>
      </w:r>
      <w:r w:rsidR="0055646B">
        <w:rPr>
          <w:color w:val="auto"/>
          <w:lang w:val="uk-UA"/>
        </w:rPr>
        <w:t xml:space="preserve">Інтерактивні методи </w:t>
      </w:r>
      <w:r w:rsidR="004D3809">
        <w:rPr>
          <w:color w:val="auto"/>
          <w:lang w:val="uk-UA"/>
        </w:rPr>
        <w:t>проведення тренінгу у роботі з персоналом організації</w:t>
      </w:r>
      <w:r w:rsidRPr="001C2A85">
        <w:rPr>
          <w:color w:val="auto"/>
          <w:lang w:val="uk-UA"/>
        </w:rPr>
        <w:t>» є дисципліною</w:t>
      </w:r>
      <w:r w:rsidR="0055646B">
        <w:rPr>
          <w:color w:val="auto"/>
          <w:lang w:val="uk-UA"/>
        </w:rPr>
        <w:t xml:space="preserve"> </w:t>
      </w:r>
      <w:r w:rsidR="00DE1168">
        <w:rPr>
          <w:color w:val="auto"/>
          <w:lang w:val="uk-UA"/>
        </w:rPr>
        <w:t>спеціалізації</w:t>
      </w:r>
      <w:r w:rsidR="0055646B">
        <w:rPr>
          <w:color w:val="auto"/>
          <w:lang w:val="uk-UA"/>
        </w:rPr>
        <w:t xml:space="preserve"> </w:t>
      </w:r>
      <w:r w:rsidR="00DE1168">
        <w:rPr>
          <w:color w:val="auto"/>
          <w:lang w:val="uk-UA"/>
        </w:rPr>
        <w:t>«</w:t>
      </w:r>
      <w:r w:rsidR="004D3809">
        <w:rPr>
          <w:color w:val="auto"/>
          <w:lang w:val="uk-UA"/>
        </w:rPr>
        <w:t>П</w:t>
      </w:r>
      <w:r w:rsidR="00DE1168">
        <w:rPr>
          <w:color w:val="auto"/>
          <w:lang w:val="uk-UA"/>
        </w:rPr>
        <w:t>сихологія</w:t>
      </w:r>
      <w:r w:rsidR="004D3809">
        <w:rPr>
          <w:color w:val="auto"/>
          <w:lang w:val="uk-UA"/>
        </w:rPr>
        <w:t xml:space="preserve"> управління</w:t>
      </w:r>
      <w:r w:rsidR="00DE1168">
        <w:rPr>
          <w:color w:val="auto"/>
          <w:lang w:val="uk-UA"/>
        </w:rPr>
        <w:t xml:space="preserve">» </w:t>
      </w:r>
      <w:r w:rsidR="0055646B">
        <w:rPr>
          <w:color w:val="auto"/>
          <w:lang w:val="uk-UA"/>
        </w:rPr>
        <w:t>студента</w:t>
      </w:r>
      <w:r w:rsidRPr="001C2A85">
        <w:rPr>
          <w:color w:val="auto"/>
          <w:lang w:val="uk-UA"/>
        </w:rPr>
        <w:t xml:space="preserve"> спеціальності </w:t>
      </w:r>
      <w:r w:rsidR="00144901">
        <w:rPr>
          <w:color w:val="auto"/>
          <w:lang w:val="uk-UA"/>
        </w:rPr>
        <w:t>«Психологія», яка викладається в І</w:t>
      </w:r>
      <w:r w:rsidR="0055646B">
        <w:rPr>
          <w:color w:val="auto"/>
          <w:lang w:val="uk-UA"/>
        </w:rPr>
        <w:t>І</w:t>
      </w:r>
      <w:r w:rsidR="00144901">
        <w:rPr>
          <w:color w:val="auto"/>
          <w:lang w:val="uk-UA"/>
        </w:rPr>
        <w:t xml:space="preserve"> семестрі </w:t>
      </w:r>
      <w:r w:rsidR="004D3809">
        <w:rPr>
          <w:color w:val="auto"/>
          <w:lang w:val="uk-UA"/>
        </w:rPr>
        <w:t xml:space="preserve">1 року магістратури </w:t>
      </w:r>
      <w:r w:rsidR="00144901" w:rsidRPr="001C2A85">
        <w:rPr>
          <w:color w:val="auto"/>
          <w:lang w:val="uk-UA"/>
        </w:rPr>
        <w:t xml:space="preserve">в обсязі </w:t>
      </w:r>
      <w:r w:rsidR="00144901">
        <w:rPr>
          <w:color w:val="auto"/>
          <w:lang w:val="uk-UA"/>
        </w:rPr>
        <w:t>4</w:t>
      </w:r>
      <w:r w:rsidRPr="001C2A85">
        <w:rPr>
          <w:color w:val="auto"/>
          <w:lang w:val="uk-UA"/>
        </w:rPr>
        <w:t xml:space="preserve"> кредитів (за Європейською Кредитно-Трансфер</w:t>
      </w:r>
      <w:r w:rsidR="00144901">
        <w:rPr>
          <w:color w:val="auto"/>
          <w:lang w:val="uk-UA"/>
        </w:rPr>
        <w:t>ною Системою ECTS)</w:t>
      </w:r>
      <w:r w:rsidRPr="001C2A85">
        <w:rPr>
          <w:color w:val="auto"/>
          <w:lang w:val="uk-UA"/>
        </w:rPr>
        <w:t>.</w:t>
      </w:r>
    </w:p>
    <w:p w14:paraId="00F558C9" w14:textId="77777777" w:rsidR="00BF422E" w:rsidRDefault="00BF422E" w:rsidP="00BF422E">
      <w:pPr>
        <w:rPr>
          <w:b/>
          <w:color w:val="auto"/>
          <w:lang w:val="uk-UA"/>
        </w:rPr>
      </w:pPr>
    </w:p>
    <w:p w14:paraId="5F5BD4D5" w14:textId="77777777" w:rsidR="00BF422E" w:rsidRPr="001C2A85" w:rsidRDefault="00BF422E" w:rsidP="00BF422E">
      <w:pPr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Коротка анотація курсу: </w:t>
      </w:r>
    </w:p>
    <w:p w14:paraId="6100E9F6" w14:textId="77777777" w:rsidR="00BF422E" w:rsidRDefault="00BF422E" w:rsidP="00BF422E">
      <w:pPr>
        <w:rPr>
          <w:color w:val="auto"/>
          <w:lang w:val="uk-UA"/>
        </w:rPr>
      </w:pPr>
    </w:p>
    <w:p w14:paraId="7B1C6DF6" w14:textId="506F7E53" w:rsidR="0055646B" w:rsidRPr="0055646B" w:rsidRDefault="0055646B" w:rsidP="0055646B">
      <w:pPr>
        <w:jc w:val="both"/>
        <w:outlineLvl w:val="0"/>
        <w:rPr>
          <w:szCs w:val="28"/>
          <w:lang w:val="uk-UA"/>
        </w:rPr>
      </w:pPr>
      <w:r w:rsidRPr="0055646B">
        <w:rPr>
          <w:b/>
          <w:szCs w:val="28"/>
          <w:lang w:val="uk-UA"/>
        </w:rPr>
        <w:t>Метою</w:t>
      </w:r>
      <w:r w:rsidRPr="0055646B">
        <w:rPr>
          <w:i/>
          <w:szCs w:val="28"/>
          <w:lang w:val="uk-UA"/>
        </w:rPr>
        <w:t xml:space="preserve"> </w:t>
      </w:r>
      <w:r w:rsidRPr="0055646B">
        <w:rPr>
          <w:szCs w:val="28"/>
          <w:lang w:val="uk-UA"/>
        </w:rPr>
        <w:t xml:space="preserve">вивчення дисципліни «Інтерактивні методи </w:t>
      </w:r>
      <w:r w:rsidR="00D574F8">
        <w:rPr>
          <w:color w:val="auto"/>
          <w:lang w:val="uk-UA"/>
        </w:rPr>
        <w:t>проведення тренінгу у роботі з персоналом організації</w:t>
      </w:r>
      <w:r w:rsidRPr="0055646B">
        <w:rPr>
          <w:szCs w:val="28"/>
          <w:lang w:val="uk-UA"/>
        </w:rPr>
        <w:t>» є</w:t>
      </w:r>
      <w:r w:rsidRPr="0055646B">
        <w:rPr>
          <w:i/>
          <w:szCs w:val="28"/>
          <w:lang w:val="uk-UA"/>
        </w:rPr>
        <w:t xml:space="preserve">  </w:t>
      </w:r>
      <w:r w:rsidRPr="0055646B">
        <w:rPr>
          <w:szCs w:val="28"/>
          <w:lang w:val="uk-UA"/>
        </w:rPr>
        <w:t>оволодіння студентами інтерактивними методиками навчання, опанування мистецтвом побудови і проведення навчальних семінарів і тренінгів</w:t>
      </w:r>
      <w:r w:rsidR="00D574F8">
        <w:rPr>
          <w:szCs w:val="28"/>
          <w:lang w:val="uk-UA"/>
        </w:rPr>
        <w:t xml:space="preserve">, отримання навичок організації навчання персоналу </w:t>
      </w:r>
      <w:r w:rsidR="003828FE">
        <w:rPr>
          <w:szCs w:val="28"/>
          <w:lang w:val="uk-UA"/>
        </w:rPr>
        <w:t>на місці праці</w:t>
      </w:r>
      <w:r w:rsidRPr="0055646B">
        <w:rPr>
          <w:szCs w:val="28"/>
          <w:lang w:val="uk-UA"/>
        </w:rPr>
        <w:t>.</w:t>
      </w:r>
    </w:p>
    <w:p w14:paraId="0CB37047" w14:textId="77777777" w:rsidR="0055646B" w:rsidRPr="0055646B" w:rsidRDefault="0055646B" w:rsidP="0055646B">
      <w:pPr>
        <w:ind w:firstLine="720"/>
        <w:jc w:val="both"/>
        <w:outlineLvl w:val="0"/>
        <w:rPr>
          <w:szCs w:val="28"/>
          <w:lang w:val="ru-RU"/>
        </w:rPr>
      </w:pPr>
      <w:r w:rsidRPr="0055646B">
        <w:rPr>
          <w:szCs w:val="28"/>
          <w:lang w:val="ru-RU"/>
        </w:rPr>
        <w:t>Основні</w:t>
      </w:r>
      <w:r w:rsidRPr="0055646B">
        <w:rPr>
          <w:i/>
          <w:szCs w:val="28"/>
          <w:lang w:val="ru-RU"/>
        </w:rPr>
        <w:t xml:space="preserve"> завдання</w:t>
      </w:r>
      <w:r w:rsidRPr="0055646B">
        <w:rPr>
          <w:szCs w:val="28"/>
          <w:lang w:val="ru-RU"/>
        </w:rPr>
        <w:t xml:space="preserve"> курсу полягають в:</w:t>
      </w:r>
    </w:p>
    <w:p w14:paraId="5AE71BA6" w14:textId="77777777" w:rsidR="0055646B" w:rsidRPr="0055646B" w:rsidRDefault="0055646B" w:rsidP="00500B18">
      <w:pPr>
        <w:numPr>
          <w:ilvl w:val="0"/>
          <w:numId w:val="3"/>
        </w:numPr>
        <w:jc w:val="both"/>
        <w:outlineLvl w:val="0"/>
        <w:rPr>
          <w:szCs w:val="28"/>
          <w:lang w:val="ru-RU"/>
        </w:rPr>
      </w:pPr>
      <w:r w:rsidRPr="0055646B">
        <w:rPr>
          <w:szCs w:val="28"/>
          <w:lang w:val="ru-RU"/>
        </w:rPr>
        <w:t>розумінні студентами психологічних засад та механізмів тренінгу;</w:t>
      </w:r>
    </w:p>
    <w:p w14:paraId="6F1C908F" w14:textId="77777777" w:rsidR="0055646B" w:rsidRPr="0055646B" w:rsidRDefault="0055646B" w:rsidP="00500B18">
      <w:pPr>
        <w:numPr>
          <w:ilvl w:val="0"/>
          <w:numId w:val="3"/>
        </w:numPr>
        <w:jc w:val="both"/>
        <w:outlineLvl w:val="0"/>
        <w:rPr>
          <w:szCs w:val="28"/>
          <w:lang w:val="ru-RU"/>
        </w:rPr>
      </w:pPr>
      <w:r w:rsidRPr="0055646B">
        <w:rPr>
          <w:szCs w:val="28"/>
          <w:lang w:val="ru-RU"/>
        </w:rPr>
        <w:t>апробації різних інтерактивних методів навчання на власному досвіді студентів;</w:t>
      </w:r>
    </w:p>
    <w:p w14:paraId="35E2B550" w14:textId="77777777" w:rsidR="0055646B" w:rsidRPr="0055646B" w:rsidRDefault="0055646B" w:rsidP="00500B18">
      <w:pPr>
        <w:numPr>
          <w:ilvl w:val="0"/>
          <w:numId w:val="3"/>
        </w:numPr>
        <w:jc w:val="both"/>
        <w:outlineLvl w:val="0"/>
        <w:rPr>
          <w:szCs w:val="28"/>
          <w:lang w:val="ru-RU"/>
        </w:rPr>
      </w:pPr>
      <w:r w:rsidRPr="0055646B">
        <w:rPr>
          <w:szCs w:val="28"/>
          <w:lang w:val="ru-RU"/>
        </w:rPr>
        <w:t>формуванні в учасників здатності до складання програм занять з використанням інтерактивних методів та проведенні цих занять.</w:t>
      </w:r>
    </w:p>
    <w:p w14:paraId="55527F2D" w14:textId="77777777" w:rsidR="0055646B" w:rsidRPr="0055646B" w:rsidRDefault="0055646B" w:rsidP="005F7372">
      <w:pPr>
        <w:jc w:val="both"/>
        <w:rPr>
          <w:b/>
          <w:lang w:val="ru-RU"/>
        </w:rPr>
      </w:pPr>
    </w:p>
    <w:p w14:paraId="58E5B544" w14:textId="77777777" w:rsidR="005F7372" w:rsidRDefault="005F7372" w:rsidP="00BF422E">
      <w:pPr>
        <w:jc w:val="both"/>
        <w:rPr>
          <w:color w:val="auto"/>
          <w:lang w:val="uk-UA"/>
        </w:rPr>
      </w:pPr>
    </w:p>
    <w:p w14:paraId="7F67DC53" w14:textId="77777777" w:rsidR="005F7372" w:rsidRPr="0000493B" w:rsidRDefault="00BF422E" w:rsidP="00BF422E">
      <w:pPr>
        <w:rPr>
          <w:b/>
          <w:color w:val="auto"/>
          <w:lang w:val="uk-UA" w:eastAsia="uk-UA"/>
        </w:rPr>
      </w:pPr>
      <w:r w:rsidRPr="0000493B">
        <w:rPr>
          <w:b/>
          <w:color w:val="auto"/>
          <w:lang w:val="uk-UA" w:eastAsia="uk-UA"/>
        </w:rPr>
        <w:t xml:space="preserve">Література для вивчення дисципліни: </w:t>
      </w:r>
    </w:p>
    <w:p w14:paraId="4E7C4833" w14:textId="77777777" w:rsidR="005F7372" w:rsidRPr="00556D88" w:rsidRDefault="00BF422E" w:rsidP="00BF422E">
      <w:pPr>
        <w:rPr>
          <w:i/>
          <w:color w:val="auto"/>
          <w:lang w:val="uk-UA" w:eastAsia="uk-UA"/>
        </w:rPr>
      </w:pPr>
      <w:r w:rsidRPr="00F75FDB">
        <w:rPr>
          <w:i/>
          <w:color w:val="auto"/>
          <w:lang w:val="uk-UA" w:eastAsia="uk-UA"/>
        </w:rPr>
        <w:t>Осн</w:t>
      </w:r>
      <w:r w:rsidRPr="00556D88">
        <w:rPr>
          <w:i/>
          <w:color w:val="auto"/>
          <w:lang w:val="uk-UA" w:eastAsia="uk-UA"/>
        </w:rPr>
        <w:t>овна література:</w:t>
      </w:r>
    </w:p>
    <w:p w14:paraId="10EAA3AC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ru-RU"/>
        </w:rPr>
      </w:pPr>
      <w:r w:rsidRPr="00556D88">
        <w:rPr>
          <w:lang w:val="ru-RU"/>
        </w:rPr>
        <w:t>Вачков И.В. Основы технологии группового тренинга. Психотехники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Учебное пособие</w:t>
      </w:r>
      <w:r w:rsidRPr="00556D88">
        <w:rPr>
          <w:lang w:val="uk-UA"/>
        </w:rPr>
        <w:t xml:space="preserve"> / И.В. Вачков</w:t>
      </w:r>
      <w:r w:rsidRPr="00556D88">
        <w:rPr>
          <w:lang w:val="ru-RU"/>
        </w:rPr>
        <w:t>. – М.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Ось-89, 2001. – 224 с.</w:t>
      </w:r>
    </w:p>
    <w:p w14:paraId="1495BA7B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uk-UA"/>
        </w:rPr>
      </w:pPr>
      <w:r w:rsidRPr="00556D88">
        <w:rPr>
          <w:bCs/>
          <w:lang w:val="uk-UA"/>
        </w:rPr>
        <w:t xml:space="preserve">Інтерактивні методи навчання : Навч. посібник / </w:t>
      </w:r>
      <w:r w:rsidRPr="00556D88">
        <w:rPr>
          <w:bCs/>
          <w:lang w:val="ru-RU"/>
        </w:rPr>
        <w:t>[</w:t>
      </w:r>
      <w:r w:rsidRPr="00556D88">
        <w:rPr>
          <w:bCs/>
          <w:lang w:val="uk-UA"/>
        </w:rPr>
        <w:t>П.</w:t>
      </w:r>
      <w:r w:rsidRPr="00556D88">
        <w:rPr>
          <w:bCs/>
          <w:lang w:val="ru-RU"/>
        </w:rPr>
        <w:t xml:space="preserve"> </w:t>
      </w:r>
      <w:r w:rsidRPr="00556D88">
        <w:rPr>
          <w:bCs/>
          <w:lang w:val="uk-UA"/>
        </w:rPr>
        <w:t>Шевчук</w:t>
      </w:r>
      <w:r w:rsidRPr="00556D88">
        <w:rPr>
          <w:bCs/>
          <w:lang w:val="ru-RU"/>
        </w:rPr>
        <w:t>,</w:t>
      </w:r>
      <w:r w:rsidRPr="00556D88">
        <w:rPr>
          <w:bCs/>
          <w:lang w:val="uk-UA"/>
        </w:rPr>
        <w:t xml:space="preserve"> П.Фенрих</w:t>
      </w:r>
      <w:r w:rsidRPr="00556D88">
        <w:rPr>
          <w:bCs/>
          <w:lang w:val="ru-RU"/>
        </w:rPr>
        <w:t>]</w:t>
      </w:r>
      <w:r w:rsidRPr="00556D88">
        <w:rPr>
          <w:bCs/>
          <w:lang w:val="uk-UA"/>
        </w:rPr>
        <w:t>. – Щецін : WSAP, 2005. – 170 с.</w:t>
      </w:r>
    </w:p>
    <w:p w14:paraId="4F1FAE9D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uk-UA"/>
        </w:rPr>
      </w:pPr>
      <w:r w:rsidRPr="00556D88">
        <w:rPr>
          <w:bCs/>
          <w:lang w:val="uk-UA"/>
        </w:rPr>
        <w:t>Караяни А.Г. Активн</w:t>
      </w:r>
      <w:r w:rsidR="00DE1168">
        <w:rPr>
          <w:bCs/>
          <w:lang w:val="uk-UA"/>
        </w:rPr>
        <w:t>ы</w:t>
      </w:r>
      <w:r w:rsidRPr="00556D88">
        <w:rPr>
          <w:bCs/>
          <w:lang w:val="uk-UA"/>
        </w:rPr>
        <w:t xml:space="preserve">е методы социально-психологического обучения. / А.Г.Караяни. – М.: </w:t>
      </w:r>
      <w:r w:rsidRPr="00556D88">
        <w:rPr>
          <w:bCs/>
          <w:lang w:val="ru-RU"/>
        </w:rPr>
        <w:t xml:space="preserve">[Без изд.], 2003.- </w:t>
      </w:r>
      <w:r w:rsidRPr="00DE1168">
        <w:rPr>
          <w:bCs/>
          <w:lang w:val="ru-RU"/>
        </w:rPr>
        <w:t>68 с.</w:t>
      </w:r>
      <w:r w:rsidRPr="00556D88">
        <w:rPr>
          <w:bCs/>
          <w:lang w:val="uk-UA"/>
        </w:rPr>
        <w:t xml:space="preserve"> </w:t>
      </w:r>
    </w:p>
    <w:p w14:paraId="0D7AA424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uk-UA"/>
        </w:rPr>
      </w:pPr>
      <w:r w:rsidRPr="00556D88">
        <w:rPr>
          <w:bCs/>
          <w:lang w:val="uk-UA"/>
        </w:rPr>
        <w:t xml:space="preserve">Основи тренерської майстерності: </w:t>
      </w:r>
      <w:r w:rsidRPr="00556D88">
        <w:rPr>
          <w:lang w:val="uk-UA"/>
        </w:rPr>
        <w:t>[навч.-метод. посіб.]. / І.М.Матійків, А.І.Якимів, Т.Г.Черняк – Львів: Компанія «Манускрипт», 2012. – 392 с.</w:t>
      </w:r>
    </w:p>
    <w:p w14:paraId="34F7AA28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uk-UA"/>
        </w:rPr>
      </w:pPr>
      <w:r w:rsidRPr="00556D88">
        <w:rPr>
          <w:lang w:val="uk-UA"/>
        </w:rPr>
        <w:t>Сучасний урок. Інтерактивні технології навчання: науково-методичний посібник / О.І. Пометун, А.В. Пироженко ; ред. О.І. Пометун. – К. : А.С.К., 2004. – 192 с.</w:t>
      </w:r>
    </w:p>
    <w:p w14:paraId="1C479966" w14:textId="77777777" w:rsidR="00556D88" w:rsidRPr="00556D88" w:rsidRDefault="00556D88" w:rsidP="00500B18">
      <w:pPr>
        <w:numPr>
          <w:ilvl w:val="0"/>
          <w:numId w:val="13"/>
        </w:numPr>
        <w:jc w:val="both"/>
        <w:rPr>
          <w:lang w:val="ru-RU"/>
        </w:rPr>
      </w:pPr>
      <w:r w:rsidRPr="00556D88">
        <w:rPr>
          <w:lang w:val="ru-RU"/>
        </w:rPr>
        <w:lastRenderedPageBreak/>
        <w:t>Технології навчання дорослих / [упор. О. Главник, Г. Бевз]. – К. : Главник, 2006. – 128 с.</w:t>
      </w:r>
    </w:p>
    <w:p w14:paraId="01D4A1DE" w14:textId="77777777" w:rsidR="005F7372" w:rsidRPr="00556D88" w:rsidRDefault="005F7372" w:rsidP="00BF422E">
      <w:pPr>
        <w:rPr>
          <w:color w:val="auto"/>
          <w:lang w:val="ru-RU" w:eastAsia="uk-UA"/>
        </w:rPr>
      </w:pPr>
    </w:p>
    <w:p w14:paraId="555283E2" w14:textId="77777777" w:rsidR="005F7372" w:rsidRPr="00556D88" w:rsidRDefault="00BF422E" w:rsidP="00BF422E">
      <w:pPr>
        <w:rPr>
          <w:i/>
          <w:color w:val="auto"/>
          <w:lang w:val="uk-UA" w:eastAsia="uk-UA"/>
        </w:rPr>
      </w:pPr>
      <w:r w:rsidRPr="00556D88">
        <w:rPr>
          <w:i/>
          <w:color w:val="auto"/>
          <w:lang w:val="uk-UA" w:eastAsia="uk-UA"/>
        </w:rPr>
        <w:t xml:space="preserve">Додаткова література: </w:t>
      </w:r>
    </w:p>
    <w:p w14:paraId="599A64D2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Евстигнеева Т., Фролов Д., Грабенко Т. Технология создания команды</w:t>
      </w:r>
      <w:r w:rsidRPr="00556D88">
        <w:rPr>
          <w:lang w:val="uk-UA"/>
        </w:rPr>
        <w:t xml:space="preserve"> / Т. Евстигнеева, Д. Фролов, Т. Грабенко</w:t>
      </w:r>
      <w:r w:rsidRPr="00556D88">
        <w:rPr>
          <w:lang w:val="ru-RU"/>
        </w:rPr>
        <w:t>. – СПб.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Речь, 2002. – 224 с.</w:t>
      </w:r>
    </w:p>
    <w:p w14:paraId="131AB677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Кларин М.В. Корпоративный тренинг от А до Я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 xml:space="preserve">: Науч.-практ. </w:t>
      </w:r>
      <w:r w:rsidRPr="00556D88">
        <w:rPr>
          <w:lang w:val="uk-UA"/>
        </w:rPr>
        <w:t>п</w:t>
      </w:r>
      <w:r w:rsidRPr="00556D88">
        <w:rPr>
          <w:lang w:val="ru-RU"/>
        </w:rPr>
        <w:t>особие / М.В. Кларин. – М.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Дело, 2002. – 224 с.</w:t>
      </w:r>
    </w:p>
    <w:p w14:paraId="02D6B579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Метод конкретной ситуации: опыт НКО юга России</w:t>
      </w:r>
      <w:r w:rsidRPr="00556D88">
        <w:rPr>
          <w:lang w:val="uk-UA"/>
        </w:rPr>
        <w:t xml:space="preserve"> / </w:t>
      </w:r>
      <w:r w:rsidRPr="00556D88">
        <w:rPr>
          <w:lang w:val="ru-RU"/>
        </w:rPr>
        <w:t>[</w:t>
      </w:r>
      <w:r w:rsidRPr="00556D88">
        <w:rPr>
          <w:lang w:val="uk-UA"/>
        </w:rPr>
        <w:t>сост. В.Птицин</w:t>
      </w:r>
      <w:r w:rsidRPr="00556D88">
        <w:rPr>
          <w:lang w:val="ru-RU"/>
        </w:rPr>
        <w:t>]</w:t>
      </w:r>
      <w:r w:rsidRPr="00556D88">
        <w:t> </w:t>
      </w:r>
      <w:r w:rsidRPr="00556D88">
        <w:rPr>
          <w:lang w:val="ru-RU"/>
        </w:rPr>
        <w:t>– Краснодар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Ю</w:t>
      </w:r>
      <w:r w:rsidRPr="00556D88">
        <w:rPr>
          <w:lang w:val="uk-UA"/>
        </w:rPr>
        <w:t>жн</w:t>
      </w:r>
      <w:r w:rsidRPr="00556D88">
        <w:rPr>
          <w:lang w:val="ru-RU"/>
        </w:rPr>
        <w:t>ый региональный ресурсный центр, 2003 – 120</w:t>
      </w:r>
      <w:r w:rsidRPr="00556D88">
        <w:t> </w:t>
      </w:r>
      <w:r w:rsidRPr="00556D88">
        <w:rPr>
          <w:lang w:val="ru-RU"/>
        </w:rPr>
        <w:t>с.</w:t>
      </w:r>
    </w:p>
    <w:p w14:paraId="01FC85F4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Педагогічна практика: підготовка та реалізація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 xml:space="preserve">: навчальний посібник / </w:t>
      </w:r>
      <w:r w:rsidRPr="00556D88">
        <w:rPr>
          <w:lang w:val="uk-UA"/>
        </w:rPr>
        <w:t>Р</w:t>
      </w:r>
      <w:r w:rsidRPr="00556D88">
        <w:rPr>
          <w:lang w:val="ru-RU"/>
        </w:rPr>
        <w:t>ед</w:t>
      </w:r>
      <w:r w:rsidRPr="00556D88">
        <w:rPr>
          <w:lang w:val="uk-UA"/>
        </w:rPr>
        <w:t>.</w:t>
      </w:r>
      <w:r w:rsidRPr="00556D88">
        <w:rPr>
          <w:lang w:val="ru-RU"/>
        </w:rPr>
        <w:t xml:space="preserve"> Н.Ю.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Бутенко. – К.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КНЕУ, 2005. – 184 с.</w:t>
      </w:r>
    </w:p>
    <w:p w14:paraId="4FAB8E73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Сидоренко Е.В. Технологии создания тренинга. От замысла к результату</w:t>
      </w:r>
      <w:r w:rsidRPr="00556D88">
        <w:rPr>
          <w:lang w:val="uk-UA"/>
        </w:rPr>
        <w:t xml:space="preserve"> / Е.В. Сидоренко</w:t>
      </w:r>
      <w:r w:rsidRPr="00556D88">
        <w:rPr>
          <w:lang w:val="ru-RU"/>
        </w:rPr>
        <w:t>. – СПб.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Речь</w:t>
      </w:r>
      <w:r w:rsidRPr="00556D88">
        <w:rPr>
          <w:lang w:val="uk-UA"/>
        </w:rPr>
        <w:t xml:space="preserve"> :</w:t>
      </w:r>
      <w:r w:rsidRPr="00556D88">
        <w:rPr>
          <w:lang w:val="ru-RU"/>
        </w:rPr>
        <w:t xml:space="preserve"> Сидоренко и Ко, 2007. – 336 с.</w:t>
      </w:r>
    </w:p>
    <w:p w14:paraId="0384B415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 xml:space="preserve">Ситуационный анализ, или Анатомия кейс-метода / </w:t>
      </w:r>
      <w:r w:rsidRPr="00556D88">
        <w:rPr>
          <w:lang w:val="uk-UA"/>
        </w:rPr>
        <w:t>Р</w:t>
      </w:r>
      <w:r w:rsidRPr="00556D88">
        <w:rPr>
          <w:lang w:val="ru-RU"/>
        </w:rPr>
        <w:t xml:space="preserve">ед. </w:t>
      </w:r>
      <w:r w:rsidRPr="00556D88">
        <w:rPr>
          <w:lang w:val="uk-UA"/>
        </w:rPr>
        <w:t xml:space="preserve">Ю.П. </w:t>
      </w:r>
      <w:r w:rsidRPr="00556D88">
        <w:rPr>
          <w:lang w:val="ru-RU"/>
        </w:rPr>
        <w:t>Сурмин.</w:t>
      </w:r>
      <w:r w:rsidRPr="00556D88">
        <w:t> </w:t>
      </w:r>
      <w:r w:rsidRPr="00556D88">
        <w:rPr>
          <w:lang w:val="ru-RU"/>
        </w:rPr>
        <w:t>– К.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 xml:space="preserve">: Центр инноваций и развития, 2002. – 286 с. </w:t>
      </w:r>
    </w:p>
    <w:p w14:paraId="14FD4174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Ситуаційна методика навчання: теорія і практика / [</w:t>
      </w:r>
      <w:r w:rsidRPr="00556D88">
        <w:rPr>
          <w:lang w:val="uk-UA"/>
        </w:rPr>
        <w:t>у</w:t>
      </w:r>
      <w:r w:rsidRPr="00556D88">
        <w:rPr>
          <w:lang w:val="ru-RU"/>
        </w:rPr>
        <w:t>пор. О.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Сидоренко, В.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Чуба]. – К.</w:t>
      </w:r>
      <w:r w:rsidRPr="00556D88">
        <w:rPr>
          <w:lang w:val="uk-UA"/>
        </w:rPr>
        <w:t xml:space="preserve"> </w:t>
      </w:r>
      <w:r w:rsidRPr="00556D88">
        <w:rPr>
          <w:lang w:val="ru-RU"/>
        </w:rPr>
        <w:t>: Центр інновацій та розвитку, 2001. – 256 с.</w:t>
      </w:r>
    </w:p>
    <w:p w14:paraId="52C4BEFB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 xml:space="preserve">Турнер Д. Ролевые игры. Практическое руководство / Д. Турнер. – СПб. </w:t>
      </w:r>
      <w:r w:rsidR="00E20CC9">
        <w:rPr>
          <w:lang w:val="ru-RU"/>
        </w:rPr>
        <w:t>: Питер, 2002. – 352 </w:t>
      </w:r>
      <w:r w:rsidRPr="00556D88">
        <w:rPr>
          <w:lang w:val="ru-RU"/>
        </w:rPr>
        <w:t>с.</w:t>
      </w:r>
    </w:p>
    <w:p w14:paraId="60DF73BB" w14:textId="77777777" w:rsidR="00556D88" w:rsidRPr="00556D88" w:rsidRDefault="00556D88" w:rsidP="00500B18">
      <w:pPr>
        <w:numPr>
          <w:ilvl w:val="0"/>
          <w:numId w:val="14"/>
        </w:numPr>
        <w:jc w:val="both"/>
        <w:rPr>
          <w:lang w:val="ru-RU"/>
        </w:rPr>
      </w:pPr>
      <w:r w:rsidRPr="00556D88">
        <w:rPr>
          <w:lang w:val="ru-RU"/>
        </w:rPr>
        <w:t>Шевцова И.В. Тренинг личностного роста / И.В. Шевцова. – СПб. : Речь, 2005. – 144 с.</w:t>
      </w:r>
    </w:p>
    <w:p w14:paraId="7767B0E3" w14:textId="77777777" w:rsidR="00BF422E" w:rsidRPr="00556D88" w:rsidRDefault="00BF422E" w:rsidP="00BF422E">
      <w:pPr>
        <w:rPr>
          <w:color w:val="auto"/>
          <w:lang w:val="ru-RU" w:eastAsia="uk-UA"/>
        </w:rPr>
      </w:pPr>
    </w:p>
    <w:p w14:paraId="5FF9DA24" w14:textId="77777777" w:rsidR="005F7372" w:rsidRDefault="005F7372" w:rsidP="00BF422E">
      <w:pPr>
        <w:rPr>
          <w:color w:val="auto"/>
          <w:lang w:val="uk-UA" w:eastAsia="uk-UA"/>
        </w:rPr>
      </w:pPr>
    </w:p>
    <w:p w14:paraId="0F3283A7" w14:textId="77777777" w:rsidR="00BF422E" w:rsidRDefault="00BF422E" w:rsidP="00BF422E">
      <w:pPr>
        <w:jc w:val="both"/>
        <w:rPr>
          <w:color w:val="auto"/>
          <w:lang w:val="uk-UA"/>
        </w:rPr>
      </w:pPr>
      <w:r w:rsidRPr="0000493B">
        <w:rPr>
          <w:b/>
          <w:color w:val="auto"/>
          <w:lang w:val="uk-UA" w:eastAsia="uk-UA"/>
        </w:rPr>
        <w:t>Тривалість курсу:</w:t>
      </w:r>
      <w:r>
        <w:rPr>
          <w:color w:val="auto"/>
          <w:lang w:val="uk-UA" w:eastAsia="uk-UA"/>
        </w:rPr>
        <w:t xml:space="preserve"> </w:t>
      </w:r>
      <w:r w:rsidR="0000493B">
        <w:rPr>
          <w:color w:val="auto"/>
          <w:lang w:val="uk-UA" w:eastAsia="uk-UA"/>
        </w:rPr>
        <w:t>120</w:t>
      </w:r>
      <w:r w:rsidR="00F75FDB">
        <w:rPr>
          <w:color w:val="auto"/>
          <w:lang w:val="uk-UA"/>
        </w:rPr>
        <w:t xml:space="preserve"> </w:t>
      </w:r>
      <w:r w:rsidRPr="001C2A85">
        <w:rPr>
          <w:color w:val="auto"/>
          <w:lang w:val="uk-UA"/>
        </w:rPr>
        <w:t>год.</w:t>
      </w:r>
    </w:p>
    <w:p w14:paraId="1FF158B7" w14:textId="77777777" w:rsidR="00BF422E" w:rsidRDefault="00BF422E" w:rsidP="00BF422E">
      <w:pPr>
        <w:rPr>
          <w:color w:val="auto"/>
          <w:lang w:val="uk-UA"/>
        </w:rPr>
      </w:pPr>
    </w:p>
    <w:p w14:paraId="08E51D0E" w14:textId="77777777" w:rsidR="00BF422E" w:rsidRDefault="00BF422E" w:rsidP="00F75FDB">
      <w:pPr>
        <w:jc w:val="both"/>
        <w:rPr>
          <w:color w:val="auto"/>
          <w:lang w:val="uk-UA"/>
        </w:rPr>
      </w:pPr>
      <w:r w:rsidRPr="0000493B">
        <w:rPr>
          <w:b/>
          <w:color w:val="auto"/>
          <w:lang w:val="uk-UA"/>
        </w:rPr>
        <w:t xml:space="preserve">Обсяг курсу: </w:t>
      </w:r>
      <w:r w:rsidR="0000493B" w:rsidRPr="0000493B">
        <w:rPr>
          <w:color w:val="auto"/>
          <w:lang w:val="uk-UA"/>
        </w:rPr>
        <w:t>32</w:t>
      </w:r>
      <w:r w:rsidRPr="001C2A85">
        <w:rPr>
          <w:b/>
          <w:color w:val="auto"/>
          <w:lang w:val="uk-UA"/>
        </w:rPr>
        <w:t xml:space="preserve"> </w:t>
      </w:r>
      <w:r w:rsidR="0000493B">
        <w:rPr>
          <w:color w:val="auto"/>
          <w:lang w:val="uk-UA"/>
        </w:rPr>
        <w:t>годин аудиторних занять</w:t>
      </w:r>
      <w:r w:rsidR="0055646B">
        <w:rPr>
          <w:color w:val="auto"/>
          <w:lang w:val="uk-UA"/>
        </w:rPr>
        <w:t xml:space="preserve"> (практичні заняття) </w:t>
      </w:r>
      <w:r w:rsidR="0000493B">
        <w:rPr>
          <w:color w:val="auto"/>
          <w:lang w:val="uk-UA"/>
        </w:rPr>
        <w:t xml:space="preserve">та 88 </w:t>
      </w:r>
      <w:r w:rsidRPr="001C2A85">
        <w:rPr>
          <w:color w:val="auto"/>
          <w:lang w:val="uk-UA"/>
        </w:rPr>
        <w:t>годин самостійної роботи</w:t>
      </w:r>
    </w:p>
    <w:p w14:paraId="58985AE1" w14:textId="77777777" w:rsidR="0000493B" w:rsidRDefault="0000493B" w:rsidP="00BF422E">
      <w:pPr>
        <w:rPr>
          <w:color w:val="auto"/>
          <w:lang w:val="uk-UA"/>
        </w:rPr>
      </w:pPr>
    </w:p>
    <w:p w14:paraId="67E35DCD" w14:textId="77777777" w:rsidR="0000493B" w:rsidRDefault="0000493B" w:rsidP="00BF422E">
      <w:pPr>
        <w:rPr>
          <w:color w:val="auto"/>
          <w:lang w:val="uk-UA"/>
        </w:rPr>
      </w:pPr>
      <w:r w:rsidRPr="0000493B">
        <w:rPr>
          <w:b/>
          <w:color w:val="auto"/>
          <w:lang w:val="uk-UA"/>
        </w:rPr>
        <w:t>Очікувані результати навчання.</w:t>
      </w:r>
      <w:r>
        <w:rPr>
          <w:color w:val="auto"/>
          <w:lang w:val="uk-UA"/>
        </w:rPr>
        <w:t xml:space="preserve"> Після завершення цього курсу студент буде:</w:t>
      </w:r>
    </w:p>
    <w:p w14:paraId="1892692D" w14:textId="77777777" w:rsidR="0055646B" w:rsidRPr="0055646B" w:rsidRDefault="0055646B" w:rsidP="00500B18">
      <w:pPr>
        <w:numPr>
          <w:ilvl w:val="0"/>
          <w:numId w:val="2"/>
        </w:numPr>
      </w:pPr>
      <w:r w:rsidRPr="0055646B">
        <w:rPr>
          <w:i/>
        </w:rPr>
        <w:t>знати:</w:t>
      </w:r>
      <w:r w:rsidRPr="0055646B">
        <w:t xml:space="preserve"> </w:t>
      </w:r>
    </w:p>
    <w:p w14:paraId="43D9A5CF" w14:textId="77777777" w:rsidR="0055646B" w:rsidRPr="005B7796" w:rsidRDefault="0055646B" w:rsidP="00500B18">
      <w:pPr>
        <w:numPr>
          <w:ilvl w:val="0"/>
          <w:numId w:val="4"/>
        </w:numPr>
        <w:jc w:val="both"/>
        <w:outlineLvl w:val="0"/>
      </w:pPr>
      <w:r w:rsidRPr="005B7796">
        <w:t>особливості інтерактивного навчання;</w:t>
      </w:r>
    </w:p>
    <w:p w14:paraId="0FBAD476" w14:textId="77777777" w:rsidR="0055646B" w:rsidRPr="0055646B" w:rsidRDefault="0055646B" w:rsidP="00500B18">
      <w:pPr>
        <w:numPr>
          <w:ilvl w:val="0"/>
          <w:numId w:val="4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>основні принципи та концепції інтерактивного навчання;</w:t>
      </w:r>
    </w:p>
    <w:p w14:paraId="0D7579AE" w14:textId="77777777" w:rsidR="0055646B" w:rsidRPr="0055646B" w:rsidRDefault="0055646B" w:rsidP="00500B18">
      <w:pPr>
        <w:numPr>
          <w:ilvl w:val="0"/>
          <w:numId w:val="4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>види інтерактивних методик та способи їх застосування;</w:t>
      </w:r>
    </w:p>
    <w:p w14:paraId="6EC9AE46" w14:textId="77777777" w:rsidR="0055646B" w:rsidRPr="0055646B" w:rsidRDefault="0055646B" w:rsidP="00500B18">
      <w:pPr>
        <w:numPr>
          <w:ilvl w:val="0"/>
          <w:numId w:val="4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>особливості роботи з групою з врахуванням групової динаміки та індивідуальних особливостей учасників;</w:t>
      </w:r>
    </w:p>
    <w:p w14:paraId="4A2F97C2" w14:textId="77777777" w:rsidR="0055646B" w:rsidRPr="0055646B" w:rsidRDefault="0055646B" w:rsidP="00500B18">
      <w:pPr>
        <w:numPr>
          <w:ilvl w:val="0"/>
          <w:numId w:val="4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>засади побудови програми тренінгу та інтерактивного семінару;</w:t>
      </w:r>
    </w:p>
    <w:p w14:paraId="1EDDCFB6" w14:textId="77777777" w:rsidR="0055646B" w:rsidRPr="0055646B" w:rsidRDefault="0055646B" w:rsidP="00500B18">
      <w:pPr>
        <w:numPr>
          <w:ilvl w:val="0"/>
          <w:numId w:val="4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>етичні принципи роботи тренера в групі.</w:t>
      </w:r>
    </w:p>
    <w:p w14:paraId="3E76319D" w14:textId="77777777" w:rsidR="0055646B" w:rsidRPr="0055646B" w:rsidRDefault="0055646B" w:rsidP="00500B18">
      <w:pPr>
        <w:numPr>
          <w:ilvl w:val="0"/>
          <w:numId w:val="1"/>
        </w:numPr>
        <w:ind w:hanging="357"/>
      </w:pPr>
      <w:r w:rsidRPr="0055646B">
        <w:rPr>
          <w:i/>
        </w:rPr>
        <w:t>вміти</w:t>
      </w:r>
      <w:r w:rsidRPr="0055646B">
        <w:t>:</w:t>
      </w:r>
    </w:p>
    <w:p w14:paraId="575A2C3A" w14:textId="77777777" w:rsidR="0055646B" w:rsidRPr="0055646B" w:rsidRDefault="0055646B" w:rsidP="00500B18">
      <w:pPr>
        <w:numPr>
          <w:ilvl w:val="0"/>
          <w:numId w:val="5"/>
        </w:numPr>
        <w:tabs>
          <w:tab w:val="num" w:pos="1440"/>
        </w:tabs>
        <w:ind w:hanging="357"/>
        <w:jc w:val="both"/>
        <w:outlineLvl w:val="0"/>
        <w:rPr>
          <w:lang w:val="ru-RU"/>
        </w:rPr>
      </w:pPr>
      <w:r w:rsidRPr="0055646B">
        <w:rPr>
          <w:lang w:val="ru-RU"/>
        </w:rPr>
        <w:t>використовувати інтерактивні методики в навчальних семінарах та тренінгах;</w:t>
      </w:r>
    </w:p>
    <w:p w14:paraId="395F7EE5" w14:textId="77777777" w:rsidR="0055646B" w:rsidRPr="0055646B" w:rsidRDefault="0055646B" w:rsidP="00500B18">
      <w:pPr>
        <w:numPr>
          <w:ilvl w:val="0"/>
          <w:numId w:val="5"/>
        </w:numPr>
        <w:tabs>
          <w:tab w:val="num" w:pos="1440"/>
        </w:tabs>
        <w:jc w:val="both"/>
        <w:outlineLvl w:val="0"/>
        <w:rPr>
          <w:lang w:val="ru-RU"/>
        </w:rPr>
      </w:pPr>
      <w:r w:rsidRPr="0055646B">
        <w:rPr>
          <w:lang w:val="ru-RU"/>
        </w:rPr>
        <w:t>розробляти програми тренінгових занять на психологічну тематику;</w:t>
      </w:r>
    </w:p>
    <w:p w14:paraId="1F93D828" w14:textId="77777777" w:rsidR="0055646B" w:rsidRPr="0055646B" w:rsidRDefault="0055646B" w:rsidP="00500B18">
      <w:pPr>
        <w:numPr>
          <w:ilvl w:val="0"/>
          <w:numId w:val="5"/>
        </w:numPr>
        <w:tabs>
          <w:tab w:val="num" w:pos="1440"/>
        </w:tabs>
        <w:jc w:val="both"/>
        <w:outlineLvl w:val="0"/>
        <w:rPr>
          <w:lang w:val="ru-RU"/>
        </w:rPr>
      </w:pPr>
      <w:r w:rsidRPr="0055646B">
        <w:rPr>
          <w:lang w:val="ru-RU"/>
        </w:rPr>
        <w:t>підбирати адекватні інтерактивні методики до теми заняття та його учасників;</w:t>
      </w:r>
    </w:p>
    <w:p w14:paraId="05D83C85" w14:textId="77777777" w:rsidR="0055646B" w:rsidRPr="0055646B" w:rsidRDefault="0055646B" w:rsidP="00500B18">
      <w:pPr>
        <w:numPr>
          <w:ilvl w:val="0"/>
          <w:numId w:val="5"/>
        </w:numPr>
        <w:tabs>
          <w:tab w:val="num" w:pos="1440"/>
        </w:tabs>
        <w:jc w:val="both"/>
        <w:outlineLvl w:val="0"/>
        <w:rPr>
          <w:lang w:val="ru-RU"/>
        </w:rPr>
      </w:pPr>
      <w:r w:rsidRPr="0055646B">
        <w:rPr>
          <w:lang w:val="ru-RU"/>
        </w:rPr>
        <w:t>проводити інтерактивні методики в групі, зазначені в змісті навчальних тем;</w:t>
      </w:r>
    </w:p>
    <w:p w14:paraId="53966074" w14:textId="77777777" w:rsidR="0055646B" w:rsidRPr="0055646B" w:rsidRDefault="0055646B" w:rsidP="00500B18">
      <w:pPr>
        <w:numPr>
          <w:ilvl w:val="0"/>
          <w:numId w:val="5"/>
        </w:numPr>
        <w:jc w:val="both"/>
        <w:outlineLvl w:val="0"/>
        <w:rPr>
          <w:lang w:val="ru-RU"/>
        </w:rPr>
      </w:pPr>
      <w:r w:rsidRPr="0055646B">
        <w:rPr>
          <w:lang w:val="ru-RU"/>
        </w:rPr>
        <w:t xml:space="preserve">керувати групою та контролювати роботу учасників семінару. </w:t>
      </w:r>
    </w:p>
    <w:p w14:paraId="4AFF2D70" w14:textId="77777777" w:rsidR="0000493B" w:rsidRDefault="0000493B" w:rsidP="00BF422E">
      <w:pPr>
        <w:rPr>
          <w:color w:val="auto"/>
          <w:lang w:val="ru-RU"/>
        </w:rPr>
      </w:pPr>
    </w:p>
    <w:p w14:paraId="3A7EFFB9" w14:textId="7FACEEB8" w:rsidR="0000493B" w:rsidRPr="0000493B" w:rsidRDefault="0000493B" w:rsidP="00BF422E">
      <w:pPr>
        <w:rPr>
          <w:color w:val="auto"/>
          <w:lang w:val="uk-UA"/>
        </w:rPr>
      </w:pPr>
      <w:r w:rsidRPr="0000493B">
        <w:rPr>
          <w:b/>
          <w:color w:val="auto"/>
          <w:lang w:val="ru-RU"/>
        </w:rPr>
        <w:t>Ключові слова:</w:t>
      </w:r>
      <w:r>
        <w:rPr>
          <w:color w:val="auto"/>
          <w:lang w:val="ru-RU"/>
        </w:rPr>
        <w:t xml:space="preserve"> </w:t>
      </w:r>
      <w:r w:rsidR="00556D88">
        <w:rPr>
          <w:color w:val="auto"/>
          <w:lang w:val="ru-RU"/>
        </w:rPr>
        <w:t>інтерактивні методи</w:t>
      </w:r>
      <w:r w:rsidR="003828FE">
        <w:rPr>
          <w:color w:val="auto"/>
          <w:lang w:val="ru-RU"/>
        </w:rPr>
        <w:t>,</w:t>
      </w:r>
      <w:r w:rsidR="003828FE" w:rsidRPr="003828FE">
        <w:rPr>
          <w:color w:val="auto"/>
          <w:lang w:val="ru-RU"/>
        </w:rPr>
        <w:t xml:space="preserve"> </w:t>
      </w:r>
      <w:r w:rsidR="003828FE">
        <w:rPr>
          <w:color w:val="auto"/>
          <w:lang w:val="ru-RU"/>
        </w:rPr>
        <w:t>тренінг, тренінгова група, тренер</w:t>
      </w:r>
      <w:r w:rsidR="00556D88">
        <w:rPr>
          <w:color w:val="auto"/>
          <w:lang w:val="ru-RU"/>
        </w:rPr>
        <w:t>, кейс, мозковий штурм, синектика, рольова гра, відкритий простір</w:t>
      </w:r>
      <w:r w:rsidR="003828FE">
        <w:rPr>
          <w:color w:val="auto"/>
          <w:lang w:val="ru-RU"/>
        </w:rPr>
        <w:t>, дискусії, дебати, робота в групах.</w:t>
      </w:r>
      <w:bookmarkStart w:id="0" w:name="_GoBack"/>
      <w:bookmarkEnd w:id="0"/>
    </w:p>
    <w:p w14:paraId="35253479" w14:textId="77777777" w:rsidR="0000493B" w:rsidRDefault="0000493B" w:rsidP="00BF422E">
      <w:pPr>
        <w:rPr>
          <w:color w:val="auto"/>
          <w:lang w:val="uk-UA"/>
        </w:rPr>
      </w:pPr>
    </w:p>
    <w:p w14:paraId="6F5ADEBF" w14:textId="77777777" w:rsidR="0000493B" w:rsidRDefault="0000493B" w:rsidP="00BF422E">
      <w:pPr>
        <w:rPr>
          <w:color w:val="auto"/>
          <w:lang w:val="uk-UA"/>
        </w:rPr>
      </w:pPr>
      <w:r w:rsidRPr="00540116">
        <w:rPr>
          <w:b/>
          <w:color w:val="auto"/>
          <w:lang w:val="uk-UA"/>
        </w:rPr>
        <w:t>Формат курсу:</w:t>
      </w:r>
      <w:r>
        <w:rPr>
          <w:color w:val="auto"/>
          <w:lang w:val="uk-UA"/>
        </w:rPr>
        <w:t xml:space="preserve"> очний/заочний</w:t>
      </w:r>
    </w:p>
    <w:p w14:paraId="0C202898" w14:textId="77777777" w:rsidR="0000493B" w:rsidRDefault="0000493B" w:rsidP="00BF422E">
      <w:pPr>
        <w:rPr>
          <w:color w:val="auto"/>
          <w:lang w:val="uk-UA"/>
        </w:rPr>
      </w:pPr>
    </w:p>
    <w:p w14:paraId="48C21594" w14:textId="139D45D0" w:rsidR="00F75FDB" w:rsidRPr="00F75FDB" w:rsidRDefault="0000493B" w:rsidP="003828FE">
      <w:pPr>
        <w:ind w:right="-108"/>
        <w:rPr>
          <w:color w:val="auto"/>
          <w:lang w:val="uk-UA"/>
        </w:rPr>
      </w:pPr>
      <w:r w:rsidRPr="00F75FDB">
        <w:rPr>
          <w:b/>
          <w:color w:val="auto"/>
          <w:lang w:val="uk-UA"/>
        </w:rPr>
        <w:t>Теми:</w:t>
      </w:r>
      <w:r>
        <w:rPr>
          <w:color w:val="auto"/>
          <w:lang w:val="uk-UA"/>
        </w:rPr>
        <w:t xml:space="preserve"> </w:t>
      </w:r>
      <w:r w:rsidR="00F75FDB" w:rsidRPr="00F75FDB">
        <w:rPr>
          <w:lang w:val="uk-UA"/>
        </w:rPr>
        <w:t>Схема курсу</w:t>
      </w:r>
      <w:r w:rsidR="003828FE">
        <w:rPr>
          <w:lang w:val="uk-UA"/>
        </w:rPr>
        <w:t xml:space="preserve"> “Інтерактивні методи </w:t>
      </w:r>
      <w:r w:rsidR="003828FE">
        <w:rPr>
          <w:color w:val="auto"/>
          <w:lang w:val="uk-UA"/>
        </w:rPr>
        <w:t>проведення тренінгу у роботі з персоналом організації</w:t>
      </w:r>
      <w:r w:rsidR="003828FE">
        <w:rPr>
          <w:color w:val="auto"/>
          <w:lang w:val="uk-UA"/>
        </w:rPr>
        <w:t>”</w:t>
      </w:r>
    </w:p>
    <w:p w14:paraId="58C297BF" w14:textId="77777777" w:rsidR="00F75FDB" w:rsidRDefault="00F75FDB" w:rsidP="00F420C8">
      <w:pPr>
        <w:jc w:val="both"/>
        <w:rPr>
          <w:rFonts w:ascii="Garamond" w:hAnsi="Garamond" w:cs="Garamond"/>
          <w:i/>
          <w:sz w:val="28"/>
          <w:szCs w:val="28"/>
          <w:lang w:val="uk-UA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835"/>
        <w:gridCol w:w="1554"/>
        <w:gridCol w:w="2363"/>
        <w:gridCol w:w="1895"/>
        <w:gridCol w:w="1417"/>
      </w:tblGrid>
      <w:tr w:rsidR="00F75FDB" w:rsidRPr="00131F9C" w14:paraId="6CD5A7D6" w14:textId="77777777" w:rsidTr="00A134B3">
        <w:trPr>
          <w:cantSplit/>
          <w:trHeight w:val="1134"/>
        </w:trPr>
        <w:tc>
          <w:tcPr>
            <w:tcW w:w="500" w:type="dxa"/>
            <w:shd w:val="clear" w:color="auto" w:fill="auto"/>
            <w:textDirection w:val="btLr"/>
          </w:tcPr>
          <w:p w14:paraId="3C445114" w14:textId="77777777" w:rsidR="00F75FDB" w:rsidRPr="00131F9C" w:rsidRDefault="00F75FDB" w:rsidP="00F420C8">
            <w:pPr>
              <w:ind w:left="113" w:right="113"/>
              <w:jc w:val="both"/>
              <w:rPr>
                <w:b/>
                <w:i/>
                <w:lang w:val="uk-UA"/>
              </w:rPr>
            </w:pPr>
            <w:r w:rsidRPr="00131F9C">
              <w:rPr>
                <w:b/>
              </w:rPr>
              <w:t>Тиж</w:t>
            </w:r>
            <w:r w:rsidRPr="00131F9C">
              <w:rPr>
                <w:b/>
                <w:lang w:val="uk-UA"/>
              </w:rPr>
              <w:t>д.</w:t>
            </w:r>
          </w:p>
        </w:tc>
        <w:tc>
          <w:tcPr>
            <w:tcW w:w="2835" w:type="dxa"/>
            <w:shd w:val="clear" w:color="auto" w:fill="auto"/>
          </w:tcPr>
          <w:p w14:paraId="23E74C2D" w14:textId="77777777" w:rsidR="00F75FDB" w:rsidRPr="00131F9C" w:rsidRDefault="00F75FDB" w:rsidP="00F420C8">
            <w:pPr>
              <w:jc w:val="both"/>
              <w:rPr>
                <w:b/>
                <w:i/>
                <w:lang w:val="uk-UA"/>
              </w:rPr>
            </w:pPr>
            <w:r w:rsidRPr="00131F9C">
              <w:rPr>
                <w:b/>
              </w:rPr>
              <w:t>Тема</w:t>
            </w:r>
          </w:p>
        </w:tc>
        <w:tc>
          <w:tcPr>
            <w:tcW w:w="1554" w:type="dxa"/>
            <w:shd w:val="clear" w:color="auto" w:fill="auto"/>
          </w:tcPr>
          <w:p w14:paraId="7B622100" w14:textId="77777777" w:rsidR="00F75FDB" w:rsidRPr="00131F9C" w:rsidRDefault="00F75FDB" w:rsidP="00F420C8">
            <w:pPr>
              <w:jc w:val="both"/>
              <w:rPr>
                <w:b/>
                <w:i/>
                <w:lang w:val="uk-UA"/>
              </w:rPr>
            </w:pPr>
            <w:r w:rsidRPr="00131F9C">
              <w:rPr>
                <w:b/>
                <w:lang w:val="uk-UA"/>
              </w:rPr>
              <w:t xml:space="preserve">Форма діяльності </w:t>
            </w:r>
          </w:p>
        </w:tc>
        <w:tc>
          <w:tcPr>
            <w:tcW w:w="2363" w:type="dxa"/>
            <w:shd w:val="clear" w:color="auto" w:fill="auto"/>
          </w:tcPr>
          <w:p w14:paraId="7E990837" w14:textId="77777777" w:rsidR="00F75FDB" w:rsidRPr="00131F9C" w:rsidRDefault="00F75FDB" w:rsidP="00F420C8">
            <w:pPr>
              <w:jc w:val="both"/>
              <w:rPr>
                <w:b/>
                <w:i/>
                <w:lang w:val="uk-UA"/>
              </w:rPr>
            </w:pPr>
            <w:r w:rsidRPr="00131F9C">
              <w:rPr>
                <w:b/>
              </w:rPr>
              <w:t>Література</w:t>
            </w:r>
          </w:p>
        </w:tc>
        <w:tc>
          <w:tcPr>
            <w:tcW w:w="1895" w:type="dxa"/>
            <w:shd w:val="clear" w:color="auto" w:fill="auto"/>
          </w:tcPr>
          <w:p w14:paraId="4FDD12B3" w14:textId="77777777" w:rsidR="00F75FDB" w:rsidRPr="00131F9C" w:rsidRDefault="00F75FDB" w:rsidP="00F420C8">
            <w:pPr>
              <w:jc w:val="both"/>
              <w:rPr>
                <w:b/>
                <w:lang w:val="uk-UA"/>
              </w:rPr>
            </w:pPr>
            <w:r w:rsidRPr="00131F9C">
              <w:rPr>
                <w:b/>
              </w:rPr>
              <w:t>Завдання</w:t>
            </w:r>
          </w:p>
        </w:tc>
        <w:tc>
          <w:tcPr>
            <w:tcW w:w="1417" w:type="dxa"/>
            <w:shd w:val="clear" w:color="auto" w:fill="auto"/>
          </w:tcPr>
          <w:p w14:paraId="6F234C71" w14:textId="77777777" w:rsidR="00F75FDB" w:rsidRPr="00131F9C" w:rsidRDefault="00F75FDB" w:rsidP="00F420C8">
            <w:pPr>
              <w:jc w:val="both"/>
              <w:rPr>
                <w:b/>
                <w:lang w:val="uk-UA"/>
              </w:rPr>
            </w:pPr>
            <w:r w:rsidRPr="00131F9C">
              <w:rPr>
                <w:b/>
              </w:rPr>
              <w:t xml:space="preserve">Термін </w:t>
            </w:r>
          </w:p>
          <w:p w14:paraId="38388F13" w14:textId="77777777" w:rsidR="00F75FDB" w:rsidRPr="00131F9C" w:rsidRDefault="00F75FDB" w:rsidP="00F420C8">
            <w:pPr>
              <w:jc w:val="both"/>
              <w:rPr>
                <w:b/>
                <w:i/>
                <w:lang w:val="uk-UA"/>
              </w:rPr>
            </w:pPr>
            <w:r w:rsidRPr="00131F9C">
              <w:rPr>
                <w:b/>
              </w:rPr>
              <w:t>виконання</w:t>
            </w:r>
          </w:p>
        </w:tc>
      </w:tr>
      <w:tr w:rsidR="00F75FDB" w:rsidRPr="00131F9C" w14:paraId="0211EFD4" w14:textId="77777777" w:rsidTr="00A134B3">
        <w:tc>
          <w:tcPr>
            <w:tcW w:w="500" w:type="dxa"/>
            <w:shd w:val="clear" w:color="auto" w:fill="auto"/>
          </w:tcPr>
          <w:p w14:paraId="5B94B813" w14:textId="77777777" w:rsidR="00F75FDB" w:rsidRPr="00131F9C" w:rsidRDefault="00F75FDB" w:rsidP="00F420C8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3668A24" w14:textId="77777777" w:rsidR="00F75FDB" w:rsidRPr="00131F9C" w:rsidRDefault="00F420C8" w:rsidP="004D3809">
            <w:pPr>
              <w:jc w:val="both"/>
              <w:rPr>
                <w:lang w:val="ru-RU"/>
              </w:rPr>
            </w:pPr>
            <w:r w:rsidRPr="00AE1AE7">
              <w:rPr>
                <w:lang w:val="uk-UA"/>
              </w:rPr>
              <w:t>Теоретичні засади інтерактивних методів навчання</w:t>
            </w:r>
            <w:r>
              <w:rPr>
                <w:lang w:val="uk-UA"/>
              </w:rPr>
              <w:t>. Психологічні особливості</w:t>
            </w:r>
            <w:r w:rsidR="004D3809">
              <w:rPr>
                <w:lang w:val="uk-UA"/>
              </w:rPr>
              <w:t xml:space="preserve"> навчання персоналу організації.</w:t>
            </w:r>
          </w:p>
        </w:tc>
        <w:tc>
          <w:tcPr>
            <w:tcW w:w="1554" w:type="dxa"/>
            <w:shd w:val="clear" w:color="auto" w:fill="auto"/>
          </w:tcPr>
          <w:p w14:paraId="3FCE6DBB" w14:textId="77777777" w:rsidR="00F75FDB" w:rsidRPr="00131F9C" w:rsidRDefault="00F420C8" w:rsidP="00F4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6D547313" w14:textId="77777777" w:rsidR="00F420C8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="00F420C8" w:rsidRPr="00A134B3">
              <w:rPr>
                <w:bCs/>
                <w:lang w:val="uk-UA"/>
              </w:rPr>
              <w:t xml:space="preserve">Інтерактивні </w:t>
            </w:r>
            <w:r w:rsidRPr="00A134B3">
              <w:rPr>
                <w:bCs/>
                <w:lang w:val="uk-UA"/>
              </w:rPr>
              <w:t>методи навчання </w:t>
            </w:r>
            <w:r w:rsidR="00F420C8" w:rsidRPr="00A134B3">
              <w:rPr>
                <w:bCs/>
                <w:lang w:val="uk-UA"/>
              </w:rPr>
              <w:t xml:space="preserve">: Навч. посібник / [П. Шевчук, П.Фенрих]. – Щецін : WSAP, 2005. </w:t>
            </w:r>
          </w:p>
          <w:p w14:paraId="5BCF9F6E" w14:textId="77777777" w:rsidR="00F420C8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="00F420C8" w:rsidRPr="00A134B3">
              <w:rPr>
                <w:bCs/>
                <w:lang w:val="uk-UA"/>
              </w:rPr>
              <w:t>Основи тренерської майстерності:</w:t>
            </w:r>
            <w:r w:rsidR="00F420C8" w:rsidRPr="00A134B3">
              <w:rPr>
                <w:lang w:val="uk-UA"/>
              </w:rPr>
              <w:t xml:space="preserve">/ І.М.Матійків – Львів: Компанія «Манускрипт», 2012. </w:t>
            </w:r>
          </w:p>
          <w:p w14:paraId="47241ECB" w14:textId="77777777" w:rsidR="00F75FDB" w:rsidRPr="00A134B3" w:rsidRDefault="00A134B3" w:rsidP="00A134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420C8" w:rsidRPr="00A134B3">
              <w:rPr>
                <w:lang w:val="ru-RU"/>
              </w:rPr>
              <w:t>Технології навчання дорослих / [упор. О. Главник, Г. Бевз]. – К. : Главник, 2006.</w:t>
            </w:r>
          </w:p>
        </w:tc>
        <w:tc>
          <w:tcPr>
            <w:tcW w:w="1895" w:type="dxa"/>
            <w:shd w:val="clear" w:color="auto" w:fill="auto"/>
          </w:tcPr>
          <w:p w14:paraId="4FBE37CC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4F6F7615" w14:textId="77777777" w:rsidR="00F75FDB" w:rsidRPr="00131F9C" w:rsidRDefault="008D7F46" w:rsidP="00F4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4332E721" w14:textId="77777777" w:rsidTr="00A134B3">
        <w:tc>
          <w:tcPr>
            <w:tcW w:w="500" w:type="dxa"/>
            <w:shd w:val="clear" w:color="auto" w:fill="auto"/>
          </w:tcPr>
          <w:p w14:paraId="052A5696" w14:textId="77777777" w:rsidR="00F75FDB" w:rsidRPr="00131F9C" w:rsidRDefault="00F75FDB" w:rsidP="00F420C8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4485F4F" w14:textId="77777777" w:rsidR="00F75FDB" w:rsidRPr="00131F9C" w:rsidRDefault="00F420C8" w:rsidP="00F420C8">
            <w:pPr>
              <w:jc w:val="both"/>
              <w:rPr>
                <w:lang w:val="ru-RU"/>
              </w:rPr>
            </w:pPr>
            <w:r w:rsidRPr="00AE1AE7">
              <w:rPr>
                <w:lang w:val="uk-UA"/>
              </w:rPr>
              <w:t>Психологічні механізми тренінгу</w:t>
            </w:r>
            <w:r>
              <w:rPr>
                <w:lang w:val="uk-UA"/>
              </w:rPr>
              <w:t>. Фази розвитку тренінгової групи</w:t>
            </w:r>
          </w:p>
        </w:tc>
        <w:tc>
          <w:tcPr>
            <w:tcW w:w="1554" w:type="dxa"/>
            <w:shd w:val="clear" w:color="auto" w:fill="auto"/>
          </w:tcPr>
          <w:p w14:paraId="277D279E" w14:textId="77777777" w:rsidR="00F75FDB" w:rsidRPr="00131F9C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07659F5C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 xml:space="preserve">Інтерактивні методи навчання : Навч. посібник / [П. Шевчук, П.Фенрих]. – Щецін : WSAP, 2005. </w:t>
            </w:r>
          </w:p>
          <w:p w14:paraId="609F406C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A134B3">
              <w:rPr>
                <w:bCs/>
                <w:lang w:val="uk-UA"/>
              </w:rPr>
              <w:t>Основи тренерської майстерності:</w:t>
            </w:r>
            <w:r w:rsidRPr="00A134B3">
              <w:rPr>
                <w:lang w:val="uk-UA"/>
              </w:rPr>
              <w:t xml:space="preserve">/ І.М.Матійків – Львів: Компанія «Манускрипт», 2012. </w:t>
            </w:r>
          </w:p>
          <w:p w14:paraId="58774B52" w14:textId="77777777" w:rsidR="00F75FDB" w:rsidRPr="00A134B3" w:rsidRDefault="00A134B3" w:rsidP="00A134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A134B3">
              <w:rPr>
                <w:lang w:val="ru-RU"/>
              </w:rPr>
              <w:t>Технології навчання дорослих / [упор. О. Главник, Г. Бевз]. – К. : Главник, 2006.</w:t>
            </w:r>
          </w:p>
        </w:tc>
        <w:tc>
          <w:tcPr>
            <w:tcW w:w="1895" w:type="dxa"/>
            <w:shd w:val="clear" w:color="auto" w:fill="auto"/>
          </w:tcPr>
          <w:p w14:paraId="73916BB1" w14:textId="77777777" w:rsidR="00F75FDB" w:rsidRPr="00131F9C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2CDD5C83" w14:textId="77777777" w:rsidR="00F75FDB" w:rsidRPr="00131F9C" w:rsidRDefault="008D7F46" w:rsidP="00F4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2CB43CEE" w14:textId="77777777" w:rsidTr="00A134B3">
        <w:tc>
          <w:tcPr>
            <w:tcW w:w="500" w:type="dxa"/>
            <w:shd w:val="clear" w:color="auto" w:fill="auto"/>
          </w:tcPr>
          <w:p w14:paraId="12D9B927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5A0D0AE" w14:textId="77777777" w:rsidR="00F420C8" w:rsidRPr="00F420C8" w:rsidRDefault="00F420C8" w:rsidP="00F420C8">
            <w:pPr>
              <w:jc w:val="both"/>
              <w:rPr>
                <w:lang w:val="uk-UA"/>
              </w:rPr>
            </w:pPr>
            <w:r w:rsidRPr="00F420C8">
              <w:rPr>
                <w:lang w:val="uk-UA"/>
              </w:rPr>
              <w:t>Планування та організація інтерактивного заняття</w:t>
            </w:r>
          </w:p>
          <w:p w14:paraId="45726FF0" w14:textId="77777777" w:rsidR="00F75FDB" w:rsidRPr="00131F9C" w:rsidRDefault="00F420C8" w:rsidP="00F420C8">
            <w:pPr>
              <w:jc w:val="both"/>
              <w:rPr>
                <w:lang w:val="uk-UA"/>
              </w:rPr>
            </w:pPr>
            <w:r w:rsidRPr="00F420C8">
              <w:rPr>
                <w:lang w:val="uk-UA"/>
              </w:rPr>
              <w:t>Формування тренінгової групи. Організація навчального прос</w:t>
            </w:r>
            <w:r>
              <w:rPr>
                <w:lang w:val="uk-UA"/>
              </w:rPr>
              <w:t>тору. Програмні номери тренінгу</w:t>
            </w:r>
          </w:p>
        </w:tc>
        <w:tc>
          <w:tcPr>
            <w:tcW w:w="1554" w:type="dxa"/>
            <w:shd w:val="clear" w:color="auto" w:fill="auto"/>
          </w:tcPr>
          <w:p w14:paraId="523D2407" w14:textId="77777777" w:rsidR="00F75FDB" w:rsidRPr="00131F9C" w:rsidRDefault="00F420C8" w:rsidP="00A134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0E9BF238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 xml:space="preserve">Інтерактивні методи навчання : Навч. посібник / [П. Шевчук, П.Фенрих]. – Щецін : WSAP, 2005. </w:t>
            </w:r>
          </w:p>
          <w:p w14:paraId="0FA80160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A134B3">
              <w:rPr>
                <w:bCs/>
                <w:lang w:val="uk-UA"/>
              </w:rPr>
              <w:t>Основи тренерської майстерності:</w:t>
            </w:r>
            <w:r w:rsidRPr="00A134B3">
              <w:rPr>
                <w:lang w:val="uk-UA"/>
              </w:rPr>
              <w:t xml:space="preserve">/ І.М.Матійків – Львів: Компанія «Манускрипт», 2012. </w:t>
            </w:r>
          </w:p>
          <w:p w14:paraId="3B4967BD" w14:textId="77777777" w:rsidR="00F75FDB" w:rsidRPr="00A134B3" w:rsidRDefault="00A134B3" w:rsidP="00A134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A134B3">
              <w:rPr>
                <w:lang w:val="ru-RU"/>
              </w:rPr>
              <w:t>Технології навчання дорослих / [упор. О. Главник, Г. Бевз]. – К. : Главник, 2006.</w:t>
            </w:r>
          </w:p>
        </w:tc>
        <w:tc>
          <w:tcPr>
            <w:tcW w:w="1895" w:type="dxa"/>
            <w:shd w:val="clear" w:color="auto" w:fill="auto"/>
          </w:tcPr>
          <w:p w14:paraId="0A1D896B" w14:textId="77777777" w:rsidR="00F75FDB" w:rsidRPr="00131F9C" w:rsidRDefault="00F420C8" w:rsidP="008D7F4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Підготовка інтелект-карт</w:t>
            </w:r>
          </w:p>
        </w:tc>
        <w:tc>
          <w:tcPr>
            <w:tcW w:w="1417" w:type="dxa"/>
            <w:shd w:val="clear" w:color="auto" w:fill="auto"/>
          </w:tcPr>
          <w:p w14:paraId="2A2D737D" w14:textId="77777777" w:rsidR="00F75FDB" w:rsidRPr="00131F9C" w:rsidRDefault="00F75FDB" w:rsidP="00A134B3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4 навчальний тиждень</w:t>
            </w:r>
          </w:p>
        </w:tc>
      </w:tr>
      <w:tr w:rsidR="00F75FDB" w:rsidRPr="00131F9C" w14:paraId="6DA89C76" w14:textId="77777777" w:rsidTr="00A134B3">
        <w:tc>
          <w:tcPr>
            <w:tcW w:w="500" w:type="dxa"/>
            <w:shd w:val="clear" w:color="auto" w:fill="auto"/>
          </w:tcPr>
          <w:p w14:paraId="19924AFC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C5354D4" w14:textId="77777777" w:rsidR="00F420C8" w:rsidRPr="00F420C8" w:rsidRDefault="00F420C8" w:rsidP="00F420C8">
            <w:pPr>
              <w:jc w:val="both"/>
              <w:outlineLvl w:val="0"/>
              <w:rPr>
                <w:lang w:val="uk-UA"/>
              </w:rPr>
            </w:pPr>
            <w:r w:rsidRPr="00F420C8">
              <w:rPr>
                <w:lang w:val="uk-UA"/>
              </w:rPr>
              <w:t xml:space="preserve">Композиція тренінгу. Структурні компоненти тренінгу. Процедури тренінгу: знайомство, правила роботи груп, визначення очікувань учасників. </w:t>
            </w:r>
          </w:p>
          <w:p w14:paraId="43EA1418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14:paraId="0611B6B6" w14:textId="77777777" w:rsidR="00F75FDB" w:rsidRPr="00131F9C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709B1D5C" w14:textId="77777777" w:rsidR="00F420C8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="00F420C8" w:rsidRPr="00A134B3">
              <w:rPr>
                <w:bCs/>
                <w:lang w:val="uk-UA"/>
              </w:rPr>
              <w:t xml:space="preserve">Інтерактивні методи навчання : Навч. посібник / [П. Шевчук, П.Фенрих]. – Щецін : WSAP, 2005. </w:t>
            </w:r>
          </w:p>
          <w:p w14:paraId="09C249F0" w14:textId="77777777" w:rsidR="00F420C8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="00F420C8" w:rsidRPr="00A134B3">
              <w:rPr>
                <w:bCs/>
                <w:lang w:val="uk-UA"/>
              </w:rPr>
              <w:t>Караяни А.Г. Активн</w:t>
            </w:r>
            <w:r w:rsidR="00DE1168">
              <w:rPr>
                <w:bCs/>
                <w:lang w:val="uk-UA"/>
              </w:rPr>
              <w:t>ы</w:t>
            </w:r>
            <w:r w:rsidR="00F420C8" w:rsidRPr="00A134B3">
              <w:rPr>
                <w:bCs/>
                <w:lang w:val="uk-UA"/>
              </w:rPr>
              <w:t>е методы социально-психологического обучения. / А.Г.Караяни. – М.:</w:t>
            </w:r>
            <w:r w:rsidR="00F420C8" w:rsidRPr="00A134B3">
              <w:rPr>
                <w:bCs/>
                <w:lang w:val="ru-RU"/>
              </w:rPr>
              <w:t xml:space="preserve"> 2003.</w:t>
            </w:r>
            <w:r w:rsidR="00F420C8" w:rsidRPr="00A134B3">
              <w:rPr>
                <w:bCs/>
                <w:lang w:val="uk-UA"/>
              </w:rPr>
              <w:t xml:space="preserve"> </w:t>
            </w:r>
          </w:p>
          <w:p w14:paraId="7D9B24DF" w14:textId="77777777" w:rsidR="00F75FDB" w:rsidRPr="00A134B3" w:rsidRDefault="00A134B3" w:rsidP="00F420C8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3.</w:t>
            </w:r>
            <w:r w:rsidR="00F420C8" w:rsidRPr="00A134B3">
              <w:rPr>
                <w:bCs/>
                <w:lang w:val="uk-UA"/>
              </w:rPr>
              <w:t>Основи тренерської майстерності:</w:t>
            </w:r>
            <w:r w:rsidR="00F420C8" w:rsidRPr="00A134B3">
              <w:rPr>
                <w:lang w:val="uk-UA"/>
              </w:rPr>
              <w:t xml:space="preserve">/ І.М.Матійків – Львів: Компанія «Манускрипт», 2012. </w:t>
            </w:r>
          </w:p>
        </w:tc>
        <w:tc>
          <w:tcPr>
            <w:tcW w:w="1895" w:type="dxa"/>
            <w:shd w:val="clear" w:color="auto" w:fill="auto"/>
          </w:tcPr>
          <w:p w14:paraId="43E2710D" w14:textId="77777777" w:rsidR="00F75FDB" w:rsidRPr="00131F9C" w:rsidRDefault="00F75FDB" w:rsidP="008D7F46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6117EB3E" w14:textId="77777777" w:rsidR="00F75FDB" w:rsidRPr="00131F9C" w:rsidRDefault="008D7F46" w:rsidP="00A134B3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4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2DDD6A9E" w14:textId="77777777" w:rsidTr="00A134B3">
        <w:tc>
          <w:tcPr>
            <w:tcW w:w="500" w:type="dxa"/>
            <w:shd w:val="clear" w:color="auto" w:fill="auto"/>
          </w:tcPr>
          <w:p w14:paraId="78874D21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9A6EB56" w14:textId="77777777" w:rsidR="00F75FDB" w:rsidRPr="00F420C8" w:rsidRDefault="00F420C8" w:rsidP="00F420C8">
            <w:pPr>
              <w:jc w:val="both"/>
              <w:outlineLvl w:val="0"/>
              <w:rPr>
                <w:lang w:val="uk-UA"/>
              </w:rPr>
            </w:pPr>
            <w:r w:rsidRPr="00F420C8">
              <w:rPr>
                <w:lang w:val="uk-UA"/>
              </w:rPr>
              <w:t>Складні учасники на тренінгу. Позитивні та негативні ролі в групі. Способи подолання складних ситуацій в тренінгу. Робота з конфліктами. Методи заохочення складних учасників.</w:t>
            </w:r>
          </w:p>
        </w:tc>
        <w:tc>
          <w:tcPr>
            <w:tcW w:w="1554" w:type="dxa"/>
            <w:shd w:val="clear" w:color="auto" w:fill="auto"/>
          </w:tcPr>
          <w:p w14:paraId="139F484B" w14:textId="77777777" w:rsidR="00F75FDB" w:rsidRPr="00131F9C" w:rsidRDefault="00F420C8" w:rsidP="00A134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60A51712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>Інтерактивні методи навчання : Навч. посібник / [П. Шевчук, П.Фенрих]. – Щецін : WSAP, 2005</w:t>
            </w:r>
          </w:p>
          <w:p w14:paraId="387305BA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bCs/>
                <w:lang w:val="uk-UA"/>
              </w:rPr>
              <w:t>Караяни А.Г. Активн</w:t>
            </w:r>
            <w:r w:rsidR="00DE1168">
              <w:rPr>
                <w:bCs/>
                <w:lang w:val="uk-UA"/>
              </w:rPr>
              <w:t>ы</w:t>
            </w:r>
            <w:r w:rsidRPr="00556D88">
              <w:rPr>
                <w:bCs/>
                <w:lang w:val="uk-UA"/>
              </w:rPr>
              <w:t>е методы социально-психологического</w:t>
            </w:r>
            <w:r>
              <w:rPr>
                <w:bCs/>
                <w:lang w:val="uk-UA"/>
              </w:rPr>
              <w:t xml:space="preserve"> обучения. / А.Г.Караяни. – М.:</w:t>
            </w:r>
            <w:r w:rsidRPr="00556D88">
              <w:rPr>
                <w:bCs/>
                <w:lang w:val="ru-RU"/>
              </w:rPr>
              <w:t>2003</w:t>
            </w:r>
          </w:p>
        </w:tc>
        <w:tc>
          <w:tcPr>
            <w:tcW w:w="1895" w:type="dxa"/>
            <w:shd w:val="clear" w:color="auto" w:fill="auto"/>
          </w:tcPr>
          <w:p w14:paraId="2FAF7189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78A35AC0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514145F8" w14:textId="77777777" w:rsidTr="00A134B3">
        <w:tc>
          <w:tcPr>
            <w:tcW w:w="500" w:type="dxa"/>
            <w:shd w:val="clear" w:color="auto" w:fill="auto"/>
          </w:tcPr>
          <w:p w14:paraId="224FF469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0601EC8" w14:textId="77777777" w:rsidR="00F420C8" w:rsidRPr="00F420C8" w:rsidRDefault="00F420C8" w:rsidP="00F420C8">
            <w:pPr>
              <w:jc w:val="both"/>
              <w:rPr>
                <w:lang w:val="uk-UA"/>
              </w:rPr>
            </w:pPr>
            <w:r w:rsidRPr="00F420C8">
              <w:rPr>
                <w:lang w:val="uk-UA"/>
              </w:rPr>
              <w:t>Оцінювання на тренінгу. Критерії ефективності за К.Фопелем та Кіркпатріком. Процедури завершення тренінгу.</w:t>
            </w:r>
          </w:p>
          <w:p w14:paraId="3289D92A" w14:textId="77777777" w:rsidR="00F75FDB" w:rsidRPr="00F420C8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14:paraId="6D5CF97F" w14:textId="77777777" w:rsidR="00F75FDB" w:rsidRPr="00131F9C" w:rsidRDefault="00F75FDB" w:rsidP="008D7F46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Практ</w:t>
            </w:r>
            <w:r w:rsidR="008D7F46">
              <w:rPr>
                <w:lang w:val="uk-UA"/>
              </w:rPr>
              <w:t>ичне</w:t>
            </w:r>
          </w:p>
        </w:tc>
        <w:tc>
          <w:tcPr>
            <w:tcW w:w="2363" w:type="dxa"/>
            <w:shd w:val="clear" w:color="auto" w:fill="auto"/>
          </w:tcPr>
          <w:p w14:paraId="22DC63CA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>Інтерактивні методи навчання : Навч. посібник / [П. Шевчук, П.Фенрих]. – Щецін : WSAP, 2005</w:t>
            </w:r>
          </w:p>
          <w:p w14:paraId="7BED1086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bCs/>
                <w:lang w:val="uk-UA"/>
              </w:rPr>
              <w:t xml:space="preserve"> Караяни А.Г. Активн</w:t>
            </w:r>
            <w:r w:rsidR="00DE1168">
              <w:rPr>
                <w:bCs/>
                <w:lang w:val="ru-RU"/>
              </w:rPr>
              <w:t>ы</w:t>
            </w:r>
            <w:r w:rsidRPr="00556D88">
              <w:rPr>
                <w:bCs/>
                <w:lang w:val="uk-UA"/>
              </w:rPr>
              <w:t xml:space="preserve">е методы социально-психологического обучения. / А.Г.Караяни. – М.: </w:t>
            </w:r>
            <w:r w:rsidRPr="00556D88">
              <w:rPr>
                <w:bCs/>
                <w:lang w:val="ru-RU"/>
              </w:rPr>
              <w:t>[Без изд.], 2003</w:t>
            </w:r>
          </w:p>
        </w:tc>
        <w:tc>
          <w:tcPr>
            <w:tcW w:w="1895" w:type="dxa"/>
            <w:shd w:val="clear" w:color="auto" w:fill="auto"/>
          </w:tcPr>
          <w:p w14:paraId="509FE435" w14:textId="77777777" w:rsidR="00F75FDB" w:rsidRPr="00131F9C" w:rsidRDefault="00F75FDB" w:rsidP="008D7F46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2102A517" w14:textId="77777777" w:rsidR="008D7F46" w:rsidRDefault="008D7F46" w:rsidP="00A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14:paraId="7D84230B" w14:textId="77777777" w:rsidR="00F75FDB" w:rsidRPr="00131F9C" w:rsidRDefault="00F75FDB" w:rsidP="00A134B3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A134B3" w14:paraId="32DFF254" w14:textId="77777777" w:rsidTr="00A134B3">
        <w:tc>
          <w:tcPr>
            <w:tcW w:w="500" w:type="dxa"/>
            <w:shd w:val="clear" w:color="auto" w:fill="auto"/>
          </w:tcPr>
          <w:p w14:paraId="5026275D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2C106AE" w14:textId="77777777" w:rsidR="00322B69" w:rsidRPr="00F420C8" w:rsidRDefault="00322B69" w:rsidP="00322B69">
            <w:pPr>
              <w:jc w:val="both"/>
              <w:outlineLvl w:val="0"/>
              <w:rPr>
                <w:lang w:val="uk-UA"/>
              </w:rPr>
            </w:pPr>
            <w:r w:rsidRPr="00F420C8">
              <w:rPr>
                <w:lang w:val="uk-UA"/>
              </w:rPr>
              <w:t xml:space="preserve">Робота в групах. Психологічні особливості роботи в групі. Специфіка постановки завдань, залежно від кількості осіб в групі. </w:t>
            </w:r>
          </w:p>
          <w:p w14:paraId="222A30A2" w14:textId="77777777" w:rsidR="00F75FDB" w:rsidRPr="00322B69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14:paraId="47986E26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3DC68398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>Інтерактивні методи навчання : Навч. посібник / [П. Шевчук, П.Фенрих]. – Щецін : WSAP, 2005</w:t>
            </w:r>
          </w:p>
          <w:p w14:paraId="03B32541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 xml:space="preserve">2. </w:t>
            </w:r>
            <w:r w:rsidRPr="00556D88">
              <w:rPr>
                <w:lang w:val="ru-RU"/>
              </w:rPr>
              <w:t>Евстигнеева Т., Фролов Д., Грабенко Т. Технология создания команды</w:t>
            </w:r>
            <w:r w:rsidRPr="00556D88">
              <w:rPr>
                <w:lang w:val="uk-UA"/>
              </w:rPr>
              <w:t xml:space="preserve"> / Т. Евстигнеева, Д. Фролов, Т. Грабенко</w:t>
            </w:r>
            <w:r w:rsidRPr="00556D88">
              <w:rPr>
                <w:lang w:val="ru-RU"/>
              </w:rPr>
              <w:t>. – СПб.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Речь, 2002</w:t>
            </w:r>
          </w:p>
        </w:tc>
        <w:tc>
          <w:tcPr>
            <w:tcW w:w="1895" w:type="dxa"/>
            <w:shd w:val="clear" w:color="auto" w:fill="auto"/>
          </w:tcPr>
          <w:p w14:paraId="0AA8E996" w14:textId="77777777" w:rsidR="00F75FDB" w:rsidRPr="00131F9C" w:rsidRDefault="00F75FDB" w:rsidP="008D7F46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0D15D119" w14:textId="77777777" w:rsidR="008D7F46" w:rsidRDefault="008D7F46" w:rsidP="00A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14:paraId="19036900" w14:textId="77777777" w:rsidR="00F75FDB" w:rsidRPr="00131F9C" w:rsidRDefault="00F75FDB" w:rsidP="00A134B3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131F9C" w14:paraId="13E80844" w14:textId="77777777" w:rsidTr="00A134B3">
        <w:tc>
          <w:tcPr>
            <w:tcW w:w="500" w:type="dxa"/>
            <w:shd w:val="clear" w:color="auto" w:fill="auto"/>
          </w:tcPr>
          <w:p w14:paraId="54604560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C524AF2" w14:textId="77777777" w:rsidR="00322B69" w:rsidRPr="00F420C8" w:rsidRDefault="00322B69" w:rsidP="00322B69">
            <w:pPr>
              <w:jc w:val="both"/>
              <w:rPr>
                <w:lang w:val="uk-UA"/>
              </w:rPr>
            </w:pPr>
            <w:r w:rsidRPr="00F420C8">
              <w:rPr>
                <w:lang w:val="uk-UA"/>
              </w:rPr>
              <w:t>Метод мозкового штурму. Види мозкових штурмів. Синектика. Способи активізації процесу генерації ідей. Проведення комплексного мозкового штурму для вирішення проблеми.</w:t>
            </w:r>
          </w:p>
          <w:p w14:paraId="4C11DBF0" w14:textId="77777777" w:rsidR="00F75FDB" w:rsidRPr="00322B69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14:paraId="642F5E9A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084D20AD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>Інтерактивні методи навчання : Навч. посібник / [П. Шевчук, П.Фенрих]. – Щецін : WSAP, 2005</w:t>
            </w:r>
          </w:p>
          <w:p w14:paraId="11EB4173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bCs/>
                <w:lang w:val="uk-UA"/>
              </w:rPr>
              <w:t xml:space="preserve"> Караяни А.Г. Активне методы социально-психологического обучения. / А.Г.Караяни. – М.: </w:t>
            </w:r>
            <w:r w:rsidRPr="00556D88">
              <w:rPr>
                <w:bCs/>
                <w:lang w:val="ru-RU"/>
              </w:rPr>
              <w:t>[Без изд.], 2003</w:t>
            </w:r>
          </w:p>
        </w:tc>
        <w:tc>
          <w:tcPr>
            <w:tcW w:w="1895" w:type="dxa"/>
            <w:shd w:val="clear" w:color="auto" w:fill="auto"/>
          </w:tcPr>
          <w:p w14:paraId="093A9FE3" w14:textId="77777777" w:rsidR="00F75FDB" w:rsidRPr="00131F9C" w:rsidRDefault="00F75FDB" w:rsidP="008D7F46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29148967" w14:textId="77777777" w:rsidR="00F75FDB" w:rsidRPr="00131F9C" w:rsidRDefault="008D7F46" w:rsidP="00A134B3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8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7A8A94DE" w14:textId="77777777" w:rsidTr="00A134B3">
        <w:tc>
          <w:tcPr>
            <w:tcW w:w="500" w:type="dxa"/>
            <w:shd w:val="clear" w:color="auto" w:fill="auto"/>
          </w:tcPr>
          <w:p w14:paraId="4791D5FF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0CB6171" w14:textId="77777777" w:rsidR="00F75FDB" w:rsidRPr="00F420C8" w:rsidRDefault="00322B69" w:rsidP="00F420C8">
            <w:pPr>
              <w:jc w:val="both"/>
              <w:outlineLvl w:val="0"/>
              <w:rPr>
                <w:lang w:val="uk-UA"/>
              </w:rPr>
            </w:pPr>
            <w:r w:rsidRPr="00F420C8">
              <w:rPr>
                <w:lang w:val="uk-UA"/>
              </w:rPr>
              <w:t>Інтерактивна лекція: базові принципи. Види інтерактивних лекцій. Прийоми активізації лекції.</w:t>
            </w:r>
          </w:p>
        </w:tc>
        <w:tc>
          <w:tcPr>
            <w:tcW w:w="1554" w:type="dxa"/>
            <w:shd w:val="clear" w:color="auto" w:fill="auto"/>
          </w:tcPr>
          <w:p w14:paraId="556602AB" w14:textId="77777777" w:rsidR="00F75FDB" w:rsidRPr="00131F9C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45813310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0890B798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bCs/>
                <w:lang w:val="uk-UA"/>
              </w:rPr>
              <w:t xml:space="preserve"> Караяни А.Г. Активне методы социально-психологического обучения. / А.Г.Караяни. – М.: </w:t>
            </w:r>
            <w:r w:rsidRPr="00556D88">
              <w:rPr>
                <w:bCs/>
                <w:lang w:val="ru-RU"/>
              </w:rPr>
              <w:t>[Без изд.], 2003</w:t>
            </w:r>
          </w:p>
        </w:tc>
        <w:tc>
          <w:tcPr>
            <w:tcW w:w="1895" w:type="dxa"/>
            <w:shd w:val="clear" w:color="auto" w:fill="auto"/>
          </w:tcPr>
          <w:p w14:paraId="32E00056" w14:textId="77777777" w:rsidR="00F75FDB" w:rsidRPr="00131F9C" w:rsidRDefault="00A134B3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</w:p>
        </w:tc>
        <w:tc>
          <w:tcPr>
            <w:tcW w:w="1417" w:type="dxa"/>
            <w:shd w:val="clear" w:color="auto" w:fill="auto"/>
          </w:tcPr>
          <w:p w14:paraId="5679ACF8" w14:textId="77777777" w:rsidR="00A134B3" w:rsidRDefault="008D7F46" w:rsidP="00A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14:paraId="14ED9C1C" w14:textId="77777777" w:rsidR="00F75FDB" w:rsidRPr="00131F9C" w:rsidRDefault="00F75FDB" w:rsidP="00A134B3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131F9C" w14:paraId="0FDF082D" w14:textId="77777777" w:rsidTr="00A134B3">
        <w:tc>
          <w:tcPr>
            <w:tcW w:w="500" w:type="dxa"/>
            <w:shd w:val="clear" w:color="auto" w:fill="auto"/>
          </w:tcPr>
          <w:p w14:paraId="317DF96B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48D63F95" w14:textId="77777777" w:rsidR="00F75FDB" w:rsidRPr="00131F9C" w:rsidRDefault="00322B69" w:rsidP="00A134B3">
            <w:pPr>
              <w:jc w:val="both"/>
              <w:rPr>
                <w:lang w:val="uk-UA"/>
              </w:rPr>
            </w:pPr>
            <w:r w:rsidRPr="00133ADA">
              <w:rPr>
                <w:lang w:val="uk-UA"/>
              </w:rPr>
              <w:t>Дискусії як метод інтерактивного навчання</w:t>
            </w:r>
          </w:p>
        </w:tc>
        <w:tc>
          <w:tcPr>
            <w:tcW w:w="1554" w:type="dxa"/>
            <w:shd w:val="clear" w:color="auto" w:fill="auto"/>
          </w:tcPr>
          <w:p w14:paraId="5E521C6E" w14:textId="77777777" w:rsidR="00F75FDB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Практичне</w:t>
            </w:r>
            <w:r w:rsidR="00A134B3">
              <w:rPr>
                <w:lang w:val="uk-UA"/>
              </w:rPr>
              <w:t>,</w:t>
            </w:r>
          </w:p>
          <w:p w14:paraId="0F1997FB" w14:textId="77777777" w:rsidR="00A134B3" w:rsidRPr="00131F9C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</w:t>
            </w:r>
            <w:r w:rsidRPr="006B62A0">
              <w:rPr>
                <w:sz w:val="20"/>
                <w:szCs w:val="20"/>
                <w:lang w:val="uk-UA"/>
              </w:rPr>
              <w:t>Оксфордських</w:t>
            </w:r>
            <w:r>
              <w:rPr>
                <w:lang w:val="uk-UA"/>
              </w:rPr>
              <w:t xml:space="preserve"> дебатах</w:t>
            </w:r>
          </w:p>
        </w:tc>
        <w:tc>
          <w:tcPr>
            <w:tcW w:w="2363" w:type="dxa"/>
            <w:shd w:val="clear" w:color="auto" w:fill="auto"/>
          </w:tcPr>
          <w:p w14:paraId="63E840DD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600D3F77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bCs/>
                <w:lang w:val="uk-UA"/>
              </w:rPr>
              <w:t xml:space="preserve"> Караяни А.Г. Активне методы социально-психологического обучения. / А.Г.Караяни. – М.: </w:t>
            </w:r>
            <w:r w:rsidRPr="00556D88">
              <w:rPr>
                <w:bCs/>
                <w:lang w:val="ru-RU"/>
              </w:rPr>
              <w:t>[Без изд.], 2003</w:t>
            </w:r>
          </w:p>
        </w:tc>
        <w:tc>
          <w:tcPr>
            <w:tcW w:w="1895" w:type="dxa"/>
            <w:shd w:val="clear" w:color="auto" w:fill="auto"/>
          </w:tcPr>
          <w:p w14:paraId="7748A89F" w14:textId="77777777" w:rsidR="00F75FDB" w:rsidRPr="00131F9C" w:rsidRDefault="00A134B3" w:rsidP="006B62A0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Підготовка до участ</w:t>
            </w:r>
            <w:r w:rsidR="006B62A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 Оксфордських дебатах</w:t>
            </w:r>
          </w:p>
        </w:tc>
        <w:tc>
          <w:tcPr>
            <w:tcW w:w="1417" w:type="dxa"/>
            <w:shd w:val="clear" w:color="auto" w:fill="auto"/>
          </w:tcPr>
          <w:p w14:paraId="3979C749" w14:textId="77777777" w:rsidR="00F75FDB" w:rsidRPr="00131F9C" w:rsidRDefault="00F75FDB" w:rsidP="00A134B3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1</w:t>
            </w:r>
            <w:r w:rsidR="00A134B3">
              <w:rPr>
                <w:lang w:val="uk-UA"/>
              </w:rPr>
              <w:t>0</w:t>
            </w:r>
            <w:r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131F9C" w14:paraId="71647DD1" w14:textId="77777777" w:rsidTr="00A134B3">
        <w:tc>
          <w:tcPr>
            <w:tcW w:w="500" w:type="dxa"/>
            <w:shd w:val="clear" w:color="auto" w:fill="auto"/>
          </w:tcPr>
          <w:p w14:paraId="7A4952DA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69FC7159" w14:textId="77777777" w:rsidR="00322B69" w:rsidRPr="00322B69" w:rsidRDefault="00322B69" w:rsidP="00322B69">
            <w:pPr>
              <w:jc w:val="both"/>
              <w:outlineLvl w:val="0"/>
              <w:rPr>
                <w:szCs w:val="28"/>
                <w:lang w:val="uk-UA"/>
              </w:rPr>
            </w:pPr>
            <w:r w:rsidRPr="00322B69">
              <w:rPr>
                <w:szCs w:val="28"/>
                <w:lang w:val="uk-UA"/>
              </w:rPr>
              <w:t xml:space="preserve">Рольова гра та </w:t>
            </w:r>
            <w:r>
              <w:rPr>
                <w:szCs w:val="28"/>
                <w:lang w:val="uk-UA"/>
              </w:rPr>
              <w:t>у</w:t>
            </w:r>
            <w:r w:rsidRPr="00322B69">
              <w:rPr>
                <w:szCs w:val="28"/>
                <w:lang w:val="uk-UA"/>
              </w:rPr>
              <w:t>мови</w:t>
            </w:r>
            <w:r>
              <w:rPr>
                <w:szCs w:val="28"/>
                <w:lang w:val="uk-UA"/>
              </w:rPr>
              <w:t xml:space="preserve"> її застосування.  </w:t>
            </w:r>
            <w:r w:rsidRPr="00322B69">
              <w:rPr>
                <w:szCs w:val="28"/>
                <w:lang w:val="uk-UA"/>
              </w:rPr>
              <w:t>Пер</w:t>
            </w:r>
            <w:r>
              <w:rPr>
                <w:szCs w:val="28"/>
                <w:lang w:val="uk-UA"/>
              </w:rPr>
              <w:t>еваги та недоліки, п</w:t>
            </w:r>
            <w:r w:rsidRPr="00322B69">
              <w:rPr>
                <w:szCs w:val="28"/>
                <w:lang w:val="uk-UA"/>
              </w:rPr>
              <w:t xml:space="preserve">роцедура проведення рольової гри. </w:t>
            </w:r>
          </w:p>
          <w:p w14:paraId="149562CA" w14:textId="77777777" w:rsidR="00322B69" w:rsidRPr="00322B69" w:rsidRDefault="00322B69" w:rsidP="00322B69">
            <w:pPr>
              <w:jc w:val="both"/>
              <w:outlineLvl w:val="0"/>
              <w:rPr>
                <w:szCs w:val="28"/>
                <w:lang w:val="uk-UA"/>
              </w:rPr>
            </w:pPr>
            <w:r w:rsidRPr="00322B69">
              <w:rPr>
                <w:szCs w:val="28"/>
                <w:lang w:val="uk-UA"/>
              </w:rPr>
              <w:t>Основні етапи складання рольових ігор.</w:t>
            </w:r>
          </w:p>
          <w:p w14:paraId="41FB91BC" w14:textId="77777777" w:rsidR="00F75FDB" w:rsidRPr="00322B69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14:paraId="6B12B588" w14:textId="77777777" w:rsidR="00F75FDB" w:rsidRPr="00131F9C" w:rsidRDefault="00322B69" w:rsidP="00A134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2363" w:type="dxa"/>
            <w:shd w:val="clear" w:color="auto" w:fill="auto"/>
          </w:tcPr>
          <w:p w14:paraId="47CB1340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Pr="00A134B3">
              <w:rPr>
                <w:bCs/>
                <w:lang w:val="uk-UA"/>
              </w:rPr>
              <w:t>Інтерактивні методи навчання : Навч. посібник / [П. Шевчук, П.Фенрих]. – Щецін : WSAP, 2005</w:t>
            </w:r>
          </w:p>
          <w:p w14:paraId="54AE4701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>2.</w:t>
            </w:r>
            <w:r w:rsidRPr="00556D88">
              <w:rPr>
                <w:lang w:val="ru-RU"/>
              </w:rPr>
              <w:t>Турнер Д. Ролевые игры. Практическое руководство</w:t>
            </w:r>
          </w:p>
        </w:tc>
        <w:tc>
          <w:tcPr>
            <w:tcW w:w="1895" w:type="dxa"/>
            <w:shd w:val="clear" w:color="auto" w:fill="auto"/>
          </w:tcPr>
          <w:p w14:paraId="3CE6D984" w14:textId="77777777" w:rsidR="00F75FDB" w:rsidRPr="00131F9C" w:rsidRDefault="008D7F46" w:rsidP="008D7F4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Підготовка кейсу</w:t>
            </w:r>
          </w:p>
        </w:tc>
        <w:tc>
          <w:tcPr>
            <w:tcW w:w="1417" w:type="dxa"/>
            <w:shd w:val="clear" w:color="auto" w:fill="auto"/>
          </w:tcPr>
          <w:p w14:paraId="7F3362DC" w14:textId="77777777" w:rsidR="00F75FDB" w:rsidRPr="00131F9C" w:rsidRDefault="008D7F46" w:rsidP="008D7F4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12</w:t>
            </w:r>
            <w:r w:rsidR="00F75FDB" w:rsidRPr="00131F9C">
              <w:rPr>
                <w:lang w:val="uk-UA"/>
              </w:rPr>
              <w:t xml:space="preserve"> навчальний тиждень</w:t>
            </w:r>
          </w:p>
        </w:tc>
      </w:tr>
      <w:tr w:rsidR="00F75FDB" w:rsidRPr="00DE1168" w14:paraId="11994719" w14:textId="77777777" w:rsidTr="00A134B3">
        <w:tc>
          <w:tcPr>
            <w:tcW w:w="500" w:type="dxa"/>
            <w:shd w:val="clear" w:color="auto" w:fill="auto"/>
          </w:tcPr>
          <w:p w14:paraId="373BAA58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0702CFB5" w14:textId="77777777" w:rsidR="00F75FDB" w:rsidRPr="00131F9C" w:rsidRDefault="00322B69" w:rsidP="00A134B3">
            <w:pPr>
              <w:jc w:val="both"/>
              <w:rPr>
                <w:lang w:val="ru-RU"/>
              </w:rPr>
            </w:pPr>
            <w:r w:rsidRPr="00221E88">
              <w:rPr>
                <w:lang w:val="uk-UA"/>
              </w:rPr>
              <w:t>Аналіз конкретних випадків як метод навчання</w:t>
            </w:r>
            <w:r w:rsidR="00F75FDB" w:rsidRPr="00131F9C">
              <w:rPr>
                <w:lang w:val="ru-RU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14:paraId="11E70F26" w14:textId="77777777" w:rsidR="00F75FDB" w:rsidRPr="00131F9C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Практичне</w:t>
            </w:r>
            <w:r w:rsidR="008D7F46">
              <w:rPr>
                <w:lang w:val="uk-UA"/>
              </w:rPr>
              <w:t xml:space="preserve">, аналіз </w:t>
            </w:r>
            <w:r w:rsidR="008D7F46" w:rsidRPr="008D7F46">
              <w:rPr>
                <w:sz w:val="20"/>
                <w:szCs w:val="20"/>
                <w:lang w:val="uk-UA"/>
              </w:rPr>
              <w:t>індивідуальних</w:t>
            </w:r>
            <w:r w:rsidR="008D7F46">
              <w:rPr>
                <w:lang w:val="uk-UA"/>
              </w:rPr>
              <w:t xml:space="preserve"> кейсів</w:t>
            </w:r>
          </w:p>
        </w:tc>
        <w:tc>
          <w:tcPr>
            <w:tcW w:w="2363" w:type="dxa"/>
            <w:shd w:val="clear" w:color="auto" w:fill="auto"/>
          </w:tcPr>
          <w:p w14:paraId="683CE7B7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03923931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>2.</w:t>
            </w:r>
            <w:r w:rsidRPr="00556D88">
              <w:rPr>
                <w:lang w:val="ru-RU"/>
              </w:rPr>
              <w:t>Ситуаційна методика навчання: теорія і практика / [</w:t>
            </w:r>
            <w:r w:rsidRPr="00556D88">
              <w:rPr>
                <w:lang w:val="uk-UA"/>
              </w:rPr>
              <w:t>у</w:t>
            </w:r>
            <w:r w:rsidRPr="00556D88">
              <w:rPr>
                <w:lang w:val="ru-RU"/>
              </w:rPr>
              <w:t>пор. О.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Сидоренко, В.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Чуба]. – К.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 Центр інновацій та розвитку, 2001.</w:t>
            </w:r>
          </w:p>
          <w:p w14:paraId="1BA8BAE2" w14:textId="77777777" w:rsidR="00F75FDB" w:rsidRPr="00A134B3" w:rsidRDefault="00F75FDB" w:rsidP="00A134B3">
            <w:pPr>
              <w:jc w:val="both"/>
              <w:rPr>
                <w:lang w:val="uk-UA"/>
              </w:rPr>
            </w:pPr>
          </w:p>
        </w:tc>
        <w:tc>
          <w:tcPr>
            <w:tcW w:w="1895" w:type="dxa"/>
            <w:shd w:val="clear" w:color="auto" w:fill="auto"/>
          </w:tcPr>
          <w:p w14:paraId="33163EC7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та презентація власної програми тренінгу (робота в парах)</w:t>
            </w:r>
          </w:p>
        </w:tc>
        <w:tc>
          <w:tcPr>
            <w:tcW w:w="1417" w:type="dxa"/>
            <w:shd w:val="clear" w:color="auto" w:fill="auto"/>
          </w:tcPr>
          <w:p w14:paraId="7773277D" w14:textId="77777777" w:rsidR="006B62A0" w:rsidRDefault="006B62A0" w:rsidP="006B62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12-15</w:t>
            </w:r>
          </w:p>
          <w:p w14:paraId="17BEE664" w14:textId="77777777" w:rsidR="00F75FDB" w:rsidRPr="00131F9C" w:rsidRDefault="006B62A0" w:rsidP="006B62A0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131F9C" w14:paraId="7B574B16" w14:textId="77777777" w:rsidTr="00A134B3">
        <w:tc>
          <w:tcPr>
            <w:tcW w:w="500" w:type="dxa"/>
            <w:shd w:val="clear" w:color="auto" w:fill="auto"/>
          </w:tcPr>
          <w:p w14:paraId="40494979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5694740F" w14:textId="77777777" w:rsidR="00F75FDB" w:rsidRPr="00131F9C" w:rsidRDefault="00322B69" w:rsidP="00A134B3">
            <w:pPr>
              <w:jc w:val="both"/>
              <w:rPr>
                <w:lang w:val="ru-RU"/>
              </w:rPr>
            </w:pPr>
            <w:r w:rsidRPr="00322B69">
              <w:rPr>
                <w:lang w:val="uk-UA"/>
              </w:rPr>
              <w:t>Апробація власного заняття</w:t>
            </w:r>
          </w:p>
        </w:tc>
        <w:tc>
          <w:tcPr>
            <w:tcW w:w="1554" w:type="dxa"/>
            <w:shd w:val="clear" w:color="auto" w:fill="auto"/>
          </w:tcPr>
          <w:p w14:paraId="183539C5" w14:textId="77777777" w:rsidR="00F75FDB" w:rsidRPr="00131F9C" w:rsidRDefault="00322B69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Практичне. Презентація роботи в парах</w:t>
            </w:r>
          </w:p>
        </w:tc>
        <w:tc>
          <w:tcPr>
            <w:tcW w:w="2363" w:type="dxa"/>
            <w:shd w:val="clear" w:color="auto" w:fill="auto"/>
          </w:tcPr>
          <w:p w14:paraId="4CF5F7A2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1329DD1E" w14:textId="77777777" w:rsidR="00A134B3" w:rsidRDefault="00A134B3" w:rsidP="00A134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556D88">
              <w:rPr>
                <w:lang w:val="ru-RU"/>
              </w:rPr>
              <w:t>Сидоренко Е.В. Технологии создания тренинга. От замысла к результату</w:t>
            </w:r>
            <w:r w:rsidRPr="00556D88">
              <w:rPr>
                <w:lang w:val="uk-UA"/>
              </w:rPr>
              <w:t xml:space="preserve"> / Е.В. Сидоренко</w:t>
            </w:r>
            <w:r w:rsidRPr="00556D88">
              <w:rPr>
                <w:lang w:val="ru-RU"/>
              </w:rPr>
              <w:t>. – СПб.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Речь</w:t>
            </w:r>
            <w:r w:rsidRPr="00556D88">
              <w:rPr>
                <w:lang w:val="uk-UA"/>
              </w:rPr>
              <w:t xml:space="preserve"> :</w:t>
            </w:r>
            <w:r w:rsidRPr="00556D88">
              <w:rPr>
                <w:lang w:val="ru-RU"/>
              </w:rPr>
              <w:t xml:space="preserve"> Сидоренко и Ко, 2007</w:t>
            </w:r>
          </w:p>
          <w:p w14:paraId="48148484" w14:textId="77777777" w:rsidR="006B62A0" w:rsidRPr="00A134B3" w:rsidRDefault="006B62A0" w:rsidP="00A134B3">
            <w:pPr>
              <w:jc w:val="both"/>
              <w:rPr>
                <w:lang w:val="uk-UA"/>
              </w:rPr>
            </w:pPr>
          </w:p>
        </w:tc>
        <w:tc>
          <w:tcPr>
            <w:tcW w:w="1895" w:type="dxa"/>
            <w:shd w:val="clear" w:color="auto" w:fill="auto"/>
          </w:tcPr>
          <w:p w14:paraId="562C93C5" w14:textId="77777777" w:rsidR="00F75FDB" w:rsidRPr="00131F9C" w:rsidRDefault="008D7F46" w:rsidP="008D7F4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Розробка та презентація власної програми тренінгу (робота в парах)</w:t>
            </w:r>
          </w:p>
        </w:tc>
        <w:tc>
          <w:tcPr>
            <w:tcW w:w="1417" w:type="dxa"/>
            <w:shd w:val="clear" w:color="auto" w:fill="auto"/>
          </w:tcPr>
          <w:p w14:paraId="072DC1EA" w14:textId="77777777" w:rsidR="008D7F46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12-15</w:t>
            </w:r>
          </w:p>
          <w:p w14:paraId="0174DD37" w14:textId="77777777" w:rsidR="00F75FDB" w:rsidRPr="00131F9C" w:rsidRDefault="008D7F46" w:rsidP="008D7F46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131F9C" w14:paraId="1F4D8362" w14:textId="77777777" w:rsidTr="00A134B3">
        <w:tc>
          <w:tcPr>
            <w:tcW w:w="500" w:type="dxa"/>
            <w:shd w:val="clear" w:color="auto" w:fill="auto"/>
          </w:tcPr>
          <w:p w14:paraId="5EE88F77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1AD4B302" w14:textId="77777777" w:rsidR="00F75FDB" w:rsidRPr="00131F9C" w:rsidRDefault="00322B69" w:rsidP="00A134B3">
            <w:pPr>
              <w:jc w:val="both"/>
              <w:rPr>
                <w:lang w:val="ru-RU"/>
              </w:rPr>
            </w:pPr>
            <w:r w:rsidRPr="00322B69">
              <w:rPr>
                <w:lang w:val="uk-UA"/>
              </w:rPr>
              <w:t>Апробація власного заняття</w:t>
            </w:r>
          </w:p>
        </w:tc>
        <w:tc>
          <w:tcPr>
            <w:tcW w:w="1554" w:type="dxa"/>
            <w:shd w:val="clear" w:color="auto" w:fill="auto"/>
          </w:tcPr>
          <w:p w14:paraId="6CE400FB" w14:textId="77777777" w:rsidR="00F75FDB" w:rsidRPr="00131F9C" w:rsidRDefault="00F75FDB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 xml:space="preserve">Практичне. Презентація </w:t>
            </w:r>
            <w:r w:rsidR="00322B69">
              <w:rPr>
                <w:lang w:val="uk-UA"/>
              </w:rPr>
              <w:t>роботи в парах</w:t>
            </w:r>
          </w:p>
        </w:tc>
        <w:tc>
          <w:tcPr>
            <w:tcW w:w="2363" w:type="dxa"/>
            <w:shd w:val="clear" w:color="auto" w:fill="auto"/>
          </w:tcPr>
          <w:p w14:paraId="0206924D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512743DA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</w:t>
            </w:r>
            <w:r>
              <w:rPr>
                <w:lang w:val="ru-RU"/>
              </w:rPr>
              <w:t>.</w:t>
            </w:r>
            <w:r w:rsidRPr="00556D88">
              <w:rPr>
                <w:lang w:val="ru-RU"/>
              </w:rPr>
              <w:t>Сидоренко Е.В. Технологии создания тренинга. От замысла к результату</w:t>
            </w:r>
            <w:r w:rsidRPr="00556D88">
              <w:rPr>
                <w:lang w:val="uk-UA"/>
              </w:rPr>
              <w:t xml:space="preserve"> / Е.В. Сидоренко</w:t>
            </w:r>
            <w:r w:rsidRPr="00556D88">
              <w:rPr>
                <w:lang w:val="ru-RU"/>
              </w:rPr>
              <w:t>. – СПб.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Речь</w:t>
            </w:r>
            <w:r w:rsidRPr="00556D88">
              <w:rPr>
                <w:lang w:val="uk-UA"/>
              </w:rPr>
              <w:t xml:space="preserve"> :</w:t>
            </w:r>
            <w:r w:rsidRPr="00556D88">
              <w:rPr>
                <w:lang w:val="ru-RU"/>
              </w:rPr>
              <w:t xml:space="preserve"> Сидоренко и Ко, 2007</w:t>
            </w:r>
          </w:p>
        </w:tc>
        <w:tc>
          <w:tcPr>
            <w:tcW w:w="1895" w:type="dxa"/>
            <w:shd w:val="clear" w:color="auto" w:fill="auto"/>
          </w:tcPr>
          <w:p w14:paraId="6A62DEA8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та презентація власної програми тренінгу (робота в парах)</w:t>
            </w:r>
          </w:p>
        </w:tc>
        <w:tc>
          <w:tcPr>
            <w:tcW w:w="1417" w:type="dxa"/>
            <w:shd w:val="clear" w:color="auto" w:fill="auto"/>
          </w:tcPr>
          <w:p w14:paraId="6E04C96A" w14:textId="77777777" w:rsidR="008D7F46" w:rsidRDefault="008D7F46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12-15</w:t>
            </w:r>
          </w:p>
          <w:p w14:paraId="48AFE769" w14:textId="77777777" w:rsidR="00F75FDB" w:rsidRPr="00131F9C" w:rsidRDefault="008D7F46" w:rsidP="008D7F46">
            <w:pPr>
              <w:jc w:val="center"/>
              <w:rPr>
                <w:lang w:val="uk-UA"/>
              </w:rPr>
            </w:pPr>
            <w:r w:rsidRPr="00131F9C">
              <w:rPr>
                <w:lang w:val="uk-UA"/>
              </w:rPr>
              <w:t>навчальний тиждень</w:t>
            </w:r>
          </w:p>
        </w:tc>
      </w:tr>
      <w:tr w:rsidR="00F75FDB" w:rsidRPr="00131F9C" w14:paraId="2082E963" w14:textId="77777777" w:rsidTr="00A134B3">
        <w:tc>
          <w:tcPr>
            <w:tcW w:w="500" w:type="dxa"/>
            <w:shd w:val="clear" w:color="auto" w:fill="auto"/>
          </w:tcPr>
          <w:p w14:paraId="7BB61114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12BA1B3D" w14:textId="77777777" w:rsidR="00F75FDB" w:rsidRPr="00322B69" w:rsidRDefault="00322B69" w:rsidP="00A134B3">
            <w:pPr>
              <w:jc w:val="both"/>
              <w:rPr>
                <w:lang w:val="ru-RU"/>
              </w:rPr>
            </w:pPr>
            <w:r w:rsidRPr="00322B69">
              <w:rPr>
                <w:lang w:val="uk-UA"/>
              </w:rPr>
              <w:t>Апробація власного заняття</w:t>
            </w:r>
          </w:p>
        </w:tc>
        <w:tc>
          <w:tcPr>
            <w:tcW w:w="1554" w:type="dxa"/>
            <w:shd w:val="clear" w:color="auto" w:fill="auto"/>
          </w:tcPr>
          <w:p w14:paraId="08B3A717" w14:textId="77777777" w:rsidR="00F75FDB" w:rsidRPr="00131F9C" w:rsidRDefault="00322B69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Практичне. Презентація роботи в парах</w:t>
            </w:r>
          </w:p>
        </w:tc>
        <w:tc>
          <w:tcPr>
            <w:tcW w:w="2363" w:type="dxa"/>
            <w:shd w:val="clear" w:color="auto" w:fill="auto"/>
          </w:tcPr>
          <w:p w14:paraId="6F1DCC1C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652C3532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>2.</w:t>
            </w:r>
            <w:r w:rsidRPr="00556D88">
              <w:rPr>
                <w:lang w:val="ru-RU"/>
              </w:rPr>
              <w:t>Сидоренко Е.В. Технологии создания тренинга. От замысла к результату</w:t>
            </w:r>
            <w:r w:rsidRPr="00556D88">
              <w:rPr>
                <w:lang w:val="uk-UA"/>
              </w:rPr>
              <w:t xml:space="preserve"> / Е.В. Сидоренко</w:t>
            </w:r>
            <w:r w:rsidRPr="00556D88">
              <w:rPr>
                <w:lang w:val="ru-RU"/>
              </w:rPr>
              <w:t>. – СПб.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Речь</w:t>
            </w:r>
            <w:r w:rsidRPr="00556D88">
              <w:rPr>
                <w:lang w:val="uk-UA"/>
              </w:rPr>
              <w:t xml:space="preserve"> :</w:t>
            </w:r>
            <w:r w:rsidRPr="00556D88">
              <w:rPr>
                <w:lang w:val="ru-RU"/>
              </w:rPr>
              <w:t xml:space="preserve"> Сидоренко и Ко, 2007</w:t>
            </w:r>
          </w:p>
        </w:tc>
        <w:tc>
          <w:tcPr>
            <w:tcW w:w="1895" w:type="dxa"/>
            <w:shd w:val="clear" w:color="auto" w:fill="auto"/>
          </w:tcPr>
          <w:p w14:paraId="6C01B613" w14:textId="77777777" w:rsidR="00F75FDB" w:rsidRPr="00131F9C" w:rsidRDefault="00F75FDB" w:rsidP="00322B69">
            <w:pPr>
              <w:jc w:val="center"/>
              <w:rPr>
                <w:i/>
                <w:lang w:val="uk-UA"/>
              </w:rPr>
            </w:pPr>
            <w:r w:rsidRPr="00131F9C">
              <w:rPr>
                <w:lang w:val="uk-UA"/>
              </w:rPr>
              <w:t>Опрацювання рекомендованої літератури</w:t>
            </w:r>
            <w:r w:rsidR="00322B69">
              <w:rPr>
                <w:lang w:val="uk-UA"/>
              </w:rPr>
              <w:t xml:space="preserve"> з метою підготовки до залікової контро</w:t>
            </w:r>
            <w:r w:rsidR="006B62A0">
              <w:rPr>
                <w:lang w:val="uk-UA"/>
              </w:rPr>
              <w:t>л</w:t>
            </w:r>
            <w:r w:rsidR="00322B69">
              <w:rPr>
                <w:lang w:val="uk-UA"/>
              </w:rPr>
              <w:t>ьної роботи</w:t>
            </w:r>
          </w:p>
        </w:tc>
        <w:tc>
          <w:tcPr>
            <w:tcW w:w="1417" w:type="dxa"/>
            <w:shd w:val="clear" w:color="auto" w:fill="auto"/>
          </w:tcPr>
          <w:p w14:paraId="18B2DADC" w14:textId="77777777" w:rsidR="00F75FDB" w:rsidRPr="00131F9C" w:rsidRDefault="00322B69" w:rsidP="008D7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навчальний ти</w:t>
            </w:r>
            <w:r w:rsidR="008D7F46">
              <w:rPr>
                <w:lang w:val="uk-UA"/>
              </w:rPr>
              <w:t>ж</w:t>
            </w:r>
            <w:r>
              <w:rPr>
                <w:lang w:val="uk-UA"/>
              </w:rPr>
              <w:t>день</w:t>
            </w:r>
          </w:p>
        </w:tc>
      </w:tr>
      <w:tr w:rsidR="00F75FDB" w:rsidRPr="00131F9C" w14:paraId="57ABB139" w14:textId="77777777" w:rsidTr="00A134B3">
        <w:tc>
          <w:tcPr>
            <w:tcW w:w="500" w:type="dxa"/>
            <w:shd w:val="clear" w:color="auto" w:fill="auto"/>
          </w:tcPr>
          <w:p w14:paraId="59404F08" w14:textId="77777777" w:rsidR="00F75FDB" w:rsidRPr="00131F9C" w:rsidRDefault="00F75FDB" w:rsidP="00A134B3">
            <w:pPr>
              <w:jc w:val="both"/>
              <w:rPr>
                <w:lang w:val="uk-UA"/>
              </w:rPr>
            </w:pPr>
            <w:r w:rsidRPr="00131F9C">
              <w:rPr>
                <w:lang w:val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1324DE78" w14:textId="77777777" w:rsidR="00F75FDB" w:rsidRPr="00131F9C" w:rsidRDefault="00E20CC9" w:rsidP="00A134B3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>Залікова контрольна робота</w:t>
            </w:r>
          </w:p>
        </w:tc>
        <w:tc>
          <w:tcPr>
            <w:tcW w:w="1554" w:type="dxa"/>
            <w:shd w:val="clear" w:color="auto" w:fill="auto"/>
          </w:tcPr>
          <w:p w14:paraId="08775F0A" w14:textId="77777777" w:rsidR="00F75FDB" w:rsidRPr="00131F9C" w:rsidRDefault="00322B69" w:rsidP="00322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2363" w:type="dxa"/>
            <w:shd w:val="clear" w:color="auto" w:fill="auto"/>
          </w:tcPr>
          <w:p w14:paraId="6685B402" w14:textId="77777777" w:rsidR="00F75FDB" w:rsidRDefault="00A134B3" w:rsidP="00A134B3">
            <w:pPr>
              <w:jc w:val="both"/>
              <w:rPr>
                <w:bCs/>
                <w:lang w:val="uk-UA"/>
              </w:rPr>
            </w:pPr>
            <w:r w:rsidRPr="00A134B3">
              <w:rPr>
                <w:bCs/>
                <w:lang w:val="uk-UA"/>
              </w:rPr>
              <w:t>1.Інтерактивні методи навчання : Навч. посібник / [П. Шевчук, П.Фенрих]. – Щецін : WSAP, 2005</w:t>
            </w:r>
          </w:p>
          <w:p w14:paraId="3257A577" w14:textId="77777777" w:rsidR="00A134B3" w:rsidRPr="00A134B3" w:rsidRDefault="00A134B3" w:rsidP="00A134B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556D88">
              <w:rPr>
                <w:lang w:val="ru-RU"/>
              </w:rPr>
              <w:t xml:space="preserve"> Сидоренко Е.В. Технологии создания тренинга. От замысла к результату</w:t>
            </w:r>
            <w:r w:rsidRPr="00556D88">
              <w:rPr>
                <w:lang w:val="uk-UA"/>
              </w:rPr>
              <w:t xml:space="preserve"> / Е.В. Сидоренко</w:t>
            </w:r>
            <w:r w:rsidRPr="00556D88">
              <w:rPr>
                <w:lang w:val="ru-RU"/>
              </w:rPr>
              <w:t>. – СПб.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:</w:t>
            </w:r>
            <w:r w:rsidRPr="00556D88">
              <w:rPr>
                <w:lang w:val="uk-UA"/>
              </w:rPr>
              <w:t xml:space="preserve"> </w:t>
            </w:r>
            <w:r w:rsidRPr="00556D88">
              <w:rPr>
                <w:lang w:val="ru-RU"/>
              </w:rPr>
              <w:t>Речь</w:t>
            </w:r>
            <w:r w:rsidRPr="00556D88">
              <w:rPr>
                <w:lang w:val="uk-UA"/>
              </w:rPr>
              <w:t xml:space="preserve"> :</w:t>
            </w:r>
            <w:r w:rsidRPr="00556D88">
              <w:rPr>
                <w:lang w:val="ru-RU"/>
              </w:rPr>
              <w:t xml:space="preserve"> Сидоренко и Ко, 2007</w:t>
            </w:r>
          </w:p>
        </w:tc>
        <w:tc>
          <w:tcPr>
            <w:tcW w:w="1895" w:type="dxa"/>
            <w:shd w:val="clear" w:color="auto" w:fill="auto"/>
          </w:tcPr>
          <w:p w14:paraId="67739FEB" w14:textId="77777777" w:rsidR="00F75FDB" w:rsidRPr="00131F9C" w:rsidRDefault="00322B69" w:rsidP="00322B69">
            <w:pPr>
              <w:jc w:val="center"/>
              <w:rPr>
                <w:i/>
                <w:lang w:val="uk-UA"/>
              </w:rPr>
            </w:pPr>
            <w:r w:rsidRPr="003E7501">
              <w:rPr>
                <w:lang w:val="ru-RU"/>
              </w:rPr>
              <w:t>Виконання контрольних завдань</w:t>
            </w:r>
          </w:p>
        </w:tc>
        <w:tc>
          <w:tcPr>
            <w:tcW w:w="1417" w:type="dxa"/>
            <w:shd w:val="clear" w:color="auto" w:fill="auto"/>
          </w:tcPr>
          <w:p w14:paraId="59CAE478" w14:textId="77777777" w:rsidR="00F75FDB" w:rsidRPr="00131F9C" w:rsidRDefault="00F75FDB" w:rsidP="00A134B3">
            <w:pPr>
              <w:jc w:val="center"/>
              <w:rPr>
                <w:lang w:val="uk-UA"/>
              </w:rPr>
            </w:pPr>
          </w:p>
        </w:tc>
      </w:tr>
    </w:tbl>
    <w:p w14:paraId="70BACB8B" w14:textId="77777777" w:rsidR="00F75FDB" w:rsidRDefault="00F75FDB" w:rsidP="00BF422E">
      <w:pPr>
        <w:rPr>
          <w:color w:val="auto"/>
          <w:lang w:val="uk-UA"/>
        </w:rPr>
      </w:pPr>
    </w:p>
    <w:p w14:paraId="491F8CA8" w14:textId="77777777" w:rsidR="0000493B" w:rsidRDefault="0000493B" w:rsidP="00BF422E">
      <w:pPr>
        <w:rPr>
          <w:color w:val="auto"/>
          <w:lang w:val="uk-UA"/>
        </w:rPr>
      </w:pPr>
    </w:p>
    <w:p w14:paraId="5A63D7EE" w14:textId="77777777" w:rsidR="0000493B" w:rsidRDefault="0000493B" w:rsidP="00BF422E">
      <w:pPr>
        <w:rPr>
          <w:color w:val="auto"/>
          <w:lang w:val="uk-UA"/>
        </w:rPr>
      </w:pPr>
      <w:r w:rsidRPr="0000493B">
        <w:rPr>
          <w:b/>
          <w:color w:val="auto"/>
          <w:lang w:val="uk-UA"/>
        </w:rPr>
        <w:t>Форма підсумкового контролю:</w:t>
      </w:r>
      <w:r>
        <w:rPr>
          <w:color w:val="auto"/>
          <w:lang w:val="uk-UA"/>
        </w:rPr>
        <w:t xml:space="preserve"> комбінований </w:t>
      </w:r>
      <w:r w:rsidR="0055646B">
        <w:rPr>
          <w:color w:val="auto"/>
          <w:lang w:val="uk-UA"/>
        </w:rPr>
        <w:t>залік</w:t>
      </w:r>
      <w:r>
        <w:rPr>
          <w:color w:val="auto"/>
          <w:lang w:val="uk-UA"/>
        </w:rPr>
        <w:t xml:space="preserve"> в кінці семестру</w:t>
      </w:r>
    </w:p>
    <w:p w14:paraId="435FA991" w14:textId="77777777" w:rsidR="0000493B" w:rsidRDefault="0000493B" w:rsidP="00BF422E">
      <w:pPr>
        <w:rPr>
          <w:color w:val="auto"/>
          <w:lang w:val="uk-UA"/>
        </w:rPr>
      </w:pPr>
    </w:p>
    <w:p w14:paraId="47F8ECED" w14:textId="77777777" w:rsidR="0000493B" w:rsidRDefault="0000493B" w:rsidP="0055646B">
      <w:pPr>
        <w:jc w:val="both"/>
        <w:rPr>
          <w:color w:val="auto"/>
          <w:lang w:val="uk-UA"/>
        </w:rPr>
      </w:pPr>
      <w:r w:rsidRPr="0000493B">
        <w:rPr>
          <w:b/>
          <w:color w:val="auto"/>
          <w:lang w:val="uk-UA"/>
        </w:rPr>
        <w:t>Пререквізити:</w:t>
      </w:r>
      <w:r>
        <w:rPr>
          <w:color w:val="auto"/>
          <w:lang w:val="uk-UA"/>
        </w:rPr>
        <w:t xml:space="preserve"> Для вивчення курсу студенти потребують базових знань з загальної, соціальної</w:t>
      </w:r>
      <w:r w:rsidR="0055646B">
        <w:rPr>
          <w:color w:val="auto"/>
          <w:lang w:val="uk-UA"/>
        </w:rPr>
        <w:t xml:space="preserve"> </w:t>
      </w:r>
      <w:r w:rsidR="004D3809">
        <w:rPr>
          <w:color w:val="auto"/>
          <w:lang w:val="uk-UA"/>
        </w:rPr>
        <w:t xml:space="preserve">психології, психології управління та управління персоналом організації, </w:t>
      </w:r>
      <w:r w:rsidR="006B62A0">
        <w:rPr>
          <w:color w:val="auto"/>
          <w:lang w:val="uk-UA"/>
        </w:rPr>
        <w:t>достатніх</w:t>
      </w:r>
      <w:r>
        <w:rPr>
          <w:color w:val="auto"/>
          <w:lang w:val="uk-UA"/>
        </w:rPr>
        <w:t xml:space="preserve"> для сприйняття категоріального апарату </w:t>
      </w:r>
      <w:r w:rsidR="0055646B">
        <w:rPr>
          <w:color w:val="auto"/>
          <w:lang w:val="uk-UA"/>
        </w:rPr>
        <w:t xml:space="preserve">курсу </w:t>
      </w:r>
      <w:r>
        <w:rPr>
          <w:color w:val="auto"/>
          <w:lang w:val="uk-UA"/>
        </w:rPr>
        <w:t>«</w:t>
      </w:r>
      <w:r w:rsidR="0055646B">
        <w:rPr>
          <w:color w:val="auto"/>
          <w:lang w:val="uk-UA"/>
        </w:rPr>
        <w:t xml:space="preserve">Інтерактивні методи </w:t>
      </w:r>
      <w:r w:rsidR="004D3809">
        <w:rPr>
          <w:color w:val="auto"/>
          <w:lang w:val="uk-UA"/>
        </w:rPr>
        <w:t>проведення тренінгу у роботі з персоналом організації</w:t>
      </w:r>
      <w:r>
        <w:rPr>
          <w:color w:val="auto"/>
          <w:lang w:val="uk-UA"/>
        </w:rPr>
        <w:t xml:space="preserve">». </w:t>
      </w:r>
    </w:p>
    <w:p w14:paraId="33A6245A" w14:textId="77777777" w:rsidR="0000493B" w:rsidRDefault="0000493B" w:rsidP="00BF422E">
      <w:pPr>
        <w:rPr>
          <w:color w:val="auto"/>
          <w:lang w:val="uk-UA"/>
        </w:rPr>
      </w:pPr>
    </w:p>
    <w:p w14:paraId="07CD6BE3" w14:textId="77777777" w:rsidR="0000493B" w:rsidRDefault="0000493B" w:rsidP="00CB4072">
      <w:pPr>
        <w:jc w:val="both"/>
        <w:rPr>
          <w:color w:val="auto"/>
          <w:lang w:val="uk-UA"/>
        </w:rPr>
      </w:pPr>
      <w:r w:rsidRPr="00CB4072">
        <w:rPr>
          <w:b/>
          <w:color w:val="auto"/>
          <w:lang w:val="uk-UA"/>
        </w:rPr>
        <w:t>Навчальні методи та техніки, які будуть використовуватися під час викладання курсу.</w:t>
      </w:r>
      <w:r>
        <w:rPr>
          <w:color w:val="auto"/>
          <w:lang w:val="uk-UA"/>
        </w:rPr>
        <w:t xml:space="preserve"> </w:t>
      </w:r>
      <w:r w:rsidR="0055646B">
        <w:rPr>
          <w:color w:val="auto"/>
          <w:lang w:val="uk-UA"/>
        </w:rPr>
        <w:t xml:space="preserve">Програмою курсу передбачено проведення тільки практичних занять, які </w:t>
      </w:r>
      <w:r>
        <w:rPr>
          <w:color w:val="auto"/>
          <w:lang w:val="uk-UA"/>
        </w:rPr>
        <w:t>проводяться</w:t>
      </w:r>
      <w:r w:rsidR="0055646B">
        <w:rPr>
          <w:color w:val="auto"/>
          <w:lang w:val="uk-UA"/>
        </w:rPr>
        <w:t xml:space="preserve"> у вигляді групових вправ, дискусій, презентацій теоретичного наповнення курсу та презентацій індивідуальних</w:t>
      </w:r>
      <w:r>
        <w:rPr>
          <w:color w:val="auto"/>
          <w:lang w:val="uk-UA"/>
        </w:rPr>
        <w:t xml:space="preserve"> завдань</w:t>
      </w:r>
      <w:r w:rsidR="0055646B">
        <w:rPr>
          <w:color w:val="auto"/>
          <w:lang w:val="uk-UA"/>
        </w:rPr>
        <w:t xml:space="preserve"> </w:t>
      </w:r>
      <w:r w:rsidR="00CB4072">
        <w:rPr>
          <w:color w:val="auto"/>
          <w:lang w:val="uk-UA"/>
        </w:rPr>
        <w:t>(програмою курсу передбачено виконання двох індивідуальних</w:t>
      </w:r>
      <w:r w:rsidR="0055646B">
        <w:rPr>
          <w:color w:val="auto"/>
          <w:lang w:val="uk-UA"/>
        </w:rPr>
        <w:t xml:space="preserve"> завдань та проведення </w:t>
      </w:r>
      <w:r w:rsidR="00556D88">
        <w:rPr>
          <w:color w:val="auto"/>
          <w:lang w:val="uk-UA"/>
        </w:rPr>
        <w:t>заняття з використанням інтерактивних технік</w:t>
      </w:r>
      <w:r w:rsidR="006B62A0">
        <w:rPr>
          <w:color w:val="auto"/>
          <w:lang w:val="uk-UA"/>
        </w:rPr>
        <w:t xml:space="preserve"> (робота в парах</w:t>
      </w:r>
      <w:r w:rsidR="00CB4072">
        <w:rPr>
          <w:color w:val="auto"/>
          <w:lang w:val="uk-UA"/>
        </w:rPr>
        <w:t xml:space="preserve">). </w:t>
      </w:r>
    </w:p>
    <w:p w14:paraId="6EB0991C" w14:textId="77777777" w:rsidR="00CB4072" w:rsidRDefault="00CB4072" w:rsidP="00BF422E">
      <w:pPr>
        <w:rPr>
          <w:color w:val="auto"/>
          <w:lang w:val="uk-UA"/>
        </w:rPr>
      </w:pPr>
    </w:p>
    <w:p w14:paraId="07EEC97A" w14:textId="77777777" w:rsidR="00CB4072" w:rsidRDefault="00CB4072" w:rsidP="00BF422E">
      <w:pPr>
        <w:rPr>
          <w:color w:val="auto"/>
          <w:lang w:val="uk-UA"/>
        </w:rPr>
      </w:pPr>
      <w:r w:rsidRPr="00CB4072">
        <w:rPr>
          <w:b/>
          <w:color w:val="auto"/>
          <w:lang w:val="uk-UA"/>
        </w:rPr>
        <w:t>Необхідне обладнання:</w:t>
      </w:r>
      <w:r>
        <w:rPr>
          <w:color w:val="auto"/>
          <w:lang w:val="uk-UA"/>
        </w:rPr>
        <w:t xml:space="preserve"> Вивчення курсу не потребує спеціального програмного забезпечення.</w:t>
      </w:r>
    </w:p>
    <w:p w14:paraId="6EB3FC00" w14:textId="77777777" w:rsidR="00540116" w:rsidRDefault="00540116" w:rsidP="00CB4072">
      <w:pPr>
        <w:jc w:val="both"/>
        <w:rPr>
          <w:b/>
          <w:color w:val="auto"/>
          <w:lang w:val="uk-UA"/>
        </w:rPr>
      </w:pPr>
    </w:p>
    <w:p w14:paraId="09D76C10" w14:textId="77777777" w:rsidR="00CB4072" w:rsidRDefault="00CB4072" w:rsidP="00CB4072">
      <w:pPr>
        <w:jc w:val="both"/>
        <w:rPr>
          <w:color w:val="auto"/>
          <w:lang w:val="ru-RU"/>
        </w:rPr>
      </w:pPr>
      <w:r w:rsidRPr="00540116">
        <w:rPr>
          <w:b/>
          <w:color w:val="auto"/>
          <w:lang w:val="uk-UA"/>
        </w:rPr>
        <w:t>Критерії оцінювання.</w:t>
      </w:r>
      <w:r>
        <w:rPr>
          <w:color w:val="auto"/>
          <w:lang w:val="uk-UA"/>
        </w:rPr>
        <w:t xml:space="preserve"> Оцінювання проводиться </w:t>
      </w:r>
      <w:r w:rsidRPr="001C2A85">
        <w:rPr>
          <w:color w:val="auto"/>
          <w:lang w:val="ru-RU"/>
        </w:rPr>
        <w:t xml:space="preserve">за 100-бальною шкалою. Бали нараховуються за наступним співідношенням: </w:t>
      </w:r>
    </w:p>
    <w:p w14:paraId="28595032" w14:textId="77777777" w:rsidR="00556D88" w:rsidRPr="001C2A85" w:rsidRDefault="00556D88" w:rsidP="00CB4072">
      <w:pPr>
        <w:jc w:val="both"/>
        <w:rPr>
          <w:color w:val="auto"/>
          <w:lang w:val="ru-RU"/>
        </w:rPr>
      </w:pPr>
    </w:p>
    <w:p w14:paraId="0566525A" w14:textId="77777777" w:rsidR="00CB4072" w:rsidRDefault="00CB4072" w:rsidP="00CB4072">
      <w:pPr>
        <w:jc w:val="both"/>
        <w:rPr>
          <w:color w:val="auto"/>
          <w:lang w:val="ru-RU"/>
        </w:rPr>
      </w:pPr>
      <w:r w:rsidRPr="001C2A85">
        <w:rPr>
          <w:color w:val="auto"/>
          <w:lang w:val="ru-RU"/>
        </w:rPr>
        <w:t>• практичні</w:t>
      </w:r>
      <w:r>
        <w:rPr>
          <w:color w:val="auto"/>
          <w:lang w:val="ru-RU"/>
        </w:rPr>
        <w:t xml:space="preserve"> заняття /виконання самостійних завдань/ підготовка групових проектів</w:t>
      </w:r>
      <w:r w:rsidRPr="001C2A85">
        <w:rPr>
          <w:color w:val="auto"/>
          <w:lang w:val="ru-RU"/>
        </w:rPr>
        <w:t xml:space="preserve">: </w:t>
      </w:r>
      <w:r w:rsidR="00556D88">
        <w:rPr>
          <w:color w:val="auto"/>
          <w:lang w:val="ru-RU"/>
        </w:rPr>
        <w:t>8</w:t>
      </w:r>
      <w:r>
        <w:rPr>
          <w:color w:val="auto"/>
          <w:lang w:val="ru-RU"/>
        </w:rPr>
        <w:t xml:space="preserve">0% семестрової оцінки; максимальна кількість балів – </w:t>
      </w:r>
      <w:r w:rsidR="00556D88">
        <w:rPr>
          <w:color w:val="auto"/>
          <w:lang w:val="ru-RU"/>
        </w:rPr>
        <w:t>8</w:t>
      </w:r>
      <w:r>
        <w:rPr>
          <w:color w:val="auto"/>
          <w:lang w:val="ru-RU"/>
        </w:rPr>
        <w:t>0.</w:t>
      </w:r>
    </w:p>
    <w:p w14:paraId="41720569" w14:textId="77777777" w:rsidR="00CB4072" w:rsidRPr="00540116" w:rsidRDefault="00CB4072" w:rsidP="00CB4072">
      <w:pPr>
        <w:jc w:val="both"/>
        <w:rPr>
          <w:lang w:val="uk-UA"/>
        </w:rPr>
      </w:pPr>
      <w:r w:rsidRPr="00540116">
        <w:rPr>
          <w:color w:val="auto"/>
          <w:lang w:val="ru-RU"/>
        </w:rPr>
        <w:t xml:space="preserve">Програмою передбачено підготовку </w:t>
      </w:r>
      <w:r w:rsidR="00556D88">
        <w:rPr>
          <w:color w:val="auto"/>
          <w:lang w:val="ru-RU"/>
        </w:rPr>
        <w:t>інтелект-карт</w:t>
      </w:r>
      <w:r w:rsidRPr="00540116">
        <w:rPr>
          <w:lang w:val="uk-UA"/>
        </w:rPr>
        <w:t xml:space="preserve"> - </w:t>
      </w:r>
      <w:r w:rsidR="00556D88">
        <w:rPr>
          <w:lang w:val="uk-UA"/>
        </w:rPr>
        <w:t>10 балів</w:t>
      </w:r>
      <w:r w:rsidRPr="00540116">
        <w:rPr>
          <w:lang w:val="uk-UA"/>
        </w:rPr>
        <w:t xml:space="preserve"> (індивідуальне завдання), </w:t>
      </w:r>
      <w:r w:rsidR="00556D88">
        <w:rPr>
          <w:lang w:val="uk-UA"/>
        </w:rPr>
        <w:t>участь в Оксфордських дебатах – 10 балів (командна робота</w:t>
      </w:r>
      <w:r w:rsidRPr="00540116">
        <w:rPr>
          <w:lang w:val="uk-UA"/>
        </w:rPr>
        <w:t xml:space="preserve">), </w:t>
      </w:r>
      <w:r w:rsidR="00556D88">
        <w:rPr>
          <w:lang w:val="uk-UA"/>
        </w:rPr>
        <w:t>розробка кейсу</w:t>
      </w:r>
      <w:r w:rsidRPr="00540116">
        <w:rPr>
          <w:lang w:val="uk-UA"/>
        </w:rPr>
        <w:t xml:space="preserve"> -  1</w:t>
      </w:r>
      <w:r w:rsidR="00556D88">
        <w:rPr>
          <w:lang w:val="uk-UA"/>
        </w:rPr>
        <w:t>0</w:t>
      </w:r>
      <w:r w:rsidRPr="00540116">
        <w:rPr>
          <w:lang w:val="uk-UA"/>
        </w:rPr>
        <w:t xml:space="preserve"> балів (індивідуальне завдання), </w:t>
      </w:r>
      <w:r w:rsidR="00556D88">
        <w:rPr>
          <w:lang w:val="uk-UA"/>
        </w:rPr>
        <w:t>підготовка, презентація та апробація програми тренінгу – 30</w:t>
      </w:r>
      <w:r w:rsidR="00540116" w:rsidRPr="00540116">
        <w:rPr>
          <w:lang w:val="uk-UA"/>
        </w:rPr>
        <w:t xml:space="preserve"> балів (</w:t>
      </w:r>
      <w:r w:rsidR="00556D88">
        <w:rPr>
          <w:lang w:val="uk-UA"/>
        </w:rPr>
        <w:t>робота в парах</w:t>
      </w:r>
      <w:r w:rsidR="00540116" w:rsidRPr="00540116">
        <w:rPr>
          <w:lang w:val="uk-UA"/>
        </w:rPr>
        <w:t>)</w:t>
      </w:r>
    </w:p>
    <w:p w14:paraId="4E466842" w14:textId="77777777" w:rsidR="00CB4072" w:rsidRPr="006B62A0" w:rsidRDefault="006B62A0" w:rsidP="00CB4072">
      <w:pPr>
        <w:jc w:val="both"/>
        <w:rPr>
          <w:color w:val="auto"/>
          <w:lang w:val="uk-UA"/>
        </w:rPr>
      </w:pPr>
      <w:r w:rsidRPr="006B62A0">
        <w:rPr>
          <w:color w:val="auto"/>
          <w:lang w:val="uk-UA"/>
        </w:rPr>
        <w:t xml:space="preserve"> • </w:t>
      </w:r>
      <w:r w:rsidR="00556D88" w:rsidRPr="006B62A0">
        <w:rPr>
          <w:color w:val="auto"/>
          <w:lang w:val="uk-UA"/>
        </w:rPr>
        <w:t>залік: 2</w:t>
      </w:r>
      <w:r w:rsidR="00CB4072" w:rsidRPr="006B62A0">
        <w:rPr>
          <w:color w:val="auto"/>
          <w:lang w:val="uk-UA"/>
        </w:rPr>
        <w:t xml:space="preserve">0% семестрової оцінки. Максимальна кількість балів – </w:t>
      </w:r>
      <w:r w:rsidR="00556D88" w:rsidRPr="006B62A0">
        <w:rPr>
          <w:color w:val="auto"/>
          <w:lang w:val="uk-UA"/>
        </w:rPr>
        <w:t>20</w:t>
      </w:r>
      <w:r w:rsidR="00CB4072" w:rsidRPr="006B62A0">
        <w:rPr>
          <w:color w:val="auto"/>
          <w:lang w:val="uk-UA"/>
        </w:rPr>
        <w:t xml:space="preserve"> балів.</w:t>
      </w:r>
      <w:r>
        <w:rPr>
          <w:color w:val="auto"/>
          <w:lang w:val="uk-UA"/>
        </w:rPr>
        <w:t xml:space="preserve"> На останньому занятті проводиться підсумкова залікова контрольна.</w:t>
      </w:r>
    </w:p>
    <w:p w14:paraId="7E1A8104" w14:textId="77777777" w:rsidR="00CB4072" w:rsidRPr="006B62A0" w:rsidRDefault="00CB4072" w:rsidP="00CB4072">
      <w:pPr>
        <w:jc w:val="both"/>
        <w:rPr>
          <w:color w:val="auto"/>
          <w:lang w:val="uk-UA"/>
        </w:rPr>
      </w:pPr>
      <w:r w:rsidRPr="006B62A0">
        <w:rPr>
          <w:color w:val="auto"/>
          <w:lang w:val="uk-UA"/>
        </w:rPr>
        <w:t>Підсумкова максимальна кількість балів 100 балів.</w:t>
      </w:r>
    </w:p>
    <w:p w14:paraId="59D47CE0" w14:textId="77777777" w:rsidR="00CB4072" w:rsidRDefault="00CB4072" w:rsidP="00BF422E">
      <w:pPr>
        <w:rPr>
          <w:color w:val="auto"/>
          <w:lang w:val="uk-UA"/>
        </w:rPr>
      </w:pPr>
    </w:p>
    <w:p w14:paraId="47C7721E" w14:textId="77777777" w:rsidR="00F75FDB" w:rsidRPr="00556D88" w:rsidRDefault="00F75FDB" w:rsidP="00F75FDB">
      <w:pPr>
        <w:widowControl w:val="0"/>
        <w:shd w:val="clear" w:color="auto" w:fill="FFFFFF"/>
        <w:autoSpaceDE w:val="0"/>
        <w:autoSpaceDN w:val="0"/>
        <w:adjustRightInd w:val="0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 w:rsidRPr="00556D88">
        <w:rPr>
          <w:b/>
          <w:lang w:val="uk-UA"/>
        </w:rPr>
        <w:t>Вимоги до оформлення індивідуальн</w:t>
      </w:r>
      <w:r w:rsidR="00D06B8B">
        <w:rPr>
          <w:b/>
          <w:lang w:val="uk-UA"/>
        </w:rPr>
        <w:t>их</w:t>
      </w:r>
      <w:r w:rsidRPr="00556D88">
        <w:rPr>
          <w:b/>
          <w:lang w:val="uk-UA"/>
        </w:rPr>
        <w:t xml:space="preserve"> </w:t>
      </w:r>
      <w:r w:rsidR="00D06B8B">
        <w:rPr>
          <w:b/>
          <w:lang w:val="uk-UA"/>
        </w:rPr>
        <w:t>завдань</w:t>
      </w:r>
    </w:p>
    <w:p w14:paraId="4971D372" w14:textId="77777777" w:rsidR="00F75FDB" w:rsidRPr="00556D88" w:rsidRDefault="00F75FDB" w:rsidP="00F75FDB">
      <w:pPr>
        <w:ind w:left="1080"/>
        <w:jc w:val="both"/>
        <w:rPr>
          <w:lang w:val="uk-UA"/>
        </w:rPr>
      </w:pPr>
    </w:p>
    <w:p w14:paraId="2EC9A17E" w14:textId="77777777" w:rsidR="00556D88" w:rsidRPr="00556D88" w:rsidRDefault="00556D88" w:rsidP="00556D88">
      <w:pPr>
        <w:shd w:val="clear" w:color="auto" w:fill="FFFFFF"/>
        <w:jc w:val="both"/>
        <w:rPr>
          <w:rStyle w:val="Emphasis"/>
          <w:i w:val="0"/>
          <w:iCs w:val="0"/>
          <w:spacing w:val="4"/>
          <w:lang w:val="uk-UA"/>
        </w:rPr>
      </w:pPr>
      <w:r w:rsidRPr="00556D88">
        <w:rPr>
          <w:lang w:val="uk-UA"/>
        </w:rPr>
        <w:t>Нижче запропоновані рекомендації щодо розробки інтелект-карт, підготовки до Оксфордських дебатів, рекомендації та критерії оцінювання кейсу та вимоги до написання програми інтерактивного заняття.</w:t>
      </w:r>
    </w:p>
    <w:p w14:paraId="084539E4" w14:textId="77777777" w:rsidR="006B62A0" w:rsidRDefault="006B62A0" w:rsidP="006B62A0">
      <w:pPr>
        <w:ind w:left="284" w:right="-6" w:firstLine="709"/>
        <w:jc w:val="center"/>
        <w:rPr>
          <w:b/>
          <w:i/>
          <w:lang w:val="uk-UA"/>
        </w:rPr>
      </w:pPr>
    </w:p>
    <w:p w14:paraId="62CA8E82" w14:textId="77777777" w:rsidR="006B62A0" w:rsidRPr="006B62A0" w:rsidRDefault="006B62A0" w:rsidP="006B62A0">
      <w:pPr>
        <w:ind w:left="284" w:right="-6" w:firstLine="709"/>
        <w:jc w:val="center"/>
        <w:rPr>
          <w:b/>
          <w:lang w:val="uk-UA"/>
        </w:rPr>
      </w:pPr>
      <w:r w:rsidRPr="006B62A0">
        <w:rPr>
          <w:b/>
          <w:lang w:val="uk-UA"/>
        </w:rPr>
        <w:t>І Рекомендації щодо розробки інтелект-карт</w:t>
      </w:r>
    </w:p>
    <w:p w14:paraId="0FC9F14A" w14:textId="77777777" w:rsidR="006B62A0" w:rsidRPr="00C93393" w:rsidRDefault="006B62A0" w:rsidP="006B62A0">
      <w:pPr>
        <w:ind w:left="284" w:right="-6" w:firstLine="709"/>
        <w:jc w:val="center"/>
        <w:rPr>
          <w:b/>
          <w:i/>
          <w:lang w:val="uk-UA"/>
        </w:rPr>
      </w:pPr>
    </w:p>
    <w:p w14:paraId="513A521D" w14:textId="77777777" w:rsidR="006B62A0" w:rsidRPr="00C93393" w:rsidRDefault="006B62A0" w:rsidP="006B62A0">
      <w:pPr>
        <w:ind w:left="284" w:right="-6" w:firstLine="709"/>
        <w:jc w:val="both"/>
        <w:rPr>
          <w:lang w:val="uk-UA"/>
        </w:rPr>
      </w:pPr>
      <w:r w:rsidRPr="00C93393">
        <w:rPr>
          <w:b/>
          <w:lang w:val="uk-UA"/>
        </w:rPr>
        <w:t xml:space="preserve">Крок 1: </w:t>
      </w:r>
      <w:r w:rsidRPr="00C93393">
        <w:rPr>
          <w:lang w:val="uk-UA"/>
        </w:rPr>
        <w:t>Ознайомтесь з навчальним матеріалом, який стосується інтелект-карт (Див.нижче)</w:t>
      </w:r>
    </w:p>
    <w:p w14:paraId="456CFF26" w14:textId="77777777" w:rsidR="006B62A0" w:rsidRPr="00C93393" w:rsidRDefault="006B62A0" w:rsidP="006B62A0">
      <w:pPr>
        <w:ind w:left="284" w:right="-6" w:firstLine="709"/>
        <w:jc w:val="both"/>
        <w:rPr>
          <w:lang w:val="uk-UA"/>
        </w:rPr>
      </w:pPr>
      <w:r w:rsidRPr="00C93393">
        <w:rPr>
          <w:b/>
          <w:lang w:val="uk-UA"/>
        </w:rPr>
        <w:t>Крок 2:</w:t>
      </w:r>
      <w:r w:rsidRPr="00C93393">
        <w:rPr>
          <w:lang w:val="uk-UA"/>
        </w:rPr>
        <w:t xml:space="preserve"> Виберіть теоретичний матеріал, який би Ви хотіли запам’ятати за допомогою інтелект-карти.</w:t>
      </w:r>
    </w:p>
    <w:p w14:paraId="01851BC4" w14:textId="77777777" w:rsidR="006B62A0" w:rsidRPr="00C93393" w:rsidRDefault="006B62A0" w:rsidP="006B62A0">
      <w:pPr>
        <w:ind w:left="284" w:right="-6" w:firstLine="709"/>
        <w:jc w:val="both"/>
        <w:rPr>
          <w:lang w:val="uk-UA"/>
        </w:rPr>
      </w:pPr>
      <w:r w:rsidRPr="00C93393">
        <w:rPr>
          <w:i/>
          <w:lang w:val="uk-UA"/>
        </w:rPr>
        <w:t xml:space="preserve">Важливо: </w:t>
      </w:r>
      <w:r w:rsidR="00D06B8B">
        <w:rPr>
          <w:lang w:val="uk-UA"/>
        </w:rPr>
        <w:t>це можуть</w:t>
      </w:r>
      <w:r w:rsidRPr="00C93393">
        <w:rPr>
          <w:lang w:val="uk-UA"/>
        </w:rPr>
        <w:t xml:space="preserve"> бути </w:t>
      </w:r>
      <w:r w:rsidR="00D06B8B">
        <w:rPr>
          <w:lang w:val="uk-UA"/>
        </w:rPr>
        <w:t xml:space="preserve">3 </w:t>
      </w:r>
      <w:r w:rsidRPr="00C93393">
        <w:rPr>
          <w:lang w:val="uk-UA"/>
        </w:rPr>
        <w:t xml:space="preserve">параграфи з будь-якого підручника з </w:t>
      </w:r>
      <w:r w:rsidR="00D06B8B">
        <w:rPr>
          <w:lang w:val="uk-UA"/>
        </w:rPr>
        <w:t>інтерактивних методиів навчання</w:t>
      </w:r>
      <w:r w:rsidRPr="00C93393">
        <w:rPr>
          <w:lang w:val="uk-UA"/>
        </w:rPr>
        <w:t>. Обсяг кожного параграфу має становити не менше 3 сторінок.</w:t>
      </w:r>
    </w:p>
    <w:p w14:paraId="6A86E233" w14:textId="77777777" w:rsidR="006B62A0" w:rsidRPr="00C93393" w:rsidRDefault="006B62A0" w:rsidP="006B62A0">
      <w:pPr>
        <w:ind w:left="284" w:right="-6" w:firstLine="709"/>
        <w:jc w:val="both"/>
        <w:rPr>
          <w:lang w:val="uk-UA"/>
        </w:rPr>
      </w:pPr>
      <w:r w:rsidRPr="00C93393">
        <w:rPr>
          <w:b/>
          <w:lang w:val="uk-UA"/>
        </w:rPr>
        <w:t>Крок 3:</w:t>
      </w:r>
      <w:r w:rsidRPr="00C93393">
        <w:rPr>
          <w:lang w:val="uk-UA"/>
        </w:rPr>
        <w:t xml:space="preserve"> створення/малювання 3 інтелект карт.</w:t>
      </w:r>
    </w:p>
    <w:p w14:paraId="53A0C0FA" w14:textId="77777777" w:rsidR="006B62A0" w:rsidRPr="00C93393" w:rsidRDefault="006B62A0" w:rsidP="006B62A0">
      <w:pPr>
        <w:ind w:left="284" w:right="-6" w:firstLine="709"/>
        <w:jc w:val="both"/>
        <w:rPr>
          <w:lang w:val="uk-UA"/>
        </w:rPr>
      </w:pPr>
      <w:r w:rsidRPr="00C93393">
        <w:rPr>
          <w:i/>
          <w:lang w:val="uk-UA"/>
        </w:rPr>
        <w:t>Важливо:</w:t>
      </w:r>
      <w:r w:rsidRPr="00C93393">
        <w:rPr>
          <w:lang w:val="uk-UA"/>
        </w:rPr>
        <w:t xml:space="preserve"> інтелект-карти мають відповідати критеріям оцінювання (див. нижче). Кожна карта має супроводжуватись ксерокопією матеріалів, на основі яких вона створювалась. </w:t>
      </w:r>
    </w:p>
    <w:p w14:paraId="59182530" w14:textId="77777777" w:rsidR="006B62A0" w:rsidRPr="00C93393" w:rsidRDefault="006B62A0" w:rsidP="006B62A0">
      <w:pPr>
        <w:ind w:left="284" w:right="-6" w:firstLine="709"/>
        <w:jc w:val="both"/>
        <w:rPr>
          <w:i/>
          <w:lang w:val="uk-UA"/>
        </w:rPr>
      </w:pPr>
    </w:p>
    <w:p w14:paraId="0E5791A2" w14:textId="77777777" w:rsidR="006B62A0" w:rsidRPr="00C93393" w:rsidRDefault="006B62A0" w:rsidP="006B62A0">
      <w:pPr>
        <w:pStyle w:val="NormalWeb"/>
        <w:spacing w:before="0" w:beforeAutospacing="0" w:after="0" w:afterAutospacing="0"/>
        <w:ind w:firstLine="709"/>
        <w:jc w:val="both"/>
      </w:pPr>
      <w:r w:rsidRPr="00C93393">
        <w:t>В 70-х роках ХХ ст. англійськими науковцями, братами Тоні і Барі Бьюзенами була запропонована техніка ментальних (інтелект) карт (</w:t>
      </w:r>
      <w:r w:rsidRPr="00C93393">
        <w:rPr>
          <w:lang w:val="en-US"/>
        </w:rPr>
        <w:t>Mind</w:t>
      </w:r>
      <w:r w:rsidRPr="00C93393">
        <w:t xml:space="preserve"> </w:t>
      </w:r>
      <w:r w:rsidRPr="00C93393">
        <w:rPr>
          <w:lang w:val="en-US"/>
        </w:rPr>
        <w:t>Maps</w:t>
      </w:r>
      <w:r w:rsidRPr="00C93393">
        <w:t>).</w:t>
      </w:r>
      <w:r w:rsidRPr="00C93393">
        <w:rPr>
          <w:b/>
        </w:rPr>
        <w:t xml:space="preserve"> </w:t>
      </w:r>
      <w:r w:rsidRPr="00C93393">
        <w:t>Спочатку ця методика розвивалась як мнемонічний інструмент, однак пізніше виявилося, що цей прийом може відігравати значну роль в розвитку творчого мислення.</w:t>
      </w:r>
      <w:r w:rsidRPr="00C93393">
        <w:rPr>
          <w:b/>
        </w:rPr>
        <w:t xml:space="preserve"> </w:t>
      </w:r>
      <w:r w:rsidRPr="00C93393">
        <w:rPr>
          <w:i/>
        </w:rPr>
        <w:t>Інтелект-карта це альтернативна до класичного способу ведення записів зручна і ефективна техніка запису і візуалізації мислення.</w:t>
      </w:r>
      <w:r w:rsidRPr="00C93393">
        <w:t xml:space="preserve"> Її можна використовувати для впорядкування  і запам’ятовування інформації, створення нових ідей, прийняття рішень тощо. Це не дуже звичний, але природній спосіб організації мислення, що має ряд переваг над звичним способом ведення записів. </w:t>
      </w:r>
    </w:p>
    <w:p w14:paraId="507ABC9B" w14:textId="77777777" w:rsidR="006B62A0" w:rsidRPr="00C93393" w:rsidRDefault="006B62A0" w:rsidP="006B62A0">
      <w:pPr>
        <w:pStyle w:val="NormalWeb"/>
        <w:spacing w:before="0" w:beforeAutospacing="0" w:after="0" w:afterAutospacing="0"/>
        <w:ind w:firstLine="709"/>
        <w:jc w:val="both"/>
      </w:pPr>
    </w:p>
    <w:p w14:paraId="0FA26E76" w14:textId="77777777" w:rsidR="006B62A0" w:rsidRPr="00C93393" w:rsidRDefault="006B62A0" w:rsidP="006B62A0">
      <w:pPr>
        <w:pStyle w:val="NormalWeb"/>
        <w:spacing w:before="0" w:beforeAutospacing="0" w:after="0" w:afterAutospacing="0"/>
        <w:ind w:firstLine="709"/>
        <w:jc w:val="both"/>
        <w:rPr>
          <w:u w:val="single"/>
        </w:rPr>
      </w:pPr>
      <w:r w:rsidRPr="00C93393">
        <w:rPr>
          <w:u w:val="single"/>
        </w:rPr>
        <w:t>Для того, щоб намалювати інтелект-карту потрібно:</w:t>
      </w:r>
    </w:p>
    <w:p w14:paraId="65746AC6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ru-RU"/>
        </w:rPr>
      </w:pPr>
      <w:r w:rsidRPr="00C93393">
        <w:rPr>
          <w:lang w:val="uk-UA"/>
        </w:rPr>
        <w:t xml:space="preserve">Взяти аркуш паперу формату </w:t>
      </w:r>
      <w:r w:rsidRPr="00C93393">
        <w:rPr>
          <w:lang w:val="ru-RU"/>
        </w:rPr>
        <w:t xml:space="preserve">А4 </w:t>
      </w:r>
      <w:r w:rsidRPr="00C93393">
        <w:rPr>
          <w:lang w:val="uk-UA"/>
        </w:rPr>
        <w:t>або</w:t>
      </w:r>
      <w:r w:rsidRPr="00C93393">
        <w:rPr>
          <w:lang w:val="ru-RU"/>
        </w:rPr>
        <w:t xml:space="preserve"> А3 </w:t>
      </w:r>
      <w:r w:rsidRPr="00C93393">
        <w:rPr>
          <w:lang w:val="uk-UA"/>
        </w:rPr>
        <w:t xml:space="preserve">і кольорові олівці, ручки, фломастери; </w:t>
      </w:r>
    </w:p>
    <w:p w14:paraId="3E3119D4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ru-RU"/>
        </w:rPr>
      </w:pPr>
      <w:r w:rsidRPr="00C93393">
        <w:rPr>
          <w:lang w:val="uk-UA"/>
        </w:rPr>
        <w:t>Аркуш розташувати горизонтально і в його центрі картинкою або одним-двома словами позначити основне поняття або проблему, яка аналізується (бізнес-план, відпочинок літом, план заняття, зміст статті). Поняття обводиться в рамку або кружок. Найбільший ефект від інтелект-карти досягається в тому випадку, коли в центрі розміщується графічний образ, а не слово, і образи використовуються замість слів в кожному можливому випадку. Комбінування двох процесів (оперування образами і оперування словами) в багато разів підвищує результат витрачених зусиль, особливо, коли образи створюються, а не використовуються готовими;</w:t>
      </w:r>
    </w:p>
    <w:p w14:paraId="7CB8A311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uk-UA"/>
        </w:rPr>
      </w:pPr>
      <w:r w:rsidRPr="00C93393">
        <w:rPr>
          <w:lang w:val="uk-UA"/>
        </w:rPr>
        <w:t xml:space="preserve">Від центрального об’єкта намалювати в різні сторони гілки – основні, пов’язані з ним поняття, властивості, асоціації, аспекти (радіальне мислення). Гілки мають бути кольоровими. Підписати кожну одним-двома ключовими словами, розбірливо, бажано друкованими літерами. Малюючи інтелект-карту, застосовувати якомога більше кольорів і якомога частіше малювати малюнки. </w:t>
      </w:r>
    </w:p>
    <w:p w14:paraId="5254C733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uk-UA"/>
        </w:rPr>
      </w:pPr>
      <w:r w:rsidRPr="00C93393">
        <w:rPr>
          <w:lang w:val="uk-UA"/>
        </w:rPr>
        <w:t xml:space="preserve">Від кожної гілки намалювати декілька більш тонких гілочок – розвиток асоціацій, уточнення понять, деталізація властивостей, конкретизація напрямків. </w:t>
      </w:r>
    </w:p>
    <w:p w14:paraId="196ACB78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ru-RU"/>
        </w:rPr>
      </w:pPr>
      <w:r w:rsidRPr="00C93393">
        <w:rPr>
          <w:lang w:val="uk-UA"/>
        </w:rPr>
        <w:t xml:space="preserve">Змістовні блоки відокремити лініями, обвести в рамки (не забуваючи про кольори). </w:t>
      </w:r>
    </w:p>
    <w:p w14:paraId="310C6933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ru-RU"/>
        </w:rPr>
      </w:pPr>
      <w:r w:rsidRPr="00C93393">
        <w:rPr>
          <w:lang w:val="uk-UA"/>
        </w:rPr>
        <w:t xml:space="preserve">Зв’язки між елементами інтелект-карти показати стрілками (також різного кольору та товщини). </w:t>
      </w:r>
    </w:p>
    <w:p w14:paraId="442CA29E" w14:textId="77777777" w:rsidR="006B62A0" w:rsidRPr="00C93393" w:rsidRDefault="006B62A0" w:rsidP="006B62A0">
      <w:pPr>
        <w:numPr>
          <w:ilvl w:val="0"/>
          <w:numId w:val="10"/>
        </w:numPr>
        <w:jc w:val="both"/>
        <w:rPr>
          <w:lang w:val="ru-RU"/>
        </w:rPr>
      </w:pPr>
      <w:r w:rsidRPr="00C93393">
        <w:rPr>
          <w:lang w:val="uk-UA"/>
        </w:rPr>
        <w:t xml:space="preserve">Оцінити інтелект-карту загалом (як правило, одну карту потрібно декілька разів перемалювати). Цільна, приваблива, яскрава форма карти свідчить, що тема опрацьована і зрозуміла. Трапляється і таке, що всі гілки карти гарні, а одна – корява і сплутана. Це може бути ключем до проблеми або слабким місцем в розумінні теми.  </w:t>
      </w:r>
    </w:p>
    <w:p w14:paraId="7F67601C" w14:textId="77777777" w:rsidR="006B62A0" w:rsidRPr="00C93393" w:rsidRDefault="006B62A0" w:rsidP="006B62A0">
      <w:pPr>
        <w:spacing w:before="100" w:beforeAutospacing="1" w:after="100" w:afterAutospacing="1"/>
        <w:ind w:left="360"/>
        <w:jc w:val="both"/>
        <w:rPr>
          <w:b/>
          <w:lang w:val="uk-UA"/>
        </w:rPr>
      </w:pPr>
      <w:r w:rsidRPr="00C93393">
        <w:rPr>
          <w:b/>
          <w:lang w:val="uk-UA"/>
        </w:rPr>
        <w:t>Критерії оцінювання інтелект-карти</w:t>
      </w:r>
    </w:p>
    <w:p w14:paraId="3BDF14C6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uk-UA"/>
        </w:rPr>
      </w:pPr>
      <w:r w:rsidRPr="00C93393">
        <w:rPr>
          <w:i/>
          <w:lang w:val="uk-UA"/>
        </w:rPr>
        <w:t>Творчість, оригінальність, привабливість.</w:t>
      </w:r>
      <w:r w:rsidRPr="00C93393">
        <w:rPr>
          <w:lang w:val="uk-UA"/>
        </w:rPr>
        <w:t xml:space="preserve"> Нестандартний підхід до створення інтелект-карти є базовим критерієм оцінювання успішності виконання завдання.</w:t>
      </w:r>
    </w:p>
    <w:p w14:paraId="782CBA7B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ru-RU"/>
        </w:rPr>
      </w:pPr>
      <w:r w:rsidRPr="00C93393">
        <w:rPr>
          <w:i/>
          <w:lang w:val="ru-RU"/>
        </w:rPr>
        <w:t>Зміст</w:t>
      </w:r>
      <w:r w:rsidRPr="00C93393">
        <w:rPr>
          <w:lang w:val="ru-RU"/>
        </w:rPr>
        <w:t xml:space="preserve"> інтелект-карти має відповідати змісту</w:t>
      </w:r>
      <w:r w:rsidRPr="00C93393">
        <w:rPr>
          <w:lang w:val="uk-UA"/>
        </w:rPr>
        <w:t xml:space="preserve"> параграфу</w:t>
      </w:r>
      <w:r w:rsidRPr="00C93393">
        <w:rPr>
          <w:lang w:val="ru-RU"/>
        </w:rPr>
        <w:t>.</w:t>
      </w:r>
    </w:p>
    <w:p w14:paraId="66FAF69E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ru-RU"/>
        </w:rPr>
      </w:pPr>
      <w:r w:rsidRPr="00C93393">
        <w:rPr>
          <w:i/>
          <w:lang w:val="ru-RU"/>
        </w:rPr>
        <w:t>Центральний образ.</w:t>
      </w:r>
      <w:r w:rsidRPr="00C93393">
        <w:rPr>
          <w:lang w:val="ru-RU"/>
        </w:rPr>
        <w:t xml:space="preserve"> Аркуш паперу розташовується горизонтально і в його центрі картинкою або одним-двома словами позначається основне поняття або проблему, яка аналізується (план заняття, відпочинок літом, зміст статті). Поняття обводиться в рамку або кружок. В принципі, можливим є малювання</w:t>
      </w:r>
      <w:r w:rsidRPr="00C93393">
        <w:rPr>
          <w:lang w:val="uk-UA"/>
        </w:rPr>
        <w:t>/оформлення</w:t>
      </w:r>
      <w:r w:rsidRPr="00C93393">
        <w:rPr>
          <w:lang w:val="ru-RU"/>
        </w:rPr>
        <w:t xml:space="preserve"> карт в нестандартних форматах. </w:t>
      </w:r>
    </w:p>
    <w:p w14:paraId="44D40801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ru-RU"/>
        </w:rPr>
      </w:pPr>
      <w:r w:rsidRPr="00C93393">
        <w:rPr>
          <w:i/>
          <w:lang w:val="ru-RU"/>
        </w:rPr>
        <w:t>Розгалуження.</w:t>
      </w:r>
      <w:r w:rsidRPr="00C93393">
        <w:rPr>
          <w:lang w:val="ru-RU"/>
        </w:rPr>
        <w:t xml:space="preserve"> Від центрального об’єкта малюються в різні сторони гілки – основні, пов’язані з ним поняття, властивості, асоціації, аспекти. Гілки малюються кольоровими. Кожна гілка підписується одним-двома ключовими словами, розбірливо, бажано друкованими літерами. Малюючи інтелект-карту, застосовується якомога більше кольорів і якомога частіше використовуються малюнки. Від кожної гілки домальовуються декілька більш тонких гілочок – розвиток асоціацій, уточнення понять, деталізація властивостей, конкретизація напрямків. </w:t>
      </w:r>
    </w:p>
    <w:p w14:paraId="1543EAD4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ru-RU"/>
        </w:rPr>
      </w:pPr>
      <w:r w:rsidRPr="00C93393">
        <w:rPr>
          <w:i/>
          <w:lang w:val="ru-RU"/>
        </w:rPr>
        <w:t>Структурність.</w:t>
      </w:r>
      <w:r w:rsidRPr="00C93393">
        <w:rPr>
          <w:lang w:val="ru-RU"/>
        </w:rPr>
        <w:t xml:space="preserve"> Змістовні блоки відокремлюються лініями, обводяться в рамки (не забуваючи про кольори). </w:t>
      </w:r>
    </w:p>
    <w:p w14:paraId="69948009" w14:textId="77777777" w:rsidR="006B62A0" w:rsidRPr="00C93393" w:rsidRDefault="006B62A0" w:rsidP="006B62A0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ru-RU"/>
        </w:rPr>
      </w:pPr>
      <w:r w:rsidRPr="00C93393">
        <w:rPr>
          <w:i/>
          <w:lang w:val="ru-RU"/>
        </w:rPr>
        <w:t>Взаємопов’язаність.</w:t>
      </w:r>
      <w:r w:rsidRPr="00C93393">
        <w:rPr>
          <w:lang w:val="ru-RU"/>
        </w:rPr>
        <w:t xml:space="preserve"> Зв’язки між елементами інтелект-карти показуємо стрілками (також різного кольору та товщини). </w:t>
      </w:r>
    </w:p>
    <w:p w14:paraId="0100BBE1" w14:textId="77777777" w:rsidR="00556D88" w:rsidRPr="00556D88" w:rsidRDefault="006B62A0" w:rsidP="006B62A0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uk-UA"/>
        </w:rPr>
      </w:pPr>
      <w:r w:rsidRPr="00C93393">
        <w:rPr>
          <w:i/>
          <w:lang w:val="ru-RU"/>
        </w:rPr>
        <w:t>Зрозумілість.</w:t>
      </w:r>
      <w:r w:rsidRPr="00C93393">
        <w:rPr>
          <w:lang w:val="ru-RU"/>
        </w:rPr>
        <w:t xml:space="preserve"> Хоча створення інтелект-карти є процесом індивідуальним, її читання має бути зрозумілим і для сторонньої людини (тобто карта має бути не сукупністю нерозбірливих символів, а, хоча і творчої, проте логічною структурою). </w:t>
      </w:r>
      <w:r w:rsidR="00556D88" w:rsidRPr="00556D88">
        <w:rPr>
          <w:b/>
          <w:lang w:val="uk-UA"/>
        </w:rPr>
        <w:t>Зрозумілість</w:t>
      </w:r>
      <w:r w:rsidR="00556D88" w:rsidRPr="00556D88">
        <w:rPr>
          <w:lang w:val="uk-UA"/>
        </w:rPr>
        <w:t xml:space="preserve">. Хоча створення інтелект-карти є процесом індивідуальним, її читання має бути зрозумілим і для сторонньої людини (тобто карта має бути не сукупністю нерозбірливих символів, а, хоча і творчої, проте логічною структурою).  </w:t>
      </w:r>
    </w:p>
    <w:p w14:paraId="14345BB7" w14:textId="77777777" w:rsidR="00556D88" w:rsidRPr="00556D88" w:rsidRDefault="00556D88" w:rsidP="00556D88">
      <w:pPr>
        <w:spacing w:before="100" w:beforeAutospacing="1" w:after="100" w:afterAutospacing="1"/>
        <w:ind w:left="360"/>
        <w:jc w:val="center"/>
        <w:rPr>
          <w:b/>
          <w:lang w:val="uk-UA"/>
        </w:rPr>
      </w:pPr>
      <w:r w:rsidRPr="00556D88">
        <w:rPr>
          <w:b/>
          <w:lang w:val="uk-UA"/>
        </w:rPr>
        <w:t>ІІ. Критерії о</w:t>
      </w:r>
      <w:r w:rsidR="00D06B8B">
        <w:rPr>
          <w:b/>
          <w:lang w:val="uk-UA"/>
        </w:rPr>
        <w:t>цінювання рівня пі</w:t>
      </w:r>
      <w:r w:rsidR="008D7F46">
        <w:rPr>
          <w:b/>
          <w:lang w:val="uk-UA"/>
        </w:rPr>
        <w:t>дготовки до О</w:t>
      </w:r>
      <w:r w:rsidRPr="00556D88">
        <w:rPr>
          <w:b/>
          <w:lang w:val="uk-UA"/>
        </w:rPr>
        <w:t>ксфордських дебатів</w:t>
      </w:r>
    </w:p>
    <w:p w14:paraId="37AF3F11" w14:textId="77777777" w:rsidR="00556D88" w:rsidRPr="00556D88" w:rsidRDefault="00556D88" w:rsidP="00556D88">
      <w:pPr>
        <w:ind w:left="357" w:firstLine="709"/>
        <w:jc w:val="both"/>
        <w:rPr>
          <w:lang w:val="uk-UA"/>
        </w:rPr>
      </w:pPr>
      <w:r w:rsidRPr="00556D88">
        <w:rPr>
          <w:lang w:val="uk-UA"/>
        </w:rPr>
        <w:t xml:space="preserve">Рівень підготовленості студента до Оксфордських дебатів оцінюється за двома параметрами: </w:t>
      </w:r>
    </w:p>
    <w:p w14:paraId="59134E5F" w14:textId="77777777" w:rsidR="00556D88" w:rsidRPr="00556D88" w:rsidRDefault="00556D88" w:rsidP="00500B18">
      <w:pPr>
        <w:numPr>
          <w:ilvl w:val="0"/>
          <w:numId w:val="11"/>
        </w:numPr>
        <w:jc w:val="both"/>
        <w:rPr>
          <w:lang w:val="uk-UA"/>
        </w:rPr>
      </w:pPr>
      <w:r w:rsidRPr="00556D88">
        <w:rPr>
          <w:i/>
          <w:lang w:val="uk-UA"/>
        </w:rPr>
        <w:t>Змістовна готовність до дебатів</w:t>
      </w:r>
      <w:r w:rsidRPr="00556D88">
        <w:rPr>
          <w:lang w:val="uk-UA"/>
        </w:rPr>
        <w:t>. Наявність матеріалів, які підтверджують факт підготовки студента до виступу на семінарі (конспекти, роздруковані версії статей чи інших матеріалів).</w:t>
      </w:r>
    </w:p>
    <w:p w14:paraId="54B276EA" w14:textId="77777777" w:rsidR="00556D88" w:rsidRPr="00556D88" w:rsidRDefault="00556D88" w:rsidP="00500B18">
      <w:pPr>
        <w:numPr>
          <w:ilvl w:val="0"/>
          <w:numId w:val="11"/>
        </w:numPr>
        <w:jc w:val="both"/>
        <w:rPr>
          <w:lang w:val="uk-UA"/>
        </w:rPr>
      </w:pPr>
      <w:r w:rsidRPr="00556D88">
        <w:rPr>
          <w:i/>
          <w:lang w:val="uk-UA"/>
        </w:rPr>
        <w:t>Виступ на семінарі</w:t>
      </w:r>
      <w:r w:rsidRPr="00556D88">
        <w:rPr>
          <w:lang w:val="uk-UA"/>
        </w:rPr>
        <w:t>. Для того, щоб отримати максимальну кількість балів студент має виступити в ролі одного з основних промовців та його виступ має бути:</w:t>
      </w:r>
    </w:p>
    <w:p w14:paraId="5D88D821" w14:textId="77777777" w:rsidR="00556D88" w:rsidRPr="00556D88" w:rsidRDefault="00556D88" w:rsidP="00500B18">
      <w:pPr>
        <w:numPr>
          <w:ilvl w:val="0"/>
          <w:numId w:val="12"/>
        </w:numPr>
        <w:jc w:val="both"/>
        <w:rPr>
          <w:lang w:val="uk-UA"/>
        </w:rPr>
      </w:pPr>
      <w:r w:rsidRPr="00556D88">
        <w:rPr>
          <w:i/>
          <w:lang w:val="uk-UA"/>
        </w:rPr>
        <w:t>Аргументованим та переконливим</w:t>
      </w:r>
      <w:r w:rsidRPr="00556D88">
        <w:rPr>
          <w:lang w:val="uk-UA"/>
        </w:rPr>
        <w:t>. Аргументи мають мати пряме відношення до теми, бути різноманітними та глибокими, доказовими.</w:t>
      </w:r>
    </w:p>
    <w:p w14:paraId="65D8641F" w14:textId="77777777" w:rsidR="00556D88" w:rsidRPr="00556D88" w:rsidRDefault="00556D88" w:rsidP="00500B18">
      <w:pPr>
        <w:numPr>
          <w:ilvl w:val="0"/>
          <w:numId w:val="12"/>
        </w:numPr>
        <w:jc w:val="both"/>
        <w:rPr>
          <w:lang w:val="uk-UA"/>
        </w:rPr>
      </w:pPr>
      <w:r w:rsidRPr="00556D88">
        <w:rPr>
          <w:i/>
          <w:lang w:val="uk-UA"/>
        </w:rPr>
        <w:t>Повним</w:t>
      </w:r>
      <w:r w:rsidRPr="00556D88">
        <w:rPr>
          <w:lang w:val="uk-UA"/>
        </w:rPr>
        <w:t>, що передбачає повноту відповідей на запитання та зауваження опонентів чи публіки</w:t>
      </w:r>
    </w:p>
    <w:p w14:paraId="3985D5F3" w14:textId="77777777" w:rsidR="00556D88" w:rsidRPr="00556D88" w:rsidRDefault="00556D88" w:rsidP="00500B18">
      <w:pPr>
        <w:numPr>
          <w:ilvl w:val="0"/>
          <w:numId w:val="12"/>
        </w:numPr>
        <w:jc w:val="both"/>
        <w:rPr>
          <w:lang w:val="uk-UA"/>
        </w:rPr>
      </w:pPr>
      <w:r w:rsidRPr="00556D88">
        <w:rPr>
          <w:lang w:val="uk-UA"/>
        </w:rPr>
        <w:t xml:space="preserve">Під час виступу студент має дотримуватись </w:t>
      </w:r>
      <w:r w:rsidRPr="00556D88">
        <w:rPr>
          <w:i/>
          <w:lang w:val="uk-UA"/>
        </w:rPr>
        <w:t>правил поведінки під час Оксфордських дебатів</w:t>
      </w:r>
      <w:r w:rsidRPr="00556D88">
        <w:rPr>
          <w:lang w:val="uk-UA"/>
        </w:rPr>
        <w:t xml:space="preserve"> та загальних етичних принципів.</w:t>
      </w:r>
    </w:p>
    <w:p w14:paraId="5E6D9934" w14:textId="77777777" w:rsidR="00556D88" w:rsidRPr="00556D88" w:rsidRDefault="00556D88" w:rsidP="00556D88">
      <w:pPr>
        <w:jc w:val="center"/>
        <w:rPr>
          <w:b/>
          <w:lang w:val="uk-UA"/>
        </w:rPr>
      </w:pPr>
    </w:p>
    <w:p w14:paraId="2D9B3622" w14:textId="77777777" w:rsidR="00556D88" w:rsidRPr="00556D88" w:rsidRDefault="00556D88" w:rsidP="00556D88">
      <w:pPr>
        <w:jc w:val="center"/>
        <w:rPr>
          <w:b/>
          <w:lang w:val="uk-UA"/>
        </w:rPr>
      </w:pPr>
      <w:r w:rsidRPr="00556D88">
        <w:rPr>
          <w:b/>
          <w:lang w:val="uk-UA"/>
        </w:rPr>
        <w:t>ІІІ. Рекомендації та критерії оцінювання кейсу</w:t>
      </w:r>
    </w:p>
    <w:p w14:paraId="367892D0" w14:textId="77777777" w:rsidR="00556D88" w:rsidRPr="00556D88" w:rsidRDefault="00556D88" w:rsidP="00556D88">
      <w:pPr>
        <w:jc w:val="center"/>
        <w:rPr>
          <w:b/>
          <w:lang w:val="uk-UA"/>
        </w:rPr>
      </w:pPr>
    </w:p>
    <w:p w14:paraId="4AA514F2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 xml:space="preserve">Концепція. </w:t>
      </w:r>
      <w:r w:rsidRPr="00556D88">
        <w:rPr>
          <w:lang w:val="uk-UA"/>
        </w:rPr>
        <w:t>В роботі з кейсом мають застосовуватися знання з певної галузі психології. В передмові до кейсу має бути вказана галузь психологічних знань та тема, яка актуалізується за допомогою кейсу, питання, з якими мають бути обізнані студенти для успішної роботи з кейсом.</w:t>
      </w:r>
    </w:p>
    <w:p w14:paraId="3A216A85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Фабула, історія, ситуація</w:t>
      </w:r>
      <w:r w:rsidRPr="00556D88">
        <w:rPr>
          <w:b/>
          <w:i/>
          <w:lang w:val="uk-UA"/>
        </w:rPr>
        <w:t>.</w:t>
      </w:r>
      <w:r w:rsidRPr="00556D88">
        <w:rPr>
          <w:i/>
          <w:lang w:val="uk-UA"/>
        </w:rPr>
        <w:t xml:space="preserve"> </w:t>
      </w:r>
      <w:r w:rsidRPr="00556D88">
        <w:rPr>
          <w:lang w:val="uk-UA"/>
        </w:rPr>
        <w:t>Ситуація має бути цікавою, реальною, життєвою. Відображати або типову, або, навпаки, унікальну ситуацію в певній галузі, передавати унікальний досвід.</w:t>
      </w:r>
    </w:p>
    <w:p w14:paraId="2F004BA8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Конфлікт.</w:t>
      </w:r>
      <w:r w:rsidRPr="00556D88">
        <w:rPr>
          <w:i/>
          <w:lang w:val="uk-UA"/>
        </w:rPr>
        <w:t xml:space="preserve"> </w:t>
      </w:r>
      <w:r w:rsidRPr="00556D88">
        <w:rPr>
          <w:lang w:val="uk-UA"/>
        </w:rPr>
        <w:t>Напруженість, психологічність, неоднозначність, професійність. Стиль написання кейсу має містити певні протиріччя, викликати інтерес у читача.</w:t>
      </w:r>
    </w:p>
    <w:p w14:paraId="39632F9E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Дії.</w:t>
      </w:r>
      <w:r w:rsidRPr="00556D88">
        <w:rPr>
          <w:lang w:val="uk-UA"/>
        </w:rPr>
        <w:t xml:space="preserve"> Дії персонажів мають бути багатоваріантними, реальними та викликати неоднозначну оцінку.</w:t>
      </w:r>
    </w:p>
    <w:p w14:paraId="2D269418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 xml:space="preserve">Проблема. </w:t>
      </w:r>
      <w:r w:rsidRPr="00556D88">
        <w:rPr>
          <w:lang w:val="uk-UA"/>
        </w:rPr>
        <w:t>Має мати неявний, прихований характер та бути достатньо складною до обговорення.</w:t>
      </w:r>
    </w:p>
    <w:p w14:paraId="3C0C3270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 xml:space="preserve">Персонажі. </w:t>
      </w:r>
      <w:r w:rsidRPr="00556D88">
        <w:rPr>
          <w:lang w:val="uk-UA"/>
        </w:rPr>
        <w:t>Яскраві, з вираженими особистісними якостями. Кейс бажано має мати центрального героя, з яким учасники себе можуть ідентифікувати.</w:t>
      </w:r>
    </w:p>
    <w:p w14:paraId="3AF7C4BC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Розв’язання.</w:t>
      </w:r>
      <w:r w:rsidRPr="00556D88">
        <w:rPr>
          <w:i/>
          <w:lang w:val="uk-UA"/>
        </w:rPr>
        <w:t xml:space="preserve"> </w:t>
      </w:r>
      <w:r w:rsidRPr="00556D88">
        <w:rPr>
          <w:lang w:val="uk-UA"/>
        </w:rPr>
        <w:t>Можливість прийняття рішень, їх багатоваріантність, неоднозначність, наявність ризику.</w:t>
      </w:r>
    </w:p>
    <w:p w14:paraId="4E43362A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Перелік запитань до обговорення.</w:t>
      </w:r>
      <w:r w:rsidRPr="00556D88">
        <w:rPr>
          <w:lang w:val="uk-UA"/>
        </w:rPr>
        <w:t xml:space="preserve"> В кінці кейсу має бути перелік запитань, які мають обговорити учасники. Формулювання запитань має передбачати дискусійність та неоднозначність відповіді.</w:t>
      </w:r>
    </w:p>
    <w:p w14:paraId="0381C93F" w14:textId="77777777" w:rsidR="00556D88" w:rsidRPr="00556D88" w:rsidRDefault="00556D88" w:rsidP="00500B18">
      <w:pPr>
        <w:numPr>
          <w:ilvl w:val="0"/>
          <w:numId w:val="9"/>
        </w:numPr>
        <w:jc w:val="both"/>
        <w:rPr>
          <w:lang w:val="uk-UA"/>
        </w:rPr>
      </w:pPr>
      <w:r w:rsidRPr="00556D88">
        <w:rPr>
          <w:b/>
          <w:lang w:val="uk-UA"/>
        </w:rPr>
        <w:t>Обсяг та характер інформації.</w:t>
      </w:r>
      <w:r w:rsidRPr="00556D88">
        <w:rPr>
          <w:i/>
          <w:lang w:val="uk-UA"/>
        </w:rPr>
        <w:t xml:space="preserve"> </w:t>
      </w:r>
      <w:r w:rsidRPr="00556D88">
        <w:rPr>
          <w:lang w:val="uk-UA"/>
        </w:rPr>
        <w:t>Має бути лаконічним однак достатнім для передачі всієї необхідної інформації, що передбачатиме багатоплановість розуміння кейсу (мінімальним є обсяг в 1-2 сторінки). Якщо це необхідно для розуміння –можна додавати статистичну інформацію, графіки, інтерв’ю тощо.</w:t>
      </w:r>
    </w:p>
    <w:p w14:paraId="25121D27" w14:textId="77777777" w:rsidR="00556D88" w:rsidRPr="00556D88" w:rsidRDefault="00556D88" w:rsidP="00556D88">
      <w:pPr>
        <w:shd w:val="clear" w:color="auto" w:fill="FFFFFF"/>
        <w:jc w:val="center"/>
        <w:rPr>
          <w:b/>
          <w:lang w:val="uk-UA"/>
        </w:rPr>
      </w:pPr>
    </w:p>
    <w:p w14:paraId="42F51B8A" w14:textId="77777777" w:rsidR="00556D88" w:rsidRPr="00556D88" w:rsidRDefault="00556D88" w:rsidP="00556D88">
      <w:pPr>
        <w:ind w:left="360"/>
        <w:jc w:val="center"/>
        <w:rPr>
          <w:lang w:val="uk-UA"/>
        </w:rPr>
      </w:pPr>
      <w:r w:rsidRPr="00556D88">
        <w:rPr>
          <w:b/>
          <w:lang w:val="uk-UA"/>
        </w:rPr>
        <w:t>ІV. Вимоги до написання програми інтерактивного заняття</w:t>
      </w:r>
      <w:r w:rsidRPr="00556D88">
        <w:rPr>
          <w:lang w:val="uk-UA"/>
        </w:rPr>
        <w:t>:</w:t>
      </w:r>
    </w:p>
    <w:p w14:paraId="502E43B7" w14:textId="77777777" w:rsidR="00556D88" w:rsidRPr="00556D88" w:rsidRDefault="00556D88" w:rsidP="00556D88">
      <w:pPr>
        <w:ind w:left="708"/>
        <w:jc w:val="both"/>
        <w:rPr>
          <w:lang w:val="uk-UA"/>
        </w:rPr>
      </w:pPr>
      <w:r>
        <w:rPr>
          <w:lang w:val="uk-UA"/>
        </w:rPr>
        <w:t>1)</w:t>
      </w:r>
      <w:r w:rsidRPr="00556D88">
        <w:rPr>
          <w:lang w:val="uk-UA"/>
        </w:rPr>
        <w:t xml:space="preserve"> Заняття має бути розраховане на 2 академічні години (1 год. 20 хв.)</w:t>
      </w:r>
    </w:p>
    <w:p w14:paraId="19E8A15E" w14:textId="77777777" w:rsidR="00556D88" w:rsidRPr="00556D88" w:rsidRDefault="00556D88" w:rsidP="00556D88">
      <w:pPr>
        <w:ind w:left="348" w:firstLine="360"/>
        <w:jc w:val="both"/>
        <w:rPr>
          <w:lang w:val="uk-UA"/>
        </w:rPr>
      </w:pPr>
      <w:r>
        <w:rPr>
          <w:lang w:val="uk-UA"/>
        </w:rPr>
        <w:t>2)</w:t>
      </w:r>
      <w:r w:rsidRPr="00556D88">
        <w:rPr>
          <w:lang w:val="uk-UA"/>
        </w:rPr>
        <w:t xml:space="preserve"> Кожне заняття має містити міні-лекцію (хоча б одну) та декілька вправ</w:t>
      </w:r>
    </w:p>
    <w:p w14:paraId="0C835D7B" w14:textId="77777777" w:rsidR="00556D88" w:rsidRPr="00556D88" w:rsidRDefault="00556D88" w:rsidP="00556D88">
      <w:pPr>
        <w:ind w:left="708"/>
        <w:jc w:val="both"/>
        <w:rPr>
          <w:lang w:val="uk-UA"/>
        </w:rPr>
      </w:pPr>
      <w:r>
        <w:rPr>
          <w:lang w:val="uk-UA"/>
        </w:rPr>
        <w:t>3)</w:t>
      </w:r>
      <w:r w:rsidRPr="00556D88">
        <w:rPr>
          <w:lang w:val="uk-UA"/>
        </w:rPr>
        <w:t xml:space="preserve"> Вимоги до оформлення вправ:</w:t>
      </w:r>
    </w:p>
    <w:p w14:paraId="26A5F25B" w14:textId="77777777" w:rsidR="00556D88" w:rsidRPr="00556D88" w:rsidRDefault="00556D88" w:rsidP="00500B18">
      <w:pPr>
        <w:numPr>
          <w:ilvl w:val="0"/>
          <w:numId w:val="8"/>
        </w:numPr>
        <w:tabs>
          <w:tab w:val="clear" w:pos="1068"/>
          <w:tab w:val="num" w:pos="876"/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Мета проведення вправи (наприклад, активізація учасників, опрацювання стратегій поведінки в певній ситуації тощо)</w:t>
      </w:r>
    </w:p>
    <w:p w14:paraId="474F4927" w14:textId="77777777" w:rsidR="00556D88" w:rsidRPr="00556D88" w:rsidRDefault="00556D88" w:rsidP="00500B18">
      <w:pPr>
        <w:numPr>
          <w:ilvl w:val="0"/>
          <w:numId w:val="8"/>
        </w:numPr>
        <w:tabs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Час, необхідний для її проведення</w:t>
      </w:r>
    </w:p>
    <w:p w14:paraId="47B62A92" w14:textId="77777777" w:rsidR="00556D88" w:rsidRPr="00556D88" w:rsidRDefault="00556D88" w:rsidP="00500B18">
      <w:pPr>
        <w:numPr>
          <w:ilvl w:val="0"/>
          <w:numId w:val="8"/>
        </w:numPr>
        <w:tabs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Етапи проведення вправи</w:t>
      </w:r>
    </w:p>
    <w:p w14:paraId="328BEEDE" w14:textId="77777777" w:rsidR="00556D88" w:rsidRPr="00556D88" w:rsidRDefault="00556D88" w:rsidP="00500B18">
      <w:pPr>
        <w:numPr>
          <w:ilvl w:val="0"/>
          <w:numId w:val="8"/>
        </w:numPr>
        <w:tabs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Інструкції для учасників (з поясненнями для тренера, якщо це необхідно)</w:t>
      </w:r>
    </w:p>
    <w:p w14:paraId="3D578D98" w14:textId="77777777" w:rsidR="00556D88" w:rsidRPr="00556D88" w:rsidRDefault="00556D88" w:rsidP="00500B18">
      <w:pPr>
        <w:numPr>
          <w:ilvl w:val="0"/>
          <w:numId w:val="8"/>
        </w:numPr>
        <w:tabs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Необхідні допоміжні матеріали (фліпчарт, фломастери, стікери тощо) та роздаткові матеріали</w:t>
      </w:r>
    </w:p>
    <w:p w14:paraId="62DFDCFA" w14:textId="77777777" w:rsidR="00556D88" w:rsidRPr="00556D88" w:rsidRDefault="00556D88" w:rsidP="00500B18">
      <w:pPr>
        <w:numPr>
          <w:ilvl w:val="0"/>
          <w:numId w:val="8"/>
        </w:numPr>
        <w:tabs>
          <w:tab w:val="left" w:pos="1800"/>
        </w:tabs>
        <w:ind w:left="708" w:firstLine="540"/>
        <w:jc w:val="both"/>
        <w:rPr>
          <w:lang w:val="uk-UA"/>
        </w:rPr>
      </w:pPr>
      <w:r w:rsidRPr="00556D88">
        <w:rPr>
          <w:lang w:val="uk-UA"/>
        </w:rPr>
        <w:t>Питання до обговорення вправи</w:t>
      </w:r>
    </w:p>
    <w:p w14:paraId="412D5E14" w14:textId="77777777" w:rsidR="00556D88" w:rsidRPr="00556D88" w:rsidRDefault="00556D88" w:rsidP="00556D88">
      <w:pPr>
        <w:ind w:left="708"/>
        <w:jc w:val="both"/>
        <w:rPr>
          <w:lang w:val="uk-UA"/>
        </w:rPr>
      </w:pPr>
      <w:r w:rsidRPr="00556D88">
        <w:rPr>
          <w:lang w:val="uk-UA"/>
        </w:rPr>
        <w:t xml:space="preserve">4). </w:t>
      </w:r>
      <w:r w:rsidRPr="00556D88">
        <w:rPr>
          <w:b/>
          <w:u w:val="single"/>
          <w:lang w:val="uk-UA"/>
        </w:rPr>
        <w:t>Основна ідея</w:t>
      </w:r>
      <w:r w:rsidRPr="00556D88">
        <w:rPr>
          <w:u w:val="single"/>
          <w:lang w:val="uk-UA"/>
        </w:rPr>
        <w:t>:</w:t>
      </w:r>
      <w:r w:rsidRPr="00556D88">
        <w:rPr>
          <w:lang w:val="uk-UA"/>
        </w:rPr>
        <w:t xml:space="preserve"> робота має бути написана так, щоб будь-хто, хто ніколи не працював з цією темою міг провести таке заняття.</w:t>
      </w:r>
    </w:p>
    <w:p w14:paraId="047EF764" w14:textId="77777777" w:rsidR="00F75FDB" w:rsidRPr="00556D88" w:rsidRDefault="00F75FDB" w:rsidP="00F75FDB">
      <w:pPr>
        <w:rPr>
          <w:lang w:val="uk-UA"/>
        </w:rPr>
      </w:pPr>
    </w:p>
    <w:p w14:paraId="15E56DCE" w14:textId="77777777" w:rsidR="00540116" w:rsidRPr="00556D88" w:rsidRDefault="00F75FDB" w:rsidP="00F75FDB">
      <w:pPr>
        <w:rPr>
          <w:b/>
          <w:color w:val="auto"/>
          <w:lang w:val="uk-UA"/>
        </w:rPr>
      </w:pPr>
      <w:r w:rsidRPr="00556D88">
        <w:rPr>
          <w:b/>
          <w:lang w:val="uk-UA"/>
        </w:rPr>
        <w:t>Пи</w:t>
      </w:r>
      <w:r w:rsidR="00540116" w:rsidRPr="00556D88">
        <w:rPr>
          <w:b/>
          <w:color w:val="auto"/>
          <w:lang w:val="uk-UA"/>
        </w:rPr>
        <w:t xml:space="preserve">тання до </w:t>
      </w:r>
      <w:r w:rsidR="00556D88" w:rsidRPr="00556D88">
        <w:rPr>
          <w:b/>
          <w:color w:val="auto"/>
          <w:lang w:val="uk-UA"/>
        </w:rPr>
        <w:t>заліку</w:t>
      </w:r>
      <w:r w:rsidR="00540116" w:rsidRPr="00556D88">
        <w:rPr>
          <w:b/>
          <w:color w:val="auto"/>
          <w:lang w:val="uk-UA"/>
        </w:rPr>
        <w:tab/>
      </w:r>
    </w:p>
    <w:p w14:paraId="1DB22D56" w14:textId="77777777" w:rsidR="00540116" w:rsidRPr="00556D88" w:rsidRDefault="00540116" w:rsidP="00540116">
      <w:pPr>
        <w:tabs>
          <w:tab w:val="left" w:pos="2820"/>
        </w:tabs>
        <w:rPr>
          <w:color w:val="auto"/>
          <w:lang w:val="uk-UA"/>
        </w:rPr>
      </w:pPr>
    </w:p>
    <w:p w14:paraId="57820A3E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Поняття та характеристика інтерактивного навчання</w:t>
      </w:r>
      <w:r w:rsidRPr="00556D88">
        <w:t xml:space="preserve"> </w:t>
      </w:r>
    </w:p>
    <w:p w14:paraId="32CFC9BC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Історія розвитку активного навчання.</w:t>
      </w:r>
    </w:p>
    <w:p w14:paraId="687B09A3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Порівняння інтерактивного та традиційного навчання.</w:t>
      </w:r>
    </w:p>
    <w:p w14:paraId="532D91F9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Особливості навчання дорослих </w:t>
      </w:r>
    </w:p>
    <w:p w14:paraId="1645DC8B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Модель навчання дорослих за П.Джарвісом </w:t>
      </w:r>
    </w:p>
    <w:p w14:paraId="112A873B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Особливості поведінки учасників тренінгу, залежно від домінуючих стилів навчання</w:t>
      </w:r>
    </w:p>
    <w:p w14:paraId="2792A7E5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Структура тренінгу. Процедури тренінгу. </w:t>
      </w:r>
    </w:p>
    <w:p w14:paraId="403FBE47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Організація простору для тренінгу</w:t>
      </w:r>
    </w:p>
    <w:p w14:paraId="68738B92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Програмні номери тренінгу</w:t>
      </w:r>
    </w:p>
    <w:p w14:paraId="33BE61D1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Психологічні механізми особистісних трансформацій в тренінгу</w:t>
      </w:r>
    </w:p>
    <w:p w14:paraId="29BB597B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Стадії розвитку тренінгової групи</w:t>
      </w:r>
    </w:p>
    <w:p w14:paraId="13649343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Вимоги до особистості тренера. Основні ролі тренера. Стилі управління тренінговою групою</w:t>
      </w:r>
    </w:p>
    <w:p w14:paraId="14722112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Загальна характеристика інтерактивних методів навчання </w:t>
      </w:r>
    </w:p>
    <w:p w14:paraId="796B7E10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Особливості роботи з теоретичним матеріалом під час тренінгу: анкета «5 з 25», інтелект-карти тощо.</w:t>
      </w:r>
    </w:p>
    <w:p w14:paraId="2BD01371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Метод мозкового штурму. </w:t>
      </w:r>
    </w:p>
    <w:p w14:paraId="6886919E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Види мозкового штурму.</w:t>
      </w:r>
    </w:p>
    <w:p w14:paraId="0D8D43C0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Синектика, як метод інтерактивного навчання</w:t>
      </w:r>
    </w:p>
    <w:p w14:paraId="7F6CDF0F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Інтерактивна лекція: базові принципи. Види інтерактивних лекцій.</w:t>
      </w:r>
    </w:p>
    <w:p w14:paraId="0EB63924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Інтелект-карти (</w:t>
      </w:r>
      <w:r w:rsidRPr="00556D88">
        <w:t>m</w:t>
      </w:r>
      <w:r w:rsidRPr="00556D88">
        <w:rPr>
          <w:lang w:val="uk-UA"/>
        </w:rPr>
        <w:t>indmapping) в інтерактивних заняттях.</w:t>
      </w:r>
    </w:p>
    <w:p w14:paraId="7FBAC2C3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Форми проведення дискусій</w:t>
      </w:r>
    </w:p>
    <w:p w14:paraId="3ACEA4E2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Особливості застосування дискусії „6 шапок Едварда де Боно”.</w:t>
      </w:r>
    </w:p>
    <w:p w14:paraId="24983743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Дебати як форма проведення дискусії.</w:t>
      </w:r>
    </w:p>
    <w:p w14:paraId="7E8CD1EA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Рольова гра: сфера застосування та правила розробки.</w:t>
      </w:r>
    </w:p>
    <w:p w14:paraId="7B5DF045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Аналіз конкретних ситуацій. Види кейсів.</w:t>
      </w:r>
    </w:p>
    <w:p w14:paraId="5DD7876B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 xml:space="preserve">Аналіз конкретних ситуацій: особливості застосування та правила розробки. </w:t>
      </w:r>
    </w:p>
    <w:p w14:paraId="3072F38E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Метод відкритого простору: специфіка проведення</w:t>
      </w:r>
    </w:p>
    <w:p w14:paraId="44F666B4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Проблема психологічного опору на тренінгу</w:t>
      </w:r>
    </w:p>
    <w:p w14:paraId="3BCED23F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Складні ситуації на тренінгу: проблеми з окремими учасниками</w:t>
      </w:r>
    </w:p>
    <w:p w14:paraId="08647FF9" w14:textId="77777777" w:rsidR="00556D88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Складні ситуації на тренінгу: проблеми з групою</w:t>
      </w:r>
    </w:p>
    <w:p w14:paraId="128E3912" w14:textId="77777777" w:rsidR="00D135A9" w:rsidRPr="00556D88" w:rsidRDefault="00556D88" w:rsidP="00500B18">
      <w:pPr>
        <w:numPr>
          <w:ilvl w:val="0"/>
          <w:numId w:val="6"/>
        </w:numPr>
        <w:tabs>
          <w:tab w:val="clear" w:pos="720"/>
          <w:tab w:val="num" w:pos="180"/>
        </w:tabs>
        <w:ind w:firstLine="0"/>
        <w:jc w:val="both"/>
        <w:rPr>
          <w:lang w:val="uk-UA"/>
        </w:rPr>
      </w:pPr>
      <w:r w:rsidRPr="00556D88">
        <w:rPr>
          <w:lang w:val="uk-UA"/>
        </w:rPr>
        <w:t>Інтерактивні форми оцінювання знань.</w:t>
      </w:r>
    </w:p>
    <w:p w14:paraId="75301132" w14:textId="77777777" w:rsidR="00556D88" w:rsidRPr="00556D88" w:rsidRDefault="00556D88" w:rsidP="00556D88">
      <w:pPr>
        <w:ind w:left="720"/>
        <w:jc w:val="both"/>
        <w:rPr>
          <w:lang w:val="uk-UA"/>
        </w:rPr>
      </w:pPr>
    </w:p>
    <w:p w14:paraId="5010AB11" w14:textId="77777777" w:rsidR="00556D88" w:rsidRPr="00556D88" w:rsidRDefault="00556D88" w:rsidP="00556D88">
      <w:pPr>
        <w:ind w:left="720"/>
        <w:jc w:val="both"/>
        <w:rPr>
          <w:b/>
          <w:lang w:val="uk-UA"/>
        </w:rPr>
      </w:pPr>
      <w:r w:rsidRPr="00556D88">
        <w:rPr>
          <w:b/>
          <w:lang w:val="uk-UA"/>
        </w:rPr>
        <w:t>Приклади тестових завдань:</w:t>
      </w:r>
    </w:p>
    <w:p w14:paraId="2A7F876A" w14:textId="77777777" w:rsidR="00556D88" w:rsidRPr="00556D88" w:rsidRDefault="00556D88" w:rsidP="00500B18">
      <w:pPr>
        <w:numPr>
          <w:ilvl w:val="0"/>
          <w:numId w:val="7"/>
        </w:numPr>
        <w:rPr>
          <w:lang w:val="uk-UA"/>
        </w:rPr>
      </w:pPr>
      <w:r w:rsidRPr="00556D88">
        <w:rPr>
          <w:lang w:val="uk-UA"/>
        </w:rPr>
        <w:t>Хто є автором моделі навчання за допомогою досвіду?</w:t>
      </w:r>
    </w:p>
    <w:p w14:paraId="797AB7FC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К.Левін</w:t>
      </w:r>
    </w:p>
    <w:p w14:paraId="73F12D83" w14:textId="77777777" w:rsidR="00556D88" w:rsidRPr="00556D88" w:rsidRDefault="00556D88" w:rsidP="00500B18">
      <w:pPr>
        <w:numPr>
          <w:ilvl w:val="1"/>
          <w:numId w:val="7"/>
        </w:numPr>
        <w:rPr>
          <w:color w:val="auto"/>
          <w:lang w:val="uk-UA"/>
        </w:rPr>
      </w:pPr>
      <w:r w:rsidRPr="00556D88">
        <w:rPr>
          <w:color w:val="auto"/>
          <w:lang w:val="uk-UA"/>
        </w:rPr>
        <w:t>Д.Колб</w:t>
      </w:r>
    </w:p>
    <w:p w14:paraId="066BFB3F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Ж.Піаже</w:t>
      </w:r>
    </w:p>
    <w:p w14:paraId="77924EB7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М.Форверг</w:t>
      </w:r>
    </w:p>
    <w:p w14:paraId="42E2B07A" w14:textId="77777777" w:rsidR="00556D88" w:rsidRPr="00556D88" w:rsidRDefault="00556D88" w:rsidP="00500B18">
      <w:pPr>
        <w:numPr>
          <w:ilvl w:val="0"/>
          <w:numId w:val="7"/>
        </w:numPr>
        <w:rPr>
          <w:lang w:val="uk-UA"/>
        </w:rPr>
      </w:pPr>
      <w:r w:rsidRPr="00556D88">
        <w:rPr>
          <w:lang w:val="uk-UA"/>
        </w:rPr>
        <w:t>Якою є оптимальна кількість учасників тренінгу?</w:t>
      </w:r>
    </w:p>
    <w:p w14:paraId="0D9904AD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5-8</w:t>
      </w:r>
    </w:p>
    <w:p w14:paraId="425517D8" w14:textId="77777777" w:rsidR="00556D88" w:rsidRPr="00556D88" w:rsidRDefault="00556D88" w:rsidP="00500B18">
      <w:pPr>
        <w:numPr>
          <w:ilvl w:val="1"/>
          <w:numId w:val="7"/>
        </w:numPr>
        <w:rPr>
          <w:color w:val="auto"/>
          <w:lang w:val="uk-UA"/>
        </w:rPr>
      </w:pPr>
      <w:r w:rsidRPr="00556D88">
        <w:rPr>
          <w:color w:val="auto"/>
          <w:lang w:val="uk-UA"/>
        </w:rPr>
        <w:t>7-12</w:t>
      </w:r>
    </w:p>
    <w:p w14:paraId="55809FBF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10-20</w:t>
      </w:r>
    </w:p>
    <w:p w14:paraId="427D39E7" w14:textId="77777777" w:rsidR="00556D88" w:rsidRPr="00556D88" w:rsidRDefault="00556D88" w:rsidP="00500B18">
      <w:pPr>
        <w:numPr>
          <w:ilvl w:val="1"/>
          <w:numId w:val="7"/>
        </w:numPr>
        <w:rPr>
          <w:lang w:val="uk-UA"/>
        </w:rPr>
      </w:pPr>
      <w:r w:rsidRPr="00556D88">
        <w:rPr>
          <w:lang w:val="uk-UA"/>
        </w:rPr>
        <w:t>16-25</w:t>
      </w:r>
    </w:p>
    <w:p w14:paraId="592332C0" w14:textId="77777777" w:rsidR="00556D88" w:rsidRPr="00556D88" w:rsidRDefault="00556D88" w:rsidP="00556D88">
      <w:pPr>
        <w:ind w:left="720"/>
        <w:jc w:val="both"/>
        <w:rPr>
          <w:sz w:val="28"/>
          <w:szCs w:val="28"/>
          <w:lang w:val="uk-UA"/>
        </w:rPr>
      </w:pPr>
    </w:p>
    <w:sectPr w:rsidR="00556D88" w:rsidRPr="00556D88">
      <w:footerReference w:type="default" r:id="rId7"/>
      <w:pgSz w:w="12240" w:h="15840"/>
      <w:pgMar w:top="899" w:right="1134" w:bottom="1134" w:left="1134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38155" w14:textId="77777777" w:rsidR="00F86E6A" w:rsidRDefault="00F86E6A">
      <w:r>
        <w:separator/>
      </w:r>
    </w:p>
  </w:endnote>
  <w:endnote w:type="continuationSeparator" w:id="0">
    <w:p w14:paraId="4A92E2FB" w14:textId="77777777" w:rsidR="00F86E6A" w:rsidRDefault="00F8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51D5" w14:textId="77777777" w:rsidR="00A134B3" w:rsidRDefault="00A134B3">
    <w:pPr>
      <w:pStyle w:val="Footer"/>
      <w:framePr w:wrap="auto" w:vAnchor="text" w:hAnchor="page" w:x="10926" w:y="1"/>
    </w:pPr>
    <w:r>
      <w:fldChar w:fldCharType="begin"/>
    </w:r>
    <w:r>
      <w:instrText xml:space="preserve"> PAGE \* Arabic </w:instrText>
    </w:r>
    <w:r>
      <w:fldChar w:fldCharType="separate"/>
    </w:r>
    <w:r w:rsidR="00F86E6A">
      <w:rPr>
        <w:noProof/>
      </w:rPr>
      <w:t>1</w:t>
    </w:r>
    <w:r>
      <w:fldChar w:fldCharType="end"/>
    </w:r>
  </w:p>
  <w:p w14:paraId="01C64328" w14:textId="77777777" w:rsidR="00A134B3" w:rsidRDefault="00A134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BF863" w14:textId="77777777" w:rsidR="00F86E6A" w:rsidRDefault="00F86E6A">
      <w:r>
        <w:separator/>
      </w:r>
    </w:p>
  </w:footnote>
  <w:footnote w:type="continuationSeparator" w:id="0">
    <w:p w14:paraId="4680865F" w14:textId="77777777" w:rsidR="00F86E6A" w:rsidRDefault="00F8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5E8"/>
    <w:multiLevelType w:val="hybridMultilevel"/>
    <w:tmpl w:val="3036E2A0"/>
    <w:lvl w:ilvl="0" w:tplc="042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C11250"/>
    <w:multiLevelType w:val="multilevel"/>
    <w:tmpl w:val="8FA8BAD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108A3863"/>
    <w:multiLevelType w:val="multilevel"/>
    <w:tmpl w:val="4DA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E2C92"/>
    <w:multiLevelType w:val="hybridMultilevel"/>
    <w:tmpl w:val="2232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3A15"/>
    <w:multiLevelType w:val="hybridMultilevel"/>
    <w:tmpl w:val="70BEA7DA"/>
    <w:lvl w:ilvl="0" w:tplc="E668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543D0"/>
    <w:multiLevelType w:val="hybridMultilevel"/>
    <w:tmpl w:val="758A8E1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22724F"/>
    <w:multiLevelType w:val="hybridMultilevel"/>
    <w:tmpl w:val="65A6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F2EB9"/>
    <w:multiLevelType w:val="hybridMultilevel"/>
    <w:tmpl w:val="264200B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C750B2"/>
    <w:multiLevelType w:val="hybridMultilevel"/>
    <w:tmpl w:val="AC3E720C"/>
    <w:lvl w:ilvl="0" w:tplc="042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63C9E20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C104066"/>
    <w:multiLevelType w:val="hybridMultilevel"/>
    <w:tmpl w:val="758A8E1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BA2EFD"/>
    <w:multiLevelType w:val="hybridMultilevel"/>
    <w:tmpl w:val="AEF698A0"/>
    <w:lvl w:ilvl="0" w:tplc="0422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646E1443"/>
    <w:multiLevelType w:val="hybridMultilevel"/>
    <w:tmpl w:val="25EAD382"/>
    <w:lvl w:ilvl="0" w:tplc="2EC48AB0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D74DD"/>
    <w:multiLevelType w:val="hybridMultilevel"/>
    <w:tmpl w:val="1DEE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06C86"/>
    <w:multiLevelType w:val="hybridMultilevel"/>
    <w:tmpl w:val="1D023156"/>
    <w:lvl w:ilvl="0" w:tplc="042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102EB4"/>
    <w:multiLevelType w:val="multilevel"/>
    <w:tmpl w:val="ECBC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D15A0"/>
    <w:multiLevelType w:val="hybridMultilevel"/>
    <w:tmpl w:val="877AEC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E"/>
    <w:rsid w:val="0000493B"/>
    <w:rsid w:val="00083CD3"/>
    <w:rsid w:val="000A2E14"/>
    <w:rsid w:val="000D7553"/>
    <w:rsid w:val="00131F9C"/>
    <w:rsid w:val="00144901"/>
    <w:rsid w:val="001C5551"/>
    <w:rsid w:val="002410CA"/>
    <w:rsid w:val="00322B69"/>
    <w:rsid w:val="00346E04"/>
    <w:rsid w:val="00356A21"/>
    <w:rsid w:val="003828FE"/>
    <w:rsid w:val="00464273"/>
    <w:rsid w:val="004D3809"/>
    <w:rsid w:val="00500B18"/>
    <w:rsid w:val="00501931"/>
    <w:rsid w:val="00540116"/>
    <w:rsid w:val="0055646B"/>
    <w:rsid w:val="00556D88"/>
    <w:rsid w:val="005F7372"/>
    <w:rsid w:val="0069158C"/>
    <w:rsid w:val="006B62A0"/>
    <w:rsid w:val="008D7F46"/>
    <w:rsid w:val="00961510"/>
    <w:rsid w:val="00A134B3"/>
    <w:rsid w:val="00BC4F93"/>
    <w:rsid w:val="00BF3ECB"/>
    <w:rsid w:val="00BF422E"/>
    <w:rsid w:val="00CB4072"/>
    <w:rsid w:val="00D06B8B"/>
    <w:rsid w:val="00D135A9"/>
    <w:rsid w:val="00D574F8"/>
    <w:rsid w:val="00DE1168"/>
    <w:rsid w:val="00E20CC9"/>
    <w:rsid w:val="00F420C8"/>
    <w:rsid w:val="00F75FDB"/>
    <w:rsid w:val="00F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C0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42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422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42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paragraph" w:customStyle="1" w:styleId="1">
    <w:name w:val="Обычный1"/>
    <w:rsid w:val="005F73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customStyle="1" w:styleId="headnewsmall1">
    <w:name w:val="headnewsmall1"/>
    <w:rsid w:val="0000493B"/>
    <w:rPr>
      <w:rFonts w:ascii="Tahoma" w:hAnsi="Tahoma" w:cs="Tahoma" w:hint="default"/>
      <w:b/>
      <w:bCs/>
      <w:color w:val="1B2E51"/>
      <w:sz w:val="17"/>
      <w:szCs w:val="17"/>
    </w:rPr>
  </w:style>
  <w:style w:type="paragraph" w:styleId="NormalWeb">
    <w:name w:val="Normal (Web)"/>
    <w:basedOn w:val="Normal"/>
    <w:unhideWhenUsed/>
    <w:rsid w:val="00CB4072"/>
    <w:pPr>
      <w:spacing w:before="100" w:beforeAutospacing="1" w:after="100" w:afterAutospacing="1"/>
    </w:pPr>
    <w:rPr>
      <w:color w:val="auto"/>
      <w:lang w:val="uk-UA" w:eastAsia="uk-UA"/>
    </w:rPr>
  </w:style>
  <w:style w:type="paragraph" w:styleId="Header">
    <w:name w:val="header"/>
    <w:basedOn w:val="Normal"/>
    <w:link w:val="HeaderChar"/>
    <w:uiPriority w:val="99"/>
    <w:unhideWhenUsed/>
    <w:rsid w:val="00556D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8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qFormat/>
    <w:rsid w:val="00556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3376</Words>
  <Characters>19248</Characters>
  <Application>Microsoft Macintosh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Метою вивчення дисципліни «Інтерактивні методи проведення тренінгу у роботі з пе</vt:lpstr>
      <vt:lpstr>Основні завдання курсу полягають в:</vt:lpstr>
      <vt:lpstr>розумінні студентами психологічних засад та механізмів тренінгу;</vt:lpstr>
      <vt:lpstr>апробації різних інтерактивних методів навчання на власному досвіді студентів;</vt:lpstr>
      <vt:lpstr>формуванні в учасників здатності до складання програм занять з використанням інт</vt:lpstr>
      <vt:lpstr>особливості інтерактивного навчання;</vt:lpstr>
      <vt:lpstr>основні принципи та концепції інтерактивного навчання;</vt:lpstr>
      <vt:lpstr>види інтерактивних методик та способи їх застосування;</vt:lpstr>
      <vt:lpstr>особливості роботи з групою з врахуванням групової динаміки та індивідуальних ос</vt:lpstr>
      <vt:lpstr>засади побудови програми тренінгу та інтерактивного семінару;</vt:lpstr>
      <vt:lpstr>етичні принципи роботи тренера в групі.</vt:lpstr>
      <vt:lpstr>використовувати інтерактивні методики в навчальних семінарах та тренінгах;</vt:lpstr>
      <vt:lpstr>розробляти програми тренінгових занять на психологічну тематику;</vt:lpstr>
      <vt:lpstr>підбирати адекватні інтерактивні методики до теми заняття та його учасників;</vt:lpstr>
      <vt:lpstr>проводити інтерактивні методики в групі, зазначені в змісті навчальних тем;</vt:lpstr>
      <vt:lpstr>керувати групою та контролювати роботу учасників семінару. </vt:lpstr>
    </vt:vector>
  </TitlesOfParts>
  <Company/>
  <LinksUpToDate>false</LinksUpToDate>
  <CharactersWithSpaces>22579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2019-11-20T09:23:00Z</dcterms:created>
  <dcterms:modified xsi:type="dcterms:W3CDTF">2019-11-20T09:36:00Z</dcterms:modified>
</cp:coreProperties>
</file>