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7" w:rsidRDefault="00AA4407" w:rsidP="00AA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07" w:rsidRDefault="00AA4407" w:rsidP="00AA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«Промови в політиці"</w:t>
      </w:r>
    </w:p>
    <w:p w:rsidR="00AA4407" w:rsidRDefault="00AA4407" w:rsidP="00AA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навчального року</w:t>
      </w:r>
    </w:p>
    <w:p w:rsidR="00AA4407" w:rsidRDefault="00AA4407" w:rsidP="00AA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07" w:rsidRDefault="00AA4407" w:rsidP="00A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Промови в політиці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bula_sv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«Промови в політиці» є вибірковою дисципліною з спеціальності 052 - Політологія для освітньої програми доктора філософії, яка викладається в 5-му семестрі в обсязі 3-х кредитів (за Європейською Кредитно-Трансферною Системою ECTS)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 w:rsidP="004C240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</w:t>
            </w:r>
            <w:r w:rsidRPr="004C2400">
              <w:rPr>
                <w:rFonts w:ascii="Times New Roman" w:hAnsi="Times New Roman" w:cs="Times New Roman"/>
                <w:sz w:val="28"/>
                <w:szCs w:val="28"/>
              </w:rPr>
              <w:t xml:space="preserve">надати </w:t>
            </w:r>
            <w:r w:rsidR="004C2400" w:rsidRPr="004C2400">
              <w:rPr>
                <w:rFonts w:ascii="Times New Roman" w:hAnsi="Times New Roman" w:cs="Times New Roman"/>
                <w:sz w:val="28"/>
                <w:szCs w:val="28"/>
              </w:rPr>
              <w:t xml:space="preserve"> знання основ  сучасного політичного красномовства, як науку спрямовану на переконання, вплив, на досягнення цілей у процесі мовної комунікації, а також виробити у студентів уміння й навички аналізувати та продукувати тексти різного типу відповідно до мети, призначення й умов спілкування в процесі їхньої майбутньої </w:t>
            </w:r>
            <w:r w:rsidR="004C2400">
              <w:rPr>
                <w:rFonts w:ascii="Times New Roman" w:hAnsi="Times New Roman" w:cs="Times New Roman"/>
                <w:sz w:val="28"/>
                <w:szCs w:val="28"/>
              </w:rPr>
              <w:t xml:space="preserve"> політичної діяльності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0" w:rsidRPr="004C2400" w:rsidRDefault="00AA4407" w:rsidP="004C24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sz w:val="28"/>
                <w:szCs w:val="28"/>
              </w:rPr>
              <w:t>Метою вивчення вибіркової дисципліни «Промови в політиці</w:t>
            </w:r>
            <w:r w:rsidR="004C2400" w:rsidRPr="004C2400">
              <w:rPr>
                <w:rFonts w:ascii="Times New Roman" w:hAnsi="Times New Roman" w:cs="Times New Roman"/>
                <w:sz w:val="28"/>
                <w:szCs w:val="28"/>
              </w:rPr>
              <w:t>» є засвоєння теоретичних основ красномовства й оволодіння практичними вміннями та навичками побудови мовних текстів;  ознайомитися зі зразками промов якомога ширшого кола визначних ораторів минувшини і сучасності з тим, щоб максимально використати їхній досвід; оволодіти методом аналізу текстів різних типів промов;</w:t>
            </w:r>
          </w:p>
          <w:p w:rsidR="004C2400" w:rsidRPr="004C2400" w:rsidRDefault="00AA4407" w:rsidP="004C24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у студентів </w:t>
            </w:r>
            <w:r w:rsidR="004C2400" w:rsidRPr="004C2400">
              <w:rPr>
                <w:rFonts w:ascii="Times New Roman" w:hAnsi="Times New Roman" w:cs="Times New Roman"/>
                <w:sz w:val="28"/>
                <w:szCs w:val="28"/>
              </w:rPr>
              <w:t xml:space="preserve">навики, використовуючи свої знання і досвід інших промовців, продукувати тексти різних типів промов з потрібної теми і для різних ситуацій </w:t>
            </w:r>
          </w:p>
          <w:p w:rsidR="00AA4407" w:rsidRPr="004C2400" w:rsidRDefault="00AA4407" w:rsidP="004C24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0" w:rsidRPr="004C2400" w:rsidRDefault="004C2400" w:rsidP="004C240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Бухтій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М. В. Риторика : модульний курс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навч.-метод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посіб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/ М. В.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Бухтій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;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голов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Ред. О. Ю. Бєляєва. – Херсон : Вид-во ХДУ, 2006. – 76 с.</w:t>
            </w:r>
          </w:p>
          <w:p w:rsidR="004C2400" w:rsidRPr="004C2400" w:rsidRDefault="004C2400" w:rsidP="004C24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sz w:val="28"/>
                <w:szCs w:val="28"/>
              </w:rPr>
              <w:t>Дейл Карнегі. Учись виступати публічно і впливати на широке коло людей. – К., 2000.</w:t>
            </w:r>
          </w:p>
          <w:p w:rsidR="004C2400" w:rsidRPr="004C2400" w:rsidRDefault="004C2400" w:rsidP="004C240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Єрнст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О. Слово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предоставлено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Вам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рекомендации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по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ведению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деловых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бесед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и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переговоров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: пер. с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нем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/ О.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Эрнст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;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предисл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Е.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Ножина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– М.: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Экономика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1988. – 142 с.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sz w:val="28"/>
                <w:szCs w:val="28"/>
              </w:rPr>
              <w:t>Культура ведення дебатів. – Харків, 1988.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sz w:val="28"/>
                <w:szCs w:val="28"/>
              </w:rPr>
              <w:t>Культура фахового мовлення /За ред. Н. Д. Бабич. Чернівці.: Книги ХХІ, 2006. С-. 100 -114.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Кучерук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О. Формування комунікативної особистості у процесі вивчення риторики / О.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Кучерук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// Українська мова і література в школі. – 2003. -</w:t>
            </w: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  <w:t>№3. – С. 7-9.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Мацько Л. І. Риторика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посіб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/ Л. І. Мацько, О. М. Мацько; ред. В. В. Вороніна. – К.: Вища школа, 2003. – 310 с.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Мистецтво публічних дебатів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посіб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/ Е. Б. Ламах [та ін.]. – К., 2002. – 84 с.</w:t>
            </w:r>
          </w:p>
          <w:p w:rsidR="004C2400" w:rsidRPr="00F92BFC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Олійник О. Б. Риторика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посіб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/ О. Б. Олійник ; ред.. С. П.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Барандич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– К. :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Кондр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2009. – 170 с.</w:t>
            </w:r>
          </w:p>
          <w:p w:rsidR="004C2400" w:rsidRPr="004C2400" w:rsidRDefault="004C2400" w:rsidP="0005676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Сарапулова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С. Основи ма</w:t>
            </w:r>
            <w:r w:rsidR="00F92BF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йстерності володіння увагою слу</w:t>
            </w:r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хачів / С.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Сарапулова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// </w:t>
            </w:r>
            <w:proofErr w:type="spellStart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Дивослово</w:t>
            </w:r>
            <w:proofErr w:type="spellEnd"/>
            <w:r w:rsidRPr="004C24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- 2002. - № 3. – С. 22-23.</w:t>
            </w:r>
          </w:p>
          <w:p w:rsidR="00AA4407" w:rsidRDefault="00AA4407" w:rsidP="00056761">
            <w:pPr>
              <w:pStyle w:val="a4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4407" w:rsidRDefault="00AA4407">
            <w:pPr>
              <w:pStyle w:val="a4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 ресурси:</w:t>
            </w:r>
          </w:p>
          <w:p w:rsidR="00F92BFC" w:rsidRPr="00056761" w:rsidRDefault="00F92BFC" w:rsidP="0005676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Історична промова </w:t>
            </w:r>
            <w:proofErr w:type="spellStart"/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Вінстона</w:t>
            </w:r>
            <w:proofErr w:type="spellEnd"/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Черчіля</w:t>
            </w:r>
            <w:proofErr w:type="spellEnd"/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056761">
              <w:rPr>
                <w:rFonts w:ascii="Times New Roman" w:hAnsi="Times New Roman" w:cs="Times New Roman"/>
                <w:sz w:val="28"/>
                <w:szCs w:val="28"/>
              </w:rPr>
              <w:t>[Електронний ресурс]</w:t>
            </w:r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Режим доступу:  </w:t>
            </w:r>
            <w:hyperlink r:id="rId5" w:history="1">
              <w:r w:rsidRPr="000567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https://www.youtube.com/watch?v=7ozRis0lrwQ</w:t>
              </w:r>
            </w:hyperlink>
          </w:p>
          <w:p w:rsidR="00F92BFC" w:rsidRPr="00056761" w:rsidRDefault="00056761" w:rsidP="0005676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56761">
              <w:rPr>
                <w:rFonts w:ascii="Times New Roman" w:hAnsi="Times New Roman" w:cs="Times New Roman"/>
                <w:sz w:val="28"/>
                <w:szCs w:val="28"/>
              </w:rPr>
              <w:t xml:space="preserve">Інавгураційні промови президентів </w:t>
            </w:r>
            <w:r w:rsidR="00F92BFC" w:rsidRPr="00056761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056761">
              <w:rPr>
                <w:rFonts w:ascii="Times New Roman" w:hAnsi="Times New Roman" w:cs="Times New Roman"/>
                <w:sz w:val="28"/>
                <w:szCs w:val="28"/>
              </w:rPr>
              <w:t>. [Електронний ресурс]</w:t>
            </w:r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Режим доступу:  </w:t>
            </w:r>
            <w:hyperlink r:id="rId6" w:history="1">
              <w:r w:rsidRPr="000567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https://bookland.com/download/1/11/119912/sample.pdf</w:t>
              </w:r>
            </w:hyperlink>
          </w:p>
          <w:p w:rsidR="00056761" w:rsidRPr="00056761" w:rsidRDefault="00056761" w:rsidP="0005676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Промови що змінили світ .    </w:t>
            </w:r>
            <w:r w:rsidRPr="00056761">
              <w:rPr>
                <w:rFonts w:ascii="Times New Roman" w:hAnsi="Times New Roman" w:cs="Times New Roman"/>
                <w:sz w:val="28"/>
                <w:szCs w:val="28"/>
              </w:rPr>
              <w:t>[Електронний ресурс]</w:t>
            </w:r>
            <w:r w:rsidRPr="00056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Режим доступу: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7" w:history="1">
              <w:r>
                <w:rPr>
                  <w:rStyle w:val="a3"/>
                </w:rPr>
                <w:t>https://bookland.com/download/1/12/125211/sample.pdf</w:t>
              </w:r>
            </w:hyperlink>
          </w:p>
          <w:p w:rsidR="00AA4407" w:rsidRPr="00F92BFC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F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8" w:history="1"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www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nbuv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gov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F92BFC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AA4407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AA4407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Харківська державна наукова бібіліотека України імені В. Короленка //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AA4407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AA4407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AA4407" w:rsidRDefault="00AA4407" w:rsidP="00F92BFC">
            <w:pPr>
              <w:pStyle w:val="a4"/>
              <w:numPr>
                <w:ilvl w:val="0"/>
                <w:numId w:val="15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http://www.ukrbook.net/</w:t>
              </w:r>
            </w:hyperlink>
          </w:p>
          <w:p w:rsidR="00AA4407" w:rsidRDefault="00AA44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 год.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32 годин лекцій, 16 годин практичних занять та 42 годин самостійної роботи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AA4407" w:rsidRPr="00AA4407" w:rsidRDefault="00AA4407" w:rsidP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A4407">
              <w:rPr>
                <w:rFonts w:ascii="Times New Roman" w:hAnsi="Times New Roman" w:cs="Times New Roman"/>
                <w:b/>
                <w:sz w:val="28"/>
                <w:szCs w:val="28"/>
              </w:rPr>
              <w:t>Знати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сучасного красномовства; 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 xml:space="preserve">напрями вивчення культури та етики спілкування; 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>жанри публічних виступів;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 xml:space="preserve">навчитися членувати текст, точно визначати тему, тези, мовні засоби, доцільність кожного слова; </w:t>
            </w:r>
          </w:p>
          <w:p w:rsidR="00AA4407" w:rsidRDefault="00AA440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407" w:rsidRDefault="00AA440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уміння вести конструктивний діалог та виступати публічно;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будувати свою промову відповідно до ситуації спілкування;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домагатися поставлених цілей, використовуючи слово як найважливіший інструмент комунікації;</w:t>
            </w:r>
          </w:p>
          <w:p w:rsidR="00AA4407" w:rsidRDefault="00AA4407" w:rsidP="00AA4407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</w:pPr>
            <w:r w:rsidRPr="00AA4407">
              <w:rPr>
                <w:rFonts w:ascii="Times New Roman" w:hAnsi="Times New Roman" w:cs="Times New Roman"/>
                <w:sz w:val="28"/>
                <w:szCs w:val="28"/>
              </w:rPr>
              <w:t>виробити в собі уважне і критичне ставлення до свого мовлення і суспільної мовної практики</w:t>
            </w:r>
            <w:r>
              <w:t>.</w:t>
            </w:r>
            <w:r w:rsidRPr="002C2DA9">
              <w:t xml:space="preserve"> </w:t>
            </w:r>
          </w:p>
          <w:p w:rsidR="00AA4407" w:rsidRPr="00AA4407" w:rsidRDefault="00AA4407" w:rsidP="00AA4407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6023E8" w:rsidP="0060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Публічні виступи, дебати,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спічрайтерство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вербальне спілкування, невербальне спілкування, культура та етика спілкування, політичне красномовство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056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</w:t>
            </w:r>
            <w:r w:rsidR="00AA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Політичне красномовство як наукова дисципліна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Види ораторського мистецтва. Жанри публічних виступів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Підготовка тексту промови до виступу: основні етапи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Етика та культура спілкування на сучасному етапі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Професійні знання та вміння спічрайтера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Аналіз промови Дж. Вашингтона та Т. Джеферсона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Промов Наполеона Бонопарта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Промови Вінстона Черчіля та їх значнггя в світовій історії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Промова М.Хркщова щодо знищення культу особи та її значення в історії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промов Баракка Обами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найвідоміших промов Президентів України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Промови Длнальда Трампа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Пропови відомих політиків сучасності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промов П.Порошенка та В. Зеленського під час виборчих перегонів</w:t>
            </w:r>
          </w:p>
          <w:p w:rsidR="00056761" w:rsidRP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дебатів в парламенті</w:t>
            </w:r>
          </w:p>
          <w:p w:rsidR="00056761" w:rsidRDefault="00056761" w:rsidP="00056761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5676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промов сучасних українських політиків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056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AA4407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 w:rsidP="00056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потребують базових знань з </w:t>
            </w:r>
            <w:r w:rsidR="00056761">
              <w:rPr>
                <w:rFonts w:ascii="Times New Roman" w:hAnsi="Times New Roman" w:cs="Times New Roman"/>
                <w:sz w:val="28"/>
                <w:szCs w:val="28"/>
              </w:rPr>
              <w:t>дисциплін риторики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достатніх для сприйняття категоріального апарату</w:t>
            </w:r>
            <w:r w:rsidR="00056761">
              <w:rPr>
                <w:rFonts w:ascii="Times New Roman" w:hAnsi="Times New Roman" w:cs="Times New Roman"/>
                <w:sz w:val="28"/>
                <w:szCs w:val="28"/>
              </w:rPr>
              <w:t>, вміння аналізувати та готувати свої промови та доповіді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 обговорення, дискусія</w:t>
            </w:r>
            <w:r w:rsidR="00056761">
              <w:rPr>
                <w:rFonts w:ascii="Times New Roman" w:hAnsi="Times New Roman" w:cs="Times New Roman"/>
                <w:sz w:val="28"/>
                <w:szCs w:val="28"/>
              </w:rPr>
              <w:t>, дебати.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AA4407" w:rsidRDefault="00056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="00AA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4407" w:rsidRDefault="00AA44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A4407" w:rsidRDefault="00AA44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07" w:rsidRDefault="00AA44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>Доповідь на політичну тему, політичний огляд.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>Дипломатична, мітингова та парламентська промови.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 xml:space="preserve">Політичні дебати та політична дискусія.  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>Академічне  та судове ораторське мистецтво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 xml:space="preserve"> Духовне та соціально-побутове красномовство.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 xml:space="preserve"> Підготовка та структура виступу.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szCs w:val="28"/>
                <w:lang w:val="uk-UA"/>
              </w:rPr>
              <w:t>Види підготовки до виголошення промов (</w:t>
            </w:r>
            <w:proofErr w:type="spellStart"/>
            <w:r w:rsidRPr="00056761">
              <w:rPr>
                <w:szCs w:val="28"/>
              </w:rPr>
              <w:t>ті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що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написані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і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читаються</w:t>
            </w:r>
            <w:proofErr w:type="spellEnd"/>
            <w:r w:rsidRPr="00056761">
              <w:rPr>
                <w:szCs w:val="28"/>
              </w:rPr>
              <w:t xml:space="preserve"> за конспектом, </w:t>
            </w:r>
            <w:proofErr w:type="spellStart"/>
            <w:r w:rsidRPr="00056761">
              <w:rPr>
                <w:szCs w:val="28"/>
              </w:rPr>
              <w:t>ті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що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готуються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заздалегідь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але</w:t>
            </w:r>
            <w:proofErr w:type="spellEnd"/>
            <w:r w:rsidRPr="00056761">
              <w:rPr>
                <w:szCs w:val="28"/>
              </w:rPr>
              <w:t xml:space="preserve"> не </w:t>
            </w:r>
            <w:proofErr w:type="spellStart"/>
            <w:r w:rsidRPr="00056761">
              <w:rPr>
                <w:szCs w:val="28"/>
              </w:rPr>
              <w:t>вчать</w:t>
            </w:r>
            <w:proofErr w:type="spellEnd"/>
            <w:r w:rsidRPr="00056761">
              <w:rPr>
                <w:szCs w:val="28"/>
              </w:rPr>
              <w:t xml:space="preserve"> на </w:t>
            </w:r>
            <w:proofErr w:type="spellStart"/>
            <w:r w:rsidRPr="00056761">
              <w:rPr>
                <w:szCs w:val="28"/>
              </w:rPr>
              <w:t>пам'ять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ті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що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готують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заздалегідь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і</w:t>
            </w:r>
            <w:proofErr w:type="spellEnd"/>
            <w:r w:rsidRPr="00056761">
              <w:rPr>
                <w:szCs w:val="28"/>
              </w:rPr>
              <w:t xml:space="preserve"> </w:t>
            </w:r>
            <w:proofErr w:type="spellStart"/>
            <w:r w:rsidRPr="00056761">
              <w:rPr>
                <w:szCs w:val="28"/>
              </w:rPr>
              <w:t>вчать</w:t>
            </w:r>
            <w:proofErr w:type="spellEnd"/>
            <w:r w:rsidRPr="00056761">
              <w:rPr>
                <w:szCs w:val="28"/>
              </w:rPr>
              <w:t xml:space="preserve"> на </w:t>
            </w:r>
            <w:proofErr w:type="spellStart"/>
            <w:r w:rsidRPr="00056761">
              <w:rPr>
                <w:szCs w:val="28"/>
              </w:rPr>
              <w:t>пам'ять</w:t>
            </w:r>
            <w:proofErr w:type="spellEnd"/>
            <w:r w:rsidRPr="00056761">
              <w:rPr>
                <w:szCs w:val="28"/>
              </w:rPr>
              <w:t xml:space="preserve">, </w:t>
            </w:r>
            <w:proofErr w:type="spellStart"/>
            <w:r w:rsidRPr="00056761">
              <w:rPr>
                <w:szCs w:val="28"/>
              </w:rPr>
              <w:t>імпровізовані</w:t>
            </w:r>
            <w:proofErr w:type="spellEnd"/>
            <w:r w:rsidRPr="00056761">
              <w:rPr>
                <w:szCs w:val="28"/>
                <w:lang w:val="uk-UA"/>
              </w:rPr>
              <w:t>).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proofErr w:type="spellStart"/>
            <w:r w:rsidRPr="00056761">
              <w:rPr>
                <w:bCs/>
                <w:szCs w:val="28"/>
              </w:rPr>
              <w:t>Етика</w:t>
            </w:r>
            <w:proofErr w:type="spellEnd"/>
            <w:r w:rsidRPr="00056761">
              <w:rPr>
                <w:bCs/>
                <w:szCs w:val="28"/>
              </w:rPr>
              <w:t xml:space="preserve"> та культура </w:t>
            </w:r>
            <w:proofErr w:type="spellStart"/>
            <w:r w:rsidRPr="00056761">
              <w:rPr>
                <w:bCs/>
                <w:szCs w:val="28"/>
              </w:rPr>
              <w:t>спілкування</w:t>
            </w:r>
            <w:proofErr w:type="spellEnd"/>
            <w:r w:rsidRPr="00056761">
              <w:rPr>
                <w:bCs/>
                <w:szCs w:val="28"/>
              </w:rPr>
              <w:t xml:space="preserve"> на </w:t>
            </w:r>
            <w:proofErr w:type="spellStart"/>
            <w:r w:rsidRPr="00056761">
              <w:rPr>
                <w:bCs/>
                <w:szCs w:val="28"/>
              </w:rPr>
              <w:t>сучасному</w:t>
            </w:r>
            <w:proofErr w:type="spellEnd"/>
            <w:r w:rsidRPr="00056761">
              <w:rPr>
                <w:bCs/>
                <w:szCs w:val="28"/>
              </w:rPr>
              <w:t xml:space="preserve"> </w:t>
            </w:r>
            <w:proofErr w:type="spellStart"/>
            <w:r w:rsidRPr="00056761">
              <w:rPr>
                <w:bCs/>
                <w:szCs w:val="28"/>
              </w:rPr>
              <w:t>етапі</w:t>
            </w:r>
            <w:proofErr w:type="spellEnd"/>
            <w:r w:rsidRPr="00056761">
              <w:rPr>
                <w:bCs/>
                <w:szCs w:val="28"/>
                <w:lang w:val="uk-UA"/>
              </w:rPr>
              <w:t>.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proofErr w:type="spellStart"/>
            <w:r w:rsidRPr="00056761">
              <w:rPr>
                <w:bCs/>
                <w:szCs w:val="28"/>
              </w:rPr>
              <w:t>Загальні</w:t>
            </w:r>
            <w:proofErr w:type="spellEnd"/>
            <w:r w:rsidRPr="00056761">
              <w:rPr>
                <w:bCs/>
                <w:szCs w:val="28"/>
              </w:rPr>
              <w:t xml:space="preserve"> правила </w:t>
            </w:r>
            <w:proofErr w:type="spellStart"/>
            <w:r w:rsidRPr="00056761">
              <w:rPr>
                <w:bCs/>
                <w:szCs w:val="28"/>
              </w:rPr>
              <w:t>ділового</w:t>
            </w:r>
            <w:proofErr w:type="spellEnd"/>
            <w:r w:rsidRPr="00056761">
              <w:rPr>
                <w:bCs/>
                <w:szCs w:val="28"/>
              </w:rPr>
              <w:t xml:space="preserve"> </w:t>
            </w:r>
            <w:proofErr w:type="spellStart"/>
            <w:r w:rsidRPr="00056761">
              <w:rPr>
                <w:bCs/>
                <w:szCs w:val="28"/>
              </w:rPr>
              <w:t>спілкування</w:t>
            </w:r>
            <w:proofErr w:type="spellEnd"/>
            <w:r w:rsidRPr="00056761">
              <w:rPr>
                <w:bCs/>
                <w:szCs w:val="28"/>
              </w:rPr>
              <w:t xml:space="preserve">. 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r w:rsidRPr="00056761">
              <w:rPr>
                <w:bCs/>
                <w:szCs w:val="28"/>
                <w:lang w:val="uk-UA"/>
              </w:rPr>
              <w:t xml:space="preserve">Обмін інформацією як спосіб ділового спілкування. 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proofErr w:type="spellStart"/>
            <w:r w:rsidRPr="00056761">
              <w:rPr>
                <w:bCs/>
                <w:szCs w:val="28"/>
              </w:rPr>
              <w:t>Вербальне</w:t>
            </w:r>
            <w:proofErr w:type="spellEnd"/>
            <w:r w:rsidRPr="00056761">
              <w:rPr>
                <w:bCs/>
                <w:szCs w:val="28"/>
              </w:rPr>
              <w:t xml:space="preserve"> </w:t>
            </w:r>
            <w:r w:rsidRPr="00056761">
              <w:rPr>
                <w:bCs/>
                <w:szCs w:val="28"/>
                <w:lang w:val="uk-UA"/>
              </w:rPr>
              <w:t>та невербальне спілкування</w:t>
            </w:r>
            <w:r w:rsidRPr="00056761">
              <w:rPr>
                <w:bCs/>
                <w:szCs w:val="28"/>
              </w:rPr>
              <w:t xml:space="preserve">. 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proofErr w:type="spellStart"/>
            <w:r w:rsidRPr="00056761">
              <w:rPr>
                <w:bCs/>
                <w:szCs w:val="28"/>
              </w:rPr>
              <w:t>Техніка</w:t>
            </w:r>
            <w:proofErr w:type="spellEnd"/>
            <w:r w:rsidRPr="00056761">
              <w:rPr>
                <w:bCs/>
                <w:szCs w:val="28"/>
              </w:rPr>
              <w:t xml:space="preserve"> </w:t>
            </w:r>
            <w:proofErr w:type="spellStart"/>
            <w:r w:rsidRPr="00056761">
              <w:rPr>
                <w:bCs/>
                <w:szCs w:val="28"/>
              </w:rPr>
              <w:t>мовлення</w:t>
            </w:r>
            <w:proofErr w:type="spellEnd"/>
            <w:r w:rsidRPr="00056761">
              <w:rPr>
                <w:bCs/>
                <w:szCs w:val="28"/>
              </w:rPr>
              <w:t xml:space="preserve">.   </w:t>
            </w:r>
          </w:p>
          <w:p w:rsidR="00056761" w:rsidRPr="00056761" w:rsidRDefault="00056761" w:rsidP="00056761">
            <w:pPr>
              <w:pStyle w:val="a8"/>
              <w:numPr>
                <w:ilvl w:val="0"/>
                <w:numId w:val="7"/>
              </w:numPr>
              <w:spacing w:after="0"/>
              <w:rPr>
                <w:szCs w:val="28"/>
                <w:lang w:val="uk-UA"/>
              </w:rPr>
            </w:pPr>
            <w:proofErr w:type="spellStart"/>
            <w:r w:rsidRPr="00056761">
              <w:rPr>
                <w:bCs/>
                <w:iCs/>
                <w:szCs w:val="28"/>
              </w:rPr>
              <w:t>Професійні</w:t>
            </w:r>
            <w:proofErr w:type="spellEnd"/>
            <w:r w:rsidRPr="00056761">
              <w:rPr>
                <w:bCs/>
                <w:iCs/>
                <w:szCs w:val="28"/>
              </w:rPr>
              <w:t xml:space="preserve"> </w:t>
            </w:r>
            <w:proofErr w:type="spellStart"/>
            <w:r w:rsidRPr="00056761">
              <w:rPr>
                <w:bCs/>
                <w:iCs/>
                <w:szCs w:val="28"/>
              </w:rPr>
              <w:t>знання</w:t>
            </w:r>
            <w:proofErr w:type="spellEnd"/>
            <w:r w:rsidRPr="00056761">
              <w:rPr>
                <w:bCs/>
                <w:iCs/>
                <w:szCs w:val="28"/>
              </w:rPr>
              <w:t xml:space="preserve"> та </w:t>
            </w:r>
            <w:proofErr w:type="spellStart"/>
            <w:r w:rsidRPr="00056761">
              <w:rPr>
                <w:bCs/>
                <w:iCs/>
                <w:szCs w:val="28"/>
              </w:rPr>
              <w:t>вміння</w:t>
            </w:r>
            <w:proofErr w:type="spellEnd"/>
            <w:r w:rsidRPr="00056761">
              <w:rPr>
                <w:bCs/>
                <w:iCs/>
                <w:szCs w:val="28"/>
              </w:rPr>
              <w:t xml:space="preserve"> </w:t>
            </w:r>
            <w:proofErr w:type="spellStart"/>
            <w:r w:rsidRPr="00056761">
              <w:rPr>
                <w:bCs/>
                <w:iCs/>
                <w:szCs w:val="28"/>
              </w:rPr>
              <w:t>спічрайтера</w:t>
            </w:r>
            <w:proofErr w:type="spellEnd"/>
            <w:r w:rsidRPr="00056761">
              <w:rPr>
                <w:bCs/>
                <w:iCs/>
                <w:szCs w:val="28"/>
                <w:lang w:val="uk-UA"/>
              </w:rPr>
              <w:t>.</w:t>
            </w:r>
          </w:p>
          <w:p w:rsidR="00056761" w:rsidRDefault="00056761" w:rsidP="00056761">
            <w:pPr>
              <w:pStyle w:val="a8"/>
              <w:spacing w:after="0"/>
              <w:ind w:left="720"/>
              <w:rPr>
                <w:szCs w:val="28"/>
                <w:lang w:val="uk-UA"/>
              </w:rPr>
            </w:pPr>
          </w:p>
        </w:tc>
      </w:tr>
      <w:tr w:rsidR="00AA4407" w:rsidTr="00AA44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07" w:rsidRDefault="00A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A4407" w:rsidRDefault="00AA4407" w:rsidP="00AA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AA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A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9E" w:rsidRDefault="0059689E"/>
    <w:sectPr w:rsidR="0059689E" w:rsidSect="000C0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95B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74E6"/>
    <w:multiLevelType w:val="hybridMultilevel"/>
    <w:tmpl w:val="BFA0EE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0CCC"/>
    <w:multiLevelType w:val="hybridMultilevel"/>
    <w:tmpl w:val="5BB6C9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E37C2"/>
    <w:multiLevelType w:val="hybridMultilevel"/>
    <w:tmpl w:val="AB6A8BFA"/>
    <w:lvl w:ilvl="0" w:tplc="144ACD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F08B5"/>
    <w:multiLevelType w:val="hybridMultilevel"/>
    <w:tmpl w:val="6BEA73F2"/>
    <w:lvl w:ilvl="0" w:tplc="90069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05E28"/>
    <w:multiLevelType w:val="hybridMultilevel"/>
    <w:tmpl w:val="FC3E93CA"/>
    <w:lvl w:ilvl="0" w:tplc="144ACD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A7009"/>
    <w:multiLevelType w:val="hybridMultilevel"/>
    <w:tmpl w:val="6BEA73F2"/>
    <w:lvl w:ilvl="0" w:tplc="90069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F5787"/>
    <w:multiLevelType w:val="hybridMultilevel"/>
    <w:tmpl w:val="3E885038"/>
    <w:lvl w:ilvl="0" w:tplc="144ACD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407"/>
    <w:rsid w:val="00056761"/>
    <w:rsid w:val="000C0A96"/>
    <w:rsid w:val="004C2400"/>
    <w:rsid w:val="0059689E"/>
    <w:rsid w:val="006023E8"/>
    <w:rsid w:val="00AA4407"/>
    <w:rsid w:val="00F9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4407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A4407"/>
    <w:pPr>
      <w:spacing w:after="0" w:line="240" w:lineRule="auto"/>
    </w:pPr>
    <w:rPr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A4407"/>
    <w:rPr>
      <w:sz w:val="20"/>
      <w:szCs w:val="20"/>
    </w:rPr>
  </w:style>
  <w:style w:type="paragraph" w:styleId="a6">
    <w:name w:val="List Paragraph"/>
    <w:basedOn w:val="a"/>
    <w:uiPriority w:val="34"/>
    <w:qFormat/>
    <w:rsid w:val="00AA4407"/>
    <w:pPr>
      <w:ind w:left="720"/>
      <w:contextualSpacing/>
    </w:pPr>
  </w:style>
  <w:style w:type="paragraph" w:customStyle="1" w:styleId="a7">
    <w:name w:val="Абзац списку"/>
    <w:basedOn w:val="a"/>
    <w:qFormat/>
    <w:rsid w:val="00AA4407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1">
    <w:name w:val="Текст сноски Знак1"/>
    <w:basedOn w:val="a0"/>
    <w:link w:val="a4"/>
    <w:semiHidden/>
    <w:locked/>
    <w:rsid w:val="00AA4407"/>
    <w:rPr>
      <w:lang w:val="ru-RU" w:eastAsia="ru-RU"/>
    </w:rPr>
  </w:style>
  <w:style w:type="character" w:customStyle="1" w:styleId="apple-converted-space">
    <w:name w:val="apple-converted-space"/>
    <w:basedOn w:val="a0"/>
    <w:rsid w:val="00AA4407"/>
  </w:style>
  <w:style w:type="paragraph" w:styleId="a8">
    <w:name w:val="Body Text"/>
    <w:basedOn w:val="a"/>
    <w:link w:val="a9"/>
    <w:unhideWhenUsed/>
    <w:rsid w:val="0005676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0567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056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www.ukrboo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land.com/download/1/12/125211/sample.pdf" TargetMode="External"/><Relationship Id="rId12" Type="http://schemas.openxmlformats.org/officeDocument/2006/relationships/hyperlink" Target="http://library.lnu.edu.ua/bi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and.com/download/1/11/119912/sample.pdf" TargetMode="External"/><Relationship Id="rId11" Type="http://schemas.openxmlformats.org/officeDocument/2006/relationships/hyperlink" Target="http://lib-gw.univ.kiev.ua/" TargetMode="External"/><Relationship Id="rId5" Type="http://schemas.openxmlformats.org/officeDocument/2006/relationships/hyperlink" Target="https://www.youtube.com/watch?v=7ozRis0lrw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rolenko.khark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lvi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</cp:revision>
  <dcterms:created xsi:type="dcterms:W3CDTF">2019-11-03T17:02:00Z</dcterms:created>
  <dcterms:modified xsi:type="dcterms:W3CDTF">2019-11-03T18:03:00Z</dcterms:modified>
</cp:coreProperties>
</file>