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BF" w:rsidRPr="001C2A85" w:rsidRDefault="00850F8D" w:rsidP="003A2EBF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Силабус курсу «Людина в соціумі: психологічні аспекти»</w:t>
      </w:r>
    </w:p>
    <w:p w:rsidR="003A2EBF" w:rsidRDefault="00850F8D" w:rsidP="003A2EBF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2019-2020</w:t>
      </w:r>
      <w:r w:rsidR="003A2EBF" w:rsidRPr="001C2A85">
        <w:rPr>
          <w:b/>
          <w:color w:val="auto"/>
          <w:lang w:val="uk-UA"/>
        </w:rPr>
        <w:t xml:space="preserve"> навчального року</w:t>
      </w:r>
    </w:p>
    <w:p w:rsidR="003A2EBF" w:rsidRPr="001C2A85" w:rsidRDefault="003A2EBF" w:rsidP="003A2EBF">
      <w:pPr>
        <w:jc w:val="center"/>
        <w:rPr>
          <w:b/>
          <w:color w:val="auto"/>
          <w:lang w:val="uk-UA"/>
        </w:rPr>
      </w:pPr>
    </w:p>
    <w:p w:rsidR="003A2EBF" w:rsidRPr="001C2A85" w:rsidRDefault="003A2EBF" w:rsidP="003A2EBF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3A2EBF" w:rsidRPr="001A1372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26196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26196A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 </w:t>
            </w:r>
            <w:r w:rsidR="00850F8D">
              <w:rPr>
                <w:color w:val="auto"/>
                <w:lang w:val="uk-UA"/>
              </w:rPr>
              <w:t>Людина в соціумі: психологічні аспекти</w:t>
            </w:r>
          </w:p>
        </w:tc>
      </w:tr>
      <w:tr w:rsidR="00850F8D" w:rsidRPr="001A1372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Львівський національний університет імені Івана Франка, кафедра психології, вул.Коперника, 3</w:t>
            </w:r>
          </w:p>
        </w:tc>
      </w:tr>
      <w:tr w:rsidR="00850F8D" w:rsidRPr="00850F8D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920309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Філософський факультет, кафедра психології</w:t>
            </w:r>
          </w:p>
        </w:tc>
      </w:tr>
      <w:tr w:rsidR="00850F8D" w:rsidRPr="00850F8D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920309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різні</w:t>
            </w:r>
          </w:p>
        </w:tc>
      </w:tr>
      <w:tr w:rsidR="00850F8D" w:rsidRPr="001A1372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B812F4" w:rsidRDefault="00850F8D" w:rsidP="0026196A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041283" w:rsidRDefault="00850F8D" w:rsidP="0026196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Вовк Анна Олександрівна, доцент, кандидат психологічних наук, доцент кафедри психології</w:t>
            </w:r>
          </w:p>
        </w:tc>
      </w:tr>
      <w:tr w:rsidR="00850F8D" w:rsidRPr="00850F8D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B812F4" w:rsidRDefault="00850F8D" w:rsidP="0026196A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041283" w:rsidRDefault="0026196A" w:rsidP="0026196A">
            <w:pPr>
              <w:jc w:val="both"/>
              <w:rPr>
                <w:color w:val="auto"/>
                <w:lang w:val="uk-UA"/>
              </w:rPr>
            </w:pPr>
            <w:hyperlink r:id="rId6" w:history="1">
              <w:r w:rsidR="00850F8D">
                <w:rPr>
                  <w:rStyle w:val="a4"/>
                </w:rPr>
                <w:t>http</w:t>
              </w:r>
              <w:r w:rsidR="00850F8D" w:rsidRPr="00041283">
                <w:rPr>
                  <w:rStyle w:val="a4"/>
                  <w:lang w:val="uk-UA"/>
                </w:rPr>
                <w:t>://</w:t>
              </w:r>
              <w:r w:rsidR="00850F8D">
                <w:rPr>
                  <w:rStyle w:val="a4"/>
                </w:rPr>
                <w:t>filos</w:t>
              </w:r>
              <w:r w:rsidR="00850F8D" w:rsidRPr="00041283">
                <w:rPr>
                  <w:rStyle w:val="a4"/>
                  <w:lang w:val="uk-UA"/>
                </w:rPr>
                <w:t>.</w:t>
              </w:r>
              <w:r w:rsidR="00850F8D">
                <w:rPr>
                  <w:rStyle w:val="a4"/>
                </w:rPr>
                <w:t>lnu</w:t>
              </w:r>
              <w:r w:rsidR="00850F8D" w:rsidRPr="00041283">
                <w:rPr>
                  <w:rStyle w:val="a4"/>
                  <w:lang w:val="uk-UA"/>
                </w:rPr>
                <w:t>.</w:t>
              </w:r>
              <w:r w:rsidR="00850F8D">
                <w:rPr>
                  <w:rStyle w:val="a4"/>
                </w:rPr>
                <w:t>edu</w:t>
              </w:r>
              <w:r w:rsidR="00850F8D" w:rsidRPr="00041283">
                <w:rPr>
                  <w:rStyle w:val="a4"/>
                  <w:lang w:val="uk-UA"/>
                </w:rPr>
                <w:t>.</w:t>
              </w:r>
              <w:r w:rsidR="00850F8D">
                <w:rPr>
                  <w:rStyle w:val="a4"/>
                </w:rPr>
                <w:t>ua</w:t>
              </w:r>
              <w:r w:rsidR="00850F8D" w:rsidRPr="00041283">
                <w:rPr>
                  <w:rStyle w:val="a4"/>
                  <w:lang w:val="uk-UA"/>
                </w:rPr>
                <w:t>/</w:t>
              </w:r>
              <w:r w:rsidR="00850F8D">
                <w:rPr>
                  <w:rStyle w:val="a4"/>
                </w:rPr>
                <w:t>employee</w:t>
              </w:r>
              <w:r w:rsidR="00850F8D" w:rsidRPr="00041283">
                <w:rPr>
                  <w:rStyle w:val="a4"/>
                  <w:lang w:val="uk-UA"/>
                </w:rPr>
                <w:t>/</w:t>
              </w:r>
              <w:r w:rsidR="00850F8D">
                <w:rPr>
                  <w:rStyle w:val="a4"/>
                </w:rPr>
                <w:t>vovk</w:t>
              </w:r>
              <w:r w:rsidR="00850F8D" w:rsidRPr="00041283">
                <w:rPr>
                  <w:rStyle w:val="a4"/>
                  <w:lang w:val="uk-UA"/>
                </w:rPr>
                <w:t>-</w:t>
              </w:r>
              <w:r w:rsidR="00850F8D">
                <w:rPr>
                  <w:rStyle w:val="a4"/>
                </w:rPr>
                <w:t>anna</w:t>
              </w:r>
              <w:r w:rsidR="00850F8D" w:rsidRPr="00041283">
                <w:rPr>
                  <w:rStyle w:val="a4"/>
                  <w:lang w:val="uk-UA"/>
                </w:rPr>
                <w:t>-</w:t>
              </w:r>
              <w:r w:rsidR="00850F8D">
                <w:rPr>
                  <w:rStyle w:val="a4"/>
                </w:rPr>
                <w:t>oleksandrivna</w:t>
              </w:r>
            </w:hyperlink>
            <w:r w:rsidR="00850F8D">
              <w:t xml:space="preserve">, e-mail: </w:t>
            </w:r>
            <w:hyperlink r:id="rId7" w:history="1">
              <w:r w:rsidR="00850F8D" w:rsidRPr="002F4271">
                <w:rPr>
                  <w:rStyle w:val="a4"/>
                </w:rPr>
                <w:t>junejean1778@gmail.com</w:t>
              </w:r>
            </w:hyperlink>
            <w:r w:rsidR="00850F8D">
              <w:t>, viber, whatsapp +380672811115</w:t>
            </w:r>
          </w:p>
        </w:tc>
      </w:tr>
      <w:tr w:rsidR="00850F8D" w:rsidRPr="001A1372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B812F4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B812F4" w:rsidRDefault="00850F8D" w:rsidP="0026196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Щопонеділка, 1</w:t>
            </w:r>
            <w:r w:rsidRPr="00A17CB3">
              <w:rPr>
                <w:color w:val="auto"/>
                <w:lang w:val="ru-RU"/>
              </w:rPr>
              <w:t>6</w:t>
            </w:r>
            <w:r>
              <w:rPr>
                <w:color w:val="auto"/>
                <w:lang w:val="uk-UA"/>
              </w:rPr>
              <w:t>:00-1</w:t>
            </w:r>
            <w:r w:rsidRPr="00A17CB3">
              <w:rPr>
                <w:color w:val="auto"/>
                <w:lang w:val="ru-RU"/>
              </w:rPr>
              <w:t>7</w:t>
            </w:r>
            <w:r>
              <w:rPr>
                <w:color w:val="auto"/>
                <w:lang w:val="uk-UA"/>
              </w:rPr>
              <w:t>:0</w:t>
            </w:r>
            <w:r w:rsidRPr="00B812F4">
              <w:rPr>
                <w:color w:val="auto"/>
                <w:lang w:val="uk-UA"/>
              </w:rPr>
              <w:t>0 год</w:t>
            </w:r>
            <w:r>
              <w:rPr>
                <w:color w:val="auto"/>
                <w:lang w:val="uk-UA"/>
              </w:rPr>
              <w:t>. (кафедра психології, вул.Коперника, 3</w:t>
            </w:r>
            <w:r w:rsidRPr="00B812F4">
              <w:rPr>
                <w:color w:val="auto"/>
                <w:lang w:val="uk-UA"/>
              </w:rPr>
              <w:t xml:space="preserve">) </w:t>
            </w:r>
          </w:p>
          <w:p w:rsidR="00850F8D" w:rsidRPr="00B812F4" w:rsidRDefault="00850F8D" w:rsidP="0026196A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>АБО</w:t>
            </w:r>
          </w:p>
          <w:p w:rsidR="00850F8D" w:rsidRPr="00B812F4" w:rsidRDefault="00850F8D" w:rsidP="0026196A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>Консультації в день проведення лекцій/практичних занять (за попередньою домовленістю). Також можливі он-лайн консультації через Skype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850F8D" w:rsidRPr="001C2A85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920309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both"/>
              <w:rPr>
                <w:color w:val="auto"/>
                <w:lang w:val="uk-UA"/>
              </w:rPr>
            </w:pPr>
          </w:p>
        </w:tc>
      </w:tr>
      <w:tr w:rsidR="00850F8D" w:rsidRPr="001A1372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850F8D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Курс розроблено таким чином, щоб надати учасникам необхідні знання, обов’яз</w:t>
            </w:r>
            <w:r>
              <w:rPr>
                <w:color w:val="auto"/>
                <w:lang w:val="uk-UA"/>
              </w:rPr>
              <w:t xml:space="preserve">кові для того, щоб розуміти </w:t>
            </w:r>
            <w:r>
              <w:rPr>
                <w:lang w:val="uk-UA"/>
              </w:rPr>
              <w:t xml:space="preserve">соціально-психологічні детермінанти </w:t>
            </w:r>
            <w:r w:rsidRPr="00850F8D">
              <w:rPr>
                <w:lang w:val="uk-UA"/>
              </w:rPr>
              <w:t xml:space="preserve">становлення та розвитку </w:t>
            </w:r>
            <w:r>
              <w:rPr>
                <w:lang w:val="uk-UA"/>
              </w:rPr>
              <w:t xml:space="preserve">особистості, а також малих і великих соціальних груп </w:t>
            </w:r>
            <w:r w:rsidRPr="00850F8D">
              <w:rPr>
                <w:lang w:val="uk-UA"/>
              </w:rPr>
              <w:t>в сучасній соціокультурі</w:t>
            </w:r>
            <w:r w:rsidRPr="001C2A85">
              <w:rPr>
                <w:color w:val="auto"/>
                <w:lang w:val="uk-UA"/>
              </w:rPr>
              <w:t xml:space="preserve">. Тому у курсі представлено </w:t>
            </w:r>
            <w:r>
              <w:rPr>
                <w:color w:val="auto"/>
                <w:lang w:val="uk-UA"/>
              </w:rPr>
              <w:t>як огляд концепцій соціальної психології</w:t>
            </w:r>
            <w:r w:rsidRPr="001C2A85">
              <w:rPr>
                <w:color w:val="auto"/>
                <w:lang w:val="uk-UA"/>
              </w:rPr>
              <w:t xml:space="preserve">, так і </w:t>
            </w:r>
            <w:r>
              <w:rPr>
                <w:color w:val="auto"/>
                <w:lang w:val="uk-UA"/>
              </w:rPr>
              <w:t xml:space="preserve">та </w:t>
            </w:r>
            <w:r w:rsidRPr="001C2A85">
              <w:rPr>
                <w:color w:val="auto"/>
                <w:lang w:val="uk-UA"/>
              </w:rPr>
              <w:t>інструментів, які потрі</w:t>
            </w:r>
            <w:r>
              <w:rPr>
                <w:color w:val="auto"/>
                <w:lang w:val="uk-UA"/>
              </w:rPr>
              <w:t>бні для аналізу, інтерпретації та прогнозування соціально-психологічних феноменів, явищ та процесів</w:t>
            </w:r>
            <w:r w:rsidRPr="001C2A85">
              <w:rPr>
                <w:color w:val="auto"/>
                <w:lang w:val="uk-UA"/>
              </w:rPr>
              <w:t xml:space="preserve">. </w:t>
            </w:r>
          </w:p>
        </w:tc>
      </w:tr>
      <w:tr w:rsidR="00850F8D" w:rsidRPr="001C2A85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Дисципліна «Людина в соціумі: психологічні аспекти» є </w:t>
            </w:r>
            <w:r w:rsidRPr="001C2A85">
              <w:rPr>
                <w:color w:val="auto"/>
                <w:lang w:val="uk-UA"/>
              </w:rPr>
              <w:t xml:space="preserve">вибірковою дисципліною </w:t>
            </w:r>
            <w:r>
              <w:rPr>
                <w:color w:val="auto"/>
                <w:lang w:val="uk-UA"/>
              </w:rPr>
              <w:t>для студентів різних спеціальностей</w:t>
            </w:r>
            <w:r w:rsidRPr="001C2A85">
              <w:rPr>
                <w:color w:val="auto"/>
                <w:lang w:val="uk-UA"/>
              </w:rPr>
              <w:t xml:space="preserve"> освіт</w:t>
            </w:r>
            <w:r>
              <w:rPr>
                <w:color w:val="auto"/>
                <w:lang w:val="uk-UA"/>
              </w:rPr>
              <w:t>ньої програми «Бакалавр», яка викладається в 5</w:t>
            </w:r>
          </w:p>
          <w:p w:rsidR="00850F8D" w:rsidRPr="007053D7" w:rsidRDefault="00850F8D" w:rsidP="0026196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семестрі в обсязі 3</w:t>
            </w:r>
            <w:r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850F8D" w:rsidRPr="001A1372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Метою вивчення нормативної/вибірк</w:t>
            </w:r>
            <w:r>
              <w:rPr>
                <w:color w:val="auto"/>
                <w:lang w:val="uk-UA"/>
              </w:rPr>
              <w:t>ової дисципліни «Людина в соціумі: психологічні аспекти</w:t>
            </w:r>
            <w:r w:rsidRPr="001C2A85">
              <w:rPr>
                <w:color w:val="auto"/>
                <w:lang w:val="uk-UA"/>
              </w:rPr>
              <w:t>» є ознайомлення студе</w:t>
            </w:r>
            <w:r>
              <w:rPr>
                <w:color w:val="auto"/>
                <w:lang w:val="uk-UA"/>
              </w:rPr>
              <w:t xml:space="preserve">нтів із </w:t>
            </w:r>
            <w:r w:rsidRPr="001C2A85">
              <w:rPr>
                <w:color w:val="auto"/>
                <w:lang w:val="uk-UA"/>
              </w:rPr>
              <w:t>сучасними підхода</w:t>
            </w:r>
            <w:r>
              <w:rPr>
                <w:color w:val="auto"/>
                <w:lang w:val="uk-UA"/>
              </w:rPr>
              <w:t>ми та інструментами для аналізу, інтерпретації та прогнозування соціально-політичних феноменів, явищ та процесів</w:t>
            </w:r>
            <w:r w:rsidRPr="001C2A85">
              <w:rPr>
                <w:color w:val="auto"/>
                <w:lang w:val="uk-UA"/>
              </w:rPr>
              <w:t>.</w:t>
            </w:r>
          </w:p>
        </w:tc>
      </w:tr>
      <w:tr w:rsidR="00850F8D" w:rsidRPr="00850F8D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3" w:rsidRDefault="00850F8D" w:rsidP="0026196A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uk-UA" w:eastAsia="uk-UA"/>
              </w:rPr>
              <w:t xml:space="preserve"> Основна література: </w:t>
            </w:r>
          </w:p>
          <w:p w:rsidR="009A00C3" w:rsidRDefault="009A00C3" w:rsidP="009A00C3">
            <w:pPr>
              <w:tabs>
                <w:tab w:val="left" w:pos="400"/>
              </w:tabs>
              <w:jc w:val="both"/>
              <w:rPr>
                <w:lang w:val="ru-RU"/>
              </w:rPr>
            </w:pPr>
            <w:r>
              <w:rPr>
                <w:color w:val="auto"/>
                <w:lang w:val="uk-UA" w:eastAsia="uk-UA"/>
              </w:rPr>
              <w:t>1.</w:t>
            </w:r>
            <w:r w:rsidRPr="009A00C3">
              <w:rPr>
                <w:lang w:val="ru-RU"/>
              </w:rPr>
              <w:t xml:space="preserve"> Гапон Н. П. </w:t>
            </w:r>
            <w:proofErr w:type="gramStart"/>
            <w:r w:rsidRPr="009A00C3">
              <w:rPr>
                <w:lang w:val="ru-RU"/>
              </w:rPr>
              <w:t>Соц</w:t>
            </w:r>
            <w:proofErr w:type="gramEnd"/>
            <w:r w:rsidRPr="009A00C3">
              <w:rPr>
                <w:lang w:val="ru-RU"/>
              </w:rPr>
              <w:t>іальна психологія: навчальний посібник.– Львів: Вид</w:t>
            </w:r>
            <w:proofErr w:type="gramStart"/>
            <w:r w:rsidRPr="009A00C3">
              <w:rPr>
                <w:lang w:val="ru-RU"/>
              </w:rPr>
              <w:t>.</w:t>
            </w:r>
            <w:proofErr w:type="gramEnd"/>
            <w:r w:rsidRPr="009A00C3">
              <w:rPr>
                <w:lang w:val="ru-RU"/>
              </w:rPr>
              <w:t xml:space="preserve"> </w:t>
            </w:r>
            <w:proofErr w:type="gramStart"/>
            <w:r w:rsidRPr="009A00C3">
              <w:rPr>
                <w:lang w:val="ru-RU"/>
              </w:rPr>
              <w:t>ц</w:t>
            </w:r>
            <w:proofErr w:type="gramEnd"/>
            <w:r w:rsidRPr="009A00C3">
              <w:rPr>
                <w:lang w:val="ru-RU"/>
              </w:rPr>
              <w:t xml:space="preserve">ентр ЛНУ імені Івана Франка, 2008. </w:t>
            </w:r>
            <w:r w:rsidRPr="008816DC">
              <w:rPr>
                <w:lang w:val="ru-RU"/>
              </w:rPr>
              <w:t xml:space="preserve">– 368 </w:t>
            </w:r>
            <w:r w:rsidRPr="008816DC">
              <w:t>c</w:t>
            </w:r>
            <w:r w:rsidRPr="008816DC">
              <w:rPr>
                <w:lang w:val="ru-RU"/>
              </w:rPr>
              <w:t>.</w:t>
            </w:r>
          </w:p>
          <w:p w:rsidR="009A00C3" w:rsidRDefault="009A00C3" w:rsidP="009A00C3">
            <w:pPr>
              <w:tabs>
                <w:tab w:val="left" w:pos="4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9A00C3">
              <w:rPr>
                <w:lang w:val="ru-RU"/>
              </w:rPr>
              <w:t>Майерс Д. Социальная психология. – СПб</w:t>
            </w:r>
            <w:proofErr w:type="gramStart"/>
            <w:r w:rsidRPr="009A00C3">
              <w:rPr>
                <w:lang w:val="ru-RU"/>
              </w:rPr>
              <w:t xml:space="preserve">.: </w:t>
            </w:r>
            <w:proofErr w:type="gramEnd"/>
            <w:r w:rsidRPr="009A00C3">
              <w:rPr>
                <w:lang w:val="ru-RU"/>
              </w:rPr>
              <w:t xml:space="preserve">Питер Ком, </w:t>
            </w:r>
            <w:r w:rsidRPr="008816DC">
              <w:rPr>
                <w:lang w:val="ru-RU"/>
              </w:rPr>
              <w:t>2004</w:t>
            </w:r>
            <w:r w:rsidRPr="009A00C3">
              <w:rPr>
                <w:lang w:val="ru-RU"/>
              </w:rPr>
              <w:t>.– 688 с</w:t>
            </w:r>
            <w:r>
              <w:rPr>
                <w:lang w:val="ru-RU"/>
              </w:rPr>
              <w:t>.</w:t>
            </w:r>
          </w:p>
          <w:p w:rsidR="009A00C3" w:rsidRDefault="009A00C3" w:rsidP="009A00C3">
            <w:pPr>
              <w:tabs>
                <w:tab w:val="left" w:pos="4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Pr="009A00C3">
              <w:rPr>
                <w:lang w:val="ru-RU"/>
              </w:rPr>
              <w:t xml:space="preserve">Москаленко В.В. </w:t>
            </w:r>
            <w:proofErr w:type="gramStart"/>
            <w:r w:rsidRPr="009A00C3">
              <w:rPr>
                <w:lang w:val="ru-RU"/>
              </w:rPr>
              <w:t>Соц</w:t>
            </w:r>
            <w:proofErr w:type="gramEnd"/>
            <w:r w:rsidRPr="009A00C3">
              <w:rPr>
                <w:lang w:val="ru-RU"/>
              </w:rPr>
              <w:t>іальна психологія. – К.: Центр навча</w:t>
            </w:r>
            <w:r>
              <w:rPr>
                <w:lang w:val="ru-RU"/>
              </w:rPr>
              <w:t>ль-ної літератури, 2005.– 624с.</w:t>
            </w:r>
          </w:p>
          <w:p w:rsidR="009A00C3" w:rsidRDefault="009A00C3" w:rsidP="009A00C3">
            <w:pPr>
              <w:tabs>
                <w:tab w:val="left" w:pos="4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r w:rsidRPr="008816DC">
              <w:rPr>
                <w:lang w:val="ru-RU"/>
              </w:rPr>
              <w:t>Ойстер Кэрол. Социальная психология групп.</w:t>
            </w:r>
            <w:r w:rsidRPr="009A00C3">
              <w:rPr>
                <w:lang w:val="ru-RU"/>
              </w:rPr>
              <w:t xml:space="preserve"> – СПб</w:t>
            </w:r>
            <w:proofErr w:type="gramStart"/>
            <w:r w:rsidRPr="009A00C3">
              <w:rPr>
                <w:lang w:val="ru-RU"/>
              </w:rPr>
              <w:t xml:space="preserve">.: </w:t>
            </w:r>
            <w:proofErr w:type="gramEnd"/>
            <w:r w:rsidRPr="009A00C3">
              <w:rPr>
                <w:lang w:val="ru-RU"/>
              </w:rPr>
              <w:t>Пройм Еврознак</w:t>
            </w:r>
            <w:r w:rsidRPr="008816DC">
              <w:rPr>
                <w:lang w:val="ru-RU"/>
              </w:rPr>
              <w:t>; М.: Олма-Пресс,</w:t>
            </w:r>
            <w:r w:rsidRPr="009A00C3">
              <w:rPr>
                <w:lang w:val="ru-RU"/>
              </w:rPr>
              <w:t xml:space="preserve"> </w:t>
            </w:r>
            <w:r w:rsidRPr="008816DC">
              <w:rPr>
                <w:lang w:val="ru-RU"/>
              </w:rPr>
              <w:t>2004</w:t>
            </w:r>
            <w:r w:rsidRPr="009A00C3">
              <w:rPr>
                <w:lang w:val="ru-RU"/>
              </w:rPr>
              <w:t>.–</w:t>
            </w:r>
            <w:r w:rsidRPr="008816DC">
              <w:rPr>
                <w:lang w:val="ru-RU"/>
              </w:rPr>
              <w:t xml:space="preserve"> 214</w:t>
            </w:r>
            <w:r>
              <w:rPr>
                <w:lang w:val="ru-RU"/>
              </w:rPr>
              <w:t xml:space="preserve"> с.</w:t>
            </w:r>
          </w:p>
          <w:p w:rsidR="009A00C3" w:rsidRPr="009A00C3" w:rsidRDefault="009A00C3" w:rsidP="009A00C3">
            <w:pPr>
              <w:tabs>
                <w:tab w:val="left" w:pos="4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  <w:r w:rsidRPr="009A00C3">
              <w:rPr>
                <w:lang w:val="ru-RU"/>
              </w:rPr>
              <w:t xml:space="preserve">Орбан-Лембрик Л.Е. </w:t>
            </w:r>
            <w:proofErr w:type="gramStart"/>
            <w:r w:rsidRPr="009A00C3">
              <w:rPr>
                <w:lang w:val="ru-RU"/>
              </w:rPr>
              <w:t>Соц</w:t>
            </w:r>
            <w:proofErr w:type="gramEnd"/>
            <w:r w:rsidRPr="009A00C3">
              <w:rPr>
                <w:lang w:val="ru-RU"/>
              </w:rPr>
              <w:t>іальна психологія. :– К.:Академвидав, 2003. – 44</w:t>
            </w:r>
            <w:r>
              <w:rPr>
                <w:lang w:val="ru-RU"/>
              </w:rPr>
              <w:t>8 с.</w:t>
            </w:r>
          </w:p>
          <w:p w:rsidR="00850F8D" w:rsidRDefault="00850F8D" w:rsidP="009A00C3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uk-UA" w:eastAsia="uk-UA"/>
              </w:rPr>
              <w:t xml:space="preserve">Додаткова література: </w:t>
            </w:r>
          </w:p>
          <w:p w:rsidR="009A00C3" w:rsidRPr="009A00C3" w:rsidRDefault="009A00C3" w:rsidP="0026196A">
            <w:pPr>
              <w:pStyle w:val="a5"/>
            </w:pPr>
            <w:r>
              <w:rPr>
                <w:lang w:eastAsia="uk-UA"/>
              </w:rPr>
              <w:t>1.</w:t>
            </w:r>
            <w:r w:rsidRPr="006F033C">
              <w:t xml:space="preserve"> Варій М.Й.</w:t>
            </w:r>
            <w:proofErr w:type="gramStart"/>
            <w:r w:rsidRPr="006F033C">
              <w:t>Соц</w:t>
            </w:r>
            <w:proofErr w:type="gramEnd"/>
            <w:r w:rsidRPr="006F033C">
              <w:t>іальна психіка нації. – Львів: СПОЛОМ, 2002. – 184 с.</w:t>
            </w:r>
          </w:p>
          <w:p w:rsidR="009A00C3" w:rsidRPr="009A00C3" w:rsidRDefault="009A00C3" w:rsidP="009A00C3">
            <w:pPr>
              <w:tabs>
                <w:tab w:val="left" w:pos="4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9A00C3">
              <w:rPr>
                <w:lang w:val="ru-RU"/>
              </w:rPr>
              <w:t xml:space="preserve">Джонсон Д. </w:t>
            </w:r>
            <w:proofErr w:type="gramStart"/>
            <w:r w:rsidRPr="009A00C3">
              <w:rPr>
                <w:lang w:val="ru-RU"/>
              </w:rPr>
              <w:t>Соц</w:t>
            </w:r>
            <w:proofErr w:type="gramEnd"/>
            <w:r w:rsidRPr="009A00C3">
              <w:rPr>
                <w:lang w:val="ru-RU"/>
              </w:rPr>
              <w:t>іальна психологія. Тренінг міжособистісного спілкування. – К.: Академія, 2003.– 288 с.</w:t>
            </w:r>
          </w:p>
          <w:p w:rsidR="009A00C3" w:rsidRPr="009A00C3" w:rsidRDefault="009A00C3" w:rsidP="009A00C3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bCs/>
                <w:spacing w:val="-1"/>
                <w:lang w:val="ru-RU"/>
              </w:rPr>
            </w:pPr>
            <w:r>
              <w:rPr>
                <w:bCs/>
                <w:spacing w:val="-1"/>
                <w:lang w:val="ru-RU"/>
              </w:rPr>
              <w:t>3.</w:t>
            </w:r>
            <w:r w:rsidRPr="009A00C3">
              <w:rPr>
                <w:bCs/>
                <w:spacing w:val="-1"/>
                <w:lang w:val="ru-RU"/>
              </w:rPr>
              <w:t xml:space="preserve">Коваленко А.Б., Корнєв М.Н.. </w:t>
            </w:r>
            <w:proofErr w:type="gramStart"/>
            <w:r w:rsidRPr="009A00C3">
              <w:rPr>
                <w:bCs/>
                <w:spacing w:val="-1"/>
                <w:lang w:val="ru-RU"/>
              </w:rPr>
              <w:t>Соц</w:t>
            </w:r>
            <w:proofErr w:type="gramEnd"/>
            <w:r w:rsidRPr="009A00C3">
              <w:rPr>
                <w:bCs/>
                <w:spacing w:val="-1"/>
                <w:lang w:val="ru-RU"/>
              </w:rPr>
              <w:t>іальна психологія. – К., 2006.</w:t>
            </w:r>
          </w:p>
          <w:p w:rsidR="009A00C3" w:rsidRDefault="009A00C3" w:rsidP="009A00C3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bCs/>
                <w:spacing w:val="-1"/>
                <w:lang w:val="ru-RU"/>
              </w:rPr>
            </w:pPr>
            <w:r>
              <w:rPr>
                <w:bCs/>
                <w:spacing w:val="-1"/>
                <w:lang w:val="ru-RU"/>
              </w:rPr>
              <w:lastRenderedPageBreak/>
              <w:t>4.</w:t>
            </w:r>
            <w:r w:rsidRPr="009A00C3">
              <w:rPr>
                <w:bCs/>
                <w:spacing w:val="-1"/>
                <w:lang w:val="ru-RU"/>
              </w:rPr>
              <w:t xml:space="preserve">Козляковський П.А. </w:t>
            </w:r>
            <w:proofErr w:type="gramStart"/>
            <w:r w:rsidRPr="009A00C3">
              <w:rPr>
                <w:bCs/>
                <w:spacing w:val="-1"/>
                <w:lang w:val="ru-RU"/>
              </w:rPr>
              <w:t>Соц</w:t>
            </w:r>
            <w:proofErr w:type="gramEnd"/>
            <w:r w:rsidRPr="009A00C3">
              <w:rPr>
                <w:bCs/>
                <w:spacing w:val="-1"/>
                <w:lang w:val="ru-RU"/>
              </w:rPr>
              <w:t>іальна психологія: Курс лекцій. Практикум. Хрестоматія</w:t>
            </w:r>
            <w:proofErr w:type="gramStart"/>
            <w:r w:rsidRPr="009A00C3">
              <w:rPr>
                <w:bCs/>
                <w:spacing w:val="-1"/>
                <w:lang w:val="ru-RU"/>
              </w:rPr>
              <w:t xml:space="preserve"> .</w:t>
            </w:r>
            <w:proofErr w:type="gramEnd"/>
            <w:r w:rsidRPr="009A00C3">
              <w:rPr>
                <w:bCs/>
                <w:spacing w:val="-1"/>
                <w:lang w:val="ru-RU"/>
              </w:rPr>
              <w:t xml:space="preserve">– Миколаїв: </w:t>
            </w:r>
            <w:r>
              <w:rPr>
                <w:bCs/>
                <w:spacing w:val="-1"/>
                <w:lang w:val="ru-RU"/>
              </w:rPr>
              <w:t>Вид. держ. ун-т, 2005. – 424 с.</w:t>
            </w:r>
          </w:p>
          <w:p w:rsidR="009A00C3" w:rsidRDefault="009A00C3" w:rsidP="0026196A">
            <w:pPr>
              <w:pStyle w:val="a5"/>
            </w:pPr>
            <w:r>
              <w:t>5.</w:t>
            </w:r>
            <w:r w:rsidRPr="006F033C">
              <w:t>Лебон Г. Психология масс. – Мн.: Харвест, М.: АСТ, 2000. – 320 с.</w:t>
            </w:r>
          </w:p>
          <w:p w:rsidR="009A00C3" w:rsidRPr="009A00C3" w:rsidRDefault="009A00C3" w:rsidP="0026196A">
            <w:pPr>
              <w:pStyle w:val="a5"/>
            </w:pPr>
            <w:r>
              <w:t>6.</w:t>
            </w:r>
            <w:r w:rsidRPr="006F033C">
              <w:t>Мід Дж.Г. Дух, самість і суспі</w:t>
            </w:r>
            <w:r>
              <w:t xml:space="preserve">льство з точки зору </w:t>
            </w:r>
            <w:proofErr w:type="gramStart"/>
            <w:r>
              <w:t>соц</w:t>
            </w:r>
            <w:proofErr w:type="gramEnd"/>
            <w:r>
              <w:t xml:space="preserve">іального </w:t>
            </w:r>
            <w:r w:rsidRPr="006F033C">
              <w:t>біхевіориста. – К.: Український Центр ду</w:t>
            </w:r>
            <w:r>
              <w:t>ховної культури, 2000. – 416 с.</w:t>
            </w:r>
          </w:p>
          <w:p w:rsidR="009A00C3" w:rsidRPr="009A00C3" w:rsidRDefault="009A00C3" w:rsidP="009A00C3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bCs/>
                <w:spacing w:val="-1"/>
                <w:lang w:val="ru-RU"/>
              </w:rPr>
            </w:pPr>
            <w:r>
              <w:rPr>
                <w:bCs/>
                <w:spacing w:val="-1"/>
                <w:lang w:val="ru-RU"/>
              </w:rPr>
              <w:t>7.</w:t>
            </w:r>
            <w:r>
              <w:rPr>
                <w:iCs/>
                <w:spacing w:val="-1"/>
                <w:lang w:val="uk-UA"/>
              </w:rPr>
              <w:t xml:space="preserve"> </w:t>
            </w:r>
            <w:r w:rsidRPr="009A00C3">
              <w:rPr>
                <w:iCs/>
                <w:spacing w:val="-1"/>
                <w:lang w:val="ru-RU"/>
              </w:rPr>
              <w:t>Пайнс</w:t>
            </w:r>
            <w:r w:rsidRPr="008816DC">
              <w:rPr>
                <w:iCs/>
                <w:spacing w:val="-1"/>
                <w:lang w:val="ru-RU"/>
              </w:rPr>
              <w:t xml:space="preserve"> Э.</w:t>
            </w:r>
            <w:r w:rsidRPr="009A00C3">
              <w:rPr>
                <w:iCs/>
                <w:spacing w:val="-1"/>
                <w:lang w:val="ru-RU"/>
              </w:rPr>
              <w:t xml:space="preserve">, Маслач К. </w:t>
            </w:r>
            <w:r w:rsidRPr="009A00C3">
              <w:rPr>
                <w:spacing w:val="-1"/>
                <w:lang w:val="ru-RU"/>
              </w:rPr>
              <w:t>Практикум по соц</w:t>
            </w:r>
            <w:r w:rsidRPr="008816DC">
              <w:rPr>
                <w:spacing w:val="-1"/>
                <w:lang w:val="ru-RU"/>
              </w:rPr>
              <w:t>и</w:t>
            </w:r>
            <w:r w:rsidRPr="009A00C3">
              <w:rPr>
                <w:spacing w:val="-1"/>
                <w:lang w:val="ru-RU"/>
              </w:rPr>
              <w:t>ально</w:t>
            </w:r>
            <w:r w:rsidRPr="008816DC">
              <w:rPr>
                <w:spacing w:val="-1"/>
                <w:lang w:val="ru-RU"/>
              </w:rPr>
              <w:t xml:space="preserve">й </w:t>
            </w:r>
            <w:r w:rsidRPr="009A00C3">
              <w:rPr>
                <w:lang w:val="ru-RU"/>
              </w:rPr>
              <w:t xml:space="preserve">психологии. </w:t>
            </w:r>
            <w:r w:rsidRPr="008816DC">
              <w:rPr>
                <w:lang w:val="ru-RU"/>
              </w:rPr>
              <w:t xml:space="preserve">– </w:t>
            </w:r>
            <w:r w:rsidRPr="009A00C3">
              <w:rPr>
                <w:lang w:val="ru-RU"/>
              </w:rPr>
              <w:t>СПб</w:t>
            </w:r>
            <w:proofErr w:type="gramStart"/>
            <w:r w:rsidRPr="009A00C3">
              <w:rPr>
                <w:lang w:val="ru-RU"/>
              </w:rPr>
              <w:t xml:space="preserve">.: </w:t>
            </w:r>
            <w:proofErr w:type="gramEnd"/>
            <w:r w:rsidRPr="009A00C3">
              <w:rPr>
                <w:lang w:val="ru-RU"/>
              </w:rPr>
              <w:t xml:space="preserve">Питер Ком, 2000. </w:t>
            </w:r>
            <w:r w:rsidRPr="008816DC">
              <w:rPr>
                <w:lang w:val="ru-RU"/>
              </w:rPr>
              <w:t>–380с.</w:t>
            </w:r>
          </w:p>
          <w:p w:rsidR="009A00C3" w:rsidRDefault="009A00C3" w:rsidP="009A00C3">
            <w:pPr>
              <w:tabs>
                <w:tab w:val="left" w:pos="4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8. </w:t>
            </w:r>
            <w:r w:rsidRPr="009A00C3">
              <w:rPr>
                <w:lang w:val="ru-RU"/>
              </w:rPr>
              <w:t>Робер М.А., Тильман Ф. Психология индивида и группи. М.: Прогресс,1998.– 256 с.</w:t>
            </w:r>
          </w:p>
          <w:p w:rsidR="009A00C3" w:rsidRPr="009A00C3" w:rsidRDefault="009A00C3" w:rsidP="0026196A">
            <w:pPr>
              <w:pStyle w:val="a5"/>
            </w:pPr>
            <w:r>
              <w:t>9.</w:t>
            </w:r>
            <w:r w:rsidRPr="006F033C">
              <w:t>Семиченко В.А. Психология социальных отноше</w:t>
            </w:r>
            <w:r>
              <w:t>ний. К.:Магі</w:t>
            </w:r>
            <w:proofErr w:type="gramStart"/>
            <w:r>
              <w:t>стр</w:t>
            </w:r>
            <w:proofErr w:type="gramEnd"/>
            <w:r>
              <w:t>, 1999. – 168 с.</w:t>
            </w:r>
          </w:p>
          <w:p w:rsidR="009A00C3" w:rsidRDefault="009A00C3" w:rsidP="009A00C3">
            <w:pPr>
              <w:tabs>
                <w:tab w:val="left" w:pos="4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  <w:r w:rsidRPr="008816DC">
              <w:rPr>
                <w:lang w:val="ru-RU"/>
              </w:rPr>
              <w:t xml:space="preserve">Чалдини Р. Социальное влияние. </w:t>
            </w:r>
            <w:r w:rsidRPr="009A00C3">
              <w:rPr>
                <w:lang w:val="ru-RU"/>
              </w:rPr>
              <w:t>– СПб</w:t>
            </w:r>
            <w:proofErr w:type="gramStart"/>
            <w:r w:rsidRPr="009A00C3">
              <w:rPr>
                <w:lang w:val="ru-RU"/>
              </w:rPr>
              <w:t xml:space="preserve">.: </w:t>
            </w:r>
            <w:proofErr w:type="gramEnd"/>
            <w:r w:rsidRPr="009A00C3">
              <w:rPr>
                <w:lang w:val="ru-RU"/>
              </w:rPr>
              <w:t xml:space="preserve">Питер Ком, </w:t>
            </w:r>
            <w:r w:rsidRPr="008816DC">
              <w:rPr>
                <w:lang w:val="ru-RU"/>
              </w:rPr>
              <w:t>1998</w:t>
            </w:r>
            <w:r w:rsidRPr="009A00C3">
              <w:rPr>
                <w:lang w:val="ru-RU"/>
              </w:rPr>
              <w:t xml:space="preserve">.– </w:t>
            </w:r>
            <w:r w:rsidRPr="008816DC">
              <w:rPr>
                <w:lang w:val="ru-RU"/>
              </w:rPr>
              <w:t>33</w:t>
            </w:r>
            <w:r w:rsidRPr="009A00C3">
              <w:rPr>
                <w:lang w:val="ru-RU"/>
              </w:rPr>
              <w:t>8 с.</w:t>
            </w:r>
          </w:p>
          <w:p w:rsidR="009A00C3" w:rsidRDefault="009A00C3" w:rsidP="009A00C3">
            <w:pPr>
              <w:tabs>
                <w:tab w:val="left" w:pos="4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  <w:r w:rsidRPr="009A00C3">
              <w:rPr>
                <w:lang w:val="ru-RU"/>
              </w:rPr>
              <w:t xml:space="preserve"> Чалдини Р., Коник Д., Нейберг С. Агрессия: Лидерство. Альтруизм. Конфликт. Групп</w:t>
            </w:r>
            <w:r w:rsidRPr="008816DC">
              <w:rPr>
                <w:lang w:val="ru-RU"/>
              </w:rPr>
              <w:t xml:space="preserve">ы. </w:t>
            </w:r>
            <w:proofErr w:type="gramStart"/>
            <w:r w:rsidRPr="008816DC">
              <w:rPr>
                <w:lang w:val="ru-RU"/>
              </w:rPr>
              <w:t>–С</w:t>
            </w:r>
            <w:proofErr w:type="gramEnd"/>
            <w:r w:rsidRPr="008816DC">
              <w:rPr>
                <w:lang w:val="ru-RU"/>
              </w:rPr>
              <w:t>Пб: Прайм Еврознак, 2002. – 256 с.</w:t>
            </w:r>
          </w:p>
          <w:p w:rsidR="009A00C3" w:rsidRPr="009A00C3" w:rsidRDefault="009A00C3" w:rsidP="0026196A">
            <w:pPr>
              <w:pStyle w:val="a5"/>
            </w:pPr>
            <w:r>
              <w:t>12.</w:t>
            </w:r>
            <w:r w:rsidRPr="006F033C">
              <w:t>Семиченко В.А. Психология социальных отноше</w:t>
            </w:r>
            <w:r>
              <w:t>ний. К.:Магі</w:t>
            </w:r>
            <w:proofErr w:type="gramStart"/>
            <w:r>
              <w:t>стр</w:t>
            </w:r>
            <w:proofErr w:type="gramEnd"/>
            <w:r>
              <w:t>, 1999. – 168 с.</w:t>
            </w:r>
          </w:p>
        </w:tc>
      </w:tr>
      <w:tr w:rsidR="00850F8D" w:rsidRPr="001C2A85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Default="00850F8D" w:rsidP="0026196A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 </w:t>
            </w:r>
            <w:r w:rsidR="001274E1">
              <w:rPr>
                <w:color w:val="auto"/>
                <w:lang w:val="uk-UA"/>
              </w:rPr>
              <w:t>90</w:t>
            </w:r>
            <w:r w:rsidRPr="001C2A85">
              <w:rPr>
                <w:color w:val="auto"/>
                <w:lang w:val="uk-UA"/>
              </w:rPr>
              <w:t xml:space="preserve">  год.</w:t>
            </w:r>
          </w:p>
          <w:p w:rsidR="00850F8D" w:rsidRPr="001C2A85" w:rsidRDefault="00850F8D" w:rsidP="0026196A">
            <w:pPr>
              <w:jc w:val="both"/>
              <w:rPr>
                <w:color w:val="auto"/>
                <w:lang w:val="uk-UA"/>
              </w:rPr>
            </w:pPr>
          </w:p>
        </w:tc>
      </w:tr>
      <w:tr w:rsidR="00850F8D" w:rsidRPr="001A1372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9A00C3" w:rsidP="0026196A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32</w:t>
            </w:r>
            <w:r w:rsidR="00850F8D" w:rsidRPr="001C2A85">
              <w:rPr>
                <w:b/>
                <w:color w:val="auto"/>
                <w:lang w:val="uk-UA"/>
              </w:rPr>
              <w:t xml:space="preserve"> </w:t>
            </w:r>
            <w:r w:rsidR="00850F8D" w:rsidRPr="001C2A85">
              <w:rPr>
                <w:color w:val="auto"/>
                <w:lang w:val="uk-UA"/>
              </w:rPr>
              <w:t>годин</w:t>
            </w:r>
            <w:r>
              <w:rPr>
                <w:color w:val="auto"/>
                <w:lang w:val="uk-UA"/>
              </w:rPr>
              <w:t xml:space="preserve"> аудиторних занять. З них 16 годин лекцій, 16 годин </w:t>
            </w:r>
            <w:r w:rsidR="00850F8D" w:rsidRPr="001C2A85">
              <w:rPr>
                <w:color w:val="auto"/>
                <w:lang w:val="uk-UA"/>
              </w:rPr>
              <w:t xml:space="preserve">практичних </w:t>
            </w:r>
            <w:r w:rsidR="001274E1">
              <w:rPr>
                <w:color w:val="auto"/>
                <w:lang w:val="uk-UA"/>
              </w:rPr>
              <w:t>занять та 5</w:t>
            </w:r>
            <w:r>
              <w:rPr>
                <w:color w:val="auto"/>
                <w:lang w:val="uk-UA"/>
              </w:rPr>
              <w:t>8</w:t>
            </w:r>
            <w:r w:rsidR="00850F8D" w:rsidRPr="001C2A85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850F8D" w:rsidRPr="009943B9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Після завершення цього курсу </w:t>
            </w:r>
            <w:r>
              <w:rPr>
                <w:color w:val="auto"/>
                <w:lang w:val="uk-UA"/>
              </w:rPr>
              <w:t xml:space="preserve">студент </w:t>
            </w:r>
            <w:r w:rsidR="009943B9">
              <w:rPr>
                <w:color w:val="auto"/>
                <w:lang w:val="uk-UA"/>
              </w:rPr>
              <w:t>буде</w:t>
            </w:r>
            <w:bookmarkStart w:id="0" w:name="_GoBack"/>
            <w:bookmarkEnd w:id="0"/>
            <w:r w:rsidRPr="001C2A85">
              <w:rPr>
                <w:color w:val="auto"/>
                <w:lang w:val="uk-UA"/>
              </w:rPr>
              <w:t xml:space="preserve">: </w:t>
            </w:r>
          </w:p>
          <w:p w:rsidR="009943B9" w:rsidRPr="009943B9" w:rsidRDefault="00850F8D" w:rsidP="009943B9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З</w:t>
            </w:r>
            <w:r>
              <w:rPr>
                <w:color w:val="auto"/>
                <w:lang w:val="uk-UA"/>
              </w:rPr>
              <w:t>нати</w:t>
            </w:r>
            <w:r w:rsidR="009A00C3">
              <w:rPr>
                <w:color w:val="auto"/>
                <w:lang w:val="uk-UA"/>
              </w:rPr>
              <w:t>:</w:t>
            </w:r>
            <w:r>
              <w:rPr>
                <w:color w:val="auto"/>
                <w:lang w:val="uk-UA"/>
              </w:rPr>
              <w:t xml:space="preserve"> </w:t>
            </w:r>
            <w:r w:rsidR="009943B9" w:rsidRPr="009943B9">
              <w:rPr>
                <w:lang w:val="uk-UA"/>
              </w:rPr>
              <w:t>особливості соціального мислення (розвиток Я-концепції в соціокультурі, проблеми самоефективності індивіда та його самопрезентація);</w:t>
            </w:r>
            <w:r w:rsidR="009943B9">
              <w:rPr>
                <w:color w:val="auto"/>
                <w:lang w:val="uk-UA"/>
              </w:rPr>
              <w:t xml:space="preserve"> закономірності формувань та зміни </w:t>
            </w:r>
            <w:r w:rsidR="009943B9">
              <w:rPr>
                <w:lang w:val="uk-UA"/>
              </w:rPr>
              <w:t>соціальних переконань та суджень</w:t>
            </w:r>
            <w:r w:rsidR="009943B9" w:rsidRPr="009943B9">
              <w:rPr>
                <w:lang w:val="uk-UA"/>
              </w:rPr>
              <w:t>;</w:t>
            </w:r>
            <w:r w:rsidR="009943B9">
              <w:rPr>
                <w:color w:val="auto"/>
                <w:lang w:val="uk-UA"/>
              </w:rPr>
              <w:t xml:space="preserve"> </w:t>
            </w:r>
            <w:r w:rsidR="009943B9" w:rsidRPr="009943B9">
              <w:rPr>
                <w:lang w:val="uk-UA"/>
              </w:rPr>
              <w:t>особливості</w:t>
            </w:r>
            <w:r w:rsidR="009943B9">
              <w:rPr>
                <w:lang w:val="uk-UA"/>
              </w:rPr>
              <w:t xml:space="preserve"> взаємозв</w:t>
            </w:r>
            <w:r w:rsidR="009943B9" w:rsidRPr="009943B9">
              <w:rPr>
                <w:lang w:val="uk-UA"/>
              </w:rPr>
              <w:t>’</w:t>
            </w:r>
            <w:r w:rsidR="009943B9">
              <w:rPr>
                <w:lang w:val="uk-UA"/>
              </w:rPr>
              <w:t>язку</w:t>
            </w:r>
            <w:r w:rsidR="009943B9" w:rsidRPr="009943B9">
              <w:rPr>
                <w:lang w:val="uk-UA"/>
              </w:rPr>
              <w:t xml:space="preserve"> поведінки та установок, </w:t>
            </w:r>
            <w:r w:rsidR="009943B9">
              <w:rPr>
                <w:lang w:val="uk-UA"/>
              </w:rPr>
              <w:t xml:space="preserve">проявів </w:t>
            </w:r>
            <w:r w:rsidR="009943B9" w:rsidRPr="009943B9">
              <w:rPr>
                <w:lang w:val="uk-UA"/>
              </w:rPr>
              <w:t xml:space="preserve">конформізму, </w:t>
            </w:r>
            <w:r w:rsidR="009943B9">
              <w:rPr>
                <w:lang w:val="uk-UA"/>
              </w:rPr>
              <w:t xml:space="preserve">механізмів впливу </w:t>
            </w:r>
            <w:r w:rsidR="009943B9" w:rsidRPr="009943B9">
              <w:rPr>
                <w:lang w:val="uk-UA"/>
              </w:rPr>
              <w:t>групи</w:t>
            </w:r>
            <w:r w:rsidR="009943B9">
              <w:rPr>
                <w:lang w:val="uk-UA"/>
              </w:rPr>
              <w:t xml:space="preserve"> на особистість та особистості на групу</w:t>
            </w:r>
            <w:r w:rsidR="009943B9" w:rsidRPr="009943B9">
              <w:rPr>
                <w:lang w:val="uk-UA"/>
              </w:rPr>
              <w:t>;</w:t>
            </w:r>
            <w:r w:rsidR="009943B9">
              <w:rPr>
                <w:color w:val="auto"/>
                <w:lang w:val="uk-UA"/>
              </w:rPr>
              <w:t xml:space="preserve"> </w:t>
            </w:r>
            <w:r w:rsidR="009943B9" w:rsidRPr="009943B9">
              <w:rPr>
                <w:lang w:val="uk-UA"/>
              </w:rPr>
              <w:t>особливост</w:t>
            </w:r>
            <w:r w:rsidR="009943B9">
              <w:rPr>
                <w:lang w:val="uk-UA"/>
              </w:rPr>
              <w:t>і соціальних відносин та природу</w:t>
            </w:r>
            <w:r w:rsidR="009943B9" w:rsidRPr="009943B9">
              <w:rPr>
                <w:lang w:val="uk-UA"/>
              </w:rPr>
              <w:t xml:space="preserve"> соціальних, емоційних, когнітивних джерел упереджень</w:t>
            </w:r>
            <w:r w:rsidR="009943B9">
              <w:rPr>
                <w:lang w:val="uk-UA"/>
              </w:rPr>
              <w:t>, способи профілактики їх виникнення та подолання</w:t>
            </w:r>
            <w:r w:rsidR="009943B9" w:rsidRPr="009943B9">
              <w:rPr>
                <w:lang w:val="uk-UA"/>
              </w:rPr>
              <w:t>;</w:t>
            </w:r>
            <w:r w:rsidR="009943B9">
              <w:rPr>
                <w:color w:val="auto"/>
                <w:lang w:val="uk-UA"/>
              </w:rPr>
              <w:t xml:space="preserve"> </w:t>
            </w:r>
            <w:r w:rsidR="009943B9" w:rsidRPr="009943B9">
              <w:rPr>
                <w:lang w:val="uk-UA"/>
              </w:rPr>
              <w:t>особливості соціальних фено</w:t>
            </w:r>
            <w:r w:rsidR="009943B9">
              <w:rPr>
                <w:lang w:val="uk-UA"/>
              </w:rPr>
              <w:t>менів агресії та альтруїзму, особливості гендерної та культурної диверситивності та способи підвищення толерантності до диверситивності у суспільстві.</w:t>
            </w:r>
          </w:p>
          <w:p w:rsidR="009943B9" w:rsidRPr="009A00C3" w:rsidRDefault="00850F8D" w:rsidP="009943B9">
            <w:pPr>
              <w:ind w:left="72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Вміти</w:t>
            </w:r>
            <w:r w:rsidR="009943B9">
              <w:rPr>
                <w:color w:val="auto"/>
                <w:lang w:val="uk-UA"/>
              </w:rPr>
              <w:t>: аналізувати, інтерпретувати та прогнозувати соціально-психологічні феномени, явища та процеси.</w:t>
            </w:r>
          </w:p>
        </w:tc>
      </w:tr>
      <w:tr w:rsidR="00850F8D" w:rsidRPr="001C2A85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both"/>
              <w:rPr>
                <w:color w:val="auto"/>
                <w:lang w:val="uk-UA"/>
              </w:rPr>
            </w:pPr>
          </w:p>
        </w:tc>
      </w:tr>
      <w:tr w:rsidR="00850F8D" w:rsidRPr="001C2A85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8B58B6" w:rsidRDefault="00850F8D" w:rsidP="0026196A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Очний </w:t>
            </w:r>
          </w:p>
        </w:tc>
      </w:tr>
      <w:tr w:rsidR="00850F8D" w:rsidRPr="001A1372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8B58B6" w:rsidRDefault="00850F8D" w:rsidP="0026196A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9A00C3" w:rsidP="0026196A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Проведення лекцій, практичних</w:t>
            </w:r>
            <w:r w:rsidR="00850F8D" w:rsidRPr="001C2A85">
              <w:rPr>
                <w:color w:val="auto"/>
                <w:lang w:val="ru-RU"/>
              </w:rPr>
              <w:t xml:space="preserve"> робіт та консультації для кращого розуміння тем</w:t>
            </w:r>
          </w:p>
        </w:tc>
      </w:tr>
      <w:tr w:rsidR="00850F8D" w:rsidRPr="001A1372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F8D" w:rsidRPr="001C2A85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9A00C3" w:rsidP="0026196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Подано</w:t>
            </w:r>
            <w:r w:rsidR="00850F8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 формі СХЕМИ КУРСУ**</w:t>
            </w:r>
          </w:p>
        </w:tc>
      </w:tr>
      <w:tr w:rsidR="00850F8D" w:rsidRPr="001A1372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A66DED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Default="009A00C3" w:rsidP="0026196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 семестру</w:t>
            </w:r>
          </w:p>
          <w:p w:rsidR="00850F8D" w:rsidRPr="001C2A85" w:rsidRDefault="00850F8D" w:rsidP="0026196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комбінований </w:t>
            </w:r>
          </w:p>
        </w:tc>
      </w:tr>
      <w:tr w:rsidR="00850F8D" w:rsidRPr="001A1372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A66DED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1A1372">
              <w:rPr>
                <w:color w:val="auto"/>
                <w:lang w:val="uk-UA"/>
              </w:rPr>
              <w:t>загальної психології, соціології</w:t>
            </w:r>
            <w:r w:rsidRPr="00A66DED">
              <w:rPr>
                <w:color w:val="auto"/>
                <w:lang w:val="uk-UA"/>
              </w:rPr>
              <w:t>, достатніх для спр</w:t>
            </w:r>
            <w:r w:rsidR="001A1372">
              <w:rPr>
                <w:color w:val="auto"/>
                <w:lang w:val="uk-UA"/>
              </w:rPr>
              <w:t>ийняття категоріального апарату соціальної психології.</w:t>
            </w:r>
          </w:p>
        </w:tc>
      </w:tr>
      <w:tr w:rsidR="00850F8D" w:rsidRPr="001A1372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Презентація, лекції, проектно-орієнтоване навчання, дискусія</w:t>
            </w:r>
          </w:p>
          <w:p w:rsidR="00850F8D" w:rsidRPr="001C2A85" w:rsidRDefault="00850F8D" w:rsidP="0026196A">
            <w:pPr>
              <w:jc w:val="both"/>
              <w:rPr>
                <w:color w:val="auto"/>
                <w:lang w:val="uk-UA"/>
              </w:rPr>
            </w:pPr>
          </w:p>
        </w:tc>
      </w:tr>
      <w:tr w:rsidR="00850F8D" w:rsidRPr="001A1372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7C0772" w:rsidRDefault="00850F8D" w:rsidP="0026196A">
            <w:pPr>
              <w:jc w:val="both"/>
              <w:rPr>
                <w:color w:val="auto"/>
                <w:lang w:val="ru-RU"/>
              </w:rPr>
            </w:pPr>
          </w:p>
        </w:tc>
      </w:tr>
      <w:tr w:rsidR="00850F8D" w:rsidRPr="001A1372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40" w:rsidRPr="001C2A85" w:rsidRDefault="00706340" w:rsidP="00706340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706340" w:rsidRPr="001C2A85" w:rsidRDefault="00706340" w:rsidP="00706340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• практичні/самостійні тощо</w:t>
            </w:r>
            <w:r w:rsidRPr="001C2A85">
              <w:rPr>
                <w:color w:val="auto"/>
                <w:lang w:val="ru-RU"/>
              </w:rPr>
              <w:t>: 25</w:t>
            </w:r>
            <w:r>
              <w:rPr>
                <w:color w:val="auto"/>
                <w:lang w:val="ru-RU"/>
              </w:rPr>
              <w:t xml:space="preserve">% семестрової оцінки; </w:t>
            </w:r>
            <w:proofErr w:type="gramStart"/>
            <w:r>
              <w:rPr>
                <w:color w:val="auto"/>
                <w:lang w:val="ru-RU"/>
              </w:rPr>
              <w:t>максимальна</w:t>
            </w:r>
            <w:proofErr w:type="gramEnd"/>
            <w:r>
              <w:rPr>
                <w:color w:val="auto"/>
                <w:lang w:val="ru-RU"/>
              </w:rPr>
              <w:t xml:space="preserve"> кількість балів 25</w:t>
            </w:r>
          </w:p>
          <w:p w:rsidR="00706340" w:rsidRPr="001C2A85" w:rsidRDefault="00706340" w:rsidP="00706340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• контрольні </w:t>
            </w:r>
            <w:proofErr w:type="gramStart"/>
            <w:r w:rsidRPr="001C2A85">
              <w:rPr>
                <w:color w:val="auto"/>
                <w:lang w:val="ru-RU"/>
              </w:rPr>
              <w:t>заміри</w:t>
            </w:r>
            <w:proofErr w:type="gramEnd"/>
            <w:r w:rsidRPr="001C2A85">
              <w:rPr>
                <w:color w:val="auto"/>
                <w:lang w:val="ru-RU"/>
              </w:rPr>
              <w:t xml:space="preserve"> (модулі): 25% семестрової оцінки;</w:t>
            </w:r>
            <w:r>
              <w:rPr>
                <w:color w:val="auto"/>
                <w:lang w:val="ru-RU"/>
              </w:rPr>
              <w:t xml:space="preserve"> максимальна кількість балів 25</w:t>
            </w:r>
          </w:p>
          <w:p w:rsidR="00706340" w:rsidRDefault="00706340" w:rsidP="00706340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 • іспит/залік: 50% семестрової оцінки</w:t>
            </w:r>
            <w:r>
              <w:rPr>
                <w:color w:val="auto"/>
                <w:lang w:val="ru-RU"/>
              </w:rPr>
              <w:t xml:space="preserve">. </w:t>
            </w:r>
            <w:proofErr w:type="gramStart"/>
            <w:r>
              <w:rPr>
                <w:color w:val="auto"/>
                <w:lang w:val="ru-RU"/>
              </w:rPr>
              <w:t>Максимальна</w:t>
            </w:r>
            <w:proofErr w:type="gramEnd"/>
            <w:r>
              <w:rPr>
                <w:color w:val="auto"/>
                <w:lang w:val="ru-RU"/>
              </w:rPr>
              <w:t xml:space="preserve"> кількість балів 50</w:t>
            </w:r>
          </w:p>
          <w:p w:rsidR="00706340" w:rsidRDefault="00706340" w:rsidP="00706340">
            <w:pPr>
              <w:jc w:val="both"/>
              <w:rPr>
                <w:color w:val="auto"/>
                <w:lang w:val="ru-RU"/>
              </w:rPr>
            </w:pPr>
            <w:proofErr w:type="gramStart"/>
            <w:r>
              <w:rPr>
                <w:color w:val="auto"/>
                <w:lang w:val="ru-RU"/>
              </w:rPr>
              <w:lastRenderedPageBreak/>
              <w:t>П</w:t>
            </w:r>
            <w:proofErr w:type="gramEnd"/>
            <w:r>
              <w:rPr>
                <w:color w:val="auto"/>
                <w:lang w:val="ru-RU"/>
              </w:rPr>
              <w:t>ідсумкова максимальна кількість балів 100</w:t>
            </w:r>
          </w:p>
          <w:p w:rsidR="00706340" w:rsidRDefault="00706340" w:rsidP="00706340">
            <w:pPr>
              <w:jc w:val="both"/>
              <w:rPr>
                <w:color w:val="auto"/>
                <w:lang w:val="ru-RU"/>
              </w:rPr>
            </w:pPr>
          </w:p>
          <w:p w:rsidR="00850F8D" w:rsidRDefault="00850F8D" w:rsidP="0026196A">
            <w:pPr>
              <w:jc w:val="both"/>
              <w:rPr>
                <w:color w:val="auto"/>
                <w:lang w:val="ru-RU"/>
              </w:rPr>
            </w:pPr>
          </w:p>
          <w:p w:rsidR="00850F8D" w:rsidRDefault="00850F8D" w:rsidP="0026196A">
            <w:pPr>
              <w:jc w:val="both"/>
              <w:rPr>
                <w:color w:val="auto"/>
                <w:lang w:val="ru-RU"/>
              </w:rPr>
            </w:pPr>
          </w:p>
          <w:p w:rsidR="00850F8D" w:rsidRPr="007C0772" w:rsidRDefault="00850F8D" w:rsidP="0026196A">
            <w:pPr>
              <w:jc w:val="both"/>
              <w:rPr>
                <w:color w:val="auto"/>
                <w:lang w:val="ru-RU"/>
              </w:rPr>
            </w:pPr>
            <w:r w:rsidRPr="007C0772">
              <w:rPr>
                <w:b/>
                <w:lang w:val="ru-RU"/>
              </w:rPr>
              <w:t>Письмові роботи:</w:t>
            </w:r>
            <w:r w:rsidRPr="007C0772">
              <w:rPr>
                <w:lang w:val="ru-RU"/>
              </w:rPr>
              <w:t xml:space="preserve"> </w:t>
            </w:r>
            <w:proofErr w:type="gramStart"/>
            <w:r w:rsidRPr="007C0772">
              <w:rPr>
                <w:lang w:val="ru-RU"/>
              </w:rPr>
              <w:t>Очіку</w:t>
            </w:r>
            <w:proofErr w:type="gramEnd"/>
            <w:r w:rsidRPr="007C0772">
              <w:rPr>
                <w:lang w:val="ru-RU"/>
              </w:rPr>
              <w:t xml:space="preserve">ється, що студенти виконають декілька видів письмових робіт (есе, вирішення кейсу). </w:t>
            </w:r>
            <w:r w:rsidRPr="007C0772">
              <w:rPr>
                <w:b/>
                <w:lang w:val="ru-RU"/>
              </w:rPr>
              <w:t>Академічна доброчесність</w:t>
            </w:r>
            <w:r w:rsidRPr="007C0772">
              <w:rPr>
                <w:lang w:val="ru-RU"/>
              </w:rPr>
              <w:t xml:space="preserve">: Очікується, що роботи студентів будуть їх оригінальними </w:t>
            </w:r>
            <w:proofErr w:type="gramStart"/>
            <w:r w:rsidRPr="007C0772">
              <w:rPr>
                <w:lang w:val="ru-RU"/>
              </w:rPr>
              <w:t>досл</w:t>
            </w:r>
            <w:proofErr w:type="gramEnd"/>
            <w:r w:rsidRPr="007C0772">
              <w:rPr>
                <w:lang w:val="ru-RU"/>
              </w:rPr>
              <w:t xml:space="preserve">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</w:t>
            </w:r>
            <w:proofErr w:type="gramStart"/>
            <w:r w:rsidRPr="007C0772">
              <w:rPr>
                <w:lang w:val="ru-RU"/>
              </w:rPr>
              <w:t>п</w:t>
            </w:r>
            <w:proofErr w:type="gramEnd"/>
            <w:r w:rsidRPr="007C0772">
              <w:rPr>
                <w:lang w:val="ru-RU"/>
              </w:rPr>
              <w:t xml:space="preserve">ідставою для її незарахуванння викладачем, незалежно від масштабів плагіату чи обману. </w:t>
            </w:r>
            <w:r w:rsidRPr="007C0772">
              <w:rPr>
                <w:b/>
                <w:lang w:val="ru-RU"/>
              </w:rPr>
              <w:t>Відвідання занять</w:t>
            </w:r>
            <w:r w:rsidRPr="007C0772">
              <w:rPr>
                <w:lang w:val="ru-RU"/>
              </w:rPr>
              <w:t xml:space="preserve"> є важливою складовою навчання. </w:t>
            </w:r>
            <w:proofErr w:type="gramStart"/>
            <w:r w:rsidRPr="007C0772">
              <w:rPr>
                <w:lang w:val="ru-RU"/>
              </w:rPr>
              <w:t>Очіку</w:t>
            </w:r>
            <w:proofErr w:type="gramEnd"/>
            <w:r w:rsidRPr="007C0772">
              <w:rPr>
                <w:lang w:val="ru-RU"/>
              </w:rPr>
              <w:t>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</w:t>
            </w:r>
            <w:r>
              <w:rPr>
                <w:lang w:val="ru-RU"/>
              </w:rPr>
              <w:t>х</w:t>
            </w:r>
            <w:r w:rsidRPr="007C0772">
              <w:rPr>
                <w:lang w:val="ru-RU"/>
              </w:rPr>
              <w:t xml:space="preserve"> строків визначених для виконання усі</w:t>
            </w:r>
            <w:r>
              <w:rPr>
                <w:lang w:val="ru-RU"/>
              </w:rPr>
              <w:t>х</w:t>
            </w:r>
            <w:r w:rsidRPr="007C0772">
              <w:rPr>
                <w:lang w:val="ru-RU"/>
              </w:rPr>
              <w:t xml:space="preserve"> видів письмових робіт, передбачених курсом. </w:t>
            </w:r>
            <w:r w:rsidRPr="007C0772">
              <w:rPr>
                <w:b/>
                <w:lang w:val="ru-RU"/>
              </w:rPr>
              <w:t>Література</w:t>
            </w:r>
            <w:r>
              <w:rPr>
                <w:b/>
                <w:lang w:val="ru-RU"/>
              </w:rPr>
              <w:t>.</w:t>
            </w:r>
            <w:r w:rsidRPr="007C0772">
              <w:rPr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850F8D" w:rsidRPr="001C2A85" w:rsidRDefault="00850F8D" w:rsidP="0026196A">
            <w:pPr>
              <w:jc w:val="both"/>
              <w:rPr>
                <w:color w:val="auto"/>
                <w:lang w:val="ru-RU"/>
              </w:rPr>
            </w:pPr>
          </w:p>
          <w:p w:rsidR="00850F8D" w:rsidRPr="001C2A85" w:rsidRDefault="00850F8D" w:rsidP="0026196A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ru-RU"/>
              </w:rPr>
              <w:t>П</w:t>
            </w:r>
            <w:r w:rsidRPr="001C2A85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1C2A85">
              <w:rPr>
                <w:color w:val="auto"/>
                <w:lang w:val="uk-UA" w:eastAsia="uk-UA"/>
              </w:rPr>
              <w:t xml:space="preserve"> Враховуються бали набрані на поточному тестуванні, самостійній роботі та бали </w:t>
            </w:r>
            <w:proofErr w:type="gramStart"/>
            <w:r w:rsidRPr="001C2A85">
              <w:rPr>
                <w:color w:val="auto"/>
                <w:lang w:val="uk-UA" w:eastAsia="uk-UA"/>
              </w:rPr>
              <w:t>п</w:t>
            </w:r>
            <w:proofErr w:type="gramEnd"/>
            <w:r w:rsidRPr="001C2A85">
              <w:rPr>
                <w:color w:val="auto"/>
                <w:lang w:val="uk-UA" w:eastAsia="uk-UA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850F8D" w:rsidRPr="001C2A85" w:rsidRDefault="00850F8D" w:rsidP="0026196A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850F8D" w:rsidRPr="001C2A85" w:rsidRDefault="00850F8D" w:rsidP="0026196A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r w:rsidRPr="001C2A85">
              <w:rPr>
                <w:color w:val="auto"/>
                <w:lang w:val="ru-RU"/>
              </w:rPr>
              <w:t>Жодні форми порушення академічно</w:t>
            </w:r>
            <w:r>
              <w:rPr>
                <w:color w:val="auto"/>
                <w:lang w:val="ru-RU"/>
              </w:rPr>
              <w:t>ї доброчесності не толеруються.</w:t>
            </w:r>
          </w:p>
          <w:p w:rsidR="00850F8D" w:rsidRPr="001C2A85" w:rsidRDefault="00850F8D" w:rsidP="0026196A">
            <w:pPr>
              <w:jc w:val="both"/>
              <w:rPr>
                <w:color w:val="auto"/>
                <w:lang w:val="ru-RU"/>
              </w:rPr>
            </w:pPr>
          </w:p>
        </w:tc>
      </w:tr>
      <w:tr w:rsidR="00850F8D" w:rsidRPr="001A1372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77" w:rsidRPr="006B4C72" w:rsidRDefault="00C06477" w:rsidP="00C0647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4C72">
              <w:rPr>
                <w:sz w:val="22"/>
                <w:szCs w:val="22"/>
              </w:rPr>
              <w:t xml:space="preserve">Соціальна психологія як наука </w:t>
            </w:r>
          </w:p>
          <w:p w:rsidR="00C06477" w:rsidRPr="00C06477" w:rsidRDefault="00C06477" w:rsidP="00C0647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Основні методи </w:t>
            </w:r>
            <w:proofErr w:type="gramStart"/>
            <w:r w:rsidRPr="00C06477">
              <w:rPr>
                <w:sz w:val="22"/>
                <w:szCs w:val="22"/>
                <w:lang w:val="ru-RU"/>
              </w:rPr>
              <w:t>досл</w:t>
            </w:r>
            <w:proofErr w:type="gramEnd"/>
            <w:r w:rsidRPr="00C06477">
              <w:rPr>
                <w:sz w:val="22"/>
                <w:szCs w:val="22"/>
                <w:lang w:val="ru-RU"/>
              </w:rPr>
              <w:t xml:space="preserve">іджень в соціальній психології. 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sz w:val="22"/>
                <w:szCs w:val="22"/>
              </w:rPr>
              <w:t>Кореляційні та експериментальні дослідження.</w:t>
            </w:r>
          </w:p>
          <w:p w:rsidR="00C06477" w:rsidRPr="006B4C72" w:rsidRDefault="00C06477" w:rsidP="00C0647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C72">
              <w:rPr>
                <w:sz w:val="22"/>
                <w:szCs w:val="22"/>
              </w:rPr>
              <w:t xml:space="preserve">Передумови виникнення соціальної психології. </w:t>
            </w:r>
          </w:p>
          <w:p w:rsidR="00C06477" w:rsidRPr="00C06477" w:rsidRDefault="00C06477" w:rsidP="00C0647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ru-RU"/>
              </w:rPr>
            </w:pPr>
            <w:r w:rsidRPr="00C06477">
              <w:rPr>
                <w:bCs/>
                <w:sz w:val="22"/>
                <w:szCs w:val="22"/>
                <w:lang w:val="ru-RU"/>
              </w:rPr>
              <w:t xml:space="preserve">Перші історичні форми </w:t>
            </w:r>
            <w:proofErr w:type="gramStart"/>
            <w:r w:rsidRPr="00C06477">
              <w:rPr>
                <w:bCs/>
                <w:sz w:val="22"/>
                <w:szCs w:val="22"/>
                <w:lang w:val="ru-RU"/>
              </w:rPr>
              <w:t>соц</w:t>
            </w:r>
            <w:proofErr w:type="gramEnd"/>
            <w:r w:rsidRPr="00C06477">
              <w:rPr>
                <w:bCs/>
                <w:sz w:val="22"/>
                <w:szCs w:val="22"/>
                <w:lang w:val="ru-RU"/>
              </w:rPr>
              <w:t>іально-психологічного знання</w:t>
            </w:r>
            <w:r w:rsidRPr="00C06477">
              <w:rPr>
                <w:sz w:val="22"/>
                <w:szCs w:val="22"/>
                <w:lang w:val="ru-RU"/>
              </w:rPr>
              <w:t xml:space="preserve">. </w:t>
            </w:r>
          </w:p>
          <w:p w:rsidR="00C06477" w:rsidRPr="006B4C72" w:rsidRDefault="00C06477" w:rsidP="00C06477">
            <w:pPr>
              <w:pStyle w:val="a6"/>
              <w:numPr>
                <w:ilvl w:val="0"/>
                <w:numId w:val="14"/>
              </w:numPr>
              <w:spacing w:before="0" w:beforeAutospacing="0" w:after="0" w:afterAutospacing="0"/>
              <w:rPr>
                <w:sz w:val="22"/>
                <w:szCs w:val="22"/>
                <w:lang w:val="uk-UA" w:eastAsia="uk-UA"/>
              </w:rPr>
            </w:pPr>
            <w:r w:rsidRPr="006B4C72">
              <w:rPr>
                <w:sz w:val="22"/>
                <w:szCs w:val="22"/>
                <w:lang w:val="uk-UA" w:eastAsia="uk-UA"/>
              </w:rPr>
              <w:t>Перші соціально-психологічні теорії: психологія мас Г. Ле Бона, теорія інстинктів соціальної поведінки В. Мак Дуґала.</w:t>
            </w:r>
          </w:p>
          <w:p w:rsidR="00C06477" w:rsidRPr="006B4C72" w:rsidRDefault="00C06477" w:rsidP="00C06477">
            <w:pPr>
              <w:pStyle w:val="a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B4C72">
              <w:rPr>
                <w:bCs/>
                <w:sz w:val="22"/>
                <w:szCs w:val="22"/>
                <w:lang w:val="uk-UA" w:eastAsia="uk-UA"/>
              </w:rPr>
              <w:t>Загальна характеристика експериментального періоду розвитку соціальної психології.</w:t>
            </w:r>
            <w:r w:rsidRPr="006B4C72">
              <w:rPr>
                <w:sz w:val="22"/>
                <w:szCs w:val="22"/>
              </w:rPr>
              <w:t xml:space="preserve"> </w:t>
            </w:r>
          </w:p>
          <w:p w:rsidR="00C06477" w:rsidRPr="006B4C72" w:rsidRDefault="00C06477" w:rsidP="00C06477">
            <w:pPr>
              <w:pStyle w:val="a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B4C72">
              <w:rPr>
                <w:sz w:val="22"/>
                <w:szCs w:val="22"/>
              </w:rPr>
              <w:t xml:space="preserve">Поведінково-когнітивний напрямок </w:t>
            </w:r>
            <w:proofErr w:type="gramStart"/>
            <w:r w:rsidRPr="006B4C72">
              <w:rPr>
                <w:sz w:val="22"/>
                <w:szCs w:val="22"/>
              </w:rPr>
              <w:t>соц</w:t>
            </w:r>
            <w:proofErr w:type="gramEnd"/>
            <w:r w:rsidRPr="006B4C72">
              <w:rPr>
                <w:sz w:val="22"/>
                <w:szCs w:val="22"/>
              </w:rPr>
              <w:t>іальної психології.</w:t>
            </w:r>
            <w:r w:rsidRPr="006B4C72">
              <w:rPr>
                <w:sz w:val="22"/>
                <w:szCs w:val="22"/>
                <w:lang w:val="uk-UA" w:eastAsia="uk-UA"/>
              </w:rPr>
              <w:t xml:space="preserve"> </w:t>
            </w:r>
          </w:p>
          <w:p w:rsidR="00C06477" w:rsidRPr="006B4C72" w:rsidRDefault="00C06477" w:rsidP="00C06477">
            <w:pPr>
              <w:pStyle w:val="a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B4C72">
              <w:rPr>
                <w:sz w:val="22"/>
                <w:szCs w:val="22"/>
                <w:lang w:val="uk-UA" w:eastAsia="uk-UA"/>
              </w:rPr>
              <w:t xml:space="preserve">Соціопсихоаналітичний напрямок соціальної психології. </w:t>
            </w:r>
          </w:p>
          <w:p w:rsidR="00C06477" w:rsidRPr="006B4C72" w:rsidRDefault="00C06477" w:rsidP="00C06477">
            <w:pPr>
              <w:pStyle w:val="a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B4C72">
              <w:rPr>
                <w:sz w:val="22"/>
                <w:szCs w:val="22"/>
                <w:lang w:val="uk-UA" w:eastAsia="uk-UA"/>
              </w:rPr>
              <w:t xml:space="preserve"> Когнітивістський напрямок соціальної психології.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Особливості розвитку української </w:t>
            </w:r>
            <w:proofErr w:type="gramStart"/>
            <w:r w:rsidRPr="00C06477">
              <w:rPr>
                <w:sz w:val="22"/>
                <w:szCs w:val="22"/>
                <w:lang w:val="ru-RU"/>
              </w:rPr>
              <w:t>соц</w:t>
            </w:r>
            <w:proofErr w:type="gramEnd"/>
            <w:r w:rsidRPr="00C06477">
              <w:rPr>
                <w:sz w:val="22"/>
                <w:szCs w:val="22"/>
                <w:lang w:val="ru-RU"/>
              </w:rPr>
              <w:t>іальної психології.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6B4C72">
              <w:rPr>
                <w:sz w:val="22"/>
                <w:szCs w:val="22"/>
                <w:lang w:val="ru-RU"/>
              </w:rPr>
              <w:t xml:space="preserve">Я-концепція </w:t>
            </w:r>
            <w:r w:rsidRPr="00C06477">
              <w:rPr>
                <w:sz w:val="22"/>
                <w:szCs w:val="22"/>
                <w:lang w:val="ru-RU"/>
              </w:rPr>
              <w:t xml:space="preserve">та </w:t>
            </w:r>
            <w:proofErr w:type="gramStart"/>
            <w:r w:rsidRPr="006B4C72">
              <w:rPr>
                <w:sz w:val="22"/>
                <w:szCs w:val="22"/>
                <w:lang w:val="ru-RU"/>
              </w:rPr>
              <w:t>соц</w:t>
            </w:r>
            <w:proofErr w:type="gramEnd"/>
            <w:r w:rsidRPr="006B4C72">
              <w:rPr>
                <w:sz w:val="22"/>
                <w:szCs w:val="22"/>
                <w:lang w:val="ru-RU"/>
              </w:rPr>
              <w:t>іокультура.</w:t>
            </w:r>
            <w:r w:rsidRPr="00C06477">
              <w:rPr>
                <w:sz w:val="22"/>
                <w:szCs w:val="22"/>
                <w:lang w:val="ru-RU"/>
              </w:rPr>
              <w:t xml:space="preserve"> Концепція незалежного та взаємозалежного Я.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6B4C72">
              <w:rPr>
                <w:sz w:val="22"/>
                <w:szCs w:val="22"/>
                <w:lang w:val="ru-RU"/>
              </w:rPr>
              <w:t>Досл</w:t>
            </w:r>
            <w:proofErr w:type="gramEnd"/>
            <w:r w:rsidRPr="006B4C72">
              <w:rPr>
                <w:sz w:val="22"/>
                <w:szCs w:val="22"/>
                <w:lang w:val="ru-RU"/>
              </w:rPr>
              <w:t xml:space="preserve">ідження </w:t>
            </w:r>
            <w:r w:rsidRPr="00C06477">
              <w:rPr>
                <w:sz w:val="22"/>
                <w:szCs w:val="22"/>
                <w:lang w:val="ru-RU"/>
              </w:rPr>
              <w:t>самоефективності А.</w:t>
            </w:r>
            <w:r w:rsidRPr="006B4C72">
              <w:rPr>
                <w:sz w:val="22"/>
                <w:szCs w:val="22"/>
                <w:lang w:val="ru-RU"/>
              </w:rPr>
              <w:t>Бандури та</w:t>
            </w:r>
            <w:r w:rsidRPr="00C06477">
              <w:rPr>
                <w:sz w:val="22"/>
                <w:szCs w:val="22"/>
                <w:lang w:val="ru-RU"/>
              </w:rPr>
              <w:t xml:space="preserve"> Г.</w:t>
            </w:r>
            <w:r w:rsidRPr="006B4C72">
              <w:rPr>
                <w:sz w:val="22"/>
                <w:szCs w:val="22"/>
                <w:lang w:val="ru-RU"/>
              </w:rPr>
              <w:t xml:space="preserve"> Маркуса.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>Самоефективність та локус контролю (дослідження Дж</w:t>
            </w:r>
            <w:proofErr w:type="gramStart"/>
            <w:r w:rsidRPr="00C06477">
              <w:rPr>
                <w:sz w:val="22"/>
                <w:szCs w:val="22"/>
                <w:lang w:val="ru-RU"/>
              </w:rPr>
              <w:t>.Р</w:t>
            </w:r>
            <w:proofErr w:type="gramEnd"/>
            <w:r w:rsidRPr="00C06477">
              <w:rPr>
                <w:sz w:val="22"/>
                <w:szCs w:val="22"/>
                <w:lang w:val="ru-RU"/>
              </w:rPr>
              <w:t>отера).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bCs/>
                <w:sz w:val="22"/>
                <w:szCs w:val="22"/>
                <w:lang w:val="ru-RU"/>
              </w:rPr>
              <w:t>Схильність до міркувань на користь власного Я:</w:t>
            </w:r>
            <w:r w:rsidRPr="00C06477">
              <w:rPr>
                <w:sz w:val="22"/>
                <w:szCs w:val="22"/>
                <w:lang w:val="ru-RU"/>
              </w:rPr>
              <w:t xml:space="preserve"> нереаліс-тичний оптимізм (Г.Олпорт), ефекти неістинного </w:t>
            </w:r>
            <w:proofErr w:type="gramStart"/>
            <w:r w:rsidRPr="00C06477">
              <w:rPr>
                <w:sz w:val="22"/>
                <w:szCs w:val="22"/>
                <w:lang w:val="ru-RU"/>
              </w:rPr>
              <w:t>консен-сусу</w:t>
            </w:r>
            <w:proofErr w:type="gramEnd"/>
            <w:r w:rsidRPr="00C06477">
              <w:rPr>
                <w:sz w:val="22"/>
                <w:szCs w:val="22"/>
                <w:lang w:val="ru-RU"/>
              </w:rPr>
              <w:t xml:space="preserve"> та унікальності.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C06477">
              <w:rPr>
                <w:sz w:val="22"/>
                <w:szCs w:val="22"/>
                <w:lang w:val="ru-RU"/>
              </w:rPr>
              <w:t>Техн</w:t>
            </w:r>
            <w:proofErr w:type="gramEnd"/>
            <w:r w:rsidRPr="00C06477">
              <w:rPr>
                <w:sz w:val="22"/>
                <w:szCs w:val="22"/>
                <w:lang w:val="ru-RU"/>
              </w:rPr>
              <w:t>іки самопрезентації  (інграціації) за Т.Джонсом.</w:t>
            </w:r>
            <w:r w:rsidRPr="00C06477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06477">
              <w:rPr>
                <w:sz w:val="22"/>
                <w:szCs w:val="22"/>
                <w:lang w:val="ru-RU"/>
              </w:rPr>
              <w:lastRenderedPageBreak/>
              <w:t>Самомоніторинг.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Поняття установки в </w:t>
            </w:r>
            <w:proofErr w:type="gramStart"/>
            <w:r w:rsidRPr="00C06477">
              <w:rPr>
                <w:sz w:val="22"/>
                <w:szCs w:val="22"/>
                <w:lang w:val="ru-RU"/>
              </w:rPr>
              <w:t>соц</w:t>
            </w:r>
            <w:proofErr w:type="gramEnd"/>
            <w:r w:rsidRPr="00C06477">
              <w:rPr>
                <w:sz w:val="22"/>
                <w:szCs w:val="22"/>
                <w:lang w:val="ru-RU"/>
              </w:rPr>
              <w:t>іальній психології.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Експериментальне </w:t>
            </w:r>
            <w:proofErr w:type="gramStart"/>
            <w:r w:rsidRPr="00C06477">
              <w:rPr>
                <w:sz w:val="22"/>
                <w:szCs w:val="22"/>
                <w:lang w:val="ru-RU"/>
              </w:rPr>
              <w:t>досл</w:t>
            </w:r>
            <w:proofErr w:type="gramEnd"/>
            <w:r w:rsidRPr="00C06477">
              <w:rPr>
                <w:sz w:val="22"/>
                <w:szCs w:val="22"/>
                <w:lang w:val="ru-RU"/>
              </w:rPr>
              <w:t xml:space="preserve">ідження установок. Вплив </w:t>
            </w:r>
            <w:proofErr w:type="gramStart"/>
            <w:r w:rsidRPr="00C06477">
              <w:rPr>
                <w:sz w:val="22"/>
                <w:szCs w:val="22"/>
                <w:lang w:val="ru-RU"/>
              </w:rPr>
              <w:t>неправдивого</w:t>
            </w:r>
            <w:proofErr w:type="gramEnd"/>
            <w:r w:rsidRPr="00C06477">
              <w:rPr>
                <w:sz w:val="22"/>
                <w:szCs w:val="22"/>
                <w:lang w:val="ru-RU"/>
              </w:rPr>
              <w:t xml:space="preserve"> джерела інформації (Е.Джоунз та Г.Сігал) на установки.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Вплив зміни рольової поведінки на установки (експери-мент Ф.Зимбардо). 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sz w:val="22"/>
                <w:szCs w:val="22"/>
              </w:rPr>
              <w:t>Феномен „нога в дверях”.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6B4C72">
              <w:rPr>
                <w:sz w:val="22"/>
                <w:szCs w:val="22"/>
                <w:lang w:val="ru-RU"/>
              </w:rPr>
              <w:t xml:space="preserve">Поведінка та установки. </w:t>
            </w:r>
            <w:proofErr w:type="gramStart"/>
            <w:r w:rsidRPr="006B4C72">
              <w:rPr>
                <w:sz w:val="22"/>
                <w:szCs w:val="22"/>
                <w:lang w:val="ru-RU"/>
              </w:rPr>
              <w:t>Досл</w:t>
            </w:r>
            <w:proofErr w:type="gramEnd"/>
            <w:r w:rsidRPr="006B4C72">
              <w:rPr>
                <w:sz w:val="22"/>
                <w:szCs w:val="22"/>
                <w:lang w:val="ru-RU"/>
              </w:rPr>
              <w:t>ідження Д.Фестін</w:t>
            </w:r>
            <w:r w:rsidRPr="00C06477">
              <w:rPr>
                <w:sz w:val="22"/>
                <w:szCs w:val="22"/>
                <w:lang w:val="ru-RU"/>
              </w:rPr>
              <w:t>ґ</w:t>
            </w:r>
            <w:r w:rsidRPr="006B4C72">
              <w:rPr>
                <w:sz w:val="22"/>
                <w:szCs w:val="22"/>
                <w:lang w:val="ru-RU"/>
              </w:rPr>
              <w:t>ера.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sz w:val="22"/>
                <w:szCs w:val="22"/>
              </w:rPr>
              <w:t xml:space="preserve">Теорія когнітивного дисонансу. 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proofErr w:type="gramStart"/>
            <w:r w:rsidRPr="006B4C72">
              <w:rPr>
                <w:sz w:val="22"/>
                <w:szCs w:val="22"/>
                <w:lang w:val="ru-RU"/>
              </w:rPr>
              <w:t>Досл</w:t>
            </w:r>
            <w:proofErr w:type="gramEnd"/>
            <w:r w:rsidRPr="006B4C72">
              <w:rPr>
                <w:sz w:val="22"/>
                <w:szCs w:val="22"/>
                <w:lang w:val="ru-RU"/>
              </w:rPr>
              <w:t xml:space="preserve">ідження </w:t>
            </w:r>
            <w:r w:rsidRPr="006B4C72">
              <w:rPr>
                <w:sz w:val="22"/>
                <w:szCs w:val="22"/>
              </w:rPr>
              <w:t>Р.</w:t>
            </w:r>
            <w:r w:rsidRPr="006B4C72">
              <w:rPr>
                <w:sz w:val="22"/>
                <w:szCs w:val="22"/>
                <w:lang w:val="ru-RU"/>
              </w:rPr>
              <w:t>Ла П'єра.</w:t>
            </w:r>
            <w:r w:rsidRPr="006B4C72">
              <w:rPr>
                <w:sz w:val="22"/>
                <w:szCs w:val="22"/>
              </w:rPr>
              <w:t xml:space="preserve"> 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sz w:val="22"/>
                <w:szCs w:val="22"/>
              </w:rPr>
              <w:t>Культурна диверситивність людей.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bCs/>
                <w:sz w:val="22"/>
                <w:szCs w:val="22"/>
              </w:rPr>
              <w:t>Культурні детермінанти особистісного простору.</w:t>
            </w:r>
            <w:r w:rsidRPr="006B4C72">
              <w:rPr>
                <w:sz w:val="22"/>
                <w:szCs w:val="22"/>
              </w:rPr>
              <w:t xml:space="preserve"> 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sz w:val="22"/>
                <w:szCs w:val="22"/>
              </w:rPr>
              <w:t>Протистояння: індивідуалізм – колективізм.</w:t>
            </w:r>
            <w:r w:rsidRPr="006B4C72">
              <w:rPr>
                <w:iCs/>
                <w:sz w:val="22"/>
                <w:szCs w:val="22"/>
              </w:rPr>
              <w:t xml:space="preserve"> Комунітаризм.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C06477">
              <w:rPr>
                <w:iCs/>
                <w:sz w:val="22"/>
                <w:szCs w:val="22"/>
                <w:lang w:val="ru-RU"/>
              </w:rPr>
              <w:t>Культурна схожість людей.</w:t>
            </w:r>
            <w:r w:rsidRPr="00C06477">
              <w:rPr>
                <w:spacing w:val="-12"/>
                <w:sz w:val="22"/>
                <w:szCs w:val="22"/>
                <w:lang w:val="ru-RU"/>
              </w:rPr>
              <w:t xml:space="preserve"> Ідентичність особи.</w:t>
            </w:r>
            <w:r w:rsidRPr="00C06477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6B4C72">
              <w:rPr>
                <w:bCs/>
                <w:iCs/>
                <w:sz w:val="22"/>
                <w:szCs w:val="22"/>
              </w:rPr>
              <w:t xml:space="preserve">Рольова ідентичність.  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C06477">
              <w:rPr>
                <w:bCs/>
                <w:sz w:val="22"/>
                <w:szCs w:val="22"/>
                <w:lang w:val="ru-RU"/>
              </w:rPr>
              <w:t>Ролі з високим і з низьким статусом</w:t>
            </w:r>
            <w:proofErr w:type="gramStart"/>
            <w:r w:rsidRPr="00C06477">
              <w:rPr>
                <w:bCs/>
                <w:sz w:val="22"/>
                <w:szCs w:val="22"/>
                <w:lang w:val="ru-RU"/>
              </w:rPr>
              <w:t>.</w:t>
            </w:r>
            <w:proofErr w:type="gramEnd"/>
            <w:r w:rsidRPr="00C06477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C06477">
              <w:rPr>
                <w:spacing w:val="-12"/>
                <w:sz w:val="22"/>
                <w:szCs w:val="22"/>
                <w:lang w:val="ru-RU"/>
              </w:rPr>
              <w:t xml:space="preserve"> </w:t>
            </w:r>
            <w:r w:rsidRPr="006B4C72">
              <w:rPr>
                <w:bCs/>
                <w:sz w:val="22"/>
                <w:szCs w:val="22"/>
              </w:rPr>
              <w:t>І</w:t>
            </w:r>
            <w:proofErr w:type="gramStart"/>
            <w:r w:rsidRPr="006B4C72">
              <w:rPr>
                <w:bCs/>
                <w:sz w:val="22"/>
                <w:szCs w:val="22"/>
              </w:rPr>
              <w:t>н</w:t>
            </w:r>
            <w:proofErr w:type="gramEnd"/>
            <w:r w:rsidRPr="006B4C72">
              <w:rPr>
                <w:bCs/>
                <w:sz w:val="22"/>
                <w:szCs w:val="22"/>
              </w:rPr>
              <w:t>версія (зміна) ролей.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Підходи до вивчення ґендерно-рольової поведінки.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bCs/>
                <w:spacing w:val="-11"/>
                <w:sz w:val="22"/>
                <w:szCs w:val="22"/>
                <w:lang w:val="ru-RU"/>
              </w:rPr>
              <w:t>Постсучасність та диверситивність статевої поведінки.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sz w:val="22"/>
                <w:szCs w:val="22"/>
              </w:rPr>
              <w:t>Ґендерні особливості соціальної поведінки.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sz w:val="22"/>
                <w:szCs w:val="22"/>
              </w:rPr>
              <w:t>Спілкування як обмін інформацією.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Вплив „комунікатора” та зміст повідомлення.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>Канал передачі інформації та а</w:t>
            </w:r>
            <w:r w:rsidRPr="00C06477">
              <w:rPr>
                <w:bCs/>
                <w:iCs/>
                <w:sz w:val="22"/>
                <w:szCs w:val="22"/>
                <w:lang w:val="ru-RU"/>
              </w:rPr>
              <w:t>дресат повідомлення (аудиторія).</w:t>
            </w:r>
            <w:r w:rsidRPr="00C06477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bCs/>
                <w:sz w:val="22"/>
                <w:szCs w:val="22"/>
                <w:lang w:val="ru-RU"/>
              </w:rPr>
              <w:t>Соціально-психологічні дослідження в галузі переконань.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>Агресія як деструктивна взаємодія. Різновиди агресії.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sz w:val="22"/>
                <w:szCs w:val="22"/>
              </w:rPr>
              <w:t>Теорія інстинктивної агресії.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>Агресія в теорії соціального научіння А.Бандури.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6B4C72">
              <w:rPr>
                <w:sz w:val="22"/>
                <w:szCs w:val="22"/>
                <w:lang w:val="ru-RU"/>
              </w:rPr>
              <w:t xml:space="preserve">Послаблення агресії. </w:t>
            </w:r>
            <w:proofErr w:type="gramStart"/>
            <w:r w:rsidRPr="006B4C72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6B4C72">
              <w:rPr>
                <w:sz w:val="22"/>
                <w:szCs w:val="22"/>
                <w:lang w:val="ru-RU"/>
              </w:rPr>
              <w:t>ідхід з позицій соціального научіння.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6B4C72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6B4C72">
              <w:rPr>
                <w:sz w:val="22"/>
                <w:szCs w:val="22"/>
                <w:lang w:val="ru-RU"/>
              </w:rPr>
              <w:t>ідходи до вивчення альтруїстичної взаємодії.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Експериментальне вивчення  диспозиційних та ситуативних чинників альтруїзму. 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bCs/>
                <w:iCs/>
                <w:sz w:val="22"/>
                <w:szCs w:val="22"/>
              </w:rPr>
              <w:t>Особистісні чинники надання допомоги.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sz w:val="22"/>
                <w:szCs w:val="22"/>
              </w:rPr>
              <w:t>Соціалізація альтруїзму.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>Поняття соціальної перцепції та перцептивних механізмів.</w:t>
            </w:r>
            <w:r w:rsidRPr="00C06477">
              <w:rPr>
                <w:i/>
                <w:sz w:val="22"/>
                <w:szCs w:val="22"/>
                <w:lang w:val="ru-RU"/>
              </w:rPr>
              <w:t xml:space="preserve">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bCs/>
                <w:sz w:val="22"/>
                <w:szCs w:val="22"/>
                <w:lang w:val="ru-RU"/>
              </w:rPr>
              <w:t xml:space="preserve">Міжособистісна атракція: симпатія, дружба, любов.  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proofErr w:type="gramStart"/>
            <w:r w:rsidRPr="006B4C72">
              <w:rPr>
                <w:sz w:val="22"/>
                <w:szCs w:val="22"/>
              </w:rPr>
              <w:t>Чинники  атракції</w:t>
            </w:r>
            <w:proofErr w:type="gramEnd"/>
            <w:r w:rsidRPr="006B4C72">
              <w:rPr>
                <w:sz w:val="22"/>
                <w:szCs w:val="22"/>
              </w:rPr>
              <w:t xml:space="preserve">.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Експерименти з дослідження стереотипу фізичної привабливості.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>Загальна характеристика процесів  соціального пізнання.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Каузальна атрибуція: теорія приписування причин. 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bCs/>
                <w:sz w:val="22"/>
                <w:szCs w:val="22"/>
              </w:rPr>
              <w:t xml:space="preserve">Теорія атрибуції Ф. Гайдера. 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sz w:val="22"/>
                <w:szCs w:val="22"/>
              </w:rPr>
              <w:t xml:space="preserve">Атрибуції здорового глузду: Г.Келлі </w:t>
            </w:r>
            <w:proofErr w:type="gramStart"/>
            <w:r w:rsidRPr="006B4C72">
              <w:rPr>
                <w:sz w:val="22"/>
                <w:szCs w:val="22"/>
              </w:rPr>
              <w:t>про  раціональні</w:t>
            </w:r>
            <w:proofErr w:type="gramEnd"/>
            <w:r w:rsidRPr="006B4C72">
              <w:rPr>
                <w:sz w:val="22"/>
                <w:szCs w:val="22"/>
              </w:rPr>
              <w:t xml:space="preserve"> критерії інтерпретації інших (сталість, винятковість. подібність).</w:t>
            </w:r>
            <w:r w:rsidRPr="006B4C72">
              <w:rPr>
                <w:iCs/>
                <w:sz w:val="22"/>
                <w:szCs w:val="22"/>
              </w:rPr>
              <w:t xml:space="preserve">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iCs/>
                <w:sz w:val="22"/>
                <w:szCs w:val="22"/>
                <w:lang w:val="ru-RU"/>
              </w:rPr>
              <w:t>Правила об’єднання інформації: важливість рис, ефект „першості.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bCs/>
                <w:iCs/>
                <w:sz w:val="22"/>
                <w:szCs w:val="22"/>
                <w:lang w:val="ru-RU"/>
              </w:rPr>
              <w:t>Фундаментальна помилка атрибуції (Л.Росс) та її причини.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bCs/>
                <w:sz w:val="22"/>
                <w:szCs w:val="22"/>
              </w:rPr>
              <w:t>Культурні відмінності в атрибуціях.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Вплив особистих вражень та очікувань на інтерпретацію подій.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bCs/>
                <w:iCs/>
                <w:sz w:val="22"/>
                <w:szCs w:val="22"/>
                <w:lang w:val="ru-RU"/>
              </w:rPr>
              <w:t xml:space="preserve">Типові прийоми суджень в умовах недостатньої інформації.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bCs/>
                <w:iCs/>
                <w:sz w:val="22"/>
                <w:szCs w:val="22"/>
                <w:lang w:val="ru-RU"/>
              </w:rPr>
              <w:t>Ілюзорне мислення: пояснення випадкових подій.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Групи в </w:t>
            </w:r>
            <w:proofErr w:type="gramStart"/>
            <w:r w:rsidRPr="00C06477">
              <w:rPr>
                <w:sz w:val="22"/>
                <w:szCs w:val="22"/>
                <w:lang w:val="ru-RU"/>
              </w:rPr>
              <w:t>соц</w:t>
            </w:r>
            <w:proofErr w:type="gramEnd"/>
            <w:r w:rsidRPr="00C06477">
              <w:rPr>
                <w:sz w:val="22"/>
                <w:szCs w:val="22"/>
                <w:lang w:val="ru-RU"/>
              </w:rPr>
              <w:t>іальній психології. Класифікація</w:t>
            </w:r>
            <w:r w:rsidRPr="006B4C72">
              <w:rPr>
                <w:sz w:val="22"/>
                <w:szCs w:val="22"/>
                <w:lang w:val="ru-RU"/>
              </w:rPr>
              <w:t xml:space="preserve"> великих соціальних груп.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Стихійні групи та масові рухи. 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sz w:val="22"/>
                <w:szCs w:val="22"/>
              </w:rPr>
              <w:t>Психологічні механізми функціонування натовпу.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sz w:val="22"/>
                <w:szCs w:val="22"/>
              </w:rPr>
              <w:t>Соціальні рухи.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Мала група в соціальній психології: поняття, межі, класифікації.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Психологічна структура та динамічні процеси групи. 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sz w:val="22"/>
                <w:szCs w:val="22"/>
              </w:rPr>
              <w:t>Лідерство в групах.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sz w:val="22"/>
                <w:szCs w:val="22"/>
              </w:rPr>
              <w:t>Конформізм та його різновиди.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Класичні експерименти з конформізму (М.Шериф, С.Аш, С.Мілґрам).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>Соціально-психологічні чинники прояву конформізму ( особистісні, ґендерні, культурні)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sz w:val="22"/>
                <w:szCs w:val="22"/>
              </w:rPr>
              <w:t xml:space="preserve">Вплив групи. </w:t>
            </w:r>
            <w:r w:rsidRPr="006B4C72">
              <w:rPr>
                <w:bCs/>
                <w:sz w:val="22"/>
                <w:szCs w:val="22"/>
              </w:rPr>
              <w:t xml:space="preserve">Соціальна фасилітація. 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bCs/>
                <w:sz w:val="22"/>
                <w:szCs w:val="22"/>
              </w:rPr>
              <w:lastRenderedPageBreak/>
              <w:t xml:space="preserve">Соціальні лінощі та деіндивідуалізація.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Групова поляризація (С.Московічі, М.Завалоні).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Подолання огрупленого мислення: вплив групової меншості.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bCs/>
                <w:sz w:val="22"/>
                <w:szCs w:val="22"/>
                <w:lang w:val="ru-RU"/>
              </w:rPr>
              <w:t>Проблеми міжрупових відносин: загальна характеристика.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>Природа та різновиди упереджень (д</w:t>
            </w:r>
            <w:r w:rsidRPr="00C06477">
              <w:rPr>
                <w:bCs/>
                <w:sz w:val="22"/>
                <w:szCs w:val="22"/>
                <w:lang w:val="ru-RU"/>
              </w:rPr>
              <w:t xml:space="preserve">искримінація, расизм, сексизм). </w:t>
            </w:r>
            <w:r w:rsidRPr="00C06477">
              <w:rPr>
                <w:sz w:val="22"/>
                <w:szCs w:val="22"/>
                <w:lang w:val="ru-RU"/>
              </w:rPr>
              <w:t xml:space="preserve">  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bCs/>
                <w:sz w:val="22"/>
                <w:szCs w:val="22"/>
              </w:rPr>
              <w:t xml:space="preserve">Соціальні джерела упереджень.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Емоційні та когнітивні джерела упереджень. 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proofErr w:type="gramStart"/>
            <w:r w:rsidRPr="00C06477">
              <w:rPr>
                <w:bCs/>
                <w:sz w:val="22"/>
                <w:szCs w:val="22"/>
                <w:lang w:val="ru-RU"/>
              </w:rPr>
              <w:t>Соц</w:t>
            </w:r>
            <w:proofErr w:type="gramEnd"/>
            <w:r w:rsidRPr="00C06477">
              <w:rPr>
                <w:bCs/>
                <w:sz w:val="22"/>
                <w:szCs w:val="22"/>
                <w:lang w:val="ru-RU"/>
              </w:rPr>
              <w:t>іально-психологічне знання та практика регулювання соціальних конфліктів.</w:t>
            </w:r>
            <w:r w:rsidRPr="00C06477">
              <w:rPr>
                <w:sz w:val="22"/>
                <w:szCs w:val="22"/>
                <w:lang w:val="ru-RU"/>
              </w:rPr>
              <w:t xml:space="preserve"> </w:t>
            </w:r>
            <w:r w:rsidRPr="006B4C72">
              <w:rPr>
                <w:sz w:val="22"/>
                <w:szCs w:val="22"/>
              </w:rPr>
              <w:t xml:space="preserve">Поняття та типи </w:t>
            </w:r>
            <w:r w:rsidRPr="006B4C72">
              <w:rPr>
                <w:bCs/>
                <w:sz w:val="22"/>
                <w:szCs w:val="22"/>
              </w:rPr>
              <w:t>конфліктів.</w:t>
            </w:r>
            <w:r w:rsidRPr="006B4C72">
              <w:rPr>
                <w:iCs/>
                <w:sz w:val="22"/>
                <w:szCs w:val="22"/>
              </w:rPr>
              <w:t xml:space="preserve">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iCs/>
                <w:sz w:val="22"/>
                <w:szCs w:val="22"/>
                <w:lang w:val="ru-RU"/>
              </w:rPr>
              <w:t xml:space="preserve">Пошуки причин конфліктів та способів їх розв’язання </w:t>
            </w:r>
            <w:proofErr w:type="gramStart"/>
            <w:r w:rsidRPr="00C06477">
              <w:rPr>
                <w:iCs/>
                <w:sz w:val="22"/>
                <w:szCs w:val="22"/>
                <w:lang w:val="ru-RU"/>
              </w:rPr>
              <w:t>соц</w:t>
            </w:r>
            <w:proofErr w:type="gramEnd"/>
            <w:r w:rsidRPr="00C06477">
              <w:rPr>
                <w:iCs/>
                <w:sz w:val="22"/>
                <w:szCs w:val="22"/>
                <w:lang w:val="ru-RU"/>
              </w:rPr>
              <w:t xml:space="preserve">іальними психологами. 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proofErr w:type="gramStart"/>
            <w:r w:rsidRPr="00C06477">
              <w:rPr>
                <w:iCs/>
                <w:sz w:val="22"/>
                <w:szCs w:val="22"/>
                <w:lang w:val="ru-RU"/>
              </w:rPr>
              <w:t>Соц</w:t>
            </w:r>
            <w:proofErr w:type="gramEnd"/>
            <w:r w:rsidRPr="00C06477">
              <w:rPr>
                <w:iCs/>
                <w:sz w:val="22"/>
                <w:szCs w:val="22"/>
                <w:lang w:val="ru-RU"/>
              </w:rPr>
              <w:t>іально-психологічні способи розв’язання соціальних дилем.</w:t>
            </w:r>
            <w:r w:rsidRPr="00C06477">
              <w:rPr>
                <w:bCs/>
                <w:iCs/>
                <w:sz w:val="22"/>
                <w:szCs w:val="22"/>
                <w:lang w:val="ru-RU"/>
              </w:rPr>
              <w:t xml:space="preserve"> Конкуренція як джерело конфлікту (експеримент М.Шерифа). </w:t>
            </w:r>
            <w:r w:rsidRPr="006B4C72">
              <w:rPr>
                <w:bCs/>
                <w:iCs/>
                <w:sz w:val="22"/>
                <w:szCs w:val="22"/>
              </w:rPr>
              <w:t>Сприйняття несправедливості та спотворене сприйняття як джерела конфлікту.</w:t>
            </w:r>
            <w:r w:rsidRPr="006B4C72">
              <w:rPr>
                <w:bCs/>
                <w:sz w:val="22"/>
                <w:szCs w:val="22"/>
              </w:rPr>
              <w:t xml:space="preserve">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bCs/>
                <w:sz w:val="22"/>
                <w:szCs w:val="22"/>
                <w:lang w:val="ru-RU"/>
              </w:rPr>
              <w:t>Стратегії примирення</w:t>
            </w:r>
            <w:r w:rsidRPr="00C06477">
              <w:rPr>
                <w:sz w:val="22"/>
                <w:szCs w:val="22"/>
                <w:lang w:val="ru-RU"/>
              </w:rPr>
              <w:t xml:space="preserve">: </w:t>
            </w:r>
            <w:proofErr w:type="gramStart"/>
            <w:r w:rsidRPr="00C06477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C06477">
              <w:rPr>
                <w:sz w:val="22"/>
                <w:szCs w:val="22"/>
                <w:lang w:val="ru-RU"/>
              </w:rPr>
              <w:t>івноправні контакти, кооперація, комунікація, умиротворення.</w:t>
            </w:r>
          </w:p>
          <w:p w:rsidR="00850F8D" w:rsidRPr="00C06477" w:rsidRDefault="00C06477" w:rsidP="0026196A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C06477">
              <w:rPr>
                <w:sz w:val="22"/>
                <w:szCs w:val="22"/>
                <w:lang w:val="ru-RU"/>
              </w:rPr>
              <w:t>Соц</w:t>
            </w:r>
            <w:proofErr w:type="gramEnd"/>
            <w:r w:rsidRPr="00C06477">
              <w:rPr>
                <w:sz w:val="22"/>
                <w:szCs w:val="22"/>
                <w:lang w:val="ru-RU"/>
              </w:rPr>
              <w:t>іально-психологічні</w:t>
            </w:r>
            <w:r>
              <w:rPr>
                <w:sz w:val="22"/>
                <w:szCs w:val="22"/>
                <w:lang w:val="ru-RU"/>
              </w:rPr>
              <w:t xml:space="preserve"> підходи до позитивних змін мис</w:t>
            </w:r>
            <w:r w:rsidRPr="00C06477">
              <w:rPr>
                <w:sz w:val="22"/>
                <w:szCs w:val="22"/>
                <w:lang w:val="ru-RU"/>
              </w:rPr>
              <w:t>лення: тренінг соціальних навичок, когнітивна психотерапія.</w:t>
            </w:r>
          </w:p>
          <w:p w:rsidR="00850F8D" w:rsidRPr="001C2A85" w:rsidRDefault="00850F8D" w:rsidP="0026196A">
            <w:pPr>
              <w:jc w:val="both"/>
              <w:rPr>
                <w:color w:val="auto"/>
                <w:lang w:val="uk-UA"/>
              </w:rPr>
            </w:pPr>
          </w:p>
        </w:tc>
      </w:tr>
      <w:tr w:rsidR="00850F8D" w:rsidRPr="001A1372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26196A" w:rsidRDefault="0026196A">
      <w:pPr>
        <w:rPr>
          <w:lang w:val="ru-RU"/>
        </w:rPr>
      </w:pPr>
    </w:p>
    <w:p w:rsidR="001A1372" w:rsidRDefault="001A1372" w:rsidP="001A1372">
      <w:pPr>
        <w:rPr>
          <w:lang w:val="ru-RU"/>
        </w:rPr>
      </w:pPr>
      <w:r>
        <w:rPr>
          <w:lang w:val="ru-RU"/>
        </w:rPr>
        <w:t>СХЕМА КУРСУ</w:t>
      </w: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2350"/>
        <w:gridCol w:w="2029"/>
        <w:gridCol w:w="1991"/>
        <w:gridCol w:w="1431"/>
        <w:gridCol w:w="1740"/>
      </w:tblGrid>
      <w:tr w:rsidR="001274E1" w:rsidRPr="009D72BB" w:rsidTr="001A1372">
        <w:tc>
          <w:tcPr>
            <w:tcW w:w="1073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</w:rPr>
              <w:t>Тиж. / дата / год.-</w:t>
            </w:r>
          </w:p>
        </w:tc>
        <w:tc>
          <w:tcPr>
            <w:tcW w:w="2041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</w:rPr>
              <w:t>Тема, план, короткі тези</w:t>
            </w:r>
          </w:p>
        </w:tc>
        <w:tc>
          <w:tcPr>
            <w:tcW w:w="2203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1994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</w:rPr>
              <w:t>Література</w:t>
            </w:r>
          </w:p>
        </w:tc>
        <w:tc>
          <w:tcPr>
            <w:tcW w:w="1374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</w:rPr>
              <w:t>Завдання, год</w:t>
            </w:r>
          </w:p>
        </w:tc>
        <w:tc>
          <w:tcPr>
            <w:tcW w:w="1879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</w:rPr>
              <w:t>Термін виконання</w:t>
            </w:r>
          </w:p>
        </w:tc>
      </w:tr>
      <w:tr w:rsidR="001274E1" w:rsidRPr="009D72BB" w:rsidTr="001A1372">
        <w:tc>
          <w:tcPr>
            <w:tcW w:w="1073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1, 3.09 – 2 год</w:t>
            </w:r>
          </w:p>
        </w:tc>
        <w:tc>
          <w:tcPr>
            <w:tcW w:w="2041" w:type="dxa"/>
            <w:shd w:val="clear" w:color="auto" w:fill="auto"/>
          </w:tcPr>
          <w:p w:rsidR="001A1372" w:rsidRPr="00DB267B" w:rsidRDefault="001A1372" w:rsidP="001A1372">
            <w:pPr>
              <w:rPr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 xml:space="preserve">Тема 1. </w:t>
            </w:r>
            <w:proofErr w:type="gramStart"/>
            <w:r w:rsidRPr="001A1372">
              <w:rPr>
                <w:bCs/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bCs/>
                <w:sz w:val="20"/>
                <w:szCs w:val="20"/>
                <w:lang w:val="ru-RU"/>
              </w:rPr>
              <w:t xml:space="preserve">іальна психологія як наука. </w:t>
            </w:r>
            <w:proofErr w:type="gramStart"/>
            <w:r w:rsidRPr="001A1372">
              <w:rPr>
                <w:bCs/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bCs/>
                <w:sz w:val="20"/>
                <w:szCs w:val="20"/>
                <w:lang w:val="ru-RU"/>
              </w:rPr>
              <w:t xml:space="preserve">іальна психологія в системі наук. </w:t>
            </w:r>
            <w:r>
              <w:rPr>
                <w:bCs/>
                <w:sz w:val="20"/>
                <w:szCs w:val="20"/>
              </w:rPr>
              <w:t>Основні методи соціально-психологічного дослідження.</w:t>
            </w:r>
            <w:r>
              <w:rPr>
                <w:sz w:val="20"/>
                <w:szCs w:val="20"/>
              </w:rPr>
              <w:t xml:space="preserve"> Актуальні проблеми соціальної психології.</w:t>
            </w:r>
          </w:p>
        </w:tc>
        <w:tc>
          <w:tcPr>
            <w:tcW w:w="2203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994" w:type="dxa"/>
            <w:shd w:val="clear" w:color="auto" w:fill="auto"/>
          </w:tcPr>
          <w:p w:rsidR="001274E1" w:rsidRPr="001274E1" w:rsidRDefault="001274E1" w:rsidP="0026196A">
            <w:pPr>
              <w:pStyle w:val="a5"/>
            </w:pPr>
            <w:r>
              <w:t xml:space="preserve">1. </w:t>
            </w:r>
            <w:r w:rsidRPr="001274E1">
              <w:t>Андреева Г. М. Социальная психология. – М.: Аспект Пресс, 1996.– С.16-21.</w:t>
            </w:r>
          </w:p>
          <w:p w:rsidR="001274E1" w:rsidRPr="001274E1" w:rsidRDefault="001274E1" w:rsidP="0026196A">
            <w:pPr>
              <w:pStyle w:val="a5"/>
            </w:pPr>
            <w:r>
              <w:t>2.</w:t>
            </w:r>
            <w:r w:rsidRPr="001274E1">
              <w:t xml:space="preserve">Гапон Н.Соціальна психологія. Навчальний посібник.– Львів: Видавничий центр ЛНУ імені Івана Франка, 2008. – С.4 -25. </w:t>
            </w:r>
          </w:p>
          <w:p w:rsidR="001274E1" w:rsidRPr="001274E1" w:rsidRDefault="001274E1" w:rsidP="0026196A">
            <w:pPr>
              <w:pStyle w:val="a5"/>
            </w:pPr>
            <w:r>
              <w:t>3.</w:t>
            </w:r>
            <w:r w:rsidRPr="001274E1">
              <w:t>Лафранс М. Руководство по розумному потреблению научной информации // Пайнс Э., Маслач  К. Практикум  по социальной психологии. – СПб</w:t>
            </w:r>
            <w:proofErr w:type="gramStart"/>
            <w:r w:rsidRPr="001274E1">
              <w:t xml:space="preserve">.: </w:t>
            </w:r>
            <w:proofErr w:type="gramEnd"/>
            <w:r w:rsidRPr="001274E1">
              <w:t>Питер Ком, 2000. – С.19-37.</w:t>
            </w:r>
          </w:p>
          <w:p w:rsidR="001A1372" w:rsidRPr="001274E1" w:rsidRDefault="001274E1" w:rsidP="0026196A">
            <w:pPr>
              <w:pStyle w:val="a5"/>
              <w:rPr>
                <w:sz w:val="24"/>
                <w:szCs w:val="24"/>
              </w:rPr>
            </w:pPr>
            <w:r>
              <w:t>4.</w:t>
            </w:r>
            <w:r w:rsidRPr="001274E1">
              <w:t xml:space="preserve">Майерс Д. Социальная </w:t>
            </w:r>
            <w:r w:rsidRPr="001274E1">
              <w:lastRenderedPageBreak/>
              <w:t>психология. – СПб</w:t>
            </w:r>
            <w:proofErr w:type="gramStart"/>
            <w:r w:rsidRPr="001274E1">
              <w:t xml:space="preserve">.: </w:t>
            </w:r>
            <w:proofErr w:type="gramEnd"/>
            <w:r w:rsidRPr="001274E1">
              <w:t>Питер, 2007. – С.46 – 60.</w:t>
            </w:r>
          </w:p>
        </w:tc>
        <w:tc>
          <w:tcPr>
            <w:tcW w:w="1374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1274E1">
              <w:rPr>
                <w:sz w:val="20"/>
                <w:lang w:val="ru-RU"/>
              </w:rPr>
              <w:lastRenderedPageBreak/>
              <w:t>Реферування, есе</w:t>
            </w:r>
            <w:r>
              <w:rPr>
                <w:sz w:val="20"/>
                <w:lang w:val="uk-UA"/>
              </w:rPr>
              <w:t>,</w:t>
            </w:r>
            <w:r w:rsidR="001274E1">
              <w:rPr>
                <w:sz w:val="20"/>
                <w:lang w:val="uk-UA"/>
              </w:rPr>
              <w:t xml:space="preserve"> мін</w:t>
            </w:r>
            <w:proofErr w:type="gramStart"/>
            <w:r w:rsidR="001274E1">
              <w:rPr>
                <w:sz w:val="20"/>
                <w:lang w:val="uk-UA"/>
              </w:rPr>
              <w:t>і-</w:t>
            </w:r>
            <w:proofErr w:type="gramEnd"/>
            <w:r w:rsidR="001274E1">
              <w:rPr>
                <w:sz w:val="20"/>
                <w:lang w:val="uk-UA"/>
              </w:rPr>
              <w:t>творчі роботи, підготовка до семінарського завдання 3,6</w:t>
            </w:r>
            <w:r>
              <w:rPr>
                <w:sz w:val="20"/>
                <w:lang w:val="uk-UA"/>
              </w:rPr>
              <w:t xml:space="preserve"> год</w:t>
            </w:r>
          </w:p>
        </w:tc>
        <w:tc>
          <w:tcPr>
            <w:tcW w:w="1879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1274E1" w:rsidRPr="00D7401F" w:rsidTr="001A1372">
        <w:tc>
          <w:tcPr>
            <w:tcW w:w="1073" w:type="dxa"/>
            <w:shd w:val="clear" w:color="auto" w:fill="auto"/>
          </w:tcPr>
          <w:p w:rsidR="001A1372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2, 10.09 – 2 год</w:t>
            </w:r>
          </w:p>
        </w:tc>
        <w:tc>
          <w:tcPr>
            <w:tcW w:w="2041" w:type="dxa"/>
            <w:shd w:val="clear" w:color="auto" w:fill="auto"/>
          </w:tcPr>
          <w:p w:rsidR="001A1372" w:rsidRPr="00DB267B" w:rsidRDefault="001A1372" w:rsidP="0026196A">
            <w:pPr>
              <w:rPr>
                <w:bCs/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 xml:space="preserve">Тема 1. </w:t>
            </w:r>
            <w:proofErr w:type="gramStart"/>
            <w:r w:rsidRPr="001A1372">
              <w:rPr>
                <w:bCs/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bCs/>
                <w:sz w:val="20"/>
                <w:szCs w:val="20"/>
                <w:lang w:val="ru-RU"/>
              </w:rPr>
              <w:t xml:space="preserve">іальна психологія як наука. </w:t>
            </w:r>
            <w:proofErr w:type="gramStart"/>
            <w:r w:rsidRPr="001A1372">
              <w:rPr>
                <w:bCs/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bCs/>
                <w:sz w:val="20"/>
                <w:szCs w:val="20"/>
                <w:lang w:val="ru-RU"/>
              </w:rPr>
              <w:t xml:space="preserve">іальна психологія в системі наук. </w:t>
            </w:r>
            <w:r>
              <w:rPr>
                <w:bCs/>
                <w:sz w:val="20"/>
                <w:szCs w:val="20"/>
              </w:rPr>
              <w:t>Основні методи соціально-психологічного дослідження.</w:t>
            </w:r>
            <w:r>
              <w:rPr>
                <w:sz w:val="20"/>
                <w:szCs w:val="20"/>
              </w:rPr>
              <w:t xml:space="preserve"> Актуальні проблеми соціальної психології.</w:t>
            </w:r>
          </w:p>
        </w:tc>
        <w:tc>
          <w:tcPr>
            <w:tcW w:w="2203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дискусія</w:t>
            </w:r>
          </w:p>
        </w:tc>
        <w:tc>
          <w:tcPr>
            <w:tcW w:w="1994" w:type="dxa"/>
            <w:shd w:val="clear" w:color="auto" w:fill="auto"/>
          </w:tcPr>
          <w:p w:rsidR="001274E1" w:rsidRPr="001274E1" w:rsidRDefault="001274E1" w:rsidP="0026196A">
            <w:pPr>
              <w:pStyle w:val="a5"/>
            </w:pPr>
            <w:r>
              <w:t xml:space="preserve">1. </w:t>
            </w:r>
            <w:r w:rsidRPr="001274E1">
              <w:t>Андреева Г. М. Социальная психология. – М.: Аспект Пресс, 1996.– С.16-21.</w:t>
            </w:r>
          </w:p>
          <w:p w:rsidR="001274E1" w:rsidRPr="001274E1" w:rsidRDefault="001274E1" w:rsidP="0026196A">
            <w:pPr>
              <w:pStyle w:val="a5"/>
            </w:pPr>
            <w:r>
              <w:t>2.</w:t>
            </w:r>
            <w:r w:rsidRPr="001274E1">
              <w:t xml:space="preserve">Гапон Н.Соціальна психологія. Навчальний </w:t>
            </w:r>
            <w:proofErr w:type="gramStart"/>
            <w:r w:rsidRPr="001274E1">
              <w:t>пос</w:t>
            </w:r>
            <w:proofErr w:type="gramEnd"/>
            <w:r w:rsidRPr="001274E1">
              <w:t xml:space="preserve">ібник.– Львів: Видавничий центр ЛНУ імені Івана Франка, 2008. – С.4 -25. </w:t>
            </w:r>
          </w:p>
          <w:p w:rsidR="001274E1" w:rsidRPr="001274E1" w:rsidRDefault="001274E1" w:rsidP="0026196A">
            <w:pPr>
              <w:pStyle w:val="a5"/>
            </w:pPr>
            <w:r>
              <w:t>3.</w:t>
            </w:r>
            <w:r w:rsidRPr="001274E1">
              <w:t>Лафранс М. Руководство по розумному потреблению научной информации // Пайнс Э., Маслач  К. Практикум  по социальной психологии. – СПб</w:t>
            </w:r>
            <w:proofErr w:type="gramStart"/>
            <w:r w:rsidRPr="001274E1">
              <w:t xml:space="preserve">.: </w:t>
            </w:r>
            <w:proofErr w:type="gramEnd"/>
            <w:r w:rsidRPr="001274E1">
              <w:t>Питер Ком, 2000. – С.19-37.</w:t>
            </w:r>
          </w:p>
          <w:p w:rsidR="001A1372" w:rsidRPr="003C0446" w:rsidRDefault="001274E1" w:rsidP="001274E1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Pr="001274E1">
              <w:rPr>
                <w:sz w:val="20"/>
                <w:szCs w:val="20"/>
                <w:lang w:val="ru-RU"/>
              </w:rPr>
              <w:t>Майерс Д. Социальная психология. – СПб</w:t>
            </w:r>
            <w:proofErr w:type="gramStart"/>
            <w:r w:rsidRPr="001274E1">
              <w:rPr>
                <w:sz w:val="20"/>
                <w:szCs w:val="20"/>
                <w:lang w:val="ru-RU"/>
              </w:rPr>
              <w:t xml:space="preserve">.: </w:t>
            </w:r>
            <w:proofErr w:type="gramEnd"/>
            <w:r w:rsidRPr="001274E1">
              <w:rPr>
                <w:sz w:val="20"/>
                <w:szCs w:val="20"/>
                <w:lang w:val="ru-RU"/>
              </w:rPr>
              <w:t>Питер, 2007.</w:t>
            </w:r>
            <w:r w:rsidRPr="001274E1">
              <w:rPr>
                <w:sz w:val="20"/>
                <w:szCs w:val="20"/>
                <w:lang w:val="uk-UA"/>
              </w:rPr>
              <w:t xml:space="preserve"> – С.46 – 60.</w:t>
            </w:r>
          </w:p>
        </w:tc>
        <w:tc>
          <w:tcPr>
            <w:tcW w:w="1374" w:type="dxa"/>
            <w:shd w:val="clear" w:color="auto" w:fill="auto"/>
          </w:tcPr>
          <w:p w:rsidR="001A1372" w:rsidRPr="009D72BB" w:rsidRDefault="001274E1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1274E1">
              <w:rPr>
                <w:sz w:val="20"/>
                <w:lang w:val="ru-RU"/>
              </w:rPr>
              <w:t>Реферування, есе</w:t>
            </w:r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879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1274E1" w:rsidRPr="001274E1" w:rsidTr="001A1372">
        <w:tc>
          <w:tcPr>
            <w:tcW w:w="1073" w:type="dxa"/>
            <w:shd w:val="clear" w:color="auto" w:fill="auto"/>
          </w:tcPr>
          <w:p w:rsidR="001A1372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3, 17.09 – 2 год</w:t>
            </w:r>
          </w:p>
        </w:tc>
        <w:tc>
          <w:tcPr>
            <w:tcW w:w="2041" w:type="dxa"/>
            <w:shd w:val="clear" w:color="auto" w:fill="auto"/>
          </w:tcPr>
          <w:p w:rsidR="001A1372" w:rsidRPr="001A1372" w:rsidRDefault="001A1372" w:rsidP="0026196A">
            <w:pPr>
              <w:jc w:val="both"/>
              <w:rPr>
                <w:sz w:val="20"/>
                <w:szCs w:val="20"/>
                <w:lang w:val="ru-RU"/>
              </w:rPr>
            </w:pPr>
            <w:r w:rsidRPr="001A1372">
              <w:rPr>
                <w:bCs/>
                <w:sz w:val="20"/>
                <w:szCs w:val="20"/>
                <w:lang w:val="ru-RU"/>
              </w:rPr>
              <w:t>Тема 2</w:t>
            </w:r>
            <w:r w:rsidRPr="001A1372">
              <w:rPr>
                <w:sz w:val="20"/>
                <w:szCs w:val="20"/>
                <w:lang w:val="ru-RU"/>
              </w:rPr>
              <w:t xml:space="preserve">. </w:t>
            </w:r>
            <w:r w:rsidRPr="001A1372">
              <w:rPr>
                <w:iCs/>
                <w:sz w:val="20"/>
                <w:szCs w:val="20"/>
                <w:lang w:val="ru-RU"/>
              </w:rPr>
              <w:t xml:space="preserve">Особистість в </w:t>
            </w:r>
            <w:proofErr w:type="gramStart"/>
            <w:r w:rsidRPr="001A1372">
              <w:rPr>
                <w:iCs/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iCs/>
                <w:sz w:val="20"/>
                <w:szCs w:val="20"/>
                <w:lang w:val="ru-RU"/>
              </w:rPr>
              <w:t xml:space="preserve">іальному світі. Я-концепція та тип соціокультури. </w:t>
            </w:r>
            <w:r w:rsidRPr="001A1372">
              <w:rPr>
                <w:bCs/>
                <w:iCs/>
                <w:sz w:val="20"/>
                <w:szCs w:val="20"/>
                <w:lang w:val="ru-RU"/>
              </w:rPr>
              <w:t xml:space="preserve">Самоефективність. </w:t>
            </w:r>
            <w:r w:rsidRPr="001A1372">
              <w:rPr>
                <w:bCs/>
                <w:sz w:val="20"/>
                <w:szCs w:val="20"/>
                <w:lang w:val="ru-RU"/>
              </w:rPr>
              <w:t xml:space="preserve">Схильність до </w:t>
            </w:r>
            <w:proofErr w:type="gramStart"/>
            <w:r w:rsidRPr="001A1372">
              <w:rPr>
                <w:bCs/>
                <w:sz w:val="20"/>
                <w:szCs w:val="20"/>
                <w:lang w:val="ru-RU"/>
              </w:rPr>
              <w:t>м</w:t>
            </w:r>
            <w:proofErr w:type="gramEnd"/>
            <w:r w:rsidRPr="001A1372">
              <w:rPr>
                <w:bCs/>
                <w:sz w:val="20"/>
                <w:szCs w:val="20"/>
                <w:lang w:val="ru-RU"/>
              </w:rPr>
              <w:t>іркувань на користь власного Я. Справляння враження на інших.</w:t>
            </w:r>
          </w:p>
        </w:tc>
        <w:tc>
          <w:tcPr>
            <w:tcW w:w="2203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994" w:type="dxa"/>
            <w:shd w:val="clear" w:color="auto" w:fill="auto"/>
          </w:tcPr>
          <w:p w:rsidR="001274E1" w:rsidRPr="001274E1" w:rsidRDefault="001274E1" w:rsidP="0026196A">
            <w:pPr>
              <w:pStyle w:val="a5"/>
            </w:pPr>
            <w:r>
              <w:t>1.</w:t>
            </w:r>
            <w:r w:rsidRPr="001274E1">
              <w:t xml:space="preserve">Бернс Р. Развитие </w:t>
            </w:r>
            <w:proofErr w:type="gramStart"/>
            <w:r w:rsidRPr="001274E1">
              <w:t>Я-концепции</w:t>
            </w:r>
            <w:proofErr w:type="gramEnd"/>
            <w:r w:rsidRPr="001274E1">
              <w:t xml:space="preserve"> и воспитание. – М.,1996.</w:t>
            </w:r>
          </w:p>
          <w:p w:rsidR="001274E1" w:rsidRPr="001274E1" w:rsidRDefault="001274E1" w:rsidP="0026196A">
            <w:pPr>
              <w:pStyle w:val="a5"/>
              <w:rPr>
                <w:color w:val="000000"/>
                <w:spacing w:val="-9"/>
              </w:rPr>
            </w:pPr>
            <w:r>
              <w:t>2.</w:t>
            </w:r>
            <w:r w:rsidRPr="001274E1">
              <w:t>Джонс Э.Э., Нисбет Р.Э. Действующее лицо и наблюдатель: различия в  восприятии причин поведения // Пайнс Э., Маслач К. Практикум по социальной психологии. – СПб</w:t>
            </w:r>
            <w:proofErr w:type="gramStart"/>
            <w:r w:rsidRPr="001274E1">
              <w:t xml:space="preserve">.: </w:t>
            </w:r>
            <w:proofErr w:type="gramEnd"/>
            <w:r w:rsidRPr="001274E1">
              <w:t>Питер Ком, 2000. – С.149-165.</w:t>
            </w:r>
          </w:p>
          <w:p w:rsidR="001274E1" w:rsidRPr="001274E1" w:rsidRDefault="001274E1" w:rsidP="0026196A">
            <w:pPr>
              <w:pStyle w:val="a5"/>
              <w:rPr>
                <w:spacing w:val="-9"/>
              </w:rPr>
            </w:pPr>
            <w:r>
              <w:t>3.</w:t>
            </w:r>
            <w:r w:rsidRPr="001274E1">
              <w:t xml:space="preserve">Люшер М. Сигналы личности: ролевые игры и </w:t>
            </w:r>
            <w:r w:rsidRPr="001274E1">
              <w:lastRenderedPageBreak/>
              <w:t xml:space="preserve">их мотивы. – Воронеж, </w:t>
            </w:r>
            <w:r w:rsidRPr="001274E1">
              <w:rPr>
                <w:spacing w:val="-9"/>
              </w:rPr>
              <w:t>1995.</w:t>
            </w:r>
          </w:p>
          <w:p w:rsidR="001274E1" w:rsidRPr="001274E1" w:rsidRDefault="001274E1" w:rsidP="0026196A">
            <w:pPr>
              <w:pStyle w:val="a5"/>
            </w:pPr>
            <w:r>
              <w:t>4.</w:t>
            </w:r>
            <w:r w:rsidRPr="001274E1">
              <w:t>Майерс Д. Социальная психология. – СПб</w:t>
            </w:r>
            <w:proofErr w:type="gramStart"/>
            <w:r w:rsidRPr="001274E1">
              <w:t xml:space="preserve">.: </w:t>
            </w:r>
            <w:proofErr w:type="gramEnd"/>
            <w:r w:rsidRPr="001274E1">
              <w:t>Питер, 2007.</w:t>
            </w:r>
          </w:p>
          <w:p w:rsidR="001A1372" w:rsidRPr="001274E1" w:rsidRDefault="001274E1" w:rsidP="0026196A">
            <w:pPr>
              <w:pStyle w:val="a5"/>
              <w:rPr>
                <w:sz w:val="24"/>
                <w:szCs w:val="24"/>
                <w:lang w:val="ru-RU"/>
              </w:rPr>
            </w:pPr>
            <w:r>
              <w:t>5.</w:t>
            </w:r>
            <w:r w:rsidRPr="001274E1">
              <w:t xml:space="preserve">Хьелл Л.,Зиглер Д. Теории личности. </w:t>
            </w:r>
            <w:proofErr w:type="gramStart"/>
            <w:r w:rsidRPr="001274E1">
              <w:t>–С</w:t>
            </w:r>
            <w:proofErr w:type="gramEnd"/>
            <w:r w:rsidRPr="001274E1">
              <w:t>Пб. Питер Пресс, 1997. – С.373-430</w:t>
            </w:r>
            <w:r w:rsidRPr="006F033C">
              <w:t>.</w:t>
            </w:r>
          </w:p>
        </w:tc>
        <w:tc>
          <w:tcPr>
            <w:tcW w:w="1374" w:type="dxa"/>
            <w:shd w:val="clear" w:color="auto" w:fill="auto"/>
          </w:tcPr>
          <w:p w:rsidR="001A1372" w:rsidRPr="009D72BB" w:rsidRDefault="001274E1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1274E1">
              <w:rPr>
                <w:sz w:val="20"/>
                <w:lang w:val="ru-RU"/>
              </w:rPr>
              <w:lastRenderedPageBreak/>
              <w:t>Реферування, есе</w:t>
            </w:r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879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1274E1" w:rsidRPr="009D72BB" w:rsidTr="001A1372">
        <w:tc>
          <w:tcPr>
            <w:tcW w:w="1073" w:type="dxa"/>
            <w:shd w:val="clear" w:color="auto" w:fill="auto"/>
          </w:tcPr>
          <w:p w:rsidR="001A1372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4</w:t>
            </w:r>
            <w:r w:rsidR="001274E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24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.09 – 2 год</w:t>
            </w:r>
          </w:p>
        </w:tc>
        <w:tc>
          <w:tcPr>
            <w:tcW w:w="2041" w:type="dxa"/>
            <w:shd w:val="clear" w:color="auto" w:fill="auto"/>
          </w:tcPr>
          <w:p w:rsidR="001A1372" w:rsidRPr="001A1372" w:rsidRDefault="001A1372" w:rsidP="0026196A">
            <w:pPr>
              <w:jc w:val="both"/>
              <w:rPr>
                <w:sz w:val="20"/>
                <w:szCs w:val="20"/>
                <w:lang w:val="ru-RU"/>
              </w:rPr>
            </w:pPr>
            <w:r w:rsidRPr="001A1372">
              <w:rPr>
                <w:bCs/>
                <w:sz w:val="20"/>
                <w:szCs w:val="20"/>
                <w:lang w:val="ru-RU"/>
              </w:rPr>
              <w:t>Тема 2</w:t>
            </w:r>
            <w:r w:rsidRPr="001A1372">
              <w:rPr>
                <w:sz w:val="20"/>
                <w:szCs w:val="20"/>
                <w:lang w:val="ru-RU"/>
              </w:rPr>
              <w:t xml:space="preserve">. </w:t>
            </w:r>
            <w:r w:rsidRPr="001A1372">
              <w:rPr>
                <w:iCs/>
                <w:sz w:val="20"/>
                <w:szCs w:val="20"/>
                <w:lang w:val="ru-RU"/>
              </w:rPr>
              <w:t xml:space="preserve">Особистість в </w:t>
            </w:r>
            <w:proofErr w:type="gramStart"/>
            <w:r w:rsidRPr="001A1372">
              <w:rPr>
                <w:iCs/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iCs/>
                <w:sz w:val="20"/>
                <w:szCs w:val="20"/>
                <w:lang w:val="ru-RU"/>
              </w:rPr>
              <w:t xml:space="preserve">іальному світі. Я-концепція та тип соціокультури. </w:t>
            </w:r>
            <w:r w:rsidRPr="001A1372">
              <w:rPr>
                <w:bCs/>
                <w:iCs/>
                <w:sz w:val="20"/>
                <w:szCs w:val="20"/>
                <w:lang w:val="ru-RU"/>
              </w:rPr>
              <w:t xml:space="preserve">Самоефективність. </w:t>
            </w:r>
            <w:r w:rsidRPr="001A1372">
              <w:rPr>
                <w:bCs/>
                <w:sz w:val="20"/>
                <w:szCs w:val="20"/>
                <w:lang w:val="ru-RU"/>
              </w:rPr>
              <w:t xml:space="preserve">Схильність до </w:t>
            </w:r>
            <w:proofErr w:type="gramStart"/>
            <w:r w:rsidRPr="001A1372">
              <w:rPr>
                <w:bCs/>
                <w:sz w:val="20"/>
                <w:szCs w:val="20"/>
                <w:lang w:val="ru-RU"/>
              </w:rPr>
              <w:t>м</w:t>
            </w:r>
            <w:proofErr w:type="gramEnd"/>
            <w:r w:rsidRPr="001A1372">
              <w:rPr>
                <w:bCs/>
                <w:sz w:val="20"/>
                <w:szCs w:val="20"/>
                <w:lang w:val="ru-RU"/>
              </w:rPr>
              <w:t>іркувань на користь власного Я. Справляння враження на інших.</w:t>
            </w:r>
          </w:p>
        </w:tc>
        <w:tc>
          <w:tcPr>
            <w:tcW w:w="2203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дискусія</w:t>
            </w:r>
          </w:p>
        </w:tc>
        <w:tc>
          <w:tcPr>
            <w:tcW w:w="1994" w:type="dxa"/>
            <w:shd w:val="clear" w:color="auto" w:fill="auto"/>
          </w:tcPr>
          <w:p w:rsidR="001274E1" w:rsidRPr="001274E1" w:rsidRDefault="001274E1" w:rsidP="0026196A">
            <w:pPr>
              <w:pStyle w:val="a5"/>
            </w:pPr>
            <w:r>
              <w:t>1.</w:t>
            </w:r>
            <w:r w:rsidRPr="001274E1">
              <w:t xml:space="preserve">Бернс Р. Развитие </w:t>
            </w:r>
            <w:proofErr w:type="gramStart"/>
            <w:r w:rsidRPr="001274E1">
              <w:t>Я-концепции</w:t>
            </w:r>
            <w:proofErr w:type="gramEnd"/>
            <w:r w:rsidRPr="001274E1">
              <w:t xml:space="preserve"> и воспитание. – М.,1996.</w:t>
            </w:r>
          </w:p>
          <w:p w:rsidR="001274E1" w:rsidRPr="001274E1" w:rsidRDefault="001274E1" w:rsidP="0026196A">
            <w:pPr>
              <w:pStyle w:val="a5"/>
              <w:rPr>
                <w:color w:val="000000"/>
                <w:spacing w:val="-9"/>
              </w:rPr>
            </w:pPr>
            <w:r>
              <w:t>2.</w:t>
            </w:r>
            <w:r w:rsidRPr="001274E1">
              <w:t>Джонс Э.Э., Нисбет Р.Э. Действующее лицо и наблюдатель: различия в  восприятии причин поведения // Пайнс Э., Маслач К. Практикум по социальной психологии. – СПб</w:t>
            </w:r>
            <w:proofErr w:type="gramStart"/>
            <w:r w:rsidRPr="001274E1">
              <w:t xml:space="preserve">.: </w:t>
            </w:r>
            <w:proofErr w:type="gramEnd"/>
            <w:r w:rsidRPr="001274E1">
              <w:t>Питер Ком, 2000. – С.149-165.</w:t>
            </w:r>
          </w:p>
          <w:p w:rsidR="001274E1" w:rsidRPr="001274E1" w:rsidRDefault="001274E1" w:rsidP="0026196A">
            <w:pPr>
              <w:pStyle w:val="a5"/>
              <w:rPr>
                <w:spacing w:val="-9"/>
              </w:rPr>
            </w:pPr>
            <w:r>
              <w:t>3.</w:t>
            </w:r>
            <w:r w:rsidRPr="001274E1">
              <w:t xml:space="preserve">Люшер М. Сигналы личности: ролевые игры и их мотивы. – Воронеж, </w:t>
            </w:r>
            <w:r w:rsidRPr="001274E1">
              <w:rPr>
                <w:spacing w:val="-9"/>
              </w:rPr>
              <w:t>1995.</w:t>
            </w:r>
          </w:p>
          <w:p w:rsidR="001274E1" w:rsidRPr="001274E1" w:rsidRDefault="001274E1" w:rsidP="0026196A">
            <w:pPr>
              <w:pStyle w:val="a5"/>
            </w:pPr>
            <w:r>
              <w:t>4.</w:t>
            </w:r>
            <w:r w:rsidRPr="001274E1">
              <w:t>Майерс Д. Социальная психология. – СПб</w:t>
            </w:r>
            <w:proofErr w:type="gramStart"/>
            <w:r w:rsidRPr="001274E1">
              <w:t xml:space="preserve">.: </w:t>
            </w:r>
            <w:proofErr w:type="gramEnd"/>
            <w:r w:rsidRPr="001274E1">
              <w:t>Питер, 2007.</w:t>
            </w:r>
          </w:p>
          <w:p w:rsidR="001A1372" w:rsidRPr="003C0446" w:rsidRDefault="001274E1" w:rsidP="001274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  <w:r w:rsidRPr="001274E1">
              <w:rPr>
                <w:sz w:val="20"/>
                <w:szCs w:val="20"/>
                <w:lang w:val="ru-RU"/>
              </w:rPr>
              <w:t xml:space="preserve">Хьелл Л.,Зиглер Д. Теории личности. </w:t>
            </w:r>
            <w:proofErr w:type="gramStart"/>
            <w:r w:rsidRPr="001274E1">
              <w:rPr>
                <w:sz w:val="20"/>
                <w:szCs w:val="20"/>
                <w:lang w:val="ru-RU"/>
              </w:rPr>
              <w:t>–С</w:t>
            </w:r>
            <w:proofErr w:type="gramEnd"/>
            <w:r w:rsidRPr="001274E1">
              <w:rPr>
                <w:sz w:val="20"/>
                <w:szCs w:val="20"/>
                <w:lang w:val="ru-RU"/>
              </w:rPr>
              <w:t xml:space="preserve">Пб. </w:t>
            </w:r>
            <w:r w:rsidRPr="001274E1">
              <w:rPr>
                <w:sz w:val="20"/>
                <w:szCs w:val="20"/>
              </w:rPr>
              <w:t>Питер Пресс, 1997. –</w:t>
            </w:r>
            <w:r w:rsidRPr="001274E1">
              <w:rPr>
                <w:sz w:val="20"/>
                <w:szCs w:val="20"/>
                <w:lang w:val="uk-UA"/>
              </w:rPr>
              <w:t xml:space="preserve"> С.373-430</w:t>
            </w:r>
            <w:r w:rsidRPr="006F033C">
              <w:rPr>
                <w:lang w:val="uk-UA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1A1372" w:rsidRPr="009D72BB" w:rsidRDefault="001274E1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1274E1">
              <w:rPr>
                <w:sz w:val="20"/>
                <w:lang w:val="ru-RU"/>
              </w:rPr>
              <w:t>Реферування, есе</w:t>
            </w:r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879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1274E1" w:rsidRPr="001274E1" w:rsidTr="001A1372">
        <w:tc>
          <w:tcPr>
            <w:tcW w:w="1073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5</w:t>
            </w:r>
            <w:r w:rsidR="001274E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1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.10 – 2 год</w:t>
            </w:r>
          </w:p>
        </w:tc>
        <w:tc>
          <w:tcPr>
            <w:tcW w:w="2041" w:type="dxa"/>
            <w:shd w:val="clear" w:color="auto" w:fill="auto"/>
          </w:tcPr>
          <w:p w:rsidR="001A1372" w:rsidRPr="00DB267B" w:rsidRDefault="001A1372" w:rsidP="001A1372">
            <w:pPr>
              <w:rPr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>Тема</w:t>
            </w:r>
            <w:r w:rsidRPr="00DB267B">
              <w:rPr>
                <w:sz w:val="22"/>
                <w:szCs w:val="22"/>
                <w:lang w:val="uk-UA"/>
              </w:rPr>
              <w:t xml:space="preserve"> 3. </w:t>
            </w:r>
            <w:r w:rsidRPr="001A1372">
              <w:rPr>
                <w:sz w:val="20"/>
                <w:szCs w:val="20"/>
                <w:lang w:val="ru-RU"/>
              </w:rPr>
              <w:t xml:space="preserve">Види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>іального мислення людини. Фундаментальна помилка атрибуції.</w:t>
            </w:r>
            <w:r w:rsidRPr="001A1372">
              <w:rPr>
                <w:bCs/>
                <w:sz w:val="20"/>
                <w:szCs w:val="20"/>
                <w:lang w:val="ru-RU"/>
              </w:rPr>
              <w:t xml:space="preserve">. </w:t>
            </w:r>
            <w:r w:rsidRPr="001A1372">
              <w:rPr>
                <w:sz w:val="20"/>
                <w:szCs w:val="20"/>
                <w:lang w:val="ru-RU"/>
              </w:rPr>
              <w:t xml:space="preserve">Інтуїтивне мислення. </w:t>
            </w:r>
            <w:r w:rsidRPr="001A1372">
              <w:rPr>
                <w:bCs/>
                <w:iCs/>
                <w:sz w:val="20"/>
                <w:szCs w:val="20"/>
                <w:lang w:val="ru-RU"/>
              </w:rPr>
              <w:t xml:space="preserve">Евристичне мислення. </w:t>
            </w:r>
            <w:r w:rsidRPr="001A1372">
              <w:rPr>
                <w:iCs/>
                <w:sz w:val="20"/>
                <w:szCs w:val="20"/>
                <w:lang w:val="ru-RU"/>
              </w:rPr>
              <w:t>Ілюзорне мислення.</w:t>
            </w:r>
            <w:r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A1372">
              <w:rPr>
                <w:bCs/>
                <w:iCs/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bCs/>
                <w:iCs/>
                <w:sz w:val="20"/>
                <w:szCs w:val="20"/>
                <w:lang w:val="ru-RU"/>
              </w:rPr>
              <w:t xml:space="preserve">іальні установки. </w:t>
            </w:r>
            <w:r w:rsidRPr="001A1372">
              <w:rPr>
                <w:bCs/>
                <w:sz w:val="20"/>
                <w:szCs w:val="20"/>
                <w:lang w:val="ru-RU"/>
              </w:rPr>
              <w:t xml:space="preserve">Установки як ефективний спосіб оцінювання </w:t>
            </w:r>
            <w:proofErr w:type="gramStart"/>
            <w:r w:rsidRPr="001A1372">
              <w:rPr>
                <w:bCs/>
                <w:sz w:val="20"/>
                <w:szCs w:val="20"/>
                <w:lang w:val="ru-RU"/>
              </w:rPr>
              <w:t>св</w:t>
            </w:r>
            <w:proofErr w:type="gramEnd"/>
            <w:r w:rsidRPr="001A1372">
              <w:rPr>
                <w:bCs/>
                <w:sz w:val="20"/>
                <w:szCs w:val="20"/>
                <w:lang w:val="ru-RU"/>
              </w:rPr>
              <w:t xml:space="preserve">іту. </w:t>
            </w:r>
            <w:r>
              <w:rPr>
                <w:bCs/>
                <w:sz w:val="20"/>
                <w:szCs w:val="20"/>
              </w:rPr>
              <w:t>Рольова поведінка та установки.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Причини впливу поведінки на установки.</w:t>
            </w:r>
          </w:p>
        </w:tc>
        <w:tc>
          <w:tcPr>
            <w:tcW w:w="2203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994" w:type="dxa"/>
            <w:shd w:val="clear" w:color="auto" w:fill="auto"/>
          </w:tcPr>
          <w:p w:rsidR="001274E1" w:rsidRPr="001274E1" w:rsidRDefault="001274E1" w:rsidP="0026196A">
            <w:pPr>
              <w:pStyle w:val="a5"/>
            </w:pPr>
            <w:r>
              <w:t>1.</w:t>
            </w:r>
            <w:r w:rsidRPr="001274E1">
              <w:t>Майерс Д. Социальная психология. – СПб</w:t>
            </w:r>
            <w:proofErr w:type="gramStart"/>
            <w:r w:rsidRPr="001274E1">
              <w:t xml:space="preserve">.: </w:t>
            </w:r>
            <w:proofErr w:type="gramEnd"/>
            <w:r w:rsidRPr="001274E1">
              <w:t>Питер Ком, 2007. С.467-469.</w:t>
            </w:r>
          </w:p>
          <w:p w:rsidR="001274E1" w:rsidRPr="001274E1" w:rsidRDefault="001274E1" w:rsidP="0026196A">
            <w:pPr>
              <w:pStyle w:val="a5"/>
              <w:rPr>
                <w:b/>
              </w:rPr>
            </w:pPr>
            <w:r>
              <w:t>2.</w:t>
            </w:r>
            <w:r w:rsidRPr="001274E1">
              <w:t xml:space="preserve">Росс Л.Д., Эймэбайл Т.М., Стейнмец Дж.Л. Социальные роли, социальный контроль и искажения в процессах социальнрого </w:t>
            </w:r>
            <w:r w:rsidRPr="001274E1">
              <w:lastRenderedPageBreak/>
              <w:t>восприятия // Пайнс Э., Маслач К. Практикум по социальной психологии. – СПб</w:t>
            </w:r>
            <w:proofErr w:type="gramStart"/>
            <w:r w:rsidRPr="001274E1">
              <w:t xml:space="preserve">.: </w:t>
            </w:r>
            <w:proofErr w:type="gramEnd"/>
            <w:r w:rsidRPr="001274E1">
              <w:t>Питер Ком, 2000. – С.107-120.</w:t>
            </w:r>
          </w:p>
          <w:p w:rsidR="001274E1" w:rsidRPr="001274E1" w:rsidRDefault="001274E1" w:rsidP="0026196A">
            <w:pPr>
              <w:pStyle w:val="a5"/>
            </w:pPr>
            <w:r>
              <w:t>3.</w:t>
            </w:r>
            <w:r w:rsidRPr="001274E1">
              <w:t>Канеман Д., Тверски А. О психологии прогнозирования // Пайнс Э., Маслач К. Практикум по социальной психологии. – СПб</w:t>
            </w:r>
            <w:proofErr w:type="gramStart"/>
            <w:r w:rsidRPr="001274E1">
              <w:t xml:space="preserve">.: </w:t>
            </w:r>
            <w:proofErr w:type="gramEnd"/>
            <w:r w:rsidRPr="001274E1">
              <w:t>Питер Ком, 2000. – С.120-138.</w:t>
            </w:r>
          </w:p>
          <w:p w:rsidR="001A1372" w:rsidRPr="001274E1" w:rsidRDefault="001274E1" w:rsidP="0026196A">
            <w:pPr>
              <w:pStyle w:val="a5"/>
            </w:pPr>
            <w:r>
              <w:t>4.</w:t>
            </w:r>
            <w:r w:rsidRPr="001274E1">
              <w:t xml:space="preserve">Хьелл Л., Зиглер Д. Теории личности. – СПб. Питер Пресс, 1997. –  С. 431- </w:t>
            </w:r>
            <w:r>
              <w:t>444.</w:t>
            </w:r>
          </w:p>
        </w:tc>
        <w:tc>
          <w:tcPr>
            <w:tcW w:w="1374" w:type="dxa"/>
            <w:shd w:val="clear" w:color="auto" w:fill="auto"/>
          </w:tcPr>
          <w:p w:rsidR="001A1372" w:rsidRPr="001274E1" w:rsidRDefault="001274E1" w:rsidP="0026196A">
            <w:pPr>
              <w:jc w:val="both"/>
              <w:rPr>
                <w:rFonts w:ascii="Garamond" w:hAnsi="Garamond" w:cs="Garamond"/>
                <w:b/>
                <w:i/>
                <w:sz w:val="28"/>
                <w:szCs w:val="28"/>
                <w:lang w:val="uk-UA"/>
              </w:rPr>
            </w:pPr>
            <w:r w:rsidRPr="001274E1">
              <w:rPr>
                <w:sz w:val="20"/>
                <w:lang w:val="ru-RU"/>
              </w:rPr>
              <w:lastRenderedPageBreak/>
              <w:t>Реферування, есе</w:t>
            </w:r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879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1274E1" w:rsidRPr="009D72BB" w:rsidTr="001A1372">
        <w:tc>
          <w:tcPr>
            <w:tcW w:w="1073" w:type="dxa"/>
            <w:shd w:val="clear" w:color="auto" w:fill="auto"/>
          </w:tcPr>
          <w:p w:rsidR="001A1372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6</w:t>
            </w:r>
            <w:r w:rsidR="001274E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8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.10 – 2 год</w:t>
            </w:r>
          </w:p>
        </w:tc>
        <w:tc>
          <w:tcPr>
            <w:tcW w:w="2041" w:type="dxa"/>
            <w:shd w:val="clear" w:color="auto" w:fill="auto"/>
          </w:tcPr>
          <w:p w:rsidR="001A1372" w:rsidRPr="00DB267B" w:rsidRDefault="001A1372" w:rsidP="001A1372">
            <w:pPr>
              <w:rPr>
                <w:bCs/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>Тема</w:t>
            </w:r>
            <w:r w:rsidRPr="00DB267B">
              <w:rPr>
                <w:sz w:val="22"/>
                <w:szCs w:val="22"/>
                <w:lang w:val="uk-UA"/>
              </w:rPr>
              <w:t xml:space="preserve"> 3. </w:t>
            </w:r>
            <w:r w:rsidRPr="001A1372">
              <w:rPr>
                <w:sz w:val="20"/>
                <w:szCs w:val="20"/>
                <w:lang w:val="ru-RU"/>
              </w:rPr>
              <w:t xml:space="preserve">Види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>іального мислення людини. Фундаментальна помилка атрибуції.</w:t>
            </w:r>
            <w:r w:rsidRPr="001A1372">
              <w:rPr>
                <w:bCs/>
                <w:sz w:val="20"/>
                <w:szCs w:val="20"/>
                <w:lang w:val="ru-RU"/>
              </w:rPr>
              <w:t xml:space="preserve">. </w:t>
            </w:r>
            <w:r w:rsidRPr="001A1372">
              <w:rPr>
                <w:sz w:val="20"/>
                <w:szCs w:val="20"/>
                <w:lang w:val="ru-RU"/>
              </w:rPr>
              <w:t xml:space="preserve">Інтуїтивне мислення. </w:t>
            </w:r>
            <w:r w:rsidRPr="001A1372">
              <w:rPr>
                <w:bCs/>
                <w:iCs/>
                <w:sz w:val="20"/>
                <w:szCs w:val="20"/>
                <w:lang w:val="ru-RU"/>
              </w:rPr>
              <w:t xml:space="preserve">Евристичне мислення. </w:t>
            </w:r>
            <w:r w:rsidRPr="001A1372">
              <w:rPr>
                <w:iCs/>
                <w:sz w:val="20"/>
                <w:szCs w:val="20"/>
                <w:lang w:val="ru-RU"/>
              </w:rPr>
              <w:t>Ілюзорне мислення.</w:t>
            </w:r>
            <w:r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A1372">
              <w:rPr>
                <w:bCs/>
                <w:iCs/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bCs/>
                <w:iCs/>
                <w:sz w:val="20"/>
                <w:szCs w:val="20"/>
                <w:lang w:val="ru-RU"/>
              </w:rPr>
              <w:t xml:space="preserve">іальні установки. </w:t>
            </w:r>
            <w:r w:rsidRPr="001A1372">
              <w:rPr>
                <w:bCs/>
                <w:sz w:val="20"/>
                <w:szCs w:val="20"/>
                <w:lang w:val="ru-RU"/>
              </w:rPr>
              <w:t xml:space="preserve">Установки як ефективний спосіб оцінювання </w:t>
            </w:r>
            <w:proofErr w:type="gramStart"/>
            <w:r w:rsidRPr="001A1372">
              <w:rPr>
                <w:bCs/>
                <w:sz w:val="20"/>
                <w:szCs w:val="20"/>
                <w:lang w:val="ru-RU"/>
              </w:rPr>
              <w:t>св</w:t>
            </w:r>
            <w:proofErr w:type="gramEnd"/>
            <w:r w:rsidRPr="001A1372">
              <w:rPr>
                <w:bCs/>
                <w:sz w:val="20"/>
                <w:szCs w:val="20"/>
                <w:lang w:val="ru-RU"/>
              </w:rPr>
              <w:t xml:space="preserve">іту. </w:t>
            </w:r>
            <w:r>
              <w:rPr>
                <w:bCs/>
                <w:sz w:val="20"/>
                <w:szCs w:val="20"/>
              </w:rPr>
              <w:t>Рольова поведінка та установки.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Причини впливу поведінки на установки.</w:t>
            </w:r>
          </w:p>
        </w:tc>
        <w:tc>
          <w:tcPr>
            <w:tcW w:w="2203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994" w:type="dxa"/>
            <w:shd w:val="clear" w:color="auto" w:fill="auto"/>
          </w:tcPr>
          <w:p w:rsidR="001274E1" w:rsidRPr="001274E1" w:rsidRDefault="001274E1" w:rsidP="0026196A">
            <w:pPr>
              <w:pStyle w:val="a5"/>
            </w:pPr>
            <w:r>
              <w:t>1.</w:t>
            </w:r>
            <w:r w:rsidRPr="001274E1">
              <w:t>Майерс Д. Социальная психология. – СПб</w:t>
            </w:r>
            <w:proofErr w:type="gramStart"/>
            <w:r w:rsidRPr="001274E1">
              <w:t xml:space="preserve">.: </w:t>
            </w:r>
            <w:proofErr w:type="gramEnd"/>
            <w:r w:rsidRPr="001274E1">
              <w:t>Питер Ком, 2007. С.467-469.</w:t>
            </w:r>
          </w:p>
          <w:p w:rsidR="001274E1" w:rsidRPr="001274E1" w:rsidRDefault="001274E1" w:rsidP="0026196A">
            <w:pPr>
              <w:pStyle w:val="a5"/>
              <w:rPr>
                <w:b/>
              </w:rPr>
            </w:pPr>
            <w:r>
              <w:t>2.</w:t>
            </w:r>
            <w:r w:rsidRPr="001274E1">
              <w:t>Росс Л.Д., Эймэбайл Т.М., Стейнмец Дж.Л. Социальные роли, социальный контроль и искажения в процессах социальнрого восприятия // Пайнс Э., Маслач К. Практикум по социальной психологии. – СПб</w:t>
            </w:r>
            <w:proofErr w:type="gramStart"/>
            <w:r w:rsidRPr="001274E1">
              <w:t xml:space="preserve">.: </w:t>
            </w:r>
            <w:proofErr w:type="gramEnd"/>
            <w:r w:rsidRPr="001274E1">
              <w:t>Питер Ком, 2000. – С.107-120.</w:t>
            </w:r>
          </w:p>
          <w:p w:rsidR="001274E1" w:rsidRPr="001274E1" w:rsidRDefault="001274E1" w:rsidP="0026196A">
            <w:pPr>
              <w:pStyle w:val="a5"/>
            </w:pPr>
            <w:r>
              <w:t>3.</w:t>
            </w:r>
            <w:r w:rsidRPr="001274E1">
              <w:t>Канеман Д., Тверски А. О психологии прогнозирования // Пайнс Э., Маслач К. Практикум по социальной психологии. – СПб</w:t>
            </w:r>
            <w:proofErr w:type="gramStart"/>
            <w:r w:rsidRPr="001274E1">
              <w:t xml:space="preserve">.: </w:t>
            </w:r>
            <w:proofErr w:type="gramEnd"/>
            <w:r w:rsidRPr="001274E1">
              <w:t>Питер Ком, 2000. – С.120-138.</w:t>
            </w:r>
          </w:p>
          <w:p w:rsidR="001A1372" w:rsidRPr="003C0446" w:rsidRDefault="001274E1" w:rsidP="001274E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Pr="001274E1">
              <w:rPr>
                <w:sz w:val="20"/>
                <w:szCs w:val="20"/>
                <w:lang w:val="ru-RU"/>
              </w:rPr>
              <w:t>Хьелл Л.,</w:t>
            </w:r>
            <w:r w:rsidRPr="001274E1">
              <w:rPr>
                <w:sz w:val="20"/>
                <w:szCs w:val="20"/>
                <w:lang w:val="uk-UA"/>
              </w:rPr>
              <w:t xml:space="preserve"> </w:t>
            </w:r>
            <w:r w:rsidRPr="001274E1">
              <w:rPr>
                <w:sz w:val="20"/>
                <w:szCs w:val="20"/>
                <w:lang w:val="ru-RU"/>
              </w:rPr>
              <w:t xml:space="preserve">Зиглер </w:t>
            </w:r>
            <w:r w:rsidRPr="001274E1">
              <w:rPr>
                <w:sz w:val="20"/>
                <w:szCs w:val="20"/>
                <w:lang w:val="ru-RU"/>
              </w:rPr>
              <w:lastRenderedPageBreak/>
              <w:t xml:space="preserve">Д. Теории личности. – СПб. </w:t>
            </w:r>
            <w:r w:rsidRPr="001274E1">
              <w:rPr>
                <w:sz w:val="20"/>
                <w:szCs w:val="20"/>
              </w:rPr>
              <w:t xml:space="preserve">Питер Пресс, 1997. </w:t>
            </w:r>
            <w:proofErr w:type="gramStart"/>
            <w:r w:rsidRPr="001274E1">
              <w:rPr>
                <w:sz w:val="20"/>
                <w:szCs w:val="20"/>
              </w:rPr>
              <w:t>–  С</w:t>
            </w:r>
            <w:proofErr w:type="gramEnd"/>
            <w:r w:rsidRPr="001274E1">
              <w:rPr>
                <w:sz w:val="20"/>
                <w:szCs w:val="20"/>
              </w:rPr>
              <w:t>. 431-</w:t>
            </w:r>
            <w:r w:rsidRPr="001274E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444.</w:t>
            </w:r>
          </w:p>
        </w:tc>
        <w:tc>
          <w:tcPr>
            <w:tcW w:w="1374" w:type="dxa"/>
            <w:shd w:val="clear" w:color="auto" w:fill="auto"/>
          </w:tcPr>
          <w:p w:rsidR="001A1372" w:rsidRPr="009D72BB" w:rsidRDefault="001274E1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1274E1">
              <w:rPr>
                <w:sz w:val="20"/>
                <w:lang w:val="ru-RU"/>
              </w:rPr>
              <w:lastRenderedPageBreak/>
              <w:t>Реферування, есе</w:t>
            </w:r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879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1274E1" w:rsidRPr="009D72BB" w:rsidTr="001A1372">
        <w:tc>
          <w:tcPr>
            <w:tcW w:w="1073" w:type="dxa"/>
            <w:shd w:val="clear" w:color="auto" w:fill="auto"/>
          </w:tcPr>
          <w:p w:rsidR="001A1372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7</w:t>
            </w:r>
            <w:r w:rsidR="001274E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15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.10 – 2 год</w:t>
            </w:r>
          </w:p>
        </w:tc>
        <w:tc>
          <w:tcPr>
            <w:tcW w:w="2041" w:type="dxa"/>
            <w:shd w:val="clear" w:color="auto" w:fill="auto"/>
          </w:tcPr>
          <w:p w:rsidR="001A1372" w:rsidRDefault="001A1372" w:rsidP="001A1372">
            <w:pPr>
              <w:pStyle w:val="1"/>
              <w:jc w:val="both"/>
              <w:rPr>
                <w:sz w:val="20"/>
                <w:szCs w:val="20"/>
              </w:rPr>
            </w:pPr>
            <w:r w:rsidRPr="00DB267B">
              <w:rPr>
                <w:bCs/>
                <w:sz w:val="22"/>
                <w:szCs w:val="22"/>
              </w:rPr>
              <w:t xml:space="preserve">Тема 4. </w:t>
            </w:r>
            <w:r>
              <w:rPr>
                <w:sz w:val="20"/>
                <w:szCs w:val="20"/>
              </w:rPr>
              <w:t>Переконання людей. Переконання та його способи впливу на людину. Вплив „комунікатора”.  Зміст повідомлення. Канал передачі інформації. Адресат повідомлення (аудиторія).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Приклади досліджень переконань.Конформізм. Поняття конформізму, його сутність як соціально-психологічного феномену. Класичні експерименти в соціальній психології з дослідження конформізму. Умови та причини вияву конформізму. Особливості вияву конформізму.</w:t>
            </w:r>
          </w:p>
          <w:p w:rsidR="001A1372" w:rsidRPr="00DB267B" w:rsidRDefault="001A1372" w:rsidP="001A1372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203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994" w:type="dxa"/>
            <w:shd w:val="clear" w:color="auto" w:fill="auto"/>
          </w:tcPr>
          <w:p w:rsidR="001274E1" w:rsidRPr="0026196A" w:rsidRDefault="001274E1" w:rsidP="0026196A">
            <w:pPr>
              <w:pStyle w:val="a5"/>
            </w:pPr>
            <w:r w:rsidRPr="0026196A">
              <w:t xml:space="preserve">1. Орбан-Лембрик Л. Е. </w:t>
            </w:r>
            <w:proofErr w:type="gramStart"/>
            <w:r w:rsidRPr="0026196A">
              <w:t>Соц</w:t>
            </w:r>
            <w:proofErr w:type="gramEnd"/>
            <w:r w:rsidRPr="0026196A">
              <w:t xml:space="preserve">іальна психологія: У 2-х кн.: Підруч. для студ. вузів. Кн. 1. </w:t>
            </w:r>
            <w:proofErr w:type="gramStart"/>
            <w:r w:rsidRPr="0026196A">
              <w:t>Соц</w:t>
            </w:r>
            <w:proofErr w:type="gramEnd"/>
            <w:r w:rsidRPr="0026196A">
              <w:t>іальна психологія особистості і спілкування. – К.: Либідь, 2004.- С.5-15.</w:t>
            </w:r>
          </w:p>
          <w:p w:rsidR="001274E1" w:rsidRPr="0026196A" w:rsidRDefault="0026196A" w:rsidP="0026196A">
            <w:pPr>
              <w:pStyle w:val="a5"/>
            </w:pPr>
            <w:r>
              <w:t>2.</w:t>
            </w:r>
            <w:r w:rsidR="001274E1" w:rsidRPr="0026196A">
              <w:t>Цимбалюк І. М. Психологія спілкування. – К.:  "Професіонал", 2004.– С.4-18..</w:t>
            </w:r>
          </w:p>
          <w:p w:rsidR="001274E1" w:rsidRPr="0026196A" w:rsidRDefault="0026196A" w:rsidP="0026196A">
            <w:pPr>
              <w:pStyle w:val="a5"/>
            </w:pPr>
            <w:r>
              <w:t>3.</w:t>
            </w:r>
            <w:r w:rsidR="001274E1" w:rsidRPr="0026196A">
              <w:t>Джонсон Д.В. Соціальна психологія: Тренінг міжособистісного спілкування / Пер. В. Хомик. – К.: КМ Академія, 2003.- 288 с.</w:t>
            </w:r>
          </w:p>
          <w:p w:rsidR="0026196A" w:rsidRDefault="0026196A" w:rsidP="0026196A">
            <w:pPr>
              <w:pStyle w:val="a5"/>
            </w:pPr>
            <w:r>
              <w:t>4.</w:t>
            </w:r>
            <w:r w:rsidR="001274E1" w:rsidRPr="0026196A">
              <w:t>Джонс Р. Третья волна // Пайнс Э., Маслач К. Практикум по социальной психологии. – СПб</w:t>
            </w:r>
            <w:proofErr w:type="gramStart"/>
            <w:r w:rsidR="001274E1" w:rsidRPr="0026196A">
              <w:t>.:</w:t>
            </w:r>
            <w:r>
              <w:t xml:space="preserve"> </w:t>
            </w:r>
            <w:proofErr w:type="gramEnd"/>
            <w:r>
              <w:t>Питер Ком, 2000. – С. 260-276.</w:t>
            </w:r>
          </w:p>
          <w:p w:rsidR="001A1372" w:rsidRPr="0026196A" w:rsidRDefault="0026196A" w:rsidP="0026196A">
            <w:pPr>
              <w:pStyle w:val="a5"/>
            </w:pPr>
            <w:r>
              <w:t>5.</w:t>
            </w:r>
            <w:r w:rsidRPr="0026196A">
              <w:t>Чалдини Р. Социальное влияние. – СПб</w:t>
            </w:r>
            <w:proofErr w:type="gramStart"/>
            <w:r w:rsidRPr="0026196A">
              <w:t xml:space="preserve">.: </w:t>
            </w:r>
            <w:proofErr w:type="gramEnd"/>
            <w:r w:rsidRPr="0026196A">
              <w:t>Питер Ком, 1998.– 338 с.</w:t>
            </w:r>
          </w:p>
        </w:tc>
        <w:tc>
          <w:tcPr>
            <w:tcW w:w="1374" w:type="dxa"/>
            <w:shd w:val="clear" w:color="auto" w:fill="auto"/>
          </w:tcPr>
          <w:p w:rsidR="001A1372" w:rsidRPr="009D72BB" w:rsidRDefault="001274E1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1274E1">
              <w:rPr>
                <w:sz w:val="20"/>
                <w:lang w:val="ru-RU"/>
              </w:rPr>
              <w:t>Реферування, есе</w:t>
            </w:r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879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1274E1" w:rsidRPr="009D72BB" w:rsidTr="001A1372">
        <w:tc>
          <w:tcPr>
            <w:tcW w:w="1073" w:type="dxa"/>
            <w:shd w:val="clear" w:color="auto" w:fill="auto"/>
          </w:tcPr>
          <w:p w:rsidR="001A1372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8</w:t>
            </w:r>
            <w:r w:rsidR="001274E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22.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10 – 2 год</w:t>
            </w:r>
          </w:p>
        </w:tc>
        <w:tc>
          <w:tcPr>
            <w:tcW w:w="2041" w:type="dxa"/>
            <w:shd w:val="clear" w:color="auto" w:fill="auto"/>
          </w:tcPr>
          <w:p w:rsidR="001A1372" w:rsidRPr="001A1372" w:rsidRDefault="001A1372" w:rsidP="001A1372">
            <w:pPr>
              <w:pStyle w:val="1"/>
              <w:jc w:val="both"/>
              <w:rPr>
                <w:sz w:val="20"/>
                <w:szCs w:val="20"/>
              </w:rPr>
            </w:pPr>
            <w:r w:rsidRPr="00DB267B">
              <w:rPr>
                <w:bCs/>
                <w:sz w:val="22"/>
                <w:szCs w:val="22"/>
              </w:rPr>
              <w:t xml:space="preserve">Тема 4. </w:t>
            </w:r>
            <w:r>
              <w:rPr>
                <w:sz w:val="20"/>
                <w:szCs w:val="20"/>
              </w:rPr>
              <w:t>Переконання людей. Переконання та його способи впливу на людину. Вплив „комунікатора”.  Зміст повідомлення. Канал передачі інформації. Адресат повідомлення (аудиторія).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Приклади досліджень переконань.Конформізм. Поняття конформізму, його сутність як соціально-психологічного феномену. Класичні експерименти в соціальній психології з дослідження конформізму. Умови та </w:t>
            </w:r>
            <w:r>
              <w:rPr>
                <w:sz w:val="20"/>
                <w:szCs w:val="20"/>
              </w:rPr>
              <w:lastRenderedPageBreak/>
              <w:t>причини вияву конформізму. Особливості вияву конформізму.</w:t>
            </w:r>
          </w:p>
        </w:tc>
        <w:tc>
          <w:tcPr>
            <w:tcW w:w="2203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lastRenderedPageBreak/>
              <w:t>практичне, самостійна та групова робота</w:t>
            </w:r>
          </w:p>
        </w:tc>
        <w:tc>
          <w:tcPr>
            <w:tcW w:w="1994" w:type="dxa"/>
            <w:shd w:val="clear" w:color="auto" w:fill="auto"/>
          </w:tcPr>
          <w:p w:rsidR="0026196A" w:rsidRPr="0026196A" w:rsidRDefault="0026196A" w:rsidP="0026196A">
            <w:pPr>
              <w:pStyle w:val="a5"/>
            </w:pPr>
            <w:r w:rsidRPr="0026196A">
              <w:t xml:space="preserve">1. Орбан-Лембрик Л. Е. </w:t>
            </w:r>
            <w:proofErr w:type="gramStart"/>
            <w:r w:rsidRPr="0026196A">
              <w:t>Соц</w:t>
            </w:r>
            <w:proofErr w:type="gramEnd"/>
            <w:r w:rsidRPr="0026196A">
              <w:t xml:space="preserve">іальна психологія: У 2-х кн.: Підруч. для студ. вузів. Кн. 1. </w:t>
            </w:r>
            <w:proofErr w:type="gramStart"/>
            <w:r w:rsidRPr="0026196A">
              <w:t>Соц</w:t>
            </w:r>
            <w:proofErr w:type="gramEnd"/>
            <w:r w:rsidRPr="0026196A">
              <w:t>іальна психологія особистості і спілкування. – К.: Либідь, 2004.- С.5-15.</w:t>
            </w:r>
          </w:p>
          <w:p w:rsidR="0026196A" w:rsidRPr="0026196A" w:rsidRDefault="0026196A" w:rsidP="0026196A">
            <w:pPr>
              <w:pStyle w:val="a5"/>
            </w:pPr>
            <w:r>
              <w:t>2.</w:t>
            </w:r>
            <w:r w:rsidRPr="0026196A">
              <w:t>Цимбалюк І. М. Психологія спілкування. – К.:  "Професіонал", 2004.– С.4-18..</w:t>
            </w:r>
          </w:p>
          <w:p w:rsidR="0026196A" w:rsidRPr="0026196A" w:rsidRDefault="0026196A" w:rsidP="0026196A">
            <w:pPr>
              <w:pStyle w:val="a5"/>
            </w:pPr>
            <w:r>
              <w:t>3.</w:t>
            </w:r>
            <w:r w:rsidRPr="0026196A">
              <w:t xml:space="preserve">Джонсон Д.В. Соціальна психологія: </w:t>
            </w:r>
            <w:r w:rsidRPr="0026196A">
              <w:lastRenderedPageBreak/>
              <w:t>Тренінг міжособистісного спілкування / Пер. В. Хомик. – К.: КМ Академія, 2003.- 288 с.</w:t>
            </w:r>
          </w:p>
          <w:p w:rsidR="0026196A" w:rsidRDefault="0026196A" w:rsidP="0026196A">
            <w:pPr>
              <w:pStyle w:val="a5"/>
            </w:pPr>
            <w:r>
              <w:t>4.</w:t>
            </w:r>
            <w:r w:rsidRPr="0026196A">
              <w:t>Джонс Р. Третья волна // Пайнс Э., Маслач К. Практикум по социальной психологии. – СПб</w:t>
            </w:r>
            <w:proofErr w:type="gramStart"/>
            <w:r w:rsidRPr="0026196A">
              <w:t>.:</w:t>
            </w:r>
            <w:r>
              <w:t xml:space="preserve"> </w:t>
            </w:r>
            <w:proofErr w:type="gramEnd"/>
            <w:r>
              <w:t>Питер Ком, 2000. – С. 260-276.</w:t>
            </w:r>
          </w:p>
          <w:p w:rsidR="001A1372" w:rsidRPr="003C0446" w:rsidRDefault="0026196A" w:rsidP="002619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  <w:r w:rsidRPr="0026196A">
              <w:rPr>
                <w:sz w:val="20"/>
                <w:szCs w:val="20"/>
                <w:lang w:val="ru-RU"/>
              </w:rPr>
              <w:t>Чалдини Р. Социальное влияние. – СПб</w:t>
            </w:r>
            <w:proofErr w:type="gramStart"/>
            <w:r w:rsidRPr="0026196A">
              <w:rPr>
                <w:sz w:val="20"/>
                <w:szCs w:val="20"/>
                <w:lang w:val="ru-RU"/>
              </w:rPr>
              <w:t xml:space="preserve">.: </w:t>
            </w:r>
            <w:proofErr w:type="gramEnd"/>
            <w:r w:rsidRPr="0026196A">
              <w:rPr>
                <w:sz w:val="20"/>
                <w:szCs w:val="20"/>
                <w:lang w:val="ru-RU"/>
              </w:rPr>
              <w:t>Питер Ком, 1998.– 338 с.</w:t>
            </w:r>
          </w:p>
        </w:tc>
        <w:tc>
          <w:tcPr>
            <w:tcW w:w="1374" w:type="dxa"/>
            <w:shd w:val="clear" w:color="auto" w:fill="auto"/>
          </w:tcPr>
          <w:p w:rsidR="001A1372" w:rsidRPr="009D72BB" w:rsidRDefault="001274E1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1274E1">
              <w:rPr>
                <w:sz w:val="20"/>
                <w:lang w:val="ru-RU"/>
              </w:rPr>
              <w:lastRenderedPageBreak/>
              <w:t>Реферування, есе</w:t>
            </w:r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879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1274E1" w:rsidRPr="009D72BB" w:rsidTr="001A1372">
        <w:tc>
          <w:tcPr>
            <w:tcW w:w="1073" w:type="dxa"/>
            <w:shd w:val="clear" w:color="auto" w:fill="auto"/>
          </w:tcPr>
          <w:p w:rsidR="001A1372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9</w:t>
            </w:r>
            <w:r w:rsidR="001274E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29.10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– 2 год</w:t>
            </w:r>
          </w:p>
        </w:tc>
        <w:tc>
          <w:tcPr>
            <w:tcW w:w="2041" w:type="dxa"/>
            <w:shd w:val="clear" w:color="auto" w:fill="auto"/>
          </w:tcPr>
          <w:p w:rsidR="001A1372" w:rsidRPr="00DB267B" w:rsidRDefault="001A1372" w:rsidP="001A1372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 xml:space="preserve">Тема 5.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 xml:space="preserve">іальна психологія груп. Специфіка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>іально-психологічного підходу до вивчення груп</w:t>
            </w:r>
            <w:r w:rsidRPr="001A1372">
              <w:rPr>
                <w:i/>
                <w:iCs/>
                <w:sz w:val="20"/>
                <w:szCs w:val="20"/>
                <w:lang w:val="ru-RU"/>
              </w:rPr>
              <w:t xml:space="preserve">. </w:t>
            </w:r>
            <w:r w:rsidRPr="001A1372">
              <w:rPr>
                <w:sz w:val="20"/>
                <w:szCs w:val="20"/>
                <w:lang w:val="ru-RU"/>
              </w:rPr>
              <w:t xml:space="preserve">Великі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 xml:space="preserve">іальні групи. Стихійні групи та масові рухи.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 xml:space="preserve">іальні рухи. Психологія малої групи. Мала група в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 xml:space="preserve">іальній психології: поняття, межі, класифікації. Психологічна структура та динамічні процеси групи. Лідерство в групах. Вплив групи. </w:t>
            </w:r>
            <w:r>
              <w:rPr>
                <w:sz w:val="20"/>
                <w:szCs w:val="20"/>
              </w:rPr>
              <w:t>Соціальна фасилітація. Соціальні лінощі. Деіндивідуалізація. Групова поляризація. Огруплене мислення.</w:t>
            </w:r>
          </w:p>
        </w:tc>
        <w:tc>
          <w:tcPr>
            <w:tcW w:w="2203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994" w:type="dxa"/>
            <w:shd w:val="clear" w:color="auto" w:fill="auto"/>
          </w:tcPr>
          <w:p w:rsidR="0026196A" w:rsidRPr="0026196A" w:rsidRDefault="0026196A" w:rsidP="0026196A">
            <w:pPr>
              <w:pStyle w:val="a5"/>
            </w:pPr>
            <w:r>
              <w:t>1.</w:t>
            </w:r>
            <w:r w:rsidRPr="0026196A">
              <w:t>Агеев В.С. Межгрупповое взаимодействие.– М., 1990.– С.239.</w:t>
            </w:r>
          </w:p>
          <w:p w:rsidR="0026196A" w:rsidRDefault="0026196A" w:rsidP="0026196A">
            <w:pPr>
              <w:pStyle w:val="a5"/>
            </w:pPr>
            <w:r>
              <w:t>2.</w:t>
            </w:r>
            <w:r w:rsidRPr="0026196A">
              <w:t>Андреєва Г. М. Социальная психология. – М.: Аспект Пресс, 1996.– С.171-187.</w:t>
            </w:r>
          </w:p>
          <w:p w:rsidR="0026196A" w:rsidRPr="0026196A" w:rsidRDefault="0026196A" w:rsidP="0026196A">
            <w:pPr>
              <w:pStyle w:val="a5"/>
            </w:pPr>
            <w:r>
              <w:t>3.</w:t>
            </w:r>
            <w:r w:rsidRPr="0026196A">
              <w:t>Дженис И.Л. Огрупление мышления // Пайнс Э., Маслач К. Практикум по социальной психологии. – СПб.: Питер Ком, 2000. – С. 242-260.</w:t>
            </w:r>
          </w:p>
          <w:p w:rsidR="0026196A" w:rsidRPr="0026196A" w:rsidRDefault="0026196A" w:rsidP="0026196A">
            <w:pPr>
              <w:pStyle w:val="a5"/>
            </w:pPr>
            <w:r>
              <w:t>4.</w:t>
            </w:r>
            <w:r w:rsidRPr="0026196A">
              <w:t>Джонс Р. Третья волна // Пайнс Э., Маслач К. Практикум по социальной психологии. – СПб.: Питер Ком, 2000. – С. 260-276.</w:t>
            </w:r>
          </w:p>
          <w:p w:rsidR="0026196A" w:rsidRPr="0026196A" w:rsidRDefault="0026196A" w:rsidP="0026196A">
            <w:pPr>
              <w:pStyle w:val="a5"/>
            </w:pPr>
            <w:r>
              <w:t>5.</w:t>
            </w:r>
            <w:r w:rsidRPr="0026196A">
              <w:t xml:space="preserve">Зимбардо Ф., Лайпе М. Социальное влияние. – СПб.: </w:t>
            </w:r>
            <w:r w:rsidRPr="0026196A">
              <w:rPr>
                <w:spacing w:val="-1"/>
              </w:rPr>
              <w:t>Питер, 2000.– С.32-39.</w:t>
            </w:r>
          </w:p>
          <w:p w:rsidR="0026196A" w:rsidRPr="0026196A" w:rsidRDefault="0026196A" w:rsidP="0026196A">
            <w:pPr>
              <w:pStyle w:val="a5"/>
            </w:pPr>
            <w:r>
              <w:t>6.</w:t>
            </w:r>
            <w:r w:rsidRPr="0026196A">
              <w:t>Кричевский Р.Л., Дубовская У.М. Психология малой группы: теоретический и пр</w:t>
            </w:r>
            <w:r w:rsidRPr="0026196A">
              <w:t>и</w:t>
            </w:r>
            <w:r w:rsidRPr="0026196A">
              <w:t xml:space="preserve">кладной аспекты. – М.: </w:t>
            </w:r>
            <w:r w:rsidRPr="0026196A">
              <w:lastRenderedPageBreak/>
              <w:t>Изд. МГУ,1991.</w:t>
            </w:r>
          </w:p>
          <w:p w:rsidR="0026196A" w:rsidRPr="0026196A" w:rsidRDefault="0026196A" w:rsidP="0026196A">
            <w:pPr>
              <w:pStyle w:val="a5"/>
            </w:pPr>
            <w:r>
              <w:t>7.</w:t>
            </w:r>
            <w:r w:rsidRPr="0026196A">
              <w:t>Кули Ч.Х.</w:t>
            </w:r>
            <w:r>
              <w:t xml:space="preserve"> </w:t>
            </w:r>
            <w:r w:rsidRPr="0026196A">
              <w:t>Человеческая природа и социальный порядок. – М.: Авт. издание, 2000.– 312 с.</w:t>
            </w:r>
          </w:p>
          <w:p w:rsidR="0026196A" w:rsidRDefault="0026196A" w:rsidP="0026196A">
            <w:pPr>
              <w:pStyle w:val="a5"/>
            </w:pPr>
            <w:r>
              <w:t>8.</w:t>
            </w:r>
            <w:r w:rsidRPr="0026196A">
              <w:t>Морено Я.-Л. Социометрия: Экспериментальный подход и наука об обществе.– М.: Академический проект, 2001. – 416</w:t>
            </w:r>
            <w:r>
              <w:t xml:space="preserve"> </w:t>
            </w:r>
            <w:r w:rsidRPr="0026196A">
              <w:t xml:space="preserve">с. </w:t>
            </w:r>
          </w:p>
          <w:p w:rsidR="0026196A" w:rsidRPr="0026196A" w:rsidRDefault="0026196A" w:rsidP="0026196A">
            <w:pPr>
              <w:pStyle w:val="a5"/>
              <w:rPr>
                <w:lang w:val="ru-RU"/>
              </w:rPr>
            </w:pPr>
            <w:r w:rsidRPr="0026196A">
              <w:t>9.Намет Ч.Дж., Уотчлер Дж. Креативное решение проблем в результате влияния меньшинства на большинство // Пайнс Э., Маслач К. Практикум по социальной психологии. – СПб.: Питер Ком, 2000. – С. 225-239.</w:t>
            </w:r>
          </w:p>
          <w:p w:rsidR="0026196A" w:rsidRPr="0026196A" w:rsidRDefault="0026196A" w:rsidP="0026196A">
            <w:pPr>
              <w:pStyle w:val="a5"/>
            </w:pPr>
            <w:r>
              <w:t>10.</w:t>
            </w:r>
            <w:r w:rsidRPr="0026196A">
              <w:t>Ойстер Кэрол. Социальная психология групп. – СПб.: Пройм Еврознак; М.: Олма-Пресс, 2004.– С.148-162.</w:t>
            </w:r>
          </w:p>
          <w:p w:rsidR="001A1372" w:rsidRPr="0026196A" w:rsidRDefault="0026196A" w:rsidP="0026196A">
            <w:pPr>
              <w:pStyle w:val="a5"/>
            </w:pPr>
            <w:r>
              <w:t>11.</w:t>
            </w:r>
            <w:r w:rsidRPr="0026196A">
              <w:rPr>
                <w:lang w:val="ru-RU"/>
              </w:rPr>
              <w:t xml:space="preserve">Чалдини Р., Кенрик Д., Нейберг С. Агрессия: Лидерство. Альтруизм. Конфликт. Группы. </w:t>
            </w:r>
            <w:proofErr w:type="gramStart"/>
            <w:r w:rsidRPr="0026196A">
              <w:rPr>
                <w:lang w:val="ru-RU"/>
              </w:rPr>
              <w:t>–С</w:t>
            </w:r>
            <w:proofErr w:type="gramEnd"/>
            <w:r w:rsidRPr="0026196A">
              <w:rPr>
                <w:lang w:val="ru-RU"/>
              </w:rPr>
              <w:t>Пб: Прайм Еврознак, 2002. – С.140-158.</w:t>
            </w:r>
            <w:r w:rsidRPr="0026196A">
              <w:t xml:space="preserve"> </w:t>
            </w:r>
          </w:p>
        </w:tc>
        <w:tc>
          <w:tcPr>
            <w:tcW w:w="1374" w:type="dxa"/>
            <w:shd w:val="clear" w:color="auto" w:fill="auto"/>
          </w:tcPr>
          <w:p w:rsidR="001A1372" w:rsidRPr="009D72BB" w:rsidRDefault="001274E1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1274E1">
              <w:rPr>
                <w:sz w:val="20"/>
                <w:lang w:val="ru-RU"/>
              </w:rPr>
              <w:lastRenderedPageBreak/>
              <w:t>Реферування, есе</w:t>
            </w:r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879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1274E1" w:rsidRPr="0026196A" w:rsidTr="001A1372">
        <w:tc>
          <w:tcPr>
            <w:tcW w:w="1073" w:type="dxa"/>
            <w:shd w:val="clear" w:color="auto" w:fill="auto"/>
          </w:tcPr>
          <w:p w:rsidR="001A1372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10</w:t>
            </w:r>
            <w:r w:rsidR="001274E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5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.11 – 2 год</w:t>
            </w:r>
          </w:p>
        </w:tc>
        <w:tc>
          <w:tcPr>
            <w:tcW w:w="2041" w:type="dxa"/>
            <w:shd w:val="clear" w:color="auto" w:fill="auto"/>
          </w:tcPr>
          <w:p w:rsidR="001A1372" w:rsidRPr="00DB267B" w:rsidRDefault="001A1372" w:rsidP="001A1372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 xml:space="preserve">Тема 5.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 xml:space="preserve">іальна психологія груп. Специфіка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>іально-психологічного підходу до вивчення груп</w:t>
            </w:r>
            <w:r w:rsidRPr="001A1372">
              <w:rPr>
                <w:i/>
                <w:iCs/>
                <w:sz w:val="20"/>
                <w:szCs w:val="20"/>
                <w:lang w:val="ru-RU"/>
              </w:rPr>
              <w:t xml:space="preserve">. </w:t>
            </w:r>
            <w:r w:rsidRPr="001A1372">
              <w:rPr>
                <w:sz w:val="20"/>
                <w:szCs w:val="20"/>
                <w:lang w:val="ru-RU"/>
              </w:rPr>
              <w:t xml:space="preserve">Великі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 xml:space="preserve">іальні групи. Стихійні групи та масові рухи.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 xml:space="preserve">іальні рухи. Психологія малої групи. Мала група в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 xml:space="preserve">іальній психології: поняття, </w:t>
            </w:r>
            <w:r w:rsidRPr="001A1372">
              <w:rPr>
                <w:sz w:val="20"/>
                <w:szCs w:val="20"/>
                <w:lang w:val="ru-RU"/>
              </w:rPr>
              <w:lastRenderedPageBreak/>
              <w:t xml:space="preserve">межі, класифікації. Психологічна структура та динамічні процеси групи. Лідерство в групах. Вплив групи. </w:t>
            </w:r>
            <w:r>
              <w:rPr>
                <w:sz w:val="20"/>
                <w:szCs w:val="20"/>
              </w:rPr>
              <w:t>Соціальна фасилітація. Соціальні лінощі. Деіндивідуалізація. Групова поляризація. Огруплене мислення.</w:t>
            </w:r>
          </w:p>
        </w:tc>
        <w:tc>
          <w:tcPr>
            <w:tcW w:w="2203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lastRenderedPageBreak/>
              <w:t>практичне, самостійна та групова робота</w:t>
            </w:r>
          </w:p>
        </w:tc>
        <w:tc>
          <w:tcPr>
            <w:tcW w:w="1994" w:type="dxa"/>
            <w:shd w:val="clear" w:color="auto" w:fill="auto"/>
          </w:tcPr>
          <w:p w:rsidR="0026196A" w:rsidRPr="0026196A" w:rsidRDefault="0026196A" w:rsidP="0026196A">
            <w:pPr>
              <w:pStyle w:val="a5"/>
            </w:pPr>
            <w:r>
              <w:t>1.</w:t>
            </w:r>
            <w:r w:rsidRPr="0026196A">
              <w:t>Агеев В.С. Межгрупповое взаимодействие.– М., 1990.– С.239.</w:t>
            </w:r>
          </w:p>
          <w:p w:rsidR="0026196A" w:rsidRDefault="0026196A" w:rsidP="0026196A">
            <w:pPr>
              <w:pStyle w:val="a5"/>
            </w:pPr>
            <w:r>
              <w:t>2.</w:t>
            </w:r>
            <w:r w:rsidRPr="0026196A">
              <w:t>Андреєва Г. М. Социальная психология. – М.: Аспект Пресс, 1996.– С.171-187.</w:t>
            </w:r>
          </w:p>
          <w:p w:rsidR="0026196A" w:rsidRPr="0026196A" w:rsidRDefault="0026196A" w:rsidP="0026196A">
            <w:pPr>
              <w:pStyle w:val="a5"/>
            </w:pPr>
            <w:r>
              <w:lastRenderedPageBreak/>
              <w:t>3.</w:t>
            </w:r>
            <w:r w:rsidRPr="0026196A">
              <w:t>Дженис И.Л. Огрупление мышления // Пайнс Э., Маслач К. Практикум по социальной психологии. – СПб</w:t>
            </w:r>
            <w:proofErr w:type="gramStart"/>
            <w:r w:rsidRPr="0026196A">
              <w:t xml:space="preserve">.: </w:t>
            </w:r>
            <w:proofErr w:type="gramEnd"/>
            <w:r w:rsidRPr="0026196A">
              <w:t>Питер Ком, 2000. – С. 242-260.</w:t>
            </w:r>
          </w:p>
          <w:p w:rsidR="0026196A" w:rsidRPr="0026196A" w:rsidRDefault="0026196A" w:rsidP="0026196A">
            <w:pPr>
              <w:pStyle w:val="a5"/>
            </w:pPr>
            <w:r>
              <w:t>4.</w:t>
            </w:r>
            <w:r w:rsidRPr="0026196A">
              <w:t>Джонс Р. Третья волна // Пайнс Э., Маслач К. Практикум по социальной психологии. – СПб</w:t>
            </w:r>
            <w:proofErr w:type="gramStart"/>
            <w:r w:rsidRPr="0026196A">
              <w:t xml:space="preserve">.: </w:t>
            </w:r>
            <w:proofErr w:type="gramEnd"/>
            <w:r w:rsidRPr="0026196A">
              <w:t>Питер Ком, 2000. – С. 260-276.</w:t>
            </w:r>
          </w:p>
          <w:p w:rsidR="0026196A" w:rsidRPr="0026196A" w:rsidRDefault="0026196A" w:rsidP="0026196A">
            <w:pPr>
              <w:pStyle w:val="a5"/>
            </w:pPr>
            <w:r>
              <w:t>5.</w:t>
            </w:r>
            <w:r w:rsidRPr="0026196A">
              <w:t>Зимбардо Ф., Лайпе М. Социальное влияние. – СПб</w:t>
            </w:r>
            <w:proofErr w:type="gramStart"/>
            <w:r w:rsidRPr="0026196A">
              <w:t xml:space="preserve">.: </w:t>
            </w:r>
            <w:proofErr w:type="gramEnd"/>
            <w:r w:rsidRPr="0026196A">
              <w:rPr>
                <w:spacing w:val="-1"/>
              </w:rPr>
              <w:t>Питер, 2000.– С.32-39.</w:t>
            </w:r>
          </w:p>
          <w:p w:rsidR="0026196A" w:rsidRPr="0026196A" w:rsidRDefault="0026196A" w:rsidP="0026196A">
            <w:pPr>
              <w:pStyle w:val="a5"/>
            </w:pPr>
            <w:r>
              <w:t>6.</w:t>
            </w:r>
            <w:r w:rsidRPr="0026196A">
              <w:t>Кричевский Р.Л., Дубовская У.М. Психология малой группы: теоретический и пр</w:t>
            </w:r>
            <w:r w:rsidRPr="0026196A">
              <w:t>и</w:t>
            </w:r>
            <w:r w:rsidRPr="0026196A">
              <w:t>кладной аспекты. – М.: Изд. МГУ,1991.</w:t>
            </w:r>
          </w:p>
          <w:p w:rsidR="0026196A" w:rsidRPr="0026196A" w:rsidRDefault="0026196A" w:rsidP="0026196A">
            <w:pPr>
              <w:pStyle w:val="a5"/>
            </w:pPr>
            <w:r>
              <w:t>7.</w:t>
            </w:r>
            <w:r w:rsidRPr="0026196A">
              <w:t>Кули Ч.Х.</w:t>
            </w:r>
            <w:r>
              <w:t xml:space="preserve"> </w:t>
            </w:r>
            <w:r w:rsidRPr="0026196A">
              <w:t>Человеческая природа и социальный порядок. – М.: Авт. издание, 2000.– 312 с.</w:t>
            </w:r>
          </w:p>
          <w:p w:rsidR="0026196A" w:rsidRDefault="0026196A" w:rsidP="0026196A">
            <w:pPr>
              <w:pStyle w:val="a5"/>
            </w:pPr>
            <w:r>
              <w:t>8.</w:t>
            </w:r>
            <w:r w:rsidRPr="0026196A">
              <w:t>Морено Я.-Л. Социометрия: Экспериментальный подход и наука об обществе.– М.: Академический проект, 2001. – 416</w:t>
            </w:r>
            <w:r>
              <w:t xml:space="preserve"> </w:t>
            </w:r>
            <w:r w:rsidRPr="0026196A">
              <w:t xml:space="preserve">с. </w:t>
            </w:r>
          </w:p>
          <w:p w:rsidR="0026196A" w:rsidRPr="0026196A" w:rsidRDefault="0026196A" w:rsidP="0026196A">
            <w:pPr>
              <w:pStyle w:val="a5"/>
              <w:rPr>
                <w:lang w:val="ru-RU"/>
              </w:rPr>
            </w:pPr>
            <w:r w:rsidRPr="0026196A">
              <w:t xml:space="preserve">9.Намет Ч.Дж., Уотчлер Дж. Креативное решение проблем в результате влияния меньшинства на большинство // Пайнс Э., Маслач К. Практикум по социальной психологии. – СПб.: Питер </w:t>
            </w:r>
            <w:r w:rsidRPr="0026196A">
              <w:lastRenderedPageBreak/>
              <w:t>Ком, 2000. – С. 225-239.</w:t>
            </w:r>
          </w:p>
          <w:p w:rsidR="0026196A" w:rsidRPr="0026196A" w:rsidRDefault="0026196A" w:rsidP="0026196A">
            <w:pPr>
              <w:pStyle w:val="a5"/>
            </w:pPr>
            <w:r>
              <w:t>10.</w:t>
            </w:r>
            <w:r w:rsidRPr="0026196A">
              <w:t>Ойстер Кэрол. Социальная психология групп. – СПб</w:t>
            </w:r>
            <w:proofErr w:type="gramStart"/>
            <w:r w:rsidRPr="0026196A">
              <w:t xml:space="preserve">.: </w:t>
            </w:r>
            <w:proofErr w:type="gramEnd"/>
            <w:r w:rsidRPr="0026196A">
              <w:t>Пройм Еврознак; М.: Олма-Пресс, 2004.– С.148-162.</w:t>
            </w:r>
          </w:p>
          <w:p w:rsidR="001A1372" w:rsidRPr="0026196A" w:rsidRDefault="0026196A" w:rsidP="0026196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11.</w:t>
            </w:r>
            <w:r w:rsidRPr="0026196A">
              <w:rPr>
                <w:sz w:val="20"/>
                <w:szCs w:val="20"/>
                <w:lang w:val="ru-RU"/>
              </w:rPr>
              <w:t xml:space="preserve">Чалдини Р., Кенрик Д., Нейберг С. Агрессия: Лидерство. Альтруизм. Конфликт. Группы. </w:t>
            </w:r>
            <w:proofErr w:type="gramStart"/>
            <w:r w:rsidRPr="0026196A">
              <w:rPr>
                <w:sz w:val="20"/>
                <w:szCs w:val="20"/>
                <w:lang w:val="ru-RU"/>
              </w:rPr>
              <w:t>–С</w:t>
            </w:r>
            <w:proofErr w:type="gramEnd"/>
            <w:r w:rsidRPr="0026196A">
              <w:rPr>
                <w:sz w:val="20"/>
                <w:szCs w:val="20"/>
                <w:lang w:val="ru-RU"/>
              </w:rPr>
              <w:t>Пб: Прайм Еврознак, 2002. – С.140-158.</w:t>
            </w:r>
          </w:p>
        </w:tc>
        <w:tc>
          <w:tcPr>
            <w:tcW w:w="1374" w:type="dxa"/>
            <w:shd w:val="clear" w:color="auto" w:fill="auto"/>
          </w:tcPr>
          <w:p w:rsidR="001A1372" w:rsidRPr="009D72BB" w:rsidRDefault="001274E1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1274E1">
              <w:rPr>
                <w:sz w:val="20"/>
                <w:lang w:val="ru-RU"/>
              </w:rPr>
              <w:lastRenderedPageBreak/>
              <w:t>Реферування, есе</w:t>
            </w:r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879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1274E1" w:rsidRPr="009D72BB" w:rsidTr="001A1372">
        <w:tc>
          <w:tcPr>
            <w:tcW w:w="1073" w:type="dxa"/>
            <w:shd w:val="clear" w:color="auto" w:fill="auto"/>
          </w:tcPr>
          <w:p w:rsidR="001A1372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11</w:t>
            </w:r>
            <w:r w:rsidR="001274E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12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.11 – 2 год</w:t>
            </w:r>
          </w:p>
        </w:tc>
        <w:tc>
          <w:tcPr>
            <w:tcW w:w="2041" w:type="dxa"/>
            <w:shd w:val="clear" w:color="auto" w:fill="auto"/>
          </w:tcPr>
          <w:p w:rsidR="001A1372" w:rsidRPr="00DB267B" w:rsidRDefault="001A1372" w:rsidP="001A1372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 xml:space="preserve">Тема 6. </w:t>
            </w:r>
            <w:r w:rsidRPr="001A1372">
              <w:rPr>
                <w:sz w:val="20"/>
                <w:szCs w:val="20"/>
                <w:lang w:val="uk-UA"/>
              </w:rPr>
              <w:t xml:space="preserve">Міжособистісні стосунки. Афіліація: зв’язок зі здоров’ям та відчуттям щастя.  Атракція. територіальна близькість людей. Чинник взаємодії на „спільній території. Антиципація взаємодії.  Ефект «простого перебування в полі зору». Чинники взаємної привабливості: протилежність чи доповнюваність. Близькість, прив’язаність, залежність та співзалежність. </w:t>
            </w:r>
            <w:r>
              <w:rPr>
                <w:sz w:val="20"/>
                <w:szCs w:val="20"/>
              </w:rPr>
              <w:t>Глобалізація та зміни безпосередніх людських взаємин.</w:t>
            </w:r>
          </w:p>
        </w:tc>
        <w:tc>
          <w:tcPr>
            <w:tcW w:w="2203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994" w:type="dxa"/>
            <w:shd w:val="clear" w:color="auto" w:fill="auto"/>
          </w:tcPr>
          <w:p w:rsidR="0026196A" w:rsidRPr="006F033C" w:rsidRDefault="0026196A" w:rsidP="0026196A">
            <w:pPr>
              <w:pStyle w:val="a5"/>
            </w:pPr>
            <w:r>
              <w:t>1.Гапон Н.</w:t>
            </w:r>
            <w:r w:rsidRPr="006F033C">
              <w:t>Соціальна психологія. Навчальний посібник.– Львів: Видавничий центр ЛНУ імені Івана Франка, 2008. – С.</w:t>
            </w:r>
            <w:r>
              <w:t>200</w:t>
            </w:r>
            <w:r w:rsidRPr="006F033C">
              <w:t xml:space="preserve"> -2</w:t>
            </w:r>
            <w:r>
              <w:t>09</w:t>
            </w:r>
            <w:r w:rsidRPr="006F033C">
              <w:t xml:space="preserve">. </w:t>
            </w:r>
          </w:p>
          <w:p w:rsidR="0026196A" w:rsidRPr="006F033C" w:rsidRDefault="0026196A" w:rsidP="0026196A">
            <w:pPr>
              <w:pStyle w:val="a5"/>
            </w:pPr>
            <w:r>
              <w:t>2.</w:t>
            </w:r>
            <w:r w:rsidRPr="006F033C">
              <w:t xml:space="preserve">Семиченко В.А. Психология социальных отношений. – К.: Магістр, 1999. </w:t>
            </w:r>
          </w:p>
          <w:p w:rsidR="0026196A" w:rsidRPr="006F033C" w:rsidRDefault="0026196A" w:rsidP="0026196A">
            <w:pPr>
              <w:pStyle w:val="a5"/>
            </w:pPr>
            <w:r>
              <w:t>3.</w:t>
            </w:r>
            <w:r w:rsidRPr="006F033C">
              <w:t>Пайнс Э., Маслач К. Практикум по социальной психологии. – СПб.: Питер Ком, 2000. – С.413-430.</w:t>
            </w:r>
          </w:p>
          <w:p w:rsidR="0026196A" w:rsidRPr="006F033C" w:rsidRDefault="0026196A" w:rsidP="0026196A">
            <w:pPr>
              <w:pStyle w:val="a5"/>
            </w:pPr>
            <w:r>
              <w:t>4.</w:t>
            </w:r>
            <w:r w:rsidRPr="006F033C">
              <w:t>Фромм Э. Исскуство любить // Душа человека. – М., 1992.</w:t>
            </w:r>
          </w:p>
          <w:p w:rsidR="001A1372" w:rsidRDefault="0026196A" w:rsidP="0026196A">
            <w:pPr>
              <w:pStyle w:val="a5"/>
            </w:pPr>
            <w:r>
              <w:t>5.</w:t>
            </w:r>
            <w:r w:rsidRPr="006F033C">
              <w:t xml:space="preserve">Хамитов Н.,Крылова С. Этика. Путь к красоте отношений. Курс лекций. – К.: КНТ, Центр учебной литературы, </w:t>
            </w:r>
            <w:r>
              <w:t>2007. – С190-211.</w:t>
            </w:r>
          </w:p>
          <w:p w:rsidR="0026196A" w:rsidRPr="0026196A" w:rsidRDefault="0026196A" w:rsidP="0026196A">
            <w:pPr>
              <w:pStyle w:val="a5"/>
            </w:pPr>
            <w:r>
              <w:rPr>
                <w:lang w:val="ru-RU"/>
              </w:rPr>
              <w:t>6.</w:t>
            </w:r>
            <w:r w:rsidRPr="0026196A">
              <w:rPr>
                <w:lang w:val="ru-RU"/>
              </w:rPr>
              <w:t xml:space="preserve">Чалдини Р., Кенрик Д., Нейберг С. Агрессия: Лидерство. </w:t>
            </w:r>
            <w:r w:rsidRPr="0026196A">
              <w:rPr>
                <w:lang w:val="ru-RU"/>
              </w:rPr>
              <w:lastRenderedPageBreak/>
              <w:t xml:space="preserve">Альтруизм. Конфликт. Группы. </w:t>
            </w:r>
            <w:proofErr w:type="gramStart"/>
            <w:r w:rsidRPr="0026196A">
              <w:rPr>
                <w:lang w:val="ru-RU"/>
              </w:rPr>
              <w:t>–С</w:t>
            </w:r>
            <w:proofErr w:type="gramEnd"/>
            <w:r w:rsidRPr="0026196A">
              <w:rPr>
                <w:lang w:val="ru-RU"/>
              </w:rPr>
              <w:t>Пб: Прайм Еврознак, 2002. – С.140-158.</w:t>
            </w:r>
          </w:p>
        </w:tc>
        <w:tc>
          <w:tcPr>
            <w:tcW w:w="1374" w:type="dxa"/>
            <w:shd w:val="clear" w:color="auto" w:fill="auto"/>
          </w:tcPr>
          <w:p w:rsidR="001A1372" w:rsidRPr="009D72BB" w:rsidRDefault="001274E1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1274E1">
              <w:rPr>
                <w:sz w:val="20"/>
                <w:lang w:val="ru-RU"/>
              </w:rPr>
              <w:lastRenderedPageBreak/>
              <w:t>Реферування, есе</w:t>
            </w:r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879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1274E1" w:rsidRPr="009D72BB" w:rsidTr="001A1372">
        <w:tc>
          <w:tcPr>
            <w:tcW w:w="1073" w:type="dxa"/>
            <w:shd w:val="clear" w:color="auto" w:fill="auto"/>
          </w:tcPr>
          <w:p w:rsidR="001A1372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12</w:t>
            </w:r>
            <w:r w:rsidR="001274E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19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.11 – 2 год</w:t>
            </w:r>
          </w:p>
        </w:tc>
        <w:tc>
          <w:tcPr>
            <w:tcW w:w="2041" w:type="dxa"/>
            <w:shd w:val="clear" w:color="auto" w:fill="auto"/>
          </w:tcPr>
          <w:p w:rsidR="001A1372" w:rsidRPr="00DB267B" w:rsidRDefault="001A1372" w:rsidP="001A1372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 xml:space="preserve">Тема 6. </w:t>
            </w:r>
            <w:r w:rsidRPr="001A1372">
              <w:rPr>
                <w:sz w:val="20"/>
                <w:szCs w:val="20"/>
                <w:lang w:val="uk-UA"/>
              </w:rPr>
              <w:t xml:space="preserve">Міжособистісні стосунки. Афіліація: зв’язок зі здоров’ям та відчуттям щастя.  Атракція. територіальна близькість людей. Чинник взаємодії на „спільній території. Антиципація взаємодії.  Ефект «простого перебування в полі зору». Чинники взаємної привабливості: протилежність чи доповнюваність. Близькість, прив’язаність, залежність та співзалежність. </w:t>
            </w:r>
            <w:r>
              <w:rPr>
                <w:sz w:val="20"/>
                <w:szCs w:val="20"/>
              </w:rPr>
              <w:t>Глобалізація та зміни безпосередніх людських взаємин.</w:t>
            </w:r>
          </w:p>
        </w:tc>
        <w:tc>
          <w:tcPr>
            <w:tcW w:w="2203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994" w:type="dxa"/>
            <w:shd w:val="clear" w:color="auto" w:fill="auto"/>
          </w:tcPr>
          <w:p w:rsidR="0026196A" w:rsidRPr="006F033C" w:rsidRDefault="0026196A" w:rsidP="0026196A">
            <w:pPr>
              <w:pStyle w:val="a5"/>
            </w:pPr>
            <w:r>
              <w:t>1.Гапон Н.</w:t>
            </w:r>
            <w:r w:rsidRPr="006F033C">
              <w:t>Соціальна психологія. Навчальний посібник.– Львів: Видавничий центр ЛНУ імені Івана Франка, 2008. – С.</w:t>
            </w:r>
            <w:r>
              <w:t>200</w:t>
            </w:r>
            <w:r w:rsidRPr="006F033C">
              <w:t xml:space="preserve"> -2</w:t>
            </w:r>
            <w:r>
              <w:t>09</w:t>
            </w:r>
            <w:r w:rsidRPr="006F033C">
              <w:t xml:space="preserve">. </w:t>
            </w:r>
          </w:p>
          <w:p w:rsidR="0026196A" w:rsidRPr="006F033C" w:rsidRDefault="0026196A" w:rsidP="0026196A">
            <w:pPr>
              <w:pStyle w:val="a5"/>
            </w:pPr>
            <w:r>
              <w:t>2.</w:t>
            </w:r>
            <w:r w:rsidRPr="006F033C">
              <w:t xml:space="preserve">Семиченко В.А. Психология социальных отношений. – К.: Магістр, 1999. </w:t>
            </w:r>
          </w:p>
          <w:p w:rsidR="0026196A" w:rsidRPr="006F033C" w:rsidRDefault="0026196A" w:rsidP="0026196A">
            <w:pPr>
              <w:pStyle w:val="a5"/>
            </w:pPr>
            <w:r>
              <w:t>3.</w:t>
            </w:r>
            <w:r w:rsidRPr="006F033C">
              <w:t>Пайнс Э., Маслач К. Практикум по социальной психологии. – СПб.: Питер Ком, 2000. – С.413-430.</w:t>
            </w:r>
          </w:p>
          <w:p w:rsidR="0026196A" w:rsidRPr="006F033C" w:rsidRDefault="0026196A" w:rsidP="0026196A">
            <w:pPr>
              <w:pStyle w:val="a5"/>
            </w:pPr>
            <w:r>
              <w:t>4.</w:t>
            </w:r>
            <w:r w:rsidRPr="006F033C">
              <w:t>Фромм Э. Исскуство любить // Душа человека. – М., 1992.</w:t>
            </w:r>
          </w:p>
          <w:p w:rsidR="0026196A" w:rsidRDefault="0026196A" w:rsidP="0026196A">
            <w:pPr>
              <w:pStyle w:val="a5"/>
            </w:pPr>
            <w:r>
              <w:t>5.</w:t>
            </w:r>
            <w:r w:rsidRPr="006F033C">
              <w:t xml:space="preserve">Хамитов Н.,Крылова С. Этика. Путь к красоте отношений. Курс лекций. – К.: КНТ, Центр учебной литературы, </w:t>
            </w:r>
            <w:r>
              <w:t>2007. – С190-211.</w:t>
            </w:r>
          </w:p>
          <w:p w:rsidR="001A1372" w:rsidRPr="003C0446" w:rsidRDefault="0026196A" w:rsidP="00261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6.</w:t>
            </w:r>
            <w:r w:rsidRPr="0026196A">
              <w:rPr>
                <w:sz w:val="20"/>
                <w:szCs w:val="20"/>
                <w:lang w:val="ru-RU"/>
              </w:rPr>
              <w:t xml:space="preserve">Чалдини Р., Кенрик Д., Нейберг С. Агрессия: Лидерство. Альтруизм. Конфликт. Группы. </w:t>
            </w:r>
            <w:proofErr w:type="gramStart"/>
            <w:r w:rsidRPr="0026196A">
              <w:rPr>
                <w:sz w:val="20"/>
                <w:szCs w:val="20"/>
                <w:lang w:val="ru-RU"/>
              </w:rPr>
              <w:t>–С</w:t>
            </w:r>
            <w:proofErr w:type="gramEnd"/>
            <w:r w:rsidRPr="0026196A">
              <w:rPr>
                <w:sz w:val="20"/>
                <w:szCs w:val="20"/>
                <w:lang w:val="ru-RU"/>
              </w:rPr>
              <w:t>Пб: Прайм Еврознак, 2002. – С.140-158.</w:t>
            </w:r>
          </w:p>
        </w:tc>
        <w:tc>
          <w:tcPr>
            <w:tcW w:w="1374" w:type="dxa"/>
            <w:shd w:val="clear" w:color="auto" w:fill="auto"/>
          </w:tcPr>
          <w:p w:rsidR="001A1372" w:rsidRPr="009D72BB" w:rsidRDefault="001274E1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1274E1">
              <w:rPr>
                <w:sz w:val="20"/>
                <w:lang w:val="ru-RU"/>
              </w:rPr>
              <w:t>Реферування, есе</w:t>
            </w:r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879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1274E1" w:rsidRPr="009D72BB" w:rsidTr="001A1372">
        <w:tc>
          <w:tcPr>
            <w:tcW w:w="1073" w:type="dxa"/>
            <w:shd w:val="clear" w:color="auto" w:fill="auto"/>
          </w:tcPr>
          <w:p w:rsidR="001A1372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13</w:t>
            </w:r>
            <w:r w:rsidR="001274E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26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.11 – 2 год</w:t>
            </w:r>
          </w:p>
        </w:tc>
        <w:tc>
          <w:tcPr>
            <w:tcW w:w="2041" w:type="dxa"/>
            <w:shd w:val="clear" w:color="auto" w:fill="auto"/>
          </w:tcPr>
          <w:p w:rsidR="001A1372" w:rsidRPr="00DB267B" w:rsidRDefault="001A1372" w:rsidP="001A1372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 xml:space="preserve">Тема 7. </w:t>
            </w:r>
            <w:r w:rsidRPr="001A1372">
              <w:rPr>
                <w:sz w:val="20"/>
                <w:szCs w:val="20"/>
                <w:lang w:val="uk-UA"/>
              </w:rPr>
              <w:t xml:space="preserve">Аґресія  та соціальна поведінка. Поширеність аґресії та її види. Аналіз причин  людської аґресії. Психологічні теорії аґресії. Послаблення аґресії. Упередження: антипатія до інших. </w:t>
            </w:r>
            <w:r w:rsidRPr="001A1372">
              <w:rPr>
                <w:sz w:val="20"/>
                <w:szCs w:val="20"/>
                <w:lang w:val="ru-RU"/>
              </w:rPr>
              <w:lastRenderedPageBreak/>
              <w:t xml:space="preserve">Природа та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 xml:space="preserve">ізновиди упереджень.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 xml:space="preserve">іальні джерела упереджень. Емоційні та когнітивні джерела упереджень. </w:t>
            </w:r>
            <w:r>
              <w:rPr>
                <w:sz w:val="20"/>
                <w:szCs w:val="20"/>
              </w:rPr>
              <w:t>Психологія міжособистісних та внутрішньо особистісних конфліктів.</w:t>
            </w:r>
          </w:p>
        </w:tc>
        <w:tc>
          <w:tcPr>
            <w:tcW w:w="2203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lastRenderedPageBreak/>
              <w:t>лекція</w:t>
            </w:r>
          </w:p>
        </w:tc>
        <w:tc>
          <w:tcPr>
            <w:tcW w:w="1994" w:type="dxa"/>
            <w:shd w:val="clear" w:color="auto" w:fill="auto"/>
          </w:tcPr>
          <w:p w:rsidR="0026196A" w:rsidRPr="006F033C" w:rsidRDefault="0026196A" w:rsidP="0026196A">
            <w:pPr>
              <w:pStyle w:val="a5"/>
            </w:pPr>
            <w:r>
              <w:t>1.</w:t>
            </w:r>
            <w:r w:rsidRPr="006F033C">
              <w:t xml:space="preserve">Бэрон Р., Ричардсон Д. Агрессия. – СПб.: Питер Ком, 1997. </w:t>
            </w:r>
            <w:r>
              <w:t>– С.45-48.</w:t>
            </w:r>
          </w:p>
          <w:p w:rsidR="0026196A" w:rsidRPr="006F033C" w:rsidRDefault="0026196A" w:rsidP="0026196A">
            <w:pPr>
              <w:pStyle w:val="a5"/>
            </w:pPr>
            <w:r>
              <w:t>2.</w:t>
            </w:r>
            <w:r w:rsidRPr="006F033C">
              <w:t xml:space="preserve">Коннор Дэниэль. Агрессия и антисоциальное поведение у </w:t>
            </w:r>
            <w:r w:rsidRPr="006F033C">
              <w:lastRenderedPageBreak/>
              <w:t xml:space="preserve">детей и подростков. – СПб.: Пройм Еврознак; М.: Олма-Пресс,  2004.– С.44-54. </w:t>
            </w:r>
          </w:p>
          <w:p w:rsidR="0026196A" w:rsidRPr="006F033C" w:rsidRDefault="0026196A" w:rsidP="0026196A">
            <w:pPr>
              <w:pStyle w:val="a5"/>
            </w:pPr>
            <w:r>
              <w:t>3.</w:t>
            </w:r>
            <w:r w:rsidRPr="006F033C">
              <w:t>Майерс Д. Социальная психология. – СПб.: Питер Ком, 200</w:t>
            </w:r>
            <w:r>
              <w:t>7</w:t>
            </w:r>
            <w:r w:rsidRPr="006F033C">
              <w:t>.</w:t>
            </w:r>
            <w:r>
              <w:t>– С.93-98.</w:t>
            </w:r>
          </w:p>
          <w:p w:rsidR="0026196A" w:rsidRPr="006F033C" w:rsidRDefault="0026196A" w:rsidP="0026196A">
            <w:pPr>
              <w:pStyle w:val="a5"/>
            </w:pPr>
            <w:r>
              <w:t>4.</w:t>
            </w:r>
            <w:r w:rsidRPr="006F033C">
              <w:t>Тернер Ч.У., Лэйтон Дж.Ф., Саймонс Л.С. Полевые исследования агрессивного поведения: стимуляторы агрессии, обозримость жертвы и подача автомобильных сигналов // Пайнс Э., Маслач К. Практикум по социальной психологии. – СПб.: Питер Ком, 2000. – С. 367-385.</w:t>
            </w:r>
          </w:p>
          <w:p w:rsidR="0026196A" w:rsidRDefault="0026196A" w:rsidP="0026196A">
            <w:pPr>
              <w:pStyle w:val="a5"/>
            </w:pPr>
            <w:r>
              <w:t>5.</w:t>
            </w:r>
            <w:r w:rsidRPr="006F033C">
              <w:t>Хьелл Л.,Зиглер Д. Теории личности. –СПб. Питер Пресс, 1997. – С. 374-405.</w:t>
            </w:r>
          </w:p>
          <w:p w:rsidR="001A1372" w:rsidRPr="0026196A" w:rsidRDefault="0026196A" w:rsidP="0026196A">
            <w:pPr>
              <w:pStyle w:val="a5"/>
            </w:pPr>
            <w:r>
              <w:rPr>
                <w:lang w:val="ru-RU"/>
              </w:rPr>
              <w:t>6.</w:t>
            </w:r>
            <w:r w:rsidRPr="0026196A">
              <w:rPr>
                <w:lang w:val="ru-RU"/>
              </w:rPr>
              <w:t xml:space="preserve">Чалдини Р., Кенрик Д., Нейберг С. Агрессия: Лидерство. Альтруизм. Конфликт. Группы. </w:t>
            </w:r>
            <w:proofErr w:type="gramStart"/>
            <w:r w:rsidRPr="0026196A">
              <w:rPr>
                <w:lang w:val="ru-RU"/>
              </w:rPr>
              <w:t>–С</w:t>
            </w:r>
            <w:proofErr w:type="gramEnd"/>
            <w:r w:rsidRPr="0026196A">
              <w:rPr>
                <w:lang w:val="ru-RU"/>
              </w:rPr>
              <w:t>Пб: Прайм Еврознак, 2002. – С.140-158.</w:t>
            </w:r>
          </w:p>
        </w:tc>
        <w:tc>
          <w:tcPr>
            <w:tcW w:w="1374" w:type="dxa"/>
            <w:shd w:val="clear" w:color="auto" w:fill="auto"/>
          </w:tcPr>
          <w:p w:rsidR="001A1372" w:rsidRPr="009D72BB" w:rsidRDefault="001274E1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1274E1">
              <w:rPr>
                <w:sz w:val="20"/>
                <w:lang w:val="ru-RU"/>
              </w:rPr>
              <w:lastRenderedPageBreak/>
              <w:t>Реферування, есе</w:t>
            </w:r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879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1274E1" w:rsidRPr="009D72BB" w:rsidTr="001A1372">
        <w:tc>
          <w:tcPr>
            <w:tcW w:w="1073" w:type="dxa"/>
            <w:shd w:val="clear" w:color="auto" w:fill="auto"/>
          </w:tcPr>
          <w:p w:rsidR="001A1372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14</w:t>
            </w:r>
            <w:r w:rsidR="001274E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3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.12 – 2 год</w:t>
            </w:r>
          </w:p>
        </w:tc>
        <w:tc>
          <w:tcPr>
            <w:tcW w:w="2041" w:type="dxa"/>
            <w:shd w:val="clear" w:color="auto" w:fill="auto"/>
          </w:tcPr>
          <w:p w:rsidR="001A1372" w:rsidRPr="00DB267B" w:rsidRDefault="001A1372" w:rsidP="001A1372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 xml:space="preserve">Тема 7. </w:t>
            </w:r>
            <w:r w:rsidRPr="001A1372">
              <w:rPr>
                <w:sz w:val="20"/>
                <w:szCs w:val="20"/>
                <w:lang w:val="uk-UA"/>
              </w:rPr>
              <w:t xml:space="preserve">Аґресія  та соціальна поведінка. Поширеність аґресії та її види. Аналіз причин  людської аґресії. Психологічні теорії аґресії. Послаблення аґресії. Упередження: антипатія до інших. </w:t>
            </w:r>
            <w:r w:rsidRPr="001A1372">
              <w:rPr>
                <w:sz w:val="20"/>
                <w:szCs w:val="20"/>
                <w:lang w:val="ru-RU"/>
              </w:rPr>
              <w:t xml:space="preserve">Природа та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 xml:space="preserve">ізновиди упереджень.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 xml:space="preserve">іальні джерела упереджень. Емоційні та когнітивні джерела упереджень. </w:t>
            </w:r>
            <w:r>
              <w:rPr>
                <w:sz w:val="20"/>
                <w:szCs w:val="20"/>
              </w:rPr>
              <w:lastRenderedPageBreak/>
              <w:t>Психологія міжособистісних та внутрішньо особистісних конфліктів.</w:t>
            </w:r>
          </w:p>
        </w:tc>
        <w:tc>
          <w:tcPr>
            <w:tcW w:w="2203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lastRenderedPageBreak/>
              <w:t>практичне, самостійна та групова робота</w:t>
            </w:r>
          </w:p>
        </w:tc>
        <w:tc>
          <w:tcPr>
            <w:tcW w:w="1994" w:type="dxa"/>
            <w:shd w:val="clear" w:color="auto" w:fill="auto"/>
          </w:tcPr>
          <w:p w:rsidR="0026196A" w:rsidRPr="006F033C" w:rsidRDefault="0026196A" w:rsidP="0026196A">
            <w:pPr>
              <w:pStyle w:val="a5"/>
            </w:pPr>
            <w:r>
              <w:t>1.</w:t>
            </w:r>
            <w:r w:rsidRPr="006F033C">
              <w:t xml:space="preserve">Бэрон Р., Ричардсон Д. Агрессия. – СПб.: Питер Ком, 1997. </w:t>
            </w:r>
            <w:r>
              <w:t>– С.45-48.</w:t>
            </w:r>
          </w:p>
          <w:p w:rsidR="0026196A" w:rsidRPr="006F033C" w:rsidRDefault="0026196A" w:rsidP="0026196A">
            <w:pPr>
              <w:pStyle w:val="a5"/>
            </w:pPr>
            <w:r>
              <w:t>2.</w:t>
            </w:r>
            <w:r w:rsidRPr="006F033C">
              <w:t xml:space="preserve">Коннор Дэниэль. Агрессия и антисоциальное поведение у детей и подростков. – СПб.: Пройм Еврознак; М.: </w:t>
            </w:r>
            <w:r w:rsidRPr="006F033C">
              <w:lastRenderedPageBreak/>
              <w:t xml:space="preserve">Олма-Пресс,  2004.– С.44-54. </w:t>
            </w:r>
          </w:p>
          <w:p w:rsidR="0026196A" w:rsidRPr="006F033C" w:rsidRDefault="0026196A" w:rsidP="0026196A">
            <w:pPr>
              <w:pStyle w:val="a5"/>
            </w:pPr>
            <w:r>
              <w:t>3.</w:t>
            </w:r>
            <w:r w:rsidRPr="006F033C">
              <w:t>Майерс Д. Социальная психология. – СПб.: Питер Ком, 200</w:t>
            </w:r>
            <w:r>
              <w:t>7</w:t>
            </w:r>
            <w:r w:rsidRPr="006F033C">
              <w:t>.</w:t>
            </w:r>
            <w:r>
              <w:t>– С.93-98.</w:t>
            </w:r>
          </w:p>
          <w:p w:rsidR="0026196A" w:rsidRPr="006F033C" w:rsidRDefault="0026196A" w:rsidP="0026196A">
            <w:pPr>
              <w:pStyle w:val="a5"/>
            </w:pPr>
            <w:r>
              <w:t>4.</w:t>
            </w:r>
            <w:r w:rsidRPr="006F033C">
              <w:t>Тернер Ч.У., Лэйтон Дж.Ф., Саймонс Л.С. Полевые исследования агрессивного поведения: стимуляторы агрессии, обозримость жертвы и подача автомобильных сигналов // Пайнс Э., Маслач К. Практикум по социальной психологии. – СПб.: Питер Ком, 2000. – С. 367-385.</w:t>
            </w:r>
          </w:p>
          <w:p w:rsidR="0026196A" w:rsidRDefault="0026196A" w:rsidP="0026196A">
            <w:pPr>
              <w:pStyle w:val="a5"/>
            </w:pPr>
            <w:r>
              <w:t>5.</w:t>
            </w:r>
            <w:r w:rsidRPr="006F033C">
              <w:t>Хьелл Л.,Зиглер Д. Теории личности. –СПб. Питер Пресс, 1997. – С. 374-405.</w:t>
            </w:r>
          </w:p>
          <w:p w:rsidR="001A1372" w:rsidRPr="003C0446" w:rsidRDefault="0026196A" w:rsidP="0026196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6.</w:t>
            </w:r>
            <w:r w:rsidRPr="0026196A">
              <w:rPr>
                <w:sz w:val="20"/>
                <w:szCs w:val="20"/>
                <w:lang w:val="ru-RU"/>
              </w:rPr>
              <w:t xml:space="preserve">Чалдини Р., Кенрик Д., Нейберг С. Агрессия: Лидерство. Альтруизм. Конфликт. Группы. </w:t>
            </w:r>
            <w:proofErr w:type="gramStart"/>
            <w:r w:rsidRPr="0026196A">
              <w:rPr>
                <w:sz w:val="20"/>
                <w:szCs w:val="20"/>
                <w:lang w:val="ru-RU"/>
              </w:rPr>
              <w:t>–С</w:t>
            </w:r>
            <w:proofErr w:type="gramEnd"/>
            <w:r w:rsidRPr="0026196A">
              <w:rPr>
                <w:sz w:val="20"/>
                <w:szCs w:val="20"/>
                <w:lang w:val="ru-RU"/>
              </w:rPr>
              <w:t>Пб: Прайм Еврознак, 2002. – С.140-158.</w:t>
            </w:r>
          </w:p>
        </w:tc>
        <w:tc>
          <w:tcPr>
            <w:tcW w:w="1374" w:type="dxa"/>
            <w:shd w:val="clear" w:color="auto" w:fill="auto"/>
          </w:tcPr>
          <w:p w:rsidR="001A1372" w:rsidRPr="009D72BB" w:rsidRDefault="001274E1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1274E1">
              <w:rPr>
                <w:sz w:val="20"/>
                <w:lang w:val="ru-RU"/>
              </w:rPr>
              <w:lastRenderedPageBreak/>
              <w:t>Реферування, есе</w:t>
            </w:r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879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1274E1" w:rsidRPr="009D72BB" w:rsidTr="001A1372">
        <w:tc>
          <w:tcPr>
            <w:tcW w:w="1073" w:type="dxa"/>
            <w:shd w:val="clear" w:color="auto" w:fill="auto"/>
          </w:tcPr>
          <w:p w:rsidR="001A1372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15</w:t>
            </w:r>
            <w:r w:rsidR="001274E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10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.12 – 2 год</w:t>
            </w:r>
          </w:p>
        </w:tc>
        <w:tc>
          <w:tcPr>
            <w:tcW w:w="2041" w:type="dxa"/>
            <w:shd w:val="clear" w:color="auto" w:fill="auto"/>
          </w:tcPr>
          <w:p w:rsidR="001A1372" w:rsidRPr="001A1372" w:rsidRDefault="001A1372" w:rsidP="001A1372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uk-UA"/>
              </w:rPr>
              <w:t>Тема 8</w:t>
            </w:r>
            <w:r w:rsidRPr="00DB267B">
              <w:rPr>
                <w:bCs/>
                <w:sz w:val="22"/>
                <w:szCs w:val="22"/>
                <w:lang w:val="uk-UA"/>
              </w:rPr>
              <w:t xml:space="preserve">. </w:t>
            </w:r>
            <w:r w:rsidRPr="001A1372">
              <w:rPr>
                <w:sz w:val="20"/>
                <w:szCs w:val="20"/>
                <w:lang w:val="ru-RU"/>
              </w:rPr>
              <w:t xml:space="preserve">Просоціальна поведінка: альтруїзм. Поняття альтруїзму та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>ідходи до його вивчення</w:t>
            </w:r>
            <w:r w:rsidRPr="001A1372">
              <w:rPr>
                <w:i/>
                <w:iCs/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>іологічний  та еволюційний підходи до пояснення альтруїзму.</w:t>
            </w:r>
            <w:r w:rsidRPr="001A1372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1A1372">
              <w:rPr>
                <w:sz w:val="20"/>
                <w:szCs w:val="20"/>
                <w:lang w:val="ru-RU"/>
              </w:rPr>
              <w:t xml:space="preserve">Ситуативні  чинники вияву допомоги. Особистісні чинники надання допомоги. Волонтерство,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>іально-психологічна допомога та соціальна робота.</w:t>
            </w:r>
          </w:p>
        </w:tc>
        <w:tc>
          <w:tcPr>
            <w:tcW w:w="2203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994" w:type="dxa"/>
            <w:shd w:val="clear" w:color="auto" w:fill="auto"/>
          </w:tcPr>
          <w:p w:rsidR="0026196A" w:rsidRPr="006F033C" w:rsidRDefault="0026196A" w:rsidP="0026196A">
            <w:pPr>
              <w:pStyle w:val="a5"/>
            </w:pPr>
            <w:r>
              <w:t>1.</w:t>
            </w:r>
            <w:r w:rsidRPr="006F033C">
              <w:t>Айзен Э.М., Левин П.Ф. Влияние хорошего настроения на оказание помощи: печенье и доброта // Пайнс Э., Маслач К. Практикум по социальной психологии. – СПб.: Питер Ком, 2000. – С.470-485.</w:t>
            </w:r>
          </w:p>
          <w:p w:rsidR="0026196A" w:rsidRPr="006F033C" w:rsidRDefault="0026196A" w:rsidP="0026196A">
            <w:pPr>
              <w:pStyle w:val="a5"/>
            </w:pPr>
            <w:r>
              <w:t>2.Гапон Н.</w:t>
            </w:r>
            <w:r w:rsidRPr="006F033C">
              <w:t xml:space="preserve">Соціальна психологія. Навчальний </w:t>
            </w:r>
            <w:r w:rsidRPr="006F033C">
              <w:lastRenderedPageBreak/>
              <w:t>посібник.– Львів: Видавничий центр ЛНУ імені Івана Франка, 2008. – С.</w:t>
            </w:r>
            <w:r>
              <w:t>184-189</w:t>
            </w:r>
            <w:r w:rsidRPr="006F033C">
              <w:t xml:space="preserve">. </w:t>
            </w:r>
          </w:p>
          <w:p w:rsidR="0026196A" w:rsidRPr="006F033C" w:rsidRDefault="0026196A" w:rsidP="0026196A">
            <w:pPr>
              <w:pStyle w:val="a5"/>
            </w:pPr>
            <w:r>
              <w:t>3.</w:t>
            </w:r>
            <w:r w:rsidRPr="006F033C">
              <w:t>Дарли Д.М., Бэтсон Д.К. «Из Иерусалима в Иерихон»: исследование ситуационных и диспозиционных переменных, влияючих на оказание помощи // Пайнс Э., Маслач К. Практикум по социальной психологии. – СПб.: Питер Ком, 2000. – С.456-469.</w:t>
            </w:r>
          </w:p>
          <w:p w:rsidR="0026196A" w:rsidRPr="006F033C" w:rsidRDefault="0026196A" w:rsidP="0026196A">
            <w:pPr>
              <w:pStyle w:val="a5"/>
            </w:pPr>
            <w:r>
              <w:t>4.</w:t>
            </w:r>
            <w:r w:rsidRPr="006F033C">
              <w:t>Милграм С. Опыт городской жизни: психологическое исследование // Пайнс Э., Маслач К. Практикум по социальной психологии. – СПб.: Питер Ком, 2000. – С.283-296.</w:t>
            </w:r>
          </w:p>
          <w:p w:rsidR="001A1372" w:rsidRPr="0026196A" w:rsidRDefault="0026196A" w:rsidP="0026196A">
            <w:pPr>
              <w:pStyle w:val="a5"/>
            </w:pPr>
            <w:r>
              <w:t>5.</w:t>
            </w:r>
            <w:r w:rsidRPr="006F033C">
              <w:t>Чалдини Р., Кенрик Д., Нейберг С. Агрессия: Лидерство. Альтруизм. Конфликт. Группы. –СПб: Прайм Еврознак, 2002. – С.104</w:t>
            </w:r>
            <w:r>
              <w:t xml:space="preserve">-108.. </w:t>
            </w:r>
          </w:p>
        </w:tc>
        <w:tc>
          <w:tcPr>
            <w:tcW w:w="1374" w:type="dxa"/>
            <w:shd w:val="clear" w:color="auto" w:fill="auto"/>
          </w:tcPr>
          <w:p w:rsidR="001A1372" w:rsidRPr="009D72BB" w:rsidRDefault="001274E1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1274E1">
              <w:rPr>
                <w:sz w:val="20"/>
                <w:lang w:val="ru-RU"/>
              </w:rPr>
              <w:lastRenderedPageBreak/>
              <w:t>Реферування, есе</w:t>
            </w:r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879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1274E1" w:rsidRPr="009D72BB" w:rsidTr="001A1372">
        <w:tc>
          <w:tcPr>
            <w:tcW w:w="1073" w:type="dxa"/>
            <w:shd w:val="clear" w:color="auto" w:fill="auto"/>
          </w:tcPr>
          <w:p w:rsidR="001A1372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16</w:t>
            </w:r>
            <w:r w:rsidR="001274E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17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.12 – 2 год</w:t>
            </w:r>
          </w:p>
        </w:tc>
        <w:tc>
          <w:tcPr>
            <w:tcW w:w="2041" w:type="dxa"/>
            <w:shd w:val="clear" w:color="auto" w:fill="auto"/>
          </w:tcPr>
          <w:p w:rsidR="001A1372" w:rsidRPr="00DB267B" w:rsidRDefault="001A1372" w:rsidP="0026196A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Тема 8</w:t>
            </w:r>
            <w:r w:rsidRPr="00DB267B">
              <w:rPr>
                <w:bCs/>
                <w:sz w:val="22"/>
                <w:szCs w:val="22"/>
                <w:lang w:val="uk-UA"/>
              </w:rPr>
              <w:t>. Сімейна терапія, арт-техніки та екзистенційний підхід в роботі з травматичними реакціями (продовження)</w:t>
            </w:r>
          </w:p>
        </w:tc>
        <w:tc>
          <w:tcPr>
            <w:tcW w:w="2203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994" w:type="dxa"/>
            <w:shd w:val="clear" w:color="auto" w:fill="auto"/>
          </w:tcPr>
          <w:p w:rsidR="008F024E" w:rsidRPr="006F033C" w:rsidRDefault="008F024E" w:rsidP="008F024E">
            <w:pPr>
              <w:pStyle w:val="a5"/>
            </w:pPr>
            <w:r>
              <w:t>1.</w:t>
            </w:r>
            <w:r w:rsidRPr="006F033C">
              <w:t xml:space="preserve">Айзен Э.М., Левин П.Ф. Влияние хорошего настроения на оказание помощи: печенье и доброта // Пайнс Э., Маслач К. Практикум по социальной психологии. – СПб.: Питер Ком, 2000. – </w:t>
            </w:r>
            <w:r w:rsidRPr="006F033C">
              <w:lastRenderedPageBreak/>
              <w:t>С.470-485.</w:t>
            </w:r>
          </w:p>
          <w:p w:rsidR="008F024E" w:rsidRPr="006F033C" w:rsidRDefault="008F024E" w:rsidP="008F024E">
            <w:pPr>
              <w:pStyle w:val="a5"/>
            </w:pPr>
            <w:r>
              <w:t>2.Гапон Н.</w:t>
            </w:r>
            <w:r w:rsidRPr="006F033C">
              <w:t>Соціальна психологія. Навчальний посібник.– Львів: Видавничий центр ЛНУ імені Івана Франка, 2008. – С.</w:t>
            </w:r>
            <w:r>
              <w:t>184-189</w:t>
            </w:r>
            <w:r w:rsidRPr="006F033C">
              <w:t xml:space="preserve">. </w:t>
            </w:r>
          </w:p>
          <w:p w:rsidR="008F024E" w:rsidRPr="006F033C" w:rsidRDefault="008F024E" w:rsidP="008F024E">
            <w:pPr>
              <w:pStyle w:val="a5"/>
            </w:pPr>
            <w:r>
              <w:t>3.</w:t>
            </w:r>
            <w:r w:rsidRPr="006F033C">
              <w:t>Дарли Д.М., Бэтсон Д.К. «Из Иерусалима в Иерихон»: исследование ситуационных и диспозиционных переменных, влияючих на оказание помощи // Пайнс Э., Маслач К. Практикум по социальной психологии. – СПб.: Питер Ком, 2000. – С.456-469.</w:t>
            </w:r>
          </w:p>
          <w:p w:rsidR="008F024E" w:rsidRPr="006F033C" w:rsidRDefault="008F024E" w:rsidP="008F024E">
            <w:pPr>
              <w:pStyle w:val="a5"/>
            </w:pPr>
            <w:r>
              <w:t>4.</w:t>
            </w:r>
            <w:r w:rsidRPr="006F033C">
              <w:t>Милграм С. Опыт городской жизни: психологическое исследование // Пайнс Э., Маслач К. Практикум по социальной психологии. – СПб.: Питер Ком, 2000. – С.283-296.</w:t>
            </w:r>
          </w:p>
          <w:p w:rsidR="001A1372" w:rsidRPr="008F024E" w:rsidRDefault="008F024E" w:rsidP="008F024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8F024E">
              <w:rPr>
                <w:lang w:val="ru-RU"/>
              </w:rPr>
              <w:t>5</w:t>
            </w:r>
            <w:r w:rsidRPr="008F024E">
              <w:rPr>
                <w:sz w:val="20"/>
                <w:szCs w:val="20"/>
                <w:lang w:val="ru-RU"/>
              </w:rPr>
              <w:t xml:space="preserve">.Чалдини Р., Кенрик Д., Нейберг С. Агрессия: Лидерство. Альтруизм. Конфликт. Группы. </w:t>
            </w:r>
            <w:proofErr w:type="gramStart"/>
            <w:r w:rsidRPr="008F024E">
              <w:rPr>
                <w:sz w:val="20"/>
                <w:szCs w:val="20"/>
                <w:lang w:val="ru-RU"/>
              </w:rPr>
              <w:t>–С</w:t>
            </w:r>
            <w:proofErr w:type="gramEnd"/>
            <w:r w:rsidRPr="008F024E">
              <w:rPr>
                <w:sz w:val="20"/>
                <w:szCs w:val="20"/>
                <w:lang w:val="ru-RU"/>
              </w:rPr>
              <w:t>Пб: Прайм Еврознак, 2002. – С.104-108..</w:t>
            </w:r>
          </w:p>
        </w:tc>
        <w:tc>
          <w:tcPr>
            <w:tcW w:w="1374" w:type="dxa"/>
            <w:shd w:val="clear" w:color="auto" w:fill="auto"/>
          </w:tcPr>
          <w:p w:rsidR="001A1372" w:rsidRPr="009D72BB" w:rsidRDefault="001274E1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1274E1">
              <w:rPr>
                <w:sz w:val="20"/>
                <w:lang w:val="ru-RU"/>
              </w:rPr>
              <w:lastRenderedPageBreak/>
              <w:t>Реферування, есе</w:t>
            </w:r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879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</w:tbl>
    <w:p w:rsidR="001A1372" w:rsidRPr="00FD716E" w:rsidRDefault="001A1372" w:rsidP="001A1372">
      <w:pPr>
        <w:rPr>
          <w:lang w:val="uk-UA"/>
        </w:rPr>
      </w:pPr>
    </w:p>
    <w:p w:rsidR="001A1372" w:rsidRPr="003A2EBF" w:rsidRDefault="001A1372" w:rsidP="001A1372">
      <w:pPr>
        <w:rPr>
          <w:lang w:val="ru-RU"/>
        </w:rPr>
      </w:pPr>
    </w:p>
    <w:p w:rsidR="001A1372" w:rsidRPr="003A2EBF" w:rsidRDefault="001A1372">
      <w:pPr>
        <w:rPr>
          <w:lang w:val="ru-RU"/>
        </w:rPr>
      </w:pPr>
    </w:p>
    <w:sectPr w:rsidR="001A1372" w:rsidRPr="003A2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0019"/>
    <w:multiLevelType w:val="hybridMultilevel"/>
    <w:tmpl w:val="EC54E410"/>
    <w:lvl w:ilvl="0" w:tplc="032061B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677B9"/>
    <w:multiLevelType w:val="hybridMultilevel"/>
    <w:tmpl w:val="96D62A0E"/>
    <w:lvl w:ilvl="0" w:tplc="032061B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35260"/>
    <w:multiLevelType w:val="hybridMultilevel"/>
    <w:tmpl w:val="EEA004FC"/>
    <w:lvl w:ilvl="0" w:tplc="032061B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EE545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648145A"/>
    <w:multiLevelType w:val="hybridMultilevel"/>
    <w:tmpl w:val="08B09C2C"/>
    <w:lvl w:ilvl="0" w:tplc="032061B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6E46FE"/>
    <w:multiLevelType w:val="hybridMultilevel"/>
    <w:tmpl w:val="7AD82EA0"/>
    <w:lvl w:ilvl="0" w:tplc="032061B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6B30E0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F8524B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7845E8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A2233EB"/>
    <w:multiLevelType w:val="hybridMultilevel"/>
    <w:tmpl w:val="ACD4E322"/>
    <w:lvl w:ilvl="0" w:tplc="839203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47394"/>
    <w:multiLevelType w:val="hybridMultilevel"/>
    <w:tmpl w:val="9C36613A"/>
    <w:lvl w:ilvl="0" w:tplc="032061B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441FDC"/>
    <w:multiLevelType w:val="hybridMultilevel"/>
    <w:tmpl w:val="CDA243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22BBF"/>
    <w:multiLevelType w:val="hybridMultilevel"/>
    <w:tmpl w:val="D4DA69EA"/>
    <w:lvl w:ilvl="0" w:tplc="032061B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0150B6"/>
    <w:multiLevelType w:val="hybridMultilevel"/>
    <w:tmpl w:val="5C5485B0"/>
    <w:lvl w:ilvl="0" w:tplc="032061B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D44CB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C107088"/>
    <w:multiLevelType w:val="hybridMultilevel"/>
    <w:tmpl w:val="9CC4A89C"/>
    <w:lvl w:ilvl="0" w:tplc="032061B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E80A80"/>
    <w:multiLevelType w:val="hybridMultilevel"/>
    <w:tmpl w:val="2160D484"/>
    <w:lvl w:ilvl="0" w:tplc="032061B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D75D87"/>
    <w:multiLevelType w:val="hybridMultilevel"/>
    <w:tmpl w:val="7C9625C6"/>
    <w:lvl w:ilvl="0" w:tplc="032061B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E02D0F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4"/>
  </w:num>
  <w:num w:numId="5">
    <w:abstractNumId w:val="3"/>
  </w:num>
  <w:num w:numId="6">
    <w:abstractNumId w:val="16"/>
  </w:num>
  <w:num w:numId="7">
    <w:abstractNumId w:val="18"/>
  </w:num>
  <w:num w:numId="8">
    <w:abstractNumId w:val="11"/>
  </w:num>
  <w:num w:numId="9">
    <w:abstractNumId w:val="17"/>
  </w:num>
  <w:num w:numId="10">
    <w:abstractNumId w:val="12"/>
  </w:num>
  <w:num w:numId="11">
    <w:abstractNumId w:val="13"/>
  </w:num>
  <w:num w:numId="12">
    <w:abstractNumId w:val="6"/>
  </w:num>
  <w:num w:numId="13">
    <w:abstractNumId w:val="1"/>
  </w:num>
  <w:num w:numId="14">
    <w:abstractNumId w:val="10"/>
  </w:num>
  <w:num w:numId="15">
    <w:abstractNumId w:val="7"/>
  </w:num>
  <w:num w:numId="16">
    <w:abstractNumId w:val="8"/>
  </w:num>
  <w:num w:numId="17">
    <w:abstractNumId w:val="19"/>
  </w:num>
  <w:num w:numId="18">
    <w:abstractNumId w:val="15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BF"/>
    <w:rsid w:val="0002323F"/>
    <w:rsid w:val="001274E1"/>
    <w:rsid w:val="001A1372"/>
    <w:rsid w:val="0026196A"/>
    <w:rsid w:val="003A2EBF"/>
    <w:rsid w:val="00456BF6"/>
    <w:rsid w:val="0049637E"/>
    <w:rsid w:val="005C266A"/>
    <w:rsid w:val="00706340"/>
    <w:rsid w:val="00850F8D"/>
    <w:rsid w:val="008F024E"/>
    <w:rsid w:val="009943B9"/>
    <w:rsid w:val="009A00C3"/>
    <w:rsid w:val="00B2775B"/>
    <w:rsid w:val="00C06477"/>
    <w:rsid w:val="00F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2EB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nhideWhenUsed/>
    <w:rsid w:val="00850F8D"/>
    <w:rPr>
      <w:color w:val="0000FF"/>
      <w:u w:val="single"/>
    </w:rPr>
  </w:style>
  <w:style w:type="paragraph" w:customStyle="1" w:styleId="a5">
    <w:name w:val="Література"/>
    <w:basedOn w:val="a"/>
    <w:autoRedefine/>
    <w:rsid w:val="0026196A"/>
    <w:pPr>
      <w:ind w:left="360" w:hanging="360"/>
      <w:jc w:val="both"/>
    </w:pPr>
    <w:rPr>
      <w:color w:val="auto"/>
      <w:sz w:val="20"/>
      <w:szCs w:val="20"/>
      <w:lang w:val="uk-UA" w:eastAsia="ru-RU"/>
    </w:rPr>
  </w:style>
  <w:style w:type="paragraph" w:styleId="a6">
    <w:name w:val="Normal (Web)"/>
    <w:basedOn w:val="a"/>
    <w:rsid w:val="00C06477"/>
    <w:pPr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1">
    <w:name w:val="Обычный1"/>
    <w:rsid w:val="001A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2EB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nhideWhenUsed/>
    <w:rsid w:val="00850F8D"/>
    <w:rPr>
      <w:color w:val="0000FF"/>
      <w:u w:val="single"/>
    </w:rPr>
  </w:style>
  <w:style w:type="paragraph" w:customStyle="1" w:styleId="a5">
    <w:name w:val="Література"/>
    <w:basedOn w:val="a"/>
    <w:autoRedefine/>
    <w:rsid w:val="0026196A"/>
    <w:pPr>
      <w:ind w:left="360" w:hanging="360"/>
      <w:jc w:val="both"/>
    </w:pPr>
    <w:rPr>
      <w:color w:val="auto"/>
      <w:sz w:val="20"/>
      <w:szCs w:val="20"/>
      <w:lang w:val="uk-UA" w:eastAsia="ru-RU"/>
    </w:rPr>
  </w:style>
  <w:style w:type="paragraph" w:styleId="a6">
    <w:name w:val="Normal (Web)"/>
    <w:basedOn w:val="a"/>
    <w:rsid w:val="00C06477"/>
    <w:pPr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1">
    <w:name w:val="Обычный1"/>
    <w:rsid w:val="001A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nejean17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os.lnu.edu.ua/employee/vovk-anna-oleksandri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19235</Words>
  <Characters>10965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yoga</cp:lastModifiedBy>
  <cp:revision>12</cp:revision>
  <dcterms:created xsi:type="dcterms:W3CDTF">2019-11-02T15:19:00Z</dcterms:created>
  <dcterms:modified xsi:type="dcterms:W3CDTF">2019-11-04T10:29:00Z</dcterms:modified>
</cp:coreProperties>
</file>