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18" w:rsidRPr="00A557A4" w:rsidRDefault="005B7918" w:rsidP="005B7918">
      <w:pPr>
        <w:jc w:val="center"/>
        <w:rPr>
          <w:b/>
          <w:i/>
          <w:lang w:val="ru-RU"/>
        </w:rPr>
      </w:pPr>
      <w:r>
        <w:rPr>
          <w:b/>
          <w:i/>
        </w:rPr>
        <w:t xml:space="preserve">О П И С   Н А В Ч А Л Ь Н О Ї     Д И С Ц И П Л І Н И </w:t>
      </w:r>
    </w:p>
    <w:p w:rsidR="005B7918" w:rsidRPr="00A557A4" w:rsidRDefault="005B7918" w:rsidP="005B7918">
      <w:pPr>
        <w:jc w:val="center"/>
        <w:rPr>
          <w:b/>
          <w:i/>
          <w:lang w:val="ru-RU"/>
        </w:rPr>
      </w:pPr>
    </w:p>
    <w:p w:rsidR="005B7918" w:rsidRDefault="005B7918" w:rsidP="005B7918">
      <w:pPr>
        <w:rPr>
          <w:b/>
          <w:i/>
        </w:rPr>
      </w:pPr>
    </w:p>
    <w:p w:rsidR="005B7918" w:rsidRDefault="005B7918" w:rsidP="005B7918">
      <w:pPr>
        <w:rPr>
          <w:b/>
          <w:bCs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6553A0">
        <w:rPr>
          <w:b/>
          <w:bCs/>
        </w:rPr>
        <w:t>ЗАГАЛЬНА ПСИХОЛОГІЯ</w:t>
      </w:r>
    </w:p>
    <w:p w:rsidR="005B7918" w:rsidRPr="00B75258" w:rsidRDefault="005B7918" w:rsidP="005B7918">
      <w:pPr>
        <w:rPr>
          <w:b/>
          <w:i/>
        </w:rPr>
      </w:pPr>
      <w:r w:rsidRPr="00F22D6C">
        <w:rPr>
          <w:b/>
          <w:i/>
        </w:rPr>
        <w:t>Семестр: </w:t>
      </w:r>
      <w:r w:rsidRPr="00B75258">
        <w:rPr>
          <w:b/>
          <w:i/>
        </w:rPr>
        <w:t xml:space="preserve"> </w:t>
      </w:r>
      <w:r>
        <w:rPr>
          <w:b/>
          <w:i/>
        </w:rPr>
        <w:t>2</w:t>
      </w:r>
    </w:p>
    <w:p w:rsidR="005B7918" w:rsidRDefault="005B7918" w:rsidP="005B7918">
      <w:pPr>
        <w:rPr>
          <w:b/>
          <w:i/>
        </w:rPr>
      </w:pPr>
    </w:p>
    <w:p w:rsidR="005B7918" w:rsidRDefault="005B7918" w:rsidP="005B7918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>філософія</w:t>
      </w:r>
    </w:p>
    <w:p w:rsidR="005B7918" w:rsidRPr="00F22D6C" w:rsidRDefault="005B7918" w:rsidP="005B7918">
      <w:pPr>
        <w:rPr>
          <w:b/>
          <w:i/>
        </w:rPr>
      </w:pPr>
    </w:p>
    <w:p w:rsidR="005B7918" w:rsidRDefault="005B7918" w:rsidP="005B7918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>
        <w:rPr>
          <w:b/>
          <w:i/>
        </w:rPr>
        <w:t>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- 3</w:t>
      </w:r>
      <w:r w:rsidRPr="00F22D6C">
        <w:rPr>
          <w:b/>
          <w:i/>
        </w:rPr>
        <w:t>);</w:t>
      </w:r>
    </w:p>
    <w:p w:rsidR="005B7918" w:rsidRDefault="005B7918" w:rsidP="005B7918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</w:t>
      </w:r>
      <w:r>
        <w:rPr>
          <w:b/>
          <w:i/>
          <w:lang w:val="ru-RU"/>
        </w:rPr>
        <w:t>48</w:t>
      </w:r>
      <w:r w:rsidRPr="00F22D6C">
        <w:rPr>
          <w:b/>
          <w:i/>
        </w:rPr>
        <w:t xml:space="preserve">(лекції </w:t>
      </w:r>
      <w:r>
        <w:rPr>
          <w:b/>
          <w:i/>
        </w:rPr>
        <w:t xml:space="preserve">- </w:t>
      </w:r>
      <w:r>
        <w:rPr>
          <w:b/>
          <w:i/>
          <w:lang w:val="ru-RU"/>
        </w:rPr>
        <w:t>16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  <w:lang w:val="ru-RU"/>
        </w:rPr>
        <w:t>8</w:t>
      </w:r>
      <w:r>
        <w:rPr>
          <w:b/>
          <w:i/>
        </w:rPr>
        <w:t xml:space="preserve"> , семінарські - 24, </w:t>
      </w:r>
    </w:p>
    <w:p w:rsidR="005B7918" w:rsidRPr="00F22D6C" w:rsidRDefault="005B7918" w:rsidP="005B7918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немає </w:t>
      </w:r>
      <w:r w:rsidRPr="00F22D6C">
        <w:rPr>
          <w:b/>
          <w:i/>
        </w:rPr>
        <w:t>)</w:t>
      </w:r>
      <w:bookmarkStart w:id="0" w:name="_GoBack"/>
      <w:bookmarkEnd w:id="0"/>
    </w:p>
    <w:p w:rsidR="005B7918" w:rsidRDefault="005B7918" w:rsidP="005B7918">
      <w:pPr>
        <w:rPr>
          <w:b/>
          <w:i/>
        </w:rPr>
      </w:pPr>
    </w:p>
    <w:p w:rsidR="005B7918" w:rsidRPr="00C92FED" w:rsidRDefault="005B7918" w:rsidP="005B7918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5B7918" w:rsidRDefault="005B7918" w:rsidP="005B7918">
      <w:pPr>
        <w:ind w:left="708"/>
        <w:jc w:val="both"/>
      </w:pPr>
      <w:r w:rsidRPr="00495A43">
        <w:t xml:space="preserve">Об'єктом вивчення загальної психології є унікальність особистості. Предметом даної дисципліни є соціально-психологічні чинники життєвого </w:t>
      </w:r>
      <w:proofErr w:type="spellStart"/>
      <w:r w:rsidRPr="00495A43">
        <w:t>самоздійснення</w:t>
      </w:r>
      <w:proofErr w:type="spellEnd"/>
      <w:r w:rsidRPr="00495A43">
        <w:t xml:space="preserve">. Даний курс акцентує увагу на фундаментальних якостях, змістових ознаках, антропологічних здатностях особистості. Отримані знання та практичні навички сприятимуть формуванню у студентів загальної компетентності з психології; теоретичної обізнаності у психології особистості та практичних </w:t>
      </w:r>
      <w:proofErr w:type="spellStart"/>
      <w:r w:rsidRPr="00495A43">
        <w:t>компетенцій</w:t>
      </w:r>
      <w:proofErr w:type="spellEnd"/>
      <w:r w:rsidRPr="00495A43">
        <w:t xml:space="preserve"> щодо саморозвитку та ефективного спілкування</w:t>
      </w:r>
    </w:p>
    <w:p w:rsidR="005B7918" w:rsidRDefault="005B7918" w:rsidP="005B7918"/>
    <w:p w:rsidR="005B7918" w:rsidRPr="00495A43" w:rsidRDefault="005B7918" w:rsidP="005B7918">
      <w:pPr>
        <w:rPr>
          <w:b/>
          <w:i/>
        </w:rPr>
      </w:pPr>
      <w:r w:rsidRPr="00C92FED">
        <w:rPr>
          <w:b/>
          <w:i/>
        </w:rPr>
        <w:t>Результати навчання:</w:t>
      </w:r>
    </w:p>
    <w:p w:rsidR="005B7918" w:rsidRDefault="005B7918" w:rsidP="005B7918">
      <w:pPr>
        <w:numPr>
          <w:ilvl w:val="0"/>
          <w:numId w:val="1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5B7918" w:rsidRDefault="005B7918" w:rsidP="005B7918">
      <w:pPr>
        <w:spacing w:before="100" w:beforeAutospacing="1" w:after="100" w:afterAutospacing="1"/>
        <w:ind w:left="360"/>
        <w:jc w:val="both"/>
      </w:pPr>
      <w:r w:rsidRPr="00495A43">
        <w:t xml:space="preserve">класичні й сучасні концепції особистості, складові структури особистості: особливості темпераменту й характеру, здібностей й самооцінки, мотиваційні особливості, соціально-психологічні властивості особистості, типи спрямованості особистості; групові процеси та стани, показники психологічного клімату малої групи, показники особистої ефективності, що зумовлюють ефективність роботи людини у групі та у команді, особливості психологічної сумісності, стратегії </w:t>
      </w:r>
      <w:proofErr w:type="spellStart"/>
      <w:r w:rsidRPr="00495A43">
        <w:t>інграціації</w:t>
      </w:r>
      <w:proofErr w:type="spellEnd"/>
      <w:r w:rsidRPr="00495A43">
        <w:t>.</w:t>
      </w:r>
    </w:p>
    <w:p w:rsidR="005B7918" w:rsidRDefault="005B7918" w:rsidP="005B791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92FED">
        <w:rPr>
          <w:b/>
          <w:i/>
        </w:rPr>
        <w:t>вміти</w:t>
      </w:r>
      <w:r>
        <w:t>:</w:t>
      </w:r>
    </w:p>
    <w:p w:rsidR="005B7918" w:rsidRDefault="005B7918" w:rsidP="005B7918">
      <w:pPr>
        <w:ind w:left="360"/>
        <w:rPr>
          <w:b/>
          <w:i/>
        </w:rPr>
      </w:pPr>
      <w:r w:rsidRPr="00495A43">
        <w:t>аналізувати зміст наукової інформації з психології, складати психологічну характеристику особистості та малої групи</w:t>
      </w:r>
      <w:r>
        <w:t xml:space="preserve"> </w:t>
      </w:r>
      <w:r w:rsidRPr="005F1194">
        <w:t>на основі даних психологічного інтерв’ю і спостереження.</w:t>
      </w:r>
      <w:r w:rsidRPr="00495A43">
        <w:t>.</w:t>
      </w:r>
    </w:p>
    <w:p w:rsidR="005B7918" w:rsidRDefault="005B7918" w:rsidP="005B7918">
      <w:pPr>
        <w:rPr>
          <w:b/>
          <w:i/>
        </w:rPr>
      </w:pPr>
    </w:p>
    <w:p w:rsidR="005B7918" w:rsidRPr="003D219D" w:rsidRDefault="005B7918" w:rsidP="005B7918">
      <w:pPr>
        <w:rPr>
          <w:b/>
          <w:i/>
        </w:rPr>
      </w:pPr>
    </w:p>
    <w:p w:rsidR="005B7918" w:rsidRDefault="005B7918" w:rsidP="005B7918">
      <w:pPr>
        <w:rPr>
          <w:b/>
          <w:i/>
        </w:rPr>
      </w:pPr>
    </w:p>
    <w:p w:rsidR="005B7918" w:rsidRDefault="005B7918" w:rsidP="005B7918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______екзам</w:t>
      </w:r>
      <w:proofErr w:type="spellEnd"/>
      <w:r>
        <w:rPr>
          <w:b/>
          <w:i/>
        </w:rPr>
        <w:t>ен_____________________________________</w:t>
      </w:r>
    </w:p>
    <w:p w:rsidR="005B7918" w:rsidRPr="003B073B" w:rsidRDefault="005B7918" w:rsidP="005B7918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5B7918" w:rsidRDefault="005B7918" w:rsidP="005B7918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українська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5B7918" w:rsidRDefault="005B7918" w:rsidP="005B7918">
      <w:pPr>
        <w:rPr>
          <w:u w:val="single"/>
        </w:rPr>
      </w:pPr>
    </w:p>
    <w:p w:rsidR="005B7918" w:rsidRPr="00C92FED" w:rsidRDefault="005B7918" w:rsidP="005B7918">
      <w:pPr>
        <w:rPr>
          <w:b/>
          <w:i/>
        </w:rPr>
      </w:pPr>
    </w:p>
    <w:p w:rsidR="005B7918" w:rsidRPr="001B0219" w:rsidRDefault="005B7918" w:rsidP="005B7918">
      <w:pPr>
        <w:rPr>
          <w:b/>
          <w:i/>
          <w:u w:val="single"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</w:t>
      </w:r>
      <w:hyperlink r:id="rId6" w:history="1">
        <w:r w:rsidRPr="00226F87">
          <w:rPr>
            <w:rStyle w:val="a3"/>
            <w:b/>
            <w:i/>
            <w:lang w:val="en-US"/>
          </w:rPr>
          <w:t>www</w:t>
        </w:r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//</w:t>
        </w:r>
        <w:proofErr w:type="spellStart"/>
        <w:r w:rsidRPr="00226F87">
          <w:rPr>
            <w:rStyle w:val="a3"/>
            <w:b/>
            <w:i/>
            <w:lang w:val="en-US"/>
          </w:rPr>
          <w:t>filos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lnu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edu</w:t>
        </w:r>
        <w:proofErr w:type="spellEnd"/>
        <w:r w:rsidRPr="00226F87">
          <w:rPr>
            <w:rStyle w:val="a3"/>
            <w:b/>
            <w:i/>
          </w:rPr>
          <w:t>.</w:t>
        </w:r>
        <w:proofErr w:type="spellStart"/>
        <w:r w:rsidRPr="00226F87">
          <w:rPr>
            <w:rStyle w:val="a3"/>
            <w:b/>
            <w:i/>
            <w:lang w:val="en-US"/>
          </w:rPr>
          <w:t>ua</w:t>
        </w:r>
        <w:proofErr w:type="spellEnd"/>
        <w:r w:rsidRPr="00226F87">
          <w:rPr>
            <w:rStyle w:val="a3"/>
            <w:b/>
            <w:i/>
          </w:rPr>
          <w:t>/</w:t>
        </w:r>
        <w:r w:rsidRPr="00226F87">
          <w:rPr>
            <w:rStyle w:val="a3"/>
            <w:b/>
            <w:i/>
            <w:lang w:val="en-US"/>
          </w:rPr>
          <w:t>department</w:t>
        </w:r>
        <w:r w:rsidRPr="00226F87">
          <w:rPr>
            <w:rStyle w:val="a3"/>
            <w:b/>
            <w:i/>
          </w:rPr>
          <w:t>/</w:t>
        </w:r>
        <w:proofErr w:type="spellStart"/>
        <w:r w:rsidRPr="00226F87">
          <w:rPr>
            <w:rStyle w:val="a3"/>
            <w:b/>
            <w:i/>
            <w:lang w:val="en-US"/>
          </w:rPr>
          <w:t>psycholohiji</w:t>
        </w:r>
        <w:proofErr w:type="spellEnd"/>
      </w:hyperlink>
      <w:r w:rsidRPr="00FE165A">
        <w:rPr>
          <w:b/>
          <w:i/>
          <w:u w:val="single"/>
          <w:lang w:val="ru-RU"/>
        </w:rPr>
        <w:t xml:space="preserve"> </w:t>
      </w:r>
      <w:r w:rsidRPr="001B0219"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5B7918" w:rsidRPr="003B073B" w:rsidRDefault="005B7918" w:rsidP="005B7918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(посилання  на  робочу  програму дисципліни на сайті Університету)</w:t>
      </w:r>
    </w:p>
    <w:p w:rsidR="005B7918" w:rsidRDefault="005B7918" w:rsidP="005B7918"/>
    <w:p w:rsidR="00F20DAC" w:rsidRDefault="00F20DAC"/>
    <w:sectPr w:rsidR="00F20D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D15A0"/>
    <w:multiLevelType w:val="hybridMultilevel"/>
    <w:tmpl w:val="7E364F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18"/>
    <w:rsid w:val="005B7918"/>
    <w:rsid w:val="00F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791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79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u.edu.ua//filos.lnu.edu.ua/department/psyc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1</cp:revision>
  <dcterms:created xsi:type="dcterms:W3CDTF">2019-07-03T19:27:00Z</dcterms:created>
  <dcterms:modified xsi:type="dcterms:W3CDTF">2019-07-03T19:30:00Z</dcterms:modified>
</cp:coreProperties>
</file>