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63" w:rsidRDefault="00F25363" w:rsidP="00F25363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F25363" w:rsidRDefault="00F25363" w:rsidP="00F25363">
      <w:pPr>
        <w:rPr>
          <w:b/>
          <w:i/>
        </w:rPr>
      </w:pPr>
    </w:p>
    <w:p w:rsidR="00F25363" w:rsidRDefault="00F25363" w:rsidP="00F25363">
      <w:pPr>
        <w:rPr>
          <w:b/>
          <w:i/>
        </w:rPr>
      </w:pPr>
      <w:r>
        <w:rPr>
          <w:b/>
          <w:i/>
        </w:rPr>
        <w:t xml:space="preserve">Назва </w:t>
      </w:r>
      <w:proofErr w:type="spellStart"/>
      <w:r>
        <w:rPr>
          <w:b/>
          <w:i/>
        </w:rPr>
        <w:t>дисципліни:</w:t>
      </w:r>
      <w:r>
        <w:t>Теорія</w:t>
      </w:r>
      <w:proofErr w:type="spellEnd"/>
      <w:r>
        <w:t xml:space="preserve"> політичної соціалізації</w:t>
      </w:r>
      <w:r>
        <w:t>.</w:t>
      </w:r>
      <w:r>
        <w:rPr>
          <w:b/>
          <w:i/>
        </w:rPr>
        <w:t xml:space="preserve"> Семестр:</w:t>
      </w:r>
      <w:r>
        <w:t xml:space="preserve"> 2</w:t>
      </w:r>
    </w:p>
    <w:p w:rsidR="00F25363" w:rsidRDefault="00F25363" w:rsidP="00F25363">
      <w:pPr>
        <w:rPr>
          <w:b/>
          <w:i/>
        </w:rPr>
      </w:pPr>
    </w:p>
    <w:p w:rsidR="00F25363" w:rsidRDefault="00F25363" w:rsidP="00F25363">
      <w:pPr>
        <w:rPr>
          <w:b/>
          <w:i/>
        </w:rPr>
      </w:pPr>
      <w:r>
        <w:rPr>
          <w:b/>
          <w:i/>
        </w:rPr>
        <w:t xml:space="preserve">Спеціальність: </w:t>
      </w:r>
      <w:r w:rsidRPr="000717DC">
        <w:t>052 – Політологія</w:t>
      </w:r>
      <w:r>
        <w:rPr>
          <w:b/>
          <w:i/>
        </w:rPr>
        <w:t xml:space="preserve">. Спеціалізації: </w:t>
      </w:r>
      <w:r>
        <w:t>Теорія та історія політичної науки. Політичні інститути та процеси.</w:t>
      </w:r>
      <w:r>
        <w:rPr>
          <w:b/>
          <w:i/>
        </w:rPr>
        <w:t xml:space="preserve"> </w:t>
      </w:r>
    </w:p>
    <w:p w:rsidR="00F25363" w:rsidRDefault="00F25363" w:rsidP="00F25363">
      <w:pPr>
        <w:rPr>
          <w:b/>
          <w:i/>
        </w:rPr>
      </w:pPr>
    </w:p>
    <w:p w:rsidR="00F25363" w:rsidRDefault="00F25363" w:rsidP="00F25363">
      <w:pPr>
        <w:ind w:left="708" w:firstLine="708"/>
        <w:rPr>
          <w:b/>
          <w:i/>
        </w:rPr>
      </w:pPr>
      <w:r>
        <w:rPr>
          <w:b/>
          <w:i/>
        </w:rPr>
        <w:t xml:space="preserve"> загальна кількість годин </w:t>
      </w:r>
      <w:r>
        <w:t xml:space="preserve">– </w:t>
      </w:r>
      <w:r>
        <w:t>120</w:t>
      </w:r>
      <w:r>
        <w:rPr>
          <w:b/>
          <w:i/>
        </w:rPr>
        <w:t xml:space="preserve"> (кредитів ЄКТС ‒</w:t>
      </w:r>
      <w:r>
        <w:t xml:space="preserve"> 4</w:t>
      </w:r>
      <w:r>
        <w:rPr>
          <w:b/>
          <w:i/>
        </w:rPr>
        <w:t>);</w:t>
      </w:r>
    </w:p>
    <w:p w:rsidR="00F25363" w:rsidRDefault="00F25363" w:rsidP="00F25363">
      <w:pPr>
        <w:ind w:left="708" w:firstLine="708"/>
        <w:rPr>
          <w:b/>
          <w:i/>
        </w:rPr>
      </w:pPr>
      <w:r>
        <w:rPr>
          <w:b/>
          <w:i/>
        </w:rPr>
        <w:t xml:space="preserve"> аудиторні години ‒ </w:t>
      </w:r>
      <w:r>
        <w:t>32</w:t>
      </w:r>
      <w:r>
        <w:rPr>
          <w:b/>
          <w:i/>
        </w:rPr>
        <w:t xml:space="preserve"> (лекції ‒ </w:t>
      </w:r>
      <w:r w:rsidRPr="009C4617">
        <w:t>16,</w:t>
      </w:r>
      <w:r>
        <w:rPr>
          <w:b/>
          <w:i/>
        </w:rPr>
        <w:t xml:space="preserve"> практичні ‒ </w:t>
      </w:r>
      <w:r>
        <w:t>16</w:t>
      </w:r>
      <w:r>
        <w:rPr>
          <w:b/>
          <w:i/>
        </w:rPr>
        <w:t>)</w:t>
      </w:r>
    </w:p>
    <w:p w:rsidR="00F25363" w:rsidRDefault="00F25363" w:rsidP="00F25363">
      <w:pPr>
        <w:rPr>
          <w:b/>
          <w:i/>
        </w:rPr>
      </w:pPr>
    </w:p>
    <w:p w:rsidR="00F25363" w:rsidRDefault="00F25363" w:rsidP="00F25363">
      <w:pPr>
        <w:rPr>
          <w:b/>
          <w:i/>
        </w:rPr>
      </w:pPr>
      <w:r>
        <w:rPr>
          <w:b/>
          <w:i/>
        </w:rPr>
        <w:t xml:space="preserve">Анотація  навчальної   дисципліни: </w:t>
      </w:r>
    </w:p>
    <w:p w:rsidR="006B4E19" w:rsidRDefault="00F25363" w:rsidP="00F25363">
      <w:pPr>
        <w:autoSpaceDE w:val="0"/>
        <w:autoSpaceDN w:val="0"/>
        <w:adjustRightInd w:val="0"/>
        <w:jc w:val="both"/>
      </w:pPr>
      <w:r>
        <w:t xml:space="preserve">Вивчаються </w:t>
      </w:r>
      <w:r w:rsidR="006B4E19">
        <w:t xml:space="preserve">основні теорії політичної соціалізації, представлені в історії світової політичної думки та практичному політичному процесі. Досліджуються античні концепції політичної соціалізації (платонівська та </w:t>
      </w:r>
      <w:proofErr w:type="spellStart"/>
      <w:r w:rsidR="006B4E19">
        <w:t>арістотелівська</w:t>
      </w:r>
      <w:proofErr w:type="spellEnd"/>
      <w:r w:rsidR="006B4E19">
        <w:t xml:space="preserve"> традиції)</w:t>
      </w:r>
      <w:r w:rsidR="00443854">
        <w:t>, середньовічні концепції, особливості теорій політичної соціалізації Нового та Новітнього часу. На прикладах політичного процесу країн світу та України  розглядається практичне унаочнення теоретичних концепцій політичної соціалізації.</w:t>
      </w:r>
    </w:p>
    <w:p w:rsidR="00F25363" w:rsidRPr="00443854" w:rsidRDefault="00F25363" w:rsidP="00F2536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F25363" w:rsidRPr="009C4617" w:rsidRDefault="00F25363" w:rsidP="00F25363">
      <w:pPr>
        <w:rPr>
          <w:b/>
          <w:i/>
          <w:lang w:val="ru-RU"/>
        </w:rPr>
      </w:pPr>
      <w:r>
        <w:rPr>
          <w:b/>
          <w:i/>
        </w:rPr>
        <w:t>Результати навчання:</w:t>
      </w:r>
    </w:p>
    <w:p w:rsidR="00F25363" w:rsidRPr="009C4617" w:rsidRDefault="00F25363" w:rsidP="00F25363">
      <w:pPr>
        <w:ind w:left="720"/>
      </w:pPr>
      <w:r w:rsidRPr="009C4617">
        <w:rPr>
          <w:b/>
          <w:i/>
        </w:rPr>
        <w:t>знати:</w:t>
      </w:r>
      <w:r w:rsidRPr="009C4617">
        <w:t xml:space="preserve"> </w:t>
      </w:r>
    </w:p>
    <w:p w:rsidR="00F25363" w:rsidRDefault="00443854" w:rsidP="00443854">
      <w:pPr>
        <w:jc w:val="both"/>
      </w:pPr>
      <w:r>
        <w:t xml:space="preserve">платонівську та </w:t>
      </w:r>
      <w:proofErr w:type="spellStart"/>
      <w:r>
        <w:t>а</w:t>
      </w:r>
      <w:r w:rsidRPr="006B4E19">
        <w:rPr>
          <w:color w:val="000000"/>
        </w:rPr>
        <w:t>р</w:t>
      </w:r>
      <w:r>
        <w:rPr>
          <w:color w:val="000000"/>
        </w:rPr>
        <w:t>істотелівську</w:t>
      </w:r>
      <w:proofErr w:type="spellEnd"/>
      <w:r w:rsidRPr="006B4E19">
        <w:rPr>
          <w:color w:val="000000"/>
        </w:rPr>
        <w:t xml:space="preserve"> традиці</w:t>
      </w:r>
      <w:r>
        <w:rPr>
          <w:color w:val="000000"/>
        </w:rPr>
        <w:t>ї</w:t>
      </w:r>
      <w:r w:rsidRPr="006B4E19">
        <w:rPr>
          <w:color w:val="000000"/>
        </w:rPr>
        <w:t xml:space="preserve"> як предтеч</w:t>
      </w:r>
      <w:r>
        <w:rPr>
          <w:color w:val="000000"/>
        </w:rPr>
        <w:t xml:space="preserve">і сучасних </w:t>
      </w:r>
      <w:r w:rsidRPr="006B4E19">
        <w:rPr>
          <w:color w:val="000000"/>
        </w:rPr>
        <w:t xml:space="preserve">теорії </w:t>
      </w:r>
      <w:r w:rsidRPr="006B4E19">
        <w:t>політичної соціалізації</w:t>
      </w:r>
      <w:r>
        <w:t>;</w:t>
      </w:r>
    </w:p>
    <w:p w:rsidR="00824161" w:rsidRDefault="00443854" w:rsidP="00824161">
      <w:pPr>
        <w:jc w:val="both"/>
      </w:pPr>
      <w:r>
        <w:t>м</w:t>
      </w:r>
      <w:r w:rsidRPr="006B4E19">
        <w:t>арксистськ</w:t>
      </w:r>
      <w:r>
        <w:t>у</w:t>
      </w:r>
      <w:r w:rsidRPr="006B4E19">
        <w:t xml:space="preserve"> теорі</w:t>
      </w:r>
      <w:r>
        <w:t>ю</w:t>
      </w:r>
      <w:r w:rsidRPr="006B4E19">
        <w:t xml:space="preserve"> про людину як політичного актора</w:t>
      </w:r>
      <w:r>
        <w:t>;</w:t>
      </w:r>
      <w:r w:rsidR="00824161">
        <w:t xml:space="preserve"> </w:t>
      </w:r>
      <w:r w:rsidR="00824161" w:rsidRPr="00824161">
        <w:t>основні новітні теорії політичної соціалізації (</w:t>
      </w:r>
      <w:r w:rsidR="00824161">
        <w:t xml:space="preserve">Г. </w:t>
      </w:r>
      <w:proofErr w:type="spellStart"/>
      <w:r w:rsidR="00824161">
        <w:t>Тарда</w:t>
      </w:r>
      <w:proofErr w:type="spellEnd"/>
      <w:r w:rsidR="00824161">
        <w:t xml:space="preserve">, Г. </w:t>
      </w:r>
      <w:proofErr w:type="spellStart"/>
      <w:r w:rsidR="00824161">
        <w:t>Лебона</w:t>
      </w:r>
      <w:proofErr w:type="spellEnd"/>
      <w:r w:rsidR="00824161">
        <w:t xml:space="preserve"> та ін.);</w:t>
      </w:r>
    </w:p>
    <w:p w:rsidR="00824161" w:rsidRDefault="00824161" w:rsidP="00824161">
      <w:pPr>
        <w:jc w:val="both"/>
      </w:pPr>
      <w:r>
        <w:t xml:space="preserve">теорію </w:t>
      </w:r>
      <w:r w:rsidRPr="006B4E19">
        <w:rPr>
          <w:color w:val="000000"/>
        </w:rPr>
        <w:t xml:space="preserve">«політичної підтримки» Д. </w:t>
      </w:r>
      <w:proofErr w:type="spellStart"/>
      <w:r w:rsidRPr="006B4E19">
        <w:rPr>
          <w:color w:val="000000"/>
        </w:rPr>
        <w:t>Істона</w:t>
      </w:r>
      <w:proofErr w:type="spellEnd"/>
      <w:r w:rsidRPr="006B4E19">
        <w:rPr>
          <w:color w:val="000000"/>
        </w:rPr>
        <w:t xml:space="preserve"> і Дж. </w:t>
      </w:r>
      <w:proofErr w:type="spellStart"/>
      <w:r w:rsidRPr="006B4E19">
        <w:rPr>
          <w:color w:val="000000"/>
        </w:rPr>
        <w:t>Денніса</w:t>
      </w:r>
      <w:proofErr w:type="spellEnd"/>
      <w:r>
        <w:rPr>
          <w:color w:val="000000"/>
        </w:rPr>
        <w:t>;</w:t>
      </w:r>
      <w:r w:rsidRPr="006B4E19">
        <w:t xml:space="preserve"> </w:t>
      </w:r>
    </w:p>
    <w:p w:rsidR="00824161" w:rsidRPr="006B4E19" w:rsidRDefault="00824161" w:rsidP="00824161">
      <w:pPr>
        <w:jc w:val="both"/>
      </w:pPr>
      <w:r>
        <w:rPr>
          <w:color w:val="000000"/>
        </w:rPr>
        <w:t>к</w:t>
      </w:r>
      <w:r w:rsidRPr="006B4E19">
        <w:rPr>
          <w:color w:val="000000"/>
        </w:rPr>
        <w:t>онцепці</w:t>
      </w:r>
      <w:r>
        <w:rPr>
          <w:color w:val="000000"/>
        </w:rPr>
        <w:t>ю</w:t>
      </w:r>
      <w:r w:rsidRPr="006B4E19">
        <w:rPr>
          <w:color w:val="000000"/>
        </w:rPr>
        <w:t xml:space="preserve"> політичної поведінки Л. </w:t>
      </w:r>
      <w:proofErr w:type="spellStart"/>
      <w:r w:rsidRPr="006B4E19">
        <w:rPr>
          <w:color w:val="000000"/>
        </w:rPr>
        <w:t>Коена</w:t>
      </w:r>
      <w:proofErr w:type="spellEnd"/>
      <w:r w:rsidRPr="006B4E19">
        <w:rPr>
          <w:color w:val="000000"/>
        </w:rPr>
        <w:t xml:space="preserve"> та Р. </w:t>
      </w:r>
      <w:proofErr w:type="spellStart"/>
      <w:r w:rsidRPr="006B4E19">
        <w:rPr>
          <w:color w:val="000000"/>
        </w:rPr>
        <w:t>Ліптона</w:t>
      </w:r>
      <w:proofErr w:type="spellEnd"/>
      <w:r>
        <w:rPr>
          <w:color w:val="000000"/>
        </w:rPr>
        <w:t>;</w:t>
      </w:r>
    </w:p>
    <w:p w:rsidR="00443854" w:rsidRDefault="00824161" w:rsidP="00824161">
      <w:pPr>
        <w:rPr>
          <w:b/>
          <w:i/>
        </w:rPr>
      </w:pPr>
      <w:r>
        <w:t>т</w:t>
      </w:r>
      <w:r w:rsidRPr="006B4E19">
        <w:t>еорі</w:t>
      </w:r>
      <w:r>
        <w:t>ї</w:t>
      </w:r>
      <w:r w:rsidRPr="006B4E19">
        <w:t xml:space="preserve"> політичної соціалізації Т. </w:t>
      </w:r>
      <w:proofErr w:type="spellStart"/>
      <w:r w:rsidRPr="006B4E19">
        <w:t>Парсонса</w:t>
      </w:r>
      <w:proofErr w:type="spellEnd"/>
      <w:r>
        <w:t xml:space="preserve">, </w:t>
      </w:r>
      <w:r w:rsidRPr="006B4E19">
        <w:t xml:space="preserve">Б. </w:t>
      </w:r>
      <w:proofErr w:type="spellStart"/>
      <w:r w:rsidRPr="006B4E19">
        <w:t>Скіннера</w:t>
      </w:r>
      <w:proofErr w:type="spellEnd"/>
      <w:r>
        <w:t xml:space="preserve">, </w:t>
      </w:r>
      <w:r w:rsidRPr="006B4E19">
        <w:rPr>
          <w:color w:val="000000"/>
        </w:rPr>
        <w:t>Ж. Піаже</w:t>
      </w:r>
      <w:r>
        <w:rPr>
          <w:color w:val="000000"/>
        </w:rPr>
        <w:t>,</w:t>
      </w:r>
      <w:r w:rsidRPr="006B4E19">
        <w:t xml:space="preserve"> </w:t>
      </w:r>
      <w:r>
        <w:t xml:space="preserve">Е. </w:t>
      </w:r>
      <w:proofErr w:type="spellStart"/>
      <w:r w:rsidRPr="006B4E19">
        <w:t>Еріксона</w:t>
      </w:r>
      <w:proofErr w:type="spellEnd"/>
      <w:r>
        <w:t xml:space="preserve"> та ін.</w:t>
      </w:r>
    </w:p>
    <w:p w:rsidR="00824161" w:rsidRDefault="00824161" w:rsidP="00F25363">
      <w:pPr>
        <w:spacing w:after="100" w:afterAutospacing="1"/>
        <w:ind w:left="720"/>
        <w:jc w:val="both"/>
        <w:rPr>
          <w:b/>
          <w:i/>
        </w:rPr>
      </w:pPr>
    </w:p>
    <w:p w:rsidR="00F25363" w:rsidRDefault="00F25363" w:rsidP="00F25363">
      <w:pPr>
        <w:spacing w:after="100" w:afterAutospacing="1"/>
        <w:ind w:left="720"/>
        <w:jc w:val="both"/>
      </w:pPr>
      <w:r w:rsidRPr="009C4617">
        <w:rPr>
          <w:b/>
          <w:i/>
        </w:rPr>
        <w:t>уміти</w:t>
      </w:r>
      <w:r w:rsidRPr="009C4617">
        <w:t>:</w:t>
      </w:r>
    </w:p>
    <w:p w:rsidR="00824161" w:rsidRPr="00824161" w:rsidRDefault="00824161" w:rsidP="00824161">
      <w:pPr>
        <w:jc w:val="both"/>
      </w:pPr>
      <w:r w:rsidRPr="00824161">
        <w:t>характеризувати основні теорії</w:t>
      </w:r>
      <w:r>
        <w:t xml:space="preserve"> політичної соціалізації, виділяти їх характеристики;</w:t>
      </w:r>
    </w:p>
    <w:p w:rsidR="00443854" w:rsidRPr="00443854" w:rsidRDefault="00443854" w:rsidP="00824161">
      <w:pPr>
        <w:jc w:val="both"/>
      </w:pPr>
      <w:r>
        <w:t>застос</w:t>
      </w:r>
      <w:r w:rsidRPr="00443854">
        <w:t>овувати теоретичні концепції політичної соціалізації для аналізу сучасного політичного процесу в країнах із різним типом режимів.</w:t>
      </w:r>
    </w:p>
    <w:p w:rsidR="00F25363" w:rsidRPr="009C4617" w:rsidRDefault="00F25363" w:rsidP="00F25363">
      <w:pPr>
        <w:rPr>
          <w:b/>
          <w:i/>
        </w:rPr>
      </w:pPr>
    </w:p>
    <w:p w:rsidR="00F25363" w:rsidRPr="009C4617" w:rsidRDefault="00F25363" w:rsidP="00F25363">
      <w:pPr>
        <w:rPr>
          <w:i/>
          <w:vertAlign w:val="superscript"/>
        </w:rPr>
      </w:pPr>
      <w:r w:rsidRPr="009C4617">
        <w:rPr>
          <w:b/>
          <w:i/>
        </w:rPr>
        <w:t xml:space="preserve">Форма звітності: </w:t>
      </w:r>
      <w:r w:rsidRPr="009C4617">
        <w:t>залік</w:t>
      </w:r>
    </w:p>
    <w:p w:rsidR="00F25363" w:rsidRPr="009C4617" w:rsidRDefault="00F25363" w:rsidP="00F25363">
      <w:pPr>
        <w:rPr>
          <w:b/>
          <w:i/>
        </w:rPr>
      </w:pPr>
    </w:p>
    <w:p w:rsidR="00F25363" w:rsidRPr="009C4617" w:rsidRDefault="00F25363" w:rsidP="00F25363">
      <w:pPr>
        <w:rPr>
          <w:u w:val="single"/>
        </w:rPr>
      </w:pPr>
      <w:r w:rsidRPr="009C4617">
        <w:rPr>
          <w:b/>
          <w:i/>
        </w:rPr>
        <w:t xml:space="preserve">Мова вивчення: </w:t>
      </w:r>
      <w:r w:rsidRPr="009C4617">
        <w:t xml:space="preserve">українська </w:t>
      </w:r>
      <w:bookmarkStart w:id="0" w:name="_GoBack"/>
      <w:bookmarkEnd w:id="0"/>
    </w:p>
    <w:sectPr w:rsidR="00F25363" w:rsidRPr="009C46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114D"/>
    <w:multiLevelType w:val="hybridMultilevel"/>
    <w:tmpl w:val="C50A95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9B"/>
    <w:rsid w:val="001A72FB"/>
    <w:rsid w:val="003F549B"/>
    <w:rsid w:val="00443854"/>
    <w:rsid w:val="006B4E19"/>
    <w:rsid w:val="00824161"/>
    <w:rsid w:val="00F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761E"/>
  <w15:chartTrackingRefBased/>
  <w15:docId w15:val="{610ADA7C-FA90-483A-9939-2581F3DA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6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2018-05-30T08:03:00Z</dcterms:created>
  <dcterms:modified xsi:type="dcterms:W3CDTF">2018-05-30T08:03:00Z</dcterms:modified>
</cp:coreProperties>
</file>