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58BD" w14:textId="4954ECD6" w:rsidR="00CB7467" w:rsidRPr="00CB7467" w:rsidRDefault="00CB7467" w:rsidP="00CB7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МІНІСТЕРСТВО ОСВІТИ І НАУКИ УКРАЇНИ</w:t>
      </w:r>
    </w:p>
    <w:p w14:paraId="5A0EBA89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ЛЬВІВСЬКИЙ НАЦОІНАЛЬНИЙ УНІВЕРСИТЕТ</w:t>
      </w:r>
    </w:p>
    <w:p w14:paraId="49D0C833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ІМЕНІ ІВАНА ФРАНКА</w:t>
      </w:r>
    </w:p>
    <w:p w14:paraId="7CD9D031" w14:textId="699D2CCF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CB7467">
        <w:rPr>
          <w:rFonts w:ascii="Times New Roman" w:hAnsi="Times New Roman" w:cs="Times New Roman"/>
          <w:lang w:val="en-US"/>
        </w:rPr>
        <w:t>Кафедра</w:t>
      </w:r>
      <w:proofErr w:type="spellEnd"/>
      <w:r w:rsidRPr="00CB7467">
        <w:rPr>
          <w:rFonts w:ascii="Times New Roman" w:hAnsi="Times New Roman" w:cs="Times New Roman"/>
          <w:lang w:val="en-US"/>
        </w:rPr>
        <w:t xml:space="preserve"> філософії</w:t>
      </w:r>
    </w:p>
    <w:p w14:paraId="4B14D413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7918B02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432A7413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4EB3E7D3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66D16B3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0B0ABD21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en-US"/>
        </w:rPr>
      </w:pPr>
    </w:p>
    <w:p w14:paraId="3C1F0F4C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E9ABACB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60FCAB9A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58501314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2F8C1D5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6C30BA81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246FD48F" w14:textId="77777777" w:rsid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6064B8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CB7467">
        <w:rPr>
          <w:rFonts w:ascii="Times New Roman" w:hAnsi="Times New Roman" w:cs="Times New Roman"/>
          <w:lang w:val="ru-RU"/>
        </w:rPr>
        <w:t>Плани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семінарських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занять з ФІЛОСОФІЇ</w:t>
      </w:r>
    </w:p>
    <w:p w14:paraId="2A8CE1F3" w14:textId="1BFE8D6B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спеціальність</w:t>
      </w:r>
      <w:proofErr w:type="spellEnd"/>
      <w:r>
        <w:rPr>
          <w:rFonts w:ascii="Times New Roman" w:hAnsi="Times New Roman" w:cs="Times New Roman"/>
          <w:lang w:val="ru-RU"/>
        </w:rPr>
        <w:t xml:space="preserve"> –09</w:t>
      </w:r>
      <w:bookmarkStart w:id="0" w:name="_GoBack"/>
      <w:bookmarkEnd w:id="0"/>
      <w:r w:rsidRPr="00CB7467">
        <w:rPr>
          <w:rFonts w:ascii="Times New Roman" w:hAnsi="Times New Roman" w:cs="Times New Roman"/>
          <w:lang w:val="ru-RU"/>
        </w:rPr>
        <w:t xml:space="preserve">1 - </w:t>
      </w:r>
      <w:r>
        <w:rPr>
          <w:rFonts w:ascii="Times New Roman" w:hAnsi="Times New Roman" w:cs="Times New Roman"/>
          <w:lang w:val="ru-RU"/>
        </w:rPr>
        <w:t>БІОЛОГІЯ</w:t>
      </w:r>
    </w:p>
    <w:p w14:paraId="79C4E191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10E840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4EB6F88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722ABB2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582185B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9144E5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B0F5A8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5710692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2B9E9F90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F5C1919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B3BC05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2C6A2565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7F295DDE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7103071B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1C348195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255C04D3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5631E85F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53AC568F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158181D2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245E0EE9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476ECE45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00EC0DCE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7ADA380D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20A54EF9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00D37C67" w14:textId="77777777" w:rsidR="00CB7467" w:rsidRDefault="00CB7467" w:rsidP="00CB7467">
      <w:pPr>
        <w:jc w:val="center"/>
        <w:rPr>
          <w:rFonts w:ascii="Times New Roman" w:hAnsi="Times New Roman" w:cs="Times New Roman"/>
        </w:rPr>
      </w:pPr>
    </w:p>
    <w:p w14:paraId="10D1DBED" w14:textId="0D034853" w:rsidR="00CB7467" w:rsidRDefault="00CB7467" w:rsidP="00CB7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ЛЬВІВ</w:t>
      </w:r>
    </w:p>
    <w:p w14:paraId="0E4F28AC" w14:textId="5DEEC78C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 w:rsidRPr="00CB7467">
        <w:rPr>
          <w:rFonts w:ascii="Times New Roman" w:hAnsi="Times New Roman" w:cs="Times New Roman"/>
          <w:lang w:val="ru-RU"/>
        </w:rPr>
        <w:t>2023</w:t>
      </w:r>
    </w:p>
    <w:p w14:paraId="0DD7F826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1577CF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4628559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52A26AD7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BE9AD32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EA63102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7455802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A4E132C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20428602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31BBA7E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49CE3D5A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8148DC6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78FA3D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C8E6BAA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EC547CC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16064CD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54BD713" w14:textId="77777777" w:rsidR="00CB7467" w:rsidRPr="00CB7467" w:rsidRDefault="00CB7467" w:rsidP="00CB7467">
      <w:pPr>
        <w:rPr>
          <w:rFonts w:ascii="Times New Roman" w:hAnsi="Times New Roman" w:cs="Times New Roman"/>
          <w:lang w:val="ru-RU"/>
        </w:rPr>
      </w:pPr>
    </w:p>
    <w:p w14:paraId="7986D77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450572F5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8B2C50A" w14:textId="7555A0F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B7467">
        <w:rPr>
          <w:rFonts w:ascii="Times New Roman" w:hAnsi="Times New Roman" w:cs="Times New Roman"/>
          <w:lang w:val="ru-RU"/>
        </w:rPr>
        <w:t>П</w:t>
      </w:r>
      <w:proofErr w:type="gramEnd"/>
      <w:r w:rsidRPr="00CB7467">
        <w:rPr>
          <w:rFonts w:ascii="Times New Roman" w:hAnsi="Times New Roman" w:cs="Times New Roman"/>
          <w:lang w:val="ru-RU"/>
        </w:rPr>
        <w:t>ідготувала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кандидат </w:t>
      </w:r>
      <w:proofErr w:type="spellStart"/>
      <w:r>
        <w:rPr>
          <w:rFonts w:ascii="Times New Roman" w:hAnsi="Times New Roman" w:cs="Times New Roman"/>
          <w:lang w:val="ru-RU"/>
        </w:rPr>
        <w:t>філософських</w:t>
      </w:r>
      <w:proofErr w:type="spellEnd"/>
      <w:r>
        <w:rPr>
          <w:rFonts w:ascii="Times New Roman" w:hAnsi="Times New Roman" w:cs="Times New Roman"/>
          <w:lang w:val="ru-RU"/>
        </w:rPr>
        <w:t xml:space="preserve"> наук, доцент </w:t>
      </w:r>
      <w:proofErr w:type="spellStart"/>
      <w:r w:rsidRPr="00CB7467">
        <w:rPr>
          <w:rFonts w:ascii="Times New Roman" w:hAnsi="Times New Roman" w:cs="Times New Roman"/>
          <w:lang w:val="ru-RU"/>
        </w:rPr>
        <w:t>кафедри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філософії </w:t>
      </w:r>
      <w:proofErr w:type="spellStart"/>
      <w:r w:rsidRPr="00CB7467">
        <w:rPr>
          <w:rFonts w:ascii="Times New Roman" w:hAnsi="Times New Roman" w:cs="Times New Roman"/>
          <w:lang w:val="ru-RU"/>
        </w:rPr>
        <w:t>Львівського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національного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університету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імені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Івана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Франка </w:t>
      </w:r>
      <w:r>
        <w:rPr>
          <w:rFonts w:ascii="Times New Roman" w:hAnsi="Times New Roman" w:cs="Times New Roman"/>
          <w:lang w:val="ru-RU"/>
        </w:rPr>
        <w:t>Пухта І.С.</w:t>
      </w:r>
    </w:p>
    <w:p w14:paraId="1D3DC3A9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6587F89E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2C59B784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8E20EE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CB7467">
        <w:rPr>
          <w:rFonts w:ascii="Times New Roman" w:hAnsi="Times New Roman" w:cs="Times New Roman"/>
          <w:lang w:val="ru-RU"/>
        </w:rPr>
        <w:t>Робоча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програма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затверджена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B7467">
        <w:rPr>
          <w:rFonts w:ascii="Times New Roman" w:hAnsi="Times New Roman" w:cs="Times New Roman"/>
          <w:lang w:val="ru-RU"/>
        </w:rPr>
        <w:t>засіданні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7467">
        <w:rPr>
          <w:rFonts w:ascii="Times New Roman" w:hAnsi="Times New Roman" w:cs="Times New Roman"/>
          <w:lang w:val="ru-RU"/>
        </w:rPr>
        <w:t>кафедри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філософії</w:t>
      </w:r>
    </w:p>
    <w:p w14:paraId="6363A157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031817E" w14:textId="178B5D98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1   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 29.08. </w:t>
      </w:r>
      <w:r w:rsidRPr="00CB7467">
        <w:rPr>
          <w:rFonts w:ascii="Times New Roman" w:hAnsi="Times New Roman" w:cs="Times New Roman"/>
          <w:lang w:val="ru-RU"/>
        </w:rPr>
        <w:t>2023 р.</w:t>
      </w:r>
    </w:p>
    <w:p w14:paraId="06416E0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727DA2B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 w:rsidRPr="00CB7467">
        <w:rPr>
          <w:rFonts w:ascii="Times New Roman" w:hAnsi="Times New Roman" w:cs="Times New Roman"/>
          <w:lang w:val="ru-RU"/>
        </w:rPr>
        <w:t xml:space="preserve">                         </w:t>
      </w:r>
      <w:proofErr w:type="spellStart"/>
      <w:r w:rsidRPr="00CB7467">
        <w:rPr>
          <w:rFonts w:ascii="Times New Roman" w:hAnsi="Times New Roman" w:cs="Times New Roman"/>
          <w:lang w:val="ru-RU"/>
        </w:rPr>
        <w:t>Завідувач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кафедрою філософії </w:t>
      </w:r>
      <w:proofErr w:type="spellStart"/>
      <w:r w:rsidRPr="00CB7467">
        <w:rPr>
          <w:rFonts w:ascii="Times New Roman" w:hAnsi="Times New Roman" w:cs="Times New Roman"/>
          <w:lang w:val="ru-RU"/>
        </w:rPr>
        <w:t>філософського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 факультету</w:t>
      </w:r>
    </w:p>
    <w:p w14:paraId="6EE9659E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AEC48B0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 w:rsidRPr="00CB7467">
        <w:rPr>
          <w:rFonts w:ascii="Times New Roman" w:hAnsi="Times New Roman" w:cs="Times New Roman"/>
          <w:lang w:val="ru-RU"/>
        </w:rPr>
        <w:t xml:space="preserve">                                                                _______________________ (Карась А.Ф.)</w:t>
      </w:r>
    </w:p>
    <w:p w14:paraId="25AD418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 w:rsidRPr="00CB746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(</w:t>
      </w:r>
      <w:proofErr w:type="spellStart"/>
      <w:proofErr w:type="gramStart"/>
      <w:r w:rsidRPr="00CB7467">
        <w:rPr>
          <w:rFonts w:ascii="Times New Roman" w:hAnsi="Times New Roman" w:cs="Times New Roman"/>
          <w:lang w:val="ru-RU"/>
        </w:rPr>
        <w:t>п</w:t>
      </w:r>
      <w:proofErr w:type="gramEnd"/>
      <w:r w:rsidRPr="00CB7467">
        <w:rPr>
          <w:rFonts w:ascii="Times New Roman" w:hAnsi="Times New Roman" w:cs="Times New Roman"/>
          <w:lang w:val="ru-RU"/>
        </w:rPr>
        <w:t>ідпис</w:t>
      </w:r>
      <w:proofErr w:type="spellEnd"/>
      <w:r w:rsidRPr="00CB7467">
        <w:rPr>
          <w:rFonts w:ascii="Times New Roman" w:hAnsi="Times New Roman" w:cs="Times New Roman"/>
          <w:lang w:val="ru-RU"/>
        </w:rPr>
        <w:t xml:space="preserve">)                                                            </w:t>
      </w:r>
    </w:p>
    <w:p w14:paraId="02B8D894" w14:textId="3D037AEA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29 08. </w:t>
      </w:r>
      <w:r w:rsidRPr="00CB7467">
        <w:rPr>
          <w:rFonts w:ascii="Times New Roman" w:hAnsi="Times New Roman" w:cs="Times New Roman"/>
          <w:lang w:val="ru-RU"/>
        </w:rPr>
        <w:t xml:space="preserve">2023 р. </w:t>
      </w:r>
    </w:p>
    <w:p w14:paraId="08596023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67C9E54C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476E897D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769D58BF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D629D83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1B416377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6917A89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616BD5A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316AE888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6D678424" w14:textId="77777777" w:rsidR="00CB7467" w:rsidRPr="00CB7467" w:rsidRDefault="00CB7467" w:rsidP="00CB7467">
      <w:pPr>
        <w:jc w:val="center"/>
        <w:rPr>
          <w:rFonts w:ascii="Times New Roman" w:hAnsi="Times New Roman" w:cs="Times New Roman"/>
          <w:lang w:val="ru-RU"/>
        </w:rPr>
      </w:pPr>
    </w:p>
    <w:p w14:paraId="095F7ABC" w14:textId="77777777" w:rsidR="00CB7467" w:rsidRDefault="00CB7467" w:rsidP="00197023">
      <w:pPr>
        <w:jc w:val="center"/>
        <w:rPr>
          <w:rFonts w:ascii="Times New Roman" w:hAnsi="Times New Roman" w:cs="Times New Roman"/>
          <w:lang w:val="ru-RU"/>
        </w:rPr>
      </w:pPr>
    </w:p>
    <w:p w14:paraId="2EF42F60" w14:textId="77777777" w:rsidR="00CB7467" w:rsidRDefault="00CB7467" w:rsidP="00197023">
      <w:pPr>
        <w:jc w:val="center"/>
        <w:rPr>
          <w:rFonts w:ascii="Times New Roman" w:hAnsi="Times New Roman" w:cs="Times New Roman"/>
          <w:lang w:val="ru-RU"/>
        </w:rPr>
      </w:pPr>
    </w:p>
    <w:p w14:paraId="68CA4EBD" w14:textId="77777777" w:rsidR="00CB7467" w:rsidRDefault="00CB7467" w:rsidP="00197023">
      <w:pPr>
        <w:jc w:val="center"/>
        <w:rPr>
          <w:rFonts w:ascii="Times New Roman" w:hAnsi="Times New Roman" w:cs="Times New Roman"/>
          <w:lang w:val="ru-RU"/>
        </w:rPr>
      </w:pPr>
    </w:p>
    <w:p w14:paraId="38992C25" w14:textId="0B38AC38" w:rsidR="00197023" w:rsidRPr="004048C8" w:rsidRDefault="00197023" w:rsidP="00197023">
      <w:pPr>
        <w:jc w:val="center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lastRenderedPageBreak/>
        <w:t>ПЛАНИ СЕМІНАРСЬКИХ ЗАНЯТЬ З ФІЛОСОФІЇ ДЛЯ БІОЛОГІЧНОГО ФАКУЛЬТЕТУ.</w:t>
      </w:r>
    </w:p>
    <w:p w14:paraId="18339E2A" w14:textId="77777777" w:rsidR="00A054D7" w:rsidRPr="004048C8" w:rsidRDefault="00A054D7" w:rsidP="00197023">
      <w:pPr>
        <w:jc w:val="center"/>
        <w:rPr>
          <w:rFonts w:ascii="Times New Roman" w:hAnsi="Times New Roman" w:cs="Times New Roman"/>
        </w:rPr>
      </w:pPr>
    </w:p>
    <w:p w14:paraId="1B10619E" w14:textId="77777777" w:rsidR="00A054D7" w:rsidRPr="004048C8" w:rsidRDefault="00A054D7" w:rsidP="00A054D7">
      <w:pPr>
        <w:jc w:val="both"/>
        <w:rPr>
          <w:rFonts w:ascii="Times New Roman" w:hAnsi="Times New Roman" w:cs="Times New Roman"/>
          <w:b/>
          <w:bCs/>
        </w:rPr>
      </w:pPr>
      <w:r w:rsidRPr="004048C8">
        <w:rPr>
          <w:rFonts w:ascii="Times New Roman" w:hAnsi="Times New Roman" w:cs="Times New Roman"/>
          <w:b/>
          <w:bCs/>
        </w:rPr>
        <w:t>Семінарське заняття 1. Філософія, її предмет та проблематика.</w:t>
      </w:r>
    </w:p>
    <w:p w14:paraId="5E7D97BB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План.</w:t>
      </w:r>
    </w:p>
    <w:p w14:paraId="1332B6A8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1. Світогляд, його компоненти, види і рівні. Роль цінностей у світогляді.  </w:t>
      </w:r>
    </w:p>
    <w:p w14:paraId="1B95F6B8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  <w:iCs/>
        </w:rPr>
      </w:pPr>
      <w:r w:rsidRPr="004048C8">
        <w:rPr>
          <w:rFonts w:ascii="Times New Roman" w:hAnsi="Times New Roman" w:cs="Times New Roman"/>
          <w:i/>
          <w:iCs/>
        </w:rPr>
        <w:t xml:space="preserve">-  Спробувати визначити основні компоненти різних видів світогляду, н-д: феміністичний, патріархальний, світогляд радянської людини, </w:t>
      </w:r>
      <w:proofErr w:type="spellStart"/>
      <w:r w:rsidRPr="004048C8">
        <w:rPr>
          <w:rFonts w:ascii="Times New Roman" w:hAnsi="Times New Roman" w:cs="Times New Roman"/>
          <w:i/>
          <w:iCs/>
        </w:rPr>
        <w:t>рашистський</w:t>
      </w:r>
      <w:proofErr w:type="spellEnd"/>
      <w:r w:rsidRPr="004048C8">
        <w:rPr>
          <w:rFonts w:ascii="Times New Roman" w:hAnsi="Times New Roman" w:cs="Times New Roman"/>
          <w:i/>
          <w:iCs/>
        </w:rPr>
        <w:t xml:space="preserve">, екологічний, цинічний, гедоністичний. </w:t>
      </w:r>
    </w:p>
    <w:p w14:paraId="6326A059" w14:textId="12A184A9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Cs/>
        </w:rPr>
        <w:t>2. Головні риси міф</w:t>
      </w:r>
      <w:r w:rsidR="00A742FC">
        <w:rPr>
          <w:rFonts w:ascii="Times New Roman" w:hAnsi="Times New Roman" w:cs="Times New Roman"/>
          <w:iCs/>
        </w:rPr>
        <w:t>ологічного, релігійного, філосо</w:t>
      </w:r>
      <w:r w:rsidRPr="004048C8">
        <w:rPr>
          <w:rFonts w:ascii="Times New Roman" w:hAnsi="Times New Roman" w:cs="Times New Roman"/>
          <w:iCs/>
        </w:rPr>
        <w:t>фського та наукового світоглядів. Перспективи їх існування  в майбутньому.</w:t>
      </w:r>
    </w:p>
    <w:p w14:paraId="5BE25650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3. Предмет і визначення філософії. Специфіка предмету.  Характерні риси філософського мислення.  </w:t>
      </w:r>
    </w:p>
    <w:p w14:paraId="15162F0E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- Знайти приклади філософського мислення або постановки філософських питань в літературі, кіно.</w:t>
      </w:r>
    </w:p>
    <w:p w14:paraId="0F17E67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4.  Філософія  між наукою та релігією (Обговорення уривку тексту Б. Рассела – прочитати обов’язково). </w:t>
      </w:r>
    </w:p>
    <w:p w14:paraId="22F0DD17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5.  Структура філософії та функції філософського знання (за А. </w:t>
      </w:r>
      <w:proofErr w:type="spellStart"/>
      <w:r w:rsidRPr="004048C8">
        <w:rPr>
          <w:rFonts w:ascii="Times New Roman" w:hAnsi="Times New Roman" w:cs="Times New Roman"/>
        </w:rPr>
        <w:t>Баумейстром</w:t>
      </w:r>
      <w:proofErr w:type="spellEnd"/>
      <w:r w:rsidRPr="004048C8">
        <w:rPr>
          <w:rFonts w:ascii="Times New Roman" w:hAnsi="Times New Roman" w:cs="Times New Roman"/>
        </w:rPr>
        <w:t>).</w:t>
      </w:r>
    </w:p>
    <w:p w14:paraId="0D5E72E1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b/>
          <w:bCs/>
          <w:i/>
          <w:iCs/>
        </w:rPr>
        <w:t>Література обов'язкова: </w:t>
      </w:r>
    </w:p>
    <w:p w14:paraId="7B69EC10" w14:textId="77777777" w:rsidR="00A054D7" w:rsidRPr="004048C8" w:rsidRDefault="00A054D7" w:rsidP="00A054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Баумейстер  А. Вступ до філософських студій або інтелектуальні подорожі до країни філософії (уривок). – Київ, 2017. – С. 9-14, 22-44.</w:t>
      </w:r>
    </w:p>
    <w:p w14:paraId="29922936" w14:textId="77777777" w:rsidR="00A054D7" w:rsidRPr="004048C8" w:rsidRDefault="00A054D7" w:rsidP="00A054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 Рассел Б. Історія західної філософії // http://litopys.org.ua/russel/rus02.htm (уривок)</w:t>
      </w:r>
    </w:p>
    <w:p w14:paraId="6743B8C8" w14:textId="0F475F1E" w:rsidR="00A054D7" w:rsidRPr="004048C8" w:rsidRDefault="00CB7467" w:rsidP="00A054D7">
      <w:pPr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6" w:tooltip="Тарас Лютий Чого може навчити філософія?" w:history="1">
        <w:r w:rsidR="00A054D7" w:rsidRPr="004048C8">
          <w:rPr>
            <w:rStyle w:val="a3"/>
            <w:rFonts w:ascii="Times New Roman" w:hAnsi="Times New Roman" w:cs="Times New Roman"/>
          </w:rPr>
          <w:t>Тарас Лютий Чого може навчити філософія?</w:t>
        </w:r>
      </w:hyperlink>
      <w:r w:rsidR="00A054D7" w:rsidRPr="004048C8">
        <w:rPr>
          <w:rFonts w:ascii="Times New Roman" w:hAnsi="Times New Roman" w:cs="Times New Roman"/>
        </w:rPr>
        <w:t> </w:t>
      </w:r>
      <w:hyperlink r:id="rId7" w:history="1">
        <w:r w:rsidR="00A054D7" w:rsidRPr="004048C8">
          <w:rPr>
            <w:rStyle w:val="a3"/>
            <w:rFonts w:ascii="Times New Roman" w:hAnsi="Times New Roman" w:cs="Times New Roman"/>
          </w:rPr>
          <w:t>https://tyzhden.ua/Columns/50/181936</w:t>
        </w:r>
      </w:hyperlink>
    </w:p>
    <w:p w14:paraId="4018BBAB" w14:textId="0FE46AB0" w:rsidR="00A054D7" w:rsidRPr="004048C8" w:rsidRDefault="00A054D7" w:rsidP="00A054D7">
      <w:pPr>
        <w:ind w:left="720"/>
        <w:jc w:val="both"/>
        <w:rPr>
          <w:rStyle w:val="a3"/>
          <w:rFonts w:ascii="Times New Roman" w:hAnsi="Times New Roman" w:cs="Times New Roman"/>
        </w:rPr>
      </w:pPr>
    </w:p>
    <w:p w14:paraId="1E52B82C" w14:textId="77777777" w:rsidR="00A054D7" w:rsidRPr="004048C8" w:rsidRDefault="00A054D7" w:rsidP="00A054D7">
      <w:pPr>
        <w:jc w:val="both"/>
        <w:rPr>
          <w:rFonts w:ascii="Times New Roman" w:hAnsi="Times New Roman" w:cs="Times New Roman"/>
          <w:b/>
          <w:bCs/>
        </w:rPr>
      </w:pPr>
      <w:r w:rsidRPr="004048C8">
        <w:rPr>
          <w:rFonts w:ascii="Times New Roman" w:hAnsi="Times New Roman" w:cs="Times New Roman"/>
          <w:b/>
          <w:bCs/>
        </w:rPr>
        <w:t>Семінарське заняття 2. Буття людини як предмет філософського аналізу.</w:t>
      </w:r>
    </w:p>
    <w:p w14:paraId="648B4464" w14:textId="7BC243EC" w:rsidR="00A054D7" w:rsidRPr="004048C8" w:rsidRDefault="00A054D7" w:rsidP="00A054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8C8">
        <w:rPr>
          <w:rFonts w:ascii="Times New Roman" w:hAnsi="Times New Roman" w:cs="Times New Roman"/>
          <w:sz w:val="24"/>
          <w:szCs w:val="24"/>
        </w:rPr>
        <w:t>Проблема походження людини: плюралізм підходів.</w:t>
      </w:r>
    </w:p>
    <w:p w14:paraId="228D7C15" w14:textId="7B7F9C97" w:rsidR="00A054D7" w:rsidRPr="004048C8" w:rsidRDefault="00A054D7" w:rsidP="00A054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8C8">
        <w:rPr>
          <w:rFonts w:ascii="Times New Roman" w:hAnsi="Times New Roman" w:cs="Times New Roman"/>
          <w:sz w:val="24"/>
          <w:szCs w:val="24"/>
        </w:rPr>
        <w:t xml:space="preserve">Історико-філософські підходи  визначення  поняття «людина». Дилеми постгуманізму. </w:t>
      </w:r>
    </w:p>
    <w:p w14:paraId="7888A677" w14:textId="77777777" w:rsidR="00A054D7" w:rsidRPr="004048C8" w:rsidRDefault="00A054D7" w:rsidP="00A054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8C8">
        <w:rPr>
          <w:rFonts w:ascii="Times New Roman" w:hAnsi="Times New Roman" w:cs="Times New Roman"/>
          <w:sz w:val="24"/>
          <w:szCs w:val="24"/>
        </w:rPr>
        <w:t xml:space="preserve">Екзистенціалізм про співвідношення сутності та існування , а також про свободу людини. </w:t>
      </w:r>
      <w:r w:rsidRPr="004048C8">
        <w:rPr>
          <w:rFonts w:ascii="Times New Roman" w:hAnsi="Times New Roman" w:cs="Times New Roman"/>
          <w:b/>
          <w:sz w:val="24"/>
          <w:szCs w:val="24"/>
        </w:rPr>
        <w:t>Обговорення на основі прочитаного уривку праці Ж.-П. Сартра «Екзистенціалізм – це гуманізм».</w:t>
      </w:r>
    </w:p>
    <w:p w14:paraId="2D671C17" w14:textId="77777777" w:rsidR="00A054D7" w:rsidRPr="004048C8" w:rsidRDefault="00A054D7" w:rsidP="00A054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8C8">
        <w:rPr>
          <w:rFonts w:ascii="Times New Roman" w:hAnsi="Times New Roman" w:cs="Times New Roman"/>
          <w:sz w:val="24"/>
          <w:szCs w:val="24"/>
        </w:rPr>
        <w:t xml:space="preserve">Проблема сенсу людського буття. Зв'язок сенсу та щастя у людському житті (обговорення на основі уривку з праці </w:t>
      </w:r>
      <w:proofErr w:type="spellStart"/>
      <w:r w:rsidRPr="004048C8">
        <w:rPr>
          <w:rFonts w:ascii="Times New Roman" w:hAnsi="Times New Roman" w:cs="Times New Roman"/>
          <w:b/>
          <w:sz w:val="24"/>
          <w:szCs w:val="24"/>
        </w:rPr>
        <w:t>Ювала</w:t>
      </w:r>
      <w:proofErr w:type="spellEnd"/>
      <w:r w:rsidRPr="004048C8">
        <w:rPr>
          <w:rFonts w:ascii="Times New Roman" w:hAnsi="Times New Roman" w:cs="Times New Roman"/>
          <w:b/>
          <w:sz w:val="24"/>
          <w:szCs w:val="24"/>
        </w:rPr>
        <w:t xml:space="preserve"> Ноя </w:t>
      </w:r>
      <w:proofErr w:type="spellStart"/>
      <w:r w:rsidRPr="004048C8">
        <w:rPr>
          <w:rFonts w:ascii="Times New Roman" w:hAnsi="Times New Roman" w:cs="Times New Roman"/>
          <w:b/>
          <w:sz w:val="24"/>
          <w:szCs w:val="24"/>
        </w:rPr>
        <w:t>Харарі</w:t>
      </w:r>
      <w:proofErr w:type="spellEnd"/>
      <w:r w:rsidRPr="004048C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4048C8">
        <w:rPr>
          <w:rFonts w:ascii="Times New Roman" w:hAnsi="Times New Roman" w:cs="Times New Roman"/>
          <w:b/>
          <w:sz w:val="24"/>
          <w:szCs w:val="24"/>
        </w:rPr>
        <w:t>Sapiens</w:t>
      </w:r>
      <w:proofErr w:type="spellEnd"/>
      <w:r w:rsidRPr="004048C8">
        <w:rPr>
          <w:rFonts w:ascii="Times New Roman" w:hAnsi="Times New Roman" w:cs="Times New Roman"/>
          <w:b/>
          <w:sz w:val="24"/>
          <w:szCs w:val="24"/>
        </w:rPr>
        <w:t>. Людина розумна. Історія людства від минулого  до майбутнього</w:t>
      </w:r>
      <w:r w:rsidRPr="004048C8">
        <w:rPr>
          <w:rFonts w:ascii="Times New Roman" w:hAnsi="Times New Roman" w:cs="Times New Roman"/>
          <w:sz w:val="24"/>
          <w:szCs w:val="24"/>
        </w:rPr>
        <w:t>" (с. 470-520).</w:t>
      </w:r>
    </w:p>
    <w:p w14:paraId="67AD77BE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 </w:t>
      </w:r>
    </w:p>
    <w:p w14:paraId="04D7A89E" w14:textId="77777777" w:rsidR="00A054D7" w:rsidRPr="004048C8" w:rsidRDefault="00A054D7" w:rsidP="00A054D7">
      <w:pPr>
        <w:jc w:val="both"/>
        <w:rPr>
          <w:rFonts w:ascii="Times New Roman" w:hAnsi="Times New Roman" w:cs="Times New Roman"/>
          <w:b/>
          <w:bCs/>
          <w:i/>
        </w:rPr>
      </w:pPr>
    </w:p>
    <w:p w14:paraId="606C5AC9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b/>
          <w:bCs/>
          <w:i/>
        </w:rPr>
        <w:t>Питання до праці  "Екзистенціалізм- це гуманізм":</w:t>
      </w:r>
    </w:p>
    <w:p w14:paraId="37E3C35C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1.       Що означає висловлювання, що в людині існування передує сутності?</w:t>
      </w:r>
    </w:p>
    <w:p w14:paraId="37CA814E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 xml:space="preserve">2.       Як слід розуміти висловлювання: «людина - це перш за все проект, котрий </w:t>
      </w:r>
      <w:proofErr w:type="spellStart"/>
      <w:r w:rsidRPr="004048C8">
        <w:rPr>
          <w:rFonts w:ascii="Times New Roman" w:hAnsi="Times New Roman" w:cs="Times New Roman"/>
          <w:i/>
        </w:rPr>
        <w:t>переживається</w:t>
      </w:r>
      <w:proofErr w:type="spellEnd"/>
      <w:r w:rsidRPr="004048C8">
        <w:rPr>
          <w:rFonts w:ascii="Times New Roman" w:hAnsi="Times New Roman" w:cs="Times New Roman"/>
          <w:i/>
        </w:rPr>
        <w:t xml:space="preserve"> суб’єктивно»?</w:t>
      </w:r>
    </w:p>
    <w:p w14:paraId="6ECF61DA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3.       Чому на людину покладено відповідальність за її існування?</w:t>
      </w:r>
    </w:p>
    <w:p w14:paraId="24E9E434" w14:textId="28107CF5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4.       Що</w:t>
      </w:r>
      <w:r w:rsidR="00A742FC">
        <w:rPr>
          <w:rFonts w:ascii="Times New Roman" w:hAnsi="Times New Roman" w:cs="Times New Roman"/>
          <w:i/>
        </w:rPr>
        <w:t xml:space="preserve"> Сартр має на увазі, ствер</w:t>
      </w:r>
      <w:r w:rsidRPr="004048C8">
        <w:rPr>
          <w:rFonts w:ascii="Times New Roman" w:hAnsi="Times New Roman" w:cs="Times New Roman"/>
          <w:i/>
        </w:rPr>
        <w:t>джуючи: «обираючи себе, ми обираємо інших людей»?</w:t>
      </w:r>
    </w:p>
    <w:p w14:paraId="3BE46A0B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 xml:space="preserve">5.       Який смисл для екзистенціаліста закладений під словами «тривога», </w:t>
      </w:r>
      <w:proofErr w:type="spellStart"/>
      <w:r w:rsidRPr="004048C8">
        <w:rPr>
          <w:rFonts w:ascii="Times New Roman" w:hAnsi="Times New Roman" w:cs="Times New Roman"/>
          <w:i/>
        </w:rPr>
        <w:t>закинутість</w:t>
      </w:r>
      <w:proofErr w:type="spellEnd"/>
      <w:r w:rsidRPr="004048C8">
        <w:rPr>
          <w:rFonts w:ascii="Times New Roman" w:hAnsi="Times New Roman" w:cs="Times New Roman"/>
          <w:i/>
        </w:rPr>
        <w:t>» «відчай»?</w:t>
      </w:r>
    </w:p>
    <w:p w14:paraId="44C508F4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lastRenderedPageBreak/>
        <w:t>6.       Яким чином екзистенціалізм перетворює людину на господаря своєї долі?</w:t>
      </w:r>
    </w:p>
    <w:p w14:paraId="55F55421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7.       Чи завжди людям легко прийняти ту відповідальність, яка приходить разом із усвідомленням свободи?</w:t>
      </w:r>
    </w:p>
    <w:p w14:paraId="3FA94783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8.       Чому екзистенціалізм – це гуманізм, на думку Сартра, і якого ґатунку це гуманізм?</w:t>
      </w:r>
    </w:p>
    <w:p w14:paraId="5C29380B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 xml:space="preserve">9.      Свобода для людини - це дар чи тягар? </w:t>
      </w:r>
    </w:p>
    <w:p w14:paraId="3457D477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</w:p>
    <w:p w14:paraId="287EA43C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b/>
          <w:bCs/>
          <w:i/>
        </w:rPr>
        <w:t>Додаткові питання для обговорення до 3-го питання:</w:t>
      </w:r>
    </w:p>
    <w:p w14:paraId="1D6F64D2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 xml:space="preserve">1. Зигмунд </w:t>
      </w:r>
      <w:proofErr w:type="spellStart"/>
      <w:r w:rsidRPr="004048C8">
        <w:rPr>
          <w:rFonts w:ascii="Times New Roman" w:hAnsi="Times New Roman" w:cs="Times New Roman"/>
          <w:i/>
        </w:rPr>
        <w:t>Фройд</w:t>
      </w:r>
      <w:proofErr w:type="spellEnd"/>
      <w:r w:rsidRPr="004048C8">
        <w:rPr>
          <w:rFonts w:ascii="Times New Roman" w:hAnsi="Times New Roman" w:cs="Times New Roman"/>
          <w:i/>
        </w:rPr>
        <w:t xml:space="preserve"> рушієм життя вважав тягу до людини до задоволень.</w:t>
      </w:r>
    </w:p>
    <w:p w14:paraId="557B89A8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 xml:space="preserve"> Віктор </w:t>
      </w:r>
      <w:proofErr w:type="spellStart"/>
      <w:r w:rsidRPr="004048C8">
        <w:rPr>
          <w:rFonts w:ascii="Times New Roman" w:hAnsi="Times New Roman" w:cs="Times New Roman"/>
          <w:i/>
        </w:rPr>
        <w:t>Франкл</w:t>
      </w:r>
      <w:proofErr w:type="spellEnd"/>
      <w:r w:rsidRPr="004048C8">
        <w:rPr>
          <w:rFonts w:ascii="Times New Roman" w:hAnsi="Times New Roman" w:cs="Times New Roman"/>
          <w:i/>
        </w:rPr>
        <w:t xml:space="preserve"> припускав, що у людини є вроджене бажання надати своєму життю якомога більше сенсу, реалізувати якомога більше цінностей. </w:t>
      </w:r>
    </w:p>
    <w:p w14:paraId="7F5CC2CD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- Чий підхід вам здається переконливішим?</w:t>
      </w:r>
    </w:p>
    <w:p w14:paraId="24AA2B56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2. Якщо б людське життя тривало вічно, або принаймні 500 років, як би це вплинуло на розуміння сенсу життя?</w:t>
      </w:r>
    </w:p>
    <w:p w14:paraId="2F4D3545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3. Чи здатен гедонізм зробити людей щасливими? (Гедонізм – напрям етики, який вважає радість від фізичного задоволення найвищим благом і умовою щастя у житті).</w:t>
      </w:r>
    </w:p>
    <w:p w14:paraId="4001664B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4. Як ви думаєте, які причини того, що Україна аж на 132 місці (після Гани і перед Угандою) в рейтингу щасливих країн із 155?  В чому феномен «українського нещастя»?</w:t>
      </w:r>
    </w:p>
    <w:p w14:paraId="10BE1700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5. Як питання щастя пов’язано із питанням сенсу людського життя?</w:t>
      </w:r>
    </w:p>
    <w:p w14:paraId="678526FA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6. Якщо ціль життя не досягнута – чи мало тоді життя людини сенс?</w:t>
      </w:r>
    </w:p>
    <w:p w14:paraId="7A3525B3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  <w:r w:rsidRPr="004048C8">
        <w:rPr>
          <w:rFonts w:ascii="Times New Roman" w:hAnsi="Times New Roman" w:cs="Times New Roman"/>
          <w:i/>
        </w:rPr>
        <w:t>8. Якщо щастя – це біохімічний процес, чи допустимо регулювати його хімічними «таблетками щастя»?</w:t>
      </w:r>
    </w:p>
    <w:p w14:paraId="63F43EE8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/>
        </w:rPr>
      </w:pPr>
    </w:p>
    <w:p w14:paraId="2C1E464A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b/>
          <w:bCs/>
        </w:rPr>
        <w:t>Обов’язкова література для підготовки до семінарського завдання: </w:t>
      </w:r>
    </w:p>
    <w:p w14:paraId="207B4FF7" w14:textId="77777777" w:rsidR="00A054D7" w:rsidRPr="004048C8" w:rsidRDefault="00A054D7" w:rsidP="00A054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8C8">
        <w:rPr>
          <w:rFonts w:ascii="Times New Roman" w:hAnsi="Times New Roman" w:cs="Times New Roman"/>
          <w:sz w:val="24"/>
          <w:szCs w:val="24"/>
        </w:rPr>
        <w:t>Ювал</w:t>
      </w:r>
      <w:proofErr w:type="spellEnd"/>
      <w:r w:rsidRPr="004048C8">
        <w:rPr>
          <w:rFonts w:ascii="Times New Roman" w:hAnsi="Times New Roman" w:cs="Times New Roman"/>
          <w:sz w:val="24"/>
          <w:szCs w:val="24"/>
        </w:rPr>
        <w:t xml:space="preserve"> Ной </w:t>
      </w:r>
      <w:proofErr w:type="spellStart"/>
      <w:r w:rsidRPr="004048C8">
        <w:rPr>
          <w:rFonts w:ascii="Times New Roman" w:hAnsi="Times New Roman" w:cs="Times New Roman"/>
          <w:sz w:val="24"/>
          <w:szCs w:val="24"/>
        </w:rPr>
        <w:t>Харарі</w:t>
      </w:r>
      <w:proofErr w:type="spellEnd"/>
      <w:r w:rsidRPr="004048C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048C8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4048C8">
        <w:rPr>
          <w:rFonts w:ascii="Times New Roman" w:hAnsi="Times New Roman" w:cs="Times New Roman"/>
          <w:sz w:val="24"/>
          <w:szCs w:val="24"/>
        </w:rPr>
        <w:t xml:space="preserve">. Людина розумна. Історія людства від минулого  до майбутнього" (с.470-520). </w:t>
      </w:r>
    </w:p>
    <w:p w14:paraId="35B76A5B" w14:textId="66B49D55" w:rsidR="00A054D7" w:rsidRPr="004048C8" w:rsidRDefault="00A054D7" w:rsidP="00A054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C8">
        <w:rPr>
          <w:rFonts w:ascii="Times New Roman" w:hAnsi="Times New Roman" w:cs="Times New Roman"/>
          <w:sz w:val="24"/>
          <w:szCs w:val="24"/>
        </w:rPr>
        <w:t>Сартр Ж.-П. Екзистенціалізм –це гуманізм // Режим доступності </w:t>
      </w:r>
      <w:hyperlink r:id="rId8" w:history="1">
        <w:r w:rsidRPr="004048C8">
          <w:rPr>
            <w:rStyle w:val="a3"/>
            <w:rFonts w:ascii="Times New Roman" w:hAnsi="Times New Roman" w:cs="Times New Roman"/>
            <w:sz w:val="24"/>
            <w:szCs w:val="24"/>
          </w:rPr>
          <w:t>http://darkelly.info/work/PD/sartr.ukr.pdf</w:t>
        </w:r>
      </w:hyperlink>
      <w:r w:rsidRPr="004048C8">
        <w:rPr>
          <w:rFonts w:ascii="Times New Roman" w:hAnsi="Times New Roman" w:cs="Times New Roman"/>
          <w:sz w:val="24"/>
          <w:szCs w:val="24"/>
        </w:rPr>
        <w:t> (починаючи з ст. 4. : «Атеїстичний гуманізм, представником якого є я, більш послідовний»</w:t>
      </w:r>
    </w:p>
    <w:p w14:paraId="08A566BC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b/>
          <w:bCs/>
        </w:rPr>
        <w:t>Тема 3. Проблема буття у філософії: класичні трактування та некласичні підходи.</w:t>
      </w:r>
    </w:p>
    <w:p w14:paraId="4C62F869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План.</w:t>
      </w:r>
    </w:p>
    <w:p w14:paraId="0BE0C43E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1.  Окреслення проблеми буття у філософії. Онтологія та метафізика у ставленні до проблеми буття.</w:t>
      </w:r>
    </w:p>
    <w:p w14:paraId="48D527CF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2. Історичні підходи до проблеми буття:</w:t>
      </w:r>
    </w:p>
    <w:p w14:paraId="34650D43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а)  проблема </w:t>
      </w:r>
      <w:proofErr w:type="spellStart"/>
      <w:r w:rsidRPr="004048C8">
        <w:rPr>
          <w:rFonts w:ascii="Times New Roman" w:hAnsi="Times New Roman" w:cs="Times New Roman"/>
        </w:rPr>
        <w:t>першопочатку</w:t>
      </w:r>
      <w:proofErr w:type="spellEnd"/>
      <w:r w:rsidRPr="004048C8">
        <w:rPr>
          <w:rFonts w:ascii="Times New Roman" w:hAnsi="Times New Roman" w:cs="Times New Roman"/>
        </w:rPr>
        <w:t xml:space="preserve"> в античній філософії; </w:t>
      </w:r>
    </w:p>
    <w:p w14:paraId="1D8439FC" w14:textId="77777777" w:rsidR="003E6597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б) платонівський дуалізм світу ідей та світу речей; головні поняття </w:t>
      </w:r>
      <w:proofErr w:type="spellStart"/>
      <w:r w:rsidRPr="004048C8">
        <w:rPr>
          <w:rFonts w:ascii="Times New Roman" w:hAnsi="Times New Roman" w:cs="Times New Roman"/>
        </w:rPr>
        <w:t>аристотелівської</w:t>
      </w:r>
      <w:proofErr w:type="spellEnd"/>
      <w:r w:rsidRPr="004048C8">
        <w:rPr>
          <w:rFonts w:ascii="Times New Roman" w:hAnsi="Times New Roman" w:cs="Times New Roman"/>
        </w:rPr>
        <w:t xml:space="preserve"> метафізики</w:t>
      </w:r>
    </w:p>
    <w:p w14:paraId="23BA8DBF" w14:textId="098603AA" w:rsidR="00A054D7" w:rsidRPr="004048C8" w:rsidRDefault="003E6597" w:rsidP="00A05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Поняття субстанції у філософії Нового часу. Дилема матеріалізму та ідеалізму</w:t>
      </w:r>
      <w:r w:rsidR="00A054D7" w:rsidRPr="004048C8">
        <w:rPr>
          <w:rFonts w:ascii="Times New Roman" w:hAnsi="Times New Roman" w:cs="Times New Roman"/>
        </w:rPr>
        <w:t>.</w:t>
      </w:r>
    </w:p>
    <w:p w14:paraId="46DC9A06" w14:textId="1B969919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3. Основні підходи до трактування життя у біології: </w:t>
      </w:r>
      <w:proofErr w:type="spellStart"/>
      <w:r w:rsidRPr="004048C8">
        <w:rPr>
          <w:rFonts w:ascii="Times New Roman" w:hAnsi="Times New Roman" w:cs="Times New Roman"/>
        </w:rPr>
        <w:t>редукціоністські</w:t>
      </w:r>
      <w:proofErr w:type="spellEnd"/>
      <w:r w:rsidRPr="004048C8">
        <w:rPr>
          <w:rFonts w:ascii="Times New Roman" w:hAnsi="Times New Roman" w:cs="Times New Roman"/>
        </w:rPr>
        <w:t xml:space="preserve"> (</w:t>
      </w:r>
      <w:proofErr w:type="spellStart"/>
      <w:r w:rsidRPr="004048C8">
        <w:rPr>
          <w:rFonts w:ascii="Times New Roman" w:hAnsi="Times New Roman" w:cs="Times New Roman"/>
        </w:rPr>
        <w:t>фізикалізм</w:t>
      </w:r>
      <w:proofErr w:type="spellEnd"/>
      <w:r w:rsidRPr="004048C8">
        <w:rPr>
          <w:rFonts w:ascii="Times New Roman" w:hAnsi="Times New Roman" w:cs="Times New Roman"/>
        </w:rPr>
        <w:t xml:space="preserve"> (натуралізм), механіцизм) та </w:t>
      </w:r>
      <w:proofErr w:type="spellStart"/>
      <w:r w:rsidRPr="004048C8">
        <w:rPr>
          <w:rFonts w:ascii="Times New Roman" w:hAnsi="Times New Roman" w:cs="Times New Roman"/>
        </w:rPr>
        <w:t>нередукціоністські</w:t>
      </w:r>
      <w:proofErr w:type="spellEnd"/>
      <w:r w:rsidRPr="004048C8">
        <w:rPr>
          <w:rFonts w:ascii="Times New Roman" w:hAnsi="Times New Roman" w:cs="Times New Roman"/>
        </w:rPr>
        <w:t xml:space="preserve"> (віталізм, емерджентний підхід, холізм, </w:t>
      </w:r>
      <w:proofErr w:type="spellStart"/>
      <w:r w:rsidRPr="004048C8">
        <w:rPr>
          <w:rFonts w:ascii="Times New Roman" w:hAnsi="Times New Roman" w:cs="Times New Roman"/>
        </w:rPr>
        <w:t>біосеміотика</w:t>
      </w:r>
      <w:proofErr w:type="spellEnd"/>
      <w:r w:rsidRPr="004048C8">
        <w:rPr>
          <w:rFonts w:ascii="Times New Roman" w:hAnsi="Times New Roman" w:cs="Times New Roman"/>
        </w:rPr>
        <w:t xml:space="preserve">).  </w:t>
      </w:r>
    </w:p>
    <w:p w14:paraId="7FCCDA87" w14:textId="77777777" w:rsidR="00A054D7" w:rsidRPr="004048C8" w:rsidRDefault="00A054D7" w:rsidP="00A054D7">
      <w:pPr>
        <w:jc w:val="both"/>
        <w:rPr>
          <w:rFonts w:ascii="Times New Roman" w:hAnsi="Times New Roman" w:cs="Times New Roman"/>
          <w:iCs/>
        </w:rPr>
      </w:pPr>
      <w:r w:rsidRPr="004048C8">
        <w:rPr>
          <w:rFonts w:ascii="Times New Roman" w:hAnsi="Times New Roman" w:cs="Times New Roman"/>
          <w:iCs/>
        </w:rPr>
        <w:t xml:space="preserve">4. </w:t>
      </w:r>
      <w:r w:rsidRPr="004048C8">
        <w:rPr>
          <w:rFonts w:ascii="Times New Roman" w:hAnsi="Times New Roman" w:cs="Times New Roman"/>
          <w:b/>
          <w:iCs/>
        </w:rPr>
        <w:t>Обговорення праці М. Гайдеґґера «Буття в околі речей»</w:t>
      </w:r>
      <w:r w:rsidRPr="004048C8">
        <w:rPr>
          <w:rFonts w:ascii="Times New Roman" w:hAnsi="Times New Roman" w:cs="Times New Roman"/>
          <w:iCs/>
        </w:rPr>
        <w:t xml:space="preserve">. </w:t>
      </w:r>
    </w:p>
    <w:p w14:paraId="180DB684" w14:textId="4833A1A4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Орієнтовні питання для обговорення:</w:t>
      </w:r>
    </w:p>
    <w:p w14:paraId="611FB3BA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1.       Бездумність як наслідок втечі від мислення: в чому воно проявляється?</w:t>
      </w:r>
    </w:p>
    <w:p w14:paraId="183ED53E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2.       В чому відмінність між двома типами мислення: роздумами та розрахунковим мисленням?</w:t>
      </w:r>
    </w:p>
    <w:p w14:paraId="3D8769DD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lastRenderedPageBreak/>
        <w:t>3.       В який спосіб сучасна людина (людина ХХІ століття) втрачає зв’язко із рідною землею? До яких наслідків це може привести?</w:t>
      </w:r>
    </w:p>
    <w:p w14:paraId="0EF521EC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4.       Як змінюється відношення людини до речей і її "буття серед речей" у сучасну епоху?</w:t>
      </w:r>
    </w:p>
    <w:p w14:paraId="6D231E04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 xml:space="preserve">5.       Чи </w:t>
      </w:r>
      <w:proofErr w:type="spellStart"/>
      <w:r w:rsidRPr="004048C8">
        <w:rPr>
          <w:rFonts w:ascii="Times New Roman" w:hAnsi="Times New Roman" w:cs="Times New Roman"/>
          <w:i/>
          <w:iCs/>
        </w:rPr>
        <w:t>погоджуєетсь</w:t>
      </w:r>
      <w:proofErr w:type="spellEnd"/>
      <w:r w:rsidRPr="004048C8">
        <w:rPr>
          <w:rFonts w:ascii="Times New Roman" w:hAnsi="Times New Roman" w:cs="Times New Roman"/>
          <w:i/>
          <w:iCs/>
        </w:rPr>
        <w:t xml:space="preserve"> із тезою М. Гайдеґґера про те, що «з допомогою технічних засобів готується атака на життя і єство людини, у порівнянні з якою атомний вибух є фактом незначним»? Як може мислення вплинути на цей процес?</w:t>
      </w:r>
    </w:p>
    <w:p w14:paraId="77438400" w14:textId="77777777" w:rsidR="00A054D7" w:rsidRDefault="00A054D7" w:rsidP="00A054D7">
      <w:pPr>
        <w:jc w:val="both"/>
        <w:rPr>
          <w:rFonts w:ascii="Times New Roman" w:hAnsi="Times New Roman" w:cs="Times New Roman"/>
          <w:i/>
          <w:iCs/>
        </w:rPr>
      </w:pPr>
      <w:r w:rsidRPr="004048C8">
        <w:rPr>
          <w:rFonts w:ascii="Times New Roman" w:hAnsi="Times New Roman" w:cs="Times New Roman"/>
          <w:i/>
          <w:iCs/>
        </w:rPr>
        <w:t>6. Які нові виклики перед людством ставить науково-технічний прогрес?</w:t>
      </w:r>
    </w:p>
    <w:p w14:paraId="002F0005" w14:textId="3811DE72" w:rsidR="003E6597" w:rsidRDefault="003E6597" w:rsidP="00A054D7">
      <w:pPr>
        <w:jc w:val="both"/>
        <w:rPr>
          <w:rFonts w:ascii="Times New Roman" w:hAnsi="Times New Roman" w:cs="Times New Roman"/>
          <w:b/>
        </w:rPr>
      </w:pPr>
      <w:r w:rsidRPr="002F7EFE">
        <w:rPr>
          <w:rFonts w:ascii="Times New Roman" w:hAnsi="Times New Roman" w:cs="Times New Roman"/>
          <w:b/>
        </w:rPr>
        <w:t>Література, обов’язкова для прочитання:</w:t>
      </w:r>
    </w:p>
    <w:p w14:paraId="1B98CE61" w14:textId="4EAF023B" w:rsidR="002F7EFE" w:rsidRPr="002F7EFE" w:rsidRDefault="002F7EFE" w:rsidP="00A054D7">
      <w:pPr>
        <w:jc w:val="both"/>
        <w:rPr>
          <w:rFonts w:ascii="Times New Roman" w:hAnsi="Times New Roman" w:cs="Times New Roman"/>
        </w:rPr>
      </w:pPr>
      <w:r w:rsidRPr="002F7E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М. Гайдеґґер</w:t>
      </w:r>
      <w:r w:rsidRPr="002F7EFE">
        <w:rPr>
          <w:rFonts w:ascii="Times New Roman" w:hAnsi="Times New Roman" w:cs="Times New Roman"/>
        </w:rPr>
        <w:t xml:space="preserve"> «Бутт</w:t>
      </w:r>
      <w:r>
        <w:rPr>
          <w:rFonts w:ascii="Times New Roman" w:hAnsi="Times New Roman" w:cs="Times New Roman"/>
        </w:rPr>
        <w:t>я в околі речей» // Режим доступу:</w:t>
      </w:r>
      <w:r w:rsidRPr="002F7EFE">
        <w:t xml:space="preserve"> </w:t>
      </w:r>
      <w:hyperlink r:id="rId9" w:history="1">
        <w:r w:rsidRPr="002F7EFE">
          <w:rPr>
            <w:rStyle w:val="a3"/>
            <w:rFonts w:ascii="Times New Roman" w:hAnsi="Times New Roman" w:cs="Times New Roman"/>
          </w:rPr>
          <w:t>https://www.ji.lviv.ua/ji-library/Vozniak/text-i-perekl/kn3-heid2.htm</w:t>
        </w:r>
      </w:hyperlink>
    </w:p>
    <w:p w14:paraId="293B815E" w14:textId="6E6CBA64" w:rsidR="002F7EFE" w:rsidRPr="004048C8" w:rsidRDefault="002F7EFE" w:rsidP="00A05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7EFE">
        <w:rPr>
          <w:rFonts w:ascii="Times New Roman" w:hAnsi="Times New Roman" w:cs="Times New Roman"/>
        </w:rPr>
        <w:t>Рюс Ж. Епістемологія біології</w:t>
      </w:r>
      <w:r>
        <w:rPr>
          <w:rFonts w:ascii="Times New Roman" w:hAnsi="Times New Roman" w:cs="Times New Roman"/>
        </w:rPr>
        <w:t>.</w:t>
      </w:r>
      <w:r w:rsidRPr="002F7EFE">
        <w:rPr>
          <w:rFonts w:ascii="Times New Roman" w:hAnsi="Times New Roman" w:cs="Times New Roman"/>
        </w:rPr>
        <w:t xml:space="preserve">  Поступ сучасних ідей. – К., Основи, 1998. С, 243-369. </w:t>
      </w:r>
      <w:hyperlink r:id="rId10" w:history="1">
        <w:r w:rsidRPr="002F7EFE">
          <w:rPr>
            <w:rStyle w:val="a3"/>
            <w:rFonts w:ascii="Times New Roman" w:hAnsi="Times New Roman" w:cs="Times New Roman"/>
          </w:rPr>
          <w:t>http://litopys.org.ua/jruss/russ13.htm</w:t>
        </w:r>
      </w:hyperlink>
      <w:r w:rsidRPr="002F7EFE">
        <w:rPr>
          <w:rFonts w:ascii="Times New Roman" w:hAnsi="Times New Roman" w:cs="Times New Roman"/>
        </w:rPr>
        <w:t xml:space="preserve"> </w:t>
      </w:r>
    </w:p>
    <w:p w14:paraId="742BDA46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 Рекомендована література:</w:t>
      </w:r>
    </w:p>
    <w:p w14:paraId="5161AD62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1. Бергсон А. Творча еволюція. – В – во </w:t>
      </w:r>
      <w:proofErr w:type="spellStart"/>
      <w:r w:rsidRPr="004048C8">
        <w:rPr>
          <w:rFonts w:ascii="Times New Roman" w:hAnsi="Times New Roman" w:cs="Times New Roman"/>
        </w:rPr>
        <w:t>Жупанського</w:t>
      </w:r>
      <w:proofErr w:type="spellEnd"/>
      <w:r w:rsidRPr="004048C8">
        <w:rPr>
          <w:rFonts w:ascii="Times New Roman" w:hAnsi="Times New Roman" w:cs="Times New Roman"/>
        </w:rPr>
        <w:t>, 2011. – 318 с.</w:t>
      </w:r>
    </w:p>
    <w:p w14:paraId="2B456F7B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2. Рижак Л. Філософія як рефлексія духу. – Львів, 2009. –  С. 181-196.</w:t>
      </w:r>
    </w:p>
    <w:p w14:paraId="21D28439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3. Рюс Ж. Поступ сучасних ідей. – К., Основи, 1998. С, 243-369. </w:t>
      </w:r>
      <w:r w:rsidRPr="004048C8">
        <w:rPr>
          <w:rFonts w:ascii="Times New Roman" w:hAnsi="Times New Roman" w:cs="Times New Roman"/>
          <w:b/>
          <w:bCs/>
        </w:rPr>
        <w:t>Хто цікавиться глибше проблемами біології, пропоную прочитати розділ Епістемологія біології  http://litopys.org.ua/jruss/russ13.htm За доповідь по прочитаному - 50 балів.</w:t>
      </w:r>
    </w:p>
    <w:p w14:paraId="24273D93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4. </w:t>
      </w:r>
      <w:proofErr w:type="spellStart"/>
      <w:r w:rsidRPr="004048C8">
        <w:rPr>
          <w:rFonts w:ascii="Times New Roman" w:hAnsi="Times New Roman" w:cs="Times New Roman"/>
        </w:rPr>
        <w:t>Хайдеггер</w:t>
      </w:r>
      <w:proofErr w:type="spellEnd"/>
      <w:r w:rsidRPr="004048C8">
        <w:rPr>
          <w:rFonts w:ascii="Times New Roman" w:hAnsi="Times New Roman" w:cs="Times New Roman"/>
        </w:rPr>
        <w:t xml:space="preserve"> М. Що таке метафізика // Зарубіжна філософія XX ст. в 6-ти </w:t>
      </w:r>
      <w:proofErr w:type="spellStart"/>
      <w:r w:rsidRPr="004048C8">
        <w:rPr>
          <w:rFonts w:ascii="Times New Roman" w:hAnsi="Times New Roman" w:cs="Times New Roman"/>
        </w:rPr>
        <w:t>кн</w:t>
      </w:r>
      <w:proofErr w:type="spellEnd"/>
      <w:r w:rsidRPr="004048C8">
        <w:rPr>
          <w:rFonts w:ascii="Times New Roman" w:hAnsi="Times New Roman" w:cs="Times New Roman"/>
        </w:rPr>
        <w:t xml:space="preserve">. К., 1993. </w:t>
      </w:r>
      <w:proofErr w:type="spellStart"/>
      <w:r w:rsidRPr="004048C8">
        <w:rPr>
          <w:rFonts w:ascii="Times New Roman" w:hAnsi="Times New Roman" w:cs="Times New Roman"/>
        </w:rPr>
        <w:t>Кн</w:t>
      </w:r>
      <w:proofErr w:type="spellEnd"/>
      <w:r w:rsidRPr="004048C8">
        <w:rPr>
          <w:rFonts w:ascii="Times New Roman" w:hAnsi="Times New Roman" w:cs="Times New Roman"/>
        </w:rPr>
        <w:t>. 6. // </w:t>
      </w:r>
      <w:hyperlink r:id="rId11" w:history="1">
        <w:r w:rsidRPr="004048C8">
          <w:rPr>
            <w:rStyle w:val="a3"/>
            <w:rFonts w:ascii="Times New Roman" w:hAnsi="Times New Roman" w:cs="Times New Roman"/>
          </w:rPr>
          <w:t>http://stud.com.ua/42190/filosofiya/haydegger_take_filosofiya</w:t>
        </w:r>
      </w:hyperlink>
    </w:p>
    <w:p w14:paraId="1071F317" w14:textId="7D8A3AD9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b/>
          <w:bCs/>
        </w:rPr>
        <w:t>5. </w:t>
      </w:r>
      <w:proofErr w:type="spellStart"/>
      <w:r w:rsidRPr="004048C8">
        <w:rPr>
          <w:rFonts w:ascii="Times New Roman" w:hAnsi="Times New Roman" w:cs="Times New Roman"/>
        </w:rPr>
        <w:t>Татаркевич</w:t>
      </w:r>
      <w:proofErr w:type="spellEnd"/>
      <w:r w:rsidRPr="004048C8">
        <w:rPr>
          <w:rFonts w:ascii="Times New Roman" w:hAnsi="Times New Roman" w:cs="Times New Roman"/>
        </w:rPr>
        <w:t xml:space="preserve"> В. Філософські проблеми фізики // </w:t>
      </w:r>
      <w:proofErr w:type="spellStart"/>
      <w:r w:rsidRPr="004048C8">
        <w:rPr>
          <w:rFonts w:ascii="Times New Roman" w:hAnsi="Times New Roman" w:cs="Times New Roman"/>
        </w:rPr>
        <w:t>Татаркевич</w:t>
      </w:r>
      <w:proofErr w:type="spellEnd"/>
      <w:r w:rsidRPr="004048C8">
        <w:rPr>
          <w:rFonts w:ascii="Times New Roman" w:hAnsi="Times New Roman" w:cs="Times New Roman"/>
        </w:rPr>
        <w:t xml:space="preserve"> В. Історія філософії. Т.3. Львів, 1999. – С.  333—343.</w:t>
      </w:r>
    </w:p>
    <w:p w14:paraId="3B00801B" w14:textId="1D3F6D98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</w:p>
    <w:p w14:paraId="0E5FE11F" w14:textId="01FAA29E" w:rsidR="003E6597" w:rsidRDefault="00A054D7" w:rsidP="00A054D7">
      <w:pPr>
        <w:jc w:val="both"/>
        <w:rPr>
          <w:rFonts w:ascii="Times New Roman" w:hAnsi="Times New Roman" w:cs="Times New Roman"/>
          <w:b/>
          <w:bCs/>
        </w:rPr>
      </w:pPr>
      <w:r w:rsidRPr="004048C8">
        <w:rPr>
          <w:rFonts w:ascii="Times New Roman" w:hAnsi="Times New Roman" w:cs="Times New Roman"/>
          <w:b/>
          <w:bCs/>
        </w:rPr>
        <w:t xml:space="preserve">Семінарське заняття 4. Проблема свідомості та свободи волі у філософії. </w:t>
      </w:r>
      <w:r w:rsidR="003E6597">
        <w:rPr>
          <w:rFonts w:ascii="Times New Roman" w:hAnsi="Times New Roman" w:cs="Times New Roman"/>
          <w:b/>
          <w:bCs/>
        </w:rPr>
        <w:t xml:space="preserve"> Онтологічні категорії у філософії.</w:t>
      </w:r>
    </w:p>
    <w:p w14:paraId="128D97C2" w14:textId="709892EC" w:rsidR="003E6597" w:rsidRPr="003E6597" w:rsidRDefault="003E6597" w:rsidP="00A054D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План.</w:t>
      </w:r>
    </w:p>
    <w:p w14:paraId="5D3F1D56" w14:textId="28494971" w:rsidR="00A054D7" w:rsidRPr="004048C8" w:rsidRDefault="003E6597" w:rsidP="00A05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54D7" w:rsidRPr="004048C8">
        <w:rPr>
          <w:rFonts w:ascii="Times New Roman" w:hAnsi="Times New Roman" w:cs="Times New Roman"/>
        </w:rPr>
        <w:t xml:space="preserve">Структура свідомості, її головні  функції та ознаки. </w:t>
      </w:r>
      <w:r w:rsidR="00A054D7" w:rsidRPr="004048C8">
        <w:rPr>
          <w:rFonts w:ascii="Times New Roman" w:hAnsi="Times New Roman" w:cs="Times New Roman"/>
          <w:b/>
        </w:rPr>
        <w:t xml:space="preserve">Суть «важкої проблеми свідомості» (прослухати виступ Д. </w:t>
      </w:r>
      <w:proofErr w:type="spellStart"/>
      <w:r w:rsidR="00A054D7" w:rsidRPr="004048C8">
        <w:rPr>
          <w:rFonts w:ascii="Times New Roman" w:hAnsi="Times New Roman" w:cs="Times New Roman"/>
          <w:b/>
        </w:rPr>
        <w:t>Чалмерса</w:t>
      </w:r>
      <w:proofErr w:type="spellEnd"/>
      <w:r w:rsidR="00A054D7" w:rsidRPr="004048C8">
        <w:rPr>
          <w:rFonts w:ascii="Times New Roman" w:hAnsi="Times New Roman" w:cs="Times New Roman"/>
          <w:b/>
        </w:rPr>
        <w:t xml:space="preserve"> на конференції </w:t>
      </w:r>
      <w:proofErr w:type="spellStart"/>
      <w:r w:rsidR="00A054D7" w:rsidRPr="004048C8">
        <w:rPr>
          <w:rFonts w:ascii="Times New Roman" w:hAnsi="Times New Roman" w:cs="Times New Roman"/>
          <w:b/>
        </w:rPr>
        <w:t>Ted</w:t>
      </w:r>
      <w:proofErr w:type="spellEnd"/>
      <w:r w:rsidR="00A054D7" w:rsidRPr="004048C8">
        <w:rPr>
          <w:rFonts w:ascii="Times New Roman" w:hAnsi="Times New Roman" w:cs="Times New Roman"/>
          <w:b/>
        </w:rPr>
        <w:t>).</w:t>
      </w:r>
      <w:r w:rsidR="00A054D7" w:rsidRPr="004048C8">
        <w:rPr>
          <w:rFonts w:ascii="Times New Roman" w:hAnsi="Times New Roman" w:cs="Times New Roman"/>
        </w:rPr>
        <w:t xml:space="preserve"> Тлумачення природи свідомості  крізь призму концепцій ідеалізму, </w:t>
      </w:r>
      <w:proofErr w:type="spellStart"/>
      <w:r w:rsidR="00A054D7" w:rsidRPr="004048C8">
        <w:rPr>
          <w:rFonts w:ascii="Times New Roman" w:hAnsi="Times New Roman" w:cs="Times New Roman"/>
        </w:rPr>
        <w:t>фізикалізму</w:t>
      </w:r>
      <w:proofErr w:type="spellEnd"/>
      <w:r w:rsidR="00A054D7" w:rsidRPr="004048C8">
        <w:rPr>
          <w:rFonts w:ascii="Times New Roman" w:hAnsi="Times New Roman" w:cs="Times New Roman"/>
        </w:rPr>
        <w:t xml:space="preserve">, дуалізму, біхевіоризму, функціоналізму, </w:t>
      </w:r>
      <w:proofErr w:type="spellStart"/>
      <w:r w:rsidR="00A054D7" w:rsidRPr="004048C8">
        <w:rPr>
          <w:rFonts w:ascii="Times New Roman" w:hAnsi="Times New Roman" w:cs="Times New Roman"/>
        </w:rPr>
        <w:t>емереджентної</w:t>
      </w:r>
      <w:proofErr w:type="spellEnd"/>
      <w:r w:rsidR="00A054D7" w:rsidRPr="004048C8">
        <w:rPr>
          <w:rFonts w:ascii="Times New Roman" w:hAnsi="Times New Roman" w:cs="Times New Roman"/>
        </w:rPr>
        <w:t xml:space="preserve"> теорії, </w:t>
      </w:r>
      <w:proofErr w:type="spellStart"/>
      <w:r w:rsidR="00A054D7" w:rsidRPr="004048C8">
        <w:rPr>
          <w:rFonts w:ascii="Times New Roman" w:hAnsi="Times New Roman" w:cs="Times New Roman"/>
        </w:rPr>
        <w:t>енактивізму</w:t>
      </w:r>
      <w:proofErr w:type="spellEnd"/>
      <w:r w:rsidR="00A054D7" w:rsidRPr="004048C8">
        <w:rPr>
          <w:rFonts w:ascii="Times New Roman" w:hAnsi="Times New Roman" w:cs="Times New Roman"/>
        </w:rPr>
        <w:t>.</w:t>
      </w:r>
    </w:p>
    <w:p w14:paraId="5955425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2.  Проблема свободи волі з точки зору філософії та біології.  Позиції </w:t>
      </w:r>
      <w:proofErr w:type="spellStart"/>
      <w:r w:rsidRPr="004048C8">
        <w:rPr>
          <w:rFonts w:ascii="Times New Roman" w:hAnsi="Times New Roman" w:cs="Times New Roman"/>
        </w:rPr>
        <w:t>компатибілізм</w:t>
      </w:r>
      <w:proofErr w:type="spellEnd"/>
      <w:r w:rsidRPr="004048C8">
        <w:rPr>
          <w:rFonts w:ascii="Times New Roman" w:hAnsi="Times New Roman" w:cs="Times New Roman"/>
        </w:rPr>
        <w:t xml:space="preserve"> та </w:t>
      </w:r>
      <w:proofErr w:type="spellStart"/>
      <w:r w:rsidRPr="004048C8">
        <w:rPr>
          <w:rFonts w:ascii="Times New Roman" w:hAnsi="Times New Roman" w:cs="Times New Roman"/>
        </w:rPr>
        <w:t>інкомпатибілізм</w:t>
      </w:r>
      <w:proofErr w:type="spellEnd"/>
      <w:r w:rsidRPr="004048C8">
        <w:rPr>
          <w:rFonts w:ascii="Times New Roman" w:hAnsi="Times New Roman" w:cs="Times New Roman"/>
        </w:rPr>
        <w:t>.  Дискусія про свободу волі на основі статті "</w:t>
      </w:r>
      <w:hyperlink r:id="rId12" w:tooltip="Дискусія про свободу волі" w:history="1">
        <w:r w:rsidRPr="004048C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Дискусія про свободу волі</w:t>
        </w:r>
      </w:hyperlink>
      <w:r w:rsidRPr="004048C8">
        <w:rPr>
          <w:rFonts w:ascii="Times New Roman" w:hAnsi="Times New Roman" w:cs="Times New Roman"/>
        </w:rPr>
        <w:t xml:space="preserve">" та відеоролика Р. </w:t>
      </w:r>
      <w:proofErr w:type="spellStart"/>
      <w:r w:rsidRPr="004048C8">
        <w:rPr>
          <w:rFonts w:ascii="Times New Roman" w:hAnsi="Times New Roman" w:cs="Times New Roman"/>
        </w:rPr>
        <w:t>Сапольскі</w:t>
      </w:r>
      <w:proofErr w:type="spellEnd"/>
      <w:r w:rsidRPr="004048C8">
        <w:rPr>
          <w:rFonts w:ascii="Times New Roman" w:hAnsi="Times New Roman" w:cs="Times New Roman"/>
        </w:rPr>
        <w:t>).</w:t>
      </w:r>
    </w:p>
    <w:p w14:paraId="36DEABC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3. Штучний інтелект: перспективи і труднощі розвитку (прочитати уривок з посібника).</w:t>
      </w:r>
    </w:p>
    <w:p w14:paraId="177065D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4.Структура буття, його форми та рівні. Головні онтологічні поняття та їх зміст (буття, суще, реальність, дійсність, віртуальність, </w:t>
      </w:r>
      <w:proofErr w:type="spellStart"/>
      <w:r w:rsidRPr="004048C8">
        <w:rPr>
          <w:rFonts w:ascii="Times New Roman" w:hAnsi="Times New Roman" w:cs="Times New Roman"/>
        </w:rPr>
        <w:t>гіперреальність</w:t>
      </w:r>
      <w:proofErr w:type="spellEnd"/>
      <w:r w:rsidRPr="004048C8">
        <w:rPr>
          <w:rFonts w:ascii="Times New Roman" w:hAnsi="Times New Roman" w:cs="Times New Roman"/>
        </w:rPr>
        <w:t>).</w:t>
      </w:r>
    </w:p>
    <w:p w14:paraId="4DFF57DF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5. Поняття матерії у науці та філософії.  Поняття розвитку та основні філософські теорії розвитку – </w:t>
      </w:r>
      <w:r w:rsidRPr="004048C8">
        <w:rPr>
          <w:rFonts w:ascii="Times New Roman" w:hAnsi="Times New Roman" w:cs="Times New Roman"/>
          <w:b/>
        </w:rPr>
        <w:t>діалектика та синергетика</w:t>
      </w:r>
      <w:r w:rsidRPr="004048C8">
        <w:rPr>
          <w:rFonts w:ascii="Times New Roman" w:hAnsi="Times New Roman" w:cs="Times New Roman"/>
        </w:rPr>
        <w:t>.</w:t>
      </w:r>
    </w:p>
    <w:p w14:paraId="57DAE864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</w:p>
    <w:p w14:paraId="04123121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t>Література, обов’язкова для прочитання:</w:t>
      </w:r>
    </w:p>
    <w:p w14:paraId="48F36893" w14:textId="77777777" w:rsidR="00A054D7" w:rsidRPr="004048C8" w:rsidRDefault="00A054D7" w:rsidP="00A054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4048C8">
        <w:rPr>
          <w:rFonts w:ascii="Times New Roman" w:hAnsi="Times New Roman" w:cs="Times New Roman"/>
          <w:i/>
          <w:iCs/>
        </w:rPr>
        <w:t>Баумейстер А. </w:t>
      </w:r>
      <w:hyperlink r:id="rId13" w:tooltip="Дискусія про свободу волі" w:history="1">
        <w:r w:rsidRPr="004048C8">
          <w:rPr>
            <w:rStyle w:val="a3"/>
            <w:rFonts w:ascii="Times New Roman" w:hAnsi="Times New Roman" w:cs="Times New Roman"/>
            <w:i/>
            <w:iCs/>
          </w:rPr>
          <w:t>Дискусія про свободу волі</w:t>
        </w:r>
      </w:hyperlink>
      <w:r w:rsidRPr="004048C8">
        <w:rPr>
          <w:rFonts w:ascii="Times New Roman" w:hAnsi="Times New Roman" w:cs="Times New Roman"/>
          <w:i/>
          <w:iCs/>
        </w:rPr>
        <w:t>  </w:t>
      </w:r>
      <w:hyperlink r:id="rId14" w:history="1">
        <w:r w:rsidRPr="004048C8">
          <w:rPr>
            <w:rStyle w:val="a3"/>
            <w:rFonts w:ascii="Times New Roman" w:hAnsi="Times New Roman" w:cs="Times New Roman"/>
            <w:i/>
            <w:iCs/>
          </w:rPr>
          <w:t>http://open.kmbs.ua/free-will/</w:t>
        </w:r>
      </w:hyperlink>
    </w:p>
    <w:p w14:paraId="3CFFA1F9" w14:textId="77777777" w:rsidR="00A054D7" w:rsidRPr="004048C8" w:rsidRDefault="00A054D7" w:rsidP="00A054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Уривок про штучний інтелект з посібника Актуальні проблеми філософії ХХ-ХХІ століть.</w:t>
      </w:r>
    </w:p>
    <w:p w14:paraId="35F5ADBE" w14:textId="77777777" w:rsidR="00A054D7" w:rsidRPr="004048C8" w:rsidRDefault="00A054D7" w:rsidP="00A054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Відео а) </w:t>
      </w:r>
      <w:r w:rsidRPr="004048C8">
        <w:rPr>
          <w:rFonts w:ascii="Times New Roman" w:hAnsi="Times New Roman" w:cs="Times New Roman"/>
          <w:i/>
          <w:iCs/>
        </w:rPr>
        <w:t xml:space="preserve">Роберт </w:t>
      </w:r>
      <w:proofErr w:type="spellStart"/>
      <w:r w:rsidRPr="004048C8">
        <w:rPr>
          <w:rFonts w:ascii="Times New Roman" w:hAnsi="Times New Roman" w:cs="Times New Roman"/>
          <w:i/>
          <w:iCs/>
        </w:rPr>
        <w:t>Сапольські</w:t>
      </w:r>
      <w:proofErr w:type="spellEnd"/>
      <w:r w:rsidRPr="004048C8">
        <w:rPr>
          <w:rFonts w:ascii="Times New Roman" w:hAnsi="Times New Roman" w:cs="Times New Roman"/>
          <w:i/>
          <w:iCs/>
        </w:rPr>
        <w:t xml:space="preserve"> Чому у вас немає свободи волі? https://www.youtube.com/watch?v=0nNemcPvil0 </w:t>
      </w:r>
    </w:p>
    <w:p w14:paraId="2D171529" w14:textId="77777777" w:rsidR="00A054D7" w:rsidRPr="004048C8" w:rsidRDefault="00A054D7" w:rsidP="00A054D7">
      <w:pPr>
        <w:pStyle w:val="a4"/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i/>
          <w:iCs/>
        </w:rPr>
        <w:lastRenderedPageBreak/>
        <w:t>б) Як ви поясните свідомість? Девід Чалмерс / Конференція TED2014 (є українські субтитри!) //  </w:t>
      </w:r>
      <w:hyperlink r:id="rId15" w:history="1">
        <w:r w:rsidRPr="004048C8">
          <w:rPr>
            <w:rStyle w:val="a3"/>
            <w:rFonts w:ascii="Times New Roman" w:hAnsi="Times New Roman" w:cs="Times New Roman"/>
            <w:i/>
            <w:iCs/>
          </w:rPr>
          <w:t>https://www.ted.com/talks/david_chalmers_how_do_you_explain_consciousness?language=uk#t-703238</w:t>
        </w:r>
      </w:hyperlink>
    </w:p>
    <w:p w14:paraId="69939624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 </w:t>
      </w:r>
    </w:p>
    <w:p w14:paraId="5DF3D18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  <w:b/>
          <w:bCs/>
        </w:rPr>
        <w:t>Література до теми:</w:t>
      </w:r>
    </w:p>
    <w:p w14:paraId="6DB9D17A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1. Дік Франс </w:t>
      </w:r>
      <w:proofErr w:type="spellStart"/>
      <w:r w:rsidRPr="004048C8">
        <w:rPr>
          <w:rFonts w:ascii="Times New Roman" w:hAnsi="Times New Roman" w:cs="Times New Roman"/>
        </w:rPr>
        <w:t>Свааб</w:t>
      </w:r>
      <w:proofErr w:type="spellEnd"/>
      <w:r w:rsidRPr="004048C8">
        <w:rPr>
          <w:rFonts w:ascii="Times New Roman" w:hAnsi="Times New Roman" w:cs="Times New Roman"/>
        </w:rPr>
        <w:t xml:space="preserve"> Ми - це наш мозок // КСД, 2016. - 570 с.</w:t>
      </w:r>
    </w:p>
    <w:p w14:paraId="0CA62052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2.  Кайку </w:t>
      </w:r>
      <w:proofErr w:type="spellStart"/>
      <w:r w:rsidRPr="004048C8">
        <w:rPr>
          <w:rFonts w:ascii="Times New Roman" w:hAnsi="Times New Roman" w:cs="Times New Roman"/>
        </w:rPr>
        <w:t>Мічіо</w:t>
      </w:r>
      <w:proofErr w:type="spellEnd"/>
      <w:r w:rsidRPr="004048C8">
        <w:rPr>
          <w:rFonts w:ascii="Times New Roman" w:hAnsi="Times New Roman" w:cs="Times New Roman"/>
        </w:rPr>
        <w:t xml:space="preserve"> Майбутнє розуму // Львів: Літопис, 2017. -- 408 с.</w:t>
      </w:r>
    </w:p>
    <w:p w14:paraId="5C32ABF3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3. </w:t>
      </w:r>
      <w:proofErr w:type="spellStart"/>
      <w:r w:rsidRPr="004048C8">
        <w:rPr>
          <w:rFonts w:ascii="Times New Roman" w:hAnsi="Times New Roman" w:cs="Times New Roman"/>
        </w:rPr>
        <w:t>Деніел</w:t>
      </w:r>
      <w:proofErr w:type="spellEnd"/>
      <w:r w:rsidRPr="004048C8">
        <w:rPr>
          <w:rFonts w:ascii="Times New Roman" w:hAnsi="Times New Roman" w:cs="Times New Roman"/>
        </w:rPr>
        <w:t xml:space="preserve"> Деннет Що знає </w:t>
      </w:r>
      <w:proofErr w:type="spellStart"/>
      <w:r w:rsidRPr="004048C8">
        <w:rPr>
          <w:rFonts w:ascii="Times New Roman" w:hAnsi="Times New Roman" w:cs="Times New Roman"/>
        </w:rPr>
        <w:t>РобоМері</w:t>
      </w:r>
      <w:proofErr w:type="spellEnd"/>
      <w:r w:rsidRPr="004048C8">
        <w:rPr>
          <w:rFonts w:ascii="Times New Roman" w:hAnsi="Times New Roman" w:cs="Times New Roman"/>
        </w:rPr>
        <w:t xml:space="preserve"> // Антологія сучасної </w:t>
      </w:r>
      <w:proofErr w:type="spellStart"/>
      <w:r w:rsidRPr="004048C8">
        <w:rPr>
          <w:rFonts w:ascii="Times New Roman" w:hAnsi="Times New Roman" w:cs="Times New Roman"/>
        </w:rPr>
        <w:t>філососфії</w:t>
      </w:r>
      <w:proofErr w:type="spellEnd"/>
      <w:r w:rsidRPr="004048C8">
        <w:rPr>
          <w:rFonts w:ascii="Times New Roman" w:hAnsi="Times New Roman" w:cs="Times New Roman"/>
        </w:rPr>
        <w:t xml:space="preserve"> науки, або усмішка ASIMO // Львів, ЛНУ, 2017. -- С. 414 -- 445.</w:t>
      </w:r>
    </w:p>
    <w:p w14:paraId="1EFB7208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4. Патриція Ч. </w:t>
      </w:r>
      <w:proofErr w:type="spellStart"/>
      <w:r w:rsidRPr="004048C8">
        <w:rPr>
          <w:rFonts w:ascii="Times New Roman" w:hAnsi="Times New Roman" w:cs="Times New Roman"/>
        </w:rPr>
        <w:t>Черчленд</w:t>
      </w:r>
      <w:proofErr w:type="spellEnd"/>
      <w:r w:rsidRPr="004048C8">
        <w:rPr>
          <w:rFonts w:ascii="Times New Roman" w:hAnsi="Times New Roman" w:cs="Times New Roman"/>
        </w:rPr>
        <w:t xml:space="preserve"> Яким чином нейрони знають // Антологія сучасної </w:t>
      </w:r>
      <w:proofErr w:type="spellStart"/>
      <w:r w:rsidRPr="004048C8">
        <w:rPr>
          <w:rFonts w:ascii="Times New Roman" w:hAnsi="Times New Roman" w:cs="Times New Roman"/>
        </w:rPr>
        <w:t>філососфії</w:t>
      </w:r>
      <w:proofErr w:type="spellEnd"/>
      <w:r w:rsidRPr="004048C8">
        <w:rPr>
          <w:rFonts w:ascii="Times New Roman" w:hAnsi="Times New Roman" w:cs="Times New Roman"/>
        </w:rPr>
        <w:t xml:space="preserve"> науки, або усмішка ASIMO // Львів, ЛНУ, 2017. -- С. 453 -- 468.</w:t>
      </w:r>
    </w:p>
    <w:p w14:paraId="2F524DD6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>5. Дискусія на тему</w:t>
      </w:r>
      <w:r w:rsidRPr="004048C8">
        <w:rPr>
          <w:rFonts w:ascii="Times New Roman" w:hAnsi="Times New Roman" w:cs="Times New Roman"/>
          <w:i/>
          <w:iCs/>
        </w:rPr>
        <w:t xml:space="preserve"> «Чи ж </w:t>
      </w:r>
      <w:proofErr w:type="spellStart"/>
      <w:r w:rsidRPr="004048C8">
        <w:rPr>
          <w:rFonts w:ascii="Times New Roman" w:hAnsi="Times New Roman" w:cs="Times New Roman"/>
          <w:i/>
          <w:iCs/>
        </w:rPr>
        <w:t>суперінтелект</w:t>
      </w:r>
      <w:proofErr w:type="spellEnd"/>
      <w:r w:rsidRPr="004048C8">
        <w:rPr>
          <w:rFonts w:ascii="Times New Roman" w:hAnsi="Times New Roman" w:cs="Times New Roman"/>
          <w:i/>
          <w:iCs/>
        </w:rPr>
        <w:t xml:space="preserve"> неможливий?» </w:t>
      </w:r>
      <w:r w:rsidRPr="004048C8">
        <w:rPr>
          <w:rFonts w:ascii="Times New Roman" w:hAnsi="Times New Roman" w:cs="Times New Roman"/>
        </w:rPr>
        <w:t> </w:t>
      </w:r>
      <w:r w:rsidRPr="004048C8">
        <w:rPr>
          <w:rFonts w:ascii="Times New Roman" w:hAnsi="Times New Roman" w:cs="Times New Roman"/>
          <w:i/>
          <w:iCs/>
        </w:rPr>
        <w:t>Ч.1 </w:t>
      </w:r>
      <w:hyperlink r:id="rId16" w:history="1">
        <w:r w:rsidRPr="004048C8">
          <w:rPr>
            <w:rStyle w:val="a3"/>
            <w:rFonts w:ascii="Times New Roman" w:hAnsi="Times New Roman" w:cs="Times New Roman"/>
            <w:i/>
            <w:iCs/>
          </w:rPr>
          <w:t>https://zbruc.eu/node/97713</w:t>
        </w:r>
      </w:hyperlink>
      <w:r w:rsidRPr="004048C8">
        <w:rPr>
          <w:rFonts w:ascii="Times New Roman" w:hAnsi="Times New Roman" w:cs="Times New Roman"/>
          <w:i/>
          <w:iCs/>
        </w:rPr>
        <w:t>  і Ч. 2 </w:t>
      </w:r>
      <w:hyperlink r:id="rId17" w:history="1">
        <w:r w:rsidRPr="004048C8">
          <w:rPr>
            <w:rStyle w:val="a3"/>
            <w:rFonts w:ascii="Times New Roman" w:hAnsi="Times New Roman" w:cs="Times New Roman"/>
            <w:i/>
            <w:iCs/>
          </w:rPr>
          <w:t>https://zbruc.eu/node/97713</w:t>
        </w:r>
      </w:hyperlink>
      <w:r w:rsidRPr="004048C8">
        <w:rPr>
          <w:rFonts w:ascii="Times New Roman" w:hAnsi="Times New Roman" w:cs="Times New Roman"/>
          <w:i/>
          <w:iCs/>
        </w:rPr>
        <w:t> .</w:t>
      </w:r>
    </w:p>
    <w:p w14:paraId="255C1545" w14:textId="77777777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</w:p>
    <w:p w14:paraId="3A04B599" w14:textId="77777777" w:rsidR="00A054D7" w:rsidRPr="004048C8" w:rsidRDefault="00A054D7" w:rsidP="00A054D7">
      <w:pPr>
        <w:ind w:left="360"/>
        <w:jc w:val="both"/>
        <w:rPr>
          <w:rFonts w:ascii="Times New Roman" w:hAnsi="Times New Roman" w:cs="Times New Roman"/>
        </w:rPr>
      </w:pPr>
    </w:p>
    <w:p w14:paraId="30376ABA" w14:textId="5C7E4270" w:rsidR="00A054D7" w:rsidRPr="004048C8" w:rsidRDefault="00A054D7" w:rsidP="00A054D7">
      <w:pPr>
        <w:jc w:val="both"/>
        <w:rPr>
          <w:rFonts w:ascii="Times New Roman" w:hAnsi="Times New Roman" w:cs="Times New Roman"/>
          <w:b/>
          <w:i/>
        </w:rPr>
      </w:pPr>
      <w:r w:rsidRPr="004048C8">
        <w:rPr>
          <w:rFonts w:ascii="Times New Roman" w:hAnsi="Times New Roman" w:cs="Times New Roman"/>
          <w:b/>
          <w:i/>
        </w:rPr>
        <w:t>Семінарське заняття 5. Гносеологічна проблематика у філософії.</w:t>
      </w:r>
    </w:p>
    <w:p w14:paraId="59063C9B" w14:textId="77777777" w:rsidR="00A054D7" w:rsidRPr="004048C8" w:rsidRDefault="00A054D7" w:rsidP="00A05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4048C8">
        <w:rPr>
          <w:rFonts w:ascii="Times New Roman" w:hAnsi="Times New Roman" w:cs="Times New Roman"/>
        </w:rPr>
        <w:t xml:space="preserve">Поняття знання, пізнання та інформація. Суб`єкт та об`єкт пізнання. </w:t>
      </w:r>
      <w:r w:rsidRPr="004048C8">
        <w:rPr>
          <w:rFonts w:ascii="Times New Roman" w:eastAsia="Calibri" w:hAnsi="Times New Roman" w:cs="Times New Roman"/>
          <w:color w:val="000000"/>
        </w:rPr>
        <w:t>Гносеологічні позицій у філософії.  Обрати одну-дві позиції, які відповідають власним поглядам і навести аргументи на їх користь.</w:t>
      </w:r>
    </w:p>
    <w:p w14:paraId="5F4FFABF" w14:textId="77777777" w:rsidR="00A054D7" w:rsidRPr="004048C8" w:rsidRDefault="00A054D7" w:rsidP="00A05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4048C8">
        <w:rPr>
          <w:rFonts w:ascii="Times New Roman" w:hAnsi="Times New Roman" w:cs="Times New Roman"/>
        </w:rPr>
        <w:t xml:space="preserve">Види пізнання та їх визначальні характеристики.  Форми та рівні пізнання. Роль інтуїції у пізнанні. </w:t>
      </w:r>
    </w:p>
    <w:p w14:paraId="1A535592" w14:textId="77777777" w:rsidR="00A054D7" w:rsidRPr="004048C8" w:rsidRDefault="00A054D7" w:rsidP="00A05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4048C8">
        <w:rPr>
          <w:rFonts w:ascii="Times New Roman" w:eastAsia="Calibri" w:hAnsi="Times New Roman" w:cs="Times New Roman"/>
          <w:color w:val="000000"/>
        </w:rPr>
        <w:t>Істина та її критерії. Види істини (кореспондента, когерентна</w:t>
      </w:r>
      <w:r w:rsidRPr="004048C8">
        <w:rPr>
          <w:rFonts w:ascii="Times New Roman" w:hAnsi="Times New Roman" w:cs="Times New Roman"/>
        </w:rPr>
        <w:t xml:space="preserve">, </w:t>
      </w:r>
      <w:r w:rsidRPr="004048C8">
        <w:rPr>
          <w:rFonts w:ascii="Times New Roman" w:eastAsia="Calibri" w:hAnsi="Times New Roman" w:cs="Times New Roman"/>
          <w:color w:val="000000"/>
        </w:rPr>
        <w:t xml:space="preserve">конвенційна, прагматична).  Відмінність істини від правди. Поняття </w:t>
      </w:r>
      <w:r w:rsidRPr="004048C8">
        <w:rPr>
          <w:rFonts w:ascii="Times New Roman" w:hAnsi="Times New Roman" w:cs="Times New Roman"/>
        </w:rPr>
        <w:t>“</w:t>
      </w:r>
      <w:proofErr w:type="spellStart"/>
      <w:r w:rsidRPr="004048C8">
        <w:rPr>
          <w:rFonts w:ascii="Times New Roman" w:hAnsi="Times New Roman" w:cs="Times New Roman"/>
        </w:rPr>
        <w:t>п</w:t>
      </w:r>
      <w:r w:rsidRPr="004048C8">
        <w:rPr>
          <w:rFonts w:ascii="Times New Roman" w:eastAsia="Calibri" w:hAnsi="Times New Roman" w:cs="Times New Roman"/>
          <w:color w:val="000000"/>
        </w:rPr>
        <w:t>остправда</w:t>
      </w:r>
      <w:proofErr w:type="spellEnd"/>
      <w:r w:rsidRPr="004048C8">
        <w:rPr>
          <w:rFonts w:ascii="Times New Roman" w:hAnsi="Times New Roman" w:cs="Times New Roman"/>
        </w:rPr>
        <w:t>”</w:t>
      </w:r>
      <w:r w:rsidRPr="004048C8">
        <w:rPr>
          <w:rFonts w:ascii="Times New Roman" w:eastAsia="Calibri" w:hAnsi="Times New Roman" w:cs="Times New Roman"/>
          <w:color w:val="000000"/>
        </w:rPr>
        <w:t>.</w:t>
      </w:r>
    </w:p>
    <w:p w14:paraId="0A066FE6" w14:textId="77777777" w:rsidR="00A054D7" w:rsidRPr="004048C8" w:rsidRDefault="00A054D7" w:rsidP="00A05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4048C8">
        <w:rPr>
          <w:rFonts w:ascii="Times New Roman" w:hAnsi="Times New Roman" w:cs="Times New Roman"/>
        </w:rPr>
        <w:t xml:space="preserve">Обговорення уривку праці Тома </w:t>
      </w:r>
      <w:proofErr w:type="spellStart"/>
      <w:r w:rsidRPr="004048C8">
        <w:rPr>
          <w:rFonts w:ascii="Times New Roman" w:hAnsi="Times New Roman" w:cs="Times New Roman"/>
        </w:rPr>
        <w:t>Ніколса</w:t>
      </w:r>
      <w:proofErr w:type="spellEnd"/>
      <w:r w:rsidRPr="004048C8">
        <w:rPr>
          <w:rFonts w:ascii="Times New Roman" w:hAnsi="Times New Roman" w:cs="Times New Roman"/>
        </w:rPr>
        <w:t xml:space="preserve"> “Диванні експерти” (Вступ + Розділ Другий “Як розмова стала виснажливою”) </w:t>
      </w:r>
    </w:p>
    <w:p w14:paraId="33FF8453" w14:textId="77777777" w:rsidR="00A054D7" w:rsidRPr="004048C8" w:rsidRDefault="00A054D7" w:rsidP="00A05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6C843FB6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 xml:space="preserve">Орієнтовні питання для обговорення  уривку праці Тома </w:t>
      </w:r>
      <w:proofErr w:type="spellStart"/>
      <w:r w:rsidRPr="004048C8">
        <w:rPr>
          <w:rFonts w:ascii="Times New Roman" w:eastAsia="Roboto" w:hAnsi="Times New Roman" w:cs="Times New Roman"/>
          <w:i/>
          <w:color w:val="1D2125"/>
        </w:rPr>
        <w:t>Ніколса</w:t>
      </w:r>
      <w:proofErr w:type="spellEnd"/>
      <w:r w:rsidRPr="004048C8">
        <w:rPr>
          <w:rFonts w:ascii="Times New Roman" w:eastAsia="Roboto" w:hAnsi="Times New Roman" w:cs="Times New Roman"/>
          <w:i/>
          <w:color w:val="1D2125"/>
        </w:rPr>
        <w:t>:</w:t>
      </w:r>
    </w:p>
    <w:p w14:paraId="288D27F9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1.     В чому проявляється смерть фаховості?  Які чинники до цього явища привели?</w:t>
      </w:r>
    </w:p>
    <w:p w14:paraId="4A4342DD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2.     Чому руйнуються стосунки між фахівцями та громадянами?</w:t>
      </w:r>
    </w:p>
    <w:p w14:paraId="1168F619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3.     Чи є підстави вважати всі думки рівноцінними і вартими уваги? До чого це може привести?</w:t>
      </w:r>
    </w:p>
    <w:p w14:paraId="02B5E072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4.     Через які упередження стали виснажливими розмови між фахівцями та обивателями?</w:t>
      </w:r>
    </w:p>
    <w:p w14:paraId="16703435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 xml:space="preserve">5.     В чому суть ефекту </w:t>
      </w:r>
      <w:proofErr w:type="spellStart"/>
      <w:r w:rsidRPr="004048C8">
        <w:rPr>
          <w:rFonts w:ascii="Times New Roman" w:eastAsia="Roboto" w:hAnsi="Times New Roman" w:cs="Times New Roman"/>
          <w:i/>
          <w:color w:val="1D2125"/>
        </w:rPr>
        <w:t>Даннінґа-Крюґера</w:t>
      </w:r>
      <w:proofErr w:type="spellEnd"/>
      <w:r w:rsidRPr="004048C8">
        <w:rPr>
          <w:rFonts w:ascii="Times New Roman" w:eastAsia="Roboto" w:hAnsi="Times New Roman" w:cs="Times New Roman"/>
          <w:i/>
          <w:color w:val="1D2125"/>
        </w:rPr>
        <w:t>?</w:t>
      </w:r>
    </w:p>
    <w:p w14:paraId="698F90F9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6.      У чому полягає «підтверджувальне упередження»?</w:t>
      </w:r>
    </w:p>
    <w:p w14:paraId="43B98862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7.     Які є способи боротися із підтверджувальним упередженням в середовищі науковців?                                                                                                                                                                    8. Чому теорії змови для людей є такими привабливими? Чи можливо подолати віру у теорію змови?</w:t>
      </w:r>
    </w:p>
    <w:p w14:paraId="058B7A9F" w14:textId="0A4FB4F4" w:rsidR="00A054D7" w:rsidRPr="004048C8" w:rsidRDefault="00A054D7" w:rsidP="004048C8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  <w:r w:rsidRPr="004048C8">
        <w:rPr>
          <w:rFonts w:ascii="Times New Roman" w:eastAsia="Roboto" w:hAnsi="Times New Roman" w:cs="Times New Roman"/>
          <w:i/>
          <w:color w:val="1D2125"/>
        </w:rPr>
        <w:t>9.     Як спрацьовує «упередження рівності»? В чому його небезпека?</w:t>
      </w:r>
    </w:p>
    <w:p w14:paraId="2EDD9B74" w14:textId="77777777" w:rsidR="004048C8" w:rsidRPr="004048C8" w:rsidRDefault="004048C8" w:rsidP="004048C8">
      <w:pPr>
        <w:shd w:val="clear" w:color="auto" w:fill="FFFFFF"/>
        <w:jc w:val="both"/>
        <w:rPr>
          <w:rFonts w:ascii="Times New Roman" w:eastAsia="Roboto" w:hAnsi="Times New Roman" w:cs="Times New Roman"/>
          <w:i/>
          <w:color w:val="1D2125"/>
        </w:rPr>
      </w:pPr>
    </w:p>
    <w:p w14:paraId="282971FE" w14:textId="3CA0F2B2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b/>
          <w:color w:val="1D2125"/>
        </w:rPr>
      </w:pPr>
      <w:r w:rsidRPr="004048C8">
        <w:rPr>
          <w:rFonts w:ascii="Times New Roman" w:eastAsia="Roboto" w:hAnsi="Times New Roman" w:cs="Times New Roman"/>
          <w:b/>
          <w:color w:val="1D2125"/>
        </w:rPr>
        <w:t>Обов'язкова література:</w:t>
      </w:r>
    </w:p>
    <w:p w14:paraId="5906E534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color w:val="1D2125"/>
        </w:rPr>
      </w:pPr>
      <w:r w:rsidRPr="004048C8">
        <w:rPr>
          <w:rFonts w:ascii="Times New Roman" w:eastAsia="Roboto" w:hAnsi="Times New Roman" w:cs="Times New Roman"/>
          <w:color w:val="1D2125"/>
        </w:rPr>
        <w:t xml:space="preserve">1. Том Ніколс Диванні експерти. Як необмежений доступ до інформації робить нас тупішими (Як розмова стала виснажливою) / пер. З </w:t>
      </w:r>
      <w:proofErr w:type="spellStart"/>
      <w:r w:rsidRPr="004048C8">
        <w:rPr>
          <w:rFonts w:ascii="Times New Roman" w:eastAsia="Roboto" w:hAnsi="Times New Roman" w:cs="Times New Roman"/>
          <w:color w:val="1D2125"/>
        </w:rPr>
        <w:t>анг</w:t>
      </w:r>
      <w:proofErr w:type="spellEnd"/>
      <w:r w:rsidRPr="004048C8">
        <w:rPr>
          <w:rFonts w:ascii="Times New Roman" w:eastAsia="Roboto" w:hAnsi="Times New Roman" w:cs="Times New Roman"/>
          <w:color w:val="1D2125"/>
        </w:rPr>
        <w:t xml:space="preserve">. Євгенія Кузнєцова. – К. : Наш </w:t>
      </w:r>
      <w:r w:rsidRPr="004048C8">
        <w:rPr>
          <w:rFonts w:ascii="Times New Roman" w:eastAsia="Roboto" w:hAnsi="Times New Roman" w:cs="Times New Roman"/>
          <w:color w:val="1D2125"/>
        </w:rPr>
        <w:lastRenderedPageBreak/>
        <w:t xml:space="preserve">формат, 2019. – С. 51-77.  Розділ другий! Зверніть увагу, що в різних форматах можуть бути різні сторінки. </w:t>
      </w:r>
    </w:p>
    <w:p w14:paraId="7893E41D" w14:textId="52EBE513" w:rsidR="00A054D7" w:rsidRPr="004048C8" w:rsidRDefault="00A054D7" w:rsidP="00A054D7">
      <w:pPr>
        <w:shd w:val="clear" w:color="auto" w:fill="FFFFFF"/>
        <w:jc w:val="both"/>
        <w:rPr>
          <w:rFonts w:ascii="Times New Roman" w:eastAsia="Roboto" w:hAnsi="Times New Roman" w:cs="Times New Roman"/>
          <w:b/>
          <w:color w:val="1D2125"/>
        </w:rPr>
      </w:pPr>
      <w:r w:rsidRPr="004048C8">
        <w:rPr>
          <w:rFonts w:ascii="Times New Roman" w:eastAsia="Roboto" w:hAnsi="Times New Roman" w:cs="Times New Roman"/>
          <w:b/>
          <w:color w:val="1D2125"/>
        </w:rPr>
        <w:t xml:space="preserve">Рекомендована література: </w:t>
      </w:r>
    </w:p>
    <w:p w14:paraId="5CA31FC6" w14:textId="77777777" w:rsidR="00A054D7" w:rsidRPr="004048C8" w:rsidRDefault="00A054D7" w:rsidP="00A054D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Roboto" w:hAnsi="Times New Roman" w:cs="Times New Roman"/>
        </w:rPr>
      </w:pPr>
      <w:r w:rsidRPr="004048C8">
        <w:rPr>
          <w:rFonts w:ascii="Times New Roman" w:eastAsia="Roboto" w:hAnsi="Times New Roman" w:cs="Times New Roman"/>
          <w:color w:val="1D2125"/>
        </w:rPr>
        <w:t xml:space="preserve">Ніколас </w:t>
      </w:r>
      <w:proofErr w:type="spellStart"/>
      <w:r w:rsidRPr="004048C8">
        <w:rPr>
          <w:rFonts w:ascii="Times New Roman" w:eastAsia="Roboto" w:hAnsi="Times New Roman" w:cs="Times New Roman"/>
          <w:color w:val="1D2125"/>
        </w:rPr>
        <w:t>Карр</w:t>
      </w:r>
      <w:proofErr w:type="spellEnd"/>
      <w:r w:rsidRPr="004048C8">
        <w:rPr>
          <w:rFonts w:ascii="Times New Roman" w:eastAsia="Roboto" w:hAnsi="Times New Roman" w:cs="Times New Roman"/>
          <w:color w:val="1D2125"/>
        </w:rPr>
        <w:t xml:space="preserve"> Як </w:t>
      </w:r>
      <w:proofErr w:type="spellStart"/>
      <w:r w:rsidRPr="004048C8">
        <w:rPr>
          <w:rFonts w:ascii="Times New Roman" w:eastAsia="Roboto" w:hAnsi="Times New Roman" w:cs="Times New Roman"/>
          <w:color w:val="1D2125"/>
        </w:rPr>
        <w:t>смарфон</w:t>
      </w:r>
      <w:proofErr w:type="spellEnd"/>
      <w:r w:rsidRPr="004048C8">
        <w:rPr>
          <w:rFonts w:ascii="Times New Roman" w:eastAsia="Roboto" w:hAnsi="Times New Roman" w:cs="Times New Roman"/>
          <w:color w:val="1D2125"/>
        </w:rPr>
        <w:t xml:space="preserve"> захопив наш розум // </w:t>
      </w:r>
      <w:hyperlink r:id="rId18">
        <w:r w:rsidRPr="004048C8">
          <w:rPr>
            <w:rFonts w:ascii="Times New Roman" w:eastAsia="Roboto" w:hAnsi="Times New Roman" w:cs="Times New Roman"/>
            <w:color w:val="0F6CBF"/>
          </w:rPr>
          <w:t>https://zbruc.eu/node/7237</w:t>
        </w:r>
      </w:hyperlink>
    </w:p>
    <w:p w14:paraId="7906D6DA" w14:textId="77777777" w:rsidR="00A054D7" w:rsidRPr="004048C8" w:rsidRDefault="00A054D7" w:rsidP="00A054D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Roboto" w:hAnsi="Times New Roman" w:cs="Times New Roman"/>
        </w:rPr>
      </w:pPr>
      <w:r w:rsidRPr="004048C8">
        <w:rPr>
          <w:rFonts w:ascii="Times New Roman" w:eastAsia="Roboto" w:hAnsi="Times New Roman" w:cs="Times New Roman"/>
          <w:color w:val="1D2125"/>
        </w:rPr>
        <w:t xml:space="preserve"> </w:t>
      </w:r>
      <w:proofErr w:type="spellStart"/>
      <w:r w:rsidRPr="004048C8">
        <w:rPr>
          <w:rFonts w:ascii="Times New Roman" w:eastAsia="Roboto" w:hAnsi="Times New Roman" w:cs="Times New Roman"/>
          <w:color w:val="1D2125"/>
        </w:rPr>
        <w:t>Ланюк</w:t>
      </w:r>
      <w:proofErr w:type="spellEnd"/>
      <w:r w:rsidRPr="004048C8">
        <w:rPr>
          <w:rFonts w:ascii="Times New Roman" w:eastAsia="Roboto" w:hAnsi="Times New Roman" w:cs="Times New Roman"/>
          <w:color w:val="1D2125"/>
        </w:rPr>
        <w:t xml:space="preserve"> Є.  Пост-правда, </w:t>
      </w:r>
      <w:proofErr w:type="spellStart"/>
      <w:r w:rsidRPr="004048C8">
        <w:rPr>
          <w:rFonts w:ascii="Times New Roman" w:eastAsia="Roboto" w:hAnsi="Times New Roman" w:cs="Times New Roman"/>
          <w:color w:val="1D2125"/>
        </w:rPr>
        <w:t>фейки</w:t>
      </w:r>
      <w:proofErr w:type="spellEnd"/>
      <w:r w:rsidRPr="004048C8">
        <w:rPr>
          <w:rFonts w:ascii="Times New Roman" w:eastAsia="Roboto" w:hAnsi="Times New Roman" w:cs="Times New Roman"/>
          <w:color w:val="1D2125"/>
        </w:rPr>
        <w:t xml:space="preserve"> та інформаційна війна // </w:t>
      </w:r>
      <w:hyperlink r:id="rId19">
        <w:r w:rsidRPr="004048C8">
          <w:rPr>
            <w:rFonts w:ascii="Times New Roman" w:eastAsia="Roboto" w:hAnsi="Times New Roman" w:cs="Times New Roman"/>
            <w:color w:val="0F6CBF"/>
          </w:rPr>
          <w:t>https://varianty.lviv.ua/43429-yevhen-laniuk-post-pravda-feiky-ta-informatsiina-viina</w:t>
        </w:r>
      </w:hyperlink>
    </w:p>
    <w:p w14:paraId="166D66EE" w14:textId="77777777" w:rsidR="00A054D7" w:rsidRPr="004048C8" w:rsidRDefault="00A054D7" w:rsidP="00A054D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Roboto" w:hAnsi="Times New Roman" w:cs="Times New Roman"/>
        </w:rPr>
      </w:pPr>
      <w:proofErr w:type="spellStart"/>
      <w:r w:rsidRPr="004048C8">
        <w:rPr>
          <w:rFonts w:ascii="Times New Roman" w:eastAsia="Calibri" w:hAnsi="Times New Roman" w:cs="Times New Roman"/>
          <w:color w:val="000000"/>
        </w:rPr>
        <w:t>Сломен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 xml:space="preserve"> С. Ілюзія знання. Чому ми ніколи не думаємо на самоті // </w:t>
      </w:r>
      <w:proofErr w:type="spellStart"/>
      <w:r w:rsidRPr="004048C8">
        <w:rPr>
          <w:rFonts w:ascii="Times New Roman" w:eastAsia="Times New Roman" w:hAnsi="Times New Roman" w:cs="Times New Roman"/>
          <w:color w:val="333333"/>
          <w:highlight w:val="white"/>
        </w:rPr>
        <w:t>Yakaboo</w:t>
      </w:r>
      <w:proofErr w:type="spellEnd"/>
      <w:r w:rsidRPr="004048C8">
        <w:rPr>
          <w:rFonts w:ascii="Times New Roman" w:eastAsia="Times New Roman" w:hAnsi="Times New Roman" w:cs="Times New Roman"/>
          <w:color w:val="333333"/>
          <w:highlight w:val="white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color w:val="333333"/>
          <w:highlight w:val="white"/>
        </w:rPr>
        <w:t>Publishing</w:t>
      </w:r>
      <w:proofErr w:type="spellEnd"/>
      <w:r w:rsidRPr="004048C8">
        <w:rPr>
          <w:rFonts w:ascii="Times New Roman" w:eastAsia="Times New Roman" w:hAnsi="Times New Roman" w:cs="Times New Roman"/>
          <w:color w:val="333333"/>
          <w:highlight w:val="white"/>
        </w:rPr>
        <w:t xml:space="preserve">, 2018. – 344 с. </w:t>
      </w:r>
    </w:p>
    <w:p w14:paraId="7E126424" w14:textId="77777777" w:rsidR="00A054D7" w:rsidRPr="004048C8" w:rsidRDefault="00A054D7" w:rsidP="00A054D7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Roboto" w:hAnsi="Times New Roman" w:cs="Times New Roman"/>
        </w:rPr>
      </w:pPr>
      <w:proofErr w:type="spellStart"/>
      <w:r w:rsidRPr="004048C8">
        <w:rPr>
          <w:rFonts w:ascii="Times New Roman" w:eastAsia="Calibri" w:hAnsi="Times New Roman" w:cs="Times New Roman"/>
          <w:color w:val="000000"/>
        </w:rPr>
        <w:t>Куніос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 xml:space="preserve"> Дж., </w:t>
      </w:r>
      <w:proofErr w:type="spellStart"/>
      <w:r w:rsidRPr="004048C8">
        <w:rPr>
          <w:rFonts w:ascii="Times New Roman" w:eastAsia="Calibri" w:hAnsi="Times New Roman" w:cs="Times New Roman"/>
          <w:color w:val="000000"/>
        </w:rPr>
        <w:t>Біман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 xml:space="preserve"> М. Момент </w:t>
      </w:r>
      <w:proofErr w:type="spellStart"/>
      <w:r w:rsidRPr="004048C8">
        <w:rPr>
          <w:rFonts w:ascii="Times New Roman" w:eastAsia="Calibri" w:hAnsi="Times New Roman" w:cs="Times New Roman"/>
          <w:color w:val="000000"/>
        </w:rPr>
        <w:t>Еврики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>. Ага-реакції, творчий інсайт і мозок // #</w:t>
      </w:r>
      <w:proofErr w:type="spellStart"/>
      <w:r w:rsidRPr="004048C8">
        <w:rPr>
          <w:rFonts w:ascii="Times New Roman" w:eastAsia="Calibri" w:hAnsi="Times New Roman" w:cs="Times New Roman"/>
          <w:color w:val="000000"/>
        </w:rPr>
        <w:t>книголав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>, 2017. – 368 с.</w:t>
      </w:r>
    </w:p>
    <w:p w14:paraId="2298B550" w14:textId="77777777" w:rsidR="00A054D7" w:rsidRPr="004048C8" w:rsidRDefault="00A054D7" w:rsidP="00A054D7">
      <w:pPr>
        <w:numPr>
          <w:ilvl w:val="0"/>
          <w:numId w:val="5"/>
        </w:numPr>
        <w:shd w:val="clear" w:color="auto" w:fill="FFFFFF"/>
        <w:spacing w:after="240"/>
        <w:jc w:val="both"/>
        <w:rPr>
          <w:rFonts w:ascii="Times New Roman" w:eastAsia="Roboto" w:hAnsi="Times New Roman" w:cs="Times New Roman"/>
        </w:rPr>
      </w:pPr>
      <w:proofErr w:type="spellStart"/>
      <w:r w:rsidRPr="004048C8">
        <w:rPr>
          <w:rFonts w:ascii="Times New Roman" w:eastAsia="Calibri" w:hAnsi="Times New Roman" w:cs="Times New Roman"/>
          <w:color w:val="000000"/>
        </w:rPr>
        <w:t>Петрушенко</w:t>
      </w:r>
      <w:proofErr w:type="spellEnd"/>
      <w:r w:rsidRPr="004048C8">
        <w:rPr>
          <w:rFonts w:ascii="Times New Roman" w:eastAsia="Calibri" w:hAnsi="Times New Roman" w:cs="Times New Roman"/>
          <w:color w:val="000000"/>
        </w:rPr>
        <w:t xml:space="preserve">  В.Л. Гносеологія та епістемологія (Навчальний посібник) // Львів: Видавництво «Новий світ», 2020. – 209 с. Режим доступу: </w:t>
      </w:r>
      <w:hyperlink r:id="rId20">
        <w:r w:rsidRPr="004048C8">
          <w:rPr>
            <w:rFonts w:ascii="Times New Roman" w:eastAsia="Calibri" w:hAnsi="Times New Roman" w:cs="Times New Roman"/>
            <w:color w:val="0000FF"/>
            <w:u w:val="single"/>
          </w:rPr>
          <w:t>http://ns2000.com.ua/wp-content/uploads/2019/09/Filosofiia.-Hnoseolohiia-ta-epistemolohiia.pdf</w:t>
        </w:r>
      </w:hyperlink>
    </w:p>
    <w:p w14:paraId="075EF0DD" w14:textId="0FC08C7F" w:rsidR="00A054D7" w:rsidRPr="004048C8" w:rsidRDefault="00A054D7" w:rsidP="00A054D7">
      <w:pPr>
        <w:jc w:val="both"/>
        <w:rPr>
          <w:rFonts w:ascii="Times New Roman" w:hAnsi="Times New Roman" w:cs="Times New Roman"/>
        </w:rPr>
      </w:pPr>
    </w:p>
    <w:p w14:paraId="548387CE" w14:textId="3744D905" w:rsidR="00A054D7" w:rsidRPr="004048C8" w:rsidRDefault="00A054D7" w:rsidP="00A054D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4048C8">
        <w:rPr>
          <w:rFonts w:ascii="Times New Roman" w:eastAsia="Times New Roman" w:hAnsi="Times New Roman" w:cs="Times New Roman"/>
          <w:b/>
          <w:bCs/>
        </w:rPr>
        <w:t>План семінарського заняття 6. Епістемологія та філософія науки.</w:t>
      </w:r>
    </w:p>
    <w:p w14:paraId="54FDC240" w14:textId="77777777" w:rsidR="00A054D7" w:rsidRPr="004048C8" w:rsidRDefault="00A054D7" w:rsidP="00A054D7">
      <w:pPr>
        <w:pStyle w:val="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color w:val="1D2125"/>
          <w:sz w:val="24"/>
          <w:szCs w:val="24"/>
        </w:rPr>
        <w:t>Особливості наукового знання, критерії науковості та вимоги до наукової істини. Принцип верифікації та фальсифікації.</w:t>
      </w:r>
    </w:p>
    <w:p w14:paraId="2611F7FB" w14:textId="77777777" w:rsidR="00A054D7" w:rsidRPr="004048C8" w:rsidRDefault="00A054D7" w:rsidP="00A054D7">
      <w:pPr>
        <w:pStyle w:val="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color w:val="1D2125"/>
          <w:sz w:val="24"/>
          <w:szCs w:val="24"/>
        </w:rPr>
        <w:t>Наукова картина світу та внесок біології в сучасну наукову картину світу</w:t>
      </w:r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 xml:space="preserve"> (самостійно подумати або знайти). </w:t>
      </w:r>
    </w:p>
    <w:p w14:paraId="1A630CC9" w14:textId="77777777" w:rsidR="00A054D7" w:rsidRPr="004048C8" w:rsidRDefault="00A054D7" w:rsidP="00A054D7">
      <w:pPr>
        <w:pStyle w:val="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color w:val="1D2125"/>
          <w:sz w:val="24"/>
          <w:szCs w:val="24"/>
        </w:rPr>
        <w:t xml:space="preserve">Рівні та форми наукового знання. Наукова методологія. (за статтею В. Мельника) - </w:t>
      </w:r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>обов'язково для прочитання!</w:t>
      </w:r>
    </w:p>
    <w:p w14:paraId="64EE4220" w14:textId="77777777" w:rsidR="00A054D7" w:rsidRPr="004048C8" w:rsidRDefault="00A054D7" w:rsidP="00A054D7">
      <w:pPr>
        <w:pStyle w:val="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color w:val="1D2125"/>
          <w:sz w:val="24"/>
          <w:szCs w:val="24"/>
        </w:rPr>
        <w:t xml:space="preserve">Головні риси класичної, некласичної та постнекласичної науки. </w:t>
      </w:r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 xml:space="preserve">Синергетика </w:t>
      </w:r>
      <w:r w:rsidRPr="004048C8">
        <w:rPr>
          <w:rFonts w:ascii="Times New Roman" w:hAnsi="Times New Roman" w:cs="Times New Roman"/>
          <w:color w:val="1D2125"/>
          <w:sz w:val="24"/>
          <w:szCs w:val="24"/>
        </w:rPr>
        <w:t xml:space="preserve">як міждисциплінарний напрям досліджень: основні принципи та поняття. </w:t>
      </w:r>
    </w:p>
    <w:p w14:paraId="236BADED" w14:textId="77777777" w:rsidR="00A054D7" w:rsidRPr="004048C8" w:rsidRDefault="00A054D7" w:rsidP="00A054D7">
      <w:pPr>
        <w:pStyle w:val="HTML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 xml:space="preserve">Перспективи майбутнього розвитку людства: обговорення статті </w:t>
      </w:r>
      <w:proofErr w:type="spellStart"/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>Мічіо</w:t>
      </w:r>
      <w:proofErr w:type="spellEnd"/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 xml:space="preserve"> Кайку </w:t>
      </w:r>
      <w:r w:rsidRPr="004048C8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</w:rPr>
        <w:t> "Один день в 2100 році".</w:t>
      </w:r>
    </w:p>
    <w:p w14:paraId="74FC30F1" w14:textId="77777777" w:rsidR="00A054D7" w:rsidRPr="004048C8" w:rsidRDefault="00A054D7" w:rsidP="00A054D7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b/>
          <w:bCs/>
          <w:color w:val="1D2125"/>
          <w:sz w:val="24"/>
          <w:szCs w:val="24"/>
        </w:rPr>
        <w:t>Література обов’язкова:</w:t>
      </w:r>
    </w:p>
    <w:p w14:paraId="09EE7136" w14:textId="77777777" w:rsidR="00A054D7" w:rsidRPr="004048C8" w:rsidRDefault="00A054D7" w:rsidP="00A054D7">
      <w:pPr>
        <w:pStyle w:val="HTM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color w:val="1D2125"/>
          <w:sz w:val="24"/>
          <w:szCs w:val="24"/>
        </w:rPr>
        <w:t>Мельник В. Методологія та її рівні //  https://lnu.edu.ua/wp-content/uploads/2018/08/Melnyk60h84-2016-ilovepdf-compressed.pdf  С. 47-67.</w:t>
      </w:r>
    </w:p>
    <w:p w14:paraId="6EA47A86" w14:textId="75B16559" w:rsidR="00A054D7" w:rsidRPr="00A742FC" w:rsidRDefault="00A054D7" w:rsidP="00A742FC">
      <w:pPr>
        <w:pStyle w:val="HTM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1D2125"/>
          <w:sz w:val="24"/>
          <w:szCs w:val="24"/>
        </w:rPr>
      </w:pPr>
      <w:r w:rsidRPr="004048C8">
        <w:rPr>
          <w:rFonts w:ascii="Times New Roman" w:hAnsi="Times New Roman" w:cs="Times New Roman"/>
          <w:i/>
          <w:iCs/>
          <w:color w:val="1D2125"/>
          <w:sz w:val="24"/>
          <w:szCs w:val="24"/>
        </w:rPr>
        <w:t> </w:t>
      </w:r>
      <w:proofErr w:type="spellStart"/>
      <w:r w:rsidRPr="004048C8">
        <w:rPr>
          <w:rFonts w:ascii="Times New Roman" w:hAnsi="Times New Roman" w:cs="Times New Roman"/>
          <w:sz w:val="24"/>
          <w:szCs w:val="24"/>
        </w:rPr>
        <w:fldChar w:fldCharType="begin"/>
      </w:r>
      <w:r w:rsidRPr="004048C8">
        <w:rPr>
          <w:rFonts w:ascii="Times New Roman" w:hAnsi="Times New Roman" w:cs="Times New Roman"/>
          <w:sz w:val="24"/>
          <w:szCs w:val="24"/>
        </w:rPr>
        <w:instrText>HYPERLINK "https://e-learning.lnu.edu.ua/mod/resource/view.php?id=59304" \o "Мічіо Кайку Один день в 2100 році"</w:instrText>
      </w:r>
      <w:r w:rsidRPr="004048C8">
        <w:rPr>
          <w:rFonts w:ascii="Times New Roman" w:hAnsi="Times New Roman" w:cs="Times New Roman"/>
          <w:sz w:val="24"/>
          <w:szCs w:val="24"/>
        </w:rPr>
        <w:fldChar w:fldCharType="separate"/>
      </w:r>
      <w:r w:rsidRPr="004048C8">
        <w:rPr>
          <w:rFonts w:ascii="Times New Roman" w:hAnsi="Times New Roman" w:cs="Times New Roman"/>
          <w:i/>
          <w:iCs/>
          <w:color w:val="0F6CBF"/>
          <w:sz w:val="24"/>
          <w:szCs w:val="24"/>
          <w:u w:val="single"/>
        </w:rPr>
        <w:t>Мічіо</w:t>
      </w:r>
      <w:proofErr w:type="spellEnd"/>
      <w:r w:rsidRPr="004048C8">
        <w:rPr>
          <w:rFonts w:ascii="Times New Roman" w:hAnsi="Times New Roman" w:cs="Times New Roman"/>
          <w:i/>
          <w:iCs/>
          <w:color w:val="0F6CBF"/>
          <w:sz w:val="24"/>
          <w:szCs w:val="24"/>
          <w:u w:val="single"/>
        </w:rPr>
        <w:t xml:space="preserve"> Кайку Один день в 2100 році</w:t>
      </w:r>
      <w:r w:rsidRPr="004048C8">
        <w:rPr>
          <w:rFonts w:ascii="Times New Roman" w:hAnsi="Times New Roman" w:cs="Times New Roman"/>
          <w:i/>
          <w:iCs/>
          <w:color w:val="0F6CBF"/>
          <w:sz w:val="24"/>
          <w:szCs w:val="24"/>
          <w:u w:val="single"/>
        </w:rPr>
        <w:fldChar w:fldCharType="end"/>
      </w:r>
      <w:r w:rsidRPr="004048C8">
        <w:rPr>
          <w:rFonts w:ascii="Times New Roman" w:hAnsi="Times New Roman" w:cs="Times New Roman"/>
          <w:i/>
          <w:iCs/>
          <w:color w:val="1D2125"/>
          <w:sz w:val="24"/>
          <w:szCs w:val="24"/>
        </w:rPr>
        <w:t> (уривок з праці  «Фізика майбутнього»).</w:t>
      </w:r>
    </w:p>
    <w:p w14:paraId="2A027DCF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2125"/>
        </w:rPr>
      </w:pPr>
      <w:r w:rsidRPr="004048C8">
        <w:rPr>
          <w:rFonts w:ascii="Times New Roman" w:eastAsia="Times New Roman" w:hAnsi="Times New Roman" w:cs="Times New Roman"/>
          <w:b/>
          <w:bCs/>
          <w:color w:val="1D2125"/>
        </w:rPr>
        <w:t>Додаткова література для підготовки до семінарського заняття:</w:t>
      </w:r>
    </w:p>
    <w:p w14:paraId="3CA13EE6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  <w:r w:rsidRPr="004048C8">
        <w:rPr>
          <w:rFonts w:ascii="Times New Roman" w:eastAsia="Times New Roman" w:hAnsi="Times New Roman" w:cs="Times New Roman"/>
          <w:color w:val="1D2125"/>
        </w:rPr>
        <w:t>1. Чому наука потребує філософії? //   </w:t>
      </w:r>
      <w:hyperlink r:id="rId21" w:history="1">
        <w:r w:rsidRPr="004048C8">
          <w:rPr>
            <w:rFonts w:ascii="Times New Roman" w:eastAsia="Times New Roman" w:hAnsi="Times New Roman" w:cs="Times New Roman"/>
            <w:color w:val="0F6CBF"/>
            <w:u w:val="single"/>
          </w:rPr>
          <w:t>https://zbruc.eu/node/87626</w:t>
        </w:r>
      </w:hyperlink>
    </w:p>
    <w:p w14:paraId="10F6C916" w14:textId="77777777" w:rsidR="00A054D7" w:rsidRPr="004048C8" w:rsidRDefault="00CB7467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  <w:hyperlink r:id="rId22" w:history="1">
        <w:r w:rsidR="00A054D7" w:rsidRPr="004048C8">
          <w:rPr>
            <w:rFonts w:ascii="Times New Roman" w:eastAsia="Times New Roman" w:hAnsi="Times New Roman" w:cs="Times New Roman"/>
            <w:color w:val="0F6CBF"/>
            <w:u w:val="single"/>
          </w:rPr>
          <w:t>2</w:t>
        </w:r>
      </w:hyperlink>
      <w:r w:rsidR="00A054D7" w:rsidRPr="004048C8">
        <w:rPr>
          <w:rFonts w:ascii="Times New Roman" w:eastAsia="Times New Roman" w:hAnsi="Times New Roman" w:cs="Times New Roman"/>
          <w:color w:val="1D2125"/>
        </w:rPr>
        <w:t>. Кун Т. Структура наукових революцій  // http://litopys.org.ua/kuhn/kuhn10.htm </w:t>
      </w:r>
    </w:p>
    <w:p w14:paraId="668D0810" w14:textId="77777777" w:rsidR="00A054D7" w:rsidRPr="004048C8" w:rsidRDefault="00A054D7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  <w:r w:rsidRPr="004048C8">
        <w:rPr>
          <w:rFonts w:ascii="Times New Roman" w:eastAsia="Times New Roman" w:hAnsi="Times New Roman" w:cs="Times New Roman"/>
          <w:color w:val="1D2125"/>
        </w:rPr>
        <w:t>3.   Рижак Л. В. Парадигми розвитку науки: класична, некласична, постнекласична. // Л. Рижак Філософія як рефлексія духу., Львів, 2009. – С.  358- 389.</w:t>
      </w:r>
    </w:p>
    <w:p w14:paraId="4B7B3B0F" w14:textId="77777777" w:rsidR="00A054D7" w:rsidRDefault="00A054D7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  <w:r w:rsidRPr="004048C8">
        <w:rPr>
          <w:rFonts w:ascii="Times New Roman" w:eastAsia="Times New Roman" w:hAnsi="Times New Roman" w:cs="Times New Roman"/>
          <w:color w:val="1D2125"/>
        </w:rPr>
        <w:t>4. Кайку М. Фізика майбутнього. – Львів: Літопис, 2013. – 432 с.</w:t>
      </w:r>
    </w:p>
    <w:p w14:paraId="05891E59" w14:textId="77777777" w:rsidR="00A742FC" w:rsidRDefault="00A742FC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</w:p>
    <w:p w14:paraId="785DF919" w14:textId="77777777" w:rsidR="00A742FC" w:rsidRPr="004048C8" w:rsidRDefault="00A742FC" w:rsidP="00A054D7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5"/>
        </w:rPr>
      </w:pPr>
    </w:p>
    <w:p w14:paraId="5C6437DA" w14:textId="7283D574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b/>
          <w:bCs/>
          <w:color w:val="1D2125"/>
        </w:rPr>
        <w:t>Семінарське заняття 7. Суспільство як предмет філософського аналізу. Глобалізаційні та цивілізаційні виклики перед сучасним людством.</w:t>
      </w:r>
    </w:p>
    <w:p w14:paraId="0BBF9C83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План.</w:t>
      </w:r>
    </w:p>
    <w:p w14:paraId="50E3F9CC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lastRenderedPageBreak/>
        <w:t>1. Поняття «суспільство» у соціальній філософії.  Соціальна структура суспільства. Підходи до пояснення структури суспільства: марксистський, структурно-функціональний, соціальної стратифікації.</w:t>
      </w:r>
    </w:p>
    <w:p w14:paraId="54F2E764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2.  Соціальний розвиток та соціальний прогрес. Формаційний та цивілізаційний (циклічна та хвильова модель) підходи до трактування суспільного розвитку. Складові соціального прогресу.</w:t>
      </w:r>
    </w:p>
    <w:p w14:paraId="05A3D0D5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3. Глобалізація та перспективи глобалізаційного розвитку людства. Діяльність Римського клубу у вирішенні та постановці питань глобального розвитку. Поняття "сталого розвитку".</w:t>
      </w:r>
    </w:p>
    <w:p w14:paraId="788F2543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4. Аналіз ювілейної доповіді Римського клубу </w:t>
      </w:r>
      <w:r w:rsidRPr="004048C8">
        <w:rPr>
          <w:rStyle w:val="a6"/>
          <w:color w:val="1D2125"/>
        </w:rPr>
        <w:t>«</w:t>
      </w:r>
      <w:proofErr w:type="spellStart"/>
      <w:r w:rsidRPr="004048C8">
        <w:rPr>
          <w:rStyle w:val="a6"/>
          <w:color w:val="1D2125"/>
        </w:rPr>
        <w:t>Come</w:t>
      </w:r>
      <w:proofErr w:type="spellEnd"/>
      <w:r w:rsidRPr="004048C8">
        <w:rPr>
          <w:rStyle w:val="a6"/>
          <w:color w:val="1D2125"/>
        </w:rPr>
        <w:t xml:space="preserve"> </w:t>
      </w:r>
      <w:proofErr w:type="spellStart"/>
      <w:r w:rsidRPr="004048C8">
        <w:rPr>
          <w:rStyle w:val="a6"/>
          <w:color w:val="1D2125"/>
        </w:rPr>
        <w:t>On</w:t>
      </w:r>
      <w:proofErr w:type="spellEnd"/>
      <w:r w:rsidRPr="004048C8">
        <w:rPr>
          <w:rStyle w:val="a6"/>
          <w:color w:val="1D2125"/>
        </w:rPr>
        <w:t>!</w:t>
      </w:r>
      <w:r w:rsidRPr="004048C8">
        <w:rPr>
          <w:color w:val="1D2125"/>
        </w:rPr>
        <w:t> </w:t>
      </w:r>
      <w:r w:rsidRPr="004048C8">
        <w:rPr>
          <w:rStyle w:val="a6"/>
          <w:color w:val="1D2125"/>
        </w:rPr>
        <w:t>Капіталізм, короткозорість, населення і руйнування планети».</w:t>
      </w:r>
    </w:p>
    <w:p w14:paraId="269569C9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Питання для обговорення:</w:t>
      </w:r>
    </w:p>
    <w:p w14:paraId="4D0813F8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 xml:space="preserve">1.     Чи погоджуєтесь із думкою авторів доповіді, що порятунок світу залежить від зміни </w:t>
      </w:r>
      <w:proofErr w:type="spellStart"/>
      <w:r w:rsidRPr="004048C8">
        <w:rPr>
          <w:i/>
          <w:iCs/>
          <w:color w:val="1D2125"/>
        </w:rPr>
        <w:t>світогяду</w:t>
      </w:r>
      <w:proofErr w:type="spellEnd"/>
      <w:r w:rsidRPr="004048C8">
        <w:rPr>
          <w:i/>
          <w:iCs/>
          <w:color w:val="1D2125"/>
        </w:rPr>
        <w:t>? Наскільки успішно і в який спосіб може бути реалізована така зміна?</w:t>
      </w:r>
    </w:p>
    <w:p w14:paraId="49F2E3AA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2.     Чим відрізняються одна від одної концепція «порожнього» і «повного світу»?</w:t>
      </w:r>
    </w:p>
    <w:p w14:paraId="0614D10B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3.     В яких сферах  існують загрози для сучасного світу?</w:t>
      </w:r>
    </w:p>
    <w:p w14:paraId="67A45621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4.     Які риси сучасного світогляду автори називають «патологічними»?</w:t>
      </w:r>
    </w:p>
    <w:p w14:paraId="2689269A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5.     В яких областях необхідно досягти балансу? Яким, на їхню думку,  має бути ставлення до релігії?</w:t>
      </w:r>
    </w:p>
    <w:p w14:paraId="769AAA06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i/>
          <w:iCs/>
          <w:color w:val="1D2125"/>
        </w:rPr>
        <w:t>6.     На яких принципах має базуватися освіта для майбутнього?</w:t>
      </w:r>
    </w:p>
    <w:p w14:paraId="318A02BD" w14:textId="77777777" w:rsidR="00A742FC" w:rsidRDefault="00A742FC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D2125"/>
        </w:rPr>
      </w:pPr>
    </w:p>
    <w:p w14:paraId="26799E58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b/>
          <w:bCs/>
          <w:color w:val="1D2125"/>
        </w:rPr>
        <w:t>Література обов’язкова для прочитання:</w:t>
      </w:r>
    </w:p>
    <w:p w14:paraId="22BC5AAE" w14:textId="77777777" w:rsidR="00A054D7" w:rsidRPr="004048C8" w:rsidRDefault="00CB746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hyperlink r:id="rId23" w:history="1">
        <w:r w:rsidR="00A054D7" w:rsidRPr="004048C8">
          <w:rPr>
            <w:rStyle w:val="a3"/>
            <w:color w:val="0F6CBF"/>
          </w:rPr>
          <w:t>«COME ON!» - ЮВІЛЕЙНА ДОПОВІДЬ РИМСЬКОГО КЛУБУ</w:t>
        </w:r>
      </w:hyperlink>
      <w:r w:rsidR="00A054D7" w:rsidRPr="004048C8">
        <w:rPr>
          <w:color w:val="1D2125"/>
        </w:rPr>
        <w:t> // </w:t>
      </w:r>
      <w:hyperlink r:id="rId24" w:history="1">
        <w:r w:rsidR="00A054D7" w:rsidRPr="004048C8">
          <w:rPr>
            <w:rStyle w:val="a3"/>
            <w:color w:val="0F6CBF"/>
          </w:rPr>
          <w:t>http://vsvittranslate.blogspot.com/2017/12/come-on.html</w:t>
        </w:r>
      </w:hyperlink>
    </w:p>
    <w:p w14:paraId="2EEF8E58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b/>
          <w:bCs/>
          <w:color w:val="1D2125"/>
        </w:rPr>
        <w:t>Література рекомендована:</w:t>
      </w:r>
    </w:p>
    <w:p w14:paraId="3734843C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1.     </w:t>
      </w:r>
      <w:proofErr w:type="spellStart"/>
      <w:r w:rsidRPr="004048C8">
        <w:rPr>
          <w:color w:val="1D2125"/>
        </w:rPr>
        <w:t>Бауман</w:t>
      </w:r>
      <w:proofErr w:type="spellEnd"/>
      <w:r w:rsidRPr="004048C8">
        <w:rPr>
          <w:color w:val="1D2125"/>
        </w:rPr>
        <w:t xml:space="preserve"> З. Глобалізація. Наслідки для людини і суспільства. – К. : Вид. дім “Києво-Могилянська академія”, 2008. – С. 47–63.</w:t>
      </w:r>
    </w:p>
    <w:p w14:paraId="74C1C976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2.     Рижак Л. Філософія сталого розвитку людства // Львів: ЛНУ імені Івана Франка, 2011. — 518 с.</w:t>
      </w:r>
    </w:p>
    <w:p w14:paraId="495AA1A3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3.     </w:t>
      </w:r>
      <w:proofErr w:type="spellStart"/>
      <w:r w:rsidRPr="004048C8">
        <w:rPr>
          <w:color w:val="1D2125"/>
        </w:rPr>
        <w:t>Мічіо</w:t>
      </w:r>
      <w:proofErr w:type="spellEnd"/>
      <w:r w:rsidRPr="004048C8">
        <w:rPr>
          <w:color w:val="1D2125"/>
        </w:rPr>
        <w:t xml:space="preserve"> Кайку Межі майбутнього // Філософія як рефлексія духу : хрестоматія / Людмила Рижак. – Львів : Видавничий центр ЛНУ імені Івана Франка, 2009. – С.489-497.</w:t>
      </w:r>
    </w:p>
    <w:p w14:paraId="34F7C81A" w14:textId="46A0A8F8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4.     Рижак Л. Філософія як рефлексія духу / Людмила Рижак. – Львів : Видавничий центр ЛНУ імені Івана Франка, 2009. – С.603 -638 (Розділ 18. Глобалізація та перспективи сталого розвитку людства).</w:t>
      </w:r>
    </w:p>
    <w:p w14:paraId="1C7F063E" w14:textId="501F2B53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</w:p>
    <w:p w14:paraId="7288776D" w14:textId="1ED1D61C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D2125"/>
        </w:rPr>
      </w:pPr>
      <w:r w:rsidRPr="004048C8">
        <w:rPr>
          <w:b/>
          <w:bCs/>
          <w:color w:val="1D2125"/>
        </w:rPr>
        <w:t>Семінарське заняття 8. Мислення та критичне мислення в інформаційну епоху.</w:t>
      </w:r>
    </w:p>
    <w:p w14:paraId="5FC528F2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 xml:space="preserve">1.  Мислення в системі філософії та когнітивних наук. </w:t>
      </w:r>
    </w:p>
    <w:p w14:paraId="4F98F722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 xml:space="preserve">2. Мислення швидке та повільне (згідно класифікації </w:t>
      </w:r>
      <w:proofErr w:type="spellStart"/>
      <w:r w:rsidRPr="004048C8">
        <w:rPr>
          <w:color w:val="1D2125"/>
        </w:rPr>
        <w:t>Деніела</w:t>
      </w:r>
      <w:proofErr w:type="spellEnd"/>
      <w:r w:rsidRPr="004048C8">
        <w:rPr>
          <w:color w:val="1D2125"/>
        </w:rPr>
        <w:t xml:space="preserve"> </w:t>
      </w:r>
      <w:proofErr w:type="spellStart"/>
      <w:r w:rsidRPr="004048C8">
        <w:rPr>
          <w:color w:val="1D2125"/>
        </w:rPr>
        <w:t>Канемана</w:t>
      </w:r>
      <w:proofErr w:type="spellEnd"/>
      <w:r w:rsidRPr="004048C8">
        <w:rPr>
          <w:color w:val="1D2125"/>
        </w:rPr>
        <w:t>).</w:t>
      </w:r>
    </w:p>
    <w:p w14:paraId="51D478A5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3. Когнітивні упередження та стереотипи.</w:t>
      </w:r>
    </w:p>
    <w:p w14:paraId="39AD2F77" w14:textId="1A1F1303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  <w:r w:rsidRPr="004048C8">
        <w:rPr>
          <w:color w:val="1D2125"/>
        </w:rPr>
        <w:t>4. Поняття когнітивної війни. Критичне мислення в умовах когнітивної війни.</w:t>
      </w:r>
    </w:p>
    <w:p w14:paraId="35292A0A" w14:textId="073E9435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</w:p>
    <w:p w14:paraId="78EB9A98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D2125"/>
        </w:rPr>
      </w:pPr>
      <w:r w:rsidRPr="004048C8">
        <w:rPr>
          <w:b/>
          <w:bCs/>
          <w:color w:val="1D2125"/>
        </w:rPr>
        <w:t>Література рекомендована:</w:t>
      </w:r>
    </w:p>
    <w:p w14:paraId="2C90449B" w14:textId="680F6331" w:rsidR="00A054D7" w:rsidRPr="004048C8" w:rsidRDefault="00A054D7" w:rsidP="00A054D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D2125"/>
        </w:rPr>
      </w:pPr>
      <w:proofErr w:type="spellStart"/>
      <w:r w:rsidRPr="004048C8">
        <w:rPr>
          <w:color w:val="1D2125"/>
        </w:rPr>
        <w:t>Канеман</w:t>
      </w:r>
      <w:proofErr w:type="spellEnd"/>
      <w:r w:rsidRPr="004048C8">
        <w:rPr>
          <w:color w:val="1D2125"/>
        </w:rPr>
        <w:t xml:space="preserve"> Д. Мисле</w:t>
      </w:r>
      <w:r w:rsidR="004048C8" w:rsidRPr="004048C8">
        <w:rPr>
          <w:color w:val="1D2125"/>
        </w:rPr>
        <w:t>н</w:t>
      </w:r>
      <w:r w:rsidRPr="004048C8">
        <w:rPr>
          <w:color w:val="1D2125"/>
        </w:rPr>
        <w:t xml:space="preserve">ня швидке і повільне / </w:t>
      </w:r>
      <w:proofErr w:type="spellStart"/>
      <w:r w:rsidRPr="004048C8">
        <w:rPr>
          <w:color w:val="1D2125"/>
        </w:rPr>
        <w:t>Деніел</w:t>
      </w:r>
      <w:proofErr w:type="spellEnd"/>
      <w:r w:rsidRPr="004048C8">
        <w:rPr>
          <w:color w:val="1D2125"/>
        </w:rPr>
        <w:t xml:space="preserve"> </w:t>
      </w:r>
      <w:proofErr w:type="spellStart"/>
      <w:r w:rsidRPr="004048C8">
        <w:rPr>
          <w:color w:val="1D2125"/>
        </w:rPr>
        <w:t>Канема</w:t>
      </w:r>
      <w:r w:rsidR="007B318A">
        <w:rPr>
          <w:color w:val="1D2125"/>
        </w:rPr>
        <w:t>н</w:t>
      </w:r>
      <w:proofErr w:type="spellEnd"/>
      <w:r w:rsidR="007B318A">
        <w:rPr>
          <w:color w:val="1D2125"/>
        </w:rPr>
        <w:t xml:space="preserve"> // К.: Наш формат, 2017 – С. 7-34</w:t>
      </w:r>
      <w:r w:rsidRPr="004048C8">
        <w:rPr>
          <w:color w:val="1D2125"/>
        </w:rPr>
        <w:t>.</w:t>
      </w:r>
    </w:p>
    <w:p w14:paraId="35A4AE99" w14:textId="77777777" w:rsidR="00A054D7" w:rsidRPr="004048C8" w:rsidRDefault="00A054D7" w:rsidP="00A054D7">
      <w:pPr>
        <w:pStyle w:val="a5"/>
        <w:numPr>
          <w:ilvl w:val="0"/>
          <w:numId w:val="10"/>
        </w:numPr>
        <w:shd w:val="clear" w:color="auto" w:fill="FFFFFF"/>
        <w:spacing w:before="0"/>
        <w:jc w:val="both"/>
        <w:rPr>
          <w:color w:val="1D2125"/>
        </w:rPr>
      </w:pPr>
      <w:r w:rsidRPr="004048C8">
        <w:rPr>
          <w:color w:val="1D2125"/>
        </w:rPr>
        <w:t xml:space="preserve"> Аріелі Д. Передбачувана ірраціональність// Львів: ВСЛ,2019. 296 с.</w:t>
      </w:r>
    </w:p>
    <w:p w14:paraId="09CAF795" w14:textId="6ABC9D3B" w:rsidR="00A054D7" w:rsidRPr="004048C8" w:rsidRDefault="00A054D7" w:rsidP="00A054D7">
      <w:pPr>
        <w:pStyle w:val="a5"/>
        <w:numPr>
          <w:ilvl w:val="0"/>
          <w:numId w:val="10"/>
        </w:numPr>
        <w:shd w:val="clear" w:color="auto" w:fill="FFFFFF"/>
        <w:spacing w:before="0"/>
        <w:jc w:val="both"/>
        <w:rPr>
          <w:color w:val="1D2125"/>
        </w:rPr>
      </w:pPr>
      <w:r w:rsidRPr="004048C8">
        <w:rPr>
          <w:color w:val="1D2125"/>
        </w:rPr>
        <w:lastRenderedPageBreak/>
        <w:t xml:space="preserve">Талер </w:t>
      </w:r>
      <w:proofErr w:type="spellStart"/>
      <w:r w:rsidRPr="004048C8">
        <w:rPr>
          <w:color w:val="1D2125"/>
        </w:rPr>
        <w:t>Р.Санстейн</w:t>
      </w:r>
      <w:proofErr w:type="spellEnd"/>
      <w:r w:rsidRPr="004048C8">
        <w:rPr>
          <w:color w:val="1D2125"/>
        </w:rPr>
        <w:t xml:space="preserve"> С. Поштовх.</w:t>
      </w:r>
      <w:r w:rsidR="004048C8" w:rsidRPr="004048C8">
        <w:rPr>
          <w:color w:val="1D2125"/>
        </w:rPr>
        <w:t xml:space="preserve"> </w:t>
      </w:r>
      <w:r w:rsidRPr="004048C8">
        <w:rPr>
          <w:color w:val="1D2125"/>
        </w:rPr>
        <w:t xml:space="preserve">Як допомогти людям зробити правильний вибір / Річард Талер, </w:t>
      </w:r>
      <w:proofErr w:type="spellStart"/>
      <w:r w:rsidRPr="004048C8">
        <w:rPr>
          <w:color w:val="1D2125"/>
        </w:rPr>
        <w:t>Касс</w:t>
      </w:r>
      <w:proofErr w:type="spellEnd"/>
      <w:r w:rsidRPr="004048C8">
        <w:rPr>
          <w:color w:val="1D2125"/>
        </w:rPr>
        <w:t xml:space="preserve"> </w:t>
      </w:r>
      <w:proofErr w:type="spellStart"/>
      <w:r w:rsidRPr="004048C8">
        <w:rPr>
          <w:color w:val="1D2125"/>
        </w:rPr>
        <w:t>Санстейн</w:t>
      </w:r>
      <w:proofErr w:type="spellEnd"/>
      <w:r w:rsidRPr="004048C8">
        <w:rPr>
          <w:color w:val="1D2125"/>
        </w:rPr>
        <w:t>. – Наш формат, 2017. – 312 с.</w:t>
      </w:r>
    </w:p>
    <w:p w14:paraId="4A88B3FE" w14:textId="77777777" w:rsidR="00A054D7" w:rsidRDefault="00A054D7" w:rsidP="00A054D7">
      <w:pPr>
        <w:pStyle w:val="a5"/>
        <w:numPr>
          <w:ilvl w:val="0"/>
          <w:numId w:val="10"/>
        </w:numPr>
        <w:shd w:val="clear" w:color="auto" w:fill="FFFFFF"/>
        <w:spacing w:before="0"/>
        <w:jc w:val="both"/>
        <w:rPr>
          <w:color w:val="1D2125"/>
        </w:rPr>
      </w:pPr>
      <w:proofErr w:type="spellStart"/>
      <w:r w:rsidRPr="004048C8">
        <w:rPr>
          <w:color w:val="1D2125"/>
        </w:rPr>
        <w:t>Сломен</w:t>
      </w:r>
      <w:proofErr w:type="spellEnd"/>
      <w:r w:rsidRPr="004048C8">
        <w:rPr>
          <w:color w:val="1D2125"/>
        </w:rPr>
        <w:t xml:space="preserve"> С. Ілюзія знання Чому ми ніколи не думаємо на самоті / Стівен </w:t>
      </w:r>
      <w:proofErr w:type="spellStart"/>
      <w:r w:rsidRPr="004048C8">
        <w:rPr>
          <w:color w:val="1D2125"/>
        </w:rPr>
        <w:t>Сломен</w:t>
      </w:r>
      <w:proofErr w:type="spellEnd"/>
      <w:r w:rsidRPr="004048C8">
        <w:rPr>
          <w:color w:val="1D2125"/>
        </w:rPr>
        <w:t xml:space="preserve"> Філіп </w:t>
      </w:r>
      <w:proofErr w:type="spellStart"/>
      <w:r w:rsidRPr="004048C8">
        <w:rPr>
          <w:color w:val="1D2125"/>
        </w:rPr>
        <w:t>Фернбак</w:t>
      </w:r>
      <w:proofErr w:type="spellEnd"/>
      <w:r w:rsidRPr="004048C8">
        <w:rPr>
          <w:color w:val="1D2125"/>
        </w:rPr>
        <w:t xml:space="preserve"> // Київ: 2018. – 344 с.</w:t>
      </w:r>
    </w:p>
    <w:p w14:paraId="6C85226D" w14:textId="77777777" w:rsidR="00885DE3" w:rsidRDefault="003E6597" w:rsidP="003E6597">
      <w:pPr>
        <w:pStyle w:val="a5"/>
        <w:numPr>
          <w:ilvl w:val="0"/>
          <w:numId w:val="10"/>
        </w:numPr>
        <w:shd w:val="clear" w:color="auto" w:fill="FFFFFF"/>
        <w:spacing w:before="0"/>
        <w:jc w:val="both"/>
        <w:rPr>
          <w:color w:val="1D2125"/>
        </w:rPr>
      </w:pPr>
      <w:r w:rsidRPr="003E6597">
        <w:rPr>
          <w:color w:val="1D2125"/>
        </w:rPr>
        <w:t>Забужко О. Найдовша подорож / Київ: Ком</w:t>
      </w:r>
      <w:r>
        <w:rPr>
          <w:color w:val="1D2125"/>
        </w:rPr>
        <w:t>ор</w:t>
      </w:r>
      <w:r w:rsidRPr="003E6597">
        <w:rPr>
          <w:color w:val="1D2125"/>
        </w:rPr>
        <w:t>а, 2022. – 168 с.</w:t>
      </w:r>
    </w:p>
    <w:p w14:paraId="33649B6D" w14:textId="77777777" w:rsidR="00885DE3" w:rsidRPr="00885DE3" w:rsidRDefault="00885DE3" w:rsidP="00885DE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885DE3">
        <w:rPr>
          <w:rFonts w:ascii="Times New Roman" w:eastAsia="Times New Roman" w:hAnsi="Times New Roman" w:cs="Times New Roman"/>
          <w:color w:val="1D2125"/>
          <w:sz w:val="24"/>
          <w:szCs w:val="24"/>
        </w:rPr>
        <w:t>Тарас Лютий Кінець прекрасної епохи. В кожного своя "пост-правда" // http://www.dsnews.ua/society/kinets-prekrasnoyi-epohi-v-kozhnogo-svoya-post-pravda--19112016180000</w:t>
      </w:r>
    </w:p>
    <w:p w14:paraId="65C44D5E" w14:textId="4A86ABE7" w:rsidR="007B318A" w:rsidRPr="004048C8" w:rsidRDefault="003E6597" w:rsidP="00885DE3">
      <w:pPr>
        <w:pStyle w:val="a5"/>
        <w:shd w:val="clear" w:color="auto" w:fill="FFFFFF"/>
        <w:spacing w:before="0"/>
        <w:ind w:left="360"/>
        <w:jc w:val="both"/>
        <w:rPr>
          <w:color w:val="1D2125"/>
        </w:rPr>
      </w:pPr>
      <w:r>
        <w:rPr>
          <w:color w:val="1D2125"/>
        </w:rPr>
        <w:t xml:space="preserve"> </w:t>
      </w:r>
    </w:p>
    <w:p w14:paraId="2017D9A0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jc w:val="both"/>
        <w:rPr>
          <w:color w:val="1D2125"/>
        </w:rPr>
      </w:pPr>
    </w:p>
    <w:p w14:paraId="20FA5906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rPr>
          <w:color w:val="1D2125"/>
        </w:rPr>
      </w:pPr>
    </w:p>
    <w:p w14:paraId="3557158B" w14:textId="77777777" w:rsidR="00A054D7" w:rsidRPr="004048C8" w:rsidRDefault="00A054D7" w:rsidP="00A054D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</w:p>
    <w:p w14:paraId="68DA8B19" w14:textId="77777777" w:rsidR="00A054D7" w:rsidRPr="004048C8" w:rsidRDefault="00A054D7" w:rsidP="00A054D7">
      <w:pPr>
        <w:jc w:val="center"/>
        <w:rPr>
          <w:rFonts w:ascii="Times New Roman" w:hAnsi="Times New Roman" w:cs="Times New Roman"/>
        </w:rPr>
      </w:pPr>
    </w:p>
    <w:sectPr w:rsidR="00A054D7" w:rsidRPr="0040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A48"/>
    <w:multiLevelType w:val="hybridMultilevel"/>
    <w:tmpl w:val="398AE080"/>
    <w:lvl w:ilvl="0" w:tplc="DDE40E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1540C"/>
    <w:multiLevelType w:val="multilevel"/>
    <w:tmpl w:val="53FC6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191608"/>
    <w:multiLevelType w:val="multilevel"/>
    <w:tmpl w:val="AB8496AE"/>
    <w:lvl w:ilvl="0">
      <w:start w:val="1"/>
      <w:numFmt w:val="decimal"/>
      <w:lvlText w:val="%1."/>
      <w:lvlJc w:val="left"/>
      <w:pPr>
        <w:ind w:left="940" w:hanging="5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5ECF"/>
    <w:multiLevelType w:val="hybridMultilevel"/>
    <w:tmpl w:val="0D5249BE"/>
    <w:lvl w:ilvl="0" w:tplc="547E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6B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2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4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585F29"/>
    <w:multiLevelType w:val="hybridMultilevel"/>
    <w:tmpl w:val="5F48E718"/>
    <w:lvl w:ilvl="0" w:tplc="74AC8C1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6074"/>
    <w:multiLevelType w:val="hybridMultilevel"/>
    <w:tmpl w:val="744E5416"/>
    <w:lvl w:ilvl="0" w:tplc="BA609A9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CC9"/>
    <w:multiLevelType w:val="multilevel"/>
    <w:tmpl w:val="453E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C2FA6"/>
    <w:multiLevelType w:val="hybridMultilevel"/>
    <w:tmpl w:val="0BF873F2"/>
    <w:lvl w:ilvl="0" w:tplc="888E5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0C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8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EA0AA3"/>
    <w:multiLevelType w:val="hybridMultilevel"/>
    <w:tmpl w:val="ED8A8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0DBD"/>
    <w:multiLevelType w:val="hybridMultilevel"/>
    <w:tmpl w:val="A2C04820"/>
    <w:lvl w:ilvl="0" w:tplc="89FAC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3"/>
    <w:rsid w:val="00197023"/>
    <w:rsid w:val="002F7EFE"/>
    <w:rsid w:val="003E6597"/>
    <w:rsid w:val="004048C8"/>
    <w:rsid w:val="007B318A"/>
    <w:rsid w:val="00885DE3"/>
    <w:rsid w:val="00A054D7"/>
    <w:rsid w:val="00A742FC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4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4D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0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054D7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054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A054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4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4D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0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054D7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054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A05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kelly.info/work/PD/sartr.ukr.pdf" TargetMode="External"/><Relationship Id="rId13" Type="http://schemas.openxmlformats.org/officeDocument/2006/relationships/hyperlink" Target="https://e-learning.lnu.edu.ua/mod/url/view.php?id=56507" TargetMode="External"/><Relationship Id="rId18" Type="http://schemas.openxmlformats.org/officeDocument/2006/relationships/hyperlink" Target="https://zbruc.eu/node/7237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bruc.eu/node/87626%20%0d2" TargetMode="External"/><Relationship Id="rId7" Type="http://schemas.openxmlformats.org/officeDocument/2006/relationships/hyperlink" Target="https://tyzhden.ua/Columns/50/181936" TargetMode="External"/><Relationship Id="rId12" Type="http://schemas.openxmlformats.org/officeDocument/2006/relationships/hyperlink" Target="https://e-learning.lnu.edu.ua/mod/url/view.php?id=56507" TargetMode="External"/><Relationship Id="rId17" Type="http://schemas.openxmlformats.org/officeDocument/2006/relationships/hyperlink" Target="https://zbruc.eu/node/977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bruc.eu/node/97713" TargetMode="External"/><Relationship Id="rId20" Type="http://schemas.openxmlformats.org/officeDocument/2006/relationships/hyperlink" Target="http://ns2000.com.ua/wp-content/uploads/2019/09/Filosofiia.-Hnoseolohiia-ta-epistemolohi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learning.lnu.edu.ua/mod/url/view.php?id=53117" TargetMode="External"/><Relationship Id="rId11" Type="http://schemas.openxmlformats.org/officeDocument/2006/relationships/hyperlink" Target="http://stud.com.ua/42190/filosofiya/haydegger_take_filosofiya" TargetMode="External"/><Relationship Id="rId24" Type="http://schemas.openxmlformats.org/officeDocument/2006/relationships/hyperlink" Target="http://vsvittranslate.blogspot.com/2017/12/come-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david_chalmers_how_do_you_explain_consciousness?language=uk" TargetMode="External"/><Relationship Id="rId23" Type="http://schemas.openxmlformats.org/officeDocument/2006/relationships/hyperlink" Target="https://e-learning.lnu.edu.ua/mod/url/view.php?id=121628" TargetMode="External"/><Relationship Id="rId10" Type="http://schemas.openxmlformats.org/officeDocument/2006/relationships/hyperlink" Target="http://litopys.org.ua/jruss/russ13.htm%20" TargetMode="External"/><Relationship Id="rId19" Type="http://schemas.openxmlformats.org/officeDocument/2006/relationships/hyperlink" Target="https://varianty.lviv.ua/43429-yevhen-laniuk-post-pravda-feiky-ta-informatsiina-vi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.lviv.ua/ji-library/Vozniak/text-i-perekl/kn3-heid2.htm" TargetMode="External"/><Relationship Id="rId14" Type="http://schemas.openxmlformats.org/officeDocument/2006/relationships/hyperlink" Target="http://open.kmbs.ua/free-will/" TargetMode="External"/><Relationship Id="rId22" Type="http://schemas.openxmlformats.org/officeDocument/2006/relationships/hyperlink" Target="https://zbruc.eu/node/87626%20%0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11270</Words>
  <Characters>6425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Diakov</cp:lastModifiedBy>
  <cp:revision>2</cp:revision>
  <dcterms:created xsi:type="dcterms:W3CDTF">2023-09-15T12:55:00Z</dcterms:created>
  <dcterms:modified xsi:type="dcterms:W3CDTF">2023-09-18T10:56:00Z</dcterms:modified>
</cp:coreProperties>
</file>