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6D" w:rsidRPr="00BD096D" w:rsidRDefault="00BD096D" w:rsidP="00BD096D">
      <w:pPr>
        <w:widowControl w:val="0"/>
        <w:autoSpaceDE w:val="0"/>
        <w:autoSpaceDN w:val="0"/>
        <w:spacing w:before="73" w:after="0" w:line="240" w:lineRule="auto"/>
        <w:ind w:right="1826"/>
        <w:jc w:val="center"/>
        <w:rPr>
          <w:rFonts w:ascii="Times New Roman" w:eastAsia="Times New Roman" w:hAnsi="Times New Roman" w:cs="Times New Roman"/>
          <w:sz w:val="24"/>
          <w:szCs w:val="24"/>
        </w:rPr>
      </w:pPr>
      <w:r w:rsidRPr="00BD096D">
        <w:rPr>
          <w:rFonts w:ascii="Times New Roman" w:eastAsia="Times New Roman" w:hAnsi="Times New Roman" w:cs="Times New Roman"/>
          <w:sz w:val="24"/>
          <w:szCs w:val="24"/>
        </w:rPr>
        <w:t>Міністерство освіти і науки України</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rPr>
        <w:t>Львівський</w:t>
      </w:r>
      <w:r w:rsidRPr="00BD096D">
        <w:rPr>
          <w:rFonts w:ascii="Times New Roman" w:eastAsia="Times New Roman" w:hAnsi="Times New Roman" w:cs="Times New Roman"/>
          <w:spacing w:val="-5"/>
          <w:sz w:val="24"/>
          <w:szCs w:val="24"/>
        </w:rPr>
        <w:t xml:space="preserve"> </w:t>
      </w:r>
      <w:r w:rsidRPr="00BD096D">
        <w:rPr>
          <w:rFonts w:ascii="Times New Roman" w:eastAsia="Times New Roman" w:hAnsi="Times New Roman" w:cs="Times New Roman"/>
          <w:sz w:val="24"/>
          <w:szCs w:val="24"/>
        </w:rPr>
        <w:t>національний</w:t>
      </w:r>
      <w:r w:rsidRPr="00BD096D">
        <w:rPr>
          <w:rFonts w:ascii="Times New Roman" w:eastAsia="Times New Roman" w:hAnsi="Times New Roman" w:cs="Times New Roman"/>
          <w:spacing w:val="-5"/>
          <w:sz w:val="24"/>
          <w:szCs w:val="24"/>
        </w:rPr>
        <w:t xml:space="preserve"> </w:t>
      </w:r>
      <w:r w:rsidRPr="00BD096D">
        <w:rPr>
          <w:rFonts w:ascii="Times New Roman" w:eastAsia="Times New Roman" w:hAnsi="Times New Roman" w:cs="Times New Roman"/>
          <w:sz w:val="24"/>
          <w:szCs w:val="24"/>
        </w:rPr>
        <w:t>університет</w:t>
      </w:r>
      <w:r w:rsidRPr="00BD096D">
        <w:rPr>
          <w:rFonts w:ascii="Times New Roman" w:eastAsia="Times New Roman" w:hAnsi="Times New Roman" w:cs="Times New Roman"/>
          <w:spacing w:val="-4"/>
          <w:sz w:val="24"/>
          <w:szCs w:val="24"/>
        </w:rPr>
        <w:t xml:space="preserve"> </w:t>
      </w:r>
      <w:r w:rsidRPr="00BD096D">
        <w:rPr>
          <w:rFonts w:ascii="Times New Roman" w:eastAsia="Times New Roman" w:hAnsi="Times New Roman" w:cs="Times New Roman"/>
          <w:sz w:val="24"/>
          <w:szCs w:val="24"/>
        </w:rPr>
        <w:t>імені</w:t>
      </w:r>
      <w:r w:rsidRPr="00BD096D">
        <w:rPr>
          <w:rFonts w:ascii="Times New Roman" w:eastAsia="Times New Roman" w:hAnsi="Times New Roman" w:cs="Times New Roman"/>
          <w:spacing w:val="-5"/>
          <w:sz w:val="24"/>
          <w:szCs w:val="24"/>
        </w:rPr>
        <w:t xml:space="preserve"> </w:t>
      </w:r>
      <w:r w:rsidRPr="00BD096D">
        <w:rPr>
          <w:rFonts w:ascii="Times New Roman" w:eastAsia="Times New Roman" w:hAnsi="Times New Roman" w:cs="Times New Roman"/>
          <w:sz w:val="24"/>
          <w:szCs w:val="24"/>
        </w:rPr>
        <w:t>Івана</w:t>
      </w:r>
      <w:r w:rsidRPr="00BD096D">
        <w:rPr>
          <w:rFonts w:ascii="Times New Roman" w:eastAsia="Times New Roman" w:hAnsi="Times New Roman" w:cs="Times New Roman"/>
          <w:spacing w:val="-5"/>
          <w:sz w:val="24"/>
          <w:szCs w:val="24"/>
        </w:rPr>
        <w:t xml:space="preserve"> </w:t>
      </w:r>
      <w:r w:rsidRPr="00BD096D">
        <w:rPr>
          <w:rFonts w:ascii="Times New Roman" w:eastAsia="Times New Roman" w:hAnsi="Times New Roman" w:cs="Times New Roman"/>
          <w:sz w:val="24"/>
          <w:szCs w:val="24"/>
        </w:rPr>
        <w:t>Франка</w:t>
      </w:r>
    </w:p>
    <w:p w:rsidR="00BD096D" w:rsidRPr="00BD096D" w:rsidRDefault="00BD096D" w:rsidP="00BD096D">
      <w:pPr>
        <w:widowControl w:val="0"/>
        <w:autoSpaceDE w:val="0"/>
        <w:autoSpaceDN w:val="0"/>
        <w:spacing w:before="1" w:after="0" w:line="240" w:lineRule="auto"/>
        <w:rPr>
          <w:rFonts w:ascii="Times New Roman" w:eastAsia="Times New Roman" w:hAnsi="Times New Roman" w:cs="Times New Roman"/>
          <w:sz w:val="24"/>
          <w:szCs w:val="24"/>
        </w:rPr>
      </w:pPr>
    </w:p>
    <w:p w:rsidR="00BD096D" w:rsidRDefault="00BD096D" w:rsidP="00BD096D">
      <w:pPr>
        <w:widowControl w:val="0"/>
        <w:autoSpaceDE w:val="0"/>
        <w:autoSpaceDN w:val="0"/>
        <w:spacing w:after="0" w:line="240" w:lineRule="auto"/>
        <w:ind w:right="3542"/>
        <w:jc w:val="center"/>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 xml:space="preserve">        </w:t>
      </w:r>
      <w:r w:rsidRPr="00BD096D">
        <w:rPr>
          <w:rFonts w:ascii="Times New Roman" w:eastAsia="Times New Roman" w:hAnsi="Times New Roman" w:cs="Times New Roman"/>
          <w:sz w:val="24"/>
          <w:szCs w:val="24"/>
        </w:rPr>
        <w:t>Філософський факультет</w:t>
      </w:r>
      <w:r w:rsidRPr="00BD096D">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 xml:space="preserve">.      </w:t>
      </w:r>
    </w:p>
    <w:p w:rsidR="00BD096D" w:rsidRPr="00BD096D" w:rsidRDefault="00BD096D" w:rsidP="00BD096D">
      <w:pPr>
        <w:widowControl w:val="0"/>
        <w:autoSpaceDE w:val="0"/>
        <w:autoSpaceDN w:val="0"/>
        <w:spacing w:after="0" w:line="240" w:lineRule="auto"/>
        <w:ind w:right="3542"/>
        <w:jc w:val="center"/>
        <w:rPr>
          <w:rFonts w:ascii="Times New Roman" w:eastAsia="Times New Roman" w:hAnsi="Times New Roman" w:cs="Times New Roman"/>
          <w:spacing w:val="-57"/>
          <w:sz w:val="24"/>
          <w:szCs w:val="24"/>
        </w:rPr>
      </w:pPr>
      <w:r>
        <w:rPr>
          <w:rFonts w:ascii="Times New Roman" w:eastAsia="Times New Roman" w:hAnsi="Times New Roman" w:cs="Times New Roman"/>
          <w:spacing w:val="-57"/>
          <w:sz w:val="24"/>
          <w:szCs w:val="24"/>
        </w:rPr>
        <w:t xml:space="preserve">   </w:t>
      </w:r>
      <w:r w:rsidRPr="00BD096D">
        <w:rPr>
          <w:rFonts w:ascii="Times New Roman" w:eastAsia="Times New Roman" w:hAnsi="Times New Roman" w:cs="Times New Roman"/>
          <w:sz w:val="24"/>
          <w:szCs w:val="24"/>
        </w:rPr>
        <w:t>Кафедра</w:t>
      </w:r>
      <w:r w:rsidRPr="00BD096D">
        <w:rPr>
          <w:rFonts w:ascii="Times New Roman" w:eastAsia="Times New Roman" w:hAnsi="Times New Roman" w:cs="Times New Roman"/>
          <w:spacing w:val="-2"/>
          <w:sz w:val="24"/>
          <w:szCs w:val="24"/>
        </w:rPr>
        <w:t xml:space="preserve"> </w:t>
      </w:r>
      <w:r w:rsidRPr="00BD096D">
        <w:rPr>
          <w:rFonts w:ascii="Times New Roman" w:eastAsia="Times New Roman" w:hAnsi="Times New Roman" w:cs="Times New Roman"/>
          <w:sz w:val="24"/>
          <w:szCs w:val="24"/>
        </w:rPr>
        <w:t>політології</w:t>
      </w: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before="1" w:after="0" w:line="240" w:lineRule="auto"/>
        <w:rPr>
          <w:rFonts w:ascii="Times New Roman" w:eastAsia="Times New Roman" w:hAnsi="Times New Roman" w:cs="Times New Roman"/>
          <w:szCs w:val="24"/>
        </w:rPr>
      </w:pPr>
    </w:p>
    <w:p w:rsidR="00BD096D" w:rsidRPr="00BD096D" w:rsidRDefault="00BD096D" w:rsidP="00BD096D">
      <w:pPr>
        <w:widowControl w:val="0"/>
        <w:autoSpaceDE w:val="0"/>
        <w:autoSpaceDN w:val="0"/>
        <w:spacing w:after="0" w:line="240" w:lineRule="auto"/>
        <w:ind w:right="1190"/>
        <w:jc w:val="center"/>
        <w:outlineLvl w:val="0"/>
        <w:rPr>
          <w:rFonts w:ascii="Times New Roman" w:eastAsia="Times New Roman" w:hAnsi="Times New Roman" w:cs="Times New Roman"/>
          <w:b/>
          <w:bCs/>
          <w:sz w:val="28"/>
          <w:szCs w:val="28"/>
        </w:rPr>
      </w:pPr>
      <w:r w:rsidRPr="00BD096D">
        <w:rPr>
          <w:rFonts w:ascii="Times New Roman" w:eastAsia="Times New Roman" w:hAnsi="Times New Roman" w:cs="Times New Roman"/>
          <w:b/>
          <w:bCs/>
          <w:sz w:val="28"/>
          <w:szCs w:val="28"/>
        </w:rPr>
        <w:t>Була Світлана Петрівна</w:t>
      </w: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b/>
          <w:sz w:val="30"/>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b/>
          <w:sz w:val="30"/>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b/>
          <w:sz w:val="30"/>
          <w:szCs w:val="24"/>
        </w:rPr>
      </w:pPr>
    </w:p>
    <w:p w:rsidR="00BD096D" w:rsidRDefault="00BD096D" w:rsidP="00BD096D">
      <w:pPr>
        <w:widowControl w:val="0"/>
        <w:autoSpaceDE w:val="0"/>
        <w:autoSpaceDN w:val="0"/>
        <w:spacing w:before="251" w:after="0" w:line="240" w:lineRule="auto"/>
        <w:ind w:right="1190"/>
        <w:jc w:val="center"/>
        <w:rPr>
          <w:rFonts w:ascii="Times New Roman" w:eastAsia="Times New Roman" w:hAnsi="Times New Roman" w:cs="Times New Roman"/>
          <w:b/>
          <w:spacing w:val="-67"/>
          <w:sz w:val="28"/>
        </w:rPr>
      </w:pPr>
      <w:r w:rsidRPr="00BD096D">
        <w:rPr>
          <w:rFonts w:ascii="Times New Roman" w:eastAsia="Times New Roman" w:hAnsi="Times New Roman" w:cs="Times New Roman"/>
          <w:b/>
          <w:sz w:val="28"/>
        </w:rPr>
        <w:t>Методичні рекомендації та матеріали для вивчення</w:t>
      </w:r>
      <w:r w:rsidRPr="00BD096D">
        <w:rPr>
          <w:rFonts w:ascii="Times New Roman" w:eastAsia="Times New Roman" w:hAnsi="Times New Roman" w:cs="Times New Roman"/>
          <w:b/>
          <w:spacing w:val="-67"/>
          <w:sz w:val="28"/>
        </w:rPr>
        <w:t xml:space="preserve"> </w:t>
      </w:r>
      <w:r>
        <w:rPr>
          <w:rFonts w:ascii="Times New Roman" w:eastAsia="Times New Roman" w:hAnsi="Times New Roman" w:cs="Times New Roman"/>
          <w:b/>
          <w:spacing w:val="-67"/>
          <w:sz w:val="28"/>
        </w:rPr>
        <w:t xml:space="preserve"> </w:t>
      </w:r>
    </w:p>
    <w:p w:rsidR="00BD096D" w:rsidRPr="00BD096D" w:rsidRDefault="00BD096D" w:rsidP="00BD096D">
      <w:pPr>
        <w:widowControl w:val="0"/>
        <w:autoSpaceDE w:val="0"/>
        <w:autoSpaceDN w:val="0"/>
        <w:spacing w:before="251" w:after="0" w:line="240" w:lineRule="auto"/>
        <w:ind w:right="1190"/>
        <w:jc w:val="center"/>
        <w:rPr>
          <w:rFonts w:ascii="Times New Roman" w:eastAsia="Times New Roman" w:hAnsi="Times New Roman" w:cs="Times New Roman"/>
          <w:b/>
          <w:sz w:val="28"/>
        </w:rPr>
      </w:pPr>
      <w:r w:rsidRPr="00BD096D">
        <w:rPr>
          <w:rFonts w:ascii="Times New Roman" w:eastAsia="Times New Roman" w:hAnsi="Times New Roman" w:cs="Times New Roman"/>
          <w:b/>
          <w:sz w:val="28"/>
        </w:rPr>
        <w:t>навчальної дисципліни</w:t>
      </w:r>
    </w:p>
    <w:p w:rsidR="00BD096D" w:rsidRPr="00BD096D" w:rsidRDefault="00BD096D" w:rsidP="00BD096D">
      <w:pPr>
        <w:widowControl w:val="0"/>
        <w:autoSpaceDE w:val="0"/>
        <w:autoSpaceDN w:val="0"/>
        <w:spacing w:before="10" w:after="0" w:line="240" w:lineRule="auto"/>
        <w:rPr>
          <w:rFonts w:ascii="Times New Roman" w:eastAsia="Times New Roman" w:hAnsi="Times New Roman" w:cs="Times New Roman"/>
          <w:b/>
          <w:sz w:val="27"/>
          <w:szCs w:val="24"/>
        </w:rPr>
      </w:pPr>
    </w:p>
    <w:p w:rsidR="00BD096D" w:rsidRPr="00BD096D" w:rsidRDefault="00BD096D" w:rsidP="00BD096D">
      <w:pPr>
        <w:widowControl w:val="0"/>
        <w:autoSpaceDE w:val="0"/>
        <w:autoSpaceDN w:val="0"/>
        <w:spacing w:before="1" w:after="0" w:line="240" w:lineRule="auto"/>
        <w:ind w:right="21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«МІСЦЕВЕ САМОВРЯДУВАННЯ</w:t>
      </w:r>
      <w:r w:rsidRPr="00BD096D">
        <w:rPr>
          <w:rFonts w:ascii="Times New Roman" w:eastAsia="Times New Roman" w:hAnsi="Times New Roman" w:cs="Times New Roman"/>
          <w:b/>
          <w:bCs/>
          <w:sz w:val="28"/>
          <w:szCs w:val="28"/>
        </w:rPr>
        <w:t>»</w:t>
      </w: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b/>
          <w:sz w:val="30"/>
          <w:szCs w:val="24"/>
        </w:rPr>
      </w:pPr>
    </w:p>
    <w:p w:rsidR="00BD096D" w:rsidRPr="00BD096D" w:rsidRDefault="00BD096D" w:rsidP="00BD096D">
      <w:pPr>
        <w:widowControl w:val="0"/>
        <w:autoSpaceDE w:val="0"/>
        <w:autoSpaceDN w:val="0"/>
        <w:spacing w:before="250" w:after="0" w:line="240" w:lineRule="auto"/>
        <w:ind w:right="1190"/>
        <w:jc w:val="center"/>
        <w:rPr>
          <w:rFonts w:ascii="Times New Roman" w:eastAsia="Times New Roman" w:hAnsi="Times New Roman" w:cs="Times New Roman"/>
          <w:sz w:val="24"/>
          <w:szCs w:val="24"/>
        </w:rPr>
      </w:pPr>
      <w:r w:rsidRPr="00BD096D">
        <w:rPr>
          <w:rFonts w:ascii="Times New Roman" w:eastAsia="Times New Roman" w:hAnsi="Times New Roman" w:cs="Times New Roman"/>
          <w:sz w:val="24"/>
          <w:szCs w:val="24"/>
        </w:rPr>
        <w:t>для студентів третього року навчання спеціальності 052 «Політологія»</w:t>
      </w:r>
      <w:r w:rsidRPr="00BD096D">
        <w:rPr>
          <w:rFonts w:ascii="Times New Roman" w:eastAsia="Times New Roman" w:hAnsi="Times New Roman" w:cs="Times New Roman"/>
          <w:spacing w:val="-57"/>
          <w:sz w:val="24"/>
          <w:szCs w:val="24"/>
        </w:rPr>
        <w:t xml:space="preserve"> </w:t>
      </w:r>
      <w:r w:rsidRPr="00BD096D">
        <w:rPr>
          <w:rFonts w:ascii="Times New Roman" w:eastAsia="Times New Roman" w:hAnsi="Times New Roman" w:cs="Times New Roman"/>
          <w:sz w:val="24"/>
          <w:szCs w:val="24"/>
        </w:rPr>
        <w:t>освітньо-кваліфікаційного</w:t>
      </w:r>
      <w:r w:rsidRPr="00BD096D">
        <w:rPr>
          <w:rFonts w:ascii="Times New Roman" w:eastAsia="Times New Roman" w:hAnsi="Times New Roman" w:cs="Times New Roman"/>
          <w:spacing w:val="-3"/>
          <w:sz w:val="24"/>
          <w:szCs w:val="24"/>
        </w:rPr>
        <w:t xml:space="preserve"> </w:t>
      </w:r>
      <w:r w:rsidRPr="00BD096D">
        <w:rPr>
          <w:rFonts w:ascii="Times New Roman" w:eastAsia="Times New Roman" w:hAnsi="Times New Roman" w:cs="Times New Roman"/>
          <w:sz w:val="24"/>
          <w:szCs w:val="24"/>
        </w:rPr>
        <w:t>рівня</w:t>
      </w:r>
      <w:r w:rsidRPr="00BD096D">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«Бакалавр</w:t>
      </w:r>
      <w:r w:rsidRPr="00BD096D">
        <w:rPr>
          <w:rFonts w:ascii="Times New Roman" w:eastAsia="Times New Roman" w:hAnsi="Times New Roman" w:cs="Times New Roman"/>
          <w:sz w:val="24"/>
          <w:szCs w:val="24"/>
        </w:rPr>
        <w:t>»</w:t>
      </w:r>
      <w:r w:rsidRPr="00BD096D">
        <w:rPr>
          <w:rFonts w:ascii="Times New Roman" w:eastAsia="Times New Roman" w:hAnsi="Times New Roman" w:cs="Times New Roman"/>
          <w:spacing w:val="-2"/>
          <w:sz w:val="24"/>
          <w:szCs w:val="24"/>
        </w:rPr>
        <w:t xml:space="preserve"> </w:t>
      </w:r>
      <w:r w:rsidRPr="00BD096D">
        <w:rPr>
          <w:rFonts w:ascii="Times New Roman" w:eastAsia="Times New Roman" w:hAnsi="Times New Roman" w:cs="Times New Roman"/>
          <w:sz w:val="24"/>
          <w:szCs w:val="24"/>
        </w:rPr>
        <w:t>(денна</w:t>
      </w:r>
      <w:r w:rsidRPr="00BD096D">
        <w:rPr>
          <w:rFonts w:ascii="Times New Roman" w:eastAsia="Times New Roman" w:hAnsi="Times New Roman" w:cs="Times New Roman"/>
          <w:spacing w:val="-3"/>
          <w:sz w:val="24"/>
          <w:szCs w:val="24"/>
        </w:rPr>
        <w:t xml:space="preserve"> </w:t>
      </w:r>
      <w:r w:rsidRPr="00BD096D">
        <w:rPr>
          <w:rFonts w:ascii="Times New Roman" w:eastAsia="Times New Roman" w:hAnsi="Times New Roman" w:cs="Times New Roman"/>
          <w:sz w:val="24"/>
          <w:szCs w:val="24"/>
        </w:rPr>
        <w:t>форма</w:t>
      </w:r>
      <w:r w:rsidRPr="00BD096D">
        <w:rPr>
          <w:rFonts w:ascii="Times New Roman" w:eastAsia="Times New Roman" w:hAnsi="Times New Roman" w:cs="Times New Roman"/>
          <w:spacing w:val="-4"/>
          <w:sz w:val="24"/>
          <w:szCs w:val="24"/>
        </w:rPr>
        <w:t xml:space="preserve"> </w:t>
      </w:r>
      <w:r w:rsidRPr="00BD096D">
        <w:rPr>
          <w:rFonts w:ascii="Times New Roman" w:eastAsia="Times New Roman" w:hAnsi="Times New Roman" w:cs="Times New Roman"/>
          <w:sz w:val="24"/>
          <w:szCs w:val="24"/>
        </w:rPr>
        <w:t>навчання)</w:t>
      </w: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before="232" w:after="0" w:line="240" w:lineRule="auto"/>
        <w:ind w:right="40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096D">
        <w:rPr>
          <w:rFonts w:ascii="Times New Roman" w:eastAsia="Times New Roman" w:hAnsi="Times New Roman" w:cs="Times New Roman"/>
          <w:sz w:val="24"/>
          <w:szCs w:val="24"/>
        </w:rPr>
        <w:t>Львів</w:t>
      </w:r>
      <w:r w:rsidRPr="00BD096D">
        <w:rPr>
          <w:rFonts w:ascii="Times New Roman" w:eastAsia="Times New Roman" w:hAnsi="Times New Roman" w:cs="Times New Roman"/>
          <w:spacing w:val="1"/>
          <w:sz w:val="24"/>
          <w:szCs w:val="24"/>
        </w:rPr>
        <w:t xml:space="preserve"> </w:t>
      </w:r>
      <w:r w:rsidR="0053646F">
        <w:rPr>
          <w:rFonts w:ascii="Times New Roman" w:eastAsia="Times New Roman" w:hAnsi="Times New Roman" w:cs="Times New Roman"/>
          <w:sz w:val="24"/>
          <w:szCs w:val="24"/>
        </w:rPr>
        <w:t>2023–2024</w:t>
      </w:r>
      <w:r w:rsidRPr="00BD096D">
        <w:rPr>
          <w:rFonts w:ascii="Times New Roman" w:eastAsia="Times New Roman" w:hAnsi="Times New Roman" w:cs="Times New Roman"/>
          <w:spacing w:val="-12"/>
          <w:sz w:val="24"/>
          <w:szCs w:val="24"/>
        </w:rPr>
        <w:t xml:space="preserve"> </w:t>
      </w:r>
      <w:proofErr w:type="spellStart"/>
      <w:r w:rsidRPr="00BD096D">
        <w:rPr>
          <w:rFonts w:ascii="Times New Roman" w:eastAsia="Times New Roman" w:hAnsi="Times New Roman" w:cs="Times New Roman"/>
          <w:sz w:val="24"/>
          <w:szCs w:val="24"/>
        </w:rPr>
        <w:t>н.р</w:t>
      </w:r>
      <w:proofErr w:type="spellEnd"/>
      <w:r w:rsidRPr="00BD096D">
        <w:rPr>
          <w:rFonts w:ascii="Times New Roman" w:eastAsia="Times New Roman" w:hAnsi="Times New Roman" w:cs="Times New Roman"/>
          <w:sz w:val="24"/>
          <w:szCs w:val="24"/>
        </w:rPr>
        <w:t>.</w:t>
      </w:r>
    </w:p>
    <w:p w:rsidR="00BD096D" w:rsidRPr="00BD096D" w:rsidRDefault="00BD096D" w:rsidP="00BD096D">
      <w:pPr>
        <w:widowControl w:val="0"/>
        <w:autoSpaceDE w:val="0"/>
        <w:autoSpaceDN w:val="0"/>
        <w:spacing w:after="0" w:line="240" w:lineRule="auto"/>
        <w:jc w:val="center"/>
        <w:rPr>
          <w:rFonts w:ascii="Times New Roman" w:eastAsia="Times New Roman" w:hAnsi="Times New Roman" w:cs="Times New Roman"/>
        </w:rPr>
        <w:sectPr w:rsidR="00BD096D" w:rsidRPr="00BD096D" w:rsidSect="00BD096D">
          <w:pgSz w:w="11910" w:h="16840"/>
          <w:pgMar w:top="1040" w:right="700" w:bottom="280" w:left="1560" w:header="708" w:footer="708" w:gutter="0"/>
          <w:cols w:space="720"/>
        </w:sectPr>
      </w:pPr>
    </w:p>
    <w:p w:rsidR="00BD096D" w:rsidRPr="00BD096D" w:rsidRDefault="00BD096D" w:rsidP="00BD096D">
      <w:pPr>
        <w:widowControl w:val="0"/>
        <w:tabs>
          <w:tab w:val="left" w:pos="1900"/>
          <w:tab w:val="left" w:pos="2683"/>
          <w:tab w:val="left" w:pos="3823"/>
          <w:tab w:val="left" w:pos="4363"/>
        </w:tabs>
        <w:autoSpaceDE w:val="0"/>
        <w:autoSpaceDN w:val="0"/>
        <w:spacing w:before="80" w:after="0" w:line="240" w:lineRule="auto"/>
        <w:ind w:right="4798"/>
        <w:rPr>
          <w:rFonts w:ascii="Times New Roman" w:eastAsia="Times New Roman" w:hAnsi="Times New Roman" w:cs="Times New Roman"/>
          <w:sz w:val="24"/>
          <w:szCs w:val="24"/>
        </w:rPr>
      </w:pPr>
      <w:r w:rsidRPr="00BD096D">
        <w:rPr>
          <w:rFonts w:ascii="Times New Roman" w:eastAsia="Times New Roman" w:hAnsi="Times New Roman" w:cs="Times New Roman"/>
          <w:sz w:val="24"/>
          <w:szCs w:val="24"/>
        </w:rPr>
        <w:lastRenderedPageBreak/>
        <w:t>Затверджено на засіданні кафедри політології</w:t>
      </w:r>
      <w:r w:rsidRPr="00BD096D">
        <w:rPr>
          <w:rFonts w:ascii="Times New Roman" w:eastAsia="Times New Roman" w:hAnsi="Times New Roman" w:cs="Times New Roman"/>
          <w:spacing w:val="-57"/>
          <w:sz w:val="24"/>
          <w:szCs w:val="24"/>
        </w:rPr>
        <w:t xml:space="preserve"> </w:t>
      </w:r>
      <w:r w:rsidRPr="00BD096D">
        <w:rPr>
          <w:rFonts w:ascii="Times New Roman" w:eastAsia="Times New Roman" w:hAnsi="Times New Roman" w:cs="Times New Roman"/>
          <w:sz w:val="24"/>
          <w:szCs w:val="24"/>
        </w:rPr>
        <w:t>Протокол</w:t>
      </w:r>
      <w:r w:rsidRPr="00BD096D">
        <w:rPr>
          <w:rFonts w:ascii="Times New Roman" w:eastAsia="Times New Roman" w:hAnsi="Times New Roman" w:cs="Times New Roman"/>
          <w:spacing w:val="-2"/>
          <w:sz w:val="24"/>
          <w:szCs w:val="24"/>
        </w:rPr>
        <w:t xml:space="preserve"> </w:t>
      </w:r>
      <w:r w:rsidRPr="00BD096D">
        <w:rPr>
          <w:rFonts w:ascii="Times New Roman" w:eastAsia="Times New Roman" w:hAnsi="Times New Roman" w:cs="Times New Roman"/>
          <w:sz w:val="24"/>
          <w:szCs w:val="24"/>
        </w:rPr>
        <w:t>№</w:t>
      </w:r>
      <w:r w:rsidRPr="00BD096D">
        <w:rPr>
          <w:rFonts w:ascii="Times New Roman" w:eastAsia="Times New Roman" w:hAnsi="Times New Roman" w:cs="Times New Roman"/>
          <w:sz w:val="24"/>
          <w:szCs w:val="24"/>
          <w:u w:val="single"/>
        </w:rPr>
        <w:tab/>
      </w:r>
      <w:r w:rsidRPr="00BD096D">
        <w:rPr>
          <w:rFonts w:ascii="Times New Roman" w:eastAsia="Times New Roman" w:hAnsi="Times New Roman" w:cs="Times New Roman"/>
          <w:sz w:val="24"/>
          <w:szCs w:val="24"/>
        </w:rPr>
        <w:t>від</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u w:val="single"/>
        </w:rPr>
        <w:t xml:space="preserve"> </w:t>
      </w:r>
      <w:r w:rsidRPr="00BD096D">
        <w:rPr>
          <w:rFonts w:ascii="Times New Roman" w:eastAsia="Times New Roman" w:hAnsi="Times New Roman" w:cs="Times New Roman"/>
          <w:sz w:val="24"/>
          <w:szCs w:val="24"/>
          <w:u w:val="single"/>
        </w:rPr>
        <w:tab/>
        <w:t xml:space="preserve"> </w:t>
      </w:r>
      <w:r w:rsidRPr="00BD096D">
        <w:rPr>
          <w:rFonts w:ascii="Times New Roman" w:eastAsia="Times New Roman" w:hAnsi="Times New Roman" w:cs="Times New Roman"/>
          <w:sz w:val="24"/>
          <w:szCs w:val="24"/>
          <w:u w:val="single"/>
        </w:rPr>
        <w:tab/>
      </w:r>
      <w:r w:rsidRPr="00BD096D">
        <w:rPr>
          <w:rFonts w:ascii="Times New Roman" w:eastAsia="Times New Roman" w:hAnsi="Times New Roman" w:cs="Times New Roman"/>
          <w:sz w:val="24"/>
          <w:szCs w:val="24"/>
        </w:rPr>
        <w:t>20</w:t>
      </w:r>
      <w:r w:rsidR="0053646F">
        <w:rPr>
          <w:rFonts w:ascii="Times New Roman" w:eastAsia="Times New Roman" w:hAnsi="Times New Roman" w:cs="Times New Roman"/>
          <w:sz w:val="24"/>
          <w:szCs w:val="24"/>
          <w:u w:val="single"/>
        </w:rPr>
        <w:t xml:space="preserve">23 </w:t>
      </w:r>
      <w:r w:rsidRPr="00BD096D">
        <w:rPr>
          <w:rFonts w:ascii="Times New Roman" w:eastAsia="Times New Roman" w:hAnsi="Times New Roman" w:cs="Times New Roman"/>
          <w:sz w:val="24"/>
          <w:szCs w:val="24"/>
        </w:rPr>
        <w:t>року</w:t>
      </w: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before="8" w:after="0" w:line="240" w:lineRule="auto"/>
        <w:rPr>
          <w:rFonts w:ascii="Times New Roman" w:eastAsia="Times New Roman" w:hAnsi="Times New Roman" w:cs="Times New Roman"/>
          <w:sz w:val="20"/>
          <w:szCs w:val="24"/>
        </w:rPr>
      </w:pPr>
    </w:p>
    <w:p w:rsidR="00BD096D" w:rsidRPr="00BD096D" w:rsidRDefault="00BD096D" w:rsidP="00BD096D">
      <w:pPr>
        <w:widowControl w:val="0"/>
        <w:tabs>
          <w:tab w:val="left" w:pos="1900"/>
          <w:tab w:val="left" w:pos="2683"/>
          <w:tab w:val="left" w:pos="3823"/>
          <w:tab w:val="left" w:pos="4363"/>
        </w:tabs>
        <w:autoSpaceDE w:val="0"/>
        <w:autoSpaceDN w:val="0"/>
        <w:spacing w:before="1" w:after="0" w:line="240" w:lineRule="auto"/>
        <w:ind w:right="4143"/>
        <w:rPr>
          <w:rFonts w:ascii="Times New Roman" w:eastAsia="Times New Roman" w:hAnsi="Times New Roman" w:cs="Times New Roman"/>
          <w:sz w:val="24"/>
          <w:szCs w:val="24"/>
        </w:rPr>
      </w:pPr>
      <w:r w:rsidRPr="00BD096D">
        <w:rPr>
          <w:rFonts w:ascii="Times New Roman" w:eastAsia="Times New Roman" w:hAnsi="Times New Roman" w:cs="Times New Roman"/>
          <w:sz w:val="24"/>
          <w:szCs w:val="24"/>
        </w:rPr>
        <w:t>Схвалено Вченою радою філософського факультету</w:t>
      </w:r>
      <w:r w:rsidRPr="00BD096D">
        <w:rPr>
          <w:rFonts w:ascii="Times New Roman" w:eastAsia="Times New Roman" w:hAnsi="Times New Roman" w:cs="Times New Roman"/>
          <w:spacing w:val="-57"/>
          <w:sz w:val="24"/>
          <w:szCs w:val="24"/>
        </w:rPr>
        <w:t xml:space="preserve"> </w:t>
      </w:r>
      <w:r w:rsidRPr="00BD096D">
        <w:rPr>
          <w:rFonts w:ascii="Times New Roman" w:eastAsia="Times New Roman" w:hAnsi="Times New Roman" w:cs="Times New Roman"/>
          <w:sz w:val="24"/>
          <w:szCs w:val="24"/>
        </w:rPr>
        <w:t>Протокол</w:t>
      </w:r>
      <w:r w:rsidRPr="00BD096D">
        <w:rPr>
          <w:rFonts w:ascii="Times New Roman" w:eastAsia="Times New Roman" w:hAnsi="Times New Roman" w:cs="Times New Roman"/>
          <w:spacing w:val="-2"/>
          <w:sz w:val="24"/>
          <w:szCs w:val="24"/>
        </w:rPr>
        <w:t xml:space="preserve"> </w:t>
      </w:r>
      <w:r w:rsidRPr="00BD096D">
        <w:rPr>
          <w:rFonts w:ascii="Times New Roman" w:eastAsia="Times New Roman" w:hAnsi="Times New Roman" w:cs="Times New Roman"/>
          <w:sz w:val="24"/>
          <w:szCs w:val="24"/>
        </w:rPr>
        <w:t>№</w:t>
      </w:r>
      <w:r w:rsidRPr="00BD096D">
        <w:rPr>
          <w:rFonts w:ascii="Times New Roman" w:eastAsia="Times New Roman" w:hAnsi="Times New Roman" w:cs="Times New Roman"/>
          <w:sz w:val="24"/>
          <w:szCs w:val="24"/>
          <w:u w:val="single"/>
        </w:rPr>
        <w:tab/>
      </w:r>
      <w:r w:rsidRPr="00BD096D">
        <w:rPr>
          <w:rFonts w:ascii="Times New Roman" w:eastAsia="Times New Roman" w:hAnsi="Times New Roman" w:cs="Times New Roman"/>
          <w:sz w:val="24"/>
          <w:szCs w:val="24"/>
        </w:rPr>
        <w:t>від</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u w:val="single"/>
        </w:rPr>
        <w:t xml:space="preserve"> </w:t>
      </w:r>
      <w:r w:rsidRPr="00BD096D">
        <w:rPr>
          <w:rFonts w:ascii="Times New Roman" w:eastAsia="Times New Roman" w:hAnsi="Times New Roman" w:cs="Times New Roman"/>
          <w:sz w:val="24"/>
          <w:szCs w:val="24"/>
          <w:u w:val="single"/>
        </w:rPr>
        <w:tab/>
        <w:t xml:space="preserve"> </w:t>
      </w:r>
      <w:r w:rsidRPr="00BD096D">
        <w:rPr>
          <w:rFonts w:ascii="Times New Roman" w:eastAsia="Times New Roman" w:hAnsi="Times New Roman" w:cs="Times New Roman"/>
          <w:sz w:val="24"/>
          <w:szCs w:val="24"/>
          <w:u w:val="single"/>
        </w:rPr>
        <w:tab/>
      </w:r>
      <w:r w:rsidRPr="00BD096D">
        <w:rPr>
          <w:rFonts w:ascii="Times New Roman" w:eastAsia="Times New Roman" w:hAnsi="Times New Roman" w:cs="Times New Roman"/>
          <w:sz w:val="24"/>
          <w:szCs w:val="24"/>
        </w:rPr>
        <w:t>20</w:t>
      </w:r>
      <w:r w:rsidR="0053646F">
        <w:rPr>
          <w:rFonts w:ascii="Times New Roman" w:eastAsia="Times New Roman" w:hAnsi="Times New Roman" w:cs="Times New Roman"/>
          <w:sz w:val="24"/>
          <w:szCs w:val="24"/>
          <w:u w:val="single"/>
        </w:rPr>
        <w:t xml:space="preserve">23 </w:t>
      </w:r>
      <w:bookmarkStart w:id="0" w:name="_GoBack"/>
      <w:bookmarkEnd w:id="0"/>
      <w:r w:rsidRPr="00BD096D">
        <w:rPr>
          <w:rFonts w:ascii="Times New Roman" w:eastAsia="Times New Roman" w:hAnsi="Times New Roman" w:cs="Times New Roman"/>
          <w:sz w:val="24"/>
          <w:szCs w:val="24"/>
        </w:rPr>
        <w:t>року</w:t>
      </w: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szCs w:val="24"/>
        </w:rPr>
      </w:pPr>
    </w:p>
    <w:p w:rsidR="00BD096D" w:rsidRPr="00BD096D" w:rsidRDefault="00BD096D" w:rsidP="00BD096D">
      <w:pPr>
        <w:widowControl w:val="0"/>
        <w:autoSpaceDE w:val="0"/>
        <w:autoSpaceDN w:val="0"/>
        <w:spacing w:before="173" w:after="0" w:line="240" w:lineRule="auto"/>
        <w:ind w:right="3539"/>
        <w:jc w:val="center"/>
        <w:rPr>
          <w:rFonts w:ascii="Times New Roman" w:eastAsia="Times New Roman" w:hAnsi="Times New Roman" w:cs="Times New Roman"/>
          <w:sz w:val="28"/>
        </w:rPr>
      </w:pPr>
      <w:r w:rsidRPr="00BD096D">
        <w:rPr>
          <w:rFonts w:ascii="Times New Roman" w:eastAsia="Times New Roman" w:hAnsi="Times New Roman" w:cs="Times New Roman"/>
          <w:sz w:val="28"/>
        </w:rPr>
        <w:t>ЗМІСТ</w:t>
      </w:r>
    </w:p>
    <w:sdt>
      <w:sdtPr>
        <w:rPr>
          <w:rFonts w:ascii="Times New Roman" w:eastAsia="Times New Roman" w:hAnsi="Times New Roman" w:cs="Times New Roman"/>
          <w:sz w:val="24"/>
          <w:szCs w:val="24"/>
        </w:rPr>
        <w:id w:val="-1530951001"/>
        <w:docPartObj>
          <w:docPartGallery w:val="Table of Contents"/>
          <w:docPartUnique/>
        </w:docPartObj>
      </w:sdtPr>
      <w:sdtEndPr/>
      <w:sdtContent>
        <w:p w:rsidR="00BD096D" w:rsidRPr="00BD096D" w:rsidRDefault="009A21F1" w:rsidP="00BD096D">
          <w:pPr>
            <w:widowControl w:val="0"/>
            <w:numPr>
              <w:ilvl w:val="0"/>
              <w:numId w:val="21"/>
            </w:numPr>
            <w:tabs>
              <w:tab w:val="left" w:pos="383"/>
              <w:tab w:val="right" w:leader="dot" w:pos="9496"/>
            </w:tabs>
            <w:autoSpaceDE w:val="0"/>
            <w:autoSpaceDN w:val="0"/>
            <w:spacing w:before="320" w:after="0" w:line="240" w:lineRule="auto"/>
            <w:ind w:hanging="241"/>
            <w:rPr>
              <w:rFonts w:ascii="Times New Roman" w:eastAsia="Times New Roman" w:hAnsi="Times New Roman" w:cs="Times New Roman"/>
              <w:sz w:val="24"/>
              <w:szCs w:val="24"/>
            </w:rPr>
          </w:pPr>
          <w:hyperlink w:anchor="_TOC_250005" w:history="1">
            <w:r w:rsidR="00BD096D" w:rsidRPr="00BD096D">
              <w:rPr>
                <w:rFonts w:ascii="Times New Roman" w:eastAsia="Times New Roman" w:hAnsi="Times New Roman" w:cs="Times New Roman"/>
                <w:sz w:val="24"/>
                <w:szCs w:val="24"/>
              </w:rPr>
              <w:t>Вступ.</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Опис</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навчальної дисципліни</w:t>
            </w:r>
            <w:r w:rsidR="00BD096D" w:rsidRPr="00BD096D">
              <w:rPr>
                <w:rFonts w:ascii="Times New Roman" w:eastAsia="Times New Roman" w:hAnsi="Times New Roman" w:cs="Times New Roman"/>
                <w:sz w:val="24"/>
                <w:szCs w:val="24"/>
              </w:rPr>
              <w:tab/>
              <w:t>3</w:t>
            </w:r>
          </w:hyperlink>
        </w:p>
        <w:p w:rsidR="00BD096D" w:rsidRPr="00BD096D" w:rsidRDefault="00BD096D" w:rsidP="00BD096D">
          <w:pPr>
            <w:widowControl w:val="0"/>
            <w:numPr>
              <w:ilvl w:val="0"/>
              <w:numId w:val="21"/>
            </w:numPr>
            <w:tabs>
              <w:tab w:val="left" w:pos="383"/>
              <w:tab w:val="right" w:leader="dot" w:pos="9496"/>
            </w:tabs>
            <w:autoSpaceDE w:val="0"/>
            <w:autoSpaceDN w:val="0"/>
            <w:spacing w:before="139" w:after="0" w:line="240" w:lineRule="auto"/>
            <w:ind w:hanging="241"/>
            <w:rPr>
              <w:rFonts w:ascii="Times New Roman" w:eastAsia="Times New Roman" w:hAnsi="Times New Roman" w:cs="Times New Roman"/>
              <w:sz w:val="24"/>
              <w:szCs w:val="24"/>
            </w:rPr>
          </w:pPr>
          <w:r w:rsidRPr="00BD096D">
            <w:rPr>
              <w:rFonts w:ascii="Times New Roman" w:eastAsia="Times New Roman" w:hAnsi="Times New Roman" w:cs="Times New Roman"/>
              <w:sz w:val="24"/>
              <w:szCs w:val="24"/>
            </w:rPr>
            <w:t>Мета</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rPr>
            <w:t>та</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rPr>
            <w:t>завдання, компетентності</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rPr>
            <w:t>та</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rPr>
            <w:t>результати</w:t>
          </w:r>
          <w:r w:rsidRPr="00BD096D">
            <w:rPr>
              <w:rFonts w:ascii="Times New Roman" w:eastAsia="Times New Roman" w:hAnsi="Times New Roman" w:cs="Times New Roman"/>
              <w:spacing w:val="3"/>
              <w:sz w:val="24"/>
              <w:szCs w:val="24"/>
            </w:rPr>
            <w:t xml:space="preserve"> </w:t>
          </w:r>
          <w:r w:rsidRPr="00BD096D">
            <w:rPr>
              <w:rFonts w:ascii="Times New Roman" w:eastAsia="Times New Roman" w:hAnsi="Times New Roman" w:cs="Times New Roman"/>
              <w:sz w:val="24"/>
              <w:szCs w:val="24"/>
            </w:rPr>
            <w:t>навчальної дисципліни</w:t>
          </w:r>
          <w:r w:rsidRPr="00BD096D">
            <w:rPr>
              <w:rFonts w:ascii="Times New Roman" w:eastAsia="Times New Roman" w:hAnsi="Times New Roman" w:cs="Times New Roman"/>
              <w:sz w:val="24"/>
              <w:szCs w:val="24"/>
            </w:rPr>
            <w:tab/>
            <w:t>4</w:t>
          </w:r>
        </w:p>
        <w:p w:rsidR="00BD096D" w:rsidRPr="00BD096D" w:rsidRDefault="009A21F1" w:rsidP="00BD096D">
          <w:pPr>
            <w:widowControl w:val="0"/>
            <w:numPr>
              <w:ilvl w:val="0"/>
              <w:numId w:val="21"/>
            </w:numPr>
            <w:tabs>
              <w:tab w:val="left" w:pos="383"/>
              <w:tab w:val="right" w:leader="dot" w:pos="9496"/>
            </w:tabs>
            <w:autoSpaceDE w:val="0"/>
            <w:autoSpaceDN w:val="0"/>
            <w:spacing w:before="137" w:after="0" w:line="240" w:lineRule="auto"/>
            <w:ind w:hanging="241"/>
            <w:rPr>
              <w:rFonts w:ascii="Times New Roman" w:eastAsia="Times New Roman" w:hAnsi="Times New Roman" w:cs="Times New Roman"/>
              <w:sz w:val="24"/>
              <w:szCs w:val="24"/>
            </w:rPr>
          </w:pPr>
          <w:hyperlink w:anchor="_TOC_250004" w:history="1">
            <w:r w:rsidR="00BD096D" w:rsidRPr="00BD096D">
              <w:rPr>
                <w:rFonts w:ascii="Times New Roman" w:eastAsia="Times New Roman" w:hAnsi="Times New Roman" w:cs="Times New Roman"/>
                <w:sz w:val="24"/>
                <w:szCs w:val="24"/>
              </w:rPr>
              <w:t>Семестровий</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план і структура навчальної</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дисципліни</w:t>
            </w:r>
            <w:r w:rsidR="00BD096D" w:rsidRPr="00BD096D">
              <w:rPr>
                <w:rFonts w:ascii="Times New Roman" w:eastAsia="Times New Roman" w:hAnsi="Times New Roman" w:cs="Times New Roman"/>
                <w:sz w:val="24"/>
                <w:szCs w:val="24"/>
              </w:rPr>
              <w:tab/>
            </w:r>
          </w:hyperlink>
          <w:r w:rsidR="00BD096D" w:rsidRPr="00BD096D">
            <w:rPr>
              <w:rFonts w:ascii="Times New Roman" w:eastAsia="Times New Roman" w:hAnsi="Times New Roman" w:cs="Times New Roman"/>
              <w:sz w:val="24"/>
              <w:szCs w:val="24"/>
            </w:rPr>
            <w:t>6</w:t>
          </w:r>
        </w:p>
        <w:p w:rsidR="00BD096D" w:rsidRPr="00BD096D" w:rsidRDefault="009A21F1" w:rsidP="00BD096D">
          <w:pPr>
            <w:widowControl w:val="0"/>
            <w:numPr>
              <w:ilvl w:val="0"/>
              <w:numId w:val="21"/>
            </w:numPr>
            <w:tabs>
              <w:tab w:val="left" w:pos="383"/>
              <w:tab w:val="right" w:leader="dot" w:pos="9496"/>
            </w:tabs>
            <w:autoSpaceDE w:val="0"/>
            <w:autoSpaceDN w:val="0"/>
            <w:spacing w:before="139" w:after="0" w:line="240" w:lineRule="auto"/>
            <w:ind w:hanging="241"/>
            <w:rPr>
              <w:rFonts w:ascii="Times New Roman" w:eastAsia="Times New Roman" w:hAnsi="Times New Roman" w:cs="Times New Roman"/>
              <w:sz w:val="24"/>
              <w:szCs w:val="24"/>
            </w:rPr>
          </w:pPr>
          <w:hyperlink w:anchor="_TOC_250003" w:history="1">
            <w:r w:rsidR="00BD096D" w:rsidRPr="00BD096D">
              <w:rPr>
                <w:rFonts w:ascii="Times New Roman" w:eastAsia="Times New Roman" w:hAnsi="Times New Roman" w:cs="Times New Roman"/>
                <w:sz w:val="24"/>
                <w:szCs w:val="24"/>
              </w:rPr>
              <w:t>Основна</w:t>
            </w:r>
            <w:r w:rsidR="00BD096D" w:rsidRPr="00BD096D">
              <w:rPr>
                <w:rFonts w:ascii="Times New Roman" w:eastAsia="Times New Roman" w:hAnsi="Times New Roman" w:cs="Times New Roman"/>
                <w:spacing w:val="-2"/>
                <w:sz w:val="24"/>
                <w:szCs w:val="24"/>
              </w:rPr>
              <w:t xml:space="preserve"> </w:t>
            </w:r>
            <w:r w:rsidR="00BD096D" w:rsidRPr="00BD096D">
              <w:rPr>
                <w:rFonts w:ascii="Times New Roman" w:eastAsia="Times New Roman" w:hAnsi="Times New Roman" w:cs="Times New Roman"/>
                <w:sz w:val="24"/>
                <w:szCs w:val="24"/>
              </w:rPr>
              <w:t>та додаткова</w:t>
            </w:r>
            <w:r w:rsidR="00BD096D" w:rsidRPr="00BD096D">
              <w:rPr>
                <w:rFonts w:ascii="Times New Roman" w:eastAsia="Times New Roman" w:hAnsi="Times New Roman" w:cs="Times New Roman"/>
                <w:spacing w:val="-2"/>
                <w:sz w:val="24"/>
                <w:szCs w:val="24"/>
              </w:rPr>
              <w:t xml:space="preserve"> </w:t>
            </w:r>
            <w:r w:rsidR="00BD096D" w:rsidRPr="00BD096D">
              <w:rPr>
                <w:rFonts w:ascii="Times New Roman" w:eastAsia="Times New Roman" w:hAnsi="Times New Roman" w:cs="Times New Roman"/>
                <w:sz w:val="24"/>
                <w:szCs w:val="24"/>
              </w:rPr>
              <w:t>література навчальної</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дисципліни</w:t>
            </w:r>
            <w:r w:rsidR="00BD096D" w:rsidRPr="00BD096D">
              <w:rPr>
                <w:rFonts w:ascii="Times New Roman" w:eastAsia="Times New Roman" w:hAnsi="Times New Roman" w:cs="Times New Roman"/>
                <w:sz w:val="24"/>
                <w:szCs w:val="24"/>
              </w:rPr>
              <w:tab/>
            </w:r>
          </w:hyperlink>
          <w:r w:rsidR="00BD096D" w:rsidRPr="00BD096D">
            <w:rPr>
              <w:rFonts w:ascii="Times New Roman" w:eastAsia="Times New Roman" w:hAnsi="Times New Roman" w:cs="Times New Roman"/>
              <w:sz w:val="24"/>
              <w:szCs w:val="24"/>
            </w:rPr>
            <w:t>7</w:t>
          </w:r>
        </w:p>
        <w:p w:rsidR="00BD096D" w:rsidRPr="00BD096D" w:rsidRDefault="009A21F1" w:rsidP="00BD096D">
          <w:pPr>
            <w:widowControl w:val="0"/>
            <w:numPr>
              <w:ilvl w:val="0"/>
              <w:numId w:val="21"/>
            </w:numPr>
            <w:tabs>
              <w:tab w:val="left" w:pos="383"/>
              <w:tab w:val="right" w:leader="dot" w:pos="9496"/>
            </w:tabs>
            <w:autoSpaceDE w:val="0"/>
            <w:autoSpaceDN w:val="0"/>
            <w:spacing w:before="137" w:after="0" w:line="240" w:lineRule="auto"/>
            <w:ind w:hanging="241"/>
            <w:rPr>
              <w:rFonts w:ascii="Times New Roman" w:eastAsia="Times New Roman" w:hAnsi="Times New Roman" w:cs="Times New Roman"/>
              <w:sz w:val="24"/>
              <w:szCs w:val="24"/>
            </w:rPr>
          </w:pPr>
          <w:hyperlink w:anchor="_TOC_250002" w:history="1">
            <w:r w:rsidR="00BD096D" w:rsidRPr="00BD096D">
              <w:rPr>
                <w:rFonts w:ascii="Times New Roman" w:eastAsia="Times New Roman" w:hAnsi="Times New Roman" w:cs="Times New Roman"/>
                <w:sz w:val="24"/>
                <w:szCs w:val="24"/>
              </w:rPr>
              <w:t>Теми</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та зміст лекційних</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занять</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навчальної дисципліни</w:t>
            </w:r>
            <w:r w:rsidR="00BD096D" w:rsidRPr="00BD096D">
              <w:rPr>
                <w:rFonts w:ascii="Times New Roman" w:eastAsia="Times New Roman" w:hAnsi="Times New Roman" w:cs="Times New Roman"/>
                <w:sz w:val="24"/>
                <w:szCs w:val="24"/>
              </w:rPr>
              <w:tab/>
              <w:t>9</w:t>
            </w:r>
          </w:hyperlink>
        </w:p>
        <w:p w:rsidR="00BD096D" w:rsidRPr="00BD096D" w:rsidRDefault="009A21F1" w:rsidP="00BD096D">
          <w:pPr>
            <w:widowControl w:val="0"/>
            <w:numPr>
              <w:ilvl w:val="0"/>
              <w:numId w:val="21"/>
            </w:numPr>
            <w:tabs>
              <w:tab w:val="left" w:pos="383"/>
              <w:tab w:val="right" w:leader="dot" w:pos="9496"/>
            </w:tabs>
            <w:autoSpaceDE w:val="0"/>
            <w:autoSpaceDN w:val="0"/>
            <w:spacing w:before="140" w:after="0" w:line="240" w:lineRule="auto"/>
            <w:ind w:hanging="241"/>
            <w:rPr>
              <w:rFonts w:ascii="Times New Roman" w:eastAsia="Times New Roman" w:hAnsi="Times New Roman" w:cs="Times New Roman"/>
              <w:sz w:val="24"/>
              <w:szCs w:val="24"/>
            </w:rPr>
          </w:pPr>
          <w:hyperlink w:anchor="_TOC_250001" w:history="1">
            <w:r w:rsidR="00BD096D" w:rsidRPr="00BD096D">
              <w:rPr>
                <w:rFonts w:ascii="Times New Roman" w:eastAsia="Times New Roman" w:hAnsi="Times New Roman" w:cs="Times New Roman"/>
                <w:sz w:val="24"/>
                <w:szCs w:val="24"/>
              </w:rPr>
              <w:t>Теми</w:t>
            </w:r>
            <w:r w:rsidR="00BD096D" w:rsidRPr="00BD096D">
              <w:rPr>
                <w:rFonts w:ascii="Times New Roman" w:eastAsia="Times New Roman" w:hAnsi="Times New Roman" w:cs="Times New Roman"/>
                <w:spacing w:val="-2"/>
                <w:sz w:val="24"/>
                <w:szCs w:val="24"/>
              </w:rPr>
              <w:t xml:space="preserve"> </w:t>
            </w:r>
            <w:r w:rsidR="00BD096D" w:rsidRPr="00BD096D">
              <w:rPr>
                <w:rFonts w:ascii="Times New Roman" w:eastAsia="Times New Roman" w:hAnsi="Times New Roman" w:cs="Times New Roman"/>
                <w:sz w:val="24"/>
                <w:szCs w:val="24"/>
              </w:rPr>
              <w:t>та</w:t>
            </w:r>
            <w:r w:rsidR="00BD096D" w:rsidRPr="00BD096D">
              <w:rPr>
                <w:rFonts w:ascii="Times New Roman" w:eastAsia="Times New Roman" w:hAnsi="Times New Roman" w:cs="Times New Roman"/>
                <w:spacing w:val="-2"/>
                <w:sz w:val="24"/>
                <w:szCs w:val="24"/>
              </w:rPr>
              <w:t xml:space="preserve"> </w:t>
            </w:r>
            <w:r w:rsidR="00BD096D" w:rsidRPr="00BD096D">
              <w:rPr>
                <w:rFonts w:ascii="Times New Roman" w:eastAsia="Times New Roman" w:hAnsi="Times New Roman" w:cs="Times New Roman"/>
                <w:sz w:val="24"/>
                <w:szCs w:val="24"/>
              </w:rPr>
              <w:t>зміст</w:t>
            </w:r>
            <w:r w:rsidR="00BD096D" w:rsidRPr="00BD096D">
              <w:rPr>
                <w:rFonts w:ascii="Times New Roman" w:eastAsia="Times New Roman" w:hAnsi="Times New Roman" w:cs="Times New Roman"/>
                <w:spacing w:val="-2"/>
                <w:sz w:val="24"/>
                <w:szCs w:val="24"/>
              </w:rPr>
              <w:t xml:space="preserve"> </w:t>
            </w:r>
            <w:r w:rsidR="00BD096D" w:rsidRPr="00BD096D">
              <w:rPr>
                <w:rFonts w:ascii="Times New Roman" w:eastAsia="Times New Roman" w:hAnsi="Times New Roman" w:cs="Times New Roman"/>
                <w:sz w:val="24"/>
                <w:szCs w:val="24"/>
              </w:rPr>
              <w:t>семінарських/практичних</w:t>
            </w:r>
            <w:r w:rsidR="00BD096D" w:rsidRPr="00BD096D">
              <w:rPr>
                <w:rFonts w:ascii="Times New Roman" w:eastAsia="Times New Roman" w:hAnsi="Times New Roman" w:cs="Times New Roman"/>
                <w:spacing w:val="-4"/>
                <w:sz w:val="24"/>
                <w:szCs w:val="24"/>
              </w:rPr>
              <w:t xml:space="preserve"> </w:t>
            </w:r>
            <w:r w:rsidR="00BD096D" w:rsidRPr="00BD096D">
              <w:rPr>
                <w:rFonts w:ascii="Times New Roman" w:eastAsia="Times New Roman" w:hAnsi="Times New Roman" w:cs="Times New Roman"/>
                <w:sz w:val="24"/>
                <w:szCs w:val="24"/>
              </w:rPr>
              <w:t>занять</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навчальної</w:t>
            </w:r>
            <w:r w:rsidR="00BD096D" w:rsidRPr="00BD096D">
              <w:rPr>
                <w:rFonts w:ascii="Times New Roman" w:eastAsia="Times New Roman" w:hAnsi="Times New Roman" w:cs="Times New Roman"/>
                <w:spacing w:val="-2"/>
                <w:sz w:val="24"/>
                <w:szCs w:val="24"/>
              </w:rPr>
              <w:t xml:space="preserve"> </w:t>
            </w:r>
            <w:r w:rsidR="00BD096D" w:rsidRPr="00BD096D">
              <w:rPr>
                <w:rFonts w:ascii="Times New Roman" w:eastAsia="Times New Roman" w:hAnsi="Times New Roman" w:cs="Times New Roman"/>
                <w:sz w:val="24"/>
                <w:szCs w:val="24"/>
              </w:rPr>
              <w:t>дисципліни.</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Література</w:t>
            </w:r>
            <w:r w:rsidR="00BD096D" w:rsidRPr="00BD096D">
              <w:rPr>
                <w:rFonts w:ascii="Times New Roman" w:eastAsia="Times New Roman" w:hAnsi="Times New Roman" w:cs="Times New Roman"/>
                <w:sz w:val="24"/>
                <w:szCs w:val="24"/>
              </w:rPr>
              <w:tab/>
            </w:r>
          </w:hyperlink>
          <w:r w:rsidR="00BD096D" w:rsidRPr="00BD096D">
            <w:rPr>
              <w:rFonts w:ascii="Times New Roman" w:eastAsia="Times New Roman" w:hAnsi="Times New Roman" w:cs="Times New Roman"/>
              <w:sz w:val="24"/>
              <w:szCs w:val="24"/>
            </w:rPr>
            <w:t>11</w:t>
          </w:r>
        </w:p>
        <w:p w:rsidR="00BD096D" w:rsidRPr="00BD096D" w:rsidRDefault="009A21F1" w:rsidP="00BD096D">
          <w:pPr>
            <w:widowControl w:val="0"/>
            <w:numPr>
              <w:ilvl w:val="0"/>
              <w:numId w:val="21"/>
            </w:numPr>
            <w:tabs>
              <w:tab w:val="left" w:pos="383"/>
              <w:tab w:val="right" w:leader="dot" w:pos="9496"/>
            </w:tabs>
            <w:autoSpaceDE w:val="0"/>
            <w:autoSpaceDN w:val="0"/>
            <w:spacing w:before="136" w:after="0" w:line="240" w:lineRule="auto"/>
            <w:ind w:hanging="241"/>
            <w:rPr>
              <w:rFonts w:ascii="Times New Roman" w:eastAsia="Times New Roman" w:hAnsi="Times New Roman" w:cs="Times New Roman"/>
              <w:sz w:val="24"/>
              <w:szCs w:val="24"/>
            </w:rPr>
          </w:pPr>
          <w:hyperlink w:anchor="_TOC_250000" w:history="1">
            <w:r w:rsidR="00BD096D" w:rsidRPr="00BD096D">
              <w:rPr>
                <w:rFonts w:ascii="Times New Roman" w:eastAsia="Times New Roman" w:hAnsi="Times New Roman" w:cs="Times New Roman"/>
                <w:sz w:val="24"/>
                <w:szCs w:val="24"/>
              </w:rPr>
              <w:t>Завдання</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для самостійної</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роботи</w:t>
            </w:r>
            <w:r w:rsidR="00BD096D" w:rsidRPr="00BD096D">
              <w:rPr>
                <w:rFonts w:ascii="Times New Roman" w:eastAsia="Times New Roman" w:hAnsi="Times New Roman" w:cs="Times New Roman"/>
                <w:spacing w:val="1"/>
                <w:sz w:val="24"/>
                <w:szCs w:val="24"/>
              </w:rPr>
              <w:t xml:space="preserve"> </w:t>
            </w:r>
            <w:r w:rsidR="00BD096D" w:rsidRPr="00BD096D">
              <w:rPr>
                <w:rFonts w:ascii="Times New Roman" w:eastAsia="Times New Roman" w:hAnsi="Times New Roman" w:cs="Times New Roman"/>
                <w:sz w:val="24"/>
                <w:szCs w:val="24"/>
              </w:rPr>
              <w:t>з навчальної дисципліни</w:t>
            </w:r>
            <w:r w:rsidR="00BD096D" w:rsidRPr="00BD096D">
              <w:rPr>
                <w:rFonts w:ascii="Times New Roman" w:eastAsia="Times New Roman" w:hAnsi="Times New Roman" w:cs="Times New Roman"/>
                <w:sz w:val="24"/>
                <w:szCs w:val="24"/>
              </w:rPr>
              <w:tab/>
              <w:t>1</w:t>
            </w:r>
          </w:hyperlink>
          <w:r w:rsidR="00BD096D" w:rsidRPr="00BD096D">
            <w:rPr>
              <w:rFonts w:ascii="Times New Roman" w:eastAsia="Times New Roman" w:hAnsi="Times New Roman" w:cs="Times New Roman"/>
              <w:sz w:val="24"/>
              <w:szCs w:val="24"/>
            </w:rPr>
            <w:t>6</w:t>
          </w:r>
        </w:p>
        <w:p w:rsidR="00BD096D" w:rsidRPr="00BD096D" w:rsidRDefault="00BD096D" w:rsidP="00BD096D">
          <w:pPr>
            <w:widowControl w:val="0"/>
            <w:numPr>
              <w:ilvl w:val="0"/>
              <w:numId w:val="21"/>
            </w:numPr>
            <w:tabs>
              <w:tab w:val="left" w:pos="383"/>
              <w:tab w:val="right" w:leader="dot" w:pos="9496"/>
            </w:tabs>
            <w:autoSpaceDE w:val="0"/>
            <w:autoSpaceDN w:val="0"/>
            <w:spacing w:before="140" w:after="0" w:line="240" w:lineRule="auto"/>
            <w:ind w:hanging="241"/>
            <w:rPr>
              <w:rFonts w:ascii="Times New Roman" w:eastAsia="Times New Roman" w:hAnsi="Times New Roman" w:cs="Times New Roman"/>
              <w:sz w:val="24"/>
              <w:szCs w:val="24"/>
            </w:rPr>
          </w:pPr>
          <w:r w:rsidRPr="00BD096D">
            <w:rPr>
              <w:rFonts w:ascii="Times New Roman" w:eastAsia="Times New Roman" w:hAnsi="Times New Roman" w:cs="Times New Roman"/>
              <w:sz w:val="24"/>
              <w:szCs w:val="24"/>
            </w:rPr>
            <w:t>Кредитно-модульна</w:t>
          </w:r>
          <w:r w:rsidRPr="00BD096D">
            <w:rPr>
              <w:rFonts w:ascii="Times New Roman" w:eastAsia="Times New Roman" w:hAnsi="Times New Roman" w:cs="Times New Roman"/>
              <w:spacing w:val="-2"/>
              <w:sz w:val="24"/>
              <w:szCs w:val="24"/>
            </w:rPr>
            <w:t xml:space="preserve"> </w:t>
          </w:r>
          <w:r w:rsidRPr="00BD096D">
            <w:rPr>
              <w:rFonts w:ascii="Times New Roman" w:eastAsia="Times New Roman" w:hAnsi="Times New Roman" w:cs="Times New Roman"/>
              <w:sz w:val="24"/>
              <w:szCs w:val="24"/>
            </w:rPr>
            <w:t>система</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rPr>
            <w:t>оцінювання</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rPr>
            <w:t>знань студентів</w:t>
          </w:r>
          <w:r w:rsidRPr="00BD096D">
            <w:rPr>
              <w:rFonts w:ascii="Times New Roman" w:eastAsia="Times New Roman" w:hAnsi="Times New Roman" w:cs="Times New Roman"/>
              <w:sz w:val="24"/>
              <w:szCs w:val="24"/>
            </w:rPr>
            <w:tab/>
            <w:t>16</w:t>
          </w:r>
        </w:p>
        <w:p w:rsidR="00BD096D" w:rsidRPr="00BD096D" w:rsidRDefault="00BD096D" w:rsidP="00BD096D">
          <w:pPr>
            <w:widowControl w:val="0"/>
            <w:numPr>
              <w:ilvl w:val="0"/>
              <w:numId w:val="21"/>
            </w:numPr>
            <w:tabs>
              <w:tab w:val="left" w:pos="383"/>
              <w:tab w:val="right" w:leader="dot" w:pos="9496"/>
            </w:tabs>
            <w:autoSpaceDE w:val="0"/>
            <w:autoSpaceDN w:val="0"/>
            <w:spacing w:before="136" w:after="0" w:line="240" w:lineRule="auto"/>
            <w:ind w:hanging="241"/>
            <w:rPr>
              <w:rFonts w:ascii="Times New Roman" w:eastAsia="Times New Roman" w:hAnsi="Times New Roman" w:cs="Times New Roman"/>
              <w:sz w:val="24"/>
              <w:szCs w:val="24"/>
            </w:rPr>
          </w:pPr>
          <w:r w:rsidRPr="00BD096D">
            <w:rPr>
              <w:rFonts w:ascii="Times New Roman" w:eastAsia="Times New Roman" w:hAnsi="Times New Roman" w:cs="Times New Roman"/>
              <w:sz w:val="24"/>
              <w:szCs w:val="24"/>
            </w:rPr>
            <w:t>Розподіл</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rPr>
            <w:t>балів,</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rPr>
            <w:t>що присвоюється студентам</w:t>
          </w:r>
          <w:r w:rsidRPr="00BD096D">
            <w:rPr>
              <w:rFonts w:ascii="Times New Roman" w:eastAsia="Times New Roman" w:hAnsi="Times New Roman" w:cs="Times New Roman"/>
              <w:sz w:val="24"/>
              <w:szCs w:val="24"/>
            </w:rPr>
            <w:tab/>
            <w:t>17</w:t>
          </w:r>
        </w:p>
        <w:p w:rsidR="00BD096D" w:rsidRPr="00BD096D" w:rsidRDefault="00BD096D" w:rsidP="00BD096D">
          <w:pPr>
            <w:widowControl w:val="0"/>
            <w:numPr>
              <w:ilvl w:val="0"/>
              <w:numId w:val="21"/>
            </w:numPr>
            <w:tabs>
              <w:tab w:val="left" w:pos="503"/>
              <w:tab w:val="right" w:leader="dot" w:pos="9496"/>
            </w:tabs>
            <w:autoSpaceDE w:val="0"/>
            <w:autoSpaceDN w:val="0"/>
            <w:spacing w:before="140" w:after="0" w:line="240" w:lineRule="auto"/>
            <w:ind w:left="502" w:hanging="361"/>
            <w:rPr>
              <w:rFonts w:ascii="Times New Roman" w:eastAsia="Times New Roman" w:hAnsi="Times New Roman" w:cs="Times New Roman"/>
              <w:sz w:val="24"/>
              <w:szCs w:val="24"/>
            </w:rPr>
          </w:pPr>
          <w:r w:rsidRPr="00BD096D">
            <w:rPr>
              <w:rFonts w:ascii="Times New Roman" w:eastAsia="Times New Roman" w:hAnsi="Times New Roman" w:cs="Times New Roman"/>
              <w:sz w:val="24"/>
              <w:szCs w:val="24"/>
            </w:rPr>
            <w:t>Контрольні</w:t>
          </w:r>
          <w:r w:rsidRPr="00BD096D">
            <w:rPr>
              <w:rFonts w:ascii="Times New Roman" w:eastAsia="Times New Roman" w:hAnsi="Times New Roman" w:cs="Times New Roman"/>
              <w:spacing w:val="-3"/>
              <w:sz w:val="24"/>
              <w:szCs w:val="24"/>
            </w:rPr>
            <w:t xml:space="preserve"> </w:t>
          </w:r>
          <w:r w:rsidRPr="00BD096D">
            <w:rPr>
              <w:rFonts w:ascii="Times New Roman" w:eastAsia="Times New Roman" w:hAnsi="Times New Roman" w:cs="Times New Roman"/>
              <w:sz w:val="24"/>
              <w:szCs w:val="24"/>
            </w:rPr>
            <w:t>питання</w:t>
          </w:r>
          <w:r w:rsidRPr="00BD096D">
            <w:rPr>
              <w:rFonts w:ascii="Times New Roman" w:eastAsia="Times New Roman" w:hAnsi="Times New Roman" w:cs="Times New Roman"/>
              <w:spacing w:val="-3"/>
              <w:sz w:val="24"/>
              <w:szCs w:val="24"/>
            </w:rPr>
            <w:t xml:space="preserve"> </w:t>
          </w:r>
          <w:r w:rsidRPr="00BD096D">
            <w:rPr>
              <w:rFonts w:ascii="Times New Roman" w:eastAsia="Times New Roman" w:hAnsi="Times New Roman" w:cs="Times New Roman"/>
              <w:sz w:val="24"/>
              <w:szCs w:val="24"/>
            </w:rPr>
            <w:t>для підсумкового</w:t>
          </w:r>
          <w:r w:rsidRPr="00BD096D">
            <w:rPr>
              <w:rFonts w:ascii="Times New Roman" w:eastAsia="Times New Roman" w:hAnsi="Times New Roman" w:cs="Times New Roman"/>
              <w:spacing w:val="-1"/>
              <w:sz w:val="24"/>
              <w:szCs w:val="24"/>
            </w:rPr>
            <w:t xml:space="preserve"> </w:t>
          </w:r>
          <w:r w:rsidRPr="00BD096D">
            <w:rPr>
              <w:rFonts w:ascii="Times New Roman" w:eastAsia="Times New Roman" w:hAnsi="Times New Roman" w:cs="Times New Roman"/>
              <w:sz w:val="24"/>
              <w:szCs w:val="24"/>
            </w:rPr>
            <w:t>контролю (екзамену)</w:t>
          </w:r>
          <w:r w:rsidRPr="00BD096D">
            <w:rPr>
              <w:rFonts w:ascii="Times New Roman" w:eastAsia="Times New Roman" w:hAnsi="Times New Roman" w:cs="Times New Roman"/>
              <w:sz w:val="24"/>
              <w:szCs w:val="24"/>
            </w:rPr>
            <w:tab/>
            <w:t>18</w:t>
          </w:r>
        </w:p>
      </w:sdtContent>
    </w:sdt>
    <w:p w:rsidR="00BD096D" w:rsidRPr="00BD096D" w:rsidRDefault="00BD096D" w:rsidP="00BD096D">
      <w:pPr>
        <w:widowControl w:val="0"/>
        <w:autoSpaceDE w:val="0"/>
        <w:autoSpaceDN w:val="0"/>
        <w:spacing w:after="0" w:line="240" w:lineRule="auto"/>
        <w:rPr>
          <w:rFonts w:ascii="Times New Roman" w:eastAsia="Times New Roman" w:hAnsi="Times New Roman" w:cs="Times New Roman"/>
        </w:rPr>
        <w:sectPr w:rsidR="00BD096D" w:rsidRPr="00BD096D">
          <w:headerReference w:type="default" r:id="rId7"/>
          <w:pgSz w:w="11910" w:h="16840"/>
          <w:pgMar w:top="1040" w:right="700" w:bottom="280" w:left="1560" w:header="576" w:footer="0" w:gutter="0"/>
          <w:pgNumType w:start="2"/>
          <w:cols w:space="720"/>
        </w:sectPr>
      </w:pPr>
    </w:p>
    <w:p w:rsidR="00BD096D" w:rsidRPr="00BD096D" w:rsidRDefault="00BD096D" w:rsidP="00BD096D">
      <w:pPr>
        <w:widowControl w:val="0"/>
        <w:numPr>
          <w:ilvl w:val="1"/>
          <w:numId w:val="21"/>
        </w:numPr>
        <w:tabs>
          <w:tab w:val="left" w:pos="2661"/>
        </w:tabs>
        <w:autoSpaceDE w:val="0"/>
        <w:autoSpaceDN w:val="0"/>
        <w:spacing w:before="81" w:after="0" w:line="240" w:lineRule="auto"/>
        <w:ind w:hanging="282"/>
        <w:outlineLvl w:val="0"/>
        <w:rPr>
          <w:rFonts w:ascii="Times New Roman" w:eastAsia="Times New Roman" w:hAnsi="Times New Roman" w:cs="Times New Roman"/>
          <w:b/>
          <w:bCs/>
          <w:sz w:val="28"/>
          <w:szCs w:val="28"/>
        </w:rPr>
      </w:pPr>
      <w:bookmarkStart w:id="1" w:name="_TOC_250005"/>
      <w:r w:rsidRPr="00BD096D">
        <w:rPr>
          <w:rFonts w:ascii="Times New Roman" w:eastAsia="Times New Roman" w:hAnsi="Times New Roman" w:cs="Times New Roman"/>
          <w:b/>
          <w:bCs/>
          <w:sz w:val="28"/>
          <w:szCs w:val="28"/>
        </w:rPr>
        <w:lastRenderedPageBreak/>
        <w:t>Вступ.</w:t>
      </w:r>
      <w:r w:rsidRPr="00BD096D">
        <w:rPr>
          <w:rFonts w:ascii="Times New Roman" w:eastAsia="Times New Roman" w:hAnsi="Times New Roman" w:cs="Times New Roman"/>
          <w:b/>
          <w:bCs/>
          <w:spacing w:val="-4"/>
          <w:sz w:val="28"/>
          <w:szCs w:val="28"/>
        </w:rPr>
        <w:t xml:space="preserve"> </w:t>
      </w:r>
      <w:r w:rsidRPr="00BD096D">
        <w:rPr>
          <w:rFonts w:ascii="Times New Roman" w:eastAsia="Times New Roman" w:hAnsi="Times New Roman" w:cs="Times New Roman"/>
          <w:b/>
          <w:bCs/>
          <w:sz w:val="28"/>
          <w:szCs w:val="28"/>
        </w:rPr>
        <w:t>Опис</w:t>
      </w:r>
      <w:r w:rsidRPr="00BD096D">
        <w:rPr>
          <w:rFonts w:ascii="Times New Roman" w:eastAsia="Times New Roman" w:hAnsi="Times New Roman" w:cs="Times New Roman"/>
          <w:b/>
          <w:bCs/>
          <w:spacing w:val="-3"/>
          <w:sz w:val="28"/>
          <w:szCs w:val="28"/>
        </w:rPr>
        <w:t xml:space="preserve"> </w:t>
      </w:r>
      <w:r w:rsidRPr="00BD096D">
        <w:rPr>
          <w:rFonts w:ascii="Times New Roman" w:eastAsia="Times New Roman" w:hAnsi="Times New Roman" w:cs="Times New Roman"/>
          <w:b/>
          <w:bCs/>
          <w:sz w:val="28"/>
          <w:szCs w:val="28"/>
        </w:rPr>
        <w:t>навчальної</w:t>
      </w:r>
      <w:r w:rsidRPr="00BD096D">
        <w:rPr>
          <w:rFonts w:ascii="Times New Roman" w:eastAsia="Times New Roman" w:hAnsi="Times New Roman" w:cs="Times New Roman"/>
          <w:b/>
          <w:bCs/>
          <w:spacing w:val="-1"/>
          <w:sz w:val="28"/>
          <w:szCs w:val="28"/>
        </w:rPr>
        <w:t xml:space="preserve"> </w:t>
      </w:r>
      <w:bookmarkEnd w:id="1"/>
      <w:r w:rsidRPr="00BD096D">
        <w:rPr>
          <w:rFonts w:ascii="Times New Roman" w:eastAsia="Times New Roman" w:hAnsi="Times New Roman" w:cs="Times New Roman"/>
          <w:b/>
          <w:bCs/>
          <w:sz w:val="28"/>
          <w:szCs w:val="28"/>
        </w:rPr>
        <w:t>дисципліни</w:t>
      </w:r>
    </w:p>
    <w:p w:rsidR="00BD096D" w:rsidRPr="00BD096D" w:rsidRDefault="00BD096D" w:rsidP="00BD096D">
      <w:pPr>
        <w:widowControl w:val="0"/>
        <w:tabs>
          <w:tab w:val="left" w:pos="3107"/>
        </w:tabs>
        <w:autoSpaceDE w:val="0"/>
        <w:autoSpaceDN w:val="0"/>
        <w:spacing w:before="81" w:after="0" w:line="240" w:lineRule="auto"/>
        <w:outlineLvl w:val="0"/>
        <w:rPr>
          <w:rFonts w:ascii="Times New Roman" w:eastAsia="Times New Roman" w:hAnsi="Times New Roman" w:cs="Times New Roman"/>
          <w:b/>
          <w:bCs/>
          <w:sz w:val="28"/>
          <w:szCs w:val="28"/>
        </w:rPr>
      </w:pPr>
      <w:r w:rsidRPr="00BD096D">
        <w:rPr>
          <w:rFonts w:ascii="Times New Roman" w:eastAsia="Times New Roman" w:hAnsi="Times New Roman" w:cs="Times New Roman"/>
          <w:b/>
          <w:bCs/>
          <w:noProof/>
          <w:sz w:val="28"/>
          <w:szCs w:val="28"/>
          <w:lang w:eastAsia="uk-UA"/>
        </w:rPr>
        <mc:AlternateContent>
          <mc:Choice Requires="wps">
            <w:drawing>
              <wp:anchor distT="0" distB="0" distL="114300" distR="114300" simplePos="0" relativeHeight="251659264" behindDoc="1" locked="0" layoutInCell="1" allowOverlap="1" wp14:anchorId="0235E5A1" wp14:editId="68B6F1EE">
                <wp:simplePos x="0" y="0"/>
                <wp:positionH relativeFrom="page">
                  <wp:posOffset>2969260</wp:posOffset>
                </wp:positionH>
                <wp:positionV relativeFrom="paragraph">
                  <wp:posOffset>2263140</wp:posOffset>
                </wp:positionV>
                <wp:extent cx="1485900" cy="18415"/>
                <wp:effectExtent l="0" t="0" r="2540" b="127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FD68" id="Прямокутник 3" o:spid="_x0000_s1026" style="position:absolute;margin-left:233.8pt;margin-top:178.2pt;width:117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" fillcolor="black" stroked="f">
                <w10:wrap anchorx="page"/>
              </v:rect>
            </w:pict>
          </mc:Fallback>
        </mc:AlternateContent>
      </w:r>
    </w:p>
    <w:p w:rsidR="00BD096D" w:rsidRPr="00BD096D" w:rsidRDefault="00BD096D" w:rsidP="00686CB9">
      <w:pPr>
        <w:spacing w:after="0" w:line="240" w:lineRule="auto"/>
        <w:rPr>
          <w:rFonts w:ascii="Times New Roman" w:hAnsi="Times New Roman" w:cs="Times New Roman"/>
          <w:sz w:val="24"/>
          <w:szCs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BD096D" w:rsidRPr="00BD096D" w:rsidTr="00BD096D">
        <w:trPr>
          <w:trHeight w:val="803"/>
        </w:trPr>
        <w:tc>
          <w:tcPr>
            <w:tcW w:w="2896" w:type="dxa"/>
            <w:vMerge w:val="restart"/>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 xml:space="preserve">Найменування показників </w:t>
            </w:r>
          </w:p>
        </w:tc>
        <w:tc>
          <w:tcPr>
            <w:tcW w:w="3262" w:type="dxa"/>
            <w:vMerge w:val="restart"/>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Галузь знань, напрям підготовки, освітньо-кваліфікаційний рівень</w:t>
            </w:r>
          </w:p>
        </w:tc>
        <w:tc>
          <w:tcPr>
            <w:tcW w:w="3420" w:type="dxa"/>
            <w:gridSpan w:val="3"/>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Характеристика навчальної дисципліни</w:t>
            </w:r>
          </w:p>
        </w:tc>
      </w:tr>
      <w:tr w:rsidR="00BD096D" w:rsidRPr="00BD096D" w:rsidTr="00BD096D">
        <w:trPr>
          <w:trHeight w:val="549"/>
        </w:trPr>
        <w:tc>
          <w:tcPr>
            <w:tcW w:w="2896"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1620" w:type="dxa"/>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денна форма навчання</w:t>
            </w:r>
          </w:p>
        </w:tc>
        <w:tc>
          <w:tcPr>
            <w:tcW w:w="1800" w:type="dxa"/>
            <w:gridSpan w:val="2"/>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заочна форма навчання</w:t>
            </w:r>
          </w:p>
        </w:tc>
      </w:tr>
      <w:tr w:rsidR="00BD096D" w:rsidRPr="00BD096D" w:rsidTr="00BD096D">
        <w:trPr>
          <w:trHeight w:val="409"/>
        </w:trPr>
        <w:tc>
          <w:tcPr>
            <w:tcW w:w="2896" w:type="dxa"/>
            <w:vMerge w:val="restart"/>
            <w:vAlign w:val="center"/>
          </w:tcPr>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 xml:space="preserve">Кількість кредитів  4,5 </w:t>
            </w:r>
          </w:p>
        </w:tc>
        <w:tc>
          <w:tcPr>
            <w:tcW w:w="3262" w:type="dxa"/>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Галузь знань</w:t>
            </w:r>
          </w:p>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u w:val="single"/>
              </w:rPr>
              <w:t>05 – соціальні та поведінкові науки</w:t>
            </w:r>
          </w:p>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(шифр і назва)</w:t>
            </w:r>
          </w:p>
        </w:tc>
        <w:tc>
          <w:tcPr>
            <w:tcW w:w="3420" w:type="dxa"/>
            <w:gridSpan w:val="3"/>
            <w:vMerge w:val="restart"/>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Нормативна</w:t>
            </w:r>
          </w:p>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(за вибором)</w:t>
            </w:r>
          </w:p>
          <w:p w:rsidR="00BD096D" w:rsidRPr="00BD096D" w:rsidRDefault="00BD096D" w:rsidP="00686CB9">
            <w:pPr>
              <w:spacing w:after="0" w:line="240" w:lineRule="auto"/>
              <w:jc w:val="center"/>
              <w:rPr>
                <w:rFonts w:ascii="Times New Roman" w:hAnsi="Times New Roman" w:cs="Times New Roman"/>
                <w:i/>
                <w:sz w:val="24"/>
                <w:szCs w:val="24"/>
              </w:rPr>
            </w:pPr>
          </w:p>
        </w:tc>
      </w:tr>
      <w:tr w:rsidR="00BD096D" w:rsidRPr="00BD096D" w:rsidTr="00BD096D">
        <w:trPr>
          <w:trHeight w:val="409"/>
        </w:trPr>
        <w:tc>
          <w:tcPr>
            <w:tcW w:w="2896" w:type="dxa"/>
            <w:vMerge/>
            <w:vAlign w:val="center"/>
          </w:tcPr>
          <w:p w:rsidR="00BD096D" w:rsidRPr="00BD096D" w:rsidRDefault="00BD096D" w:rsidP="00686CB9">
            <w:pPr>
              <w:spacing w:after="0" w:line="240" w:lineRule="auto"/>
              <w:rPr>
                <w:rFonts w:ascii="Times New Roman" w:hAnsi="Times New Roman" w:cs="Times New Roman"/>
                <w:sz w:val="24"/>
                <w:szCs w:val="24"/>
              </w:rPr>
            </w:pPr>
          </w:p>
        </w:tc>
        <w:tc>
          <w:tcPr>
            <w:tcW w:w="3262" w:type="dxa"/>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 xml:space="preserve">Напрям підготовки </w:t>
            </w:r>
          </w:p>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u w:val="single"/>
              </w:rPr>
              <w:t>052 – політологія</w:t>
            </w:r>
          </w:p>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(шифр і назва)</w:t>
            </w:r>
          </w:p>
        </w:tc>
        <w:tc>
          <w:tcPr>
            <w:tcW w:w="3420" w:type="dxa"/>
            <w:gridSpan w:val="3"/>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r>
      <w:tr w:rsidR="00BD096D" w:rsidRPr="00BD096D" w:rsidTr="00BD096D">
        <w:trPr>
          <w:trHeight w:val="170"/>
        </w:trPr>
        <w:tc>
          <w:tcPr>
            <w:tcW w:w="2896" w:type="dxa"/>
            <w:vAlign w:val="center"/>
          </w:tcPr>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Модулів –</w:t>
            </w:r>
          </w:p>
        </w:tc>
        <w:tc>
          <w:tcPr>
            <w:tcW w:w="3262" w:type="dxa"/>
            <w:vMerge w:val="restart"/>
            <w:vAlign w:val="center"/>
          </w:tcPr>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Спеціальність: політологія</w:t>
            </w:r>
          </w:p>
          <w:p w:rsidR="00BD096D" w:rsidRPr="00BD096D" w:rsidRDefault="00BD096D" w:rsidP="00686CB9">
            <w:pPr>
              <w:spacing w:after="0" w:line="240" w:lineRule="auto"/>
              <w:rPr>
                <w:rFonts w:ascii="Times New Roman" w:hAnsi="Times New Roman" w:cs="Times New Roman"/>
                <w:sz w:val="24"/>
                <w:szCs w:val="24"/>
              </w:rPr>
            </w:pPr>
          </w:p>
        </w:tc>
        <w:tc>
          <w:tcPr>
            <w:tcW w:w="3420" w:type="dxa"/>
            <w:gridSpan w:val="3"/>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Рік підготовки</w:t>
            </w:r>
          </w:p>
        </w:tc>
      </w:tr>
      <w:tr w:rsidR="00BD096D" w:rsidRPr="00BD096D" w:rsidTr="00BD096D">
        <w:trPr>
          <w:trHeight w:val="207"/>
        </w:trPr>
        <w:tc>
          <w:tcPr>
            <w:tcW w:w="2896" w:type="dxa"/>
            <w:vAlign w:val="center"/>
          </w:tcPr>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 xml:space="preserve">Змістових модулів </w:t>
            </w: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1620" w:type="dxa"/>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3-й</w:t>
            </w:r>
          </w:p>
        </w:tc>
        <w:tc>
          <w:tcPr>
            <w:tcW w:w="1800" w:type="dxa"/>
            <w:gridSpan w:val="2"/>
            <w:vAlign w:val="center"/>
          </w:tcPr>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3-й</w:t>
            </w:r>
          </w:p>
        </w:tc>
      </w:tr>
      <w:tr w:rsidR="00BD096D" w:rsidRPr="00BD096D" w:rsidTr="00BD096D">
        <w:trPr>
          <w:trHeight w:val="232"/>
        </w:trPr>
        <w:tc>
          <w:tcPr>
            <w:tcW w:w="2896" w:type="dxa"/>
            <w:vAlign w:val="center"/>
          </w:tcPr>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Індивідуальне науково-дослідне завдання ___________</w:t>
            </w:r>
          </w:p>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 xml:space="preserve">                                          (назва)</w:t>
            </w: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420" w:type="dxa"/>
            <w:gridSpan w:val="3"/>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Семестр</w:t>
            </w:r>
          </w:p>
        </w:tc>
      </w:tr>
      <w:tr w:rsidR="00BD096D" w:rsidRPr="00BD096D" w:rsidTr="00BD096D">
        <w:trPr>
          <w:trHeight w:val="323"/>
        </w:trPr>
        <w:tc>
          <w:tcPr>
            <w:tcW w:w="2896" w:type="dxa"/>
            <w:vMerge w:val="restart"/>
            <w:vAlign w:val="center"/>
          </w:tcPr>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Загальна кількість годин 135</w:t>
            </w: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1620" w:type="dxa"/>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5-й</w:t>
            </w:r>
          </w:p>
        </w:tc>
        <w:tc>
          <w:tcPr>
            <w:tcW w:w="1800" w:type="dxa"/>
            <w:gridSpan w:val="2"/>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-й</w:t>
            </w:r>
          </w:p>
        </w:tc>
      </w:tr>
      <w:tr w:rsidR="00BD096D" w:rsidRPr="00BD096D" w:rsidTr="00BD096D">
        <w:trPr>
          <w:trHeight w:val="322"/>
        </w:trPr>
        <w:tc>
          <w:tcPr>
            <w:tcW w:w="2896" w:type="dxa"/>
            <w:vMerge/>
            <w:vAlign w:val="center"/>
          </w:tcPr>
          <w:p w:rsidR="00BD096D" w:rsidRPr="00BD096D" w:rsidRDefault="00BD096D" w:rsidP="00686CB9">
            <w:pPr>
              <w:spacing w:after="0" w:line="240" w:lineRule="auto"/>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420" w:type="dxa"/>
            <w:gridSpan w:val="3"/>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Лекції</w:t>
            </w:r>
          </w:p>
        </w:tc>
      </w:tr>
      <w:tr w:rsidR="00BD096D" w:rsidRPr="00BD096D" w:rsidTr="00BD096D">
        <w:trPr>
          <w:trHeight w:val="320"/>
        </w:trPr>
        <w:tc>
          <w:tcPr>
            <w:tcW w:w="2896" w:type="dxa"/>
            <w:vMerge w:val="restart"/>
            <w:vAlign w:val="center"/>
          </w:tcPr>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Тижневих годин для денної форми навчання:</w:t>
            </w:r>
          </w:p>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аудиторних – 4</w:t>
            </w:r>
          </w:p>
          <w:p w:rsidR="00BD096D" w:rsidRPr="00BD096D" w:rsidRDefault="00BD096D" w:rsidP="00686CB9">
            <w:pPr>
              <w:spacing w:after="0" w:line="240" w:lineRule="auto"/>
              <w:rPr>
                <w:rFonts w:ascii="Times New Roman" w:hAnsi="Times New Roman" w:cs="Times New Roman"/>
                <w:sz w:val="24"/>
                <w:szCs w:val="24"/>
              </w:rPr>
            </w:pPr>
            <w:r w:rsidRPr="00BD096D">
              <w:rPr>
                <w:rFonts w:ascii="Times New Roman" w:hAnsi="Times New Roman" w:cs="Times New Roman"/>
                <w:sz w:val="24"/>
                <w:szCs w:val="24"/>
              </w:rPr>
              <w:t>самостійної роботи студента – 4,7</w:t>
            </w:r>
          </w:p>
        </w:tc>
        <w:tc>
          <w:tcPr>
            <w:tcW w:w="3262" w:type="dxa"/>
            <w:vMerge w:val="restart"/>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Освітньо-кваліфікаційний рівень:</w:t>
            </w:r>
          </w:p>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бакалавр</w:t>
            </w:r>
          </w:p>
          <w:p w:rsidR="00BD096D" w:rsidRPr="00BD096D" w:rsidRDefault="00BD096D" w:rsidP="00686CB9">
            <w:pPr>
              <w:spacing w:after="0" w:line="240" w:lineRule="auto"/>
              <w:jc w:val="center"/>
              <w:rPr>
                <w:rFonts w:ascii="Times New Roman" w:hAnsi="Times New Roman" w:cs="Times New Roman"/>
                <w:sz w:val="24"/>
                <w:szCs w:val="24"/>
              </w:rPr>
            </w:pPr>
          </w:p>
        </w:tc>
        <w:tc>
          <w:tcPr>
            <w:tcW w:w="1620" w:type="dxa"/>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 xml:space="preserve"> 32год.</w:t>
            </w:r>
          </w:p>
        </w:tc>
        <w:tc>
          <w:tcPr>
            <w:tcW w:w="1800" w:type="dxa"/>
            <w:gridSpan w:val="2"/>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 xml:space="preserve"> год.</w:t>
            </w:r>
          </w:p>
        </w:tc>
      </w:tr>
      <w:tr w:rsidR="00BD096D" w:rsidRPr="00BD096D" w:rsidTr="00BD096D">
        <w:trPr>
          <w:trHeight w:val="320"/>
        </w:trPr>
        <w:tc>
          <w:tcPr>
            <w:tcW w:w="2896" w:type="dxa"/>
            <w:vMerge/>
            <w:vAlign w:val="center"/>
          </w:tcPr>
          <w:p w:rsidR="00BD096D" w:rsidRPr="00BD096D" w:rsidRDefault="00BD096D" w:rsidP="00686CB9">
            <w:pPr>
              <w:spacing w:after="0" w:line="240" w:lineRule="auto"/>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420" w:type="dxa"/>
            <w:gridSpan w:val="3"/>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Практичні, семінарські</w:t>
            </w:r>
          </w:p>
        </w:tc>
      </w:tr>
      <w:tr w:rsidR="00BD096D" w:rsidRPr="00BD096D" w:rsidTr="00BD096D">
        <w:trPr>
          <w:trHeight w:val="320"/>
        </w:trPr>
        <w:tc>
          <w:tcPr>
            <w:tcW w:w="2896" w:type="dxa"/>
            <w:vMerge/>
            <w:vAlign w:val="center"/>
          </w:tcPr>
          <w:p w:rsidR="00BD096D" w:rsidRPr="00BD096D" w:rsidRDefault="00BD096D" w:rsidP="00686CB9">
            <w:pPr>
              <w:spacing w:after="0" w:line="240" w:lineRule="auto"/>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1620" w:type="dxa"/>
            <w:vAlign w:val="center"/>
          </w:tcPr>
          <w:p w:rsidR="00BD096D" w:rsidRPr="00BD096D" w:rsidRDefault="00BD096D" w:rsidP="00686CB9">
            <w:pPr>
              <w:spacing w:after="0" w:line="240" w:lineRule="auto"/>
              <w:jc w:val="center"/>
              <w:rPr>
                <w:rFonts w:ascii="Times New Roman" w:hAnsi="Times New Roman" w:cs="Times New Roman"/>
                <w:i/>
                <w:sz w:val="24"/>
                <w:szCs w:val="24"/>
              </w:rPr>
            </w:pPr>
            <w:r w:rsidRPr="00BD096D">
              <w:rPr>
                <w:rFonts w:ascii="Times New Roman" w:hAnsi="Times New Roman" w:cs="Times New Roman"/>
                <w:sz w:val="24"/>
                <w:szCs w:val="24"/>
              </w:rPr>
              <w:t>32 год.</w:t>
            </w:r>
          </w:p>
        </w:tc>
        <w:tc>
          <w:tcPr>
            <w:tcW w:w="1800" w:type="dxa"/>
            <w:gridSpan w:val="2"/>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 xml:space="preserve"> год.</w:t>
            </w:r>
          </w:p>
        </w:tc>
      </w:tr>
      <w:tr w:rsidR="00BD096D" w:rsidRPr="00BD096D" w:rsidTr="00BD096D">
        <w:trPr>
          <w:trHeight w:val="138"/>
        </w:trPr>
        <w:tc>
          <w:tcPr>
            <w:tcW w:w="2896"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420" w:type="dxa"/>
            <w:gridSpan w:val="3"/>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Лабораторні</w:t>
            </w:r>
          </w:p>
        </w:tc>
      </w:tr>
      <w:tr w:rsidR="00BD096D" w:rsidRPr="00BD096D" w:rsidTr="00BD096D">
        <w:trPr>
          <w:trHeight w:val="138"/>
        </w:trPr>
        <w:tc>
          <w:tcPr>
            <w:tcW w:w="2896"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1620" w:type="dxa"/>
            <w:vAlign w:val="center"/>
          </w:tcPr>
          <w:p w:rsidR="00BD096D" w:rsidRPr="00BD096D" w:rsidRDefault="00BD096D" w:rsidP="00686CB9">
            <w:pPr>
              <w:spacing w:after="0" w:line="240" w:lineRule="auto"/>
              <w:jc w:val="center"/>
              <w:rPr>
                <w:rFonts w:ascii="Times New Roman" w:hAnsi="Times New Roman" w:cs="Times New Roman"/>
                <w:i/>
                <w:sz w:val="24"/>
                <w:szCs w:val="24"/>
              </w:rPr>
            </w:pPr>
            <w:r w:rsidRPr="00BD096D">
              <w:rPr>
                <w:rFonts w:ascii="Times New Roman" w:hAnsi="Times New Roman" w:cs="Times New Roman"/>
                <w:sz w:val="24"/>
                <w:szCs w:val="24"/>
              </w:rPr>
              <w:t xml:space="preserve"> год.</w:t>
            </w:r>
          </w:p>
        </w:tc>
        <w:tc>
          <w:tcPr>
            <w:tcW w:w="1800" w:type="dxa"/>
            <w:gridSpan w:val="2"/>
            <w:vAlign w:val="center"/>
          </w:tcPr>
          <w:p w:rsidR="00BD096D" w:rsidRPr="00BD096D" w:rsidRDefault="00BD096D" w:rsidP="00686CB9">
            <w:pPr>
              <w:spacing w:after="0" w:line="240" w:lineRule="auto"/>
              <w:jc w:val="center"/>
              <w:rPr>
                <w:rFonts w:ascii="Times New Roman" w:hAnsi="Times New Roman" w:cs="Times New Roman"/>
                <w:i/>
                <w:sz w:val="24"/>
                <w:szCs w:val="24"/>
              </w:rPr>
            </w:pPr>
            <w:r w:rsidRPr="00BD096D">
              <w:rPr>
                <w:rFonts w:ascii="Times New Roman" w:hAnsi="Times New Roman" w:cs="Times New Roman"/>
                <w:sz w:val="24"/>
                <w:szCs w:val="24"/>
              </w:rPr>
              <w:t xml:space="preserve"> год.</w:t>
            </w:r>
          </w:p>
        </w:tc>
      </w:tr>
      <w:tr w:rsidR="00BD096D" w:rsidRPr="00BD096D" w:rsidTr="00BD096D">
        <w:trPr>
          <w:trHeight w:val="138"/>
        </w:trPr>
        <w:tc>
          <w:tcPr>
            <w:tcW w:w="2896"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420" w:type="dxa"/>
            <w:gridSpan w:val="3"/>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Самостійна робота</w:t>
            </w:r>
          </w:p>
        </w:tc>
      </w:tr>
      <w:tr w:rsidR="00BD096D" w:rsidRPr="00BD096D" w:rsidTr="00BD096D">
        <w:trPr>
          <w:trHeight w:val="138"/>
        </w:trPr>
        <w:tc>
          <w:tcPr>
            <w:tcW w:w="2896"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1620" w:type="dxa"/>
            <w:tcBorders>
              <w:bottom w:val="single" w:sz="4" w:space="0" w:color="auto"/>
            </w:tcBorders>
            <w:vAlign w:val="center"/>
          </w:tcPr>
          <w:p w:rsidR="00BD096D" w:rsidRPr="00BD096D" w:rsidRDefault="00BD096D" w:rsidP="00686CB9">
            <w:pPr>
              <w:spacing w:after="0" w:line="240" w:lineRule="auto"/>
              <w:jc w:val="center"/>
              <w:rPr>
                <w:rFonts w:ascii="Times New Roman" w:hAnsi="Times New Roman" w:cs="Times New Roman"/>
                <w:i/>
                <w:sz w:val="24"/>
                <w:szCs w:val="24"/>
              </w:rPr>
            </w:pPr>
            <w:r w:rsidRPr="00BD096D">
              <w:rPr>
                <w:rFonts w:ascii="Times New Roman" w:hAnsi="Times New Roman" w:cs="Times New Roman"/>
                <w:sz w:val="24"/>
                <w:szCs w:val="24"/>
              </w:rPr>
              <w:t>71 год.</w:t>
            </w:r>
          </w:p>
        </w:tc>
        <w:tc>
          <w:tcPr>
            <w:tcW w:w="1800" w:type="dxa"/>
            <w:gridSpan w:val="2"/>
            <w:tcBorders>
              <w:bottom w:val="single" w:sz="4" w:space="0" w:color="auto"/>
            </w:tcBorders>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 xml:space="preserve"> год.</w:t>
            </w:r>
          </w:p>
        </w:tc>
      </w:tr>
      <w:tr w:rsidR="00BD096D" w:rsidRPr="00BD096D" w:rsidTr="00BD096D">
        <w:trPr>
          <w:trHeight w:val="350"/>
        </w:trPr>
        <w:tc>
          <w:tcPr>
            <w:tcW w:w="2896"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420" w:type="dxa"/>
            <w:gridSpan w:val="3"/>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 xml:space="preserve">Індивідуальні завдання: </w:t>
            </w:r>
          </w:p>
        </w:tc>
      </w:tr>
      <w:tr w:rsidR="00BD096D" w:rsidRPr="00BD096D" w:rsidTr="00BD096D">
        <w:trPr>
          <w:trHeight w:val="284"/>
        </w:trPr>
        <w:tc>
          <w:tcPr>
            <w:tcW w:w="2896"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420" w:type="dxa"/>
            <w:gridSpan w:val="3"/>
            <w:vAlign w:val="center"/>
          </w:tcPr>
          <w:p w:rsidR="00BD096D" w:rsidRPr="00BD096D" w:rsidRDefault="00BD096D" w:rsidP="00686CB9">
            <w:pPr>
              <w:spacing w:after="0" w:line="240" w:lineRule="auto"/>
              <w:jc w:val="center"/>
              <w:rPr>
                <w:rFonts w:ascii="Times New Roman" w:hAnsi="Times New Roman" w:cs="Times New Roman"/>
                <w:sz w:val="24"/>
                <w:szCs w:val="24"/>
              </w:rPr>
            </w:pPr>
            <w:r w:rsidRPr="00BD096D">
              <w:rPr>
                <w:rFonts w:ascii="Times New Roman" w:hAnsi="Times New Roman" w:cs="Times New Roman"/>
                <w:sz w:val="24"/>
                <w:szCs w:val="24"/>
              </w:rPr>
              <w:t>год.</w:t>
            </w:r>
          </w:p>
        </w:tc>
      </w:tr>
      <w:tr w:rsidR="00BD096D" w:rsidRPr="00BD096D" w:rsidTr="00BD096D">
        <w:trPr>
          <w:trHeight w:val="138"/>
        </w:trPr>
        <w:tc>
          <w:tcPr>
            <w:tcW w:w="2896"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420" w:type="dxa"/>
            <w:gridSpan w:val="3"/>
            <w:vAlign w:val="center"/>
          </w:tcPr>
          <w:p w:rsidR="00BD096D" w:rsidRPr="00BD096D" w:rsidRDefault="00BD096D" w:rsidP="00686CB9">
            <w:pPr>
              <w:spacing w:after="0" w:line="240" w:lineRule="auto"/>
              <w:jc w:val="center"/>
              <w:rPr>
                <w:rFonts w:ascii="Times New Roman" w:hAnsi="Times New Roman" w:cs="Times New Roman"/>
                <w:i/>
                <w:sz w:val="24"/>
                <w:szCs w:val="24"/>
              </w:rPr>
            </w:pPr>
            <w:r w:rsidRPr="00BD096D">
              <w:rPr>
                <w:rFonts w:ascii="Times New Roman" w:hAnsi="Times New Roman" w:cs="Times New Roman"/>
                <w:sz w:val="24"/>
                <w:szCs w:val="24"/>
              </w:rPr>
              <w:t xml:space="preserve">Вид контролю: </w:t>
            </w:r>
          </w:p>
        </w:tc>
      </w:tr>
      <w:tr w:rsidR="00BD096D" w:rsidRPr="00BD096D" w:rsidTr="00BD096D">
        <w:trPr>
          <w:trHeight w:val="138"/>
        </w:trPr>
        <w:tc>
          <w:tcPr>
            <w:tcW w:w="2896"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3262" w:type="dxa"/>
            <w:vMerge/>
            <w:vAlign w:val="center"/>
          </w:tcPr>
          <w:p w:rsidR="00BD096D" w:rsidRPr="00BD096D" w:rsidRDefault="00BD096D" w:rsidP="00686CB9">
            <w:pPr>
              <w:spacing w:after="0" w:line="240" w:lineRule="auto"/>
              <w:jc w:val="center"/>
              <w:rPr>
                <w:rFonts w:ascii="Times New Roman" w:hAnsi="Times New Roman" w:cs="Times New Roman"/>
                <w:sz w:val="24"/>
                <w:szCs w:val="24"/>
              </w:rPr>
            </w:pPr>
          </w:p>
        </w:tc>
        <w:tc>
          <w:tcPr>
            <w:tcW w:w="1710" w:type="dxa"/>
            <w:gridSpan w:val="2"/>
            <w:vAlign w:val="center"/>
          </w:tcPr>
          <w:p w:rsidR="00BD096D" w:rsidRPr="00BD096D" w:rsidRDefault="00BD096D" w:rsidP="00686CB9">
            <w:pPr>
              <w:spacing w:after="0" w:line="240" w:lineRule="auto"/>
              <w:jc w:val="center"/>
              <w:rPr>
                <w:rFonts w:ascii="Times New Roman" w:hAnsi="Times New Roman" w:cs="Times New Roman"/>
                <w:b/>
                <w:sz w:val="24"/>
                <w:szCs w:val="24"/>
              </w:rPr>
            </w:pPr>
            <w:r w:rsidRPr="00BD096D">
              <w:rPr>
                <w:rFonts w:ascii="Times New Roman" w:hAnsi="Times New Roman" w:cs="Times New Roman"/>
                <w:b/>
                <w:sz w:val="24"/>
                <w:szCs w:val="24"/>
              </w:rPr>
              <w:t>е</w:t>
            </w:r>
            <w:proofErr w:type="spellStart"/>
            <w:r w:rsidRPr="00BD096D">
              <w:rPr>
                <w:rFonts w:ascii="Times New Roman" w:hAnsi="Times New Roman" w:cs="Times New Roman"/>
                <w:b/>
                <w:sz w:val="24"/>
                <w:szCs w:val="24"/>
                <w:lang w:val="en-US"/>
              </w:rPr>
              <w:t>кз</w:t>
            </w:r>
            <w:proofErr w:type="spellEnd"/>
            <w:r w:rsidRPr="00BD096D">
              <w:rPr>
                <w:rFonts w:ascii="Times New Roman" w:hAnsi="Times New Roman" w:cs="Times New Roman"/>
                <w:b/>
                <w:sz w:val="24"/>
                <w:szCs w:val="24"/>
                <w:lang w:val="en-US"/>
              </w:rPr>
              <w:t>.</w:t>
            </w:r>
          </w:p>
        </w:tc>
        <w:tc>
          <w:tcPr>
            <w:tcW w:w="1710" w:type="dxa"/>
            <w:vAlign w:val="center"/>
          </w:tcPr>
          <w:p w:rsidR="00BD096D" w:rsidRPr="00BD096D" w:rsidRDefault="00BD096D" w:rsidP="00686CB9">
            <w:pPr>
              <w:spacing w:after="0" w:line="240" w:lineRule="auto"/>
              <w:jc w:val="center"/>
              <w:rPr>
                <w:rFonts w:ascii="Times New Roman" w:hAnsi="Times New Roman" w:cs="Times New Roman"/>
                <w:sz w:val="24"/>
                <w:szCs w:val="24"/>
              </w:rPr>
            </w:pPr>
          </w:p>
        </w:tc>
      </w:tr>
    </w:tbl>
    <w:p w:rsidR="00BD096D" w:rsidRPr="00BD096D" w:rsidRDefault="00BD096D" w:rsidP="00BD096D">
      <w:pPr>
        <w:spacing w:after="0" w:line="360" w:lineRule="auto"/>
        <w:rPr>
          <w:rFonts w:ascii="Times New Roman" w:hAnsi="Times New Roman" w:cs="Times New Roman"/>
          <w:sz w:val="24"/>
          <w:szCs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6"/>
        </w:rPr>
        <w:sectPr w:rsidR="00BD096D" w:rsidRPr="00BD096D">
          <w:pgSz w:w="11910" w:h="16840"/>
          <w:pgMar w:top="1040" w:right="700" w:bottom="280" w:left="1560" w:header="576" w:footer="0" w:gutter="0"/>
          <w:cols w:space="720"/>
        </w:sectPr>
      </w:pPr>
    </w:p>
    <w:p w:rsidR="00BD096D" w:rsidRPr="00BD096D" w:rsidRDefault="00BD096D" w:rsidP="00BD096D">
      <w:pPr>
        <w:widowControl w:val="0"/>
        <w:numPr>
          <w:ilvl w:val="1"/>
          <w:numId w:val="21"/>
        </w:numPr>
        <w:tabs>
          <w:tab w:val="left" w:pos="466"/>
        </w:tabs>
        <w:autoSpaceDE w:val="0"/>
        <w:autoSpaceDN w:val="0"/>
        <w:spacing w:before="81" w:after="0" w:line="240" w:lineRule="auto"/>
        <w:ind w:left="466" w:hanging="267"/>
        <w:rPr>
          <w:rFonts w:ascii="Times New Roman" w:eastAsia="Times New Roman" w:hAnsi="Times New Roman" w:cs="Times New Roman"/>
          <w:b/>
          <w:sz w:val="28"/>
        </w:rPr>
      </w:pPr>
      <w:r w:rsidRPr="00BD096D">
        <w:rPr>
          <w:rFonts w:ascii="Times New Roman" w:eastAsia="Times New Roman" w:hAnsi="Times New Roman" w:cs="Times New Roman"/>
          <w:b/>
          <w:spacing w:val="-4"/>
          <w:sz w:val="28"/>
        </w:rPr>
        <w:lastRenderedPageBreak/>
        <w:t>Мета</w:t>
      </w:r>
      <w:r w:rsidRPr="00BD096D">
        <w:rPr>
          <w:rFonts w:ascii="Times New Roman" w:eastAsia="Times New Roman" w:hAnsi="Times New Roman" w:cs="Times New Roman"/>
          <w:b/>
          <w:spacing w:val="-13"/>
          <w:sz w:val="28"/>
        </w:rPr>
        <w:t xml:space="preserve"> </w:t>
      </w:r>
      <w:r w:rsidRPr="00BD096D">
        <w:rPr>
          <w:rFonts w:ascii="Times New Roman" w:eastAsia="Times New Roman" w:hAnsi="Times New Roman" w:cs="Times New Roman"/>
          <w:b/>
          <w:spacing w:val="-4"/>
          <w:sz w:val="28"/>
        </w:rPr>
        <w:t>та</w:t>
      </w:r>
      <w:r w:rsidRPr="00BD096D">
        <w:rPr>
          <w:rFonts w:ascii="Times New Roman" w:eastAsia="Times New Roman" w:hAnsi="Times New Roman" w:cs="Times New Roman"/>
          <w:b/>
          <w:spacing w:val="-12"/>
          <w:sz w:val="28"/>
        </w:rPr>
        <w:t xml:space="preserve"> </w:t>
      </w:r>
      <w:r w:rsidRPr="00BD096D">
        <w:rPr>
          <w:rFonts w:ascii="Times New Roman" w:eastAsia="Times New Roman" w:hAnsi="Times New Roman" w:cs="Times New Roman"/>
          <w:b/>
          <w:spacing w:val="-4"/>
          <w:sz w:val="28"/>
        </w:rPr>
        <w:t>завдання,</w:t>
      </w:r>
      <w:r w:rsidRPr="00BD096D">
        <w:rPr>
          <w:rFonts w:ascii="Times New Roman" w:eastAsia="Times New Roman" w:hAnsi="Times New Roman" w:cs="Times New Roman"/>
          <w:b/>
          <w:spacing w:val="-12"/>
          <w:sz w:val="28"/>
        </w:rPr>
        <w:t xml:space="preserve"> </w:t>
      </w:r>
      <w:r w:rsidRPr="00BD096D">
        <w:rPr>
          <w:rFonts w:ascii="Times New Roman" w:eastAsia="Times New Roman" w:hAnsi="Times New Roman" w:cs="Times New Roman"/>
          <w:b/>
          <w:spacing w:val="-3"/>
          <w:sz w:val="28"/>
        </w:rPr>
        <w:t>компетентності</w:t>
      </w:r>
      <w:r w:rsidRPr="00BD096D">
        <w:rPr>
          <w:rFonts w:ascii="Times New Roman" w:eastAsia="Times New Roman" w:hAnsi="Times New Roman" w:cs="Times New Roman"/>
          <w:b/>
          <w:spacing w:val="-12"/>
          <w:sz w:val="28"/>
        </w:rPr>
        <w:t xml:space="preserve"> </w:t>
      </w:r>
      <w:r w:rsidRPr="00BD096D">
        <w:rPr>
          <w:rFonts w:ascii="Times New Roman" w:eastAsia="Times New Roman" w:hAnsi="Times New Roman" w:cs="Times New Roman"/>
          <w:b/>
          <w:spacing w:val="-3"/>
          <w:sz w:val="28"/>
        </w:rPr>
        <w:t>та</w:t>
      </w:r>
      <w:r w:rsidRPr="00BD096D">
        <w:rPr>
          <w:rFonts w:ascii="Times New Roman" w:eastAsia="Times New Roman" w:hAnsi="Times New Roman" w:cs="Times New Roman"/>
          <w:b/>
          <w:spacing w:val="-12"/>
          <w:sz w:val="28"/>
        </w:rPr>
        <w:t xml:space="preserve"> </w:t>
      </w:r>
      <w:r w:rsidRPr="00BD096D">
        <w:rPr>
          <w:rFonts w:ascii="Times New Roman" w:eastAsia="Times New Roman" w:hAnsi="Times New Roman" w:cs="Times New Roman"/>
          <w:b/>
          <w:spacing w:val="-3"/>
          <w:sz w:val="28"/>
        </w:rPr>
        <w:t>результати</w:t>
      </w:r>
      <w:r w:rsidRPr="00BD096D">
        <w:rPr>
          <w:rFonts w:ascii="Times New Roman" w:eastAsia="Times New Roman" w:hAnsi="Times New Roman" w:cs="Times New Roman"/>
          <w:b/>
          <w:spacing w:val="-14"/>
          <w:sz w:val="28"/>
        </w:rPr>
        <w:t xml:space="preserve"> </w:t>
      </w:r>
      <w:r w:rsidRPr="00BD096D">
        <w:rPr>
          <w:rFonts w:ascii="Times New Roman" w:eastAsia="Times New Roman" w:hAnsi="Times New Roman" w:cs="Times New Roman"/>
          <w:b/>
          <w:spacing w:val="-3"/>
          <w:sz w:val="28"/>
        </w:rPr>
        <w:t>навчальної</w:t>
      </w:r>
      <w:r w:rsidRPr="00BD096D">
        <w:rPr>
          <w:rFonts w:ascii="Times New Roman" w:eastAsia="Times New Roman" w:hAnsi="Times New Roman" w:cs="Times New Roman"/>
          <w:b/>
          <w:spacing w:val="-12"/>
          <w:sz w:val="28"/>
        </w:rPr>
        <w:t xml:space="preserve"> </w:t>
      </w:r>
      <w:r w:rsidRPr="00BD096D">
        <w:rPr>
          <w:rFonts w:ascii="Times New Roman" w:eastAsia="Times New Roman" w:hAnsi="Times New Roman" w:cs="Times New Roman"/>
          <w:b/>
          <w:spacing w:val="-3"/>
          <w:sz w:val="28"/>
        </w:rPr>
        <w:t>дисципліни</w:t>
      </w:r>
    </w:p>
    <w:p w:rsidR="00BD096D" w:rsidRPr="00BD096D" w:rsidRDefault="00BD096D" w:rsidP="00BD096D">
      <w:pPr>
        <w:widowControl w:val="0"/>
        <w:autoSpaceDE w:val="0"/>
        <w:autoSpaceDN w:val="0"/>
        <w:spacing w:before="1" w:after="0" w:line="240" w:lineRule="auto"/>
        <w:rPr>
          <w:rFonts w:ascii="Times New Roman" w:eastAsia="Times New Roman" w:hAnsi="Times New Roman" w:cs="Times New Roman"/>
          <w:b/>
          <w:sz w:val="24"/>
          <w:szCs w:val="24"/>
        </w:rPr>
      </w:pPr>
    </w:p>
    <w:p w:rsidR="00BD096D" w:rsidRPr="00686CB9" w:rsidRDefault="00BD096D" w:rsidP="00686CB9">
      <w:pPr>
        <w:spacing w:after="0" w:line="240" w:lineRule="auto"/>
        <w:ind w:firstLine="360"/>
        <w:jc w:val="both"/>
        <w:rPr>
          <w:rFonts w:ascii="Times New Roman" w:hAnsi="Times New Roman" w:cs="Times New Roman"/>
          <w:sz w:val="24"/>
          <w:szCs w:val="24"/>
        </w:rPr>
      </w:pPr>
      <w:r w:rsidRPr="00686CB9">
        <w:rPr>
          <w:rFonts w:ascii="Times New Roman" w:hAnsi="Times New Roman" w:cs="Times New Roman"/>
          <w:sz w:val="24"/>
          <w:szCs w:val="24"/>
        </w:rPr>
        <w:t xml:space="preserve">Навчальна дисципліна «Місцеве самоврядування» – є нормативною навчальною дисципліною, </w:t>
      </w:r>
      <w:r w:rsidRPr="00686CB9">
        <w:rPr>
          <w:rFonts w:ascii="Times New Roman" w:hAnsi="Times New Roman" w:cs="Times New Roman"/>
          <w:sz w:val="24"/>
          <w:szCs w:val="24"/>
          <w:lang w:eastAsia="uk-UA"/>
        </w:rPr>
        <w:t xml:space="preserve">і складена відповідно до освітньо-професійної програми підготовки бакалавр спеціальності </w:t>
      </w:r>
      <w:r w:rsidRPr="00686CB9">
        <w:rPr>
          <w:rFonts w:ascii="Times New Roman" w:eastAsia="Arial" w:hAnsi="Times New Roman" w:cs="Times New Roman"/>
          <w:sz w:val="24"/>
          <w:szCs w:val="24"/>
          <w:lang w:eastAsia="uk-UA"/>
        </w:rPr>
        <w:t xml:space="preserve"> 052 - Політологія, яка викладається в 5-му семестрі в обсязі 4,5 кредитів, </w:t>
      </w:r>
      <w:r w:rsidRPr="00686CB9">
        <w:rPr>
          <w:rFonts w:ascii="Times New Roman" w:hAnsi="Times New Roman" w:cs="Times New Roman"/>
          <w:sz w:val="24"/>
          <w:szCs w:val="24"/>
        </w:rPr>
        <w:t>135 годин і підсумковим (іспит) контролем і оцінюють у 100 балів (за Європейською Кредитно-Трансферною Системою ECTS)</w:t>
      </w:r>
    </w:p>
    <w:p w:rsidR="00BD096D" w:rsidRPr="00686CB9" w:rsidRDefault="00BD096D" w:rsidP="00686CB9">
      <w:pPr>
        <w:tabs>
          <w:tab w:val="left" w:pos="3900"/>
        </w:tabs>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У структурі годин курсу виокремлено такі складові: лекційні заняття – 32 год.; семінарські заняття – 32 год., самостійні завдання – 71 год.</w:t>
      </w:r>
    </w:p>
    <w:p w:rsidR="00BD096D" w:rsidRPr="00686CB9" w:rsidRDefault="00BD096D" w:rsidP="00686CB9">
      <w:pPr>
        <w:widowControl w:val="0"/>
        <w:autoSpaceDE w:val="0"/>
        <w:autoSpaceDN w:val="0"/>
        <w:spacing w:after="0" w:line="240" w:lineRule="auto"/>
        <w:ind w:right="133" w:firstLine="720"/>
        <w:jc w:val="both"/>
        <w:rPr>
          <w:rFonts w:ascii="Times New Roman" w:hAnsi="Times New Roman" w:cs="Times New Roman"/>
          <w:sz w:val="24"/>
          <w:szCs w:val="24"/>
        </w:rPr>
      </w:pPr>
      <w:r w:rsidRPr="00686CB9">
        <w:rPr>
          <w:rFonts w:ascii="Times New Roman" w:hAnsi="Times New Roman" w:cs="Times New Roman"/>
          <w:spacing w:val="-9"/>
          <w:sz w:val="24"/>
          <w:szCs w:val="24"/>
        </w:rPr>
        <w:t xml:space="preserve">Навчальна дисципліна </w:t>
      </w:r>
      <w:r w:rsidRPr="00686CB9">
        <w:rPr>
          <w:rFonts w:ascii="Times New Roman" w:hAnsi="Times New Roman" w:cs="Times New Roman"/>
          <w:spacing w:val="-10"/>
          <w:sz w:val="24"/>
          <w:szCs w:val="24"/>
        </w:rPr>
        <w:t>«Місцеве самоврядування</w:t>
      </w:r>
      <w:r w:rsidRPr="00686CB9">
        <w:rPr>
          <w:rFonts w:ascii="Times New Roman" w:hAnsi="Times New Roman" w:cs="Times New Roman"/>
          <w:spacing w:val="-2"/>
          <w:sz w:val="24"/>
          <w:szCs w:val="24"/>
        </w:rPr>
        <w:t xml:space="preserve"> </w:t>
      </w:r>
      <w:r w:rsidRPr="00686CB9">
        <w:rPr>
          <w:rFonts w:ascii="Times New Roman" w:hAnsi="Times New Roman" w:cs="Times New Roman"/>
          <w:sz w:val="24"/>
          <w:szCs w:val="24"/>
        </w:rPr>
        <w:t xml:space="preserve">присвячена аналізу наукових підходів до запровадження та розвитку інституту місцевого самоврядування в Україні та світі. А також розглядаються різні підходи </w:t>
      </w:r>
      <w:r w:rsidRPr="00686CB9">
        <w:rPr>
          <w:rFonts w:ascii="Times New Roman" w:hAnsi="Times New Roman" w:cs="Times New Roman"/>
          <w:spacing w:val="-3"/>
          <w:sz w:val="24"/>
          <w:szCs w:val="24"/>
        </w:rPr>
        <w:t xml:space="preserve">та аналіз моделей місцевого самоврядування у світовій практиці та можливого використання найкращих практик в </w:t>
      </w:r>
      <w:proofErr w:type="spellStart"/>
      <w:r w:rsidRPr="00686CB9">
        <w:rPr>
          <w:rFonts w:ascii="Times New Roman" w:hAnsi="Times New Roman" w:cs="Times New Roman"/>
          <w:spacing w:val="-3"/>
          <w:sz w:val="24"/>
          <w:szCs w:val="24"/>
        </w:rPr>
        <w:t>Укріїні</w:t>
      </w:r>
      <w:proofErr w:type="spellEnd"/>
      <w:r w:rsidRPr="00686CB9">
        <w:rPr>
          <w:rFonts w:ascii="Times New Roman" w:hAnsi="Times New Roman" w:cs="Times New Roman"/>
          <w:spacing w:val="-3"/>
          <w:sz w:val="24"/>
          <w:szCs w:val="24"/>
        </w:rPr>
        <w:t xml:space="preserve"> та </w:t>
      </w:r>
      <w:proofErr w:type="spellStart"/>
      <w:r w:rsidRPr="00686CB9">
        <w:rPr>
          <w:rFonts w:ascii="Times New Roman" w:hAnsi="Times New Roman" w:cs="Times New Roman"/>
          <w:spacing w:val="-3"/>
          <w:sz w:val="24"/>
          <w:szCs w:val="24"/>
        </w:rPr>
        <w:t>та</w:t>
      </w:r>
      <w:proofErr w:type="spellEnd"/>
      <w:r w:rsidRPr="00686CB9">
        <w:rPr>
          <w:rFonts w:ascii="Times New Roman" w:hAnsi="Times New Roman" w:cs="Times New Roman"/>
          <w:spacing w:val="-3"/>
          <w:sz w:val="24"/>
          <w:szCs w:val="24"/>
        </w:rPr>
        <w:t xml:space="preserve"> характеристика форм </w:t>
      </w:r>
      <w:proofErr w:type="spellStart"/>
      <w:r w:rsidRPr="00686CB9">
        <w:rPr>
          <w:rFonts w:ascii="Times New Roman" w:hAnsi="Times New Roman" w:cs="Times New Roman"/>
          <w:spacing w:val="-3"/>
          <w:sz w:val="24"/>
          <w:szCs w:val="24"/>
        </w:rPr>
        <w:t>децентралізаці</w:t>
      </w:r>
      <w:proofErr w:type="spellEnd"/>
      <w:r w:rsidRPr="00686CB9">
        <w:rPr>
          <w:rFonts w:ascii="Times New Roman" w:hAnsi="Times New Roman" w:cs="Times New Roman"/>
          <w:sz w:val="24"/>
          <w:szCs w:val="24"/>
        </w:rPr>
        <w:t xml:space="preserve">. </w:t>
      </w:r>
      <w:r w:rsidRPr="00686CB9">
        <w:rPr>
          <w:rFonts w:ascii="Times New Roman" w:hAnsi="Times New Roman" w:cs="Times New Roman"/>
          <w:i/>
          <w:spacing w:val="-5"/>
          <w:sz w:val="24"/>
          <w:szCs w:val="24"/>
        </w:rPr>
        <w:t xml:space="preserve">У вступній частині </w:t>
      </w:r>
      <w:r w:rsidRPr="00686CB9">
        <w:rPr>
          <w:rFonts w:ascii="Times New Roman" w:hAnsi="Times New Roman" w:cs="Times New Roman"/>
          <w:spacing w:val="-4"/>
          <w:sz w:val="24"/>
          <w:szCs w:val="24"/>
        </w:rPr>
        <w:t xml:space="preserve">дисципліни заплановано ознайомлення </w:t>
      </w:r>
      <w:r w:rsidRPr="00686CB9">
        <w:rPr>
          <w:rFonts w:ascii="Times New Roman" w:hAnsi="Times New Roman" w:cs="Times New Roman"/>
          <w:spacing w:val="-57"/>
          <w:sz w:val="24"/>
          <w:szCs w:val="24"/>
        </w:rPr>
        <w:t xml:space="preserve"> </w:t>
      </w:r>
      <w:r w:rsidRPr="00686CB9">
        <w:rPr>
          <w:rFonts w:ascii="Times New Roman" w:hAnsi="Times New Roman" w:cs="Times New Roman"/>
          <w:sz w:val="24"/>
          <w:szCs w:val="24"/>
        </w:rPr>
        <w:t>студентів з теорію, концепціями, моделями та формами місцевого самоврядування,</w:t>
      </w:r>
      <w:r w:rsidRPr="00686CB9">
        <w:rPr>
          <w:rFonts w:ascii="Times New Roman" w:hAnsi="Times New Roman" w:cs="Times New Roman"/>
          <w:spacing w:val="-13"/>
          <w:sz w:val="24"/>
          <w:szCs w:val="24"/>
        </w:rPr>
        <w:t xml:space="preserve"> </w:t>
      </w:r>
      <w:r w:rsidRPr="00686CB9">
        <w:rPr>
          <w:rFonts w:ascii="Times New Roman" w:hAnsi="Times New Roman" w:cs="Times New Roman"/>
          <w:sz w:val="24"/>
          <w:szCs w:val="24"/>
        </w:rPr>
        <w:t>його призначенням та специфікою функціонування</w:t>
      </w:r>
      <w:r w:rsidRPr="00686CB9">
        <w:rPr>
          <w:rFonts w:ascii="Times New Roman" w:hAnsi="Times New Roman" w:cs="Times New Roman"/>
          <w:spacing w:val="-11"/>
          <w:sz w:val="24"/>
          <w:szCs w:val="24"/>
        </w:rPr>
        <w:t xml:space="preserve">, </w:t>
      </w:r>
      <w:r w:rsidRPr="00686CB9">
        <w:rPr>
          <w:rFonts w:ascii="Times New Roman" w:hAnsi="Times New Roman" w:cs="Times New Roman"/>
          <w:sz w:val="24"/>
          <w:szCs w:val="24"/>
        </w:rPr>
        <w:t xml:space="preserve">аналізу українських та  зарубіжних нормативних актів в частині місцевого самоврядування. </w:t>
      </w:r>
      <w:r w:rsidRPr="00686CB9">
        <w:rPr>
          <w:rFonts w:ascii="Times New Roman" w:hAnsi="Times New Roman" w:cs="Times New Roman"/>
          <w:spacing w:val="-10"/>
          <w:sz w:val="24"/>
          <w:szCs w:val="24"/>
        </w:rPr>
        <w:t xml:space="preserve"> </w:t>
      </w:r>
      <w:r w:rsidRPr="00686CB9">
        <w:rPr>
          <w:rFonts w:ascii="Times New Roman" w:hAnsi="Times New Roman" w:cs="Times New Roman"/>
          <w:spacing w:val="-3"/>
          <w:sz w:val="24"/>
          <w:szCs w:val="24"/>
        </w:rPr>
        <w:t>Відтак</w:t>
      </w:r>
      <w:r w:rsidRPr="00686CB9">
        <w:rPr>
          <w:rFonts w:ascii="Times New Roman" w:hAnsi="Times New Roman" w:cs="Times New Roman"/>
          <w:spacing w:val="-8"/>
          <w:sz w:val="24"/>
          <w:szCs w:val="24"/>
        </w:rPr>
        <w:t xml:space="preserve"> </w:t>
      </w:r>
      <w:r w:rsidRPr="00686CB9">
        <w:rPr>
          <w:rFonts w:ascii="Times New Roman" w:hAnsi="Times New Roman" w:cs="Times New Roman"/>
          <w:spacing w:val="-3"/>
          <w:sz w:val="24"/>
          <w:szCs w:val="24"/>
        </w:rPr>
        <w:t>студенти</w:t>
      </w:r>
      <w:r w:rsidRPr="00686CB9">
        <w:rPr>
          <w:rFonts w:ascii="Times New Roman" w:hAnsi="Times New Roman" w:cs="Times New Roman"/>
          <w:spacing w:val="-10"/>
          <w:sz w:val="24"/>
          <w:szCs w:val="24"/>
        </w:rPr>
        <w:t xml:space="preserve"> </w:t>
      </w:r>
      <w:r w:rsidRPr="00686CB9">
        <w:rPr>
          <w:rFonts w:ascii="Times New Roman" w:hAnsi="Times New Roman" w:cs="Times New Roman"/>
          <w:spacing w:val="-3"/>
          <w:sz w:val="24"/>
          <w:szCs w:val="24"/>
        </w:rPr>
        <w:t>будуть</w:t>
      </w:r>
      <w:r w:rsidRPr="00686CB9">
        <w:rPr>
          <w:rFonts w:ascii="Times New Roman" w:hAnsi="Times New Roman" w:cs="Times New Roman"/>
          <w:spacing w:val="-9"/>
          <w:sz w:val="24"/>
          <w:szCs w:val="24"/>
        </w:rPr>
        <w:t xml:space="preserve"> </w:t>
      </w:r>
      <w:r w:rsidRPr="00686CB9">
        <w:rPr>
          <w:rFonts w:ascii="Times New Roman" w:hAnsi="Times New Roman" w:cs="Times New Roman"/>
          <w:spacing w:val="-3"/>
          <w:sz w:val="24"/>
          <w:szCs w:val="24"/>
        </w:rPr>
        <w:t>ознайомлені</w:t>
      </w:r>
      <w:r w:rsidRPr="00686CB9">
        <w:rPr>
          <w:rFonts w:ascii="Times New Roman" w:hAnsi="Times New Roman" w:cs="Times New Roman"/>
          <w:spacing w:val="-11"/>
          <w:sz w:val="24"/>
          <w:szCs w:val="24"/>
        </w:rPr>
        <w:t xml:space="preserve"> </w:t>
      </w:r>
      <w:r w:rsidRPr="00686CB9">
        <w:rPr>
          <w:rFonts w:ascii="Times New Roman" w:hAnsi="Times New Roman" w:cs="Times New Roman"/>
          <w:spacing w:val="-3"/>
          <w:sz w:val="24"/>
          <w:szCs w:val="24"/>
        </w:rPr>
        <w:t>зі</w:t>
      </w:r>
      <w:r w:rsidRPr="00686CB9">
        <w:rPr>
          <w:rFonts w:ascii="Times New Roman" w:hAnsi="Times New Roman" w:cs="Times New Roman"/>
          <w:spacing w:val="-9"/>
          <w:sz w:val="24"/>
          <w:szCs w:val="24"/>
        </w:rPr>
        <w:t xml:space="preserve"> </w:t>
      </w:r>
      <w:r w:rsidRPr="00686CB9">
        <w:rPr>
          <w:rFonts w:ascii="Times New Roman" w:hAnsi="Times New Roman" w:cs="Times New Roman"/>
          <w:spacing w:val="-3"/>
          <w:sz w:val="24"/>
          <w:szCs w:val="24"/>
        </w:rPr>
        <w:t>сутністю,</w:t>
      </w:r>
      <w:r w:rsidRPr="00686CB9">
        <w:rPr>
          <w:rFonts w:ascii="Times New Roman" w:hAnsi="Times New Roman" w:cs="Times New Roman"/>
          <w:spacing w:val="-9"/>
          <w:sz w:val="24"/>
          <w:szCs w:val="24"/>
        </w:rPr>
        <w:t xml:space="preserve"> </w:t>
      </w:r>
      <w:r w:rsidRPr="00686CB9">
        <w:rPr>
          <w:rFonts w:ascii="Times New Roman" w:hAnsi="Times New Roman" w:cs="Times New Roman"/>
          <w:spacing w:val="-3"/>
          <w:sz w:val="24"/>
          <w:szCs w:val="24"/>
        </w:rPr>
        <w:t>особливостями місцевого самоврядування</w:t>
      </w:r>
      <w:r w:rsidRPr="00686CB9">
        <w:rPr>
          <w:rFonts w:ascii="Times New Roman" w:hAnsi="Times New Roman" w:cs="Times New Roman"/>
          <w:sz w:val="24"/>
          <w:szCs w:val="24"/>
        </w:rPr>
        <w:t>.</w:t>
      </w:r>
      <w:r w:rsidRPr="00686CB9">
        <w:rPr>
          <w:rFonts w:ascii="Times New Roman" w:hAnsi="Times New Roman" w:cs="Times New Roman"/>
          <w:spacing w:val="-5"/>
          <w:sz w:val="24"/>
          <w:szCs w:val="24"/>
        </w:rPr>
        <w:t xml:space="preserve"> </w:t>
      </w:r>
      <w:r w:rsidRPr="00686CB9">
        <w:rPr>
          <w:rFonts w:ascii="Times New Roman" w:hAnsi="Times New Roman" w:cs="Times New Roman"/>
          <w:sz w:val="24"/>
          <w:szCs w:val="24"/>
        </w:rPr>
        <w:t>Своєю</w:t>
      </w:r>
      <w:r w:rsidRPr="00686CB9">
        <w:rPr>
          <w:rFonts w:ascii="Times New Roman" w:hAnsi="Times New Roman" w:cs="Times New Roman"/>
          <w:spacing w:val="-2"/>
          <w:sz w:val="24"/>
          <w:szCs w:val="24"/>
        </w:rPr>
        <w:t xml:space="preserve"> </w:t>
      </w:r>
      <w:r w:rsidRPr="00686CB9">
        <w:rPr>
          <w:rFonts w:ascii="Times New Roman" w:hAnsi="Times New Roman" w:cs="Times New Roman"/>
          <w:sz w:val="24"/>
          <w:szCs w:val="24"/>
        </w:rPr>
        <w:t>чергою,</w:t>
      </w:r>
      <w:r w:rsidRPr="00686CB9">
        <w:rPr>
          <w:rFonts w:ascii="Times New Roman" w:hAnsi="Times New Roman" w:cs="Times New Roman"/>
          <w:spacing w:val="-5"/>
          <w:sz w:val="24"/>
          <w:szCs w:val="24"/>
        </w:rPr>
        <w:t xml:space="preserve"> </w:t>
      </w:r>
      <w:r w:rsidRPr="00686CB9">
        <w:rPr>
          <w:rFonts w:ascii="Times New Roman" w:hAnsi="Times New Roman" w:cs="Times New Roman"/>
          <w:i/>
          <w:sz w:val="24"/>
          <w:szCs w:val="24"/>
        </w:rPr>
        <w:t>в</w:t>
      </w:r>
      <w:r w:rsidRPr="00686CB9">
        <w:rPr>
          <w:rFonts w:ascii="Times New Roman" w:hAnsi="Times New Roman" w:cs="Times New Roman"/>
          <w:i/>
          <w:spacing w:val="-6"/>
          <w:sz w:val="24"/>
          <w:szCs w:val="24"/>
        </w:rPr>
        <w:t xml:space="preserve"> </w:t>
      </w:r>
      <w:r w:rsidRPr="00686CB9">
        <w:rPr>
          <w:rFonts w:ascii="Times New Roman" w:hAnsi="Times New Roman" w:cs="Times New Roman"/>
          <w:i/>
          <w:sz w:val="24"/>
          <w:szCs w:val="24"/>
        </w:rPr>
        <w:t>основній</w:t>
      </w:r>
      <w:r w:rsidRPr="00686CB9">
        <w:rPr>
          <w:rFonts w:ascii="Times New Roman" w:hAnsi="Times New Roman" w:cs="Times New Roman"/>
          <w:i/>
          <w:spacing w:val="-6"/>
          <w:sz w:val="24"/>
          <w:szCs w:val="24"/>
        </w:rPr>
        <w:t xml:space="preserve"> </w:t>
      </w:r>
      <w:r w:rsidRPr="00686CB9">
        <w:rPr>
          <w:rFonts w:ascii="Times New Roman" w:hAnsi="Times New Roman" w:cs="Times New Roman"/>
          <w:i/>
          <w:sz w:val="24"/>
          <w:szCs w:val="24"/>
        </w:rPr>
        <w:t>частині</w:t>
      </w:r>
      <w:r w:rsidRPr="00686CB9">
        <w:rPr>
          <w:rFonts w:ascii="Times New Roman" w:hAnsi="Times New Roman" w:cs="Times New Roman"/>
          <w:i/>
          <w:spacing w:val="-3"/>
          <w:sz w:val="24"/>
          <w:szCs w:val="24"/>
        </w:rPr>
        <w:t xml:space="preserve"> </w:t>
      </w:r>
      <w:r w:rsidRPr="00686CB9">
        <w:rPr>
          <w:rFonts w:ascii="Times New Roman" w:hAnsi="Times New Roman" w:cs="Times New Roman"/>
          <w:sz w:val="24"/>
          <w:szCs w:val="24"/>
        </w:rPr>
        <w:t>дисципліни</w:t>
      </w:r>
      <w:r w:rsidRPr="00686CB9">
        <w:rPr>
          <w:rFonts w:ascii="Times New Roman" w:hAnsi="Times New Roman" w:cs="Times New Roman"/>
          <w:spacing w:val="-3"/>
          <w:sz w:val="24"/>
          <w:szCs w:val="24"/>
        </w:rPr>
        <w:t xml:space="preserve"> </w:t>
      </w:r>
      <w:r w:rsidRPr="00686CB9">
        <w:rPr>
          <w:rFonts w:ascii="Times New Roman" w:hAnsi="Times New Roman" w:cs="Times New Roman"/>
          <w:sz w:val="24"/>
          <w:szCs w:val="24"/>
        </w:rPr>
        <w:t>увагу</w:t>
      </w:r>
      <w:r w:rsidRPr="00686CB9">
        <w:rPr>
          <w:rFonts w:ascii="Times New Roman" w:hAnsi="Times New Roman" w:cs="Times New Roman"/>
          <w:spacing w:val="-58"/>
          <w:sz w:val="24"/>
          <w:szCs w:val="24"/>
        </w:rPr>
        <w:t xml:space="preserve"> </w:t>
      </w:r>
      <w:r w:rsidRPr="00686CB9">
        <w:rPr>
          <w:rFonts w:ascii="Times New Roman" w:hAnsi="Times New Roman" w:cs="Times New Roman"/>
          <w:spacing w:val="-2"/>
          <w:sz w:val="24"/>
          <w:szCs w:val="24"/>
        </w:rPr>
        <w:t>буде</w:t>
      </w:r>
      <w:r w:rsidRPr="00686CB9">
        <w:rPr>
          <w:rFonts w:ascii="Times New Roman" w:hAnsi="Times New Roman" w:cs="Times New Roman"/>
          <w:spacing w:val="-13"/>
          <w:sz w:val="24"/>
          <w:szCs w:val="24"/>
        </w:rPr>
        <w:t xml:space="preserve"> </w:t>
      </w:r>
      <w:r w:rsidRPr="00686CB9">
        <w:rPr>
          <w:rFonts w:ascii="Times New Roman" w:hAnsi="Times New Roman" w:cs="Times New Roman"/>
          <w:spacing w:val="-2"/>
          <w:sz w:val="24"/>
          <w:szCs w:val="24"/>
        </w:rPr>
        <w:t>приділено</w:t>
      </w:r>
      <w:r w:rsidRPr="00686CB9">
        <w:rPr>
          <w:rFonts w:ascii="Times New Roman" w:hAnsi="Times New Roman" w:cs="Times New Roman"/>
          <w:spacing w:val="-12"/>
          <w:sz w:val="24"/>
          <w:szCs w:val="24"/>
        </w:rPr>
        <w:t xml:space="preserve"> </w:t>
      </w:r>
      <w:r w:rsidRPr="00686CB9">
        <w:rPr>
          <w:rFonts w:ascii="Times New Roman" w:hAnsi="Times New Roman" w:cs="Times New Roman"/>
          <w:spacing w:val="-2"/>
          <w:sz w:val="24"/>
          <w:szCs w:val="24"/>
        </w:rPr>
        <w:t>проблематиці:</w:t>
      </w:r>
      <w:r w:rsidRPr="00686CB9">
        <w:rPr>
          <w:rFonts w:ascii="Times New Roman" w:hAnsi="Times New Roman" w:cs="Times New Roman"/>
          <w:sz w:val="24"/>
          <w:szCs w:val="24"/>
        </w:rPr>
        <w:t xml:space="preserve"> української та  зарубіжної практики функціонування представницького інституту місцевого самоврядування; формуванню і повноважень виконавчих органів місцевого самоврядування; характеристиці та типології територіальних громад; формі участі громадян у місцевому самоврядуванні; </w:t>
      </w:r>
      <w:proofErr w:type="spellStart"/>
      <w:r w:rsidRPr="00686CB9">
        <w:rPr>
          <w:rFonts w:ascii="Times New Roman" w:hAnsi="Times New Roman" w:cs="Times New Roman"/>
          <w:sz w:val="24"/>
          <w:szCs w:val="24"/>
        </w:rPr>
        <w:t>впляв</w:t>
      </w:r>
      <w:proofErr w:type="spellEnd"/>
      <w:r w:rsidRPr="00686CB9">
        <w:rPr>
          <w:rFonts w:ascii="Times New Roman" w:hAnsi="Times New Roman" w:cs="Times New Roman"/>
          <w:sz w:val="24"/>
          <w:szCs w:val="24"/>
        </w:rPr>
        <w:t xml:space="preserve"> реформи децентралізації на інститут місцевого самоврядування; формуванню міських політичних режимів та міських рухів та матеріально-фінансову основу </w:t>
      </w:r>
      <w:proofErr w:type="spellStart"/>
      <w:r w:rsidRPr="00686CB9">
        <w:rPr>
          <w:rFonts w:ascii="Times New Roman" w:hAnsi="Times New Roman" w:cs="Times New Roman"/>
          <w:sz w:val="24"/>
          <w:szCs w:val="24"/>
        </w:rPr>
        <w:t>місцевогосамоврядування</w:t>
      </w:r>
      <w:proofErr w:type="spellEnd"/>
      <w:r w:rsidRPr="00686CB9">
        <w:rPr>
          <w:rFonts w:ascii="Times New Roman" w:hAnsi="Times New Roman" w:cs="Times New Roman"/>
          <w:sz w:val="24"/>
          <w:szCs w:val="24"/>
        </w:rPr>
        <w:t>.</w:t>
      </w:r>
    </w:p>
    <w:p w:rsidR="00BD096D" w:rsidRPr="00686CB9" w:rsidRDefault="00BD096D" w:rsidP="00686CB9">
      <w:pPr>
        <w:widowControl w:val="0"/>
        <w:autoSpaceDE w:val="0"/>
        <w:autoSpaceDN w:val="0"/>
        <w:spacing w:after="0" w:line="240" w:lineRule="auto"/>
        <w:ind w:right="139" w:firstLine="720"/>
        <w:jc w:val="both"/>
        <w:rPr>
          <w:rFonts w:ascii="Times New Roman" w:hAnsi="Times New Roman" w:cs="Times New Roman"/>
          <w:sz w:val="24"/>
          <w:szCs w:val="24"/>
        </w:rPr>
      </w:pPr>
      <w:r w:rsidRPr="00686CB9">
        <w:rPr>
          <w:rFonts w:ascii="Times New Roman" w:hAnsi="Times New Roman" w:cs="Times New Roman"/>
          <w:sz w:val="24"/>
          <w:szCs w:val="24"/>
        </w:rPr>
        <w:t xml:space="preserve">Курс складається з одного </w:t>
      </w:r>
      <w:r w:rsidRPr="00686CB9">
        <w:rPr>
          <w:rFonts w:ascii="Times New Roman" w:hAnsi="Times New Roman" w:cs="Times New Roman"/>
          <w:i/>
          <w:sz w:val="24"/>
          <w:szCs w:val="24"/>
        </w:rPr>
        <w:t>змістовного модуля</w:t>
      </w:r>
      <w:r w:rsidRPr="00686CB9">
        <w:rPr>
          <w:rFonts w:ascii="Times New Roman" w:hAnsi="Times New Roman" w:cs="Times New Roman"/>
          <w:sz w:val="24"/>
          <w:szCs w:val="24"/>
        </w:rPr>
        <w:t>, хоча він і поділяється на вступну та</w:t>
      </w:r>
      <w:r w:rsidRPr="00686CB9">
        <w:rPr>
          <w:rFonts w:ascii="Times New Roman" w:hAnsi="Times New Roman" w:cs="Times New Roman"/>
          <w:spacing w:val="-57"/>
          <w:sz w:val="24"/>
          <w:szCs w:val="24"/>
        </w:rPr>
        <w:t xml:space="preserve"> </w:t>
      </w:r>
      <w:r w:rsidRPr="00686CB9">
        <w:rPr>
          <w:rFonts w:ascii="Times New Roman" w:hAnsi="Times New Roman" w:cs="Times New Roman"/>
          <w:sz w:val="24"/>
          <w:szCs w:val="24"/>
        </w:rPr>
        <w:t>основну</w:t>
      </w:r>
      <w:r w:rsidRPr="00686CB9">
        <w:rPr>
          <w:rFonts w:ascii="Times New Roman" w:hAnsi="Times New Roman" w:cs="Times New Roman"/>
          <w:spacing w:val="-8"/>
          <w:sz w:val="24"/>
          <w:szCs w:val="24"/>
        </w:rPr>
        <w:t xml:space="preserve"> </w:t>
      </w:r>
      <w:r w:rsidRPr="00686CB9">
        <w:rPr>
          <w:rFonts w:ascii="Times New Roman" w:hAnsi="Times New Roman" w:cs="Times New Roman"/>
          <w:sz w:val="24"/>
          <w:szCs w:val="24"/>
        </w:rPr>
        <w:t>частини.</w:t>
      </w:r>
      <w:r w:rsidRPr="00686CB9">
        <w:rPr>
          <w:rFonts w:ascii="Times New Roman" w:hAnsi="Times New Roman" w:cs="Times New Roman"/>
          <w:spacing w:val="-7"/>
          <w:sz w:val="24"/>
          <w:szCs w:val="24"/>
        </w:rPr>
        <w:t xml:space="preserve"> </w:t>
      </w:r>
      <w:r w:rsidRPr="00686CB9">
        <w:rPr>
          <w:rFonts w:ascii="Times New Roman" w:hAnsi="Times New Roman" w:cs="Times New Roman"/>
          <w:sz w:val="24"/>
          <w:szCs w:val="24"/>
        </w:rPr>
        <w:t>У вступній частині представлено огляд теоретико-методологічних підходів до в</w:t>
      </w:r>
      <w:r w:rsidRPr="00686CB9">
        <w:rPr>
          <w:rFonts w:ascii="Times New Roman" w:eastAsia="Cambria" w:hAnsi="Times New Roman" w:cs="Times New Roman"/>
          <w:sz w:val="24"/>
          <w:szCs w:val="24"/>
        </w:rPr>
        <w:t>ивчення місцевого самоврядування</w:t>
      </w:r>
      <w:r w:rsidRPr="00686CB9">
        <w:rPr>
          <w:rFonts w:ascii="Times New Roman" w:hAnsi="Times New Roman" w:cs="Times New Roman"/>
          <w:sz w:val="24"/>
          <w:szCs w:val="24"/>
        </w:rPr>
        <w:t xml:space="preserve">. В основній частині проаналізовані інструменти та можливості, які потрібні для </w:t>
      </w:r>
      <w:r w:rsidRPr="00686CB9">
        <w:rPr>
          <w:rFonts w:ascii="Times New Roman" w:eastAsia="Cambria" w:hAnsi="Times New Roman" w:cs="Times New Roman"/>
          <w:sz w:val="24"/>
          <w:szCs w:val="24"/>
        </w:rPr>
        <w:t>ефективного функціонування місцевого самоврядування</w:t>
      </w:r>
      <w:r w:rsidRPr="00686CB9">
        <w:rPr>
          <w:rFonts w:ascii="Times New Roman" w:hAnsi="Times New Roman" w:cs="Times New Roman"/>
          <w:sz w:val="24"/>
          <w:szCs w:val="24"/>
        </w:rPr>
        <w:t>.</w:t>
      </w:r>
    </w:p>
    <w:p w:rsidR="00BD096D" w:rsidRPr="00686CB9" w:rsidRDefault="00BD096D" w:rsidP="00686CB9">
      <w:pPr>
        <w:tabs>
          <w:tab w:val="left" w:pos="3900"/>
        </w:tabs>
        <w:spacing w:after="0" w:line="240" w:lineRule="auto"/>
        <w:jc w:val="both"/>
        <w:rPr>
          <w:rFonts w:ascii="Times New Roman" w:hAnsi="Times New Roman" w:cs="Times New Roman"/>
          <w:sz w:val="24"/>
          <w:szCs w:val="24"/>
        </w:rPr>
      </w:pPr>
    </w:p>
    <w:p w:rsidR="00BD096D" w:rsidRPr="00686CB9" w:rsidRDefault="00BD096D" w:rsidP="00686CB9">
      <w:pPr>
        <w:spacing w:after="0" w:line="240" w:lineRule="auto"/>
        <w:ind w:firstLine="360"/>
        <w:jc w:val="both"/>
        <w:rPr>
          <w:rFonts w:ascii="Times New Roman" w:eastAsia="Arial" w:hAnsi="Times New Roman" w:cs="Times New Roman"/>
          <w:sz w:val="24"/>
          <w:szCs w:val="24"/>
          <w:lang w:eastAsia="uk-UA"/>
        </w:rPr>
      </w:pPr>
      <w:r w:rsidRPr="00686CB9">
        <w:rPr>
          <w:rFonts w:ascii="Times New Roman" w:eastAsia="Arial" w:hAnsi="Times New Roman" w:cs="Times New Roman"/>
          <w:b/>
          <w:sz w:val="24"/>
          <w:szCs w:val="24"/>
          <w:lang w:eastAsia="uk-UA"/>
        </w:rPr>
        <w:t>Метою</w:t>
      </w:r>
      <w:r w:rsidRPr="00686CB9">
        <w:rPr>
          <w:rFonts w:ascii="Times New Roman" w:eastAsia="Arial" w:hAnsi="Times New Roman" w:cs="Times New Roman"/>
          <w:sz w:val="24"/>
          <w:szCs w:val="24"/>
          <w:lang w:eastAsia="uk-UA"/>
        </w:rPr>
        <w:t xml:space="preserve"> вивчення нормативної дисципліни «Місцеве самоврядування» є ознайомлення студентів із основними принципами формування і функціонування органів місцевого самоврядування,  використання різноманітних форм участі громадян у вирішенні питань місцевого значення та їх вплив на прийняття рішень на місцевому рівні .  Формування у студентів професійних </w:t>
      </w:r>
      <w:proofErr w:type="spellStart"/>
      <w:r w:rsidRPr="00686CB9">
        <w:rPr>
          <w:rFonts w:ascii="Times New Roman" w:eastAsia="Arial" w:hAnsi="Times New Roman" w:cs="Times New Roman"/>
          <w:sz w:val="24"/>
          <w:szCs w:val="24"/>
          <w:lang w:eastAsia="uk-UA"/>
        </w:rPr>
        <w:t>компетентностей</w:t>
      </w:r>
      <w:proofErr w:type="spellEnd"/>
      <w:r w:rsidRPr="00686CB9">
        <w:rPr>
          <w:rFonts w:ascii="Times New Roman" w:eastAsia="Arial" w:hAnsi="Times New Roman" w:cs="Times New Roman"/>
          <w:sz w:val="24"/>
          <w:szCs w:val="24"/>
          <w:lang w:eastAsia="uk-UA"/>
        </w:rPr>
        <w:t xml:space="preserve">, які сприятимуть їхньому вмінню використовувати форми прямої демократії що сприятиме формуванню територіальних громад як соціальних спільнот та покращенню якості соціальних послуг в системі місцевого самоврядування </w:t>
      </w:r>
    </w:p>
    <w:p w:rsidR="00BD096D" w:rsidRPr="00686CB9" w:rsidRDefault="00BD096D" w:rsidP="00686CB9">
      <w:pPr>
        <w:spacing w:after="0" w:line="240" w:lineRule="auto"/>
        <w:ind w:firstLine="360"/>
        <w:jc w:val="both"/>
        <w:rPr>
          <w:rFonts w:ascii="Times New Roman" w:hAnsi="Times New Roman" w:cs="Times New Roman"/>
          <w:sz w:val="24"/>
          <w:szCs w:val="24"/>
        </w:rPr>
      </w:pPr>
    </w:p>
    <w:p w:rsidR="00BD096D" w:rsidRPr="00686CB9" w:rsidRDefault="00BD096D" w:rsidP="00686CB9">
      <w:pPr>
        <w:spacing w:after="0" w:line="240" w:lineRule="auto"/>
        <w:ind w:firstLine="360"/>
        <w:jc w:val="both"/>
        <w:rPr>
          <w:rFonts w:ascii="Times New Roman" w:hAnsi="Times New Roman" w:cs="Times New Roman"/>
          <w:b/>
          <w:sz w:val="24"/>
          <w:szCs w:val="24"/>
        </w:rPr>
      </w:pPr>
      <w:r w:rsidRPr="00686CB9">
        <w:rPr>
          <w:rFonts w:ascii="Times New Roman" w:hAnsi="Times New Roman" w:cs="Times New Roman"/>
          <w:b/>
          <w:sz w:val="24"/>
          <w:szCs w:val="24"/>
        </w:rPr>
        <w:t xml:space="preserve">Завдання </w:t>
      </w:r>
    </w:p>
    <w:p w:rsidR="00BD096D" w:rsidRPr="00686CB9" w:rsidRDefault="00BD096D" w:rsidP="00686CB9">
      <w:pPr>
        <w:numPr>
          <w:ilvl w:val="0"/>
          <w:numId w:val="42"/>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проаналізувати значення місцевого самоврядування у системі влади сучасної держави;</w:t>
      </w:r>
    </w:p>
    <w:p w:rsidR="00BD096D" w:rsidRPr="00686CB9" w:rsidRDefault="00BD096D" w:rsidP="00686CB9">
      <w:pPr>
        <w:numPr>
          <w:ilvl w:val="0"/>
          <w:numId w:val="42"/>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 xml:space="preserve">ознайомитись із </w:t>
      </w:r>
      <w:proofErr w:type="spellStart"/>
      <w:r w:rsidRPr="00686CB9">
        <w:rPr>
          <w:rFonts w:ascii="Times New Roman" w:hAnsi="Times New Roman" w:cs="Times New Roman"/>
          <w:sz w:val="24"/>
          <w:szCs w:val="24"/>
        </w:rPr>
        <w:t>специфіуою</w:t>
      </w:r>
      <w:proofErr w:type="spellEnd"/>
      <w:r w:rsidRPr="00686CB9">
        <w:rPr>
          <w:rFonts w:ascii="Times New Roman" w:hAnsi="Times New Roman" w:cs="Times New Roman"/>
          <w:sz w:val="24"/>
          <w:szCs w:val="24"/>
        </w:rPr>
        <w:t xml:space="preserve"> та особливостями розвитку місцевого самоврядування в Україні;</w:t>
      </w:r>
    </w:p>
    <w:p w:rsidR="00BD096D" w:rsidRPr="00686CB9" w:rsidRDefault="00BD096D" w:rsidP="00686CB9">
      <w:pPr>
        <w:numPr>
          <w:ilvl w:val="0"/>
          <w:numId w:val="42"/>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визначити етапи становлення самоврядування в часи незалежності;</w:t>
      </w:r>
    </w:p>
    <w:p w:rsidR="00BD096D" w:rsidRPr="00686CB9" w:rsidRDefault="00BD096D" w:rsidP="00686CB9">
      <w:pPr>
        <w:numPr>
          <w:ilvl w:val="0"/>
          <w:numId w:val="42"/>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 xml:space="preserve">розвинути аналітичне мислення шляхом вивчення праць сучасних вчених з проблеми </w:t>
      </w:r>
      <w:proofErr w:type="spellStart"/>
      <w:r w:rsidRPr="00686CB9">
        <w:rPr>
          <w:rFonts w:ascii="Times New Roman" w:hAnsi="Times New Roman" w:cs="Times New Roman"/>
          <w:sz w:val="24"/>
          <w:szCs w:val="24"/>
        </w:rPr>
        <w:t>місцевогго</w:t>
      </w:r>
      <w:proofErr w:type="spellEnd"/>
      <w:r w:rsidRPr="00686CB9">
        <w:rPr>
          <w:rFonts w:ascii="Times New Roman" w:hAnsi="Times New Roman" w:cs="Times New Roman"/>
          <w:sz w:val="24"/>
          <w:szCs w:val="24"/>
        </w:rPr>
        <w:t xml:space="preserve"> самоврядування;</w:t>
      </w:r>
    </w:p>
    <w:p w:rsidR="00BD096D" w:rsidRPr="00686CB9" w:rsidRDefault="00BD096D" w:rsidP="00686CB9">
      <w:pPr>
        <w:numPr>
          <w:ilvl w:val="0"/>
          <w:numId w:val="42"/>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 xml:space="preserve">виявити знання нормативно-правової основи місцевого </w:t>
      </w:r>
      <w:proofErr w:type="spellStart"/>
      <w:r w:rsidRPr="00686CB9">
        <w:rPr>
          <w:rFonts w:ascii="Times New Roman" w:hAnsi="Times New Roman" w:cs="Times New Roman"/>
          <w:sz w:val="24"/>
          <w:szCs w:val="24"/>
        </w:rPr>
        <w:t>самворядування</w:t>
      </w:r>
      <w:proofErr w:type="spellEnd"/>
      <w:r w:rsidRPr="00686CB9">
        <w:rPr>
          <w:rFonts w:ascii="Times New Roman" w:hAnsi="Times New Roman" w:cs="Times New Roman"/>
          <w:sz w:val="24"/>
          <w:szCs w:val="24"/>
        </w:rPr>
        <w:t>;</w:t>
      </w:r>
    </w:p>
    <w:p w:rsidR="00BD096D" w:rsidRPr="00686CB9" w:rsidRDefault="00BD096D" w:rsidP="00686CB9">
      <w:pPr>
        <w:numPr>
          <w:ilvl w:val="0"/>
          <w:numId w:val="42"/>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виявити роль територіальних громад у сучасній системі місцевого самоврядування;</w:t>
      </w:r>
    </w:p>
    <w:p w:rsidR="00BD096D" w:rsidRPr="00686CB9" w:rsidRDefault="00BD096D" w:rsidP="00686CB9">
      <w:pPr>
        <w:numPr>
          <w:ilvl w:val="0"/>
          <w:numId w:val="42"/>
        </w:numPr>
        <w:spacing w:after="0" w:line="240" w:lineRule="auto"/>
        <w:jc w:val="both"/>
        <w:rPr>
          <w:rFonts w:ascii="Times New Roman" w:hAnsi="Times New Roman" w:cs="Times New Roman"/>
          <w:sz w:val="24"/>
          <w:szCs w:val="24"/>
        </w:rPr>
      </w:pPr>
      <w:proofErr w:type="spellStart"/>
      <w:r w:rsidRPr="00686CB9">
        <w:rPr>
          <w:rFonts w:ascii="Times New Roman" w:hAnsi="Times New Roman" w:cs="Times New Roman"/>
          <w:sz w:val="24"/>
          <w:szCs w:val="24"/>
        </w:rPr>
        <w:t>ознайомитиь</w:t>
      </w:r>
      <w:proofErr w:type="spellEnd"/>
      <w:r w:rsidRPr="00686CB9">
        <w:rPr>
          <w:rFonts w:ascii="Times New Roman" w:hAnsi="Times New Roman" w:cs="Times New Roman"/>
          <w:sz w:val="24"/>
          <w:szCs w:val="24"/>
        </w:rPr>
        <w:t xml:space="preserve"> зі специфікою формування та структурами представницьких органів в Україні та у світовій практиці;</w:t>
      </w:r>
    </w:p>
    <w:p w:rsidR="00BD096D" w:rsidRPr="00686CB9" w:rsidRDefault="00BD096D" w:rsidP="00686CB9">
      <w:pPr>
        <w:numPr>
          <w:ilvl w:val="0"/>
          <w:numId w:val="42"/>
        </w:numPr>
        <w:spacing w:after="0" w:line="240" w:lineRule="auto"/>
        <w:jc w:val="both"/>
        <w:rPr>
          <w:rFonts w:ascii="Times New Roman" w:hAnsi="Times New Roman" w:cs="Times New Roman"/>
          <w:sz w:val="24"/>
          <w:szCs w:val="24"/>
        </w:rPr>
      </w:pPr>
      <w:proofErr w:type="spellStart"/>
      <w:r w:rsidRPr="00686CB9">
        <w:rPr>
          <w:rFonts w:ascii="Times New Roman" w:hAnsi="Times New Roman" w:cs="Times New Roman"/>
          <w:sz w:val="24"/>
          <w:szCs w:val="24"/>
        </w:rPr>
        <w:t>взначитиголовні</w:t>
      </w:r>
      <w:proofErr w:type="spellEnd"/>
      <w:r w:rsidRPr="00686CB9">
        <w:rPr>
          <w:rFonts w:ascii="Times New Roman" w:hAnsi="Times New Roman" w:cs="Times New Roman"/>
          <w:sz w:val="24"/>
          <w:szCs w:val="24"/>
        </w:rPr>
        <w:t xml:space="preserve"> </w:t>
      </w:r>
      <w:proofErr w:type="spellStart"/>
      <w:r w:rsidRPr="00686CB9">
        <w:rPr>
          <w:rFonts w:ascii="Times New Roman" w:hAnsi="Times New Roman" w:cs="Times New Roman"/>
          <w:sz w:val="24"/>
          <w:szCs w:val="24"/>
        </w:rPr>
        <w:t>напрямигосподарської</w:t>
      </w:r>
      <w:proofErr w:type="spellEnd"/>
      <w:r w:rsidRPr="00686CB9">
        <w:rPr>
          <w:rFonts w:ascii="Times New Roman" w:hAnsi="Times New Roman" w:cs="Times New Roman"/>
          <w:sz w:val="24"/>
          <w:szCs w:val="24"/>
        </w:rPr>
        <w:t xml:space="preserve"> </w:t>
      </w:r>
      <w:proofErr w:type="spellStart"/>
      <w:r w:rsidRPr="00686CB9">
        <w:rPr>
          <w:rFonts w:ascii="Times New Roman" w:hAnsi="Times New Roman" w:cs="Times New Roman"/>
          <w:sz w:val="24"/>
          <w:szCs w:val="24"/>
        </w:rPr>
        <w:t>діяльностімісцевої</w:t>
      </w:r>
      <w:proofErr w:type="spellEnd"/>
      <w:r w:rsidRPr="00686CB9">
        <w:rPr>
          <w:rFonts w:ascii="Times New Roman" w:hAnsi="Times New Roman" w:cs="Times New Roman"/>
          <w:sz w:val="24"/>
          <w:szCs w:val="24"/>
        </w:rPr>
        <w:t xml:space="preserve"> влади.</w:t>
      </w:r>
    </w:p>
    <w:p w:rsidR="00BD096D" w:rsidRPr="00686CB9" w:rsidRDefault="00BD096D" w:rsidP="00686CB9">
      <w:pPr>
        <w:tabs>
          <w:tab w:val="left" w:pos="284"/>
          <w:tab w:val="left" w:pos="567"/>
        </w:tabs>
        <w:spacing w:after="0" w:line="240" w:lineRule="auto"/>
        <w:ind w:firstLine="567"/>
        <w:jc w:val="both"/>
        <w:rPr>
          <w:rFonts w:ascii="Times New Roman" w:hAnsi="Times New Roman" w:cs="Times New Roman"/>
          <w:sz w:val="24"/>
          <w:szCs w:val="24"/>
        </w:rPr>
      </w:pPr>
    </w:p>
    <w:p w:rsidR="00BD096D" w:rsidRPr="00686CB9" w:rsidRDefault="00BD096D" w:rsidP="00686CB9">
      <w:pPr>
        <w:spacing w:after="0" w:line="240" w:lineRule="auto"/>
        <w:jc w:val="both"/>
        <w:rPr>
          <w:rFonts w:ascii="Times New Roman" w:hAnsi="Times New Roman" w:cs="Times New Roman"/>
          <w:color w:val="000000"/>
          <w:sz w:val="24"/>
          <w:szCs w:val="24"/>
        </w:rPr>
      </w:pPr>
      <w:r w:rsidRPr="00686CB9">
        <w:rPr>
          <w:rFonts w:ascii="Times New Roman" w:hAnsi="Times New Roman" w:cs="Times New Roman"/>
          <w:color w:val="000000"/>
          <w:sz w:val="24"/>
          <w:szCs w:val="24"/>
        </w:rPr>
        <w:t>Після завершення курсу студент повинен:</w:t>
      </w:r>
    </w:p>
    <w:p w:rsidR="00BD096D" w:rsidRPr="00686CB9" w:rsidRDefault="00BD096D" w:rsidP="00686CB9">
      <w:pPr>
        <w:spacing w:after="0" w:line="240" w:lineRule="auto"/>
        <w:jc w:val="both"/>
        <w:rPr>
          <w:rFonts w:ascii="Times New Roman" w:hAnsi="Times New Roman" w:cs="Times New Roman"/>
          <w:b/>
          <w:sz w:val="24"/>
          <w:szCs w:val="24"/>
        </w:rPr>
      </w:pPr>
      <w:r w:rsidRPr="00686CB9">
        <w:rPr>
          <w:rFonts w:ascii="Times New Roman" w:hAnsi="Times New Roman" w:cs="Times New Roman"/>
          <w:b/>
          <w:sz w:val="24"/>
          <w:szCs w:val="24"/>
        </w:rPr>
        <w:t xml:space="preserve">Знати </w:t>
      </w:r>
    </w:p>
    <w:p w:rsidR="00BD096D" w:rsidRPr="00686CB9" w:rsidRDefault="00BD096D" w:rsidP="00686CB9">
      <w:pPr>
        <w:numPr>
          <w:ilvl w:val="0"/>
          <w:numId w:val="43"/>
        </w:numPr>
        <w:tabs>
          <w:tab w:val="left" w:pos="142"/>
        </w:tabs>
        <w:spacing w:after="0" w:line="240" w:lineRule="auto"/>
        <w:contextualSpacing/>
        <w:jc w:val="both"/>
        <w:rPr>
          <w:rFonts w:ascii="Times New Roman" w:hAnsi="Times New Roman" w:cs="Times New Roman"/>
          <w:bCs/>
          <w:iCs/>
          <w:color w:val="000000"/>
          <w:sz w:val="24"/>
          <w:szCs w:val="24"/>
        </w:rPr>
      </w:pPr>
      <w:r w:rsidRPr="00686CB9">
        <w:rPr>
          <w:rFonts w:ascii="Times New Roman" w:hAnsi="Times New Roman" w:cs="Times New Roman"/>
          <w:bCs/>
          <w:iCs/>
          <w:color w:val="000000"/>
          <w:sz w:val="24"/>
          <w:szCs w:val="24"/>
        </w:rPr>
        <w:lastRenderedPageBreak/>
        <w:t>основи місцевого самоврядування як науки про вдосконалення управління політичними процесами;</w:t>
      </w:r>
    </w:p>
    <w:p w:rsidR="00BD096D" w:rsidRPr="00686CB9" w:rsidRDefault="00BD096D" w:rsidP="00686CB9">
      <w:pPr>
        <w:numPr>
          <w:ilvl w:val="0"/>
          <w:numId w:val="43"/>
        </w:numPr>
        <w:tabs>
          <w:tab w:val="left" w:pos="142"/>
        </w:tabs>
        <w:spacing w:after="0" w:line="240" w:lineRule="auto"/>
        <w:contextualSpacing/>
        <w:jc w:val="both"/>
        <w:rPr>
          <w:rFonts w:ascii="Times New Roman" w:hAnsi="Times New Roman" w:cs="Times New Roman"/>
          <w:bCs/>
          <w:iCs/>
          <w:color w:val="000000"/>
          <w:sz w:val="24"/>
          <w:szCs w:val="24"/>
        </w:rPr>
      </w:pPr>
      <w:r w:rsidRPr="00686CB9">
        <w:rPr>
          <w:rFonts w:ascii="Times New Roman" w:hAnsi="Times New Roman" w:cs="Times New Roman"/>
          <w:bCs/>
          <w:iCs/>
          <w:color w:val="000000"/>
          <w:sz w:val="24"/>
          <w:szCs w:val="24"/>
        </w:rPr>
        <w:t>основні положення та принципи Європейської хартії місцевого самоврядування, Закону України «Про місцеве самоврядування» та інших нормативних актів щодо діяльності місцевого самоврядування;</w:t>
      </w:r>
    </w:p>
    <w:p w:rsidR="00BD096D" w:rsidRPr="00686CB9" w:rsidRDefault="00BD096D" w:rsidP="00686CB9">
      <w:pPr>
        <w:numPr>
          <w:ilvl w:val="0"/>
          <w:numId w:val="43"/>
        </w:numPr>
        <w:tabs>
          <w:tab w:val="left" w:pos="142"/>
        </w:tabs>
        <w:spacing w:after="0" w:line="240" w:lineRule="auto"/>
        <w:contextualSpacing/>
        <w:jc w:val="both"/>
        <w:rPr>
          <w:rFonts w:ascii="Times New Roman" w:hAnsi="Times New Roman" w:cs="Times New Roman"/>
          <w:bCs/>
          <w:iCs/>
          <w:color w:val="000000"/>
          <w:sz w:val="24"/>
          <w:szCs w:val="24"/>
        </w:rPr>
      </w:pPr>
      <w:r w:rsidRPr="00686CB9">
        <w:rPr>
          <w:rFonts w:ascii="Times New Roman" w:hAnsi="Times New Roman" w:cs="Times New Roman"/>
          <w:bCs/>
          <w:iCs/>
          <w:color w:val="000000"/>
          <w:sz w:val="24"/>
          <w:szCs w:val="24"/>
        </w:rPr>
        <w:t>місцеве самоврядування як необхідний інструмент і спосіб існування демократичного суспільства;</w:t>
      </w:r>
    </w:p>
    <w:p w:rsidR="00BD096D" w:rsidRPr="00686CB9" w:rsidRDefault="00BD096D" w:rsidP="00686CB9">
      <w:pPr>
        <w:numPr>
          <w:ilvl w:val="0"/>
          <w:numId w:val="43"/>
        </w:numPr>
        <w:tabs>
          <w:tab w:val="left" w:pos="142"/>
        </w:tabs>
        <w:spacing w:after="0" w:line="240" w:lineRule="auto"/>
        <w:contextualSpacing/>
        <w:jc w:val="both"/>
        <w:rPr>
          <w:rFonts w:ascii="Times New Roman" w:hAnsi="Times New Roman" w:cs="Times New Roman"/>
          <w:bCs/>
          <w:iCs/>
          <w:color w:val="000000"/>
          <w:sz w:val="24"/>
          <w:szCs w:val="24"/>
        </w:rPr>
      </w:pPr>
      <w:r w:rsidRPr="00686CB9">
        <w:rPr>
          <w:rFonts w:ascii="Times New Roman" w:hAnsi="Times New Roman" w:cs="Times New Roman"/>
          <w:bCs/>
          <w:iCs/>
          <w:color w:val="000000"/>
          <w:sz w:val="24"/>
          <w:szCs w:val="24"/>
        </w:rPr>
        <w:t>принцип здійснення місцевого самоврядування;</w:t>
      </w:r>
    </w:p>
    <w:p w:rsidR="00BD096D" w:rsidRPr="00686CB9" w:rsidRDefault="00BD096D" w:rsidP="00686CB9">
      <w:pPr>
        <w:numPr>
          <w:ilvl w:val="0"/>
          <w:numId w:val="43"/>
        </w:numPr>
        <w:tabs>
          <w:tab w:val="left" w:pos="142"/>
        </w:tabs>
        <w:spacing w:after="0" w:line="240" w:lineRule="auto"/>
        <w:contextualSpacing/>
        <w:jc w:val="both"/>
        <w:rPr>
          <w:rFonts w:ascii="Times New Roman" w:hAnsi="Times New Roman" w:cs="Times New Roman"/>
          <w:bCs/>
          <w:iCs/>
          <w:color w:val="000000"/>
          <w:sz w:val="24"/>
          <w:szCs w:val="24"/>
        </w:rPr>
      </w:pPr>
      <w:r w:rsidRPr="00686CB9">
        <w:rPr>
          <w:rFonts w:ascii="Times New Roman" w:hAnsi="Times New Roman" w:cs="Times New Roman"/>
          <w:bCs/>
          <w:iCs/>
          <w:color w:val="000000"/>
          <w:sz w:val="24"/>
          <w:szCs w:val="24"/>
        </w:rPr>
        <w:t>роль та участь громадян у здійсненні місцевого самоврядування;</w:t>
      </w:r>
    </w:p>
    <w:p w:rsidR="00BD096D" w:rsidRPr="00686CB9" w:rsidRDefault="00BD096D" w:rsidP="00686CB9">
      <w:pPr>
        <w:numPr>
          <w:ilvl w:val="0"/>
          <w:numId w:val="43"/>
        </w:numPr>
        <w:tabs>
          <w:tab w:val="left" w:pos="142"/>
        </w:tabs>
        <w:spacing w:after="0" w:line="240" w:lineRule="auto"/>
        <w:contextualSpacing/>
        <w:jc w:val="both"/>
        <w:rPr>
          <w:rFonts w:ascii="Times New Roman" w:hAnsi="Times New Roman" w:cs="Times New Roman"/>
          <w:bCs/>
          <w:iCs/>
          <w:color w:val="000000"/>
          <w:sz w:val="24"/>
          <w:szCs w:val="24"/>
        </w:rPr>
      </w:pPr>
      <w:r w:rsidRPr="00686CB9">
        <w:rPr>
          <w:rFonts w:ascii="Times New Roman" w:hAnsi="Times New Roman" w:cs="Times New Roman"/>
          <w:bCs/>
          <w:iCs/>
          <w:color w:val="000000"/>
          <w:sz w:val="24"/>
          <w:szCs w:val="24"/>
        </w:rPr>
        <w:t>функції місцевого самоврядування;</w:t>
      </w:r>
    </w:p>
    <w:p w:rsidR="00BD096D" w:rsidRPr="00686CB9" w:rsidRDefault="00BD096D" w:rsidP="00686CB9">
      <w:pPr>
        <w:numPr>
          <w:ilvl w:val="0"/>
          <w:numId w:val="43"/>
        </w:numPr>
        <w:tabs>
          <w:tab w:val="left" w:pos="142"/>
        </w:tabs>
        <w:spacing w:after="0" w:line="240" w:lineRule="auto"/>
        <w:contextualSpacing/>
        <w:jc w:val="both"/>
        <w:rPr>
          <w:rFonts w:ascii="Times New Roman" w:hAnsi="Times New Roman" w:cs="Times New Roman"/>
          <w:bCs/>
          <w:iCs/>
          <w:color w:val="000000"/>
          <w:sz w:val="24"/>
          <w:szCs w:val="24"/>
        </w:rPr>
      </w:pPr>
      <w:r w:rsidRPr="00686CB9">
        <w:rPr>
          <w:rFonts w:ascii="Times New Roman" w:hAnsi="Times New Roman" w:cs="Times New Roman"/>
          <w:bCs/>
          <w:iCs/>
          <w:color w:val="000000"/>
          <w:sz w:val="24"/>
          <w:szCs w:val="24"/>
        </w:rPr>
        <w:t>основні процеси та етапи децентралізації;</w:t>
      </w:r>
    </w:p>
    <w:p w:rsidR="00BD096D" w:rsidRPr="00686CB9" w:rsidRDefault="00BD096D" w:rsidP="00686CB9">
      <w:pPr>
        <w:numPr>
          <w:ilvl w:val="0"/>
          <w:numId w:val="43"/>
        </w:numPr>
        <w:tabs>
          <w:tab w:val="left" w:pos="142"/>
        </w:tabs>
        <w:spacing w:after="0" w:line="240" w:lineRule="auto"/>
        <w:contextualSpacing/>
        <w:jc w:val="both"/>
        <w:rPr>
          <w:rFonts w:ascii="Times New Roman" w:hAnsi="Times New Roman" w:cs="Times New Roman"/>
          <w:bCs/>
          <w:iCs/>
          <w:color w:val="000000"/>
          <w:sz w:val="24"/>
          <w:szCs w:val="24"/>
        </w:rPr>
      </w:pPr>
      <w:r w:rsidRPr="00686CB9">
        <w:rPr>
          <w:rFonts w:ascii="Times New Roman" w:hAnsi="Times New Roman" w:cs="Times New Roman"/>
          <w:bCs/>
          <w:iCs/>
          <w:color w:val="000000"/>
          <w:sz w:val="24"/>
          <w:szCs w:val="24"/>
        </w:rPr>
        <w:t>гарантії місцевого самоврядування.</w:t>
      </w:r>
    </w:p>
    <w:p w:rsidR="00BD096D" w:rsidRPr="00686CB9" w:rsidRDefault="00BD096D" w:rsidP="00686CB9">
      <w:pPr>
        <w:tabs>
          <w:tab w:val="left" w:pos="142"/>
        </w:tabs>
        <w:spacing w:after="0" w:line="240" w:lineRule="auto"/>
        <w:ind w:left="1287"/>
        <w:contextualSpacing/>
        <w:jc w:val="both"/>
        <w:rPr>
          <w:rFonts w:ascii="Times New Roman" w:hAnsi="Times New Roman" w:cs="Times New Roman"/>
          <w:bCs/>
          <w:iCs/>
          <w:color w:val="000000"/>
          <w:sz w:val="24"/>
          <w:szCs w:val="24"/>
        </w:rPr>
      </w:pPr>
    </w:p>
    <w:p w:rsidR="00BD096D" w:rsidRPr="00686CB9" w:rsidRDefault="00BD096D" w:rsidP="00686CB9">
      <w:pPr>
        <w:spacing w:after="0" w:line="240" w:lineRule="auto"/>
        <w:jc w:val="both"/>
        <w:rPr>
          <w:rFonts w:ascii="Times New Roman" w:hAnsi="Times New Roman" w:cs="Times New Roman"/>
          <w:b/>
          <w:sz w:val="24"/>
          <w:szCs w:val="24"/>
        </w:rPr>
      </w:pPr>
      <w:r w:rsidRPr="00686CB9">
        <w:rPr>
          <w:rFonts w:ascii="Times New Roman" w:hAnsi="Times New Roman" w:cs="Times New Roman"/>
          <w:b/>
          <w:sz w:val="24"/>
          <w:szCs w:val="24"/>
        </w:rPr>
        <w:t xml:space="preserve">Вміти </w:t>
      </w:r>
    </w:p>
    <w:p w:rsidR="00BD096D" w:rsidRPr="00686CB9" w:rsidRDefault="00BD096D" w:rsidP="00686CB9">
      <w:pPr>
        <w:widowControl w:val="0"/>
        <w:numPr>
          <w:ilvl w:val="0"/>
          <w:numId w:val="44"/>
        </w:numPr>
        <w:tabs>
          <w:tab w:val="left" w:pos="142"/>
          <w:tab w:val="left" w:pos="360"/>
        </w:tabs>
        <w:spacing w:after="0" w:line="240" w:lineRule="auto"/>
        <w:contextualSpacing/>
        <w:jc w:val="both"/>
        <w:rPr>
          <w:rFonts w:ascii="Times New Roman" w:eastAsia="Calibri" w:hAnsi="Times New Roman" w:cs="Times New Roman"/>
          <w:color w:val="000000"/>
          <w:sz w:val="24"/>
          <w:szCs w:val="24"/>
        </w:rPr>
      </w:pPr>
      <w:r w:rsidRPr="00686CB9">
        <w:rPr>
          <w:rFonts w:ascii="Times New Roman" w:eastAsia="Calibri" w:hAnsi="Times New Roman" w:cs="Times New Roman"/>
          <w:color w:val="000000"/>
          <w:sz w:val="24"/>
          <w:szCs w:val="24"/>
        </w:rPr>
        <w:t>володіти комплексом знань про систему місцевого самоврядування;</w:t>
      </w:r>
    </w:p>
    <w:p w:rsidR="00BD096D" w:rsidRPr="00686CB9" w:rsidRDefault="00BD096D" w:rsidP="00686CB9">
      <w:pPr>
        <w:widowControl w:val="0"/>
        <w:numPr>
          <w:ilvl w:val="0"/>
          <w:numId w:val="44"/>
        </w:numPr>
        <w:tabs>
          <w:tab w:val="left" w:pos="142"/>
          <w:tab w:val="left" w:pos="360"/>
        </w:tabs>
        <w:spacing w:after="0" w:line="240" w:lineRule="auto"/>
        <w:contextualSpacing/>
        <w:jc w:val="both"/>
        <w:rPr>
          <w:rFonts w:ascii="Times New Roman" w:eastAsia="Calibri" w:hAnsi="Times New Roman" w:cs="Times New Roman"/>
          <w:color w:val="000000"/>
          <w:sz w:val="24"/>
          <w:szCs w:val="24"/>
        </w:rPr>
      </w:pPr>
      <w:r w:rsidRPr="00686CB9">
        <w:rPr>
          <w:rFonts w:ascii="Times New Roman" w:eastAsia="Calibri" w:hAnsi="Times New Roman" w:cs="Times New Roman"/>
          <w:color w:val="000000"/>
          <w:sz w:val="24"/>
          <w:szCs w:val="24"/>
        </w:rPr>
        <w:t xml:space="preserve">аналізувати законодавство про місцеве самоврядування; </w:t>
      </w:r>
    </w:p>
    <w:p w:rsidR="00BD096D" w:rsidRPr="00686CB9" w:rsidRDefault="00BD096D" w:rsidP="00686CB9">
      <w:pPr>
        <w:widowControl w:val="0"/>
        <w:numPr>
          <w:ilvl w:val="0"/>
          <w:numId w:val="44"/>
        </w:numPr>
        <w:tabs>
          <w:tab w:val="left" w:pos="142"/>
          <w:tab w:val="left" w:pos="360"/>
        </w:tabs>
        <w:spacing w:after="0" w:line="240" w:lineRule="auto"/>
        <w:contextualSpacing/>
        <w:jc w:val="both"/>
        <w:rPr>
          <w:rFonts w:ascii="Times New Roman" w:eastAsia="Calibri" w:hAnsi="Times New Roman" w:cs="Times New Roman"/>
          <w:color w:val="000000"/>
          <w:sz w:val="24"/>
          <w:szCs w:val="24"/>
        </w:rPr>
      </w:pPr>
      <w:r w:rsidRPr="00686CB9">
        <w:rPr>
          <w:rFonts w:ascii="Times New Roman" w:eastAsia="Calibri" w:hAnsi="Times New Roman" w:cs="Times New Roman"/>
          <w:color w:val="000000"/>
          <w:sz w:val="24"/>
          <w:szCs w:val="24"/>
        </w:rPr>
        <w:t xml:space="preserve">аналізувати міжнародний досвід місцевого самоврядування і застосовувати його в Україні; </w:t>
      </w:r>
    </w:p>
    <w:p w:rsidR="00BD096D" w:rsidRPr="00686CB9" w:rsidRDefault="00BD096D" w:rsidP="00686CB9">
      <w:pPr>
        <w:widowControl w:val="0"/>
        <w:numPr>
          <w:ilvl w:val="0"/>
          <w:numId w:val="44"/>
        </w:numPr>
        <w:tabs>
          <w:tab w:val="left" w:pos="142"/>
          <w:tab w:val="left" w:pos="360"/>
        </w:tabs>
        <w:spacing w:after="0" w:line="240" w:lineRule="auto"/>
        <w:contextualSpacing/>
        <w:jc w:val="both"/>
        <w:rPr>
          <w:rFonts w:ascii="Times New Roman" w:eastAsia="Calibri" w:hAnsi="Times New Roman" w:cs="Times New Roman"/>
          <w:color w:val="000000"/>
          <w:sz w:val="24"/>
          <w:szCs w:val="24"/>
        </w:rPr>
      </w:pPr>
      <w:r w:rsidRPr="00686CB9">
        <w:rPr>
          <w:rFonts w:ascii="Times New Roman" w:eastAsia="Calibri" w:hAnsi="Times New Roman" w:cs="Times New Roman"/>
          <w:color w:val="000000"/>
          <w:sz w:val="24"/>
          <w:szCs w:val="24"/>
        </w:rPr>
        <w:t>визначити функції, принципи й методи місцевого самоврядування;</w:t>
      </w:r>
    </w:p>
    <w:p w:rsidR="00BD096D" w:rsidRPr="00686CB9" w:rsidRDefault="00BD096D" w:rsidP="00686CB9">
      <w:pPr>
        <w:widowControl w:val="0"/>
        <w:numPr>
          <w:ilvl w:val="0"/>
          <w:numId w:val="44"/>
        </w:numPr>
        <w:tabs>
          <w:tab w:val="left" w:pos="142"/>
          <w:tab w:val="left" w:pos="360"/>
        </w:tabs>
        <w:spacing w:after="0" w:line="240" w:lineRule="auto"/>
        <w:contextualSpacing/>
        <w:jc w:val="both"/>
        <w:rPr>
          <w:rFonts w:ascii="Times New Roman" w:eastAsia="Calibri" w:hAnsi="Times New Roman" w:cs="Times New Roman"/>
          <w:color w:val="000000"/>
          <w:sz w:val="24"/>
          <w:szCs w:val="24"/>
        </w:rPr>
      </w:pPr>
      <w:r w:rsidRPr="00686CB9">
        <w:rPr>
          <w:rFonts w:ascii="Times New Roman" w:eastAsia="Calibri" w:hAnsi="Times New Roman" w:cs="Times New Roman"/>
          <w:color w:val="000000"/>
          <w:sz w:val="24"/>
          <w:szCs w:val="24"/>
        </w:rPr>
        <w:t>визначити гарантії місцевого самоврядування;</w:t>
      </w:r>
    </w:p>
    <w:p w:rsidR="00BD096D" w:rsidRPr="00686CB9" w:rsidRDefault="00BD096D" w:rsidP="00686CB9">
      <w:pPr>
        <w:widowControl w:val="0"/>
        <w:numPr>
          <w:ilvl w:val="0"/>
          <w:numId w:val="44"/>
        </w:numPr>
        <w:tabs>
          <w:tab w:val="left" w:pos="142"/>
          <w:tab w:val="left" w:pos="360"/>
        </w:tabs>
        <w:spacing w:after="0" w:line="240" w:lineRule="auto"/>
        <w:contextualSpacing/>
        <w:jc w:val="both"/>
        <w:rPr>
          <w:rFonts w:ascii="Times New Roman" w:eastAsia="Calibri" w:hAnsi="Times New Roman" w:cs="Times New Roman"/>
          <w:color w:val="000000"/>
          <w:sz w:val="24"/>
          <w:szCs w:val="24"/>
        </w:rPr>
      </w:pPr>
      <w:r w:rsidRPr="00686CB9">
        <w:rPr>
          <w:rFonts w:ascii="Times New Roman" w:eastAsia="Calibri" w:hAnsi="Times New Roman" w:cs="Times New Roman"/>
          <w:color w:val="000000"/>
          <w:sz w:val="24"/>
          <w:szCs w:val="24"/>
        </w:rPr>
        <w:t>вирішувати політичні конфлікти на рівні місцевої влади;</w:t>
      </w:r>
    </w:p>
    <w:p w:rsidR="00BD096D" w:rsidRPr="00686CB9" w:rsidRDefault="00BD096D" w:rsidP="00686CB9">
      <w:pPr>
        <w:tabs>
          <w:tab w:val="left" w:pos="284"/>
          <w:tab w:val="left" w:pos="567"/>
        </w:tabs>
        <w:spacing w:after="0" w:line="240" w:lineRule="auto"/>
        <w:ind w:firstLine="567"/>
        <w:jc w:val="both"/>
        <w:rPr>
          <w:rFonts w:ascii="Times New Roman" w:hAnsi="Times New Roman" w:cs="Times New Roman"/>
          <w:b/>
          <w:sz w:val="24"/>
          <w:szCs w:val="24"/>
        </w:rPr>
      </w:pPr>
      <w:r w:rsidRPr="00686CB9">
        <w:rPr>
          <w:rFonts w:ascii="Times New Roman" w:eastAsia="Calibri" w:hAnsi="Times New Roman" w:cs="Times New Roman"/>
          <w:color w:val="000000"/>
          <w:sz w:val="24"/>
          <w:szCs w:val="24"/>
        </w:rPr>
        <w:t>впливати на прийняття рішень на рівні місцевої влади</w:t>
      </w:r>
    </w:p>
    <w:p w:rsidR="00BD096D" w:rsidRPr="00686CB9" w:rsidRDefault="00BD096D" w:rsidP="00686CB9">
      <w:pPr>
        <w:tabs>
          <w:tab w:val="left" w:pos="284"/>
          <w:tab w:val="left" w:pos="567"/>
        </w:tabs>
        <w:spacing w:after="0" w:line="240" w:lineRule="auto"/>
        <w:jc w:val="both"/>
        <w:rPr>
          <w:rFonts w:ascii="Times New Roman" w:hAnsi="Times New Roman" w:cs="Times New Roman"/>
          <w:sz w:val="24"/>
          <w:szCs w:val="24"/>
        </w:rPr>
      </w:pPr>
    </w:p>
    <w:p w:rsidR="00BD096D" w:rsidRPr="00686CB9" w:rsidRDefault="00BD096D" w:rsidP="00686CB9">
      <w:p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 xml:space="preserve"> </w:t>
      </w:r>
      <w:r w:rsidRPr="00686CB9">
        <w:rPr>
          <w:rFonts w:ascii="Times New Roman" w:hAnsi="Times New Roman" w:cs="Times New Roman"/>
          <w:spacing w:val="6"/>
          <w:sz w:val="24"/>
          <w:szCs w:val="24"/>
        </w:rPr>
        <w:t xml:space="preserve">У результаті успішного проходження курсу студент набуде </w:t>
      </w:r>
      <w:r w:rsidRPr="00686CB9">
        <w:rPr>
          <w:rFonts w:ascii="Times New Roman" w:hAnsi="Times New Roman" w:cs="Times New Roman"/>
          <w:sz w:val="24"/>
          <w:szCs w:val="24"/>
        </w:rPr>
        <w:t xml:space="preserve"> </w:t>
      </w:r>
      <w:r w:rsidRPr="00686CB9">
        <w:rPr>
          <w:rFonts w:ascii="Times New Roman" w:hAnsi="Times New Roman" w:cs="Times New Roman"/>
          <w:i/>
          <w:iCs/>
          <w:sz w:val="24"/>
          <w:szCs w:val="24"/>
        </w:rPr>
        <w:t>спеціальні (фахові) компетентності</w:t>
      </w:r>
      <w:r w:rsidRPr="00686CB9">
        <w:rPr>
          <w:rFonts w:ascii="Times New Roman" w:hAnsi="Times New Roman" w:cs="Times New Roman"/>
          <w:sz w:val="24"/>
          <w:szCs w:val="24"/>
        </w:rPr>
        <w:t>:</w:t>
      </w:r>
    </w:p>
    <w:p w:rsidR="00BD096D" w:rsidRPr="00686CB9" w:rsidRDefault="00BD096D" w:rsidP="00686CB9">
      <w:pPr>
        <w:spacing w:after="0" w:line="240" w:lineRule="auto"/>
        <w:jc w:val="both"/>
        <w:rPr>
          <w:rFonts w:ascii="Times New Roman" w:hAnsi="Times New Roman" w:cs="Times New Roman"/>
          <w:sz w:val="24"/>
          <w:szCs w:val="24"/>
        </w:rPr>
      </w:pPr>
      <w:r w:rsidRPr="00686CB9">
        <w:rPr>
          <w:rFonts w:ascii="Times New Roman" w:eastAsia="Calibri" w:hAnsi="Times New Roman" w:cs="Times New Roman"/>
          <w:b/>
          <w:sz w:val="24"/>
          <w:szCs w:val="24"/>
        </w:rPr>
        <w:t>СК06</w:t>
      </w:r>
      <w:r w:rsidRPr="00686CB9">
        <w:rPr>
          <w:rFonts w:ascii="Times New Roman" w:eastAsia="Calibri" w:hAnsi="Times New Roman" w:cs="Times New Roman"/>
          <w:sz w:val="24"/>
          <w:szCs w:val="24"/>
        </w:rPr>
        <w:t>. Здатність аналізувати публічну політику на місцевому, національному, європейському та глобальному рівні</w:t>
      </w:r>
      <w:r w:rsidRPr="00686CB9">
        <w:rPr>
          <w:rFonts w:ascii="Times New Roman" w:hAnsi="Times New Roman" w:cs="Times New Roman"/>
          <w:spacing w:val="-2"/>
          <w:sz w:val="24"/>
          <w:szCs w:val="24"/>
        </w:rPr>
        <w:t xml:space="preserve"> спроможність </w:t>
      </w:r>
      <w:r w:rsidRPr="00686CB9">
        <w:rPr>
          <w:rFonts w:ascii="Times New Roman" w:hAnsi="Times New Roman" w:cs="Times New Roman"/>
          <w:spacing w:val="4"/>
          <w:sz w:val="24"/>
          <w:szCs w:val="24"/>
        </w:rPr>
        <w:t>ефективно виконувати політико-організаційні, експертно</w:t>
      </w:r>
      <w:r w:rsidRPr="00686CB9">
        <w:rPr>
          <w:rFonts w:ascii="Times New Roman" w:hAnsi="Times New Roman" w:cs="Times New Roman"/>
          <w:spacing w:val="6"/>
          <w:sz w:val="24"/>
          <w:szCs w:val="24"/>
        </w:rPr>
        <w:t>-</w:t>
      </w:r>
      <w:r w:rsidRPr="00686CB9">
        <w:rPr>
          <w:rFonts w:ascii="Times New Roman" w:hAnsi="Times New Roman" w:cs="Times New Roman"/>
          <w:spacing w:val="4"/>
          <w:sz w:val="24"/>
          <w:szCs w:val="24"/>
        </w:rPr>
        <w:t>аналітичні та консультаційні функції на національному та міжнародному рівні</w:t>
      </w:r>
      <w:r w:rsidRPr="00686CB9">
        <w:rPr>
          <w:rFonts w:ascii="Times New Roman" w:hAnsi="Times New Roman" w:cs="Times New Roman"/>
          <w:spacing w:val="6"/>
          <w:sz w:val="24"/>
          <w:szCs w:val="24"/>
        </w:rPr>
        <w:t>;</w:t>
      </w:r>
    </w:p>
    <w:p w:rsidR="00BD096D" w:rsidRPr="00686CB9" w:rsidRDefault="00BD096D" w:rsidP="00686CB9">
      <w:pPr>
        <w:spacing w:after="0" w:line="240" w:lineRule="auto"/>
        <w:jc w:val="both"/>
        <w:rPr>
          <w:rFonts w:ascii="Times New Roman" w:eastAsia="Calibri" w:hAnsi="Times New Roman" w:cs="Times New Roman"/>
          <w:iCs/>
          <w:sz w:val="24"/>
          <w:szCs w:val="24"/>
        </w:rPr>
      </w:pPr>
      <w:r w:rsidRPr="00686CB9">
        <w:rPr>
          <w:rFonts w:ascii="Times New Roman" w:eastAsia="Calibri" w:hAnsi="Times New Roman" w:cs="Times New Roman"/>
          <w:b/>
          <w:iCs/>
          <w:sz w:val="24"/>
          <w:szCs w:val="24"/>
        </w:rPr>
        <w:t>СК 13</w:t>
      </w:r>
      <w:r w:rsidRPr="00686CB9">
        <w:rPr>
          <w:rFonts w:ascii="Times New Roman" w:eastAsia="Calibri" w:hAnsi="Times New Roman" w:cs="Times New Roman"/>
          <w:iCs/>
          <w:sz w:val="24"/>
          <w:szCs w:val="24"/>
        </w:rPr>
        <w:t>. Здатність застосовувати теоретичні моделі ухвалення політичних рішень та формувати стратегії забезпечення прозорості процесу прийняття рішень;</w:t>
      </w:r>
    </w:p>
    <w:p w:rsidR="00BD096D" w:rsidRPr="00686CB9" w:rsidRDefault="00BD096D" w:rsidP="00686CB9">
      <w:pPr>
        <w:spacing w:after="0" w:line="240" w:lineRule="auto"/>
        <w:jc w:val="both"/>
        <w:rPr>
          <w:rFonts w:ascii="Times New Roman" w:eastAsia="Calibri" w:hAnsi="Times New Roman" w:cs="Times New Roman"/>
          <w:iCs/>
          <w:sz w:val="24"/>
          <w:szCs w:val="24"/>
        </w:rPr>
      </w:pPr>
      <w:r w:rsidRPr="00686CB9">
        <w:rPr>
          <w:rFonts w:ascii="Times New Roman" w:eastAsia="Calibri" w:hAnsi="Times New Roman" w:cs="Times New Roman"/>
          <w:b/>
          <w:iCs/>
          <w:sz w:val="24"/>
          <w:szCs w:val="24"/>
        </w:rPr>
        <w:t>СК 15.</w:t>
      </w:r>
      <w:r w:rsidRPr="00686CB9">
        <w:rPr>
          <w:rFonts w:ascii="Times New Roman" w:eastAsia="Calibri" w:hAnsi="Times New Roman" w:cs="Times New Roman"/>
          <w:iCs/>
          <w:sz w:val="24"/>
          <w:szCs w:val="24"/>
        </w:rPr>
        <w:t xml:space="preserve"> Здатність використовувати засадничі основи проектної діяльності як частини публічної політики, форм та механізмів зв’язку інститутів громадянського суспільства з інститутами державної влади.</w:t>
      </w:r>
    </w:p>
    <w:p w:rsidR="00BD096D" w:rsidRPr="00686CB9" w:rsidRDefault="00BD096D" w:rsidP="00686CB9">
      <w:pPr>
        <w:spacing w:after="0" w:line="240" w:lineRule="auto"/>
        <w:jc w:val="both"/>
        <w:rPr>
          <w:rFonts w:ascii="Times New Roman" w:hAnsi="Times New Roman" w:cs="Times New Roman"/>
          <w:sz w:val="24"/>
          <w:szCs w:val="24"/>
        </w:rPr>
      </w:pPr>
      <w:r w:rsidRPr="00686CB9">
        <w:rPr>
          <w:rFonts w:ascii="Times New Roman" w:hAnsi="Times New Roman" w:cs="Times New Roman"/>
          <w:i/>
          <w:iCs/>
          <w:sz w:val="24"/>
          <w:szCs w:val="24"/>
        </w:rPr>
        <w:t>Програмні результати навчання</w:t>
      </w:r>
      <w:r w:rsidRPr="00686CB9">
        <w:rPr>
          <w:rFonts w:ascii="Times New Roman" w:hAnsi="Times New Roman" w:cs="Times New Roman"/>
          <w:sz w:val="24"/>
          <w:szCs w:val="24"/>
        </w:rPr>
        <w:t>:</w:t>
      </w:r>
    </w:p>
    <w:p w:rsidR="00BD096D" w:rsidRPr="00686CB9" w:rsidRDefault="00BD096D" w:rsidP="00686CB9">
      <w:pPr>
        <w:spacing w:after="0" w:line="240" w:lineRule="auto"/>
        <w:jc w:val="both"/>
        <w:rPr>
          <w:rFonts w:ascii="Times New Roman" w:eastAsia="Calibri" w:hAnsi="Times New Roman" w:cs="Times New Roman"/>
          <w:sz w:val="24"/>
          <w:szCs w:val="24"/>
        </w:rPr>
      </w:pPr>
      <w:r w:rsidRPr="00686CB9">
        <w:rPr>
          <w:rFonts w:ascii="Times New Roman" w:eastAsia="Calibri" w:hAnsi="Times New Roman" w:cs="Times New Roman"/>
          <w:b/>
          <w:sz w:val="24"/>
          <w:szCs w:val="24"/>
        </w:rPr>
        <w:t>РН 12.</w:t>
      </w:r>
      <w:r w:rsidRPr="00686CB9">
        <w:rPr>
          <w:rFonts w:ascii="Times New Roman" w:eastAsia="Calibri" w:hAnsi="Times New Roman" w:cs="Times New Roman"/>
          <w:sz w:val="24"/>
          <w:szCs w:val="24"/>
        </w:rPr>
        <w:t xml:space="preserve"> Вміти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p>
    <w:p w:rsidR="00BD096D" w:rsidRPr="00686CB9" w:rsidRDefault="00BD096D" w:rsidP="00686CB9">
      <w:pPr>
        <w:spacing w:after="0" w:line="240" w:lineRule="auto"/>
        <w:jc w:val="both"/>
        <w:rPr>
          <w:rFonts w:ascii="Times New Roman" w:eastAsia="Calibri" w:hAnsi="Times New Roman" w:cs="Times New Roman"/>
          <w:sz w:val="24"/>
          <w:szCs w:val="24"/>
        </w:rPr>
      </w:pPr>
      <w:r w:rsidRPr="00686CB9">
        <w:rPr>
          <w:rFonts w:ascii="Times New Roman" w:hAnsi="Times New Roman" w:cs="Times New Roman"/>
          <w:b/>
          <w:sz w:val="24"/>
          <w:szCs w:val="24"/>
        </w:rPr>
        <w:t>РН13.</w:t>
      </w:r>
      <w:r w:rsidRPr="00686CB9">
        <w:rPr>
          <w:rFonts w:ascii="Times New Roman" w:eastAsia="Calibri" w:hAnsi="Times New Roman" w:cs="Times New Roman"/>
          <w:sz w:val="24"/>
          <w:szCs w:val="24"/>
        </w:rPr>
        <w:t xml:space="preserve"> Вміти аналізувати публічну політику на місцевому, національному, європейському та глобальному рівні;</w:t>
      </w:r>
    </w:p>
    <w:p w:rsidR="00BD096D" w:rsidRPr="00686CB9" w:rsidRDefault="00BD096D" w:rsidP="00686CB9">
      <w:pPr>
        <w:spacing w:after="0" w:line="240" w:lineRule="auto"/>
        <w:jc w:val="both"/>
        <w:rPr>
          <w:rFonts w:ascii="Times New Roman" w:eastAsia="Calibri" w:hAnsi="Times New Roman" w:cs="Times New Roman"/>
          <w:iCs/>
          <w:sz w:val="24"/>
          <w:szCs w:val="24"/>
        </w:rPr>
      </w:pPr>
      <w:r w:rsidRPr="00686CB9">
        <w:rPr>
          <w:rFonts w:ascii="Times New Roman" w:hAnsi="Times New Roman" w:cs="Times New Roman"/>
          <w:b/>
          <w:sz w:val="24"/>
          <w:szCs w:val="24"/>
        </w:rPr>
        <w:t>РН 18.</w:t>
      </w:r>
      <w:r w:rsidRPr="00686CB9">
        <w:rPr>
          <w:rFonts w:ascii="Times New Roman" w:eastAsia="Calibri" w:hAnsi="Times New Roman" w:cs="Times New Roman"/>
          <w:iCs/>
          <w:sz w:val="24"/>
          <w:szCs w:val="24"/>
        </w:rPr>
        <w:t xml:space="preserve"> Застосовувати теоретичні моделі прийняття рішень для вирішення професійних питань в сфері політичного та державного управління та здійснення публічної політики;</w:t>
      </w:r>
    </w:p>
    <w:p w:rsidR="00BD096D" w:rsidRPr="00686CB9" w:rsidRDefault="00BD096D" w:rsidP="00686CB9">
      <w:pPr>
        <w:widowControl w:val="0"/>
        <w:autoSpaceDE w:val="0"/>
        <w:autoSpaceDN w:val="0"/>
        <w:spacing w:after="0" w:line="240" w:lineRule="auto"/>
        <w:jc w:val="both"/>
        <w:rPr>
          <w:rFonts w:ascii="Times New Roman" w:eastAsia="Times New Roman" w:hAnsi="Times New Roman" w:cs="Times New Roman"/>
          <w:sz w:val="24"/>
          <w:szCs w:val="24"/>
        </w:rPr>
      </w:pPr>
      <w:r w:rsidRPr="00686CB9">
        <w:rPr>
          <w:rFonts w:ascii="Times New Roman" w:eastAsia="Calibri" w:hAnsi="Times New Roman" w:cs="Times New Roman"/>
          <w:b/>
          <w:iCs/>
          <w:sz w:val="24"/>
          <w:szCs w:val="24"/>
        </w:rPr>
        <w:t>РН 21.</w:t>
      </w:r>
      <w:r w:rsidRPr="00686CB9">
        <w:rPr>
          <w:rFonts w:ascii="Times New Roman" w:eastAsia="Calibri" w:hAnsi="Times New Roman" w:cs="Times New Roman"/>
          <w:iCs/>
          <w:sz w:val="24"/>
          <w:szCs w:val="24"/>
        </w:rPr>
        <w:t xml:space="preserve"> Застосовувати теорії соціальної стратифікації, групової взаємодії, діяльності груп інтересів та груп тиску на місцевому, регіональному та державному рівні здійснення публічної політики.</w:t>
      </w:r>
    </w:p>
    <w:p w:rsidR="00BD096D" w:rsidRPr="00BD096D" w:rsidRDefault="00BD096D" w:rsidP="00BD096D">
      <w:pPr>
        <w:widowControl w:val="0"/>
        <w:autoSpaceDE w:val="0"/>
        <w:autoSpaceDN w:val="0"/>
        <w:spacing w:after="0" w:line="240" w:lineRule="auto"/>
        <w:jc w:val="both"/>
        <w:rPr>
          <w:rFonts w:ascii="Times New Roman" w:eastAsia="Times New Roman" w:hAnsi="Times New Roman" w:cs="Times New Roman"/>
          <w:sz w:val="24"/>
        </w:rPr>
      </w:pPr>
    </w:p>
    <w:p w:rsidR="00BD096D" w:rsidRPr="00BD096D" w:rsidRDefault="00BD096D" w:rsidP="00BD096D">
      <w:pPr>
        <w:widowControl w:val="0"/>
        <w:autoSpaceDE w:val="0"/>
        <w:autoSpaceDN w:val="0"/>
        <w:spacing w:after="0" w:line="240" w:lineRule="auto"/>
        <w:jc w:val="both"/>
        <w:rPr>
          <w:rFonts w:ascii="Times New Roman" w:eastAsia="Times New Roman" w:hAnsi="Times New Roman" w:cs="Times New Roman"/>
          <w:sz w:val="24"/>
        </w:rPr>
      </w:pPr>
    </w:p>
    <w:p w:rsidR="00BD096D" w:rsidRPr="00BD096D" w:rsidRDefault="00BD096D" w:rsidP="00BD096D">
      <w:pPr>
        <w:widowControl w:val="0"/>
        <w:numPr>
          <w:ilvl w:val="1"/>
          <w:numId w:val="21"/>
        </w:numPr>
        <w:tabs>
          <w:tab w:val="left" w:pos="1501"/>
        </w:tabs>
        <w:autoSpaceDE w:val="0"/>
        <w:autoSpaceDN w:val="0"/>
        <w:spacing w:before="81" w:after="0" w:line="240" w:lineRule="auto"/>
        <w:outlineLvl w:val="0"/>
        <w:rPr>
          <w:rFonts w:ascii="Times New Roman" w:eastAsia="Times New Roman" w:hAnsi="Times New Roman" w:cs="Times New Roman"/>
          <w:b/>
          <w:bCs/>
          <w:sz w:val="28"/>
          <w:szCs w:val="28"/>
        </w:rPr>
      </w:pPr>
      <w:bookmarkStart w:id="2" w:name="_TOC_250004"/>
      <w:r w:rsidRPr="00BD096D">
        <w:rPr>
          <w:rFonts w:ascii="Times New Roman" w:eastAsia="Times New Roman" w:hAnsi="Times New Roman" w:cs="Times New Roman"/>
          <w:b/>
          <w:bCs/>
          <w:sz w:val="28"/>
          <w:szCs w:val="28"/>
        </w:rPr>
        <w:t>Семестровий</w:t>
      </w:r>
      <w:r w:rsidRPr="00BD096D">
        <w:rPr>
          <w:rFonts w:ascii="Times New Roman" w:eastAsia="Times New Roman" w:hAnsi="Times New Roman" w:cs="Times New Roman"/>
          <w:b/>
          <w:bCs/>
          <w:spacing w:val="-5"/>
          <w:sz w:val="28"/>
          <w:szCs w:val="28"/>
        </w:rPr>
        <w:t xml:space="preserve"> </w:t>
      </w:r>
      <w:r w:rsidRPr="00BD096D">
        <w:rPr>
          <w:rFonts w:ascii="Times New Roman" w:eastAsia="Times New Roman" w:hAnsi="Times New Roman" w:cs="Times New Roman"/>
          <w:b/>
          <w:bCs/>
          <w:sz w:val="28"/>
          <w:szCs w:val="28"/>
        </w:rPr>
        <w:t>план</w:t>
      </w:r>
      <w:r w:rsidRPr="00BD096D">
        <w:rPr>
          <w:rFonts w:ascii="Times New Roman" w:eastAsia="Times New Roman" w:hAnsi="Times New Roman" w:cs="Times New Roman"/>
          <w:b/>
          <w:bCs/>
          <w:spacing w:val="-4"/>
          <w:sz w:val="28"/>
          <w:szCs w:val="28"/>
        </w:rPr>
        <w:t xml:space="preserve"> </w:t>
      </w:r>
      <w:r w:rsidRPr="00BD096D">
        <w:rPr>
          <w:rFonts w:ascii="Times New Roman" w:eastAsia="Times New Roman" w:hAnsi="Times New Roman" w:cs="Times New Roman"/>
          <w:b/>
          <w:bCs/>
          <w:sz w:val="28"/>
          <w:szCs w:val="28"/>
        </w:rPr>
        <w:t>і</w:t>
      </w:r>
      <w:r w:rsidRPr="00BD096D">
        <w:rPr>
          <w:rFonts w:ascii="Times New Roman" w:eastAsia="Times New Roman" w:hAnsi="Times New Roman" w:cs="Times New Roman"/>
          <w:b/>
          <w:bCs/>
          <w:spacing w:val="-4"/>
          <w:sz w:val="28"/>
          <w:szCs w:val="28"/>
        </w:rPr>
        <w:t xml:space="preserve"> </w:t>
      </w:r>
      <w:r w:rsidRPr="00BD096D">
        <w:rPr>
          <w:rFonts w:ascii="Times New Roman" w:eastAsia="Times New Roman" w:hAnsi="Times New Roman" w:cs="Times New Roman"/>
          <w:b/>
          <w:bCs/>
          <w:sz w:val="28"/>
          <w:szCs w:val="28"/>
        </w:rPr>
        <w:t>структура</w:t>
      </w:r>
      <w:r w:rsidRPr="00BD096D">
        <w:rPr>
          <w:rFonts w:ascii="Times New Roman" w:eastAsia="Times New Roman" w:hAnsi="Times New Roman" w:cs="Times New Roman"/>
          <w:b/>
          <w:bCs/>
          <w:spacing w:val="-3"/>
          <w:sz w:val="28"/>
          <w:szCs w:val="28"/>
        </w:rPr>
        <w:t xml:space="preserve"> </w:t>
      </w:r>
      <w:r w:rsidRPr="00BD096D">
        <w:rPr>
          <w:rFonts w:ascii="Times New Roman" w:eastAsia="Times New Roman" w:hAnsi="Times New Roman" w:cs="Times New Roman"/>
          <w:b/>
          <w:bCs/>
          <w:sz w:val="28"/>
          <w:szCs w:val="28"/>
        </w:rPr>
        <w:t>навчальної</w:t>
      </w:r>
      <w:r w:rsidRPr="00BD096D">
        <w:rPr>
          <w:rFonts w:ascii="Times New Roman" w:eastAsia="Times New Roman" w:hAnsi="Times New Roman" w:cs="Times New Roman"/>
          <w:b/>
          <w:bCs/>
          <w:spacing w:val="-3"/>
          <w:sz w:val="28"/>
          <w:szCs w:val="28"/>
        </w:rPr>
        <w:t xml:space="preserve"> </w:t>
      </w:r>
      <w:bookmarkEnd w:id="2"/>
      <w:r w:rsidRPr="00BD096D">
        <w:rPr>
          <w:rFonts w:ascii="Times New Roman" w:eastAsia="Times New Roman" w:hAnsi="Times New Roman" w:cs="Times New Roman"/>
          <w:b/>
          <w:bCs/>
          <w:sz w:val="28"/>
          <w:szCs w:val="28"/>
        </w:rPr>
        <w:t>дисципліни</w:t>
      </w:r>
    </w:p>
    <w:p w:rsidR="00686CB9" w:rsidRPr="00686CB9" w:rsidRDefault="00686CB9" w:rsidP="00686CB9">
      <w:pPr>
        <w:pStyle w:val="a5"/>
        <w:ind w:left="382" w:firstLine="0"/>
        <w:rPr>
          <w:b/>
          <w:bCs/>
          <w:sz w:val="24"/>
        </w:rPr>
      </w:pPr>
    </w:p>
    <w:tbl>
      <w:tblPr>
        <w:tblStyle w:val="TableNormal1"/>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1030"/>
        <w:gridCol w:w="488"/>
        <w:gridCol w:w="693"/>
        <w:gridCol w:w="678"/>
        <w:gridCol w:w="642"/>
        <w:gridCol w:w="539"/>
      </w:tblGrid>
      <w:tr w:rsidR="00686CB9" w:rsidRPr="00421984" w:rsidTr="00D725BE">
        <w:trPr>
          <w:trHeight w:val="309"/>
        </w:trPr>
        <w:tc>
          <w:tcPr>
            <w:tcW w:w="5257" w:type="dxa"/>
            <w:vMerge w:val="restart"/>
          </w:tcPr>
          <w:p w:rsidR="00686CB9" w:rsidRPr="00421984" w:rsidRDefault="00686CB9" w:rsidP="00D725BE">
            <w:pPr>
              <w:spacing w:before="8"/>
              <w:rPr>
                <w:rFonts w:ascii="Times New Roman" w:hAnsi="Times New Roman" w:cs="Times New Roman"/>
                <w:b/>
                <w:sz w:val="41"/>
                <w:lang w:val="uk-UA"/>
              </w:rPr>
            </w:pPr>
          </w:p>
          <w:p w:rsidR="00686CB9" w:rsidRPr="00421984" w:rsidRDefault="00686CB9" w:rsidP="00D725BE">
            <w:pPr>
              <w:ind w:left="878"/>
              <w:rPr>
                <w:rFonts w:ascii="Times New Roman" w:hAnsi="Times New Roman" w:cs="Times New Roman"/>
                <w:sz w:val="27"/>
                <w:lang w:val="ru-RU"/>
              </w:rPr>
            </w:pPr>
            <w:proofErr w:type="spellStart"/>
            <w:r w:rsidRPr="00421984">
              <w:rPr>
                <w:rFonts w:ascii="Times New Roman" w:hAnsi="Times New Roman" w:cs="Times New Roman"/>
                <w:sz w:val="27"/>
                <w:lang w:val="ru-RU"/>
              </w:rPr>
              <w:t>Назви</w:t>
            </w:r>
            <w:proofErr w:type="spellEnd"/>
            <w:r w:rsidRPr="00421984">
              <w:rPr>
                <w:rFonts w:ascii="Times New Roman" w:hAnsi="Times New Roman" w:cs="Times New Roman"/>
                <w:spacing w:val="-1"/>
                <w:sz w:val="27"/>
                <w:lang w:val="ru-RU"/>
              </w:rPr>
              <w:t xml:space="preserve"> </w:t>
            </w:r>
            <w:proofErr w:type="spellStart"/>
            <w:r w:rsidRPr="00421984">
              <w:rPr>
                <w:rFonts w:ascii="Times New Roman" w:hAnsi="Times New Roman" w:cs="Times New Roman"/>
                <w:sz w:val="27"/>
                <w:lang w:val="ru-RU"/>
              </w:rPr>
              <w:t>змістових</w:t>
            </w:r>
            <w:proofErr w:type="spellEnd"/>
            <w:r w:rsidRPr="00421984">
              <w:rPr>
                <w:rFonts w:ascii="Times New Roman" w:hAnsi="Times New Roman" w:cs="Times New Roman"/>
                <w:spacing w:val="-3"/>
                <w:sz w:val="27"/>
                <w:lang w:val="ru-RU"/>
              </w:rPr>
              <w:t xml:space="preserve"> </w:t>
            </w:r>
            <w:proofErr w:type="spellStart"/>
            <w:r w:rsidRPr="00421984">
              <w:rPr>
                <w:rFonts w:ascii="Times New Roman" w:hAnsi="Times New Roman" w:cs="Times New Roman"/>
                <w:sz w:val="27"/>
                <w:lang w:val="ru-RU"/>
              </w:rPr>
              <w:t>модулів</w:t>
            </w:r>
            <w:proofErr w:type="spellEnd"/>
            <w:r w:rsidRPr="00421984">
              <w:rPr>
                <w:rFonts w:ascii="Times New Roman" w:hAnsi="Times New Roman" w:cs="Times New Roman"/>
                <w:spacing w:val="-3"/>
                <w:sz w:val="27"/>
                <w:lang w:val="ru-RU"/>
              </w:rPr>
              <w:t xml:space="preserve"> </w:t>
            </w:r>
            <w:r w:rsidRPr="00421984">
              <w:rPr>
                <w:rFonts w:ascii="Times New Roman" w:hAnsi="Times New Roman" w:cs="Times New Roman"/>
                <w:sz w:val="27"/>
                <w:lang w:val="ru-RU"/>
              </w:rPr>
              <w:t>і</w:t>
            </w:r>
            <w:r w:rsidRPr="00421984">
              <w:rPr>
                <w:rFonts w:ascii="Times New Roman" w:hAnsi="Times New Roman" w:cs="Times New Roman"/>
                <w:spacing w:val="-2"/>
                <w:sz w:val="27"/>
                <w:lang w:val="ru-RU"/>
              </w:rPr>
              <w:t xml:space="preserve"> </w:t>
            </w:r>
            <w:r w:rsidRPr="00421984">
              <w:rPr>
                <w:rFonts w:ascii="Times New Roman" w:hAnsi="Times New Roman" w:cs="Times New Roman"/>
                <w:sz w:val="27"/>
                <w:lang w:val="ru-RU"/>
              </w:rPr>
              <w:t>тем</w:t>
            </w:r>
          </w:p>
        </w:tc>
        <w:tc>
          <w:tcPr>
            <w:tcW w:w="4070" w:type="dxa"/>
            <w:gridSpan w:val="6"/>
          </w:tcPr>
          <w:p w:rsidR="00686CB9" w:rsidRPr="00421984" w:rsidRDefault="00686CB9" w:rsidP="00D725BE">
            <w:pPr>
              <w:spacing w:line="289" w:lineRule="exact"/>
              <w:ind w:left="1120"/>
              <w:rPr>
                <w:rFonts w:ascii="Times New Roman" w:hAnsi="Times New Roman" w:cs="Times New Roman"/>
                <w:sz w:val="27"/>
                <w:lang w:val="uk-UA"/>
              </w:rPr>
            </w:pPr>
            <w:r w:rsidRPr="00421984">
              <w:rPr>
                <w:rFonts w:ascii="Times New Roman" w:hAnsi="Times New Roman" w:cs="Times New Roman"/>
                <w:sz w:val="27"/>
                <w:lang w:val="uk-UA"/>
              </w:rPr>
              <w:t>Кількість</w:t>
            </w:r>
            <w:r w:rsidRPr="00421984">
              <w:rPr>
                <w:rFonts w:ascii="Times New Roman" w:hAnsi="Times New Roman" w:cs="Times New Roman"/>
                <w:spacing w:val="-3"/>
                <w:sz w:val="27"/>
                <w:lang w:val="uk-UA"/>
              </w:rPr>
              <w:t xml:space="preserve"> </w:t>
            </w:r>
            <w:r w:rsidRPr="00421984">
              <w:rPr>
                <w:rFonts w:ascii="Times New Roman" w:hAnsi="Times New Roman" w:cs="Times New Roman"/>
                <w:sz w:val="27"/>
                <w:lang w:val="uk-UA"/>
              </w:rPr>
              <w:t>годин</w:t>
            </w:r>
          </w:p>
        </w:tc>
      </w:tr>
      <w:tr w:rsidR="00686CB9" w:rsidRPr="00421984" w:rsidTr="00D725BE">
        <w:trPr>
          <w:trHeight w:val="311"/>
        </w:trPr>
        <w:tc>
          <w:tcPr>
            <w:tcW w:w="5257" w:type="dxa"/>
            <w:vMerge/>
            <w:tcBorders>
              <w:top w:val="nil"/>
            </w:tcBorders>
          </w:tcPr>
          <w:p w:rsidR="00686CB9" w:rsidRPr="00421984" w:rsidRDefault="00686CB9" w:rsidP="00D725BE">
            <w:pPr>
              <w:rPr>
                <w:rFonts w:ascii="Times New Roman" w:hAnsi="Times New Roman" w:cs="Times New Roman"/>
                <w:sz w:val="2"/>
                <w:szCs w:val="2"/>
                <w:lang w:val="uk-UA"/>
              </w:rPr>
            </w:pPr>
          </w:p>
        </w:tc>
        <w:tc>
          <w:tcPr>
            <w:tcW w:w="4070" w:type="dxa"/>
            <w:gridSpan w:val="6"/>
          </w:tcPr>
          <w:p w:rsidR="00686CB9" w:rsidRPr="00421984" w:rsidRDefault="00686CB9" w:rsidP="00D725BE">
            <w:pPr>
              <w:spacing w:line="292" w:lineRule="exact"/>
              <w:ind w:left="1271"/>
              <w:rPr>
                <w:rFonts w:ascii="Times New Roman" w:hAnsi="Times New Roman" w:cs="Times New Roman"/>
                <w:sz w:val="27"/>
                <w:lang w:val="uk-UA"/>
              </w:rPr>
            </w:pPr>
            <w:r w:rsidRPr="00421984">
              <w:rPr>
                <w:rFonts w:ascii="Times New Roman" w:hAnsi="Times New Roman" w:cs="Times New Roman"/>
                <w:sz w:val="27"/>
                <w:lang w:val="uk-UA"/>
              </w:rPr>
              <w:t>Денна</w:t>
            </w:r>
            <w:r w:rsidRPr="00421984">
              <w:rPr>
                <w:rFonts w:ascii="Times New Roman" w:hAnsi="Times New Roman" w:cs="Times New Roman"/>
                <w:spacing w:val="-2"/>
                <w:sz w:val="27"/>
                <w:lang w:val="uk-UA"/>
              </w:rPr>
              <w:t xml:space="preserve"> </w:t>
            </w:r>
            <w:r w:rsidRPr="00421984">
              <w:rPr>
                <w:rFonts w:ascii="Times New Roman" w:hAnsi="Times New Roman" w:cs="Times New Roman"/>
                <w:sz w:val="27"/>
                <w:lang w:val="uk-UA"/>
              </w:rPr>
              <w:t>форма</w:t>
            </w:r>
          </w:p>
        </w:tc>
      </w:tr>
      <w:tr w:rsidR="00686CB9" w:rsidRPr="00421984" w:rsidTr="00D725BE">
        <w:trPr>
          <w:trHeight w:val="309"/>
        </w:trPr>
        <w:tc>
          <w:tcPr>
            <w:tcW w:w="5257" w:type="dxa"/>
            <w:vMerge/>
            <w:tcBorders>
              <w:top w:val="nil"/>
            </w:tcBorders>
          </w:tcPr>
          <w:p w:rsidR="00686CB9" w:rsidRPr="00421984" w:rsidRDefault="00686CB9" w:rsidP="00D725BE">
            <w:pPr>
              <w:rPr>
                <w:rFonts w:ascii="Times New Roman" w:hAnsi="Times New Roman" w:cs="Times New Roman"/>
                <w:sz w:val="2"/>
                <w:szCs w:val="2"/>
                <w:lang w:val="uk-UA"/>
              </w:rPr>
            </w:pPr>
          </w:p>
        </w:tc>
        <w:tc>
          <w:tcPr>
            <w:tcW w:w="1030" w:type="dxa"/>
            <w:vMerge w:val="restart"/>
          </w:tcPr>
          <w:p w:rsidR="00686CB9" w:rsidRPr="00421984" w:rsidRDefault="00686CB9" w:rsidP="00D725BE">
            <w:pPr>
              <w:spacing w:before="160"/>
              <w:ind w:left="105"/>
              <w:rPr>
                <w:rFonts w:ascii="Times New Roman" w:hAnsi="Times New Roman" w:cs="Times New Roman"/>
                <w:sz w:val="27"/>
                <w:lang w:val="uk-UA"/>
              </w:rPr>
            </w:pPr>
            <w:r w:rsidRPr="00421984">
              <w:rPr>
                <w:rFonts w:ascii="Times New Roman" w:hAnsi="Times New Roman" w:cs="Times New Roman"/>
                <w:sz w:val="27"/>
                <w:lang w:val="uk-UA"/>
              </w:rPr>
              <w:t>Усього</w:t>
            </w:r>
          </w:p>
        </w:tc>
        <w:tc>
          <w:tcPr>
            <w:tcW w:w="3040" w:type="dxa"/>
            <w:gridSpan w:val="5"/>
          </w:tcPr>
          <w:p w:rsidR="00686CB9" w:rsidRPr="00421984" w:rsidRDefault="00686CB9" w:rsidP="00D725BE">
            <w:pPr>
              <w:spacing w:line="289" w:lineRule="exact"/>
              <w:ind w:left="796"/>
              <w:rPr>
                <w:rFonts w:ascii="Times New Roman" w:hAnsi="Times New Roman" w:cs="Times New Roman"/>
                <w:sz w:val="27"/>
                <w:lang w:val="uk-UA"/>
              </w:rPr>
            </w:pPr>
            <w:r w:rsidRPr="00421984">
              <w:rPr>
                <w:rFonts w:ascii="Times New Roman" w:hAnsi="Times New Roman" w:cs="Times New Roman"/>
                <w:sz w:val="27"/>
                <w:lang w:val="uk-UA"/>
              </w:rPr>
              <w:t>у тому числі</w:t>
            </w:r>
          </w:p>
        </w:tc>
      </w:tr>
      <w:tr w:rsidR="00686CB9" w:rsidRPr="00421984" w:rsidTr="00D725BE">
        <w:trPr>
          <w:trHeight w:val="311"/>
        </w:trPr>
        <w:tc>
          <w:tcPr>
            <w:tcW w:w="5257" w:type="dxa"/>
            <w:vMerge/>
            <w:tcBorders>
              <w:top w:val="nil"/>
            </w:tcBorders>
          </w:tcPr>
          <w:p w:rsidR="00686CB9" w:rsidRPr="00421984" w:rsidRDefault="00686CB9" w:rsidP="00D725BE">
            <w:pPr>
              <w:rPr>
                <w:rFonts w:ascii="Times New Roman" w:hAnsi="Times New Roman" w:cs="Times New Roman"/>
                <w:sz w:val="2"/>
                <w:szCs w:val="2"/>
                <w:lang w:val="uk-UA"/>
              </w:rPr>
            </w:pPr>
          </w:p>
        </w:tc>
        <w:tc>
          <w:tcPr>
            <w:tcW w:w="1030" w:type="dxa"/>
            <w:vMerge/>
            <w:tcBorders>
              <w:top w:val="nil"/>
            </w:tcBorders>
          </w:tcPr>
          <w:p w:rsidR="00686CB9" w:rsidRPr="00421984" w:rsidRDefault="00686CB9" w:rsidP="00D725BE">
            <w:pPr>
              <w:rPr>
                <w:rFonts w:ascii="Times New Roman" w:hAnsi="Times New Roman" w:cs="Times New Roman"/>
                <w:sz w:val="2"/>
                <w:szCs w:val="2"/>
                <w:lang w:val="uk-UA"/>
              </w:rPr>
            </w:pPr>
          </w:p>
        </w:tc>
        <w:tc>
          <w:tcPr>
            <w:tcW w:w="488" w:type="dxa"/>
          </w:tcPr>
          <w:p w:rsidR="00686CB9" w:rsidRPr="00421984" w:rsidRDefault="00686CB9" w:rsidP="00D725BE">
            <w:pPr>
              <w:spacing w:line="292" w:lineRule="exact"/>
              <w:ind w:right="133"/>
              <w:jc w:val="right"/>
              <w:rPr>
                <w:rFonts w:ascii="Times New Roman" w:hAnsi="Times New Roman" w:cs="Times New Roman"/>
                <w:sz w:val="27"/>
                <w:lang w:val="uk-UA"/>
              </w:rPr>
            </w:pPr>
            <w:r w:rsidRPr="00421984">
              <w:rPr>
                <w:rFonts w:ascii="Times New Roman" w:hAnsi="Times New Roman" w:cs="Times New Roman"/>
                <w:sz w:val="27"/>
                <w:lang w:val="uk-UA"/>
              </w:rPr>
              <w:t>л.</w:t>
            </w:r>
          </w:p>
        </w:tc>
        <w:tc>
          <w:tcPr>
            <w:tcW w:w="693" w:type="dxa"/>
          </w:tcPr>
          <w:p w:rsidR="00686CB9" w:rsidRPr="00421984" w:rsidRDefault="00686CB9" w:rsidP="00D725BE">
            <w:pPr>
              <w:spacing w:line="292" w:lineRule="exact"/>
              <w:ind w:left="84" w:right="83"/>
              <w:jc w:val="center"/>
              <w:rPr>
                <w:rFonts w:ascii="Times New Roman" w:hAnsi="Times New Roman" w:cs="Times New Roman"/>
                <w:sz w:val="27"/>
                <w:lang w:val="uk-UA"/>
              </w:rPr>
            </w:pPr>
            <w:r w:rsidRPr="00421984">
              <w:rPr>
                <w:rFonts w:ascii="Times New Roman" w:hAnsi="Times New Roman" w:cs="Times New Roman"/>
                <w:sz w:val="27"/>
                <w:lang w:val="uk-UA"/>
              </w:rPr>
              <w:t>п./с.</w:t>
            </w:r>
          </w:p>
        </w:tc>
        <w:tc>
          <w:tcPr>
            <w:tcW w:w="678" w:type="dxa"/>
          </w:tcPr>
          <w:p w:rsidR="00686CB9" w:rsidRPr="00421984" w:rsidRDefault="00686CB9" w:rsidP="00D725BE">
            <w:pPr>
              <w:spacing w:line="292" w:lineRule="exact"/>
              <w:ind w:left="84" w:right="84"/>
              <w:jc w:val="center"/>
              <w:rPr>
                <w:rFonts w:ascii="Times New Roman" w:hAnsi="Times New Roman" w:cs="Times New Roman"/>
                <w:sz w:val="27"/>
                <w:lang w:val="uk-UA"/>
              </w:rPr>
            </w:pPr>
            <w:proofErr w:type="spellStart"/>
            <w:r w:rsidRPr="00421984">
              <w:rPr>
                <w:rFonts w:ascii="Times New Roman" w:hAnsi="Times New Roman" w:cs="Times New Roman"/>
                <w:sz w:val="27"/>
                <w:lang w:val="uk-UA"/>
              </w:rPr>
              <w:t>лаб</w:t>
            </w:r>
            <w:proofErr w:type="spellEnd"/>
            <w:r w:rsidRPr="00421984">
              <w:rPr>
                <w:rFonts w:ascii="Times New Roman" w:hAnsi="Times New Roman" w:cs="Times New Roman"/>
                <w:sz w:val="27"/>
                <w:lang w:val="uk-UA"/>
              </w:rPr>
              <w:t>.</w:t>
            </w:r>
          </w:p>
        </w:tc>
        <w:tc>
          <w:tcPr>
            <w:tcW w:w="642" w:type="dxa"/>
          </w:tcPr>
          <w:p w:rsidR="00686CB9" w:rsidRPr="00421984" w:rsidRDefault="00686CB9" w:rsidP="00D725BE">
            <w:pPr>
              <w:spacing w:line="292" w:lineRule="exact"/>
              <w:ind w:left="85" w:right="81"/>
              <w:jc w:val="center"/>
              <w:rPr>
                <w:rFonts w:ascii="Times New Roman" w:hAnsi="Times New Roman" w:cs="Times New Roman"/>
                <w:sz w:val="27"/>
                <w:lang w:val="uk-UA"/>
              </w:rPr>
            </w:pPr>
            <w:proofErr w:type="spellStart"/>
            <w:r w:rsidRPr="00421984">
              <w:rPr>
                <w:rFonts w:ascii="Times New Roman" w:hAnsi="Times New Roman" w:cs="Times New Roman"/>
                <w:sz w:val="27"/>
                <w:lang w:val="uk-UA"/>
              </w:rPr>
              <w:t>інд</w:t>
            </w:r>
            <w:proofErr w:type="spellEnd"/>
            <w:r w:rsidRPr="00421984">
              <w:rPr>
                <w:rFonts w:ascii="Times New Roman" w:hAnsi="Times New Roman" w:cs="Times New Roman"/>
                <w:sz w:val="27"/>
                <w:lang w:val="uk-UA"/>
              </w:rPr>
              <w:t>.</w:t>
            </w:r>
          </w:p>
        </w:tc>
        <w:tc>
          <w:tcPr>
            <w:tcW w:w="539" w:type="dxa"/>
          </w:tcPr>
          <w:p w:rsidR="00686CB9" w:rsidRPr="00421984" w:rsidRDefault="00686CB9" w:rsidP="00D725BE">
            <w:pPr>
              <w:spacing w:line="292" w:lineRule="exact"/>
              <w:ind w:left="83" w:right="82"/>
              <w:jc w:val="center"/>
              <w:rPr>
                <w:rFonts w:ascii="Times New Roman" w:hAnsi="Times New Roman" w:cs="Times New Roman"/>
                <w:sz w:val="27"/>
                <w:lang w:val="uk-UA"/>
              </w:rPr>
            </w:pPr>
            <w:r w:rsidRPr="00421984">
              <w:rPr>
                <w:rFonts w:ascii="Times New Roman" w:hAnsi="Times New Roman" w:cs="Times New Roman"/>
                <w:sz w:val="27"/>
                <w:lang w:val="uk-UA"/>
              </w:rPr>
              <w:t>ср.</w:t>
            </w:r>
          </w:p>
        </w:tc>
      </w:tr>
      <w:tr w:rsidR="00686CB9" w:rsidRPr="00421984" w:rsidTr="00D725BE">
        <w:trPr>
          <w:trHeight w:val="309"/>
        </w:trPr>
        <w:tc>
          <w:tcPr>
            <w:tcW w:w="5257" w:type="dxa"/>
          </w:tcPr>
          <w:p w:rsidR="00686CB9" w:rsidRPr="00421984" w:rsidRDefault="00686CB9" w:rsidP="00D725BE">
            <w:pPr>
              <w:spacing w:line="289" w:lineRule="exact"/>
              <w:ind w:left="10"/>
              <w:jc w:val="center"/>
              <w:rPr>
                <w:rFonts w:ascii="Times New Roman" w:hAnsi="Times New Roman" w:cs="Times New Roman"/>
                <w:sz w:val="27"/>
                <w:lang w:val="uk-UA"/>
              </w:rPr>
            </w:pPr>
            <w:r w:rsidRPr="00421984">
              <w:rPr>
                <w:rFonts w:ascii="Times New Roman" w:hAnsi="Times New Roman" w:cs="Times New Roman"/>
                <w:sz w:val="27"/>
                <w:lang w:val="uk-UA"/>
              </w:rPr>
              <w:t>1</w:t>
            </w:r>
          </w:p>
        </w:tc>
        <w:tc>
          <w:tcPr>
            <w:tcW w:w="1030" w:type="dxa"/>
          </w:tcPr>
          <w:p w:rsidR="00686CB9" w:rsidRPr="00421984" w:rsidRDefault="00686CB9" w:rsidP="00D725BE">
            <w:pPr>
              <w:spacing w:line="289" w:lineRule="exact"/>
              <w:ind w:left="7"/>
              <w:jc w:val="center"/>
              <w:rPr>
                <w:rFonts w:ascii="Times New Roman" w:hAnsi="Times New Roman" w:cs="Times New Roman"/>
                <w:sz w:val="27"/>
                <w:lang w:val="uk-UA"/>
              </w:rPr>
            </w:pPr>
            <w:r w:rsidRPr="00421984">
              <w:rPr>
                <w:rFonts w:ascii="Times New Roman" w:hAnsi="Times New Roman" w:cs="Times New Roman"/>
                <w:sz w:val="27"/>
                <w:lang w:val="uk-UA"/>
              </w:rPr>
              <w:t>2</w:t>
            </w:r>
          </w:p>
        </w:tc>
        <w:tc>
          <w:tcPr>
            <w:tcW w:w="488" w:type="dxa"/>
          </w:tcPr>
          <w:p w:rsidR="00686CB9" w:rsidRPr="00421984" w:rsidRDefault="00686CB9" w:rsidP="00D725BE">
            <w:pPr>
              <w:spacing w:line="289" w:lineRule="exact"/>
              <w:ind w:right="165"/>
              <w:jc w:val="right"/>
              <w:rPr>
                <w:rFonts w:ascii="Times New Roman" w:hAnsi="Times New Roman" w:cs="Times New Roman"/>
                <w:sz w:val="27"/>
                <w:lang w:val="uk-UA"/>
              </w:rPr>
            </w:pPr>
            <w:r w:rsidRPr="00421984">
              <w:rPr>
                <w:rFonts w:ascii="Times New Roman" w:hAnsi="Times New Roman" w:cs="Times New Roman"/>
                <w:sz w:val="27"/>
                <w:lang w:val="uk-UA"/>
              </w:rPr>
              <w:t>3</w:t>
            </w:r>
          </w:p>
        </w:tc>
        <w:tc>
          <w:tcPr>
            <w:tcW w:w="693" w:type="dxa"/>
          </w:tcPr>
          <w:p w:rsidR="00686CB9" w:rsidRPr="00421984" w:rsidRDefault="00686CB9" w:rsidP="00D725BE">
            <w:pPr>
              <w:spacing w:line="289" w:lineRule="exact"/>
              <w:ind w:left="1"/>
              <w:jc w:val="center"/>
              <w:rPr>
                <w:rFonts w:ascii="Times New Roman" w:hAnsi="Times New Roman" w:cs="Times New Roman"/>
                <w:sz w:val="27"/>
                <w:lang w:val="uk-UA"/>
              </w:rPr>
            </w:pPr>
            <w:r w:rsidRPr="00421984">
              <w:rPr>
                <w:rFonts w:ascii="Times New Roman" w:hAnsi="Times New Roman" w:cs="Times New Roman"/>
                <w:sz w:val="27"/>
                <w:lang w:val="uk-UA"/>
              </w:rPr>
              <w:t>4</w:t>
            </w:r>
          </w:p>
        </w:tc>
        <w:tc>
          <w:tcPr>
            <w:tcW w:w="678" w:type="dxa"/>
          </w:tcPr>
          <w:p w:rsidR="00686CB9" w:rsidRPr="00421984" w:rsidRDefault="00686CB9" w:rsidP="00D725BE">
            <w:pPr>
              <w:spacing w:line="289" w:lineRule="exact"/>
              <w:jc w:val="center"/>
              <w:rPr>
                <w:rFonts w:ascii="Times New Roman" w:hAnsi="Times New Roman" w:cs="Times New Roman"/>
                <w:sz w:val="27"/>
                <w:lang w:val="uk-UA"/>
              </w:rPr>
            </w:pPr>
            <w:r w:rsidRPr="00421984">
              <w:rPr>
                <w:rFonts w:ascii="Times New Roman" w:hAnsi="Times New Roman" w:cs="Times New Roman"/>
                <w:sz w:val="27"/>
                <w:lang w:val="uk-UA"/>
              </w:rPr>
              <w:t>5</w:t>
            </w:r>
          </w:p>
        </w:tc>
        <w:tc>
          <w:tcPr>
            <w:tcW w:w="642" w:type="dxa"/>
          </w:tcPr>
          <w:p w:rsidR="00686CB9" w:rsidRPr="00421984" w:rsidRDefault="00686CB9" w:rsidP="00D725BE">
            <w:pPr>
              <w:spacing w:line="289" w:lineRule="exact"/>
              <w:jc w:val="center"/>
              <w:rPr>
                <w:rFonts w:ascii="Times New Roman" w:hAnsi="Times New Roman" w:cs="Times New Roman"/>
                <w:sz w:val="27"/>
                <w:lang w:val="uk-UA"/>
              </w:rPr>
            </w:pPr>
            <w:r w:rsidRPr="00421984">
              <w:rPr>
                <w:rFonts w:ascii="Times New Roman" w:hAnsi="Times New Roman" w:cs="Times New Roman"/>
                <w:sz w:val="27"/>
                <w:lang w:val="uk-UA"/>
              </w:rPr>
              <w:t>6</w:t>
            </w:r>
          </w:p>
        </w:tc>
        <w:tc>
          <w:tcPr>
            <w:tcW w:w="539" w:type="dxa"/>
          </w:tcPr>
          <w:p w:rsidR="00686CB9" w:rsidRPr="00421984" w:rsidRDefault="00686CB9" w:rsidP="00D725BE">
            <w:pPr>
              <w:spacing w:line="289" w:lineRule="exact"/>
              <w:jc w:val="center"/>
              <w:rPr>
                <w:rFonts w:ascii="Times New Roman" w:hAnsi="Times New Roman" w:cs="Times New Roman"/>
                <w:sz w:val="27"/>
                <w:lang w:val="uk-UA"/>
              </w:rPr>
            </w:pPr>
            <w:r w:rsidRPr="00421984">
              <w:rPr>
                <w:rFonts w:ascii="Times New Roman" w:hAnsi="Times New Roman" w:cs="Times New Roman"/>
                <w:sz w:val="27"/>
                <w:lang w:val="uk-UA"/>
              </w:rPr>
              <w:t>7</w:t>
            </w:r>
          </w:p>
        </w:tc>
      </w:tr>
      <w:tr w:rsidR="00686CB9" w:rsidRPr="00421984" w:rsidTr="00D725BE">
        <w:trPr>
          <w:trHeight w:val="311"/>
        </w:trPr>
        <w:tc>
          <w:tcPr>
            <w:tcW w:w="9327" w:type="dxa"/>
            <w:gridSpan w:val="7"/>
          </w:tcPr>
          <w:p w:rsidR="00686CB9" w:rsidRPr="00421984" w:rsidRDefault="00686CB9" w:rsidP="00D725BE">
            <w:pPr>
              <w:spacing w:line="292" w:lineRule="exact"/>
              <w:ind w:left="3442" w:right="3440"/>
              <w:jc w:val="center"/>
              <w:rPr>
                <w:rFonts w:ascii="Times New Roman" w:hAnsi="Times New Roman" w:cs="Times New Roman"/>
                <w:b/>
                <w:sz w:val="27"/>
                <w:lang w:val="uk-UA"/>
              </w:rPr>
            </w:pPr>
            <w:r w:rsidRPr="00421984">
              <w:rPr>
                <w:rFonts w:ascii="Times New Roman" w:hAnsi="Times New Roman" w:cs="Times New Roman"/>
                <w:b/>
                <w:sz w:val="27"/>
                <w:lang w:val="uk-UA"/>
              </w:rPr>
              <w:lastRenderedPageBreak/>
              <w:t>Змістовий</w:t>
            </w:r>
            <w:r w:rsidRPr="00421984">
              <w:rPr>
                <w:rFonts w:ascii="Times New Roman" w:hAnsi="Times New Roman" w:cs="Times New Roman"/>
                <w:b/>
                <w:spacing w:val="-3"/>
                <w:sz w:val="27"/>
                <w:lang w:val="uk-UA"/>
              </w:rPr>
              <w:t xml:space="preserve"> </w:t>
            </w:r>
            <w:r w:rsidRPr="00421984">
              <w:rPr>
                <w:rFonts w:ascii="Times New Roman" w:hAnsi="Times New Roman" w:cs="Times New Roman"/>
                <w:b/>
                <w:sz w:val="27"/>
                <w:lang w:val="uk-UA"/>
              </w:rPr>
              <w:t>модуль</w:t>
            </w:r>
            <w:r w:rsidRPr="00421984">
              <w:rPr>
                <w:rFonts w:ascii="Times New Roman" w:hAnsi="Times New Roman" w:cs="Times New Roman"/>
                <w:b/>
                <w:spacing w:val="-3"/>
                <w:sz w:val="27"/>
                <w:lang w:val="uk-UA"/>
              </w:rPr>
              <w:t xml:space="preserve"> </w:t>
            </w:r>
            <w:r w:rsidRPr="00421984">
              <w:rPr>
                <w:rFonts w:ascii="Times New Roman" w:hAnsi="Times New Roman" w:cs="Times New Roman"/>
                <w:b/>
                <w:sz w:val="27"/>
                <w:lang w:val="uk-UA"/>
              </w:rPr>
              <w:t>1</w:t>
            </w:r>
          </w:p>
        </w:tc>
      </w:tr>
      <w:tr w:rsidR="00686CB9" w:rsidRPr="00421984" w:rsidTr="00D725BE">
        <w:trPr>
          <w:trHeight w:val="309"/>
        </w:trPr>
        <w:tc>
          <w:tcPr>
            <w:tcW w:w="9327" w:type="dxa"/>
            <w:gridSpan w:val="7"/>
          </w:tcPr>
          <w:p w:rsidR="00686CB9" w:rsidRPr="00421984" w:rsidRDefault="00686CB9" w:rsidP="00D725BE">
            <w:pPr>
              <w:spacing w:line="289" w:lineRule="exact"/>
              <w:ind w:left="3440" w:right="3440"/>
              <w:jc w:val="center"/>
              <w:rPr>
                <w:rFonts w:ascii="Times New Roman" w:hAnsi="Times New Roman" w:cs="Times New Roman"/>
                <w:b/>
                <w:i/>
                <w:sz w:val="27"/>
                <w:lang w:val="uk-UA"/>
              </w:rPr>
            </w:pPr>
            <w:r w:rsidRPr="00421984">
              <w:rPr>
                <w:rFonts w:ascii="Times New Roman" w:hAnsi="Times New Roman" w:cs="Times New Roman"/>
                <w:b/>
                <w:i/>
                <w:sz w:val="27"/>
                <w:lang w:val="uk-UA"/>
              </w:rPr>
              <w:t>Вступна</w:t>
            </w:r>
            <w:r w:rsidRPr="00421984">
              <w:rPr>
                <w:rFonts w:ascii="Times New Roman" w:hAnsi="Times New Roman" w:cs="Times New Roman"/>
                <w:b/>
                <w:i/>
                <w:spacing w:val="-2"/>
                <w:sz w:val="27"/>
                <w:lang w:val="uk-UA"/>
              </w:rPr>
              <w:t xml:space="preserve"> </w:t>
            </w:r>
            <w:r w:rsidRPr="00421984">
              <w:rPr>
                <w:rFonts w:ascii="Times New Roman" w:hAnsi="Times New Roman" w:cs="Times New Roman"/>
                <w:b/>
                <w:i/>
                <w:sz w:val="27"/>
                <w:lang w:val="uk-UA"/>
              </w:rPr>
              <w:t>частина</w:t>
            </w:r>
          </w:p>
        </w:tc>
      </w:tr>
      <w:tr w:rsidR="00686CB9" w:rsidRPr="00421984" w:rsidTr="00D725BE">
        <w:trPr>
          <w:trHeight w:val="311"/>
        </w:trPr>
        <w:tc>
          <w:tcPr>
            <w:tcW w:w="9327" w:type="dxa"/>
            <w:gridSpan w:val="7"/>
          </w:tcPr>
          <w:p w:rsidR="00686CB9" w:rsidRPr="00421984" w:rsidRDefault="00686CB9" w:rsidP="00D725BE">
            <w:pPr>
              <w:rPr>
                <w:rFonts w:ascii="Times New Roman" w:hAnsi="Times New Roman" w:cs="Times New Roman"/>
                <w:lang w:val="uk-UA"/>
              </w:rPr>
            </w:pPr>
          </w:p>
        </w:tc>
      </w:tr>
      <w:tr w:rsidR="00686CB9" w:rsidRPr="00421984" w:rsidTr="00D725BE">
        <w:trPr>
          <w:trHeight w:val="1243"/>
        </w:trPr>
        <w:tc>
          <w:tcPr>
            <w:tcW w:w="5257"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bCs/>
                <w:sz w:val="24"/>
                <w:lang w:val="uk-UA"/>
              </w:rPr>
              <w:t xml:space="preserve">Тема 1. </w:t>
            </w:r>
            <w:proofErr w:type="spellStart"/>
            <w:r w:rsidRPr="00686CB9">
              <w:rPr>
                <w:rFonts w:ascii="Times New Roman" w:hAnsi="Times New Roman" w:cs="Times New Roman"/>
                <w:sz w:val="24"/>
                <w:lang w:val="ru-RU"/>
              </w:rPr>
              <w:t>Місцеве</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самоврядування</w:t>
            </w:r>
            <w:proofErr w:type="spellEnd"/>
            <w:r w:rsidRPr="00686CB9">
              <w:rPr>
                <w:rFonts w:ascii="Times New Roman" w:hAnsi="Times New Roman" w:cs="Times New Roman"/>
                <w:sz w:val="24"/>
                <w:lang w:val="ru-RU"/>
              </w:rPr>
              <w:t xml:space="preserve"> :</w:t>
            </w:r>
            <w:r w:rsidRPr="00421984">
              <w:rPr>
                <w:rFonts w:ascii="Times New Roman" w:hAnsi="Times New Roman" w:cs="Times New Roman"/>
                <w:sz w:val="24"/>
                <w:lang w:val="uk-UA"/>
              </w:rPr>
              <w:t xml:space="preserve"> </w:t>
            </w:r>
            <w:proofErr w:type="spellStart"/>
            <w:r w:rsidRPr="00686CB9">
              <w:rPr>
                <w:rFonts w:ascii="Times New Roman" w:hAnsi="Times New Roman" w:cs="Times New Roman"/>
                <w:sz w:val="24"/>
                <w:lang w:val="ru-RU"/>
              </w:rPr>
              <w:t>поняття</w:t>
            </w:r>
            <w:proofErr w:type="spellEnd"/>
            <w:r w:rsidRPr="00686CB9">
              <w:rPr>
                <w:rFonts w:ascii="Times New Roman" w:hAnsi="Times New Roman" w:cs="Times New Roman"/>
                <w:sz w:val="24"/>
                <w:lang w:val="ru-RU"/>
              </w:rPr>
              <w:t xml:space="preserve"> суть та </w:t>
            </w:r>
            <w:proofErr w:type="spellStart"/>
            <w:r w:rsidRPr="00686CB9">
              <w:rPr>
                <w:rFonts w:ascii="Times New Roman" w:hAnsi="Times New Roman" w:cs="Times New Roman"/>
                <w:sz w:val="24"/>
                <w:lang w:val="ru-RU"/>
              </w:rPr>
              <w:t>наукові</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підходи</w:t>
            </w:r>
            <w:proofErr w:type="spellEnd"/>
            <w:r w:rsidRPr="00686CB9">
              <w:rPr>
                <w:rFonts w:ascii="Times New Roman" w:hAnsi="Times New Roman" w:cs="Times New Roman"/>
                <w:sz w:val="24"/>
                <w:lang w:val="ru-RU"/>
              </w:rPr>
              <w:t>.</w:t>
            </w:r>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930"/>
        </w:trPr>
        <w:tc>
          <w:tcPr>
            <w:tcW w:w="5257"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bCs/>
                <w:sz w:val="24"/>
                <w:lang w:val="uk-UA"/>
              </w:rPr>
              <w:t>Тема 2.</w:t>
            </w:r>
            <w:r w:rsidRPr="00421984">
              <w:rPr>
                <w:rFonts w:ascii="Times New Roman" w:hAnsi="Times New Roman" w:cs="Times New Roman"/>
                <w:sz w:val="24"/>
                <w:lang w:val="uk-UA"/>
              </w:rPr>
              <w:t xml:space="preserve"> Історичні та сучасні концепції місцевого самоврядування</w:t>
            </w:r>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930"/>
        </w:trPr>
        <w:tc>
          <w:tcPr>
            <w:tcW w:w="5257" w:type="dxa"/>
          </w:tcPr>
          <w:p w:rsidR="00686CB9" w:rsidRPr="00421984" w:rsidRDefault="00686CB9" w:rsidP="00D725BE">
            <w:pPr>
              <w:rPr>
                <w:rFonts w:ascii="Times New Roman" w:hAnsi="Times New Roman" w:cs="Times New Roman"/>
                <w:bCs/>
                <w:sz w:val="24"/>
                <w:lang w:val="uk-UA"/>
              </w:rPr>
            </w:pPr>
            <w:r w:rsidRPr="00421984">
              <w:rPr>
                <w:rFonts w:ascii="Times New Roman" w:hAnsi="Times New Roman" w:cs="Times New Roman"/>
                <w:bCs/>
                <w:sz w:val="24"/>
                <w:lang w:val="uk-UA"/>
              </w:rPr>
              <w:t>Тема 3.</w:t>
            </w:r>
            <w:r w:rsidRPr="00421984">
              <w:rPr>
                <w:rFonts w:ascii="Times New Roman" w:hAnsi="Times New Roman" w:cs="Times New Roman"/>
                <w:sz w:val="24"/>
                <w:lang w:val="uk-UA"/>
              </w:rPr>
              <w:t xml:space="preserve"> Історія  розвитку місцевого самоврядування в Україні </w:t>
            </w:r>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9</w:t>
            </w:r>
          </w:p>
        </w:tc>
      </w:tr>
      <w:tr w:rsidR="00686CB9" w:rsidRPr="00421984" w:rsidTr="00D725BE">
        <w:trPr>
          <w:trHeight w:val="930"/>
        </w:trPr>
        <w:tc>
          <w:tcPr>
            <w:tcW w:w="5257" w:type="dxa"/>
          </w:tcPr>
          <w:p w:rsidR="00686CB9" w:rsidRPr="00421984" w:rsidRDefault="00686CB9" w:rsidP="00D725BE">
            <w:pPr>
              <w:rPr>
                <w:rFonts w:ascii="Times New Roman" w:hAnsi="Times New Roman" w:cs="Times New Roman"/>
                <w:bCs/>
                <w:sz w:val="24"/>
                <w:lang w:val="uk-UA"/>
              </w:rPr>
            </w:pPr>
            <w:r w:rsidRPr="00421984">
              <w:rPr>
                <w:rFonts w:ascii="Times New Roman" w:hAnsi="Times New Roman" w:cs="Times New Roman"/>
                <w:bCs/>
                <w:sz w:val="24"/>
                <w:lang w:val="uk-UA"/>
              </w:rPr>
              <w:t>Тема 4.</w:t>
            </w:r>
            <w:r w:rsidRPr="00421984">
              <w:rPr>
                <w:rFonts w:ascii="Times New Roman" w:hAnsi="Times New Roman" w:cs="Times New Roman"/>
                <w:sz w:val="24"/>
                <w:lang w:val="uk-UA"/>
              </w:rPr>
              <w:t xml:space="preserve"> </w:t>
            </w:r>
            <w:proofErr w:type="spellStart"/>
            <w:r w:rsidRPr="00686CB9">
              <w:rPr>
                <w:rFonts w:ascii="Times New Roman" w:hAnsi="Times New Roman" w:cs="Times New Roman"/>
                <w:sz w:val="24"/>
                <w:lang w:val="ru-RU"/>
              </w:rPr>
              <w:t>Передумови</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формування</w:t>
            </w:r>
            <w:proofErr w:type="spellEnd"/>
            <w:r w:rsidRPr="00686CB9">
              <w:rPr>
                <w:rFonts w:ascii="Times New Roman" w:hAnsi="Times New Roman" w:cs="Times New Roman"/>
                <w:sz w:val="24"/>
                <w:lang w:val="ru-RU"/>
              </w:rPr>
              <w:t xml:space="preserve"> та </w:t>
            </w:r>
            <w:proofErr w:type="spellStart"/>
            <w:r w:rsidRPr="00686CB9">
              <w:rPr>
                <w:rFonts w:ascii="Times New Roman" w:hAnsi="Times New Roman" w:cs="Times New Roman"/>
                <w:sz w:val="24"/>
                <w:lang w:val="ru-RU"/>
              </w:rPr>
              <w:t>основні</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моделі</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функціонування</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місцевого</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самоврядування</w:t>
            </w:r>
            <w:proofErr w:type="spellEnd"/>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9</w:t>
            </w:r>
          </w:p>
        </w:tc>
      </w:tr>
      <w:tr w:rsidR="00686CB9" w:rsidRPr="00421984" w:rsidTr="00D725BE">
        <w:trPr>
          <w:trHeight w:val="930"/>
        </w:trPr>
        <w:tc>
          <w:tcPr>
            <w:tcW w:w="5257" w:type="dxa"/>
          </w:tcPr>
          <w:p w:rsidR="00686CB9" w:rsidRPr="00421984" w:rsidRDefault="00686CB9" w:rsidP="00D725BE">
            <w:pPr>
              <w:rPr>
                <w:rFonts w:ascii="Times New Roman" w:hAnsi="Times New Roman" w:cs="Times New Roman"/>
                <w:bCs/>
                <w:sz w:val="24"/>
                <w:lang w:val="uk-UA"/>
              </w:rPr>
            </w:pPr>
            <w:r w:rsidRPr="00421984">
              <w:rPr>
                <w:rFonts w:ascii="Times New Roman" w:hAnsi="Times New Roman" w:cs="Times New Roman"/>
                <w:bCs/>
                <w:sz w:val="24"/>
                <w:lang w:val="uk-UA"/>
              </w:rPr>
              <w:t xml:space="preserve">Тема 5. </w:t>
            </w:r>
            <w:proofErr w:type="spellStart"/>
            <w:r w:rsidRPr="00686CB9">
              <w:rPr>
                <w:rFonts w:ascii="Times New Roman" w:hAnsi="Times New Roman" w:cs="Times New Roman"/>
                <w:sz w:val="24"/>
                <w:lang w:val="ru-RU"/>
              </w:rPr>
              <w:t>Конституційні</w:t>
            </w:r>
            <w:proofErr w:type="spellEnd"/>
            <w:r w:rsidRPr="00686CB9">
              <w:rPr>
                <w:rFonts w:ascii="Times New Roman" w:hAnsi="Times New Roman" w:cs="Times New Roman"/>
                <w:sz w:val="24"/>
                <w:lang w:val="ru-RU"/>
              </w:rPr>
              <w:t xml:space="preserve"> засади та </w:t>
            </w:r>
            <w:proofErr w:type="spellStart"/>
            <w:r w:rsidRPr="00686CB9">
              <w:rPr>
                <w:rFonts w:ascii="Times New Roman" w:hAnsi="Times New Roman" w:cs="Times New Roman"/>
                <w:sz w:val="24"/>
                <w:lang w:val="ru-RU"/>
              </w:rPr>
              <w:t>міжнародно-правові</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стандарти</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місцевого</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самоврядування</w:t>
            </w:r>
            <w:proofErr w:type="spellEnd"/>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306"/>
        </w:trPr>
        <w:tc>
          <w:tcPr>
            <w:tcW w:w="9327" w:type="dxa"/>
            <w:gridSpan w:val="7"/>
          </w:tcPr>
          <w:p w:rsidR="00686CB9" w:rsidRPr="00421984" w:rsidRDefault="00686CB9" w:rsidP="00D725BE">
            <w:pPr>
              <w:spacing w:line="287" w:lineRule="exact"/>
              <w:ind w:left="3442" w:right="3440"/>
              <w:jc w:val="center"/>
              <w:rPr>
                <w:rFonts w:ascii="Times New Roman" w:hAnsi="Times New Roman" w:cs="Times New Roman"/>
                <w:b/>
                <w:i/>
                <w:sz w:val="27"/>
                <w:lang w:val="uk-UA"/>
              </w:rPr>
            </w:pPr>
            <w:r w:rsidRPr="00421984">
              <w:rPr>
                <w:rFonts w:ascii="Times New Roman" w:hAnsi="Times New Roman" w:cs="Times New Roman"/>
                <w:b/>
                <w:i/>
                <w:sz w:val="27"/>
                <w:lang w:val="uk-UA"/>
              </w:rPr>
              <w:t>Основна</w:t>
            </w:r>
            <w:r w:rsidRPr="00421984">
              <w:rPr>
                <w:rFonts w:ascii="Times New Roman" w:hAnsi="Times New Roman" w:cs="Times New Roman"/>
                <w:b/>
                <w:i/>
                <w:spacing w:val="-3"/>
                <w:sz w:val="27"/>
                <w:lang w:val="uk-UA"/>
              </w:rPr>
              <w:t xml:space="preserve"> </w:t>
            </w:r>
            <w:r w:rsidRPr="00421984">
              <w:rPr>
                <w:rFonts w:ascii="Times New Roman" w:hAnsi="Times New Roman" w:cs="Times New Roman"/>
                <w:b/>
                <w:i/>
                <w:sz w:val="27"/>
                <w:lang w:val="uk-UA"/>
              </w:rPr>
              <w:t>частина</w:t>
            </w:r>
          </w:p>
        </w:tc>
      </w:tr>
      <w:tr w:rsidR="00686CB9" w:rsidRPr="00421984" w:rsidTr="00D725BE">
        <w:trPr>
          <w:trHeight w:val="933"/>
        </w:trPr>
        <w:tc>
          <w:tcPr>
            <w:tcW w:w="5257" w:type="dxa"/>
          </w:tcPr>
          <w:p w:rsidR="00686CB9" w:rsidRPr="00421984" w:rsidRDefault="00686CB9" w:rsidP="00D725BE">
            <w:pPr>
              <w:rPr>
                <w:rFonts w:ascii="Times New Roman" w:hAnsi="Times New Roman" w:cs="Times New Roman"/>
                <w:bCs/>
                <w:sz w:val="24"/>
                <w:lang w:val="uk-UA"/>
              </w:rPr>
            </w:pPr>
            <w:r w:rsidRPr="00421984">
              <w:rPr>
                <w:rFonts w:ascii="Times New Roman" w:hAnsi="Times New Roman" w:cs="Times New Roman"/>
                <w:bCs/>
                <w:sz w:val="24"/>
                <w:lang w:val="uk-UA"/>
              </w:rPr>
              <w:t xml:space="preserve">Тема 5. </w:t>
            </w:r>
            <w:proofErr w:type="spellStart"/>
            <w:r w:rsidRPr="00686CB9">
              <w:rPr>
                <w:rFonts w:ascii="Times New Roman" w:hAnsi="Times New Roman" w:cs="Times New Roman"/>
                <w:sz w:val="24"/>
                <w:lang w:val="ru-RU"/>
              </w:rPr>
              <w:t>Конституційні</w:t>
            </w:r>
            <w:proofErr w:type="spellEnd"/>
            <w:r w:rsidRPr="00686CB9">
              <w:rPr>
                <w:rFonts w:ascii="Times New Roman" w:hAnsi="Times New Roman" w:cs="Times New Roman"/>
                <w:sz w:val="24"/>
                <w:lang w:val="ru-RU"/>
              </w:rPr>
              <w:t xml:space="preserve"> засади та </w:t>
            </w:r>
            <w:proofErr w:type="spellStart"/>
            <w:r w:rsidRPr="00686CB9">
              <w:rPr>
                <w:rFonts w:ascii="Times New Roman" w:hAnsi="Times New Roman" w:cs="Times New Roman"/>
                <w:sz w:val="24"/>
                <w:lang w:val="ru-RU"/>
              </w:rPr>
              <w:t>міжнародно-правові</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стандарти</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місцевого</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самоврядування</w:t>
            </w:r>
            <w:proofErr w:type="spellEnd"/>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621"/>
        </w:trPr>
        <w:tc>
          <w:tcPr>
            <w:tcW w:w="5257"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Тема 6</w:t>
            </w:r>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Представницькі</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інститути</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місцевого</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самоврядування</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системи</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виборів</w:t>
            </w:r>
            <w:proofErr w:type="spellEnd"/>
            <w:r w:rsidRPr="00686CB9">
              <w:rPr>
                <w:rFonts w:ascii="Times New Roman" w:hAnsi="Times New Roman" w:cs="Times New Roman"/>
                <w:sz w:val="24"/>
                <w:lang w:val="ru-RU"/>
              </w:rPr>
              <w:t xml:space="preserve"> та </w:t>
            </w:r>
            <w:proofErr w:type="spellStart"/>
            <w:r w:rsidRPr="00686CB9">
              <w:rPr>
                <w:rFonts w:ascii="Times New Roman" w:hAnsi="Times New Roman" w:cs="Times New Roman"/>
                <w:sz w:val="24"/>
                <w:lang w:val="ru-RU"/>
              </w:rPr>
              <w:t>повноваження</w:t>
            </w:r>
            <w:proofErr w:type="spellEnd"/>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930"/>
        </w:trPr>
        <w:tc>
          <w:tcPr>
            <w:tcW w:w="5257"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bCs/>
                <w:sz w:val="24"/>
                <w:lang w:val="uk-UA"/>
              </w:rPr>
              <w:t>Тема</w:t>
            </w:r>
            <w:r w:rsidRPr="00421984">
              <w:rPr>
                <w:rFonts w:ascii="Times New Roman" w:hAnsi="Times New Roman" w:cs="Times New Roman"/>
                <w:sz w:val="24"/>
                <w:lang w:val="uk-UA"/>
              </w:rPr>
              <w:t xml:space="preserve"> 7.</w:t>
            </w:r>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Основні</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види</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виконавчих</w:t>
            </w:r>
            <w:proofErr w:type="spellEnd"/>
            <w:r w:rsidRPr="00686CB9">
              <w:rPr>
                <w:rFonts w:ascii="Times New Roman" w:hAnsi="Times New Roman" w:cs="Times New Roman"/>
                <w:sz w:val="24"/>
                <w:lang w:val="ru-RU"/>
              </w:rPr>
              <w:t xml:space="preserve"> структур </w:t>
            </w:r>
            <w:proofErr w:type="spellStart"/>
            <w:r w:rsidRPr="00686CB9">
              <w:rPr>
                <w:rFonts w:ascii="Times New Roman" w:hAnsi="Times New Roman" w:cs="Times New Roman"/>
                <w:sz w:val="24"/>
                <w:lang w:val="ru-RU"/>
              </w:rPr>
              <w:t>місцевого</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самоврядування</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їх</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функції</w:t>
            </w:r>
            <w:proofErr w:type="spellEnd"/>
            <w:r w:rsidRPr="00686CB9">
              <w:rPr>
                <w:rFonts w:ascii="Times New Roman" w:hAnsi="Times New Roman" w:cs="Times New Roman"/>
                <w:sz w:val="24"/>
                <w:lang w:val="ru-RU"/>
              </w:rPr>
              <w:t xml:space="preserve"> системах</w:t>
            </w:r>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621"/>
        </w:trPr>
        <w:tc>
          <w:tcPr>
            <w:tcW w:w="5257" w:type="dxa"/>
          </w:tcPr>
          <w:p w:rsidR="00686CB9" w:rsidRPr="00421984" w:rsidRDefault="00686CB9" w:rsidP="00D725BE">
            <w:pPr>
              <w:rPr>
                <w:rFonts w:ascii="Times New Roman" w:hAnsi="Times New Roman" w:cs="Times New Roman"/>
                <w:bCs/>
                <w:sz w:val="24"/>
                <w:lang w:val="uk-UA"/>
              </w:rPr>
            </w:pPr>
            <w:r w:rsidRPr="00421984">
              <w:rPr>
                <w:rFonts w:ascii="Times New Roman" w:hAnsi="Times New Roman" w:cs="Times New Roman"/>
                <w:bCs/>
                <w:sz w:val="24"/>
                <w:lang w:val="uk-UA"/>
              </w:rPr>
              <w:t>Тема 8.</w:t>
            </w:r>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Громади</w:t>
            </w:r>
            <w:proofErr w:type="spellEnd"/>
            <w:r w:rsidRPr="00686CB9">
              <w:rPr>
                <w:rFonts w:ascii="Times New Roman" w:hAnsi="Times New Roman" w:cs="Times New Roman"/>
                <w:sz w:val="24"/>
                <w:lang w:val="ru-RU"/>
              </w:rPr>
              <w:t xml:space="preserve"> як </w:t>
            </w:r>
            <w:proofErr w:type="spellStart"/>
            <w:r w:rsidRPr="00686CB9">
              <w:rPr>
                <w:rFonts w:ascii="Times New Roman" w:hAnsi="Times New Roman" w:cs="Times New Roman"/>
                <w:sz w:val="24"/>
                <w:lang w:val="ru-RU"/>
              </w:rPr>
              <w:t>основний</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елемент</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місцевого</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самоврядування</w:t>
            </w:r>
            <w:proofErr w:type="spellEnd"/>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621"/>
        </w:trPr>
        <w:tc>
          <w:tcPr>
            <w:tcW w:w="5257"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bCs/>
                <w:sz w:val="24"/>
                <w:lang w:val="uk-UA"/>
              </w:rPr>
              <w:t>Тема 9.</w:t>
            </w:r>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Форми</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участі</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громадян</w:t>
            </w:r>
            <w:proofErr w:type="spellEnd"/>
            <w:r w:rsidRPr="00686CB9">
              <w:rPr>
                <w:rFonts w:ascii="Times New Roman" w:hAnsi="Times New Roman" w:cs="Times New Roman"/>
                <w:sz w:val="24"/>
                <w:lang w:val="ru-RU"/>
              </w:rPr>
              <w:t xml:space="preserve"> у</w:t>
            </w:r>
            <w:r w:rsidRPr="00421984">
              <w:rPr>
                <w:rFonts w:ascii="Times New Roman" w:hAnsi="Times New Roman" w:cs="Times New Roman"/>
                <w:sz w:val="24"/>
                <w:lang w:val="uk-UA"/>
              </w:rPr>
              <w:t xml:space="preserve"> </w:t>
            </w:r>
            <w:proofErr w:type="spellStart"/>
            <w:r w:rsidRPr="00686CB9">
              <w:rPr>
                <w:rFonts w:ascii="Times New Roman" w:hAnsi="Times New Roman" w:cs="Times New Roman"/>
                <w:sz w:val="24"/>
                <w:lang w:val="ru-RU"/>
              </w:rPr>
              <w:t>місцевому</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самоврядуванні.Роль</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громадянського</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суспільства</w:t>
            </w:r>
            <w:proofErr w:type="spellEnd"/>
            <w:r w:rsidRPr="00686CB9">
              <w:rPr>
                <w:rFonts w:ascii="Times New Roman" w:hAnsi="Times New Roman" w:cs="Times New Roman"/>
                <w:sz w:val="24"/>
                <w:lang w:val="ru-RU"/>
              </w:rPr>
              <w:t xml:space="preserve"> на локальному </w:t>
            </w:r>
            <w:proofErr w:type="spellStart"/>
            <w:r w:rsidRPr="00686CB9">
              <w:rPr>
                <w:rFonts w:ascii="Times New Roman" w:hAnsi="Times New Roman" w:cs="Times New Roman"/>
                <w:sz w:val="24"/>
                <w:lang w:val="ru-RU"/>
              </w:rPr>
              <w:t>рівні</w:t>
            </w:r>
            <w:proofErr w:type="spellEnd"/>
            <w:r w:rsidRPr="00686CB9">
              <w:rPr>
                <w:rFonts w:ascii="Times New Roman" w:hAnsi="Times New Roman" w:cs="Times New Roman"/>
                <w:sz w:val="24"/>
                <w:lang w:val="ru-RU"/>
              </w:rPr>
              <w:t>.</w:t>
            </w:r>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621"/>
        </w:trPr>
        <w:tc>
          <w:tcPr>
            <w:tcW w:w="5257"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bCs/>
                <w:sz w:val="24"/>
                <w:lang w:val="uk-UA"/>
              </w:rPr>
              <w:t>Тема 10.</w:t>
            </w:r>
            <w:r w:rsidRPr="00686CB9">
              <w:rPr>
                <w:rFonts w:ascii="Times New Roman" w:hAnsi="Times New Roman" w:cs="Times New Roman"/>
                <w:b/>
                <w:color w:val="000000"/>
                <w:sz w:val="20"/>
                <w:szCs w:val="20"/>
                <w:lang w:val="ru-RU"/>
              </w:rPr>
              <w:t xml:space="preserve"> </w:t>
            </w:r>
            <w:proofErr w:type="spellStart"/>
            <w:r w:rsidRPr="00686CB9">
              <w:rPr>
                <w:rFonts w:ascii="Times New Roman" w:hAnsi="Times New Roman" w:cs="Times New Roman"/>
                <w:color w:val="000000"/>
                <w:sz w:val="24"/>
                <w:lang w:val="ru-RU"/>
              </w:rPr>
              <w:t>Міські</w:t>
            </w:r>
            <w:proofErr w:type="spellEnd"/>
            <w:r w:rsidRPr="00686CB9">
              <w:rPr>
                <w:rFonts w:ascii="Times New Roman" w:hAnsi="Times New Roman" w:cs="Times New Roman"/>
                <w:color w:val="000000"/>
                <w:sz w:val="24"/>
                <w:lang w:val="ru-RU"/>
              </w:rPr>
              <w:t xml:space="preserve"> </w:t>
            </w:r>
            <w:proofErr w:type="spellStart"/>
            <w:r w:rsidRPr="00686CB9">
              <w:rPr>
                <w:rFonts w:ascii="Times New Roman" w:hAnsi="Times New Roman" w:cs="Times New Roman"/>
                <w:color w:val="000000"/>
                <w:sz w:val="24"/>
                <w:lang w:val="ru-RU"/>
              </w:rPr>
              <w:t>політичні</w:t>
            </w:r>
            <w:proofErr w:type="spellEnd"/>
            <w:r w:rsidRPr="00686CB9">
              <w:rPr>
                <w:rFonts w:ascii="Times New Roman" w:hAnsi="Times New Roman" w:cs="Times New Roman"/>
                <w:color w:val="000000"/>
                <w:sz w:val="24"/>
                <w:lang w:val="ru-RU"/>
              </w:rPr>
              <w:t xml:space="preserve"> </w:t>
            </w:r>
            <w:proofErr w:type="spellStart"/>
            <w:r w:rsidRPr="00686CB9">
              <w:rPr>
                <w:rFonts w:ascii="Times New Roman" w:hAnsi="Times New Roman" w:cs="Times New Roman"/>
                <w:color w:val="000000"/>
                <w:sz w:val="24"/>
                <w:lang w:val="ru-RU"/>
              </w:rPr>
              <w:t>режими</w:t>
            </w:r>
            <w:proofErr w:type="spellEnd"/>
            <w:r w:rsidRPr="00686CB9">
              <w:rPr>
                <w:rFonts w:ascii="Times New Roman" w:hAnsi="Times New Roman" w:cs="Times New Roman"/>
                <w:color w:val="000000"/>
                <w:sz w:val="24"/>
                <w:lang w:val="ru-RU"/>
              </w:rPr>
              <w:t xml:space="preserve"> та </w:t>
            </w:r>
            <w:proofErr w:type="spellStart"/>
            <w:r w:rsidRPr="00686CB9">
              <w:rPr>
                <w:rFonts w:ascii="Times New Roman" w:hAnsi="Times New Roman" w:cs="Times New Roman"/>
                <w:color w:val="000000"/>
                <w:sz w:val="24"/>
                <w:lang w:val="ru-RU"/>
              </w:rPr>
              <w:t>рухи</w:t>
            </w:r>
            <w:proofErr w:type="spellEnd"/>
            <w:r w:rsidRPr="00686CB9">
              <w:rPr>
                <w:rFonts w:ascii="Times New Roman" w:hAnsi="Times New Roman" w:cs="Times New Roman"/>
                <w:color w:val="000000"/>
                <w:sz w:val="24"/>
                <w:lang w:val="ru-RU"/>
              </w:rPr>
              <w:t>.</w:t>
            </w:r>
            <w:r w:rsidRPr="00686CB9">
              <w:rPr>
                <w:rFonts w:ascii="Times New Roman" w:hAnsi="Times New Roman" w:cs="Times New Roman"/>
                <w:b/>
                <w:color w:val="000000"/>
                <w:sz w:val="20"/>
                <w:szCs w:val="20"/>
                <w:lang w:val="ru-RU"/>
              </w:rPr>
              <w:t xml:space="preserve"> </w:t>
            </w:r>
            <w:r w:rsidRPr="00686CB9">
              <w:rPr>
                <w:rFonts w:ascii="Times New Roman" w:hAnsi="Times New Roman" w:cs="Times New Roman"/>
                <w:sz w:val="24"/>
                <w:lang w:val="ru-RU"/>
              </w:rPr>
              <w:t xml:space="preserve"> Роль </w:t>
            </w:r>
            <w:proofErr w:type="spellStart"/>
            <w:r w:rsidRPr="00686CB9">
              <w:rPr>
                <w:rFonts w:ascii="Times New Roman" w:hAnsi="Times New Roman" w:cs="Times New Roman"/>
                <w:sz w:val="24"/>
                <w:lang w:val="ru-RU"/>
              </w:rPr>
              <w:t>партій</w:t>
            </w:r>
            <w:proofErr w:type="spellEnd"/>
            <w:r w:rsidRPr="00686CB9">
              <w:rPr>
                <w:rFonts w:ascii="Times New Roman" w:hAnsi="Times New Roman" w:cs="Times New Roman"/>
                <w:sz w:val="24"/>
                <w:lang w:val="ru-RU"/>
              </w:rPr>
              <w:t xml:space="preserve"> у </w:t>
            </w:r>
            <w:proofErr w:type="spellStart"/>
            <w:r w:rsidRPr="00686CB9">
              <w:rPr>
                <w:rFonts w:ascii="Times New Roman" w:hAnsi="Times New Roman" w:cs="Times New Roman"/>
                <w:sz w:val="24"/>
                <w:lang w:val="ru-RU"/>
              </w:rPr>
              <w:t>місцевому</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політичному</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житті</w:t>
            </w:r>
            <w:proofErr w:type="spellEnd"/>
            <w:r w:rsidRPr="00686CB9">
              <w:rPr>
                <w:rFonts w:ascii="Times New Roman" w:hAnsi="Times New Roman" w:cs="Times New Roman"/>
                <w:sz w:val="24"/>
                <w:lang w:val="ru-RU"/>
              </w:rPr>
              <w:t xml:space="preserve"> громад. </w:t>
            </w:r>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621"/>
        </w:trPr>
        <w:tc>
          <w:tcPr>
            <w:tcW w:w="5257"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bCs/>
                <w:sz w:val="24"/>
                <w:lang w:val="uk-UA"/>
              </w:rPr>
              <w:t>Тема 11.</w:t>
            </w:r>
            <w:r w:rsidRPr="00421984">
              <w:rPr>
                <w:rFonts w:ascii="Times New Roman" w:hAnsi="Times New Roman" w:cs="Times New Roman"/>
                <w:sz w:val="24"/>
                <w:lang w:val="uk-UA"/>
              </w:rPr>
              <w:t xml:space="preserve"> Місцеве самоврядування та децентралізація. </w:t>
            </w:r>
            <w:proofErr w:type="spellStart"/>
            <w:r w:rsidRPr="00686CB9">
              <w:rPr>
                <w:rFonts w:ascii="Times New Roman" w:hAnsi="Times New Roman" w:cs="Times New Roman"/>
                <w:sz w:val="24"/>
                <w:lang w:val="ru-RU"/>
              </w:rPr>
              <w:t>Децентралізація</w:t>
            </w:r>
            <w:proofErr w:type="spellEnd"/>
            <w:r w:rsidRPr="00686CB9">
              <w:rPr>
                <w:rFonts w:ascii="Times New Roman" w:hAnsi="Times New Roman" w:cs="Times New Roman"/>
                <w:sz w:val="24"/>
                <w:lang w:val="ru-RU"/>
              </w:rPr>
              <w:t xml:space="preserve"> в </w:t>
            </w:r>
            <w:proofErr w:type="spellStart"/>
            <w:r w:rsidRPr="00686CB9">
              <w:rPr>
                <w:rFonts w:ascii="Times New Roman" w:hAnsi="Times New Roman" w:cs="Times New Roman"/>
                <w:sz w:val="24"/>
                <w:lang w:val="ru-RU"/>
              </w:rPr>
              <w:t>Україні</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проблеми</w:t>
            </w:r>
            <w:proofErr w:type="spellEnd"/>
            <w:r w:rsidRPr="00686CB9">
              <w:rPr>
                <w:rFonts w:ascii="Times New Roman" w:hAnsi="Times New Roman" w:cs="Times New Roman"/>
                <w:sz w:val="24"/>
                <w:lang w:val="ru-RU"/>
              </w:rPr>
              <w:t xml:space="preserve"> та </w:t>
            </w:r>
            <w:proofErr w:type="spellStart"/>
            <w:r w:rsidRPr="00686CB9">
              <w:rPr>
                <w:rFonts w:ascii="Times New Roman" w:hAnsi="Times New Roman" w:cs="Times New Roman"/>
                <w:sz w:val="24"/>
                <w:lang w:val="ru-RU"/>
              </w:rPr>
              <w:t>перспективи</w:t>
            </w:r>
            <w:proofErr w:type="spellEnd"/>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9</w:t>
            </w:r>
          </w:p>
        </w:tc>
      </w:tr>
      <w:tr w:rsidR="00686CB9" w:rsidRPr="00421984" w:rsidTr="00D725BE">
        <w:trPr>
          <w:trHeight w:val="621"/>
        </w:trPr>
        <w:tc>
          <w:tcPr>
            <w:tcW w:w="5257" w:type="dxa"/>
          </w:tcPr>
          <w:p w:rsidR="00686CB9" w:rsidRPr="00421984" w:rsidRDefault="00686CB9" w:rsidP="00D725BE">
            <w:pPr>
              <w:rPr>
                <w:rFonts w:ascii="Times New Roman" w:hAnsi="Times New Roman" w:cs="Times New Roman"/>
                <w:bCs/>
                <w:sz w:val="24"/>
                <w:lang w:val="uk-UA"/>
              </w:rPr>
            </w:pPr>
            <w:r w:rsidRPr="00421984">
              <w:rPr>
                <w:rFonts w:ascii="Times New Roman" w:hAnsi="Times New Roman" w:cs="Times New Roman"/>
                <w:sz w:val="24"/>
                <w:lang w:val="uk-UA"/>
              </w:rPr>
              <w:t xml:space="preserve">Тема 13. Матеріально-фінансова основа місцевого </w:t>
            </w:r>
            <w:proofErr w:type="spellStart"/>
            <w:r w:rsidRPr="00421984">
              <w:rPr>
                <w:rFonts w:ascii="Times New Roman" w:hAnsi="Times New Roman" w:cs="Times New Roman"/>
                <w:sz w:val="24"/>
                <w:lang w:val="uk-UA"/>
              </w:rPr>
              <w:t>самворядування</w:t>
            </w:r>
            <w:proofErr w:type="spellEnd"/>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621"/>
        </w:trPr>
        <w:tc>
          <w:tcPr>
            <w:tcW w:w="5257"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 xml:space="preserve">Тема 14. </w:t>
            </w:r>
            <w:proofErr w:type="spellStart"/>
            <w:r w:rsidRPr="00686CB9">
              <w:rPr>
                <w:rFonts w:ascii="Times New Roman" w:hAnsi="Times New Roman" w:cs="Times New Roman"/>
                <w:sz w:val="24"/>
                <w:lang w:val="ru-RU"/>
              </w:rPr>
              <w:t>Моделі</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економічного</w:t>
            </w:r>
            <w:proofErr w:type="spellEnd"/>
            <w:r w:rsidRPr="00686CB9">
              <w:rPr>
                <w:rFonts w:ascii="Times New Roman" w:hAnsi="Times New Roman" w:cs="Times New Roman"/>
                <w:sz w:val="24"/>
                <w:lang w:val="ru-RU"/>
              </w:rPr>
              <w:t xml:space="preserve"> </w:t>
            </w:r>
            <w:proofErr w:type="spellStart"/>
            <w:r w:rsidRPr="00686CB9">
              <w:rPr>
                <w:rFonts w:ascii="Times New Roman" w:hAnsi="Times New Roman" w:cs="Times New Roman"/>
                <w:sz w:val="24"/>
                <w:lang w:val="ru-RU"/>
              </w:rPr>
              <w:t>розвитку</w:t>
            </w:r>
            <w:proofErr w:type="spellEnd"/>
            <w:r w:rsidRPr="00686CB9">
              <w:rPr>
                <w:rFonts w:ascii="Times New Roman" w:hAnsi="Times New Roman" w:cs="Times New Roman"/>
                <w:sz w:val="24"/>
                <w:lang w:val="ru-RU"/>
              </w:rPr>
              <w:t xml:space="preserve"> громад. </w:t>
            </w:r>
            <w:proofErr w:type="spellStart"/>
            <w:r w:rsidRPr="00421984">
              <w:rPr>
                <w:rFonts w:ascii="Times New Roman" w:hAnsi="Times New Roman" w:cs="Times New Roman"/>
                <w:sz w:val="24"/>
              </w:rPr>
              <w:t>Місцевий</w:t>
            </w:r>
            <w:proofErr w:type="spellEnd"/>
            <w:r w:rsidRPr="00421984">
              <w:rPr>
                <w:rFonts w:ascii="Times New Roman" w:hAnsi="Times New Roman" w:cs="Times New Roman"/>
                <w:sz w:val="24"/>
              </w:rPr>
              <w:t xml:space="preserve"> </w:t>
            </w:r>
            <w:proofErr w:type="spellStart"/>
            <w:r w:rsidRPr="00421984">
              <w:rPr>
                <w:rFonts w:ascii="Times New Roman" w:hAnsi="Times New Roman" w:cs="Times New Roman"/>
                <w:sz w:val="24"/>
              </w:rPr>
              <w:t>економічний</w:t>
            </w:r>
            <w:proofErr w:type="spellEnd"/>
            <w:r w:rsidRPr="00421984">
              <w:rPr>
                <w:rFonts w:ascii="Times New Roman" w:hAnsi="Times New Roman" w:cs="Times New Roman"/>
                <w:sz w:val="24"/>
              </w:rPr>
              <w:t xml:space="preserve"> </w:t>
            </w:r>
            <w:proofErr w:type="spellStart"/>
            <w:r w:rsidRPr="00421984">
              <w:rPr>
                <w:rFonts w:ascii="Times New Roman" w:hAnsi="Times New Roman" w:cs="Times New Roman"/>
                <w:sz w:val="24"/>
              </w:rPr>
              <w:t>розвиток</w:t>
            </w:r>
            <w:proofErr w:type="spellEnd"/>
          </w:p>
        </w:tc>
        <w:tc>
          <w:tcPr>
            <w:tcW w:w="1030" w:type="dxa"/>
          </w:tcPr>
          <w:p w:rsidR="00686CB9" w:rsidRPr="00421984" w:rsidRDefault="00686CB9" w:rsidP="00D725BE">
            <w:pPr>
              <w:rPr>
                <w:rFonts w:ascii="Times New Roman" w:hAnsi="Times New Roman" w:cs="Times New Roman"/>
                <w:sz w:val="24"/>
                <w:lang w:val="uk-UA"/>
              </w:rPr>
            </w:pPr>
          </w:p>
        </w:tc>
        <w:tc>
          <w:tcPr>
            <w:tcW w:w="488"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93"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2</w:t>
            </w:r>
          </w:p>
        </w:tc>
        <w:tc>
          <w:tcPr>
            <w:tcW w:w="678" w:type="dxa"/>
          </w:tcPr>
          <w:p w:rsidR="00686CB9" w:rsidRPr="00421984" w:rsidRDefault="00686CB9" w:rsidP="00D725BE">
            <w:pPr>
              <w:rPr>
                <w:rFonts w:ascii="Times New Roman" w:hAnsi="Times New Roman" w:cs="Times New Roman"/>
                <w:sz w:val="24"/>
                <w:lang w:val="uk-UA"/>
              </w:rPr>
            </w:pPr>
          </w:p>
        </w:tc>
        <w:tc>
          <w:tcPr>
            <w:tcW w:w="642" w:type="dxa"/>
          </w:tcPr>
          <w:p w:rsidR="00686CB9" w:rsidRPr="00421984" w:rsidRDefault="00686CB9" w:rsidP="00D725BE">
            <w:pPr>
              <w:rPr>
                <w:rFonts w:ascii="Times New Roman" w:hAnsi="Times New Roman" w:cs="Times New Roman"/>
                <w:sz w:val="24"/>
                <w:lang w:val="uk-UA"/>
              </w:rPr>
            </w:pPr>
          </w:p>
        </w:tc>
        <w:tc>
          <w:tcPr>
            <w:tcW w:w="539" w:type="dxa"/>
          </w:tcPr>
          <w:p w:rsidR="00686CB9" w:rsidRPr="00421984" w:rsidRDefault="00686CB9" w:rsidP="00D725BE">
            <w:pPr>
              <w:rPr>
                <w:rFonts w:ascii="Times New Roman" w:hAnsi="Times New Roman" w:cs="Times New Roman"/>
                <w:sz w:val="24"/>
                <w:lang w:val="uk-UA"/>
              </w:rPr>
            </w:pPr>
            <w:r w:rsidRPr="00421984">
              <w:rPr>
                <w:rFonts w:ascii="Times New Roman" w:hAnsi="Times New Roman" w:cs="Times New Roman"/>
                <w:sz w:val="24"/>
                <w:lang w:val="uk-UA"/>
              </w:rPr>
              <w:t>4,5</w:t>
            </w:r>
          </w:p>
        </w:tc>
      </w:tr>
      <w:tr w:rsidR="00686CB9" w:rsidRPr="00421984" w:rsidTr="00D725BE">
        <w:trPr>
          <w:trHeight w:val="308"/>
        </w:trPr>
        <w:tc>
          <w:tcPr>
            <w:tcW w:w="5257" w:type="dxa"/>
          </w:tcPr>
          <w:p w:rsidR="00686CB9" w:rsidRPr="00421984" w:rsidRDefault="00686CB9" w:rsidP="00D725BE">
            <w:pPr>
              <w:spacing w:line="289" w:lineRule="exact"/>
              <w:ind w:left="107"/>
              <w:rPr>
                <w:rFonts w:ascii="Times New Roman" w:hAnsi="Times New Roman" w:cs="Times New Roman"/>
                <w:sz w:val="27"/>
                <w:lang w:val="uk-UA"/>
              </w:rPr>
            </w:pPr>
            <w:r w:rsidRPr="00421984">
              <w:rPr>
                <w:rFonts w:ascii="Times New Roman" w:hAnsi="Times New Roman" w:cs="Times New Roman"/>
                <w:sz w:val="27"/>
                <w:lang w:val="uk-UA"/>
              </w:rPr>
              <w:t>Разом</w:t>
            </w:r>
            <w:r w:rsidRPr="00421984">
              <w:rPr>
                <w:rFonts w:ascii="Times New Roman" w:hAnsi="Times New Roman" w:cs="Times New Roman"/>
                <w:spacing w:val="-3"/>
                <w:sz w:val="27"/>
                <w:lang w:val="uk-UA"/>
              </w:rPr>
              <w:t xml:space="preserve"> </w:t>
            </w:r>
            <w:r w:rsidRPr="00421984">
              <w:rPr>
                <w:rFonts w:ascii="Times New Roman" w:hAnsi="Times New Roman" w:cs="Times New Roman"/>
                <w:sz w:val="27"/>
                <w:lang w:val="uk-UA"/>
              </w:rPr>
              <w:t>–</w:t>
            </w:r>
            <w:r w:rsidRPr="00421984">
              <w:rPr>
                <w:rFonts w:ascii="Times New Roman" w:hAnsi="Times New Roman" w:cs="Times New Roman"/>
                <w:spacing w:val="-4"/>
                <w:sz w:val="27"/>
                <w:lang w:val="uk-UA"/>
              </w:rPr>
              <w:t xml:space="preserve"> </w:t>
            </w:r>
            <w:r w:rsidRPr="00421984">
              <w:rPr>
                <w:rFonts w:ascii="Times New Roman" w:hAnsi="Times New Roman" w:cs="Times New Roman"/>
                <w:sz w:val="27"/>
                <w:lang w:val="uk-UA"/>
              </w:rPr>
              <w:t>Змістовний</w:t>
            </w:r>
            <w:r w:rsidRPr="00421984">
              <w:rPr>
                <w:rFonts w:ascii="Times New Roman" w:hAnsi="Times New Roman" w:cs="Times New Roman"/>
                <w:spacing w:val="-4"/>
                <w:sz w:val="27"/>
                <w:lang w:val="uk-UA"/>
              </w:rPr>
              <w:t xml:space="preserve"> </w:t>
            </w:r>
            <w:r w:rsidRPr="00421984">
              <w:rPr>
                <w:rFonts w:ascii="Times New Roman" w:hAnsi="Times New Roman" w:cs="Times New Roman"/>
                <w:sz w:val="27"/>
                <w:lang w:val="uk-UA"/>
              </w:rPr>
              <w:t>модуль</w:t>
            </w:r>
            <w:r w:rsidRPr="00421984">
              <w:rPr>
                <w:rFonts w:ascii="Times New Roman" w:hAnsi="Times New Roman" w:cs="Times New Roman"/>
                <w:spacing w:val="1"/>
                <w:sz w:val="27"/>
                <w:lang w:val="uk-UA"/>
              </w:rPr>
              <w:t xml:space="preserve"> </w:t>
            </w:r>
            <w:r w:rsidRPr="00421984">
              <w:rPr>
                <w:rFonts w:ascii="Times New Roman" w:hAnsi="Times New Roman" w:cs="Times New Roman"/>
                <w:sz w:val="27"/>
                <w:lang w:val="uk-UA"/>
              </w:rPr>
              <w:t>1</w:t>
            </w:r>
          </w:p>
        </w:tc>
        <w:tc>
          <w:tcPr>
            <w:tcW w:w="1030" w:type="dxa"/>
          </w:tcPr>
          <w:p w:rsidR="00686CB9" w:rsidRPr="00421984" w:rsidRDefault="00686CB9" w:rsidP="00D725BE">
            <w:pPr>
              <w:spacing w:line="289" w:lineRule="exact"/>
              <w:ind w:left="290" w:right="285"/>
              <w:jc w:val="center"/>
              <w:rPr>
                <w:rFonts w:ascii="Times New Roman" w:hAnsi="Times New Roman" w:cs="Times New Roman"/>
                <w:sz w:val="27"/>
                <w:lang w:val="uk-UA"/>
              </w:rPr>
            </w:pPr>
            <w:r w:rsidRPr="00421984">
              <w:rPr>
                <w:rFonts w:ascii="Times New Roman" w:hAnsi="Times New Roman" w:cs="Times New Roman"/>
                <w:sz w:val="27"/>
                <w:lang w:val="uk-UA"/>
              </w:rPr>
              <w:t>135</w:t>
            </w:r>
          </w:p>
        </w:tc>
        <w:tc>
          <w:tcPr>
            <w:tcW w:w="488" w:type="dxa"/>
          </w:tcPr>
          <w:p w:rsidR="00686CB9" w:rsidRPr="00421984" w:rsidRDefault="00686CB9" w:rsidP="00D725BE">
            <w:pPr>
              <w:spacing w:line="289" w:lineRule="exact"/>
              <w:ind w:right="95"/>
              <w:jc w:val="right"/>
              <w:rPr>
                <w:rFonts w:ascii="Times New Roman" w:hAnsi="Times New Roman" w:cs="Times New Roman"/>
                <w:sz w:val="27"/>
                <w:lang w:val="uk-UA"/>
              </w:rPr>
            </w:pPr>
            <w:r w:rsidRPr="00421984">
              <w:rPr>
                <w:rFonts w:ascii="Times New Roman" w:hAnsi="Times New Roman" w:cs="Times New Roman"/>
                <w:sz w:val="27"/>
                <w:lang w:val="uk-UA"/>
              </w:rPr>
              <w:t>32</w:t>
            </w:r>
          </w:p>
        </w:tc>
        <w:tc>
          <w:tcPr>
            <w:tcW w:w="693" w:type="dxa"/>
          </w:tcPr>
          <w:p w:rsidR="00686CB9" w:rsidRPr="00421984" w:rsidRDefault="00686CB9" w:rsidP="00D725BE">
            <w:pPr>
              <w:spacing w:line="289" w:lineRule="exact"/>
              <w:ind w:left="83" w:right="83"/>
              <w:jc w:val="center"/>
              <w:rPr>
                <w:rFonts w:ascii="Times New Roman" w:hAnsi="Times New Roman" w:cs="Times New Roman"/>
                <w:sz w:val="27"/>
                <w:lang w:val="uk-UA"/>
              </w:rPr>
            </w:pPr>
            <w:r w:rsidRPr="00421984">
              <w:rPr>
                <w:rFonts w:ascii="Times New Roman" w:hAnsi="Times New Roman" w:cs="Times New Roman"/>
                <w:sz w:val="27"/>
                <w:lang w:val="uk-UA"/>
              </w:rPr>
              <w:t>32</w:t>
            </w:r>
          </w:p>
        </w:tc>
        <w:tc>
          <w:tcPr>
            <w:tcW w:w="678" w:type="dxa"/>
          </w:tcPr>
          <w:p w:rsidR="00686CB9" w:rsidRPr="00421984" w:rsidRDefault="00686CB9" w:rsidP="00D725BE">
            <w:pPr>
              <w:spacing w:line="289" w:lineRule="exact"/>
              <w:jc w:val="center"/>
              <w:rPr>
                <w:rFonts w:ascii="Times New Roman" w:hAnsi="Times New Roman" w:cs="Times New Roman"/>
                <w:sz w:val="27"/>
                <w:lang w:val="uk-UA"/>
              </w:rPr>
            </w:pPr>
            <w:r w:rsidRPr="00421984">
              <w:rPr>
                <w:rFonts w:ascii="Times New Roman" w:hAnsi="Times New Roman" w:cs="Times New Roman"/>
                <w:sz w:val="27"/>
                <w:lang w:val="uk-UA"/>
              </w:rPr>
              <w:t>-</w:t>
            </w:r>
          </w:p>
        </w:tc>
        <w:tc>
          <w:tcPr>
            <w:tcW w:w="642" w:type="dxa"/>
          </w:tcPr>
          <w:p w:rsidR="00686CB9" w:rsidRPr="00421984" w:rsidRDefault="00686CB9" w:rsidP="00D725BE">
            <w:pPr>
              <w:spacing w:line="289" w:lineRule="exact"/>
              <w:ind w:left="2"/>
              <w:jc w:val="center"/>
              <w:rPr>
                <w:rFonts w:ascii="Times New Roman" w:hAnsi="Times New Roman" w:cs="Times New Roman"/>
                <w:sz w:val="27"/>
                <w:lang w:val="uk-UA"/>
              </w:rPr>
            </w:pPr>
            <w:r w:rsidRPr="00421984">
              <w:rPr>
                <w:rFonts w:ascii="Times New Roman" w:hAnsi="Times New Roman" w:cs="Times New Roman"/>
                <w:sz w:val="27"/>
                <w:lang w:val="uk-UA"/>
              </w:rPr>
              <w:t>-</w:t>
            </w:r>
          </w:p>
        </w:tc>
        <w:tc>
          <w:tcPr>
            <w:tcW w:w="539" w:type="dxa"/>
          </w:tcPr>
          <w:p w:rsidR="00686CB9" w:rsidRPr="00421984" w:rsidRDefault="00686CB9" w:rsidP="00D725BE">
            <w:pPr>
              <w:spacing w:line="289" w:lineRule="exact"/>
              <w:ind w:left="83" w:right="80"/>
              <w:jc w:val="center"/>
              <w:rPr>
                <w:rFonts w:ascii="Times New Roman" w:hAnsi="Times New Roman" w:cs="Times New Roman"/>
                <w:sz w:val="27"/>
                <w:lang w:val="uk-UA"/>
              </w:rPr>
            </w:pPr>
            <w:r w:rsidRPr="00421984">
              <w:rPr>
                <w:rFonts w:ascii="Times New Roman" w:hAnsi="Times New Roman" w:cs="Times New Roman"/>
                <w:sz w:val="27"/>
                <w:lang w:val="uk-UA"/>
              </w:rPr>
              <w:t>71</w:t>
            </w:r>
          </w:p>
        </w:tc>
      </w:tr>
      <w:tr w:rsidR="00686CB9" w:rsidRPr="00421984" w:rsidTr="00D725BE">
        <w:trPr>
          <w:trHeight w:val="309"/>
        </w:trPr>
        <w:tc>
          <w:tcPr>
            <w:tcW w:w="5257" w:type="dxa"/>
          </w:tcPr>
          <w:p w:rsidR="00686CB9" w:rsidRPr="00421984" w:rsidRDefault="00686CB9" w:rsidP="00D725BE">
            <w:pPr>
              <w:spacing w:line="289" w:lineRule="exact"/>
              <w:ind w:left="107"/>
              <w:rPr>
                <w:rFonts w:ascii="Times New Roman" w:hAnsi="Times New Roman" w:cs="Times New Roman"/>
                <w:b/>
                <w:sz w:val="27"/>
                <w:lang w:val="uk-UA"/>
              </w:rPr>
            </w:pPr>
            <w:r w:rsidRPr="00421984">
              <w:rPr>
                <w:rFonts w:ascii="Times New Roman" w:hAnsi="Times New Roman" w:cs="Times New Roman"/>
                <w:b/>
                <w:sz w:val="27"/>
                <w:lang w:val="uk-UA"/>
              </w:rPr>
              <w:t>РАЗОМ</w:t>
            </w:r>
          </w:p>
        </w:tc>
        <w:tc>
          <w:tcPr>
            <w:tcW w:w="1030" w:type="dxa"/>
          </w:tcPr>
          <w:p w:rsidR="00686CB9" w:rsidRPr="00421984" w:rsidRDefault="00686CB9" w:rsidP="00D725BE">
            <w:pPr>
              <w:spacing w:line="289" w:lineRule="exact"/>
              <w:ind w:left="290" w:right="285"/>
              <w:jc w:val="center"/>
              <w:rPr>
                <w:rFonts w:ascii="Times New Roman" w:hAnsi="Times New Roman" w:cs="Times New Roman"/>
                <w:sz w:val="27"/>
                <w:lang w:val="uk-UA"/>
              </w:rPr>
            </w:pPr>
            <w:r w:rsidRPr="00421984">
              <w:rPr>
                <w:rFonts w:ascii="Times New Roman" w:hAnsi="Times New Roman" w:cs="Times New Roman"/>
                <w:sz w:val="27"/>
                <w:lang w:val="uk-UA"/>
              </w:rPr>
              <w:t>135</w:t>
            </w:r>
          </w:p>
        </w:tc>
        <w:tc>
          <w:tcPr>
            <w:tcW w:w="488" w:type="dxa"/>
          </w:tcPr>
          <w:p w:rsidR="00686CB9" w:rsidRPr="00421984" w:rsidRDefault="00686CB9" w:rsidP="00D725BE">
            <w:pPr>
              <w:spacing w:line="289" w:lineRule="exact"/>
              <w:ind w:right="95"/>
              <w:jc w:val="right"/>
              <w:rPr>
                <w:rFonts w:ascii="Times New Roman" w:hAnsi="Times New Roman" w:cs="Times New Roman"/>
                <w:sz w:val="27"/>
                <w:lang w:val="uk-UA"/>
              </w:rPr>
            </w:pPr>
            <w:r w:rsidRPr="00421984">
              <w:rPr>
                <w:rFonts w:ascii="Times New Roman" w:hAnsi="Times New Roman" w:cs="Times New Roman"/>
                <w:sz w:val="27"/>
                <w:lang w:val="uk-UA"/>
              </w:rPr>
              <w:t>32</w:t>
            </w:r>
          </w:p>
        </w:tc>
        <w:tc>
          <w:tcPr>
            <w:tcW w:w="693" w:type="dxa"/>
          </w:tcPr>
          <w:p w:rsidR="00686CB9" w:rsidRPr="00421984" w:rsidRDefault="00686CB9" w:rsidP="00D725BE">
            <w:pPr>
              <w:spacing w:line="289" w:lineRule="exact"/>
              <w:ind w:left="83" w:right="83"/>
              <w:jc w:val="center"/>
              <w:rPr>
                <w:rFonts w:ascii="Times New Roman" w:hAnsi="Times New Roman" w:cs="Times New Roman"/>
                <w:sz w:val="27"/>
                <w:lang w:val="uk-UA"/>
              </w:rPr>
            </w:pPr>
            <w:r w:rsidRPr="00421984">
              <w:rPr>
                <w:rFonts w:ascii="Times New Roman" w:hAnsi="Times New Roman" w:cs="Times New Roman"/>
                <w:sz w:val="27"/>
                <w:lang w:val="uk-UA"/>
              </w:rPr>
              <w:t>32</w:t>
            </w:r>
          </w:p>
        </w:tc>
        <w:tc>
          <w:tcPr>
            <w:tcW w:w="678" w:type="dxa"/>
          </w:tcPr>
          <w:p w:rsidR="00686CB9" w:rsidRPr="00421984" w:rsidRDefault="00686CB9" w:rsidP="00D725BE">
            <w:pPr>
              <w:spacing w:line="289" w:lineRule="exact"/>
              <w:jc w:val="center"/>
              <w:rPr>
                <w:rFonts w:ascii="Times New Roman" w:hAnsi="Times New Roman" w:cs="Times New Roman"/>
                <w:sz w:val="27"/>
                <w:lang w:val="uk-UA"/>
              </w:rPr>
            </w:pPr>
            <w:r w:rsidRPr="00421984">
              <w:rPr>
                <w:rFonts w:ascii="Times New Roman" w:hAnsi="Times New Roman" w:cs="Times New Roman"/>
                <w:sz w:val="27"/>
                <w:lang w:val="uk-UA"/>
              </w:rPr>
              <w:t>-</w:t>
            </w:r>
          </w:p>
        </w:tc>
        <w:tc>
          <w:tcPr>
            <w:tcW w:w="642" w:type="dxa"/>
          </w:tcPr>
          <w:p w:rsidR="00686CB9" w:rsidRPr="00421984" w:rsidRDefault="00686CB9" w:rsidP="00D725BE">
            <w:pPr>
              <w:spacing w:line="289" w:lineRule="exact"/>
              <w:ind w:left="2"/>
              <w:jc w:val="center"/>
              <w:rPr>
                <w:rFonts w:ascii="Times New Roman" w:hAnsi="Times New Roman" w:cs="Times New Roman"/>
                <w:sz w:val="27"/>
                <w:lang w:val="uk-UA"/>
              </w:rPr>
            </w:pPr>
            <w:r w:rsidRPr="00421984">
              <w:rPr>
                <w:rFonts w:ascii="Times New Roman" w:hAnsi="Times New Roman" w:cs="Times New Roman"/>
                <w:sz w:val="27"/>
                <w:lang w:val="uk-UA"/>
              </w:rPr>
              <w:t>-</w:t>
            </w:r>
          </w:p>
        </w:tc>
        <w:tc>
          <w:tcPr>
            <w:tcW w:w="539" w:type="dxa"/>
          </w:tcPr>
          <w:p w:rsidR="00686CB9" w:rsidRPr="00421984" w:rsidRDefault="00686CB9" w:rsidP="00D725BE">
            <w:pPr>
              <w:spacing w:line="289" w:lineRule="exact"/>
              <w:ind w:left="83" w:right="80"/>
              <w:jc w:val="center"/>
              <w:rPr>
                <w:rFonts w:ascii="Times New Roman" w:hAnsi="Times New Roman" w:cs="Times New Roman"/>
                <w:sz w:val="27"/>
                <w:lang w:val="uk-UA"/>
              </w:rPr>
            </w:pPr>
            <w:r w:rsidRPr="00421984">
              <w:rPr>
                <w:rFonts w:ascii="Times New Roman" w:hAnsi="Times New Roman" w:cs="Times New Roman"/>
                <w:sz w:val="27"/>
                <w:lang w:val="uk-UA"/>
              </w:rPr>
              <w:t>71</w:t>
            </w:r>
          </w:p>
        </w:tc>
      </w:tr>
    </w:tbl>
    <w:p w:rsidR="00686CB9" w:rsidRPr="00686CB9" w:rsidRDefault="00686CB9" w:rsidP="00686CB9">
      <w:pPr>
        <w:pStyle w:val="a5"/>
        <w:numPr>
          <w:ilvl w:val="0"/>
          <w:numId w:val="21"/>
        </w:numPr>
        <w:rPr>
          <w:sz w:val="24"/>
        </w:rPr>
      </w:pPr>
    </w:p>
    <w:p w:rsidR="00BD096D" w:rsidRPr="00BD096D" w:rsidRDefault="00BD096D" w:rsidP="00BD096D">
      <w:pPr>
        <w:widowControl w:val="0"/>
        <w:autoSpaceDE w:val="0"/>
        <w:autoSpaceDN w:val="0"/>
        <w:spacing w:after="0" w:line="240" w:lineRule="auto"/>
        <w:jc w:val="both"/>
        <w:rPr>
          <w:rFonts w:ascii="Times New Roman" w:eastAsia="Times New Roman" w:hAnsi="Times New Roman" w:cs="Times New Roman"/>
        </w:rPr>
      </w:pPr>
    </w:p>
    <w:p w:rsidR="00BD096D" w:rsidRDefault="00BD096D" w:rsidP="00BD096D">
      <w:pPr>
        <w:widowControl w:val="0"/>
        <w:autoSpaceDE w:val="0"/>
        <w:autoSpaceDN w:val="0"/>
        <w:spacing w:after="0" w:line="240" w:lineRule="auto"/>
        <w:jc w:val="both"/>
        <w:rPr>
          <w:rFonts w:ascii="Times New Roman" w:eastAsia="Times New Roman" w:hAnsi="Times New Roman" w:cs="Times New Roman"/>
        </w:rPr>
      </w:pPr>
    </w:p>
    <w:p w:rsidR="00686CB9" w:rsidRPr="00BD096D" w:rsidRDefault="00686CB9" w:rsidP="00BD096D">
      <w:pPr>
        <w:widowControl w:val="0"/>
        <w:autoSpaceDE w:val="0"/>
        <w:autoSpaceDN w:val="0"/>
        <w:spacing w:after="0" w:line="240" w:lineRule="auto"/>
        <w:jc w:val="both"/>
        <w:rPr>
          <w:rFonts w:ascii="Times New Roman" w:eastAsia="Times New Roman" w:hAnsi="Times New Roman" w:cs="Times New Roman"/>
        </w:rPr>
      </w:pPr>
    </w:p>
    <w:p w:rsidR="00BD096D" w:rsidRPr="00BD096D" w:rsidRDefault="00BD096D" w:rsidP="00BD096D">
      <w:pPr>
        <w:widowControl w:val="0"/>
        <w:tabs>
          <w:tab w:val="left" w:pos="1316"/>
        </w:tabs>
        <w:autoSpaceDE w:val="0"/>
        <w:autoSpaceDN w:val="0"/>
        <w:spacing w:before="81" w:after="0" w:line="240" w:lineRule="auto"/>
        <w:jc w:val="center"/>
        <w:outlineLvl w:val="0"/>
        <w:rPr>
          <w:rFonts w:ascii="Times New Roman" w:eastAsia="Times New Roman" w:hAnsi="Times New Roman" w:cs="Times New Roman"/>
          <w:b/>
          <w:bCs/>
          <w:sz w:val="28"/>
          <w:szCs w:val="28"/>
        </w:rPr>
      </w:pPr>
      <w:bookmarkStart w:id="3" w:name="_TOC_250003"/>
      <w:r w:rsidRPr="00BD096D">
        <w:rPr>
          <w:rFonts w:ascii="Times New Roman" w:eastAsia="Times New Roman" w:hAnsi="Times New Roman" w:cs="Times New Roman"/>
          <w:b/>
          <w:bCs/>
          <w:sz w:val="28"/>
          <w:szCs w:val="28"/>
        </w:rPr>
        <w:lastRenderedPageBreak/>
        <w:t>4.Основна</w:t>
      </w:r>
      <w:r w:rsidRPr="00BD096D">
        <w:rPr>
          <w:rFonts w:ascii="Times New Roman" w:eastAsia="Times New Roman" w:hAnsi="Times New Roman" w:cs="Times New Roman"/>
          <w:b/>
          <w:bCs/>
          <w:spacing w:val="-4"/>
          <w:sz w:val="28"/>
          <w:szCs w:val="28"/>
        </w:rPr>
        <w:t xml:space="preserve"> </w:t>
      </w:r>
      <w:r w:rsidRPr="00BD096D">
        <w:rPr>
          <w:rFonts w:ascii="Times New Roman" w:eastAsia="Times New Roman" w:hAnsi="Times New Roman" w:cs="Times New Roman"/>
          <w:b/>
          <w:bCs/>
          <w:sz w:val="28"/>
          <w:szCs w:val="28"/>
        </w:rPr>
        <w:t>та</w:t>
      </w:r>
      <w:r w:rsidRPr="00BD096D">
        <w:rPr>
          <w:rFonts w:ascii="Times New Roman" w:eastAsia="Times New Roman" w:hAnsi="Times New Roman" w:cs="Times New Roman"/>
          <w:b/>
          <w:bCs/>
          <w:spacing w:val="-3"/>
          <w:sz w:val="28"/>
          <w:szCs w:val="28"/>
        </w:rPr>
        <w:t xml:space="preserve"> </w:t>
      </w:r>
      <w:r w:rsidRPr="00BD096D">
        <w:rPr>
          <w:rFonts w:ascii="Times New Roman" w:eastAsia="Times New Roman" w:hAnsi="Times New Roman" w:cs="Times New Roman"/>
          <w:b/>
          <w:bCs/>
          <w:sz w:val="28"/>
          <w:szCs w:val="28"/>
        </w:rPr>
        <w:t>додаткова</w:t>
      </w:r>
      <w:r w:rsidRPr="00BD096D">
        <w:rPr>
          <w:rFonts w:ascii="Times New Roman" w:eastAsia="Times New Roman" w:hAnsi="Times New Roman" w:cs="Times New Roman"/>
          <w:b/>
          <w:bCs/>
          <w:spacing w:val="-3"/>
          <w:sz w:val="28"/>
          <w:szCs w:val="28"/>
        </w:rPr>
        <w:t xml:space="preserve"> </w:t>
      </w:r>
      <w:r w:rsidRPr="00BD096D">
        <w:rPr>
          <w:rFonts w:ascii="Times New Roman" w:eastAsia="Times New Roman" w:hAnsi="Times New Roman" w:cs="Times New Roman"/>
          <w:b/>
          <w:bCs/>
          <w:sz w:val="28"/>
          <w:szCs w:val="28"/>
        </w:rPr>
        <w:t>література навчальної</w:t>
      </w:r>
      <w:r w:rsidRPr="00BD096D">
        <w:rPr>
          <w:rFonts w:ascii="Times New Roman" w:eastAsia="Times New Roman" w:hAnsi="Times New Roman" w:cs="Times New Roman"/>
          <w:b/>
          <w:bCs/>
          <w:spacing w:val="-2"/>
          <w:sz w:val="28"/>
          <w:szCs w:val="28"/>
        </w:rPr>
        <w:t xml:space="preserve"> </w:t>
      </w:r>
      <w:bookmarkEnd w:id="3"/>
      <w:r w:rsidRPr="00BD096D">
        <w:rPr>
          <w:rFonts w:ascii="Times New Roman" w:eastAsia="Times New Roman" w:hAnsi="Times New Roman" w:cs="Times New Roman"/>
          <w:b/>
          <w:bCs/>
          <w:sz w:val="28"/>
          <w:szCs w:val="28"/>
        </w:rPr>
        <w:t>дисципліни</w:t>
      </w:r>
    </w:p>
    <w:p w:rsidR="00BD096D" w:rsidRPr="00BD096D" w:rsidRDefault="00BD096D" w:rsidP="00BD096D">
      <w:pPr>
        <w:widowControl w:val="0"/>
        <w:autoSpaceDE w:val="0"/>
        <w:autoSpaceDN w:val="0"/>
        <w:spacing w:after="0" w:line="240" w:lineRule="auto"/>
        <w:jc w:val="both"/>
        <w:rPr>
          <w:rFonts w:ascii="Times New Roman" w:eastAsia="Times New Roman" w:hAnsi="Times New Roman" w:cs="Times New Roman"/>
          <w:sz w:val="24"/>
          <w:szCs w:val="24"/>
        </w:rPr>
      </w:pPr>
    </w:p>
    <w:p w:rsidR="00686CB9" w:rsidRDefault="00BD096D" w:rsidP="00686CB9">
      <w:pPr>
        <w:widowControl w:val="0"/>
        <w:autoSpaceDE w:val="0"/>
        <w:autoSpaceDN w:val="0"/>
        <w:spacing w:after="0" w:line="240" w:lineRule="auto"/>
        <w:ind w:right="569"/>
        <w:jc w:val="center"/>
        <w:outlineLvl w:val="2"/>
        <w:rPr>
          <w:rFonts w:ascii="Times New Roman" w:eastAsia="Times New Roman" w:hAnsi="Times New Roman" w:cs="Times New Roman"/>
          <w:b/>
          <w:bCs/>
          <w:i/>
          <w:iCs/>
          <w:sz w:val="24"/>
          <w:szCs w:val="24"/>
        </w:rPr>
      </w:pPr>
      <w:r w:rsidRPr="00BD096D">
        <w:rPr>
          <w:rFonts w:ascii="Times New Roman" w:eastAsia="Times New Roman" w:hAnsi="Times New Roman" w:cs="Times New Roman"/>
          <w:b/>
          <w:bCs/>
          <w:i/>
          <w:iCs/>
          <w:sz w:val="24"/>
          <w:szCs w:val="24"/>
        </w:rPr>
        <w:t>Основна</w:t>
      </w:r>
      <w:r w:rsidRPr="00BD096D">
        <w:rPr>
          <w:rFonts w:ascii="Times New Roman" w:eastAsia="Times New Roman" w:hAnsi="Times New Roman" w:cs="Times New Roman"/>
          <w:b/>
          <w:bCs/>
          <w:i/>
          <w:iCs/>
          <w:spacing w:val="-3"/>
          <w:sz w:val="24"/>
          <w:szCs w:val="24"/>
        </w:rPr>
        <w:t xml:space="preserve"> </w:t>
      </w:r>
      <w:r w:rsidRPr="00BD096D">
        <w:rPr>
          <w:rFonts w:ascii="Times New Roman" w:eastAsia="Times New Roman" w:hAnsi="Times New Roman" w:cs="Times New Roman"/>
          <w:b/>
          <w:bCs/>
          <w:i/>
          <w:iCs/>
          <w:sz w:val="24"/>
          <w:szCs w:val="24"/>
        </w:rPr>
        <w:t>література:</w:t>
      </w:r>
    </w:p>
    <w:p w:rsidR="00686CB9" w:rsidRPr="00686CB9" w:rsidRDefault="00686CB9" w:rsidP="00686CB9">
      <w:pPr>
        <w:widowControl w:val="0"/>
        <w:autoSpaceDE w:val="0"/>
        <w:autoSpaceDN w:val="0"/>
        <w:spacing w:after="0" w:line="240" w:lineRule="auto"/>
        <w:ind w:right="569"/>
        <w:jc w:val="center"/>
        <w:outlineLvl w:val="2"/>
        <w:rPr>
          <w:rFonts w:ascii="Times New Roman" w:eastAsia="Times New Roman" w:hAnsi="Times New Roman" w:cs="Times New Roman"/>
          <w:b/>
          <w:bCs/>
          <w:i/>
          <w:iCs/>
          <w:sz w:val="24"/>
          <w:szCs w:val="24"/>
        </w:rPr>
      </w:pPr>
    </w:p>
    <w:p w:rsidR="00686CB9" w:rsidRPr="008E19CA"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r w:rsidRPr="008E19CA">
        <w:rPr>
          <w:rFonts w:ascii="Times New Roman" w:eastAsia="Times New Roman" w:hAnsi="Times New Roman" w:cs="Times New Roman"/>
          <w:color w:val="000000"/>
          <w:sz w:val="24"/>
          <w:szCs w:val="24"/>
          <w:lang w:val="ru-RU"/>
        </w:rPr>
        <w:t xml:space="preserve">Батанов О. В., Кампо В. М. </w:t>
      </w:r>
      <w:proofErr w:type="spellStart"/>
      <w:r w:rsidRPr="008E19CA">
        <w:rPr>
          <w:rFonts w:ascii="Times New Roman" w:eastAsia="Times New Roman" w:hAnsi="Times New Roman" w:cs="Times New Roman"/>
          <w:color w:val="000000"/>
          <w:sz w:val="24"/>
          <w:szCs w:val="24"/>
          <w:lang w:val="ru-RU"/>
        </w:rPr>
        <w:t>Муніципальне</w:t>
      </w:r>
      <w:proofErr w:type="spellEnd"/>
      <w:r w:rsidRPr="008E19CA">
        <w:rPr>
          <w:rFonts w:ascii="Times New Roman" w:eastAsia="Times New Roman" w:hAnsi="Times New Roman" w:cs="Times New Roman"/>
          <w:color w:val="000000"/>
          <w:sz w:val="24"/>
          <w:szCs w:val="24"/>
          <w:lang w:val="ru-RU"/>
        </w:rPr>
        <w:t xml:space="preserve"> право </w:t>
      </w:r>
      <w:proofErr w:type="spellStart"/>
      <w:r w:rsidRPr="008E19CA">
        <w:rPr>
          <w:rFonts w:ascii="Times New Roman" w:eastAsia="Times New Roman" w:hAnsi="Times New Roman" w:cs="Times New Roman"/>
          <w:color w:val="000000"/>
          <w:sz w:val="24"/>
          <w:szCs w:val="24"/>
          <w:lang w:val="ru-RU"/>
        </w:rPr>
        <w:t>зарубіжних</w:t>
      </w:r>
      <w:proofErr w:type="spellEnd"/>
      <w:r w:rsidRPr="008E19CA">
        <w:rPr>
          <w:rFonts w:ascii="Times New Roman" w:eastAsia="Times New Roman" w:hAnsi="Times New Roman" w:cs="Times New Roman"/>
          <w:color w:val="000000"/>
          <w:sz w:val="24"/>
          <w:szCs w:val="24"/>
          <w:lang w:val="ru-RU"/>
        </w:rPr>
        <w:t xml:space="preserve"> </w:t>
      </w:r>
      <w:proofErr w:type="spellStart"/>
      <w:proofErr w:type="gramStart"/>
      <w:r w:rsidRPr="008E19CA">
        <w:rPr>
          <w:rFonts w:ascii="Times New Roman" w:eastAsia="Times New Roman" w:hAnsi="Times New Roman" w:cs="Times New Roman"/>
          <w:color w:val="000000"/>
          <w:sz w:val="24"/>
          <w:szCs w:val="24"/>
          <w:lang w:val="ru-RU"/>
        </w:rPr>
        <w:t>країн</w:t>
      </w:r>
      <w:proofErr w:type="spellEnd"/>
      <w:r w:rsidRPr="008E19CA">
        <w:rPr>
          <w:rFonts w:ascii="Times New Roman" w:eastAsia="Times New Roman" w:hAnsi="Times New Roman" w:cs="Times New Roman"/>
          <w:color w:val="000000"/>
          <w:sz w:val="24"/>
          <w:szCs w:val="24"/>
          <w:lang w:val="ru-RU"/>
        </w:rPr>
        <w:t xml:space="preserve"> :</w:t>
      </w:r>
      <w:proofErr w:type="gram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навч</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посіб</w:t>
      </w:r>
      <w:proofErr w:type="spellEnd"/>
      <w:r w:rsidRPr="008E19CA">
        <w:rPr>
          <w:rFonts w:ascii="Times New Roman" w:eastAsia="Times New Roman" w:hAnsi="Times New Roman" w:cs="Times New Roman"/>
          <w:color w:val="000000"/>
          <w:sz w:val="24"/>
          <w:szCs w:val="24"/>
          <w:lang w:val="ru-RU"/>
        </w:rPr>
        <w:t xml:space="preserve">. : у 2 ч. / за </w:t>
      </w:r>
      <w:proofErr w:type="spellStart"/>
      <w:r w:rsidRPr="008E19CA">
        <w:rPr>
          <w:rFonts w:ascii="Times New Roman" w:eastAsia="Times New Roman" w:hAnsi="Times New Roman" w:cs="Times New Roman"/>
          <w:color w:val="000000"/>
          <w:sz w:val="24"/>
          <w:szCs w:val="24"/>
          <w:lang w:val="ru-RU"/>
        </w:rPr>
        <w:t>заг</w:t>
      </w:r>
      <w:proofErr w:type="spellEnd"/>
      <w:r w:rsidRPr="008E19CA">
        <w:rPr>
          <w:rFonts w:ascii="Times New Roman" w:eastAsia="Times New Roman" w:hAnsi="Times New Roman" w:cs="Times New Roman"/>
          <w:color w:val="000000"/>
          <w:sz w:val="24"/>
          <w:szCs w:val="24"/>
          <w:lang w:val="ru-RU"/>
        </w:rPr>
        <w:t xml:space="preserve">. ред. П. Ф. </w:t>
      </w:r>
      <w:proofErr w:type="spellStart"/>
      <w:r w:rsidRPr="008E19CA">
        <w:rPr>
          <w:rFonts w:ascii="Times New Roman" w:eastAsia="Times New Roman" w:hAnsi="Times New Roman" w:cs="Times New Roman"/>
          <w:color w:val="000000"/>
          <w:sz w:val="24"/>
          <w:szCs w:val="24"/>
          <w:lang w:val="ru-RU"/>
        </w:rPr>
        <w:t>Мартиненка</w:t>
      </w:r>
      <w:proofErr w:type="spellEnd"/>
      <w:r w:rsidRPr="008E19CA">
        <w:rPr>
          <w:rFonts w:ascii="Times New Roman" w:eastAsia="Times New Roman" w:hAnsi="Times New Roman" w:cs="Times New Roman"/>
          <w:color w:val="000000"/>
          <w:sz w:val="24"/>
          <w:szCs w:val="24"/>
          <w:lang w:val="ru-RU"/>
        </w:rPr>
        <w:t xml:space="preserve">. – </w:t>
      </w:r>
      <w:proofErr w:type="gramStart"/>
      <w:r w:rsidRPr="008E19CA">
        <w:rPr>
          <w:rFonts w:ascii="Times New Roman" w:eastAsia="Times New Roman" w:hAnsi="Times New Roman" w:cs="Times New Roman"/>
          <w:color w:val="000000"/>
          <w:sz w:val="24"/>
          <w:szCs w:val="24"/>
          <w:lang w:val="ru-RU"/>
        </w:rPr>
        <w:t>К. :</w:t>
      </w:r>
      <w:proofErr w:type="gram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Знання</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України</w:t>
      </w:r>
      <w:proofErr w:type="spellEnd"/>
      <w:r w:rsidRPr="008E19CA">
        <w:rPr>
          <w:rFonts w:ascii="Times New Roman" w:eastAsia="Times New Roman" w:hAnsi="Times New Roman" w:cs="Times New Roman"/>
          <w:color w:val="000000"/>
          <w:sz w:val="24"/>
          <w:szCs w:val="24"/>
          <w:lang w:val="ru-RU"/>
        </w:rPr>
        <w:t xml:space="preserve">, 2006. – Ч. 1. </w:t>
      </w:r>
    </w:p>
    <w:p w:rsidR="00686CB9" w:rsidRPr="008E19CA"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proofErr w:type="spellStart"/>
      <w:r w:rsidRPr="008E19CA">
        <w:rPr>
          <w:rFonts w:ascii="Times New Roman" w:eastAsia="Times New Roman" w:hAnsi="Times New Roman" w:cs="Times New Roman"/>
          <w:color w:val="000000"/>
          <w:sz w:val="24"/>
          <w:szCs w:val="24"/>
          <w:lang w:val="ru-RU"/>
        </w:rPr>
        <w:t>Муніципальне</w:t>
      </w:r>
      <w:proofErr w:type="spellEnd"/>
      <w:r w:rsidRPr="008E19CA">
        <w:rPr>
          <w:rFonts w:ascii="Times New Roman" w:eastAsia="Times New Roman" w:hAnsi="Times New Roman" w:cs="Times New Roman"/>
          <w:color w:val="000000"/>
          <w:sz w:val="24"/>
          <w:szCs w:val="24"/>
          <w:lang w:val="ru-RU"/>
        </w:rPr>
        <w:t xml:space="preserve"> право </w:t>
      </w:r>
      <w:proofErr w:type="spellStart"/>
      <w:r w:rsidRPr="008E19CA">
        <w:rPr>
          <w:rFonts w:ascii="Times New Roman" w:eastAsia="Times New Roman" w:hAnsi="Times New Roman" w:cs="Times New Roman"/>
          <w:color w:val="000000"/>
          <w:sz w:val="24"/>
          <w:szCs w:val="24"/>
          <w:lang w:val="ru-RU"/>
        </w:rPr>
        <w:t>України</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Підручник</w:t>
      </w:r>
      <w:proofErr w:type="spellEnd"/>
      <w:r w:rsidRPr="008E19CA">
        <w:rPr>
          <w:rFonts w:ascii="Times New Roman" w:eastAsia="Times New Roman" w:hAnsi="Times New Roman" w:cs="Times New Roman"/>
          <w:color w:val="000000"/>
          <w:sz w:val="24"/>
          <w:szCs w:val="24"/>
          <w:lang w:val="ru-RU"/>
        </w:rPr>
        <w:t xml:space="preserve">. / за </w:t>
      </w:r>
      <w:proofErr w:type="gramStart"/>
      <w:r w:rsidRPr="008E19CA">
        <w:rPr>
          <w:rFonts w:ascii="Times New Roman" w:eastAsia="Times New Roman" w:hAnsi="Times New Roman" w:cs="Times New Roman"/>
          <w:color w:val="000000"/>
          <w:sz w:val="24"/>
          <w:szCs w:val="24"/>
          <w:lang w:val="ru-RU"/>
        </w:rPr>
        <w:t>ред..</w:t>
      </w:r>
      <w:proofErr w:type="gram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В.Ф.Погорілка</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О.Ф.Фрицького</w:t>
      </w:r>
      <w:proofErr w:type="spellEnd"/>
      <w:r w:rsidRPr="008E19CA">
        <w:rPr>
          <w:rFonts w:ascii="Times New Roman" w:eastAsia="Times New Roman" w:hAnsi="Times New Roman" w:cs="Times New Roman"/>
          <w:color w:val="000000"/>
          <w:sz w:val="24"/>
          <w:szCs w:val="24"/>
          <w:lang w:val="ru-RU"/>
        </w:rPr>
        <w:t>. – К., 2006.</w:t>
      </w:r>
    </w:p>
    <w:p w:rsidR="00686CB9" w:rsidRPr="008E19CA"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proofErr w:type="spellStart"/>
      <w:r w:rsidRPr="008E19CA">
        <w:rPr>
          <w:rFonts w:ascii="Times New Roman" w:eastAsia="Times New Roman" w:hAnsi="Times New Roman" w:cs="Times New Roman"/>
          <w:color w:val="000000"/>
          <w:sz w:val="24"/>
          <w:szCs w:val="24"/>
          <w:lang w:val="ru-RU"/>
        </w:rPr>
        <w:t>Економічний</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розвиток</w:t>
      </w:r>
      <w:proofErr w:type="spellEnd"/>
      <w:r w:rsidRPr="008E19CA">
        <w:rPr>
          <w:rFonts w:ascii="Times New Roman" w:eastAsia="Times New Roman" w:hAnsi="Times New Roman" w:cs="Times New Roman"/>
          <w:color w:val="000000"/>
          <w:sz w:val="24"/>
          <w:szCs w:val="24"/>
          <w:lang w:val="ru-RU"/>
        </w:rPr>
        <w:t xml:space="preserve"> </w:t>
      </w:r>
      <w:proofErr w:type="gramStart"/>
      <w:r w:rsidRPr="008E19CA">
        <w:rPr>
          <w:rFonts w:ascii="Times New Roman" w:eastAsia="Times New Roman" w:hAnsi="Times New Roman" w:cs="Times New Roman"/>
          <w:color w:val="000000"/>
          <w:sz w:val="24"/>
          <w:szCs w:val="24"/>
          <w:lang w:val="ru-RU"/>
        </w:rPr>
        <w:t>громад :</w:t>
      </w:r>
      <w:proofErr w:type="gram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навчальний</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посібник</w:t>
      </w:r>
      <w:proofErr w:type="spellEnd"/>
      <w:r w:rsidRPr="008E19CA">
        <w:rPr>
          <w:rFonts w:ascii="Times New Roman" w:eastAsia="Times New Roman" w:hAnsi="Times New Roman" w:cs="Times New Roman"/>
          <w:color w:val="000000"/>
          <w:sz w:val="24"/>
          <w:szCs w:val="24"/>
          <w:lang w:val="ru-RU"/>
        </w:rPr>
        <w:t xml:space="preserve"> / І. </w:t>
      </w:r>
      <w:proofErr w:type="spellStart"/>
      <w:r w:rsidRPr="008E19CA">
        <w:rPr>
          <w:rFonts w:ascii="Times New Roman" w:eastAsia="Times New Roman" w:hAnsi="Times New Roman" w:cs="Times New Roman"/>
          <w:color w:val="000000"/>
          <w:sz w:val="24"/>
          <w:szCs w:val="24"/>
          <w:lang w:val="ru-RU"/>
        </w:rPr>
        <w:t>Алмаші</w:t>
      </w:r>
      <w:proofErr w:type="spellEnd"/>
      <w:r w:rsidRPr="008E19CA">
        <w:rPr>
          <w:rFonts w:ascii="Times New Roman" w:eastAsia="Times New Roman" w:hAnsi="Times New Roman" w:cs="Times New Roman"/>
          <w:color w:val="000000"/>
          <w:sz w:val="24"/>
          <w:szCs w:val="24"/>
          <w:lang w:val="ru-RU"/>
        </w:rPr>
        <w:t xml:space="preserve">, В. </w:t>
      </w:r>
      <w:proofErr w:type="spellStart"/>
      <w:r w:rsidRPr="008E19CA">
        <w:rPr>
          <w:rFonts w:ascii="Times New Roman" w:eastAsia="Times New Roman" w:hAnsi="Times New Roman" w:cs="Times New Roman"/>
          <w:color w:val="000000"/>
          <w:sz w:val="24"/>
          <w:szCs w:val="24"/>
          <w:lang w:val="ru-RU"/>
        </w:rPr>
        <w:t>Белінська</w:t>
      </w:r>
      <w:proofErr w:type="spellEnd"/>
      <w:r w:rsidRPr="008E19CA">
        <w:rPr>
          <w:rFonts w:ascii="Times New Roman" w:eastAsia="Times New Roman" w:hAnsi="Times New Roman" w:cs="Times New Roman"/>
          <w:color w:val="000000"/>
          <w:sz w:val="24"/>
          <w:szCs w:val="24"/>
          <w:lang w:val="ru-RU"/>
        </w:rPr>
        <w:t xml:space="preserve">, Л. Борейко та </w:t>
      </w:r>
      <w:proofErr w:type="spellStart"/>
      <w:r w:rsidRPr="008E19CA">
        <w:rPr>
          <w:rFonts w:ascii="Times New Roman" w:eastAsia="Times New Roman" w:hAnsi="Times New Roman" w:cs="Times New Roman"/>
          <w:color w:val="000000"/>
          <w:sz w:val="24"/>
          <w:szCs w:val="24"/>
          <w:lang w:val="ru-RU"/>
        </w:rPr>
        <w:t>ін</w:t>
      </w:r>
      <w:proofErr w:type="spellEnd"/>
      <w:r w:rsidRPr="008E19CA">
        <w:rPr>
          <w:rFonts w:ascii="Times New Roman" w:eastAsia="Times New Roman" w:hAnsi="Times New Roman" w:cs="Times New Roman"/>
          <w:color w:val="000000"/>
          <w:sz w:val="24"/>
          <w:szCs w:val="24"/>
          <w:lang w:val="ru-RU"/>
        </w:rPr>
        <w:t xml:space="preserve">. – </w:t>
      </w:r>
      <w:proofErr w:type="gramStart"/>
      <w:r w:rsidRPr="008E19CA">
        <w:rPr>
          <w:rFonts w:ascii="Times New Roman" w:eastAsia="Times New Roman" w:hAnsi="Times New Roman" w:cs="Times New Roman"/>
          <w:color w:val="000000"/>
          <w:sz w:val="24"/>
          <w:szCs w:val="24"/>
          <w:lang w:val="ru-RU"/>
        </w:rPr>
        <w:t>Ужгород :</w:t>
      </w:r>
      <w:proofErr w:type="gramEnd"/>
      <w:r w:rsidRPr="008E19CA">
        <w:rPr>
          <w:rFonts w:ascii="Times New Roman" w:eastAsia="Times New Roman" w:hAnsi="Times New Roman" w:cs="Times New Roman"/>
          <w:color w:val="000000"/>
          <w:sz w:val="24"/>
          <w:szCs w:val="24"/>
          <w:lang w:val="ru-RU"/>
        </w:rPr>
        <w:t xml:space="preserve"> Данило С. І., 2007.</w:t>
      </w:r>
    </w:p>
    <w:p w:rsidR="00686CB9" w:rsidRPr="008E19CA"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proofErr w:type="spellStart"/>
      <w:r w:rsidRPr="008E19CA">
        <w:rPr>
          <w:rFonts w:ascii="Times New Roman" w:eastAsia="Times New Roman" w:hAnsi="Times New Roman" w:cs="Times New Roman"/>
          <w:color w:val="000000"/>
          <w:sz w:val="24"/>
          <w:szCs w:val="24"/>
          <w:lang w:val="ru-RU"/>
        </w:rPr>
        <w:t>Європейська</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Хартія</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Місцевого</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самоврядування</w:t>
      </w:r>
      <w:proofErr w:type="spellEnd"/>
      <w:r w:rsidRPr="008E19CA">
        <w:rPr>
          <w:rFonts w:ascii="Times New Roman" w:eastAsia="Times New Roman" w:hAnsi="Times New Roman" w:cs="Times New Roman"/>
          <w:color w:val="000000"/>
          <w:sz w:val="24"/>
          <w:szCs w:val="24"/>
          <w:lang w:val="ru-RU"/>
        </w:rPr>
        <w:t xml:space="preserve"> </w:t>
      </w:r>
      <w:proofErr w:type="gramStart"/>
      <w:r w:rsidRPr="008E19CA">
        <w:rPr>
          <w:rFonts w:ascii="Times New Roman" w:eastAsia="Times New Roman" w:hAnsi="Times New Roman" w:cs="Times New Roman"/>
          <w:color w:val="000000"/>
          <w:sz w:val="24"/>
          <w:szCs w:val="24"/>
          <w:lang w:val="ru-RU"/>
        </w:rPr>
        <w:t>Ради</w:t>
      </w:r>
      <w:proofErr w:type="gram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Європи</w:t>
      </w:r>
      <w:proofErr w:type="spellEnd"/>
      <w:r w:rsidRPr="008E19CA">
        <w:rPr>
          <w:rFonts w:ascii="Times New Roman" w:eastAsia="Times New Roman" w:hAnsi="Times New Roman" w:cs="Times New Roman"/>
          <w:color w:val="000000"/>
          <w:sz w:val="24"/>
          <w:szCs w:val="24"/>
          <w:lang w:val="ru-RU"/>
        </w:rPr>
        <w:t xml:space="preserve"> та </w:t>
      </w:r>
      <w:proofErr w:type="spellStart"/>
      <w:r w:rsidRPr="008E19CA">
        <w:rPr>
          <w:rFonts w:ascii="Times New Roman" w:eastAsia="Times New Roman" w:hAnsi="Times New Roman" w:cs="Times New Roman"/>
          <w:color w:val="000000"/>
          <w:sz w:val="24"/>
          <w:szCs w:val="24"/>
          <w:lang w:val="ru-RU"/>
        </w:rPr>
        <w:t>її</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моніторингова</w:t>
      </w:r>
      <w:proofErr w:type="spellEnd"/>
      <w:r w:rsidRPr="008E19CA">
        <w:rPr>
          <w:rFonts w:ascii="Times New Roman" w:eastAsia="Times New Roman" w:hAnsi="Times New Roman" w:cs="Times New Roman"/>
          <w:color w:val="000000"/>
          <w:sz w:val="24"/>
          <w:szCs w:val="24"/>
          <w:lang w:val="ru-RU"/>
        </w:rPr>
        <w:t xml:space="preserve"> система – </w:t>
      </w:r>
      <w:proofErr w:type="spellStart"/>
      <w:r w:rsidRPr="008E19CA">
        <w:rPr>
          <w:rFonts w:ascii="Times New Roman" w:eastAsia="Times New Roman" w:hAnsi="Times New Roman" w:cs="Times New Roman"/>
          <w:color w:val="000000"/>
          <w:sz w:val="24"/>
          <w:szCs w:val="24"/>
          <w:lang w:val="ru-RU"/>
        </w:rPr>
        <w:t>Управління</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сучасним</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містом</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Вип</w:t>
      </w:r>
      <w:proofErr w:type="spellEnd"/>
      <w:r w:rsidRPr="008E19CA">
        <w:rPr>
          <w:rFonts w:ascii="Times New Roman" w:eastAsia="Times New Roman" w:hAnsi="Times New Roman" w:cs="Times New Roman"/>
          <w:color w:val="000000"/>
          <w:sz w:val="24"/>
          <w:szCs w:val="24"/>
          <w:lang w:val="ru-RU"/>
        </w:rPr>
        <w:t xml:space="preserve"> 5. </w:t>
      </w:r>
      <w:proofErr w:type="spellStart"/>
      <w:r w:rsidRPr="008E19CA">
        <w:rPr>
          <w:rFonts w:ascii="Times New Roman" w:eastAsia="Times New Roman" w:hAnsi="Times New Roman" w:cs="Times New Roman"/>
          <w:color w:val="000000"/>
          <w:sz w:val="24"/>
          <w:szCs w:val="24"/>
          <w:lang w:val="ru-RU"/>
        </w:rPr>
        <w:t>Дніпропетровськ</w:t>
      </w:r>
      <w:proofErr w:type="spellEnd"/>
      <w:r w:rsidRPr="008E19CA">
        <w:rPr>
          <w:rFonts w:ascii="Times New Roman" w:eastAsia="Times New Roman" w:hAnsi="Times New Roman" w:cs="Times New Roman"/>
          <w:color w:val="000000"/>
          <w:sz w:val="24"/>
          <w:szCs w:val="24"/>
          <w:lang w:val="ru-RU"/>
        </w:rPr>
        <w:t>. УАДУ. – 2000.</w:t>
      </w:r>
    </w:p>
    <w:p w:rsidR="00686CB9" w:rsidRPr="008E19CA"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r w:rsidRPr="008E19CA">
        <w:rPr>
          <w:rFonts w:ascii="Times New Roman" w:eastAsia="Times New Roman" w:hAnsi="Times New Roman" w:cs="Times New Roman"/>
          <w:color w:val="000000"/>
          <w:sz w:val="24"/>
          <w:szCs w:val="24"/>
          <w:lang w:val="ru-RU"/>
        </w:rPr>
        <w:t xml:space="preserve">Батанов О. В. </w:t>
      </w:r>
      <w:proofErr w:type="spellStart"/>
      <w:r w:rsidRPr="008E19CA">
        <w:rPr>
          <w:rFonts w:ascii="Times New Roman" w:eastAsia="Times New Roman" w:hAnsi="Times New Roman" w:cs="Times New Roman"/>
          <w:color w:val="000000"/>
          <w:sz w:val="24"/>
          <w:szCs w:val="24"/>
          <w:lang w:val="ru-RU"/>
        </w:rPr>
        <w:t>Муніципальна</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влада</w:t>
      </w:r>
      <w:proofErr w:type="spellEnd"/>
      <w:r w:rsidRPr="008E19CA">
        <w:rPr>
          <w:rFonts w:ascii="Times New Roman" w:eastAsia="Times New Roman" w:hAnsi="Times New Roman" w:cs="Times New Roman"/>
          <w:color w:val="000000"/>
          <w:sz w:val="24"/>
          <w:szCs w:val="24"/>
          <w:lang w:val="ru-RU"/>
        </w:rPr>
        <w:t xml:space="preserve"> в </w:t>
      </w:r>
      <w:proofErr w:type="spellStart"/>
      <w:r w:rsidRPr="008E19CA">
        <w:rPr>
          <w:rFonts w:ascii="Times New Roman" w:eastAsia="Times New Roman" w:hAnsi="Times New Roman" w:cs="Times New Roman"/>
          <w:color w:val="000000"/>
          <w:sz w:val="24"/>
          <w:szCs w:val="24"/>
          <w:lang w:val="ru-RU"/>
        </w:rPr>
        <w:t>Україні</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проблеми</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теорії</w:t>
      </w:r>
      <w:proofErr w:type="spellEnd"/>
      <w:r w:rsidRPr="008E19CA">
        <w:rPr>
          <w:rFonts w:ascii="Times New Roman" w:eastAsia="Times New Roman" w:hAnsi="Times New Roman" w:cs="Times New Roman"/>
          <w:color w:val="000000"/>
          <w:sz w:val="24"/>
          <w:szCs w:val="24"/>
          <w:lang w:val="ru-RU"/>
        </w:rPr>
        <w:t xml:space="preserve"> та </w:t>
      </w:r>
      <w:proofErr w:type="gramStart"/>
      <w:r w:rsidRPr="008E19CA">
        <w:rPr>
          <w:rFonts w:ascii="Times New Roman" w:eastAsia="Times New Roman" w:hAnsi="Times New Roman" w:cs="Times New Roman"/>
          <w:color w:val="000000"/>
          <w:sz w:val="24"/>
          <w:szCs w:val="24"/>
          <w:lang w:val="ru-RU"/>
        </w:rPr>
        <w:t>практики :</w:t>
      </w:r>
      <w:proofErr w:type="gram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монографія</w:t>
      </w:r>
      <w:proofErr w:type="spellEnd"/>
      <w:r w:rsidRPr="008E19CA">
        <w:rPr>
          <w:rFonts w:ascii="Times New Roman" w:eastAsia="Times New Roman" w:hAnsi="Times New Roman" w:cs="Times New Roman"/>
          <w:color w:val="000000"/>
          <w:sz w:val="24"/>
          <w:szCs w:val="24"/>
          <w:lang w:val="ru-RU"/>
        </w:rPr>
        <w:t xml:space="preserve"> / О. В. Батанов ; </w:t>
      </w:r>
      <w:proofErr w:type="spellStart"/>
      <w:r w:rsidRPr="008E19CA">
        <w:rPr>
          <w:rFonts w:ascii="Times New Roman" w:eastAsia="Times New Roman" w:hAnsi="Times New Roman" w:cs="Times New Roman"/>
          <w:color w:val="000000"/>
          <w:sz w:val="24"/>
          <w:szCs w:val="24"/>
          <w:lang w:val="ru-RU"/>
        </w:rPr>
        <w:t>відп</w:t>
      </w:r>
      <w:proofErr w:type="spellEnd"/>
      <w:r w:rsidRPr="008E19CA">
        <w:rPr>
          <w:rFonts w:ascii="Times New Roman" w:eastAsia="Times New Roman" w:hAnsi="Times New Roman" w:cs="Times New Roman"/>
          <w:color w:val="000000"/>
          <w:sz w:val="24"/>
          <w:szCs w:val="24"/>
          <w:lang w:val="ru-RU"/>
        </w:rPr>
        <w:t xml:space="preserve">. ред. М. О. </w:t>
      </w:r>
      <w:proofErr w:type="spellStart"/>
      <w:r w:rsidRPr="008E19CA">
        <w:rPr>
          <w:rFonts w:ascii="Times New Roman" w:eastAsia="Times New Roman" w:hAnsi="Times New Roman" w:cs="Times New Roman"/>
          <w:color w:val="000000"/>
          <w:sz w:val="24"/>
          <w:szCs w:val="24"/>
          <w:lang w:val="ru-RU"/>
        </w:rPr>
        <w:t>Баймуратов</w:t>
      </w:r>
      <w:proofErr w:type="spellEnd"/>
      <w:r w:rsidRPr="008E19CA">
        <w:rPr>
          <w:rFonts w:ascii="Times New Roman" w:eastAsia="Times New Roman" w:hAnsi="Times New Roman" w:cs="Times New Roman"/>
          <w:color w:val="000000"/>
          <w:sz w:val="24"/>
          <w:szCs w:val="24"/>
          <w:lang w:val="ru-RU"/>
        </w:rPr>
        <w:t xml:space="preserve">. – </w:t>
      </w:r>
      <w:proofErr w:type="gramStart"/>
      <w:r w:rsidRPr="008E19CA">
        <w:rPr>
          <w:rFonts w:ascii="Times New Roman" w:eastAsia="Times New Roman" w:hAnsi="Times New Roman" w:cs="Times New Roman"/>
          <w:color w:val="000000"/>
          <w:sz w:val="24"/>
          <w:szCs w:val="24"/>
          <w:lang w:val="ru-RU"/>
        </w:rPr>
        <w:t>К. :</w:t>
      </w:r>
      <w:proofErr w:type="gram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Юрид</w:t>
      </w:r>
      <w:proofErr w:type="spellEnd"/>
      <w:r w:rsidRPr="008E19CA">
        <w:rPr>
          <w:rFonts w:ascii="Times New Roman" w:eastAsia="Times New Roman" w:hAnsi="Times New Roman" w:cs="Times New Roman"/>
          <w:color w:val="000000"/>
          <w:sz w:val="24"/>
          <w:szCs w:val="24"/>
          <w:lang w:val="ru-RU"/>
        </w:rPr>
        <w:t>. думка, 2010.</w:t>
      </w:r>
    </w:p>
    <w:p w:rsidR="00686CB9" w:rsidRPr="008E19CA"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r w:rsidRPr="008E19CA">
        <w:rPr>
          <w:rFonts w:ascii="Times New Roman" w:eastAsia="Times New Roman" w:hAnsi="Times New Roman" w:cs="Times New Roman"/>
          <w:color w:val="000000"/>
          <w:sz w:val="24"/>
          <w:szCs w:val="24"/>
          <w:lang w:val="ru-RU"/>
        </w:rPr>
        <w:t xml:space="preserve">Батанов О. В. </w:t>
      </w:r>
      <w:proofErr w:type="spellStart"/>
      <w:r w:rsidRPr="008E19CA">
        <w:rPr>
          <w:rFonts w:ascii="Times New Roman" w:eastAsia="Times New Roman" w:hAnsi="Times New Roman" w:cs="Times New Roman"/>
          <w:color w:val="000000"/>
          <w:sz w:val="24"/>
          <w:szCs w:val="24"/>
          <w:lang w:val="ru-RU"/>
        </w:rPr>
        <w:t>Територіальна</w:t>
      </w:r>
      <w:proofErr w:type="spellEnd"/>
      <w:r w:rsidRPr="008E19CA">
        <w:rPr>
          <w:rFonts w:ascii="Times New Roman" w:eastAsia="Times New Roman" w:hAnsi="Times New Roman" w:cs="Times New Roman"/>
          <w:color w:val="000000"/>
          <w:sz w:val="24"/>
          <w:szCs w:val="24"/>
          <w:lang w:val="ru-RU"/>
        </w:rPr>
        <w:t xml:space="preserve"> громада – </w:t>
      </w:r>
      <w:proofErr w:type="spellStart"/>
      <w:r w:rsidRPr="008E19CA">
        <w:rPr>
          <w:rFonts w:ascii="Times New Roman" w:eastAsia="Times New Roman" w:hAnsi="Times New Roman" w:cs="Times New Roman"/>
          <w:color w:val="000000"/>
          <w:sz w:val="24"/>
          <w:szCs w:val="24"/>
          <w:lang w:val="ru-RU"/>
        </w:rPr>
        <w:t>первинний</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суб’єкт</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муніципальної</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влади</w:t>
      </w:r>
      <w:proofErr w:type="spellEnd"/>
      <w:r w:rsidRPr="008E19CA">
        <w:rPr>
          <w:rFonts w:ascii="Times New Roman" w:eastAsia="Times New Roman" w:hAnsi="Times New Roman" w:cs="Times New Roman"/>
          <w:color w:val="000000"/>
          <w:sz w:val="24"/>
          <w:szCs w:val="24"/>
          <w:lang w:val="ru-RU"/>
        </w:rPr>
        <w:t xml:space="preserve"> в </w:t>
      </w:r>
      <w:proofErr w:type="spellStart"/>
      <w:r w:rsidRPr="008E19CA">
        <w:rPr>
          <w:rFonts w:ascii="Times New Roman" w:eastAsia="Times New Roman" w:hAnsi="Times New Roman" w:cs="Times New Roman"/>
          <w:color w:val="000000"/>
          <w:sz w:val="24"/>
          <w:szCs w:val="24"/>
          <w:lang w:val="ru-RU"/>
        </w:rPr>
        <w:t>Україні</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поняття</w:t>
      </w:r>
      <w:proofErr w:type="spellEnd"/>
      <w:r w:rsidRPr="008E19CA">
        <w:rPr>
          <w:rFonts w:ascii="Times New Roman" w:eastAsia="Times New Roman" w:hAnsi="Times New Roman" w:cs="Times New Roman"/>
          <w:color w:val="000000"/>
          <w:sz w:val="24"/>
          <w:szCs w:val="24"/>
          <w:lang w:val="ru-RU"/>
        </w:rPr>
        <w:t xml:space="preserve"> та </w:t>
      </w:r>
      <w:proofErr w:type="spellStart"/>
      <w:r w:rsidRPr="008E19CA">
        <w:rPr>
          <w:rFonts w:ascii="Times New Roman" w:eastAsia="Times New Roman" w:hAnsi="Times New Roman" w:cs="Times New Roman"/>
          <w:color w:val="000000"/>
          <w:sz w:val="24"/>
          <w:szCs w:val="24"/>
          <w:lang w:val="ru-RU"/>
        </w:rPr>
        <w:t>ознаки</w:t>
      </w:r>
      <w:proofErr w:type="spellEnd"/>
      <w:r w:rsidRPr="008E19CA">
        <w:rPr>
          <w:rFonts w:ascii="Times New Roman" w:eastAsia="Times New Roman" w:hAnsi="Times New Roman" w:cs="Times New Roman"/>
          <w:color w:val="000000"/>
          <w:sz w:val="24"/>
          <w:szCs w:val="24"/>
          <w:lang w:val="ru-RU"/>
        </w:rPr>
        <w:t xml:space="preserve"> / О. В. Батанов // </w:t>
      </w:r>
      <w:proofErr w:type="spellStart"/>
      <w:r w:rsidRPr="008E19CA">
        <w:rPr>
          <w:rFonts w:ascii="Times New Roman" w:eastAsia="Times New Roman" w:hAnsi="Times New Roman" w:cs="Times New Roman"/>
          <w:color w:val="000000"/>
          <w:sz w:val="24"/>
          <w:szCs w:val="24"/>
          <w:lang w:val="ru-RU"/>
        </w:rPr>
        <w:t>Вісн</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Центральної</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виборчої</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комісії</w:t>
      </w:r>
      <w:proofErr w:type="spellEnd"/>
      <w:r w:rsidRPr="008E19CA">
        <w:rPr>
          <w:rFonts w:ascii="Times New Roman" w:eastAsia="Times New Roman" w:hAnsi="Times New Roman" w:cs="Times New Roman"/>
          <w:color w:val="000000"/>
          <w:sz w:val="24"/>
          <w:szCs w:val="24"/>
          <w:lang w:val="ru-RU"/>
        </w:rPr>
        <w:t>. – 2008. – № 2 (12).</w:t>
      </w:r>
    </w:p>
    <w:p w:rsidR="00686CB9" w:rsidRPr="008E19CA"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proofErr w:type="spellStart"/>
      <w:r w:rsidRPr="008E19CA">
        <w:rPr>
          <w:rFonts w:ascii="Times New Roman" w:eastAsia="Times New Roman" w:hAnsi="Times New Roman" w:cs="Times New Roman"/>
          <w:color w:val="000000"/>
          <w:sz w:val="24"/>
          <w:szCs w:val="24"/>
          <w:lang w:val="ru-RU"/>
        </w:rPr>
        <w:t>Лендьел</w:t>
      </w:r>
      <w:proofErr w:type="spellEnd"/>
      <w:r w:rsidRPr="008E19CA">
        <w:rPr>
          <w:rFonts w:ascii="Times New Roman" w:eastAsia="Times New Roman" w:hAnsi="Times New Roman" w:cs="Times New Roman"/>
          <w:color w:val="000000"/>
          <w:sz w:val="24"/>
          <w:szCs w:val="24"/>
          <w:lang w:val="ru-RU"/>
        </w:rPr>
        <w:t xml:space="preserve"> М. </w:t>
      </w:r>
      <w:proofErr w:type="spellStart"/>
      <w:r w:rsidRPr="008E19CA">
        <w:rPr>
          <w:rFonts w:ascii="Times New Roman" w:eastAsia="Times New Roman" w:hAnsi="Times New Roman" w:cs="Times New Roman"/>
          <w:color w:val="000000"/>
          <w:sz w:val="24"/>
          <w:szCs w:val="24"/>
          <w:lang w:val="ru-RU"/>
        </w:rPr>
        <w:t>Місцева</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демократія</w:t>
      </w:r>
      <w:proofErr w:type="spellEnd"/>
      <w:r w:rsidRPr="008E19CA">
        <w:rPr>
          <w:rFonts w:ascii="Times New Roman" w:eastAsia="Times New Roman" w:hAnsi="Times New Roman" w:cs="Times New Roman"/>
          <w:color w:val="000000"/>
          <w:sz w:val="24"/>
          <w:szCs w:val="24"/>
          <w:lang w:val="ru-RU"/>
        </w:rPr>
        <w:t xml:space="preserve"> у </w:t>
      </w:r>
      <w:proofErr w:type="spellStart"/>
      <w:r w:rsidRPr="008E19CA">
        <w:rPr>
          <w:rFonts w:ascii="Times New Roman" w:eastAsia="Times New Roman" w:hAnsi="Times New Roman" w:cs="Times New Roman"/>
          <w:color w:val="000000"/>
          <w:sz w:val="24"/>
          <w:szCs w:val="24"/>
          <w:lang w:val="ru-RU"/>
        </w:rPr>
        <w:t>країнах</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Центральної</w:t>
      </w:r>
      <w:proofErr w:type="spellEnd"/>
      <w:r w:rsidRPr="008E19CA">
        <w:rPr>
          <w:rFonts w:ascii="Times New Roman" w:eastAsia="Times New Roman" w:hAnsi="Times New Roman" w:cs="Times New Roman"/>
          <w:color w:val="000000"/>
          <w:sz w:val="24"/>
          <w:szCs w:val="24"/>
          <w:lang w:val="ru-RU"/>
        </w:rPr>
        <w:t xml:space="preserve"> і </w:t>
      </w:r>
      <w:proofErr w:type="spellStart"/>
      <w:r w:rsidRPr="008E19CA">
        <w:rPr>
          <w:rFonts w:ascii="Times New Roman" w:eastAsia="Times New Roman" w:hAnsi="Times New Roman" w:cs="Times New Roman"/>
          <w:color w:val="000000"/>
          <w:sz w:val="24"/>
          <w:szCs w:val="24"/>
          <w:lang w:val="ru-RU"/>
        </w:rPr>
        <w:t>Східної</w:t>
      </w:r>
      <w:proofErr w:type="spellEnd"/>
      <w:r w:rsidRPr="008E19CA">
        <w:rPr>
          <w:rFonts w:ascii="Times New Roman" w:eastAsia="Times New Roman" w:hAnsi="Times New Roman" w:cs="Times New Roman"/>
          <w:color w:val="000000"/>
          <w:sz w:val="24"/>
          <w:szCs w:val="24"/>
          <w:lang w:val="ru-RU"/>
        </w:rPr>
        <w:t xml:space="preserve"> </w:t>
      </w:r>
      <w:proofErr w:type="spellStart"/>
      <w:proofErr w:type="gramStart"/>
      <w:r w:rsidRPr="008E19CA">
        <w:rPr>
          <w:rFonts w:ascii="Times New Roman" w:eastAsia="Times New Roman" w:hAnsi="Times New Roman" w:cs="Times New Roman"/>
          <w:color w:val="000000"/>
          <w:sz w:val="24"/>
          <w:szCs w:val="24"/>
          <w:lang w:val="ru-RU"/>
        </w:rPr>
        <w:t>Європи</w:t>
      </w:r>
      <w:proofErr w:type="spellEnd"/>
      <w:r w:rsidRPr="008E19CA">
        <w:rPr>
          <w:rFonts w:ascii="Times New Roman" w:eastAsia="Times New Roman" w:hAnsi="Times New Roman" w:cs="Times New Roman"/>
          <w:color w:val="000000"/>
          <w:sz w:val="24"/>
          <w:szCs w:val="24"/>
          <w:lang w:val="ru-RU"/>
        </w:rPr>
        <w:t xml:space="preserve"> :</w:t>
      </w:r>
      <w:proofErr w:type="gram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монографія</w:t>
      </w:r>
      <w:proofErr w:type="spellEnd"/>
      <w:r w:rsidRPr="008E19CA">
        <w:rPr>
          <w:rFonts w:ascii="Times New Roman" w:eastAsia="Times New Roman" w:hAnsi="Times New Roman" w:cs="Times New Roman"/>
          <w:color w:val="000000"/>
          <w:sz w:val="24"/>
          <w:szCs w:val="24"/>
          <w:lang w:val="ru-RU"/>
        </w:rPr>
        <w:t xml:space="preserve"> / М. </w:t>
      </w:r>
      <w:proofErr w:type="spellStart"/>
      <w:r w:rsidRPr="008E19CA">
        <w:rPr>
          <w:rFonts w:ascii="Times New Roman" w:eastAsia="Times New Roman" w:hAnsi="Times New Roman" w:cs="Times New Roman"/>
          <w:color w:val="000000"/>
          <w:sz w:val="24"/>
          <w:szCs w:val="24"/>
          <w:lang w:val="ru-RU"/>
        </w:rPr>
        <w:t>Лендьел</w:t>
      </w:r>
      <w:proofErr w:type="spellEnd"/>
      <w:r w:rsidRPr="008E19CA">
        <w:rPr>
          <w:rFonts w:ascii="Times New Roman" w:eastAsia="Times New Roman" w:hAnsi="Times New Roman" w:cs="Times New Roman"/>
          <w:color w:val="000000"/>
          <w:sz w:val="24"/>
          <w:szCs w:val="24"/>
          <w:lang w:val="ru-RU"/>
        </w:rPr>
        <w:t xml:space="preserve">. – </w:t>
      </w:r>
      <w:proofErr w:type="gramStart"/>
      <w:r w:rsidRPr="008E19CA">
        <w:rPr>
          <w:rFonts w:ascii="Times New Roman" w:eastAsia="Times New Roman" w:hAnsi="Times New Roman" w:cs="Times New Roman"/>
          <w:color w:val="000000"/>
          <w:sz w:val="24"/>
          <w:szCs w:val="24"/>
          <w:lang w:val="ru-RU"/>
        </w:rPr>
        <w:t>Ужгород :</w:t>
      </w:r>
      <w:proofErr w:type="gram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Мистецька</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лінія</w:t>
      </w:r>
      <w:proofErr w:type="spellEnd"/>
      <w:r w:rsidRPr="008E19CA">
        <w:rPr>
          <w:rFonts w:ascii="Times New Roman" w:eastAsia="Times New Roman" w:hAnsi="Times New Roman" w:cs="Times New Roman"/>
          <w:color w:val="000000"/>
          <w:sz w:val="24"/>
          <w:szCs w:val="24"/>
          <w:lang w:val="ru-RU"/>
        </w:rPr>
        <w:t>, 2011.</w:t>
      </w:r>
    </w:p>
    <w:p w:rsidR="00686CB9" w:rsidRPr="008E19CA"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proofErr w:type="spellStart"/>
      <w:r w:rsidRPr="008E19CA">
        <w:rPr>
          <w:rFonts w:ascii="Times New Roman" w:eastAsia="Times New Roman" w:hAnsi="Times New Roman" w:cs="Times New Roman"/>
          <w:color w:val="000000"/>
          <w:sz w:val="24"/>
          <w:szCs w:val="24"/>
          <w:lang w:val="ru-RU"/>
        </w:rPr>
        <w:t>Місцеве</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самоврядування</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ідеїя</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сучасної</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громади</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Шобер</w:t>
      </w:r>
      <w:proofErr w:type="spellEnd"/>
      <w:r w:rsidRPr="008E19CA">
        <w:rPr>
          <w:rFonts w:ascii="Times New Roman" w:eastAsia="Times New Roman" w:hAnsi="Times New Roman" w:cs="Times New Roman"/>
          <w:color w:val="000000"/>
          <w:sz w:val="24"/>
          <w:szCs w:val="24"/>
          <w:lang w:val="ru-RU"/>
        </w:rPr>
        <w:t xml:space="preserve"> Петер/Пер. З </w:t>
      </w:r>
      <w:proofErr w:type="spellStart"/>
      <w:r w:rsidRPr="008E19CA">
        <w:rPr>
          <w:rFonts w:ascii="Times New Roman" w:eastAsia="Times New Roman" w:hAnsi="Times New Roman" w:cs="Times New Roman"/>
          <w:color w:val="000000"/>
          <w:sz w:val="24"/>
          <w:szCs w:val="24"/>
          <w:lang w:val="ru-RU"/>
        </w:rPr>
        <w:t>нім.Р.Мов’янка</w:t>
      </w:r>
      <w:proofErr w:type="spellEnd"/>
      <w:r w:rsidRPr="008E19CA">
        <w:rPr>
          <w:rFonts w:ascii="Times New Roman" w:eastAsia="Times New Roman" w:hAnsi="Times New Roman" w:cs="Times New Roman"/>
          <w:color w:val="000000"/>
          <w:sz w:val="24"/>
          <w:szCs w:val="24"/>
          <w:lang w:val="ru-RU"/>
        </w:rPr>
        <w:t xml:space="preserve">. Ред. </w:t>
      </w:r>
      <w:proofErr w:type="spellStart"/>
      <w:r w:rsidRPr="008E19CA">
        <w:rPr>
          <w:rFonts w:ascii="Times New Roman" w:eastAsia="Times New Roman" w:hAnsi="Times New Roman" w:cs="Times New Roman"/>
          <w:color w:val="000000"/>
          <w:sz w:val="24"/>
          <w:szCs w:val="24"/>
          <w:lang w:val="ru-RU"/>
        </w:rPr>
        <w:t>ЄБразуль-Брушковського</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Передмова</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О.Ю.Мороза</w:t>
      </w:r>
      <w:proofErr w:type="spellEnd"/>
      <w:r w:rsidRPr="008E19CA">
        <w:rPr>
          <w:rFonts w:ascii="Times New Roman" w:eastAsia="Times New Roman" w:hAnsi="Times New Roman" w:cs="Times New Roman"/>
          <w:color w:val="000000"/>
          <w:sz w:val="24"/>
          <w:szCs w:val="24"/>
          <w:lang w:val="ru-RU"/>
        </w:rPr>
        <w:t xml:space="preserve">. – </w:t>
      </w:r>
      <w:proofErr w:type="spellStart"/>
      <w:r w:rsidRPr="008E19CA">
        <w:rPr>
          <w:rFonts w:ascii="Times New Roman" w:eastAsia="Times New Roman" w:hAnsi="Times New Roman" w:cs="Times New Roman"/>
          <w:color w:val="000000"/>
          <w:sz w:val="24"/>
          <w:szCs w:val="24"/>
          <w:lang w:val="ru-RU"/>
        </w:rPr>
        <w:t>Львів</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Аххіл</w:t>
      </w:r>
      <w:proofErr w:type="spellEnd"/>
      <w:r w:rsidRPr="008E19CA">
        <w:rPr>
          <w:rFonts w:ascii="Times New Roman" w:eastAsia="Times New Roman" w:hAnsi="Times New Roman" w:cs="Times New Roman"/>
          <w:color w:val="000000"/>
          <w:sz w:val="24"/>
          <w:szCs w:val="24"/>
          <w:lang w:val="ru-RU"/>
        </w:rPr>
        <w:t xml:space="preserve">, </w:t>
      </w:r>
      <w:proofErr w:type="gramStart"/>
      <w:r w:rsidRPr="008E19CA">
        <w:rPr>
          <w:rFonts w:ascii="Times New Roman" w:eastAsia="Times New Roman" w:hAnsi="Times New Roman" w:cs="Times New Roman"/>
          <w:color w:val="000000"/>
          <w:sz w:val="24"/>
          <w:szCs w:val="24"/>
          <w:lang w:val="ru-RU"/>
        </w:rPr>
        <w:t>2011.-</w:t>
      </w:r>
      <w:proofErr w:type="gramEnd"/>
      <w:r w:rsidRPr="008E19CA">
        <w:rPr>
          <w:rFonts w:ascii="Times New Roman" w:eastAsia="Times New Roman" w:hAnsi="Times New Roman" w:cs="Times New Roman"/>
          <w:color w:val="000000"/>
          <w:sz w:val="24"/>
          <w:szCs w:val="24"/>
          <w:lang w:val="ru-RU"/>
        </w:rPr>
        <w:t>272 с.</w:t>
      </w:r>
    </w:p>
    <w:p w:rsidR="00686CB9" w:rsidRPr="008E19CA"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proofErr w:type="spellStart"/>
      <w:r w:rsidRPr="008E19CA">
        <w:rPr>
          <w:rFonts w:ascii="Times New Roman" w:eastAsia="Times New Roman" w:hAnsi="Times New Roman" w:cs="Times New Roman"/>
          <w:color w:val="000000"/>
          <w:sz w:val="24"/>
          <w:szCs w:val="24"/>
          <w:lang w:val="ru-RU"/>
        </w:rPr>
        <w:t>Бортнікова</w:t>
      </w:r>
      <w:proofErr w:type="spellEnd"/>
      <w:r w:rsidRPr="008E19CA">
        <w:rPr>
          <w:rFonts w:ascii="Times New Roman" w:eastAsia="Times New Roman" w:hAnsi="Times New Roman" w:cs="Times New Roman"/>
          <w:color w:val="000000"/>
          <w:sz w:val="24"/>
          <w:szCs w:val="24"/>
          <w:lang w:val="ru-RU"/>
        </w:rPr>
        <w:t xml:space="preserve"> А.В. </w:t>
      </w:r>
      <w:proofErr w:type="spellStart"/>
      <w:r w:rsidRPr="008E19CA">
        <w:rPr>
          <w:rFonts w:ascii="Times New Roman" w:eastAsia="Times New Roman" w:hAnsi="Times New Roman" w:cs="Times New Roman"/>
          <w:color w:val="000000"/>
          <w:sz w:val="24"/>
          <w:szCs w:val="24"/>
          <w:lang w:val="ru-RU"/>
        </w:rPr>
        <w:t>Місцеве</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самоврядування</w:t>
      </w:r>
      <w:proofErr w:type="spellEnd"/>
      <w:r w:rsidRPr="008E19CA">
        <w:rPr>
          <w:rFonts w:ascii="Times New Roman" w:eastAsia="Times New Roman" w:hAnsi="Times New Roman" w:cs="Times New Roman"/>
          <w:color w:val="000000"/>
          <w:sz w:val="24"/>
          <w:szCs w:val="24"/>
          <w:lang w:val="ru-RU"/>
        </w:rPr>
        <w:t xml:space="preserve"> на </w:t>
      </w:r>
      <w:proofErr w:type="spellStart"/>
      <w:r w:rsidRPr="008E19CA">
        <w:rPr>
          <w:rFonts w:ascii="Times New Roman" w:eastAsia="Times New Roman" w:hAnsi="Times New Roman" w:cs="Times New Roman"/>
          <w:color w:val="000000"/>
          <w:sz w:val="24"/>
          <w:szCs w:val="24"/>
          <w:lang w:val="ru-RU"/>
        </w:rPr>
        <w:t>Волині</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суспільно-політичні</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традиції</w:t>
      </w:r>
      <w:proofErr w:type="spellEnd"/>
      <w:r w:rsidRPr="008E19CA">
        <w:rPr>
          <w:rFonts w:ascii="Times New Roman" w:eastAsia="Times New Roman" w:hAnsi="Times New Roman" w:cs="Times New Roman"/>
          <w:color w:val="000000"/>
          <w:sz w:val="24"/>
          <w:szCs w:val="24"/>
          <w:lang w:val="ru-RU"/>
        </w:rPr>
        <w:t xml:space="preserve"> і </w:t>
      </w:r>
      <w:proofErr w:type="spellStart"/>
      <w:r w:rsidRPr="008E19CA">
        <w:rPr>
          <w:rFonts w:ascii="Times New Roman" w:eastAsia="Times New Roman" w:hAnsi="Times New Roman" w:cs="Times New Roman"/>
          <w:color w:val="000000"/>
          <w:sz w:val="24"/>
          <w:szCs w:val="24"/>
          <w:lang w:val="ru-RU"/>
        </w:rPr>
        <w:t>сучасний</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процес</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децентралізації</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монографія</w:t>
      </w:r>
      <w:proofErr w:type="spellEnd"/>
      <w:r w:rsidRPr="008E19CA">
        <w:rPr>
          <w:rFonts w:ascii="Times New Roman" w:eastAsia="Times New Roman" w:hAnsi="Times New Roman" w:cs="Times New Roman"/>
          <w:color w:val="000000"/>
          <w:sz w:val="24"/>
          <w:szCs w:val="24"/>
          <w:lang w:val="ru-RU"/>
        </w:rPr>
        <w:t xml:space="preserve"> / Алла </w:t>
      </w:r>
      <w:proofErr w:type="spellStart"/>
      <w:r w:rsidRPr="008E19CA">
        <w:rPr>
          <w:rFonts w:ascii="Times New Roman" w:eastAsia="Times New Roman" w:hAnsi="Times New Roman" w:cs="Times New Roman"/>
          <w:color w:val="000000"/>
          <w:sz w:val="24"/>
          <w:szCs w:val="24"/>
          <w:lang w:val="ru-RU"/>
        </w:rPr>
        <w:t>Василівна</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Бортнікова</w:t>
      </w:r>
      <w:proofErr w:type="spellEnd"/>
      <w:r w:rsidRPr="008E19CA">
        <w:rPr>
          <w:rFonts w:ascii="Times New Roman" w:eastAsia="Times New Roman" w:hAnsi="Times New Roman" w:cs="Times New Roman"/>
          <w:color w:val="000000"/>
          <w:sz w:val="24"/>
          <w:szCs w:val="24"/>
          <w:lang w:val="ru-RU"/>
        </w:rPr>
        <w:t xml:space="preserve">. – </w:t>
      </w:r>
      <w:proofErr w:type="spellStart"/>
      <w:r w:rsidRPr="008E19CA">
        <w:rPr>
          <w:rFonts w:ascii="Times New Roman" w:eastAsia="Times New Roman" w:hAnsi="Times New Roman" w:cs="Times New Roman"/>
          <w:color w:val="000000"/>
          <w:sz w:val="24"/>
          <w:szCs w:val="24"/>
          <w:lang w:val="ru-RU"/>
        </w:rPr>
        <w:t>Луцьк</w:t>
      </w:r>
      <w:proofErr w:type="spellEnd"/>
      <w:r w:rsidRPr="008E19CA">
        <w:rPr>
          <w:rFonts w:ascii="Times New Roman" w:eastAsia="Times New Roman" w:hAnsi="Times New Roman" w:cs="Times New Roman"/>
          <w:color w:val="000000"/>
          <w:sz w:val="24"/>
          <w:szCs w:val="24"/>
          <w:lang w:val="ru-RU"/>
        </w:rPr>
        <w:t>: Вежа-</w:t>
      </w:r>
      <w:proofErr w:type="spellStart"/>
      <w:r w:rsidRPr="008E19CA">
        <w:rPr>
          <w:rFonts w:ascii="Times New Roman" w:eastAsia="Times New Roman" w:hAnsi="Times New Roman" w:cs="Times New Roman"/>
          <w:color w:val="000000"/>
          <w:sz w:val="24"/>
          <w:szCs w:val="24"/>
          <w:lang w:val="ru-RU"/>
        </w:rPr>
        <w:t>Друк</w:t>
      </w:r>
      <w:proofErr w:type="spellEnd"/>
      <w:r w:rsidRPr="008E19CA">
        <w:rPr>
          <w:rFonts w:ascii="Times New Roman" w:eastAsia="Times New Roman" w:hAnsi="Times New Roman" w:cs="Times New Roman"/>
          <w:color w:val="000000"/>
          <w:sz w:val="24"/>
          <w:szCs w:val="24"/>
          <w:lang w:val="ru-RU"/>
        </w:rPr>
        <w:t>, 2018. -372 с.</w:t>
      </w:r>
    </w:p>
    <w:p w:rsidR="00686CB9"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proofErr w:type="spellStart"/>
      <w:r w:rsidRPr="008E19CA">
        <w:rPr>
          <w:rFonts w:ascii="Times New Roman" w:eastAsia="Times New Roman" w:hAnsi="Times New Roman" w:cs="Times New Roman"/>
          <w:color w:val="000000"/>
          <w:sz w:val="24"/>
          <w:szCs w:val="24"/>
          <w:lang w:val="ru-RU"/>
        </w:rPr>
        <w:t>Дудінська</w:t>
      </w:r>
      <w:proofErr w:type="spellEnd"/>
      <w:r w:rsidRPr="008E19CA">
        <w:rPr>
          <w:rFonts w:ascii="Times New Roman" w:eastAsia="Times New Roman" w:hAnsi="Times New Roman" w:cs="Times New Roman"/>
          <w:color w:val="000000"/>
          <w:sz w:val="24"/>
          <w:szCs w:val="24"/>
          <w:lang w:val="ru-RU"/>
        </w:rPr>
        <w:t xml:space="preserve"> І., </w:t>
      </w:r>
      <w:proofErr w:type="spellStart"/>
      <w:r w:rsidRPr="008E19CA">
        <w:rPr>
          <w:rFonts w:ascii="Times New Roman" w:eastAsia="Times New Roman" w:hAnsi="Times New Roman" w:cs="Times New Roman"/>
          <w:color w:val="000000"/>
          <w:sz w:val="24"/>
          <w:szCs w:val="24"/>
          <w:lang w:val="ru-RU"/>
        </w:rPr>
        <w:t>Цірнер</w:t>
      </w:r>
      <w:proofErr w:type="spellEnd"/>
      <w:r w:rsidRPr="008E19CA">
        <w:rPr>
          <w:rFonts w:ascii="Times New Roman" w:eastAsia="Times New Roman" w:hAnsi="Times New Roman" w:cs="Times New Roman"/>
          <w:color w:val="000000"/>
          <w:sz w:val="24"/>
          <w:szCs w:val="24"/>
          <w:lang w:val="ru-RU"/>
        </w:rPr>
        <w:t xml:space="preserve"> М. </w:t>
      </w:r>
      <w:proofErr w:type="spellStart"/>
      <w:r w:rsidRPr="008E19CA">
        <w:rPr>
          <w:rFonts w:ascii="Times New Roman" w:eastAsia="Times New Roman" w:hAnsi="Times New Roman" w:cs="Times New Roman"/>
          <w:color w:val="000000"/>
          <w:sz w:val="24"/>
          <w:szCs w:val="24"/>
          <w:lang w:val="ru-RU"/>
        </w:rPr>
        <w:t>Децентралізація</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публічної</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влади</w:t>
      </w:r>
      <w:proofErr w:type="spellEnd"/>
      <w:r w:rsidRPr="008E19CA">
        <w:rPr>
          <w:rFonts w:ascii="Times New Roman" w:eastAsia="Times New Roman" w:hAnsi="Times New Roman" w:cs="Times New Roman"/>
          <w:color w:val="000000"/>
          <w:sz w:val="24"/>
          <w:szCs w:val="24"/>
          <w:lang w:val="ru-RU"/>
        </w:rPr>
        <w:t xml:space="preserve"> у </w:t>
      </w:r>
      <w:proofErr w:type="spellStart"/>
      <w:r w:rsidRPr="008E19CA">
        <w:rPr>
          <w:rFonts w:ascii="Times New Roman" w:eastAsia="Times New Roman" w:hAnsi="Times New Roman" w:cs="Times New Roman"/>
          <w:color w:val="000000"/>
          <w:sz w:val="24"/>
          <w:szCs w:val="24"/>
          <w:lang w:val="ru-RU"/>
        </w:rPr>
        <w:t>країнах</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Центральної</w:t>
      </w:r>
      <w:proofErr w:type="spellEnd"/>
      <w:r w:rsidRPr="008E19CA">
        <w:rPr>
          <w:rFonts w:ascii="Times New Roman" w:eastAsia="Times New Roman" w:hAnsi="Times New Roman" w:cs="Times New Roman"/>
          <w:color w:val="000000"/>
          <w:sz w:val="24"/>
          <w:szCs w:val="24"/>
          <w:lang w:val="ru-RU"/>
        </w:rPr>
        <w:t xml:space="preserve"> та </w:t>
      </w:r>
      <w:proofErr w:type="spellStart"/>
      <w:r w:rsidRPr="008E19CA">
        <w:rPr>
          <w:rFonts w:ascii="Times New Roman" w:eastAsia="Times New Roman" w:hAnsi="Times New Roman" w:cs="Times New Roman"/>
          <w:color w:val="000000"/>
          <w:sz w:val="24"/>
          <w:szCs w:val="24"/>
          <w:lang w:val="ru-RU"/>
        </w:rPr>
        <w:t>Східної</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Європи</w:t>
      </w:r>
      <w:proofErr w:type="spellEnd"/>
      <w:r w:rsidRPr="008E19CA">
        <w:rPr>
          <w:rFonts w:ascii="Times New Roman" w:eastAsia="Times New Roman" w:hAnsi="Times New Roman" w:cs="Times New Roman"/>
          <w:color w:val="000000"/>
          <w:sz w:val="24"/>
          <w:szCs w:val="24"/>
          <w:lang w:val="ru-RU"/>
        </w:rPr>
        <w:t xml:space="preserve"> (на </w:t>
      </w:r>
      <w:proofErr w:type="spellStart"/>
      <w:r w:rsidRPr="008E19CA">
        <w:rPr>
          <w:rFonts w:ascii="Times New Roman" w:eastAsia="Times New Roman" w:hAnsi="Times New Roman" w:cs="Times New Roman"/>
          <w:color w:val="000000"/>
          <w:sz w:val="24"/>
          <w:szCs w:val="24"/>
          <w:lang w:val="ru-RU"/>
        </w:rPr>
        <w:t>прикладі</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Словаччини</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Польщі</w:t>
      </w:r>
      <w:proofErr w:type="spellEnd"/>
      <w:r w:rsidRPr="008E19CA">
        <w:rPr>
          <w:rFonts w:ascii="Times New Roman" w:eastAsia="Times New Roman" w:hAnsi="Times New Roman" w:cs="Times New Roman"/>
          <w:color w:val="000000"/>
          <w:sz w:val="24"/>
          <w:szCs w:val="24"/>
          <w:lang w:val="ru-RU"/>
        </w:rPr>
        <w:t xml:space="preserve"> та </w:t>
      </w:r>
      <w:proofErr w:type="spellStart"/>
      <w:r w:rsidRPr="008E19CA">
        <w:rPr>
          <w:rFonts w:ascii="Times New Roman" w:eastAsia="Times New Roman" w:hAnsi="Times New Roman" w:cs="Times New Roman"/>
          <w:color w:val="000000"/>
          <w:sz w:val="24"/>
          <w:szCs w:val="24"/>
          <w:lang w:val="ru-RU"/>
        </w:rPr>
        <w:t>України</w:t>
      </w:r>
      <w:proofErr w:type="spellEnd"/>
      <w:r w:rsidRPr="008E19CA">
        <w:rPr>
          <w:rFonts w:ascii="Times New Roman" w:eastAsia="Times New Roman" w:hAnsi="Times New Roman" w:cs="Times New Roman"/>
          <w:color w:val="000000"/>
          <w:sz w:val="24"/>
          <w:szCs w:val="24"/>
          <w:lang w:val="ru-RU"/>
        </w:rPr>
        <w:t xml:space="preserve">): </w:t>
      </w:r>
      <w:proofErr w:type="spellStart"/>
      <w:proofErr w:type="gramStart"/>
      <w:r w:rsidRPr="008E19CA">
        <w:rPr>
          <w:rFonts w:ascii="Times New Roman" w:eastAsia="Times New Roman" w:hAnsi="Times New Roman" w:cs="Times New Roman"/>
          <w:color w:val="000000"/>
          <w:sz w:val="24"/>
          <w:szCs w:val="24"/>
          <w:lang w:val="ru-RU"/>
        </w:rPr>
        <w:t>монографія</w:t>
      </w:r>
      <w:proofErr w:type="spellEnd"/>
      <w:r w:rsidRPr="008E19CA">
        <w:rPr>
          <w:rFonts w:ascii="Times New Roman" w:eastAsia="Times New Roman" w:hAnsi="Times New Roman" w:cs="Times New Roman"/>
          <w:color w:val="000000"/>
          <w:sz w:val="24"/>
          <w:szCs w:val="24"/>
          <w:lang w:val="ru-RU"/>
        </w:rPr>
        <w:t xml:space="preserve">  /</w:t>
      </w:r>
      <w:proofErr w:type="spellStart"/>
      <w:proofErr w:type="gramEnd"/>
      <w:r w:rsidRPr="008E19CA">
        <w:rPr>
          <w:rFonts w:ascii="Times New Roman" w:eastAsia="Times New Roman" w:hAnsi="Times New Roman" w:cs="Times New Roman"/>
          <w:color w:val="000000"/>
          <w:sz w:val="24"/>
          <w:szCs w:val="24"/>
          <w:lang w:val="ru-RU"/>
        </w:rPr>
        <w:t>Дудінська</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Ірина</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Цірнер</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Міхал</w:t>
      </w:r>
      <w:proofErr w:type="spellEnd"/>
      <w:r w:rsidRPr="008E19CA">
        <w:rPr>
          <w:rFonts w:ascii="Times New Roman" w:eastAsia="Times New Roman" w:hAnsi="Times New Roman" w:cs="Times New Roman"/>
          <w:color w:val="000000"/>
          <w:sz w:val="24"/>
          <w:szCs w:val="24"/>
          <w:lang w:val="ru-RU"/>
        </w:rPr>
        <w:t xml:space="preserve">. – Ужгород: </w:t>
      </w:r>
      <w:proofErr w:type="spellStart"/>
      <w:r w:rsidRPr="008E19CA">
        <w:rPr>
          <w:rFonts w:ascii="Times New Roman" w:eastAsia="Times New Roman" w:hAnsi="Times New Roman" w:cs="Times New Roman"/>
          <w:color w:val="000000"/>
          <w:sz w:val="24"/>
          <w:szCs w:val="24"/>
          <w:lang w:val="ru-RU"/>
        </w:rPr>
        <w:t>Поліграфцентр</w:t>
      </w:r>
      <w:proofErr w:type="spellEnd"/>
      <w:r w:rsidRPr="008E19CA">
        <w:rPr>
          <w:rFonts w:ascii="Times New Roman" w:eastAsia="Times New Roman" w:hAnsi="Times New Roman" w:cs="Times New Roman"/>
          <w:color w:val="000000"/>
          <w:sz w:val="24"/>
          <w:szCs w:val="24"/>
          <w:lang w:val="ru-RU"/>
        </w:rPr>
        <w:t xml:space="preserve"> «</w:t>
      </w:r>
      <w:proofErr w:type="spellStart"/>
      <w:r w:rsidRPr="008E19CA">
        <w:rPr>
          <w:rFonts w:ascii="Times New Roman" w:eastAsia="Times New Roman" w:hAnsi="Times New Roman" w:cs="Times New Roman"/>
          <w:color w:val="000000"/>
          <w:sz w:val="24"/>
          <w:szCs w:val="24"/>
          <w:lang w:val="ru-RU"/>
        </w:rPr>
        <w:t>Ліра</w:t>
      </w:r>
      <w:proofErr w:type="spellEnd"/>
      <w:r w:rsidRPr="008E19CA">
        <w:rPr>
          <w:rFonts w:ascii="Times New Roman" w:eastAsia="Times New Roman" w:hAnsi="Times New Roman" w:cs="Times New Roman"/>
          <w:color w:val="000000"/>
          <w:sz w:val="24"/>
          <w:szCs w:val="24"/>
          <w:lang w:val="ru-RU"/>
        </w:rPr>
        <w:t>», 2017. – 128 с.</w:t>
      </w:r>
    </w:p>
    <w:p w:rsidR="00686CB9" w:rsidRPr="00BD6BAA" w:rsidRDefault="00686CB9" w:rsidP="00686CB9">
      <w:pPr>
        <w:numPr>
          <w:ilvl w:val="0"/>
          <w:numId w:val="45"/>
        </w:numPr>
        <w:spacing w:after="0" w:line="240" w:lineRule="auto"/>
        <w:jc w:val="both"/>
        <w:rPr>
          <w:rFonts w:ascii="Times New Roman" w:eastAsia="Times New Roman" w:hAnsi="Times New Roman" w:cs="Times New Roman"/>
          <w:color w:val="000000"/>
          <w:sz w:val="24"/>
          <w:szCs w:val="24"/>
          <w:lang w:val="ru-RU"/>
        </w:rPr>
      </w:pPr>
      <w:r w:rsidRPr="00C47670">
        <w:rPr>
          <w:rFonts w:ascii="Times New Roman" w:hAnsi="Times New Roman" w:cs="Times New Roman"/>
          <w:sz w:val="24"/>
          <w:szCs w:val="24"/>
        </w:rPr>
        <w:t xml:space="preserve">Місцеве самоврядування в умовах децентралізації повноважень: навчальний </w:t>
      </w:r>
      <w:r w:rsidRPr="00C47670">
        <w:rPr>
          <w:rFonts w:ascii="Times New Roman" w:hAnsi="Times New Roman" w:cs="Times New Roman"/>
          <w:spacing w:val="-6"/>
          <w:sz w:val="24"/>
          <w:szCs w:val="24"/>
        </w:rPr>
        <w:t xml:space="preserve">посібник / А. </w:t>
      </w:r>
      <w:proofErr w:type="spellStart"/>
      <w:r w:rsidRPr="00C47670">
        <w:rPr>
          <w:rFonts w:ascii="Times New Roman" w:hAnsi="Times New Roman" w:cs="Times New Roman"/>
          <w:spacing w:val="-6"/>
          <w:sz w:val="24"/>
          <w:szCs w:val="24"/>
        </w:rPr>
        <w:t>Лелеченко</w:t>
      </w:r>
      <w:proofErr w:type="spellEnd"/>
      <w:r w:rsidRPr="00C47670">
        <w:rPr>
          <w:rFonts w:ascii="Times New Roman" w:hAnsi="Times New Roman" w:cs="Times New Roman"/>
          <w:spacing w:val="-6"/>
          <w:sz w:val="24"/>
          <w:szCs w:val="24"/>
        </w:rPr>
        <w:t xml:space="preserve"> та ін. К.: Національна академія державного управління</w:t>
      </w:r>
      <w:r w:rsidRPr="00C47670">
        <w:rPr>
          <w:rFonts w:ascii="Times New Roman" w:hAnsi="Times New Roman" w:cs="Times New Roman"/>
          <w:sz w:val="24"/>
          <w:szCs w:val="24"/>
        </w:rPr>
        <w:t xml:space="preserve"> при Президентові України, 2017. 110 с.</w:t>
      </w:r>
    </w:p>
    <w:p w:rsidR="00686CB9" w:rsidRPr="008E19CA" w:rsidRDefault="00686CB9" w:rsidP="00686CB9">
      <w:pPr>
        <w:numPr>
          <w:ilvl w:val="0"/>
          <w:numId w:val="45"/>
        </w:numPr>
        <w:spacing w:after="0" w:line="240" w:lineRule="auto"/>
        <w:rPr>
          <w:rFonts w:ascii="Times New Roman" w:eastAsia="Times New Roman" w:hAnsi="Times New Roman" w:cs="Times New Roman"/>
          <w:color w:val="000000"/>
          <w:sz w:val="24"/>
          <w:szCs w:val="24"/>
          <w:lang w:val="ru-RU"/>
        </w:rPr>
      </w:pPr>
      <w:r w:rsidRPr="001D3A7C">
        <w:rPr>
          <w:rFonts w:ascii="Times New Roman" w:hAnsi="Times New Roman" w:cs="Times New Roman"/>
          <w:sz w:val="24"/>
          <w:szCs w:val="24"/>
        </w:rPr>
        <w:t xml:space="preserve">Кравців В., </w:t>
      </w:r>
      <w:proofErr w:type="spellStart"/>
      <w:r w:rsidRPr="001D3A7C">
        <w:rPr>
          <w:rFonts w:ascii="Times New Roman" w:hAnsi="Times New Roman" w:cs="Times New Roman"/>
          <w:sz w:val="24"/>
          <w:szCs w:val="24"/>
        </w:rPr>
        <w:t>Сторонянська</w:t>
      </w:r>
      <w:proofErr w:type="spellEnd"/>
      <w:r w:rsidRPr="001D3A7C">
        <w:rPr>
          <w:rFonts w:ascii="Times New Roman" w:hAnsi="Times New Roman" w:cs="Times New Roman"/>
          <w:sz w:val="24"/>
          <w:szCs w:val="24"/>
        </w:rPr>
        <w:t xml:space="preserve"> І. Територіальні громади в умовах децентралізації: ризики та механізми розвитку: монографія. Львів: ДУ «Інститут регіональних досліджень імені М. І. Долішнього НАН України, 2020. 531 с.</w:t>
      </w:r>
    </w:p>
    <w:p w:rsidR="00686CB9" w:rsidRPr="00732B8D" w:rsidRDefault="00686CB9" w:rsidP="00686CB9">
      <w:pPr>
        <w:pStyle w:val="Iniiaiieoaeno"/>
        <w:numPr>
          <w:ilvl w:val="0"/>
          <w:numId w:val="45"/>
        </w:numPr>
        <w:tabs>
          <w:tab w:val="left" w:pos="1080"/>
        </w:tabs>
        <w:jc w:val="both"/>
      </w:pPr>
      <w:r w:rsidRPr="00732B8D">
        <w:t>Закон «Про місцеве самоврядування в Україні» : наук.-</w:t>
      </w:r>
      <w:proofErr w:type="spellStart"/>
      <w:r w:rsidRPr="00732B8D">
        <w:t>практ</w:t>
      </w:r>
      <w:proofErr w:type="spellEnd"/>
      <w:r w:rsidRPr="00732B8D">
        <w:t xml:space="preserve">. </w:t>
      </w:r>
      <w:proofErr w:type="spellStart"/>
      <w:r w:rsidRPr="00732B8D">
        <w:t>комент</w:t>
      </w:r>
      <w:proofErr w:type="spellEnd"/>
      <w:r w:rsidRPr="00732B8D">
        <w:t xml:space="preserve">. / за ред. д-ра </w:t>
      </w:r>
      <w:proofErr w:type="spellStart"/>
      <w:r w:rsidRPr="00732B8D">
        <w:t>юрид</w:t>
      </w:r>
      <w:proofErr w:type="spellEnd"/>
      <w:r w:rsidRPr="00732B8D">
        <w:t>. наук., проф. В. Ф. </w:t>
      </w:r>
      <w:proofErr w:type="spellStart"/>
      <w:r w:rsidRPr="00732B8D">
        <w:t>Опришка</w:t>
      </w:r>
      <w:proofErr w:type="spellEnd"/>
      <w:r w:rsidRPr="00732B8D">
        <w:t>. – К. : Ін-т законодавства Верховної Ради України, 1999.</w:t>
      </w:r>
    </w:p>
    <w:p w:rsidR="00686CB9" w:rsidRPr="00686CB9" w:rsidRDefault="00686CB9" w:rsidP="00686CB9">
      <w:pPr>
        <w:pStyle w:val="a9"/>
        <w:numPr>
          <w:ilvl w:val="0"/>
          <w:numId w:val="4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86CB9">
        <w:rPr>
          <w:rFonts w:ascii="Times New Roman" w:hAnsi="Times New Roman" w:cs="Times New Roman"/>
          <w:bCs/>
          <w:sz w:val="24"/>
          <w:szCs w:val="24"/>
          <w:shd w:val="clear" w:color="auto" w:fill="FFFFFF"/>
          <w:lang w:val="uk-UA"/>
        </w:rPr>
        <w:t>Закон України «Про всеукраїнський та місцеві референдуми» // Відомості Верховної Ради УРСР. – 1991. – № 33.</w:t>
      </w:r>
    </w:p>
    <w:p w:rsidR="00686CB9" w:rsidRPr="00686CB9" w:rsidRDefault="00686CB9" w:rsidP="00686CB9">
      <w:pPr>
        <w:numPr>
          <w:ilvl w:val="0"/>
          <w:numId w:val="4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sz w:val="24"/>
        </w:rPr>
      </w:pPr>
      <w:r w:rsidRPr="00686CB9">
        <w:rPr>
          <w:rFonts w:ascii="Times New Roman" w:hAnsi="Times New Roman" w:cs="Times New Roman"/>
          <w:sz w:val="24"/>
        </w:rPr>
        <w:t>Закон України «Про місцеві Ради народних депутатів та місцеве і регіональне самоврядування» // Відомості Верховної Ради України. – 1992. – № 28.</w:t>
      </w:r>
    </w:p>
    <w:p w:rsidR="00686CB9" w:rsidRPr="00686CB9" w:rsidRDefault="00686CB9" w:rsidP="00686CB9">
      <w:pPr>
        <w:numPr>
          <w:ilvl w:val="0"/>
          <w:numId w:val="45"/>
        </w:numPr>
        <w:spacing w:after="0" w:line="240" w:lineRule="auto"/>
        <w:jc w:val="both"/>
        <w:rPr>
          <w:rFonts w:ascii="Times New Roman" w:hAnsi="Times New Roman" w:cs="Times New Roman"/>
          <w:sz w:val="24"/>
        </w:rPr>
      </w:pPr>
      <w:r w:rsidRPr="00686CB9">
        <w:rPr>
          <w:rFonts w:ascii="Times New Roman" w:hAnsi="Times New Roman" w:cs="Times New Roman"/>
          <w:sz w:val="24"/>
        </w:rPr>
        <w:t xml:space="preserve">Європейська Хартія Місцевого самоврядування Ради Європи та її моніторингова система – Управління сучасним містом. </w:t>
      </w:r>
      <w:proofErr w:type="spellStart"/>
      <w:r w:rsidRPr="00686CB9">
        <w:rPr>
          <w:rFonts w:ascii="Times New Roman" w:hAnsi="Times New Roman" w:cs="Times New Roman"/>
          <w:sz w:val="24"/>
        </w:rPr>
        <w:t>Вип</w:t>
      </w:r>
      <w:proofErr w:type="spellEnd"/>
      <w:r w:rsidRPr="00686CB9">
        <w:rPr>
          <w:rFonts w:ascii="Times New Roman" w:hAnsi="Times New Roman" w:cs="Times New Roman"/>
          <w:sz w:val="24"/>
        </w:rPr>
        <w:t xml:space="preserve"> 5. Дніпропетровськ. УАДУ. – 2000.</w:t>
      </w:r>
    </w:p>
    <w:p w:rsidR="00686CB9" w:rsidRPr="00686CB9" w:rsidRDefault="00686CB9" w:rsidP="00686CB9">
      <w:pPr>
        <w:pStyle w:val="a9"/>
        <w:numPr>
          <w:ilvl w:val="0"/>
          <w:numId w:val="45"/>
        </w:numPr>
        <w:tabs>
          <w:tab w:val="left" w:pos="1080"/>
        </w:tabs>
        <w:jc w:val="both"/>
        <w:rPr>
          <w:rFonts w:ascii="Times New Roman" w:hAnsi="Times New Roman" w:cs="Times New Roman"/>
          <w:sz w:val="24"/>
          <w:szCs w:val="24"/>
          <w:lang w:val="uk-UA"/>
        </w:rPr>
      </w:pPr>
      <w:r w:rsidRPr="00686CB9">
        <w:rPr>
          <w:rFonts w:ascii="Times New Roman" w:hAnsi="Times New Roman" w:cs="Times New Roman"/>
          <w:sz w:val="24"/>
          <w:szCs w:val="24"/>
          <w:lang w:val="uk-UA"/>
        </w:rPr>
        <w:t xml:space="preserve">Європейська хартія місцевого самоврядування, м. Страсбург, 15 жовтня 1985 р. : ратифіковано Законом № 452/97-ВР (452/97-ВР) від 15 липня 1997 р., підписано 6 листопада 1996 р. : </w:t>
      </w:r>
      <w:proofErr w:type="spellStart"/>
      <w:r w:rsidRPr="00686CB9">
        <w:rPr>
          <w:rFonts w:ascii="Times New Roman" w:hAnsi="Times New Roman" w:cs="Times New Roman"/>
          <w:sz w:val="24"/>
          <w:szCs w:val="24"/>
          <w:lang w:val="uk-UA"/>
        </w:rPr>
        <w:t>офіц</w:t>
      </w:r>
      <w:proofErr w:type="spellEnd"/>
      <w:r w:rsidRPr="00686CB9">
        <w:rPr>
          <w:rFonts w:ascii="Times New Roman" w:hAnsi="Times New Roman" w:cs="Times New Roman"/>
          <w:sz w:val="24"/>
          <w:szCs w:val="24"/>
          <w:lang w:val="uk-UA"/>
        </w:rPr>
        <w:t xml:space="preserve">. пер. </w:t>
      </w:r>
      <w:r w:rsidRPr="00686CB9">
        <w:rPr>
          <w:rFonts w:ascii="Times New Roman" w:hAnsi="Times New Roman" w:cs="Times New Roman"/>
          <w:sz w:val="24"/>
          <w:szCs w:val="24"/>
        </w:rPr>
        <w:t> [</w:t>
      </w:r>
      <w:r w:rsidRPr="00686CB9">
        <w:rPr>
          <w:rFonts w:ascii="Times New Roman" w:hAnsi="Times New Roman" w:cs="Times New Roman"/>
          <w:sz w:val="24"/>
          <w:szCs w:val="24"/>
          <w:lang w:val="uk-UA"/>
        </w:rPr>
        <w:t>Електронний ресурс</w:t>
      </w:r>
      <w:r w:rsidRPr="00686CB9">
        <w:rPr>
          <w:rFonts w:ascii="Times New Roman" w:hAnsi="Times New Roman" w:cs="Times New Roman"/>
          <w:sz w:val="24"/>
          <w:szCs w:val="24"/>
        </w:rPr>
        <w:t>]</w:t>
      </w:r>
      <w:r w:rsidRPr="00686CB9">
        <w:rPr>
          <w:rFonts w:ascii="Times New Roman" w:hAnsi="Times New Roman" w:cs="Times New Roman"/>
          <w:sz w:val="24"/>
          <w:szCs w:val="24"/>
          <w:lang w:val="uk-UA"/>
        </w:rPr>
        <w:t xml:space="preserve">. – Режим доступу: </w:t>
      </w:r>
      <w:hyperlink r:id="rId8" w:history="1">
        <w:r w:rsidRPr="00686CB9">
          <w:rPr>
            <w:rStyle w:val="a7"/>
            <w:rFonts w:ascii="Times New Roman" w:hAnsi="Times New Roman" w:cs="Times New Roman"/>
            <w:sz w:val="24"/>
            <w:szCs w:val="24"/>
            <w:lang w:val="en-US"/>
          </w:rPr>
          <w:t>http</w:t>
        </w:r>
        <w:r w:rsidRPr="00686CB9">
          <w:rPr>
            <w:rStyle w:val="a7"/>
            <w:rFonts w:ascii="Times New Roman" w:hAnsi="Times New Roman" w:cs="Times New Roman"/>
            <w:sz w:val="24"/>
            <w:szCs w:val="24"/>
          </w:rPr>
          <w:t>://</w:t>
        </w:r>
        <w:r w:rsidRPr="00686CB9">
          <w:rPr>
            <w:rStyle w:val="a7"/>
            <w:rFonts w:ascii="Times New Roman" w:hAnsi="Times New Roman" w:cs="Times New Roman"/>
            <w:sz w:val="24"/>
            <w:szCs w:val="24"/>
            <w:lang w:val="en-US"/>
          </w:rPr>
          <w:t>zakon</w:t>
        </w:r>
        <w:r w:rsidRPr="00686CB9">
          <w:rPr>
            <w:rStyle w:val="a7"/>
            <w:rFonts w:ascii="Times New Roman" w:hAnsi="Times New Roman" w:cs="Times New Roman"/>
            <w:sz w:val="24"/>
            <w:szCs w:val="24"/>
          </w:rPr>
          <w:t>.</w:t>
        </w:r>
        <w:r w:rsidRPr="00686CB9">
          <w:rPr>
            <w:rStyle w:val="a7"/>
            <w:rFonts w:ascii="Times New Roman" w:hAnsi="Times New Roman" w:cs="Times New Roman"/>
            <w:sz w:val="24"/>
            <w:szCs w:val="24"/>
            <w:lang w:val="en-US"/>
          </w:rPr>
          <w:t>rada</w:t>
        </w:r>
        <w:r w:rsidRPr="00686CB9">
          <w:rPr>
            <w:rStyle w:val="a7"/>
            <w:rFonts w:ascii="Times New Roman" w:hAnsi="Times New Roman" w:cs="Times New Roman"/>
            <w:sz w:val="24"/>
            <w:szCs w:val="24"/>
          </w:rPr>
          <w:t>.</w:t>
        </w:r>
        <w:r w:rsidRPr="00686CB9">
          <w:rPr>
            <w:rStyle w:val="a7"/>
            <w:rFonts w:ascii="Times New Roman" w:hAnsi="Times New Roman" w:cs="Times New Roman"/>
            <w:sz w:val="24"/>
            <w:szCs w:val="24"/>
            <w:lang w:val="en-US"/>
          </w:rPr>
          <w:t>gov</w:t>
        </w:r>
        <w:r w:rsidRPr="00686CB9">
          <w:rPr>
            <w:rStyle w:val="a7"/>
            <w:rFonts w:ascii="Times New Roman" w:hAnsi="Times New Roman" w:cs="Times New Roman"/>
            <w:sz w:val="24"/>
            <w:szCs w:val="24"/>
          </w:rPr>
          <w:t>.</w:t>
        </w:r>
        <w:r w:rsidRPr="00686CB9">
          <w:rPr>
            <w:rStyle w:val="a7"/>
            <w:rFonts w:ascii="Times New Roman" w:hAnsi="Times New Roman" w:cs="Times New Roman"/>
            <w:sz w:val="24"/>
            <w:szCs w:val="24"/>
            <w:lang w:val="en-US"/>
          </w:rPr>
          <w:t>ua</w:t>
        </w:r>
        <w:r w:rsidRPr="00686CB9">
          <w:rPr>
            <w:rStyle w:val="a7"/>
            <w:rFonts w:ascii="Times New Roman" w:hAnsi="Times New Roman" w:cs="Times New Roman"/>
            <w:sz w:val="24"/>
            <w:szCs w:val="24"/>
          </w:rPr>
          <w:t>/</w:t>
        </w:r>
        <w:r w:rsidRPr="00686CB9">
          <w:rPr>
            <w:rStyle w:val="a7"/>
            <w:rFonts w:ascii="Times New Roman" w:hAnsi="Times New Roman" w:cs="Times New Roman"/>
            <w:sz w:val="24"/>
            <w:szCs w:val="24"/>
            <w:lang w:val="en-US"/>
          </w:rPr>
          <w:t>cgi</w:t>
        </w:r>
        <w:r w:rsidRPr="00686CB9">
          <w:rPr>
            <w:rStyle w:val="a7"/>
            <w:rFonts w:ascii="Times New Roman" w:hAnsi="Times New Roman" w:cs="Times New Roman"/>
            <w:sz w:val="24"/>
            <w:szCs w:val="24"/>
          </w:rPr>
          <w:t>-</w:t>
        </w:r>
        <w:r w:rsidRPr="00686CB9">
          <w:rPr>
            <w:rStyle w:val="a7"/>
            <w:rFonts w:ascii="Times New Roman" w:hAnsi="Times New Roman" w:cs="Times New Roman"/>
            <w:sz w:val="24"/>
            <w:szCs w:val="24"/>
            <w:lang w:val="en-US"/>
          </w:rPr>
          <w:t>bin</w:t>
        </w:r>
        <w:r w:rsidRPr="00686CB9">
          <w:rPr>
            <w:rStyle w:val="a7"/>
            <w:rFonts w:ascii="Times New Roman" w:hAnsi="Times New Roman" w:cs="Times New Roman"/>
            <w:sz w:val="24"/>
            <w:szCs w:val="24"/>
          </w:rPr>
          <w:t>/</w:t>
        </w:r>
        <w:r w:rsidRPr="00686CB9">
          <w:rPr>
            <w:rStyle w:val="a7"/>
            <w:rFonts w:ascii="Times New Roman" w:hAnsi="Times New Roman" w:cs="Times New Roman"/>
            <w:sz w:val="24"/>
            <w:szCs w:val="24"/>
            <w:lang w:val="en-US"/>
          </w:rPr>
          <w:t>laws</w:t>
        </w:r>
        <w:r w:rsidRPr="00686CB9">
          <w:rPr>
            <w:rStyle w:val="a7"/>
            <w:rFonts w:ascii="Times New Roman" w:hAnsi="Times New Roman" w:cs="Times New Roman"/>
            <w:sz w:val="24"/>
            <w:szCs w:val="24"/>
          </w:rPr>
          <w:t>/</w:t>
        </w:r>
        <w:r w:rsidRPr="00686CB9">
          <w:rPr>
            <w:rStyle w:val="a7"/>
            <w:rFonts w:ascii="Times New Roman" w:hAnsi="Times New Roman" w:cs="Times New Roman"/>
            <w:sz w:val="24"/>
            <w:szCs w:val="24"/>
            <w:lang w:val="en-US"/>
          </w:rPr>
          <w:t>main</w:t>
        </w:r>
        <w:r w:rsidRPr="00686CB9">
          <w:rPr>
            <w:rStyle w:val="a7"/>
            <w:rFonts w:ascii="Times New Roman" w:hAnsi="Times New Roman" w:cs="Times New Roman"/>
            <w:sz w:val="24"/>
            <w:szCs w:val="24"/>
          </w:rPr>
          <w:t>.</w:t>
        </w:r>
        <w:r w:rsidRPr="00686CB9">
          <w:rPr>
            <w:rStyle w:val="a7"/>
            <w:rFonts w:ascii="Times New Roman" w:hAnsi="Times New Roman" w:cs="Times New Roman"/>
            <w:sz w:val="24"/>
            <w:szCs w:val="24"/>
            <w:lang w:val="uk-UA"/>
          </w:rPr>
          <w:t xml:space="preserve"> </w:t>
        </w:r>
        <w:proofErr w:type="spellStart"/>
        <w:r w:rsidRPr="00686CB9">
          <w:rPr>
            <w:rStyle w:val="a7"/>
            <w:rFonts w:ascii="Times New Roman" w:hAnsi="Times New Roman" w:cs="Times New Roman"/>
            <w:sz w:val="24"/>
            <w:szCs w:val="24"/>
            <w:lang w:val="en-US"/>
          </w:rPr>
          <w:t>cgi</w:t>
        </w:r>
        <w:proofErr w:type="spellEnd"/>
        <w:r w:rsidRPr="00686CB9">
          <w:rPr>
            <w:rStyle w:val="a7"/>
            <w:rFonts w:ascii="Times New Roman" w:hAnsi="Times New Roman" w:cs="Times New Roman"/>
            <w:sz w:val="24"/>
            <w:szCs w:val="24"/>
          </w:rPr>
          <w:t>?</w:t>
        </w:r>
        <w:proofErr w:type="spellStart"/>
        <w:r w:rsidRPr="00686CB9">
          <w:rPr>
            <w:rStyle w:val="a7"/>
            <w:rFonts w:ascii="Times New Roman" w:hAnsi="Times New Roman" w:cs="Times New Roman"/>
            <w:sz w:val="24"/>
            <w:szCs w:val="24"/>
            <w:lang w:val="en-US"/>
          </w:rPr>
          <w:t>nreg</w:t>
        </w:r>
        <w:proofErr w:type="spellEnd"/>
        <w:r w:rsidRPr="00686CB9">
          <w:rPr>
            <w:rStyle w:val="a7"/>
            <w:rFonts w:ascii="Times New Roman" w:hAnsi="Times New Roman" w:cs="Times New Roman"/>
            <w:sz w:val="24"/>
            <w:szCs w:val="24"/>
          </w:rPr>
          <w:t>=994_036</w:t>
        </w:r>
      </w:hyperlink>
      <w:r w:rsidRPr="00686CB9">
        <w:rPr>
          <w:rFonts w:ascii="Times New Roman" w:hAnsi="Times New Roman" w:cs="Times New Roman"/>
          <w:sz w:val="24"/>
          <w:szCs w:val="24"/>
          <w:lang w:val="uk-UA"/>
        </w:rPr>
        <w:t>.</w:t>
      </w:r>
    </w:p>
    <w:p w:rsidR="00686CB9" w:rsidRPr="00732B8D" w:rsidRDefault="00686CB9" w:rsidP="00686CB9">
      <w:pPr>
        <w:shd w:val="clear" w:color="auto" w:fill="FFFFFF"/>
        <w:jc w:val="both"/>
        <w:rPr>
          <w:bCs/>
          <w:spacing w:val="-6"/>
          <w:sz w:val="24"/>
        </w:rPr>
      </w:pPr>
    </w:p>
    <w:p w:rsidR="00686CB9" w:rsidRPr="00732B8D" w:rsidRDefault="00686CB9" w:rsidP="00686CB9">
      <w:pPr>
        <w:shd w:val="clear" w:color="auto" w:fill="FFFFFF"/>
        <w:jc w:val="center"/>
        <w:rPr>
          <w:b/>
          <w:bCs/>
          <w:spacing w:val="-6"/>
          <w:sz w:val="24"/>
        </w:rPr>
      </w:pPr>
      <w:r w:rsidRPr="00732B8D">
        <w:rPr>
          <w:b/>
          <w:bCs/>
          <w:spacing w:val="-6"/>
          <w:sz w:val="24"/>
        </w:rPr>
        <w:t>Допоміжна</w:t>
      </w:r>
      <w:r>
        <w:rPr>
          <w:b/>
          <w:bCs/>
          <w:spacing w:val="-6"/>
          <w:sz w:val="24"/>
        </w:rPr>
        <w:t xml:space="preserve"> література та інтернет джерела</w:t>
      </w:r>
    </w:p>
    <w:p w:rsidR="00686CB9" w:rsidRDefault="00686CB9" w:rsidP="00686CB9">
      <w:pPr>
        <w:pStyle w:val="a5"/>
        <w:widowControl/>
        <w:numPr>
          <w:ilvl w:val="0"/>
          <w:numId w:val="46"/>
        </w:numPr>
        <w:shd w:val="clear" w:color="auto" w:fill="FFFFFF"/>
        <w:autoSpaceDE/>
        <w:autoSpaceDN/>
        <w:contextualSpacing/>
        <w:outlineLvl w:val="1"/>
        <w:rPr>
          <w:color w:val="1D2125"/>
        </w:rPr>
      </w:pPr>
      <w:r w:rsidRPr="00FF3FBA">
        <w:rPr>
          <w:color w:val="1D2125"/>
        </w:rPr>
        <w:t>Кравченко В., Бородін Є., Квітка С. Місцеве самоврядування в системі публічного управління: навчальний посібник у схемах</w:t>
      </w:r>
      <w:r>
        <w:rPr>
          <w:color w:val="1D2125"/>
        </w:rPr>
        <w:t xml:space="preserve">. </w:t>
      </w:r>
      <w:r>
        <w:rPr>
          <w:color w:val="1D2125"/>
          <w:lang w:val="en-US"/>
        </w:rPr>
        <w:t>URL</w:t>
      </w:r>
      <w:r w:rsidRPr="00FF3FBA">
        <w:rPr>
          <w:color w:val="1D2125"/>
        </w:rPr>
        <w:t>:</w:t>
      </w:r>
    </w:p>
    <w:p w:rsidR="00686CB9" w:rsidRDefault="009A21F1" w:rsidP="00686CB9">
      <w:pPr>
        <w:pStyle w:val="a5"/>
        <w:shd w:val="clear" w:color="auto" w:fill="FFFFFF"/>
        <w:outlineLvl w:val="1"/>
        <w:rPr>
          <w:color w:val="1D2125"/>
        </w:rPr>
      </w:pPr>
      <w:hyperlink r:id="rId9" w:history="1">
        <w:r w:rsidR="00686CB9" w:rsidRPr="005B42C1">
          <w:rPr>
            <w:rStyle w:val="a7"/>
          </w:rPr>
          <w:t>http://www.dridu.dp.ua/biblioteka/doc/Mistseve_samovryaduvannya.pdf</w:t>
        </w:r>
      </w:hyperlink>
    </w:p>
    <w:p w:rsidR="00686CB9" w:rsidRPr="00214578" w:rsidRDefault="00686CB9" w:rsidP="00686CB9">
      <w:pPr>
        <w:pStyle w:val="a5"/>
        <w:widowControl/>
        <w:numPr>
          <w:ilvl w:val="0"/>
          <w:numId w:val="46"/>
        </w:numPr>
        <w:shd w:val="clear" w:color="auto" w:fill="FFFFFF"/>
        <w:autoSpaceDE/>
        <w:autoSpaceDN/>
        <w:contextualSpacing/>
        <w:outlineLvl w:val="1"/>
        <w:rPr>
          <w:color w:val="1D2125"/>
        </w:rPr>
      </w:pPr>
      <w:r w:rsidRPr="00214578">
        <w:rPr>
          <w:spacing w:val="8"/>
        </w:rPr>
        <w:lastRenderedPageBreak/>
        <w:t>Із законопроектів про інститут префектів таємниці ніхто не робить –</w:t>
      </w:r>
      <w:r w:rsidRPr="00214578">
        <w:t xml:space="preserve"> </w:t>
      </w:r>
      <w:r w:rsidRPr="00214578">
        <w:rPr>
          <w:spacing w:val="8"/>
        </w:rPr>
        <w:t xml:space="preserve">прем’єр. </w:t>
      </w:r>
      <w:r w:rsidRPr="00214578">
        <w:rPr>
          <w:i/>
          <w:spacing w:val="8"/>
        </w:rPr>
        <w:t>Укрінформ</w:t>
      </w:r>
      <w:r w:rsidRPr="00214578">
        <w:rPr>
          <w:spacing w:val="8"/>
        </w:rPr>
        <w:t xml:space="preserve">. 06.03.2020. URL: </w:t>
      </w:r>
      <w:hyperlink r:id="rId10" w:history="1">
        <w:r w:rsidRPr="00214578">
          <w:rPr>
            <w:rStyle w:val="a7"/>
            <w:spacing w:val="8"/>
          </w:rPr>
          <w:t>https://www.ukrinform.ua/rubric-</w:t>
        </w:r>
        <w:r w:rsidRPr="00214578">
          <w:rPr>
            <w:rStyle w:val="a7"/>
          </w:rPr>
          <w:t>polytics/2891133-iz-zakonoproektiv-pro-institut-prefektiv-taemnici-nihto-ne-robit-premer.html</w:t>
        </w:r>
      </w:hyperlink>
    </w:p>
    <w:p w:rsidR="00686CB9" w:rsidRPr="00EE07E5" w:rsidRDefault="00686CB9" w:rsidP="00686CB9">
      <w:pPr>
        <w:pStyle w:val="a5"/>
        <w:widowControl/>
        <w:numPr>
          <w:ilvl w:val="0"/>
          <w:numId w:val="46"/>
        </w:numPr>
        <w:shd w:val="clear" w:color="auto" w:fill="FFFFFF"/>
        <w:autoSpaceDE/>
        <w:autoSpaceDN/>
        <w:contextualSpacing/>
        <w:outlineLvl w:val="1"/>
        <w:rPr>
          <w:color w:val="1D2125"/>
        </w:rPr>
      </w:pPr>
      <w:r w:rsidRPr="00EE07E5">
        <w:rPr>
          <w:spacing w:val="6"/>
        </w:rPr>
        <w:t>Воронов М. Інститут старости у системі муніципального права України.</w:t>
      </w:r>
      <w:r w:rsidRPr="00EE07E5">
        <w:t xml:space="preserve"> </w:t>
      </w:r>
      <w:r w:rsidRPr="00EE07E5">
        <w:rPr>
          <w:i/>
        </w:rPr>
        <w:t>Вісник Харківського національного університету імені В. Н. Каразіна. Серія «Право»</w:t>
      </w:r>
      <w:r w:rsidRPr="00EE07E5">
        <w:t xml:space="preserve">. 2017. </w:t>
      </w:r>
      <w:proofErr w:type="spellStart"/>
      <w:r w:rsidRPr="00EE07E5">
        <w:t>Вип</w:t>
      </w:r>
      <w:proofErr w:type="spellEnd"/>
      <w:r w:rsidRPr="00EE07E5">
        <w:t>. 23. С. 50</w:t>
      </w:r>
      <w:r w:rsidRPr="00EE07E5">
        <w:rPr>
          <w:lang w:bidi="uk-UA"/>
        </w:rPr>
        <w:t>–</w:t>
      </w:r>
      <w:r w:rsidRPr="00EE07E5">
        <w:t>53.</w:t>
      </w:r>
    </w:p>
    <w:p w:rsidR="00686CB9" w:rsidRPr="00EE07E5" w:rsidRDefault="00686CB9" w:rsidP="00686CB9">
      <w:pPr>
        <w:pStyle w:val="a5"/>
        <w:widowControl/>
        <w:numPr>
          <w:ilvl w:val="0"/>
          <w:numId w:val="46"/>
        </w:numPr>
        <w:shd w:val="clear" w:color="auto" w:fill="FFFFFF"/>
        <w:autoSpaceDE/>
        <w:autoSpaceDN/>
        <w:contextualSpacing/>
        <w:outlineLvl w:val="1"/>
        <w:rPr>
          <w:rStyle w:val="a7"/>
          <w:color w:val="1D2125"/>
        </w:rPr>
      </w:pPr>
      <w:r w:rsidRPr="00EE07E5">
        <w:rPr>
          <w:spacing w:val="4"/>
        </w:rPr>
        <w:t>Врублевський О. Голова ОТГ і староста: повноваження, субординація та</w:t>
      </w:r>
      <w:r w:rsidRPr="00EE07E5">
        <w:t xml:space="preserve"> </w:t>
      </w:r>
      <w:r w:rsidRPr="00EE07E5">
        <w:rPr>
          <w:spacing w:val="4"/>
        </w:rPr>
        <w:t>службові відносини.</w:t>
      </w:r>
      <w:r w:rsidRPr="00EE07E5">
        <w:rPr>
          <w:i/>
          <w:spacing w:val="4"/>
        </w:rPr>
        <w:t xml:space="preserve"> </w:t>
      </w:r>
      <w:r w:rsidRPr="00EE07E5">
        <w:rPr>
          <w:i/>
          <w:spacing w:val="4"/>
          <w:lang w:bidi="uk-UA"/>
        </w:rPr>
        <w:t>Децентралізація дає можливості</w:t>
      </w:r>
      <w:r w:rsidRPr="00EE07E5">
        <w:rPr>
          <w:spacing w:val="4"/>
          <w:lang w:bidi="uk-UA"/>
        </w:rPr>
        <w:t xml:space="preserve">. </w:t>
      </w:r>
      <w:r w:rsidRPr="00EE07E5">
        <w:rPr>
          <w:spacing w:val="4"/>
        </w:rPr>
        <w:t>30.04.2018. URL:</w:t>
      </w:r>
      <w:r w:rsidRPr="00EE07E5">
        <w:t xml:space="preserve"> </w:t>
      </w:r>
      <w:hyperlink r:id="rId11" w:history="1">
        <w:r w:rsidRPr="00EE07E5">
          <w:rPr>
            <w:rStyle w:val="a7"/>
          </w:rPr>
          <w:t>https://decentralization.gov.ua/news/8755</w:t>
        </w:r>
      </w:hyperlink>
    </w:p>
    <w:p w:rsidR="00686CB9" w:rsidRPr="00EE07E5" w:rsidRDefault="00686CB9" w:rsidP="00686CB9">
      <w:pPr>
        <w:pStyle w:val="a5"/>
        <w:widowControl/>
        <w:numPr>
          <w:ilvl w:val="0"/>
          <w:numId w:val="46"/>
        </w:numPr>
        <w:shd w:val="clear" w:color="auto" w:fill="FFFFFF"/>
        <w:autoSpaceDE/>
        <w:autoSpaceDN/>
        <w:contextualSpacing/>
        <w:outlineLvl w:val="1"/>
        <w:rPr>
          <w:color w:val="1D2125"/>
        </w:rPr>
      </w:pPr>
      <w:r w:rsidRPr="00EE07E5">
        <w:t xml:space="preserve">Децентралізація і формування політики регіонального розвитку в Україні: </w:t>
      </w:r>
      <w:r w:rsidRPr="00EE07E5">
        <w:rPr>
          <w:spacing w:val="-10"/>
        </w:rPr>
        <w:t>наукова доповідь / О. Шевченко та ін.; за наук. ред. Я. Жаліла. Київ: Національний</w:t>
      </w:r>
      <w:r w:rsidRPr="00EE07E5">
        <w:t xml:space="preserve"> інститут стратегічних досліджень, 2020. 153 с.</w:t>
      </w:r>
    </w:p>
    <w:p w:rsidR="00686CB9" w:rsidRPr="00214578" w:rsidRDefault="00686CB9" w:rsidP="00686CB9">
      <w:pPr>
        <w:pStyle w:val="a5"/>
        <w:widowControl/>
        <w:numPr>
          <w:ilvl w:val="0"/>
          <w:numId w:val="46"/>
        </w:numPr>
        <w:shd w:val="clear" w:color="auto" w:fill="FFFFFF"/>
        <w:autoSpaceDE/>
        <w:autoSpaceDN/>
        <w:contextualSpacing/>
        <w:outlineLvl w:val="1"/>
        <w:rPr>
          <w:color w:val="1D2125"/>
        </w:rPr>
      </w:pPr>
      <w:r w:rsidRPr="00214578">
        <w:rPr>
          <w:spacing w:val="8"/>
        </w:rPr>
        <w:t>Інституційний розвиток місцевого самоврядування в Україні в умовах</w:t>
      </w:r>
      <w:r w:rsidRPr="00214578">
        <w:t xml:space="preserve"> державно-управлінських реформ / І. </w:t>
      </w:r>
      <w:proofErr w:type="spellStart"/>
      <w:r w:rsidRPr="00214578">
        <w:t>Козюра</w:t>
      </w:r>
      <w:proofErr w:type="spellEnd"/>
      <w:r w:rsidRPr="00214578">
        <w:t xml:space="preserve"> та ін.; за </w:t>
      </w:r>
      <w:proofErr w:type="spellStart"/>
      <w:r w:rsidRPr="00214578">
        <w:t>заг</w:t>
      </w:r>
      <w:proofErr w:type="spellEnd"/>
      <w:r w:rsidRPr="00214578">
        <w:t xml:space="preserve">. ред. Ю. </w:t>
      </w:r>
      <w:proofErr w:type="spellStart"/>
      <w:r w:rsidRPr="00214578">
        <w:t>Сурміна</w:t>
      </w:r>
      <w:proofErr w:type="spellEnd"/>
      <w:r w:rsidRPr="00214578">
        <w:t xml:space="preserve">, І. </w:t>
      </w:r>
      <w:proofErr w:type="spellStart"/>
      <w:r w:rsidRPr="00214578">
        <w:t>Козюри</w:t>
      </w:r>
      <w:proofErr w:type="spellEnd"/>
      <w:r w:rsidRPr="00214578">
        <w:t>. К.: НАДУ, 2013. 52 с.</w:t>
      </w:r>
    </w:p>
    <w:p w:rsidR="00686CB9" w:rsidRPr="001D3A7C" w:rsidRDefault="00686CB9" w:rsidP="00686CB9">
      <w:pPr>
        <w:pStyle w:val="a5"/>
        <w:widowControl/>
        <w:numPr>
          <w:ilvl w:val="0"/>
          <w:numId w:val="46"/>
        </w:numPr>
        <w:shd w:val="clear" w:color="auto" w:fill="FFFFFF"/>
        <w:autoSpaceDE/>
        <w:autoSpaceDN/>
        <w:contextualSpacing/>
        <w:outlineLvl w:val="1"/>
        <w:rPr>
          <w:color w:val="1D2125"/>
        </w:rPr>
      </w:pPr>
      <w:r w:rsidRPr="001D3A7C">
        <w:rPr>
          <w:lang w:bidi="uk-UA"/>
        </w:rPr>
        <w:t xml:space="preserve">Кравченко В. Проблеми законодавчого закріплення компетенції місцевого самоврядування в контексті реформ місцевого самоврядування в Україні. </w:t>
      </w:r>
      <w:r w:rsidRPr="001D3A7C">
        <w:rPr>
          <w:i/>
          <w:lang w:bidi="uk-UA"/>
        </w:rPr>
        <w:t>Аспекти публічного управління</w:t>
      </w:r>
      <w:r w:rsidRPr="001D3A7C">
        <w:rPr>
          <w:lang w:bidi="uk-UA"/>
        </w:rPr>
        <w:t>. 2014. № 11–12 (13–14). С. 13–21.</w:t>
      </w:r>
    </w:p>
    <w:p w:rsidR="00686CB9" w:rsidRPr="001D3A7C" w:rsidRDefault="00686CB9" w:rsidP="00686CB9">
      <w:pPr>
        <w:pStyle w:val="a5"/>
        <w:widowControl/>
        <w:numPr>
          <w:ilvl w:val="0"/>
          <w:numId w:val="46"/>
        </w:numPr>
        <w:shd w:val="clear" w:color="auto" w:fill="FFFFFF"/>
        <w:autoSpaceDE/>
        <w:autoSpaceDN/>
        <w:contextualSpacing/>
        <w:outlineLvl w:val="1"/>
        <w:rPr>
          <w:color w:val="1D2125"/>
        </w:rPr>
      </w:pPr>
      <w:proofErr w:type="spellStart"/>
      <w:r w:rsidRPr="001D3A7C">
        <w:t>Мищак</w:t>
      </w:r>
      <w:proofErr w:type="spellEnd"/>
      <w:r w:rsidRPr="001D3A7C">
        <w:t xml:space="preserve"> І. Реформа децентралізації в Україні: основні тенденції та перспективи завершення. </w:t>
      </w:r>
      <w:r w:rsidRPr="001D3A7C">
        <w:rPr>
          <w:i/>
        </w:rPr>
        <w:t>Конституційний процес в Україні: політико-правові аспекти</w:t>
      </w:r>
      <w:r w:rsidRPr="001D3A7C">
        <w:t>. 2021. № 2 (82). С. 3–7.</w:t>
      </w:r>
    </w:p>
    <w:p w:rsidR="00686CB9" w:rsidRPr="00C47670" w:rsidRDefault="00686CB9" w:rsidP="00686CB9">
      <w:pPr>
        <w:pStyle w:val="a5"/>
        <w:widowControl/>
        <w:numPr>
          <w:ilvl w:val="0"/>
          <w:numId w:val="46"/>
        </w:numPr>
        <w:shd w:val="clear" w:color="auto" w:fill="FFFFFF"/>
        <w:autoSpaceDE/>
        <w:autoSpaceDN/>
        <w:contextualSpacing/>
        <w:jc w:val="both"/>
        <w:outlineLvl w:val="1"/>
        <w:rPr>
          <w:color w:val="1D2125"/>
        </w:rPr>
      </w:pPr>
      <w:r w:rsidRPr="00C47670">
        <w:rPr>
          <w:rFonts w:eastAsia="Calibri"/>
          <w:spacing w:val="4"/>
          <w:lang w:val="bg-BG"/>
        </w:rPr>
        <w:t xml:space="preserve">Павленко І., Даниляк О., Макаров Г. Нормативно-правове забезпечення та управління виборчим процесом – оцінка ефективності та рекомендації </w:t>
      </w:r>
      <w:r w:rsidRPr="00C47670">
        <w:rPr>
          <w:rFonts w:eastAsia="Calibri"/>
          <w:spacing w:val="8"/>
          <w:lang w:val="bg-BG"/>
        </w:rPr>
        <w:t xml:space="preserve">(за підсумками виборчої кампанії – 2020). К.: </w:t>
      </w:r>
      <w:r w:rsidRPr="00C47670">
        <w:rPr>
          <w:rFonts w:eastAsia="Calibri"/>
          <w:spacing w:val="8"/>
        </w:rPr>
        <w:t>НІСД</w:t>
      </w:r>
      <w:r w:rsidRPr="00C47670">
        <w:rPr>
          <w:rFonts w:eastAsia="Calibri"/>
          <w:spacing w:val="8"/>
          <w:lang w:val="bg-BG"/>
        </w:rPr>
        <w:t>, 2021. URL:</w:t>
      </w:r>
      <w:r w:rsidRPr="00C47670">
        <w:rPr>
          <w:rFonts w:eastAsia="Calibri"/>
          <w:lang w:val="bg-BG"/>
        </w:rPr>
        <w:t xml:space="preserve"> </w:t>
      </w:r>
      <w:hyperlink r:id="rId12" w:history="1">
        <w:r w:rsidRPr="00C47670">
          <w:rPr>
            <w:rFonts w:eastAsia="Calibri"/>
            <w:spacing w:val="-8"/>
            <w:lang w:val="bg-BG"/>
          </w:rPr>
          <w:t>https://niss.gov.ua/sites/default/files/2021-09/analytrep_03_2021.pdf</w:t>
        </w:r>
      </w:hyperlink>
      <w:r>
        <w:rPr>
          <w:rFonts w:eastAsia="Calibri"/>
          <w:spacing w:val="-8"/>
          <w:lang w:val="bg-BG"/>
        </w:rPr>
        <w:t xml:space="preserve"> </w:t>
      </w:r>
    </w:p>
    <w:p w:rsidR="00686CB9" w:rsidRPr="00033954" w:rsidRDefault="00686CB9" w:rsidP="00686CB9">
      <w:pPr>
        <w:pStyle w:val="a5"/>
        <w:widowControl/>
        <w:numPr>
          <w:ilvl w:val="0"/>
          <w:numId w:val="46"/>
        </w:numPr>
        <w:shd w:val="clear" w:color="auto" w:fill="FFFFFF"/>
        <w:autoSpaceDE/>
        <w:autoSpaceDN/>
        <w:contextualSpacing/>
        <w:jc w:val="both"/>
        <w:outlineLvl w:val="1"/>
        <w:rPr>
          <w:color w:val="1D2125"/>
        </w:rPr>
      </w:pPr>
      <w:r w:rsidRPr="00C47670">
        <w:rPr>
          <w:rFonts w:eastAsia="Calibri"/>
          <w:spacing w:val="-8"/>
          <w:lang w:val="bg-BG"/>
        </w:rPr>
        <w:t xml:space="preserve">  </w:t>
      </w:r>
      <w:r w:rsidRPr="00033954">
        <w:rPr>
          <w:rFonts w:eastAsia="Calibri"/>
          <w:spacing w:val="-8"/>
          <w:lang w:val="bg-BG"/>
        </w:rPr>
        <w:t xml:space="preserve">Про внесення змін до Бюджетного кодексу України щодо запровадження середньострокового бюджетного планування: Закон України № 2646-VIII від 06.12.2018. URL: </w:t>
      </w:r>
      <w:r w:rsidRPr="00033954">
        <w:rPr>
          <w:rFonts w:eastAsia="Calibri"/>
          <w:spacing w:val="-8"/>
          <w:lang w:val="bg-BG"/>
        </w:rPr>
        <w:fldChar w:fldCharType="begin"/>
      </w:r>
      <w:r w:rsidRPr="00033954">
        <w:rPr>
          <w:rFonts w:eastAsia="Calibri"/>
          <w:spacing w:val="-8"/>
          <w:lang w:val="bg-BG"/>
        </w:rPr>
        <w:instrText xml:space="preserve"> HYPERLINK "https://zakon.rada.gov.ua/laws/show/2646-19" \l "Text" </w:instrText>
      </w:r>
      <w:r w:rsidRPr="00033954">
        <w:rPr>
          <w:rFonts w:eastAsia="Calibri"/>
          <w:spacing w:val="-8"/>
          <w:lang w:val="bg-BG"/>
        </w:rPr>
        <w:fldChar w:fldCharType="separate"/>
      </w:r>
      <w:r w:rsidRPr="00033954">
        <w:rPr>
          <w:rStyle w:val="a7"/>
          <w:rFonts w:eastAsia="Calibri"/>
          <w:spacing w:val="-8"/>
          <w:lang w:val="bg-BG"/>
        </w:rPr>
        <w:t>https://zakon.rada.gov.ua/laws/show/2646-19#Text</w:t>
      </w:r>
      <w:r w:rsidRPr="00033954">
        <w:rPr>
          <w:rFonts w:eastAsia="Calibri"/>
          <w:spacing w:val="-8"/>
          <w:lang w:val="bg-BG"/>
        </w:rPr>
        <w:fldChar w:fldCharType="end"/>
      </w:r>
    </w:p>
    <w:p w:rsidR="00686CB9" w:rsidRPr="00033954" w:rsidRDefault="00686CB9" w:rsidP="00686CB9">
      <w:pPr>
        <w:pStyle w:val="a5"/>
        <w:widowControl/>
        <w:numPr>
          <w:ilvl w:val="0"/>
          <w:numId w:val="46"/>
        </w:numPr>
        <w:shd w:val="clear" w:color="auto" w:fill="FFFFFF"/>
        <w:autoSpaceDE/>
        <w:autoSpaceDN/>
        <w:contextualSpacing/>
        <w:jc w:val="both"/>
        <w:outlineLvl w:val="1"/>
        <w:rPr>
          <w:color w:val="1D2125"/>
        </w:rPr>
      </w:pPr>
      <w:r w:rsidRPr="00033954">
        <w:rPr>
          <w:lang w:val="ru-RU" w:eastAsia="ru-RU"/>
        </w:rPr>
        <w:t xml:space="preserve">Закон </w:t>
      </w:r>
      <w:proofErr w:type="spellStart"/>
      <w:r w:rsidRPr="00033954">
        <w:rPr>
          <w:lang w:val="ru-RU" w:eastAsia="ru-RU"/>
        </w:rPr>
        <w:t>України</w:t>
      </w:r>
      <w:proofErr w:type="spellEnd"/>
      <w:r w:rsidRPr="00033954">
        <w:rPr>
          <w:lang w:val="ru-RU" w:eastAsia="ru-RU"/>
        </w:rPr>
        <w:t xml:space="preserve"> “Про </w:t>
      </w:r>
      <w:proofErr w:type="spellStart"/>
      <w:r w:rsidRPr="00033954">
        <w:rPr>
          <w:lang w:val="ru-RU" w:eastAsia="ru-RU"/>
        </w:rPr>
        <w:t>внесення</w:t>
      </w:r>
      <w:proofErr w:type="spellEnd"/>
      <w:r w:rsidRPr="00033954">
        <w:rPr>
          <w:lang w:val="ru-RU" w:eastAsia="ru-RU"/>
        </w:rPr>
        <w:t xml:space="preserve"> </w:t>
      </w:r>
      <w:proofErr w:type="spellStart"/>
      <w:r w:rsidRPr="00033954">
        <w:rPr>
          <w:lang w:val="ru-RU" w:eastAsia="ru-RU"/>
        </w:rPr>
        <w:t>змін</w:t>
      </w:r>
      <w:proofErr w:type="spellEnd"/>
      <w:r w:rsidRPr="00033954">
        <w:rPr>
          <w:lang w:val="ru-RU" w:eastAsia="ru-RU"/>
        </w:rPr>
        <w:t xml:space="preserve"> до Закону </w:t>
      </w:r>
      <w:proofErr w:type="spellStart"/>
      <w:r w:rsidRPr="00033954">
        <w:rPr>
          <w:lang w:val="ru-RU" w:eastAsia="ru-RU"/>
        </w:rPr>
        <w:t>України</w:t>
      </w:r>
      <w:proofErr w:type="spellEnd"/>
      <w:r w:rsidRPr="00033954">
        <w:rPr>
          <w:lang w:val="ru-RU" w:eastAsia="ru-RU"/>
        </w:rPr>
        <w:t xml:space="preserve"> “Про </w:t>
      </w:r>
      <w:proofErr w:type="spellStart"/>
      <w:r w:rsidRPr="00033954">
        <w:rPr>
          <w:lang w:val="ru-RU" w:eastAsia="ru-RU"/>
        </w:rPr>
        <w:t>звернення</w:t>
      </w:r>
      <w:proofErr w:type="spellEnd"/>
      <w:r w:rsidRPr="00033954">
        <w:rPr>
          <w:lang w:val="ru-RU" w:eastAsia="ru-RU"/>
        </w:rPr>
        <w:t xml:space="preserve"> </w:t>
      </w:r>
      <w:proofErr w:type="spellStart"/>
      <w:r w:rsidRPr="00033954">
        <w:rPr>
          <w:lang w:val="ru-RU" w:eastAsia="ru-RU"/>
        </w:rPr>
        <w:t>громадян</w:t>
      </w:r>
      <w:proofErr w:type="spellEnd"/>
      <w:r w:rsidRPr="00033954">
        <w:rPr>
          <w:lang w:val="ru-RU" w:eastAsia="ru-RU"/>
        </w:rPr>
        <w:t>”</w:t>
      </w:r>
      <w:r w:rsidRPr="00033954">
        <w:rPr>
          <w:lang w:eastAsia="ru-RU"/>
        </w:rPr>
        <w:t xml:space="preserve"> щодо електронного звернення та електронної петиції</w:t>
      </w:r>
      <w:r w:rsidRPr="00033954">
        <w:rPr>
          <w:lang w:val="ru-RU" w:eastAsia="ru-RU"/>
        </w:rPr>
        <w:t xml:space="preserve">”// </w:t>
      </w:r>
      <w:proofErr w:type="spellStart"/>
      <w:r w:rsidRPr="00033954">
        <w:rPr>
          <w:lang w:val="ru-RU" w:eastAsia="ru-RU"/>
        </w:rPr>
        <w:t>Законодавство</w:t>
      </w:r>
      <w:proofErr w:type="spellEnd"/>
      <w:r w:rsidRPr="00033954">
        <w:rPr>
          <w:lang w:val="ru-RU" w:eastAsia="ru-RU"/>
        </w:rPr>
        <w:t xml:space="preserve"> </w:t>
      </w:r>
      <w:proofErr w:type="spellStart"/>
      <w:r w:rsidRPr="00033954">
        <w:rPr>
          <w:lang w:val="ru-RU" w:eastAsia="ru-RU"/>
        </w:rPr>
        <w:t>України</w:t>
      </w:r>
      <w:proofErr w:type="spellEnd"/>
      <w:r w:rsidRPr="00033954">
        <w:rPr>
          <w:lang w:val="ru-RU" w:eastAsia="ru-RU"/>
        </w:rPr>
        <w:t xml:space="preserve">. </w:t>
      </w:r>
      <w:proofErr w:type="spellStart"/>
      <w:r w:rsidRPr="00033954">
        <w:rPr>
          <w:lang w:val="ru-RU" w:eastAsia="ru-RU"/>
        </w:rPr>
        <w:t>Верховна</w:t>
      </w:r>
      <w:proofErr w:type="spellEnd"/>
      <w:r w:rsidRPr="00033954">
        <w:rPr>
          <w:lang w:val="ru-RU" w:eastAsia="ru-RU"/>
        </w:rPr>
        <w:t xml:space="preserve"> Рада </w:t>
      </w:r>
      <w:proofErr w:type="spellStart"/>
      <w:r w:rsidRPr="00033954">
        <w:rPr>
          <w:lang w:val="ru-RU" w:eastAsia="ru-RU"/>
        </w:rPr>
        <w:t>України</w:t>
      </w:r>
      <w:proofErr w:type="spellEnd"/>
      <w:r w:rsidRPr="00033954">
        <w:rPr>
          <w:lang w:val="ru-RU" w:eastAsia="ru-RU"/>
        </w:rPr>
        <w:t>. -</w:t>
      </w:r>
      <w:r w:rsidRPr="00033954">
        <w:rPr>
          <w:color w:val="000000"/>
          <w:shd w:val="clear" w:color="auto" w:fill="F7F7F7"/>
          <w:lang w:val="ru-RU" w:eastAsia="ru-RU"/>
        </w:rPr>
        <w:t>Документ </w:t>
      </w:r>
      <w:r w:rsidRPr="00033954">
        <w:rPr>
          <w:lang w:val="ru-RU" w:eastAsia="ru-RU"/>
        </w:rPr>
        <w:t>577-VIII</w:t>
      </w:r>
      <w:r w:rsidRPr="00033954">
        <w:rPr>
          <w:color w:val="000000"/>
          <w:shd w:val="clear" w:color="auto" w:fill="F7F7F7"/>
          <w:lang w:val="ru-RU" w:eastAsia="ru-RU"/>
        </w:rPr>
        <w:t>, - </w:t>
      </w:r>
      <w:proofErr w:type="spellStart"/>
      <w:r w:rsidRPr="00033954">
        <w:rPr>
          <w:bCs/>
          <w:color w:val="000000"/>
          <w:shd w:val="clear" w:color="auto" w:fill="F7F7F7"/>
          <w:lang w:val="ru-RU" w:eastAsia="ru-RU"/>
        </w:rPr>
        <w:t>Прийняття</w:t>
      </w:r>
      <w:proofErr w:type="spellEnd"/>
      <w:r w:rsidRPr="00033954">
        <w:rPr>
          <w:color w:val="000000"/>
          <w:shd w:val="clear" w:color="auto" w:fill="F7F7F7"/>
          <w:lang w:val="ru-RU" w:eastAsia="ru-RU"/>
        </w:rPr>
        <w:t> </w:t>
      </w:r>
      <w:proofErr w:type="spellStart"/>
      <w:r w:rsidRPr="00033954">
        <w:rPr>
          <w:color w:val="000000"/>
          <w:shd w:val="clear" w:color="auto" w:fill="F7F7F7"/>
          <w:lang w:val="ru-RU" w:eastAsia="ru-RU"/>
        </w:rPr>
        <w:t>від</w:t>
      </w:r>
      <w:proofErr w:type="spellEnd"/>
      <w:r w:rsidRPr="00033954">
        <w:rPr>
          <w:color w:val="000000"/>
          <w:shd w:val="clear" w:color="auto" w:fill="F7F7F7"/>
          <w:lang w:val="ru-RU" w:eastAsia="ru-RU"/>
        </w:rPr>
        <w:t> </w:t>
      </w:r>
      <w:r w:rsidRPr="00033954">
        <w:rPr>
          <w:bCs/>
          <w:shd w:val="clear" w:color="auto" w:fill="F7F7F7"/>
          <w:lang w:val="ru-RU" w:eastAsia="ru-RU"/>
        </w:rPr>
        <w:t>02.07.2015</w:t>
      </w:r>
      <w:r w:rsidRPr="00033954">
        <w:rPr>
          <w:lang w:val="ru-RU" w:eastAsia="ru-RU"/>
        </w:rPr>
        <w:t xml:space="preserve"> </w:t>
      </w:r>
      <w:r w:rsidRPr="00033954">
        <w:rPr>
          <w:lang w:val="en-US" w:eastAsia="ru-RU"/>
        </w:rPr>
        <w:t>URL</w:t>
      </w:r>
      <w:r w:rsidRPr="00033954">
        <w:rPr>
          <w:lang w:eastAsia="ru-RU"/>
        </w:rPr>
        <w:t>:</w:t>
      </w:r>
      <w:r w:rsidRPr="00033954">
        <w:rPr>
          <w:lang w:val="ru-RU" w:eastAsia="ru-RU"/>
        </w:rPr>
        <w:t xml:space="preserve"> </w:t>
      </w:r>
      <w:hyperlink r:id="rId13" w:anchor="Text" w:history="1">
        <w:r w:rsidRPr="00033954">
          <w:rPr>
            <w:color w:val="0000FF"/>
            <w:u w:val="single"/>
            <w:lang w:eastAsia="ru-RU"/>
          </w:rPr>
          <w:t>https://zakon.rada.gov.ua/laws/show/577-19#Text</w:t>
        </w:r>
      </w:hyperlink>
    </w:p>
    <w:p w:rsidR="00686CB9" w:rsidRPr="00033954" w:rsidRDefault="00686CB9" w:rsidP="00686CB9">
      <w:pPr>
        <w:pStyle w:val="a5"/>
        <w:widowControl/>
        <w:numPr>
          <w:ilvl w:val="0"/>
          <w:numId w:val="46"/>
        </w:numPr>
        <w:shd w:val="clear" w:color="auto" w:fill="FFFFFF"/>
        <w:autoSpaceDE/>
        <w:autoSpaceDN/>
        <w:contextualSpacing/>
        <w:jc w:val="both"/>
        <w:outlineLvl w:val="1"/>
        <w:rPr>
          <w:color w:val="1D2125"/>
        </w:rPr>
      </w:pPr>
      <w:r w:rsidRPr="00033954">
        <w:rPr>
          <w:lang w:val="ru-RU" w:eastAsia="ru-RU"/>
        </w:rPr>
        <w:t xml:space="preserve">Законом </w:t>
      </w:r>
      <w:proofErr w:type="spellStart"/>
      <w:r w:rsidRPr="00033954">
        <w:rPr>
          <w:lang w:val="ru-RU" w:eastAsia="ru-RU"/>
        </w:rPr>
        <w:t>України</w:t>
      </w:r>
      <w:proofErr w:type="spellEnd"/>
      <w:r w:rsidRPr="00033954">
        <w:rPr>
          <w:lang w:val="ru-RU" w:eastAsia="ru-RU"/>
        </w:rPr>
        <w:t xml:space="preserve"> “Про доступ до </w:t>
      </w:r>
      <w:proofErr w:type="spellStart"/>
      <w:r w:rsidRPr="00033954">
        <w:rPr>
          <w:lang w:val="ru-RU" w:eastAsia="ru-RU"/>
        </w:rPr>
        <w:t>публічної</w:t>
      </w:r>
      <w:proofErr w:type="spellEnd"/>
      <w:r w:rsidRPr="00033954">
        <w:rPr>
          <w:lang w:val="ru-RU" w:eastAsia="ru-RU"/>
        </w:rPr>
        <w:t xml:space="preserve"> </w:t>
      </w:r>
      <w:proofErr w:type="spellStart"/>
      <w:r w:rsidRPr="00033954">
        <w:rPr>
          <w:lang w:val="ru-RU" w:eastAsia="ru-RU"/>
        </w:rPr>
        <w:t>інформації</w:t>
      </w:r>
      <w:proofErr w:type="spellEnd"/>
      <w:r w:rsidRPr="00033954">
        <w:rPr>
          <w:lang w:val="ru-RU" w:eastAsia="ru-RU"/>
        </w:rPr>
        <w:t>”</w:t>
      </w:r>
      <w:r w:rsidRPr="00033954">
        <w:rPr>
          <w:b/>
          <w:i/>
          <w:lang w:val="ru-RU"/>
        </w:rPr>
        <w:t xml:space="preserve"> </w:t>
      </w:r>
      <w:r w:rsidRPr="00033954">
        <w:rPr>
          <w:lang w:val="ru-RU" w:eastAsia="ru-RU"/>
        </w:rPr>
        <w:t>//</w:t>
      </w:r>
      <w:proofErr w:type="spellStart"/>
      <w:r w:rsidRPr="00033954">
        <w:rPr>
          <w:lang w:val="ru-RU" w:eastAsia="ru-RU"/>
        </w:rPr>
        <w:t>Законодавство</w:t>
      </w:r>
      <w:proofErr w:type="spellEnd"/>
      <w:r w:rsidRPr="00033954">
        <w:rPr>
          <w:lang w:val="ru-RU" w:eastAsia="ru-RU"/>
        </w:rPr>
        <w:t xml:space="preserve"> </w:t>
      </w:r>
      <w:proofErr w:type="spellStart"/>
      <w:r w:rsidRPr="00033954">
        <w:rPr>
          <w:lang w:val="ru-RU" w:eastAsia="ru-RU"/>
        </w:rPr>
        <w:t>України</w:t>
      </w:r>
      <w:proofErr w:type="spellEnd"/>
      <w:r w:rsidRPr="00033954">
        <w:rPr>
          <w:lang w:val="ru-RU" w:eastAsia="ru-RU"/>
        </w:rPr>
        <w:t xml:space="preserve">. </w:t>
      </w:r>
      <w:proofErr w:type="spellStart"/>
      <w:r w:rsidRPr="00033954">
        <w:rPr>
          <w:lang w:val="ru-RU" w:eastAsia="ru-RU"/>
        </w:rPr>
        <w:t>Верховна</w:t>
      </w:r>
      <w:proofErr w:type="spellEnd"/>
      <w:r w:rsidRPr="00033954">
        <w:rPr>
          <w:lang w:val="ru-RU" w:eastAsia="ru-RU"/>
        </w:rPr>
        <w:t xml:space="preserve"> Рада </w:t>
      </w:r>
      <w:proofErr w:type="spellStart"/>
      <w:r w:rsidRPr="00033954">
        <w:rPr>
          <w:lang w:val="ru-RU" w:eastAsia="ru-RU"/>
        </w:rPr>
        <w:t>України</w:t>
      </w:r>
      <w:proofErr w:type="spellEnd"/>
      <w:r w:rsidRPr="00033954">
        <w:rPr>
          <w:lang w:val="ru-RU" w:eastAsia="ru-RU"/>
        </w:rPr>
        <w:t xml:space="preserve">. - </w:t>
      </w:r>
      <w:r w:rsidRPr="00033954">
        <w:rPr>
          <w:color w:val="000000"/>
          <w:shd w:val="clear" w:color="auto" w:fill="F7F7F7"/>
        </w:rPr>
        <w:t>Документ </w:t>
      </w:r>
      <w:r w:rsidRPr="00033954">
        <w:t>2939-VI</w:t>
      </w:r>
      <w:r w:rsidRPr="00033954">
        <w:rPr>
          <w:color w:val="000000"/>
          <w:shd w:val="clear" w:color="auto" w:fill="F7F7F7"/>
        </w:rPr>
        <w:t>, - </w:t>
      </w:r>
      <w:r w:rsidRPr="00033954">
        <w:rPr>
          <w:bCs/>
          <w:color w:val="000000"/>
          <w:shd w:val="clear" w:color="auto" w:fill="F7F7F7"/>
        </w:rPr>
        <w:t>Редакція</w:t>
      </w:r>
      <w:r w:rsidRPr="00033954">
        <w:rPr>
          <w:color w:val="000000"/>
          <w:shd w:val="clear" w:color="auto" w:fill="F7F7F7"/>
        </w:rPr>
        <w:t> від </w:t>
      </w:r>
      <w:r w:rsidRPr="00033954">
        <w:rPr>
          <w:bCs/>
          <w:shd w:val="clear" w:color="auto" w:fill="F7F7F7"/>
        </w:rPr>
        <w:t>24.10.2020</w:t>
      </w:r>
      <w:r w:rsidRPr="00033954">
        <w:rPr>
          <w:color w:val="000000"/>
          <w:shd w:val="clear" w:color="auto" w:fill="F7F7F7"/>
        </w:rPr>
        <w:t>, підстава - </w:t>
      </w:r>
      <w:hyperlink r:id="rId14" w:tgtFrame="_blank" w:history="1">
        <w:r w:rsidRPr="00033954">
          <w:rPr>
            <w:color w:val="004BC1"/>
            <w:u w:val="single"/>
            <w:shd w:val="clear" w:color="auto" w:fill="F7F7F7"/>
          </w:rPr>
          <w:t>912-IX</w:t>
        </w:r>
      </w:hyperlink>
      <w:r w:rsidRPr="00033954">
        <w:rPr>
          <w:lang w:eastAsia="ru-RU"/>
        </w:rPr>
        <w:t>.</w:t>
      </w:r>
      <w:r w:rsidRPr="00033954">
        <w:rPr>
          <w:lang w:val="ru-RU" w:eastAsia="ru-RU"/>
        </w:rPr>
        <w:t xml:space="preserve"> </w:t>
      </w:r>
      <w:r w:rsidRPr="00033954">
        <w:rPr>
          <w:lang w:val="en-US" w:eastAsia="ru-RU"/>
        </w:rPr>
        <w:t>URL</w:t>
      </w:r>
      <w:r w:rsidRPr="00033954">
        <w:rPr>
          <w:lang w:eastAsia="ru-RU"/>
        </w:rPr>
        <w:t>:</w:t>
      </w:r>
      <w:r w:rsidRPr="00033954">
        <w:rPr>
          <w:lang w:val="ru-RU" w:eastAsia="ru-RU"/>
        </w:rPr>
        <w:t xml:space="preserve"> </w:t>
      </w:r>
      <w:hyperlink r:id="rId15" w:anchor="Text" w:history="1">
        <w:r w:rsidRPr="00033954">
          <w:rPr>
            <w:color w:val="0000FF"/>
            <w:u w:val="single"/>
            <w:lang w:eastAsia="ru-RU"/>
          </w:rPr>
          <w:t>https://zakon.rada.gov.ua/laws/show/2939-17#Text</w:t>
        </w:r>
      </w:hyperlink>
      <w:r w:rsidRPr="00033954">
        <w:rPr>
          <w:lang w:eastAsia="ru-RU"/>
        </w:rPr>
        <w:t xml:space="preserve">   </w:t>
      </w:r>
    </w:p>
    <w:p w:rsidR="00686CB9" w:rsidRPr="00033954" w:rsidRDefault="00686CB9" w:rsidP="00686CB9">
      <w:pPr>
        <w:pStyle w:val="a5"/>
        <w:widowControl/>
        <w:numPr>
          <w:ilvl w:val="0"/>
          <w:numId w:val="46"/>
        </w:numPr>
        <w:shd w:val="clear" w:color="auto" w:fill="FFFFFF"/>
        <w:autoSpaceDE/>
        <w:autoSpaceDN/>
        <w:contextualSpacing/>
        <w:jc w:val="both"/>
        <w:outlineLvl w:val="1"/>
        <w:rPr>
          <w:color w:val="1D2125"/>
        </w:rPr>
      </w:pPr>
      <w:r w:rsidRPr="00033954">
        <w:rPr>
          <w:lang w:eastAsia="ru-RU"/>
        </w:rPr>
        <w:t xml:space="preserve">Закон України </w:t>
      </w:r>
      <w:r w:rsidRPr="00033954">
        <w:rPr>
          <w:lang w:val="ru-RU" w:eastAsia="ru-RU"/>
        </w:rPr>
        <w:t>“</w:t>
      </w:r>
      <w:r w:rsidRPr="00033954">
        <w:rPr>
          <w:lang w:eastAsia="ru-RU"/>
        </w:rPr>
        <w:t>Про місцеве самоврядування в Україні</w:t>
      </w:r>
      <w:r w:rsidRPr="00033954">
        <w:rPr>
          <w:lang w:val="ru-RU" w:eastAsia="ru-RU"/>
        </w:rPr>
        <w:t xml:space="preserve">” // </w:t>
      </w:r>
      <w:proofErr w:type="spellStart"/>
      <w:r w:rsidRPr="00033954">
        <w:rPr>
          <w:lang w:val="ru-RU" w:eastAsia="ru-RU"/>
        </w:rPr>
        <w:t>Законодавство</w:t>
      </w:r>
      <w:proofErr w:type="spellEnd"/>
      <w:r w:rsidRPr="00033954">
        <w:rPr>
          <w:lang w:val="ru-RU" w:eastAsia="ru-RU"/>
        </w:rPr>
        <w:t xml:space="preserve"> </w:t>
      </w:r>
      <w:proofErr w:type="spellStart"/>
      <w:r w:rsidRPr="00033954">
        <w:rPr>
          <w:lang w:val="ru-RU" w:eastAsia="ru-RU"/>
        </w:rPr>
        <w:t>України</w:t>
      </w:r>
      <w:proofErr w:type="spellEnd"/>
      <w:r w:rsidRPr="00033954">
        <w:rPr>
          <w:lang w:val="ru-RU" w:eastAsia="ru-RU"/>
        </w:rPr>
        <w:t xml:space="preserve">. </w:t>
      </w:r>
      <w:proofErr w:type="spellStart"/>
      <w:r w:rsidRPr="00033954">
        <w:rPr>
          <w:lang w:val="ru-RU" w:eastAsia="ru-RU"/>
        </w:rPr>
        <w:t>Верховна</w:t>
      </w:r>
      <w:proofErr w:type="spellEnd"/>
      <w:r w:rsidRPr="00033954">
        <w:rPr>
          <w:lang w:val="ru-RU" w:eastAsia="ru-RU"/>
        </w:rPr>
        <w:t xml:space="preserve"> Рада </w:t>
      </w:r>
      <w:proofErr w:type="spellStart"/>
      <w:r w:rsidRPr="00033954">
        <w:rPr>
          <w:lang w:val="ru-RU" w:eastAsia="ru-RU"/>
        </w:rPr>
        <w:t>України</w:t>
      </w:r>
      <w:proofErr w:type="spellEnd"/>
      <w:r w:rsidRPr="00033954">
        <w:rPr>
          <w:lang w:val="ru-RU" w:eastAsia="ru-RU"/>
        </w:rPr>
        <w:t>. -</w:t>
      </w:r>
      <w:r w:rsidRPr="00033954">
        <w:rPr>
          <w:color w:val="000000"/>
          <w:shd w:val="clear" w:color="auto" w:fill="F7F7F7"/>
        </w:rPr>
        <w:t>Документ </w:t>
      </w:r>
      <w:r w:rsidRPr="00033954">
        <w:t>280/97-ВР</w:t>
      </w:r>
      <w:r w:rsidRPr="00033954">
        <w:rPr>
          <w:color w:val="000000"/>
          <w:shd w:val="clear" w:color="auto" w:fill="F7F7F7"/>
        </w:rPr>
        <w:t>, - </w:t>
      </w:r>
      <w:r w:rsidRPr="00033954">
        <w:rPr>
          <w:bCs/>
          <w:color w:val="000000"/>
          <w:shd w:val="clear" w:color="auto" w:fill="F7F7F7"/>
        </w:rPr>
        <w:t>Редакція</w:t>
      </w:r>
      <w:r w:rsidRPr="00033954">
        <w:rPr>
          <w:color w:val="000000"/>
          <w:shd w:val="clear" w:color="auto" w:fill="F7F7F7"/>
        </w:rPr>
        <w:t> від </w:t>
      </w:r>
      <w:r w:rsidRPr="00033954">
        <w:rPr>
          <w:bCs/>
          <w:shd w:val="clear" w:color="auto" w:fill="F7F7F7"/>
        </w:rPr>
        <w:t>18.03.2021</w:t>
      </w:r>
      <w:r w:rsidRPr="00033954">
        <w:rPr>
          <w:color w:val="000000"/>
          <w:shd w:val="clear" w:color="auto" w:fill="F7F7F7"/>
        </w:rPr>
        <w:t>, підстава - </w:t>
      </w:r>
      <w:hyperlink r:id="rId16" w:tgtFrame="_blank" w:history="1">
        <w:r w:rsidRPr="00033954">
          <w:rPr>
            <w:color w:val="004BC1"/>
            <w:u w:val="single"/>
            <w:shd w:val="clear" w:color="auto" w:fill="F7F7F7"/>
          </w:rPr>
          <w:t>1258-IX</w:t>
        </w:r>
      </w:hyperlink>
      <w:r w:rsidRPr="00033954">
        <w:rPr>
          <w:color w:val="004BC1"/>
          <w:u w:val="single"/>
          <w:shd w:val="clear" w:color="auto" w:fill="F7F7F7"/>
        </w:rPr>
        <w:t>.</w:t>
      </w:r>
      <w:r w:rsidRPr="00033954">
        <w:t xml:space="preserve"> </w:t>
      </w:r>
      <w:r w:rsidRPr="00033954">
        <w:rPr>
          <w:lang w:val="en-US" w:eastAsia="ru-RU"/>
        </w:rPr>
        <w:t>URL</w:t>
      </w:r>
      <w:r w:rsidRPr="00033954">
        <w:rPr>
          <w:lang w:eastAsia="ru-RU"/>
        </w:rPr>
        <w:t>:</w:t>
      </w:r>
      <w:r w:rsidRPr="00033954">
        <w:rPr>
          <w:lang w:val="ru-RU" w:eastAsia="ru-RU"/>
        </w:rPr>
        <w:t xml:space="preserve"> </w:t>
      </w:r>
      <w:hyperlink r:id="rId17" w:anchor="Text" w:history="1">
        <w:r w:rsidRPr="00033954">
          <w:rPr>
            <w:color w:val="0000FF"/>
            <w:u w:val="single"/>
            <w:lang w:eastAsia="ru-RU"/>
          </w:rPr>
          <w:t>https://zakon.rada.gov.ua/laws/show/280/97-%D0%B2%D1%80#Text</w:t>
        </w:r>
      </w:hyperlink>
    </w:p>
    <w:p w:rsidR="00686CB9" w:rsidRPr="00670CDE" w:rsidRDefault="00686CB9" w:rsidP="00686CB9">
      <w:pPr>
        <w:pStyle w:val="a5"/>
        <w:widowControl/>
        <w:numPr>
          <w:ilvl w:val="0"/>
          <w:numId w:val="46"/>
        </w:numPr>
        <w:autoSpaceDE/>
        <w:autoSpaceDN/>
        <w:ind w:left="714" w:hanging="357"/>
        <w:contextualSpacing/>
        <w:jc w:val="both"/>
      </w:pPr>
      <w:r w:rsidRPr="00670CDE">
        <w:t>Європейська хартія місцевого самоврядування, м. Страсбург 15 жовтня 1985 року.</w:t>
      </w:r>
      <w:r w:rsidRPr="00670CDE">
        <w:rPr>
          <w:b/>
          <w:i/>
          <w:lang w:val="ru-RU" w:eastAsia="ru-RU"/>
        </w:rPr>
        <w:t xml:space="preserve"> </w:t>
      </w:r>
      <w:r w:rsidRPr="00670CDE">
        <w:t xml:space="preserve">Хартію ратифіковано Законом </w:t>
      </w:r>
      <w:hyperlink r:id="rId18" w:tgtFrame="_blank" w:history="1">
        <w:r w:rsidRPr="00E30CB1">
          <w:rPr>
            <w:color w:val="000000"/>
            <w:shd w:val="clear" w:color="auto" w:fill="FFFFFF"/>
          </w:rPr>
          <w:t>№ 452/97-ВР від 15.07.97</w:t>
        </w:r>
      </w:hyperlink>
      <w:r w:rsidRPr="00E30CB1">
        <w:rPr>
          <w:color w:val="000000"/>
          <w:shd w:val="clear" w:color="auto" w:fill="FFFFFF"/>
        </w:rPr>
        <w:t xml:space="preserve">. </w:t>
      </w:r>
      <w:r w:rsidRPr="00670CDE">
        <w:t xml:space="preserve">Офіційний переклад. // Законодавство України. Верховна Рада України. </w:t>
      </w:r>
      <w:r>
        <w:rPr>
          <w:lang w:val="en-US"/>
        </w:rPr>
        <w:t>URL</w:t>
      </w:r>
      <w:r w:rsidRPr="00670CDE">
        <w:t xml:space="preserve">:  </w:t>
      </w:r>
      <w:hyperlink r:id="rId19" w:history="1">
        <w:r w:rsidRPr="00670CDE">
          <w:rPr>
            <w:rStyle w:val="a7"/>
          </w:rPr>
          <w:t>https://zakon.rada.gov.ua/laws/show/994_036</w:t>
        </w:r>
      </w:hyperlink>
      <w:r w:rsidRPr="00670CDE">
        <w:t xml:space="preserve">  Назва з екрана.</w:t>
      </w:r>
    </w:p>
    <w:p w:rsidR="00686CB9" w:rsidRPr="00670CDE" w:rsidRDefault="00686CB9" w:rsidP="00686CB9">
      <w:pPr>
        <w:pStyle w:val="a9"/>
        <w:numPr>
          <w:ilvl w:val="0"/>
          <w:numId w:val="46"/>
        </w:numPr>
        <w:ind w:left="714" w:hanging="357"/>
        <w:jc w:val="both"/>
        <w:rPr>
          <w:sz w:val="24"/>
          <w:szCs w:val="24"/>
          <w:lang w:val="uk-UA"/>
        </w:rPr>
      </w:pPr>
      <w:r w:rsidRPr="00670CDE">
        <w:rPr>
          <w:sz w:val="24"/>
          <w:szCs w:val="24"/>
          <w:lang w:val="uk-UA"/>
        </w:rPr>
        <w:t xml:space="preserve">Закон України </w:t>
      </w:r>
      <w:r w:rsidRPr="00670CDE">
        <w:rPr>
          <w:sz w:val="24"/>
          <w:szCs w:val="24"/>
        </w:rPr>
        <w:t>“</w:t>
      </w:r>
      <w:r w:rsidRPr="00670CDE">
        <w:rPr>
          <w:sz w:val="24"/>
          <w:szCs w:val="24"/>
          <w:lang w:val="uk-UA"/>
        </w:rPr>
        <w:t>Про всеукраїнський референдум</w:t>
      </w:r>
      <w:r w:rsidRPr="00670CDE">
        <w:rPr>
          <w:sz w:val="24"/>
          <w:szCs w:val="24"/>
        </w:rPr>
        <w:t>”</w:t>
      </w:r>
      <w:r>
        <w:rPr>
          <w:sz w:val="24"/>
          <w:szCs w:val="24"/>
          <w:lang w:val="uk-UA"/>
        </w:rPr>
        <w:t>.</w:t>
      </w:r>
      <w:r w:rsidRPr="00670CDE">
        <w:rPr>
          <w:sz w:val="24"/>
          <w:szCs w:val="24"/>
        </w:rPr>
        <w:t xml:space="preserve"> // </w:t>
      </w:r>
      <w:proofErr w:type="spellStart"/>
      <w:r w:rsidRPr="00670CDE">
        <w:rPr>
          <w:sz w:val="24"/>
          <w:szCs w:val="24"/>
        </w:rPr>
        <w:t>Законодавство</w:t>
      </w:r>
      <w:proofErr w:type="spellEnd"/>
      <w:r w:rsidRPr="00670CDE">
        <w:rPr>
          <w:sz w:val="24"/>
          <w:szCs w:val="24"/>
        </w:rPr>
        <w:t xml:space="preserve"> </w:t>
      </w:r>
      <w:proofErr w:type="spellStart"/>
      <w:r w:rsidRPr="00670CDE">
        <w:rPr>
          <w:sz w:val="24"/>
          <w:szCs w:val="24"/>
        </w:rPr>
        <w:t>України</w:t>
      </w:r>
      <w:proofErr w:type="spellEnd"/>
      <w:r w:rsidRPr="00670CDE">
        <w:rPr>
          <w:sz w:val="24"/>
          <w:szCs w:val="24"/>
        </w:rPr>
        <w:t xml:space="preserve">. </w:t>
      </w:r>
      <w:r w:rsidRPr="00670CDE">
        <w:rPr>
          <w:sz w:val="24"/>
          <w:szCs w:val="24"/>
          <w:lang w:val="uk-UA"/>
        </w:rPr>
        <w:t xml:space="preserve">Верховна рада України. </w:t>
      </w:r>
      <w:r w:rsidRPr="00670CDE">
        <w:rPr>
          <w:color w:val="000000"/>
          <w:sz w:val="24"/>
          <w:szCs w:val="24"/>
          <w:shd w:val="clear" w:color="auto" w:fill="F7F7F7"/>
        </w:rPr>
        <w:t>Документ </w:t>
      </w:r>
      <w:r w:rsidRPr="00670CDE">
        <w:rPr>
          <w:sz w:val="24"/>
          <w:szCs w:val="24"/>
        </w:rPr>
        <w:t>1135-IX</w:t>
      </w:r>
      <w:r w:rsidRPr="00670CDE">
        <w:rPr>
          <w:color w:val="000000"/>
          <w:sz w:val="24"/>
          <w:szCs w:val="24"/>
          <w:shd w:val="clear" w:color="auto" w:fill="F7F7F7"/>
        </w:rPr>
        <w:t>, </w:t>
      </w:r>
      <w:proofErr w:type="spellStart"/>
      <w:r w:rsidRPr="00670CDE">
        <w:rPr>
          <w:rStyle w:val="valid"/>
          <w:sz w:val="24"/>
          <w:szCs w:val="24"/>
          <w:shd w:val="clear" w:color="auto" w:fill="F7F7F7"/>
        </w:rPr>
        <w:t>п</w:t>
      </w:r>
      <w:r w:rsidRPr="00670CDE">
        <w:rPr>
          <w:bCs/>
          <w:color w:val="000000"/>
          <w:sz w:val="24"/>
          <w:szCs w:val="24"/>
          <w:shd w:val="clear" w:color="auto" w:fill="F7F7F7"/>
        </w:rPr>
        <w:t>рийнятий</w:t>
      </w:r>
      <w:proofErr w:type="spellEnd"/>
      <w:r w:rsidRPr="00670CDE">
        <w:rPr>
          <w:color w:val="000000"/>
          <w:sz w:val="24"/>
          <w:szCs w:val="24"/>
          <w:shd w:val="clear" w:color="auto" w:fill="F7F7F7"/>
        </w:rPr>
        <w:t> </w:t>
      </w:r>
      <w:proofErr w:type="spellStart"/>
      <w:r w:rsidRPr="00670CDE">
        <w:rPr>
          <w:color w:val="000000"/>
          <w:sz w:val="24"/>
          <w:szCs w:val="24"/>
          <w:shd w:val="clear" w:color="auto" w:fill="F7F7F7"/>
        </w:rPr>
        <w:t>від</w:t>
      </w:r>
      <w:proofErr w:type="spellEnd"/>
      <w:r w:rsidRPr="00670CDE">
        <w:rPr>
          <w:color w:val="000000"/>
          <w:sz w:val="24"/>
          <w:szCs w:val="24"/>
          <w:shd w:val="clear" w:color="auto" w:fill="F7F7F7"/>
        </w:rPr>
        <w:t> </w:t>
      </w:r>
      <w:r w:rsidRPr="00670CDE">
        <w:rPr>
          <w:rStyle w:val="dat0"/>
          <w:bCs/>
          <w:sz w:val="24"/>
          <w:szCs w:val="24"/>
          <w:shd w:val="clear" w:color="auto" w:fill="F7F7F7"/>
        </w:rPr>
        <w:t>26.01.2021</w:t>
      </w:r>
      <w:r w:rsidRPr="00670CDE">
        <w:rPr>
          <w:rStyle w:val="dat0"/>
          <w:bCs/>
          <w:sz w:val="24"/>
          <w:szCs w:val="24"/>
          <w:shd w:val="clear" w:color="auto" w:fill="F7F7F7"/>
          <w:lang w:val="uk-UA"/>
        </w:rPr>
        <w:t xml:space="preserve">, </w:t>
      </w:r>
      <w:proofErr w:type="spellStart"/>
      <w:r w:rsidRPr="00670CDE">
        <w:rPr>
          <w:bCs/>
          <w:sz w:val="24"/>
          <w:szCs w:val="24"/>
          <w:shd w:val="clear" w:color="auto" w:fill="F7F7F7"/>
        </w:rPr>
        <w:t>набрання</w:t>
      </w:r>
      <w:proofErr w:type="spellEnd"/>
      <w:r w:rsidRPr="00670CDE">
        <w:rPr>
          <w:bCs/>
          <w:sz w:val="24"/>
          <w:szCs w:val="24"/>
          <w:shd w:val="clear" w:color="auto" w:fill="F7F7F7"/>
        </w:rPr>
        <w:t xml:space="preserve"> </w:t>
      </w:r>
      <w:proofErr w:type="spellStart"/>
      <w:r w:rsidRPr="00670CDE">
        <w:rPr>
          <w:bCs/>
          <w:sz w:val="24"/>
          <w:szCs w:val="24"/>
          <w:shd w:val="clear" w:color="auto" w:fill="F7F7F7"/>
        </w:rPr>
        <w:t>чинності</w:t>
      </w:r>
      <w:proofErr w:type="spellEnd"/>
      <w:r w:rsidRPr="00670CDE">
        <w:rPr>
          <w:sz w:val="24"/>
          <w:szCs w:val="24"/>
          <w:shd w:val="clear" w:color="auto" w:fill="F7F7F7"/>
        </w:rPr>
        <w:t xml:space="preserve"> </w:t>
      </w:r>
      <w:proofErr w:type="spellStart"/>
      <w:r w:rsidRPr="00670CDE">
        <w:rPr>
          <w:sz w:val="24"/>
          <w:szCs w:val="24"/>
          <w:shd w:val="clear" w:color="auto" w:fill="F7F7F7"/>
        </w:rPr>
        <w:t>від</w:t>
      </w:r>
      <w:proofErr w:type="spellEnd"/>
      <w:r w:rsidRPr="00670CDE">
        <w:rPr>
          <w:sz w:val="24"/>
          <w:szCs w:val="24"/>
          <w:shd w:val="clear" w:color="auto" w:fill="F7F7F7"/>
        </w:rPr>
        <w:t> </w:t>
      </w:r>
      <w:r w:rsidRPr="00670CDE">
        <w:rPr>
          <w:rStyle w:val="dat"/>
          <w:shd w:val="clear" w:color="auto" w:fill="F7F7F7"/>
        </w:rPr>
        <w:t>11.04.2021</w:t>
      </w:r>
      <w:r w:rsidRPr="00670CDE">
        <w:rPr>
          <w:rStyle w:val="dat0"/>
          <w:bCs/>
          <w:sz w:val="24"/>
          <w:szCs w:val="24"/>
          <w:shd w:val="clear" w:color="auto" w:fill="F7F7F7"/>
          <w:lang w:val="uk-UA"/>
        </w:rPr>
        <w:t xml:space="preserve"> </w:t>
      </w:r>
      <w:r>
        <w:rPr>
          <w:lang w:val="en-US"/>
        </w:rPr>
        <w:t>URL</w:t>
      </w:r>
      <w:r w:rsidRPr="00670CDE">
        <w:rPr>
          <w:sz w:val="24"/>
          <w:szCs w:val="24"/>
          <w:lang w:val="uk-UA"/>
        </w:rPr>
        <w:t xml:space="preserve">: </w:t>
      </w:r>
      <w:hyperlink r:id="rId20" w:anchor="Text" w:history="1">
        <w:r w:rsidRPr="00670CDE">
          <w:rPr>
            <w:rStyle w:val="a7"/>
            <w:sz w:val="24"/>
            <w:szCs w:val="24"/>
            <w:lang w:val="uk-UA"/>
          </w:rPr>
          <w:t>https://zakon.rada.gov.ua/laws/show/1135-20#Text</w:t>
        </w:r>
      </w:hyperlink>
      <w:r w:rsidRPr="00670CDE">
        <w:rPr>
          <w:sz w:val="24"/>
          <w:szCs w:val="24"/>
          <w:lang w:val="uk-UA"/>
        </w:rPr>
        <w:t xml:space="preserve"> </w:t>
      </w:r>
    </w:p>
    <w:p w:rsidR="00686CB9" w:rsidRPr="00670CDE" w:rsidRDefault="00686CB9" w:rsidP="00686CB9">
      <w:pPr>
        <w:pStyle w:val="a5"/>
        <w:widowControl/>
        <w:numPr>
          <w:ilvl w:val="0"/>
          <w:numId w:val="46"/>
        </w:numPr>
        <w:shd w:val="clear" w:color="auto" w:fill="FFFFFF"/>
        <w:autoSpaceDE/>
        <w:autoSpaceDN/>
        <w:ind w:left="714" w:hanging="357"/>
        <w:contextualSpacing/>
        <w:jc w:val="both"/>
        <w:outlineLvl w:val="1"/>
        <w:rPr>
          <w:color w:val="1D2125"/>
        </w:rPr>
      </w:pPr>
      <w:r w:rsidRPr="00670CDE">
        <w:t xml:space="preserve">Закон України </w:t>
      </w:r>
      <w:r w:rsidRPr="00670CDE">
        <w:rPr>
          <w:lang w:val="ru-RU"/>
        </w:rPr>
        <w:t>“</w:t>
      </w:r>
      <w:r w:rsidRPr="00670CDE">
        <w:t>Про Звернення громадян</w:t>
      </w:r>
      <w:r w:rsidRPr="00670CDE">
        <w:rPr>
          <w:lang w:val="ru-RU"/>
        </w:rPr>
        <w:t>”</w:t>
      </w:r>
      <w:r w:rsidRPr="00670CDE">
        <w:t xml:space="preserve"> // Законодавство України. Верховна Рада України. - </w:t>
      </w:r>
      <w:r w:rsidRPr="00670CDE">
        <w:rPr>
          <w:color w:val="000000"/>
          <w:shd w:val="clear" w:color="auto" w:fill="F7F7F7"/>
        </w:rPr>
        <w:t>Документ </w:t>
      </w:r>
      <w:r w:rsidRPr="00670CDE">
        <w:t>393/96-ВР</w:t>
      </w:r>
      <w:r w:rsidRPr="00670CDE">
        <w:rPr>
          <w:color w:val="000000"/>
          <w:shd w:val="clear" w:color="auto" w:fill="F7F7F7"/>
        </w:rPr>
        <w:t>, - </w:t>
      </w:r>
      <w:r w:rsidRPr="00670CDE">
        <w:rPr>
          <w:bCs/>
          <w:color w:val="000000"/>
          <w:shd w:val="clear" w:color="auto" w:fill="F7F7F7"/>
        </w:rPr>
        <w:t>Редакція</w:t>
      </w:r>
      <w:r w:rsidRPr="00670CDE">
        <w:rPr>
          <w:color w:val="000000"/>
          <w:shd w:val="clear" w:color="auto" w:fill="F7F7F7"/>
        </w:rPr>
        <w:t> від </w:t>
      </w:r>
      <w:r w:rsidRPr="00670CDE">
        <w:rPr>
          <w:bCs/>
          <w:shd w:val="clear" w:color="auto" w:fill="F7F7F7"/>
        </w:rPr>
        <w:t>01.01.2020</w:t>
      </w:r>
      <w:r w:rsidRPr="00670CDE">
        <w:rPr>
          <w:color w:val="000000"/>
          <w:shd w:val="clear" w:color="auto" w:fill="F7F7F7"/>
        </w:rPr>
        <w:t>, підстава - </w:t>
      </w:r>
      <w:hyperlink r:id="rId21" w:tgtFrame="_blank" w:history="1">
        <w:r w:rsidRPr="00670CDE">
          <w:rPr>
            <w:color w:val="004BC1"/>
            <w:u w:val="single"/>
            <w:shd w:val="clear" w:color="auto" w:fill="F7F7F7"/>
          </w:rPr>
          <w:t>198-IX</w:t>
        </w:r>
      </w:hyperlink>
      <w:r w:rsidRPr="00670CDE">
        <w:rPr>
          <w:color w:val="004BC1"/>
          <w:u w:val="single"/>
          <w:shd w:val="clear" w:color="auto" w:fill="F7F7F7"/>
        </w:rPr>
        <w:t>.</w:t>
      </w:r>
      <w:r w:rsidRPr="00670CDE">
        <w:t xml:space="preserve">  </w:t>
      </w:r>
      <w:r>
        <w:rPr>
          <w:lang w:val="en-US"/>
        </w:rPr>
        <w:t>URL</w:t>
      </w:r>
      <w:r w:rsidRPr="00033954">
        <w:rPr>
          <w:lang w:val="ru-RU"/>
        </w:rPr>
        <w:t>:</w:t>
      </w:r>
      <w:r w:rsidRPr="00670CDE">
        <w:t xml:space="preserve"> </w:t>
      </w:r>
      <w:hyperlink r:id="rId22" w:anchor="Text" w:history="1">
        <w:r w:rsidRPr="00670CDE">
          <w:rPr>
            <w:color w:val="0000FF"/>
            <w:u w:val="single"/>
          </w:rPr>
          <w:t>https://zakon.rada.gov.ua/laws/show/393/96-%D0%B2%D1%80#Text</w:t>
        </w:r>
      </w:hyperlink>
    </w:p>
    <w:p w:rsidR="00686CB9" w:rsidRPr="00732B8D" w:rsidRDefault="00686CB9" w:rsidP="00686CB9">
      <w:pPr>
        <w:shd w:val="clear" w:color="auto" w:fill="FFFFFF"/>
        <w:tabs>
          <w:tab w:val="left" w:pos="0"/>
        </w:tabs>
        <w:spacing w:before="14" w:line="226" w:lineRule="exact"/>
        <w:jc w:val="center"/>
        <w:rPr>
          <w:b/>
          <w:sz w:val="24"/>
        </w:rPr>
      </w:pPr>
    </w:p>
    <w:p w:rsidR="00686CB9" w:rsidRDefault="00686CB9" w:rsidP="00686CB9">
      <w:pPr>
        <w:shd w:val="clear" w:color="auto" w:fill="FFFFFF"/>
        <w:rPr>
          <w:b/>
          <w:bCs/>
          <w:spacing w:val="-6"/>
          <w:sz w:val="24"/>
        </w:rPr>
      </w:pPr>
    </w:p>
    <w:p w:rsidR="00BD096D" w:rsidRPr="00BD096D" w:rsidRDefault="00BD096D" w:rsidP="00BD096D">
      <w:pPr>
        <w:shd w:val="clear" w:color="auto" w:fill="FFFFFF"/>
        <w:spacing w:after="0" w:line="240" w:lineRule="auto"/>
        <w:textAlignment w:val="baseline"/>
        <w:rPr>
          <w:rFonts w:ascii="Times New Roman" w:eastAsia="CIDFont+F1" w:hAnsi="Times New Roman" w:cs="Times New Roman"/>
          <w:sz w:val="24"/>
          <w:szCs w:val="24"/>
          <w:lang w:eastAsia="ru-RU"/>
        </w:rPr>
      </w:pPr>
    </w:p>
    <w:p w:rsidR="00BD096D" w:rsidRPr="00BD096D" w:rsidRDefault="00BD096D" w:rsidP="00BD096D">
      <w:pPr>
        <w:shd w:val="clear" w:color="auto" w:fill="FFFFFF"/>
        <w:spacing w:after="0" w:line="240" w:lineRule="auto"/>
        <w:textAlignment w:val="baseline"/>
        <w:rPr>
          <w:rFonts w:ascii="Times New Roman" w:eastAsia="CIDFont+F1" w:hAnsi="Times New Roman" w:cs="Times New Roman"/>
          <w:sz w:val="24"/>
          <w:szCs w:val="24"/>
          <w:lang w:eastAsia="ru-RU"/>
        </w:rPr>
      </w:pPr>
    </w:p>
    <w:p w:rsidR="00BD096D" w:rsidRPr="00BD096D" w:rsidRDefault="00BD096D" w:rsidP="00BD096D">
      <w:pPr>
        <w:shd w:val="clear" w:color="auto" w:fill="FFFFFF"/>
        <w:spacing w:after="0" w:line="240" w:lineRule="auto"/>
        <w:textAlignment w:val="baseline"/>
        <w:rPr>
          <w:rFonts w:ascii="Times New Roman" w:eastAsia="CIDFont+F1" w:hAnsi="Times New Roman" w:cs="Times New Roman"/>
          <w:sz w:val="24"/>
          <w:szCs w:val="24"/>
          <w:lang w:eastAsia="ru-RU"/>
        </w:rPr>
      </w:pPr>
    </w:p>
    <w:p w:rsidR="00BD096D" w:rsidRPr="00BD096D" w:rsidRDefault="00BD096D" w:rsidP="00BD096D">
      <w:pPr>
        <w:shd w:val="clear" w:color="auto" w:fill="FFFFFF"/>
        <w:spacing w:after="0" w:line="240" w:lineRule="auto"/>
        <w:textAlignment w:val="baseline"/>
        <w:rPr>
          <w:rFonts w:ascii="Times New Roman" w:eastAsia="CIDFont+F1" w:hAnsi="Times New Roman" w:cs="Times New Roman"/>
          <w:sz w:val="24"/>
          <w:szCs w:val="24"/>
          <w:lang w:eastAsia="ru-RU"/>
        </w:rPr>
      </w:pPr>
    </w:p>
    <w:p w:rsidR="00BD096D" w:rsidRPr="00BD096D" w:rsidRDefault="00BD096D" w:rsidP="00BD096D">
      <w:pPr>
        <w:widowControl w:val="0"/>
        <w:numPr>
          <w:ilvl w:val="1"/>
          <w:numId w:val="15"/>
        </w:numPr>
        <w:tabs>
          <w:tab w:val="left" w:pos="1429"/>
        </w:tabs>
        <w:autoSpaceDE w:val="0"/>
        <w:autoSpaceDN w:val="0"/>
        <w:spacing w:before="81" w:after="0" w:line="240" w:lineRule="auto"/>
        <w:ind w:hanging="282"/>
        <w:outlineLvl w:val="0"/>
        <w:rPr>
          <w:rFonts w:ascii="Times New Roman" w:eastAsia="Times New Roman" w:hAnsi="Times New Roman" w:cs="Times New Roman"/>
          <w:b/>
          <w:bCs/>
          <w:sz w:val="28"/>
          <w:szCs w:val="28"/>
        </w:rPr>
      </w:pPr>
      <w:bookmarkStart w:id="4" w:name="_TOC_250002"/>
      <w:r w:rsidRPr="00BD096D">
        <w:rPr>
          <w:rFonts w:ascii="Times New Roman" w:eastAsia="Times New Roman" w:hAnsi="Times New Roman" w:cs="Times New Roman"/>
          <w:b/>
          <w:bCs/>
          <w:sz w:val="28"/>
          <w:szCs w:val="28"/>
        </w:rPr>
        <w:t>Теми</w:t>
      </w:r>
      <w:r w:rsidRPr="00BD096D">
        <w:rPr>
          <w:rFonts w:ascii="Times New Roman" w:eastAsia="Times New Roman" w:hAnsi="Times New Roman" w:cs="Times New Roman"/>
          <w:b/>
          <w:bCs/>
          <w:spacing w:val="-6"/>
          <w:sz w:val="28"/>
          <w:szCs w:val="28"/>
        </w:rPr>
        <w:t xml:space="preserve"> </w:t>
      </w:r>
      <w:r w:rsidRPr="00BD096D">
        <w:rPr>
          <w:rFonts w:ascii="Times New Roman" w:eastAsia="Times New Roman" w:hAnsi="Times New Roman" w:cs="Times New Roman"/>
          <w:b/>
          <w:bCs/>
          <w:sz w:val="28"/>
          <w:szCs w:val="28"/>
        </w:rPr>
        <w:t>та</w:t>
      </w:r>
      <w:r w:rsidRPr="00BD096D">
        <w:rPr>
          <w:rFonts w:ascii="Times New Roman" w:eastAsia="Times New Roman" w:hAnsi="Times New Roman" w:cs="Times New Roman"/>
          <w:b/>
          <w:bCs/>
          <w:spacing w:val="-2"/>
          <w:sz w:val="28"/>
          <w:szCs w:val="28"/>
        </w:rPr>
        <w:t xml:space="preserve"> </w:t>
      </w:r>
      <w:r w:rsidRPr="00BD096D">
        <w:rPr>
          <w:rFonts w:ascii="Times New Roman" w:eastAsia="Times New Roman" w:hAnsi="Times New Roman" w:cs="Times New Roman"/>
          <w:b/>
          <w:bCs/>
          <w:sz w:val="28"/>
          <w:szCs w:val="28"/>
        </w:rPr>
        <w:t>зміст</w:t>
      </w:r>
      <w:r w:rsidRPr="00BD096D">
        <w:rPr>
          <w:rFonts w:ascii="Times New Roman" w:eastAsia="Times New Roman" w:hAnsi="Times New Roman" w:cs="Times New Roman"/>
          <w:b/>
          <w:bCs/>
          <w:spacing w:val="-5"/>
          <w:sz w:val="28"/>
          <w:szCs w:val="28"/>
        </w:rPr>
        <w:t xml:space="preserve"> </w:t>
      </w:r>
      <w:r w:rsidRPr="00BD096D">
        <w:rPr>
          <w:rFonts w:ascii="Times New Roman" w:eastAsia="Times New Roman" w:hAnsi="Times New Roman" w:cs="Times New Roman"/>
          <w:b/>
          <w:bCs/>
          <w:sz w:val="28"/>
          <w:szCs w:val="28"/>
        </w:rPr>
        <w:t>лекційних</w:t>
      </w:r>
      <w:r w:rsidRPr="00BD096D">
        <w:rPr>
          <w:rFonts w:ascii="Times New Roman" w:eastAsia="Times New Roman" w:hAnsi="Times New Roman" w:cs="Times New Roman"/>
          <w:b/>
          <w:bCs/>
          <w:spacing w:val="-1"/>
          <w:sz w:val="28"/>
          <w:szCs w:val="28"/>
        </w:rPr>
        <w:t xml:space="preserve"> </w:t>
      </w:r>
      <w:r w:rsidRPr="00BD096D">
        <w:rPr>
          <w:rFonts w:ascii="Times New Roman" w:eastAsia="Times New Roman" w:hAnsi="Times New Roman" w:cs="Times New Roman"/>
          <w:b/>
          <w:bCs/>
          <w:sz w:val="28"/>
          <w:szCs w:val="28"/>
        </w:rPr>
        <w:t>занять</w:t>
      </w:r>
      <w:r w:rsidRPr="00BD096D">
        <w:rPr>
          <w:rFonts w:ascii="Times New Roman" w:eastAsia="Times New Roman" w:hAnsi="Times New Roman" w:cs="Times New Roman"/>
          <w:b/>
          <w:bCs/>
          <w:spacing w:val="-3"/>
          <w:sz w:val="28"/>
          <w:szCs w:val="28"/>
        </w:rPr>
        <w:t xml:space="preserve"> </w:t>
      </w:r>
      <w:r w:rsidRPr="00BD096D">
        <w:rPr>
          <w:rFonts w:ascii="Times New Roman" w:eastAsia="Times New Roman" w:hAnsi="Times New Roman" w:cs="Times New Roman"/>
          <w:b/>
          <w:bCs/>
          <w:sz w:val="28"/>
          <w:szCs w:val="28"/>
        </w:rPr>
        <w:t>навчальної</w:t>
      </w:r>
      <w:r w:rsidRPr="00BD096D">
        <w:rPr>
          <w:rFonts w:ascii="Times New Roman" w:eastAsia="Times New Roman" w:hAnsi="Times New Roman" w:cs="Times New Roman"/>
          <w:b/>
          <w:bCs/>
          <w:spacing w:val="-2"/>
          <w:sz w:val="28"/>
          <w:szCs w:val="28"/>
        </w:rPr>
        <w:t xml:space="preserve"> </w:t>
      </w:r>
      <w:bookmarkEnd w:id="4"/>
      <w:r w:rsidRPr="00BD096D">
        <w:rPr>
          <w:rFonts w:ascii="Times New Roman" w:eastAsia="Times New Roman" w:hAnsi="Times New Roman" w:cs="Times New Roman"/>
          <w:b/>
          <w:bCs/>
          <w:sz w:val="28"/>
          <w:szCs w:val="28"/>
        </w:rPr>
        <w:t>дисципліни</w:t>
      </w:r>
    </w:p>
    <w:p w:rsidR="00BD096D" w:rsidRPr="00BD096D" w:rsidRDefault="00BD096D" w:rsidP="00BD096D">
      <w:pPr>
        <w:widowControl w:val="0"/>
        <w:autoSpaceDE w:val="0"/>
        <w:autoSpaceDN w:val="0"/>
        <w:spacing w:before="1" w:after="0" w:line="240" w:lineRule="auto"/>
        <w:rPr>
          <w:rFonts w:ascii="Times New Roman" w:eastAsia="Times New Roman" w:hAnsi="Times New Roman" w:cs="Times New Roman"/>
          <w:b/>
          <w:sz w:val="24"/>
          <w:szCs w:val="24"/>
        </w:rPr>
      </w:pPr>
    </w:p>
    <w:p w:rsidR="00BD096D" w:rsidRPr="00BD096D" w:rsidRDefault="00BD096D" w:rsidP="00BD096D">
      <w:pPr>
        <w:widowControl w:val="0"/>
        <w:autoSpaceDE w:val="0"/>
        <w:autoSpaceDN w:val="0"/>
        <w:spacing w:after="0" w:line="240" w:lineRule="auto"/>
        <w:ind w:right="3536"/>
        <w:jc w:val="center"/>
        <w:outlineLvl w:val="1"/>
        <w:rPr>
          <w:rFonts w:ascii="Times New Roman" w:eastAsia="Times New Roman" w:hAnsi="Times New Roman" w:cs="Times New Roman"/>
          <w:b/>
          <w:bCs/>
          <w:sz w:val="24"/>
          <w:szCs w:val="24"/>
        </w:rPr>
      </w:pPr>
      <w:r w:rsidRPr="00BD096D">
        <w:rPr>
          <w:rFonts w:ascii="Times New Roman" w:eastAsia="Times New Roman" w:hAnsi="Times New Roman" w:cs="Times New Roman"/>
          <w:b/>
          <w:bCs/>
          <w:sz w:val="24"/>
          <w:szCs w:val="24"/>
        </w:rPr>
        <w:t>Змістовий модуль 1</w:t>
      </w:r>
      <w:r w:rsidR="00686CB9">
        <w:rPr>
          <w:rFonts w:ascii="Times New Roman" w:eastAsia="Times New Roman" w:hAnsi="Times New Roman" w:cs="Times New Roman"/>
          <w:b/>
          <w:bCs/>
          <w:sz w:val="24"/>
          <w:szCs w:val="24"/>
        </w:rPr>
        <w:t xml:space="preserve">.    </w:t>
      </w:r>
      <w:r w:rsidRPr="00BD096D">
        <w:rPr>
          <w:rFonts w:ascii="Times New Roman" w:eastAsia="Times New Roman" w:hAnsi="Times New Roman" w:cs="Times New Roman"/>
          <w:b/>
          <w:bCs/>
          <w:spacing w:val="-57"/>
          <w:sz w:val="24"/>
          <w:szCs w:val="24"/>
        </w:rPr>
        <w:t xml:space="preserve"> </w:t>
      </w:r>
      <w:r w:rsidRPr="00BD096D">
        <w:rPr>
          <w:rFonts w:ascii="Times New Roman" w:eastAsia="Times New Roman" w:hAnsi="Times New Roman" w:cs="Times New Roman"/>
          <w:b/>
          <w:bCs/>
          <w:sz w:val="24"/>
          <w:szCs w:val="24"/>
        </w:rPr>
        <w:t>Вступна</w:t>
      </w:r>
      <w:r w:rsidRPr="00BD096D">
        <w:rPr>
          <w:rFonts w:ascii="Times New Roman" w:eastAsia="Times New Roman" w:hAnsi="Times New Roman" w:cs="Times New Roman"/>
          <w:b/>
          <w:bCs/>
          <w:spacing w:val="-1"/>
          <w:sz w:val="24"/>
          <w:szCs w:val="24"/>
        </w:rPr>
        <w:t xml:space="preserve"> </w:t>
      </w:r>
      <w:r w:rsidRPr="00BD096D">
        <w:rPr>
          <w:rFonts w:ascii="Times New Roman" w:eastAsia="Times New Roman" w:hAnsi="Times New Roman" w:cs="Times New Roman"/>
          <w:b/>
          <w:bCs/>
          <w:sz w:val="24"/>
          <w:szCs w:val="24"/>
        </w:rPr>
        <w:t>частина</w:t>
      </w: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b/>
          <w:sz w:val="24"/>
          <w:szCs w:val="24"/>
        </w:rPr>
      </w:pPr>
    </w:p>
    <w:p w:rsidR="00686CB9" w:rsidRPr="00732B8D" w:rsidRDefault="00686CB9" w:rsidP="00686CB9">
      <w:pPr>
        <w:pStyle w:val="3"/>
      </w:pPr>
    </w:p>
    <w:p w:rsidR="00686CB9" w:rsidRDefault="00686CB9" w:rsidP="00686CB9">
      <w:pPr>
        <w:pStyle w:val="a3"/>
        <w:jc w:val="both"/>
      </w:pPr>
      <w:r w:rsidRPr="0093336A">
        <w:rPr>
          <w:b/>
        </w:rPr>
        <w:t xml:space="preserve">Тема 1. </w:t>
      </w:r>
      <w:r w:rsidRPr="0093336A">
        <w:rPr>
          <w:b/>
          <w:color w:val="000000"/>
        </w:rPr>
        <w:t>Місцеве самоврядування: поняття, суть та наукові підходи</w:t>
      </w:r>
      <w:r w:rsidRPr="0093336A">
        <w:rPr>
          <w:b/>
        </w:rPr>
        <w:t>.</w:t>
      </w:r>
      <w:r w:rsidRPr="0093336A">
        <w:t xml:space="preserve">  </w:t>
      </w:r>
    </w:p>
    <w:p w:rsidR="00686CB9" w:rsidRDefault="00686CB9" w:rsidP="00686CB9">
      <w:pPr>
        <w:pStyle w:val="a3"/>
        <w:ind w:firstLine="708"/>
        <w:jc w:val="both"/>
      </w:pPr>
      <w:r w:rsidRPr="00A448AA">
        <w:t xml:space="preserve">Поняття місцевого самоврядування. Самоврядування як основа демократичного суспільства. Основні засади та принципи місцевого самоврядування. Структура місцевого самоврядування. Три основні групи компетенцій місцевої влади. Співвідношення понять «місцеве самоврядування» та «локальна демократія». Територіальна громада як спільний об’єкт місцевого самоврядування та локальної демократії. Принцип </w:t>
      </w:r>
      <w:proofErr w:type="spellStart"/>
      <w:r w:rsidRPr="00A448AA">
        <w:t>субсидіарності</w:t>
      </w:r>
      <w:proofErr w:type="spellEnd"/>
      <w:r w:rsidRPr="00A448AA">
        <w:t>. Трирівнева ієрархічна система адміністративно-територіального устрою.</w:t>
      </w:r>
      <w:r>
        <w:t xml:space="preserve"> Підрівні локального рівня</w:t>
      </w:r>
      <w:r w:rsidRPr="00A448AA">
        <w:t xml:space="preserve"> си</w:t>
      </w:r>
      <w:r>
        <w:t>стем</w:t>
      </w:r>
      <w:r w:rsidRPr="00A448AA">
        <w:t xml:space="preserve">: </w:t>
      </w:r>
      <w:proofErr w:type="spellStart"/>
      <w:r w:rsidRPr="00A448AA">
        <w:t>сублокальний</w:t>
      </w:r>
      <w:proofErr w:type="spellEnd"/>
      <w:r w:rsidRPr="00A448AA">
        <w:t xml:space="preserve">, </w:t>
      </w:r>
      <w:proofErr w:type="spellStart"/>
      <w:r w:rsidRPr="00A448AA">
        <w:t>суперлокальний</w:t>
      </w:r>
      <w:proofErr w:type="spellEnd"/>
      <w:r w:rsidRPr="00A448AA">
        <w:t xml:space="preserve"> та </w:t>
      </w:r>
      <w:proofErr w:type="spellStart"/>
      <w:r w:rsidRPr="00A448AA">
        <w:t>квазілокальний</w:t>
      </w:r>
      <w:proofErr w:type="spellEnd"/>
    </w:p>
    <w:p w:rsidR="00686CB9" w:rsidRPr="00A448AA" w:rsidRDefault="00686CB9" w:rsidP="00686CB9">
      <w:pPr>
        <w:pStyle w:val="a3"/>
        <w:ind w:firstLine="708"/>
        <w:jc w:val="both"/>
      </w:pPr>
    </w:p>
    <w:p w:rsidR="00686CB9" w:rsidRPr="00732B8D" w:rsidRDefault="00686CB9" w:rsidP="00686CB9">
      <w:pPr>
        <w:pStyle w:val="a3"/>
        <w:rPr>
          <w:b/>
        </w:rPr>
      </w:pPr>
      <w:r w:rsidRPr="00A448AA">
        <w:rPr>
          <w:b/>
        </w:rPr>
        <w:t xml:space="preserve">Тема </w:t>
      </w:r>
      <w:r>
        <w:rPr>
          <w:b/>
        </w:rPr>
        <w:t>2</w:t>
      </w:r>
      <w:r w:rsidRPr="00A448AA">
        <w:rPr>
          <w:b/>
        </w:rPr>
        <w:t xml:space="preserve">. </w:t>
      </w:r>
      <w:r w:rsidRPr="00732B8D">
        <w:rPr>
          <w:b/>
        </w:rPr>
        <w:t>Історичні та сучасні концепції місцевого самоврядування.</w:t>
      </w:r>
    </w:p>
    <w:p w:rsidR="00686CB9" w:rsidRDefault="00686CB9" w:rsidP="00686CB9">
      <w:pPr>
        <w:pStyle w:val="a3"/>
        <w:ind w:firstLine="708"/>
        <w:jc w:val="both"/>
      </w:pPr>
      <w:r w:rsidRPr="00A448AA">
        <w:t xml:space="preserve">Вчення про природні права людини і громадянське суспільство </w:t>
      </w:r>
      <w:r w:rsidRPr="00732B8D">
        <w:t xml:space="preserve">як основа теорії місцевого самоврядування. Ліберально демократичні ідеали як передумова становлення і розвитку ідеї самоврядування. Теорія природних прав  вільної громади. Економічна теорія. Господарська теорія. </w:t>
      </w:r>
      <w:proofErr w:type="spellStart"/>
      <w:r w:rsidRPr="00732B8D">
        <w:t>Громадівська</w:t>
      </w:r>
      <w:proofErr w:type="spellEnd"/>
      <w:r w:rsidRPr="00732B8D">
        <w:t xml:space="preserve"> теорія. Державницька теорія (головні напрями –політичний та юридичний). Теорія самоврядних одиниць як юридичних осіб. Анархо-синдикалістські теорії самоврядування. Соціологічна концепція, теорія муніципального дуалізму. Органічно-класова теорія. Теорія соціального обслуговування. Теорія дуалізму муніципального управління. Самоврядування в теоріях українських вчених.</w:t>
      </w:r>
    </w:p>
    <w:p w:rsidR="00686CB9" w:rsidRPr="00732B8D" w:rsidRDefault="00686CB9" w:rsidP="00686CB9">
      <w:pPr>
        <w:pStyle w:val="a3"/>
        <w:ind w:firstLine="708"/>
        <w:jc w:val="both"/>
      </w:pPr>
    </w:p>
    <w:p w:rsidR="00686CB9" w:rsidRDefault="00686CB9" w:rsidP="00686CB9">
      <w:pPr>
        <w:pStyle w:val="a3"/>
        <w:rPr>
          <w:b/>
        </w:rPr>
      </w:pPr>
      <w:r>
        <w:rPr>
          <w:b/>
        </w:rPr>
        <w:t xml:space="preserve">Тема 3. </w:t>
      </w:r>
      <w:r w:rsidRPr="004B15F5">
        <w:rPr>
          <w:b/>
        </w:rPr>
        <w:t xml:space="preserve">Історія  розвитку місцевого самоврядування в Україні </w:t>
      </w:r>
    </w:p>
    <w:p w:rsidR="00686CB9" w:rsidRPr="004B15F5" w:rsidRDefault="00686CB9" w:rsidP="00686CB9">
      <w:pPr>
        <w:pStyle w:val="a3"/>
        <w:jc w:val="both"/>
      </w:pPr>
      <w:r w:rsidRPr="004B15F5">
        <w:t>Самоврядування в часи Київської Русі. Місцеве самоврядування на українських землях у складі Польсько-Литовської держави. Магдебурзьке право в українських містах та його значення.</w:t>
      </w:r>
    </w:p>
    <w:p w:rsidR="00686CB9" w:rsidRPr="004B15F5" w:rsidRDefault="00686CB9" w:rsidP="00686CB9">
      <w:pPr>
        <w:pStyle w:val="a3"/>
        <w:jc w:val="both"/>
      </w:pPr>
      <w:r w:rsidRPr="004B15F5">
        <w:t>Козацьке самоврядування. Конституція Пилипа Орлика. Земська реформа та її значення для України. Конституційно-правові акти кінця Х1Х-поч. ХХ ст.. про місцеве самоврядування.</w:t>
      </w:r>
      <w:r>
        <w:t xml:space="preserve"> </w:t>
      </w:r>
      <w:r w:rsidRPr="004B15F5">
        <w:t xml:space="preserve">Становлення та головні тенденції розвитку місцевого самоврядування в Україні з початку </w:t>
      </w:r>
      <w:proofErr w:type="spellStart"/>
      <w:r w:rsidRPr="004B15F5">
        <w:t>дев”яностих</w:t>
      </w:r>
      <w:proofErr w:type="spellEnd"/>
      <w:r w:rsidRPr="004B15F5">
        <w:t xml:space="preserve"> років. Основні закони та документи. Проект реформи </w:t>
      </w:r>
      <w:proofErr w:type="spellStart"/>
      <w:r w:rsidRPr="004B15F5">
        <w:t>Р.Безсмертного</w:t>
      </w:r>
      <w:proofErr w:type="spellEnd"/>
      <w:r w:rsidRPr="004B15F5">
        <w:t>. Особливості сучасного місцевого самоврядування. Реформи децентралізації. Типологія  децентралізації.</w:t>
      </w:r>
    </w:p>
    <w:p w:rsidR="00686CB9" w:rsidRPr="00732B8D" w:rsidRDefault="00686CB9" w:rsidP="00686CB9">
      <w:pPr>
        <w:pStyle w:val="a3"/>
      </w:pPr>
    </w:p>
    <w:p w:rsidR="00686CB9" w:rsidRPr="00686CB9" w:rsidRDefault="00686CB9" w:rsidP="00686CB9">
      <w:pPr>
        <w:tabs>
          <w:tab w:val="left" w:pos="284"/>
          <w:tab w:val="left" w:pos="567"/>
        </w:tabs>
        <w:jc w:val="both"/>
        <w:rPr>
          <w:rFonts w:ascii="Times New Roman" w:hAnsi="Times New Roman" w:cs="Times New Roman"/>
          <w:b/>
          <w:sz w:val="24"/>
        </w:rPr>
      </w:pPr>
      <w:r w:rsidRPr="00686CB9">
        <w:rPr>
          <w:rFonts w:ascii="Times New Roman" w:hAnsi="Times New Roman" w:cs="Times New Roman"/>
          <w:b/>
          <w:bCs/>
          <w:sz w:val="24"/>
        </w:rPr>
        <w:t xml:space="preserve">Тема 4. </w:t>
      </w:r>
      <w:r w:rsidRPr="00686CB9">
        <w:rPr>
          <w:rFonts w:ascii="Times New Roman" w:hAnsi="Times New Roman" w:cs="Times New Roman"/>
          <w:b/>
          <w:sz w:val="24"/>
        </w:rPr>
        <w:t>Передумови формування та основні моделі функціонування місцевого самоврядування</w:t>
      </w:r>
    </w:p>
    <w:p w:rsidR="00686CB9" w:rsidRPr="00732B8D" w:rsidRDefault="00686CB9" w:rsidP="00686CB9">
      <w:pPr>
        <w:pStyle w:val="----"/>
        <w:spacing w:line="250" w:lineRule="auto"/>
        <w:rPr>
          <w:sz w:val="24"/>
          <w:szCs w:val="24"/>
        </w:rPr>
      </w:pPr>
      <w:r w:rsidRPr="00732B8D">
        <w:rPr>
          <w:sz w:val="24"/>
          <w:szCs w:val="24"/>
        </w:rPr>
        <w:t xml:space="preserve">Типологія моделей місцевого самоврядування за В. </w:t>
      </w:r>
      <w:proofErr w:type="spellStart"/>
      <w:r w:rsidRPr="00732B8D">
        <w:rPr>
          <w:sz w:val="24"/>
          <w:szCs w:val="24"/>
        </w:rPr>
        <w:t>Чіркіним</w:t>
      </w:r>
      <w:proofErr w:type="spellEnd"/>
      <w:r w:rsidRPr="00732B8D">
        <w:rPr>
          <w:sz w:val="24"/>
          <w:szCs w:val="24"/>
        </w:rPr>
        <w:t>. Англо-американська модель та її особливості. Розмежування між функ</w:t>
      </w:r>
      <w:r w:rsidRPr="00732B8D">
        <w:rPr>
          <w:sz w:val="24"/>
          <w:szCs w:val="24"/>
        </w:rPr>
        <w:softHyphen/>
        <w:t xml:space="preserve">ціями держави і місцевого самоврядування. Функціонування місцевого самоврядування на прикладі США та Великобританії. Форми місцевого самоврядування : 1. «Сильна рада – мер»; 2. «Сильний мер-слабка рада»; 3. «Рада менеджер»; 4. Комбінована форма; 5. Комісійна форма «система комітетів». </w:t>
      </w:r>
      <w:proofErr w:type="spellStart"/>
      <w:r w:rsidRPr="00732B8D">
        <w:rPr>
          <w:sz w:val="24"/>
          <w:szCs w:val="24"/>
        </w:rPr>
        <w:t>Континентально</w:t>
      </w:r>
      <w:proofErr w:type="spellEnd"/>
      <w:r w:rsidRPr="00732B8D">
        <w:rPr>
          <w:sz w:val="24"/>
          <w:szCs w:val="24"/>
        </w:rPr>
        <w:t>-європейська модель. Функціонування двох рівнів цієї моделі:</w:t>
      </w:r>
      <w:r w:rsidRPr="00732B8D">
        <w:rPr>
          <w:i/>
          <w:sz w:val="24"/>
          <w:szCs w:val="24"/>
        </w:rPr>
        <w:t xml:space="preserve"> </w:t>
      </w:r>
      <w:proofErr w:type="spellStart"/>
      <w:r w:rsidRPr="00732B8D">
        <w:rPr>
          <w:sz w:val="24"/>
          <w:szCs w:val="24"/>
        </w:rPr>
        <w:t>субнаціональний</w:t>
      </w:r>
      <w:proofErr w:type="spellEnd"/>
      <w:r w:rsidRPr="00732B8D">
        <w:rPr>
          <w:sz w:val="24"/>
          <w:szCs w:val="24"/>
        </w:rPr>
        <w:t xml:space="preserve">  та низовий рівні. Місцеве самоврядування у Франції та Польщі. </w:t>
      </w:r>
    </w:p>
    <w:p w:rsidR="00686CB9" w:rsidRDefault="00686CB9" w:rsidP="00686CB9">
      <w:pPr>
        <w:pStyle w:val="----"/>
        <w:spacing w:line="250" w:lineRule="auto"/>
        <w:rPr>
          <w:sz w:val="24"/>
          <w:szCs w:val="24"/>
        </w:rPr>
      </w:pPr>
      <w:r w:rsidRPr="00732B8D">
        <w:rPr>
          <w:sz w:val="24"/>
          <w:szCs w:val="24"/>
        </w:rPr>
        <w:t xml:space="preserve">Форми місцевого </w:t>
      </w:r>
      <w:proofErr w:type="spellStart"/>
      <w:r w:rsidRPr="00732B8D">
        <w:rPr>
          <w:sz w:val="24"/>
          <w:szCs w:val="24"/>
        </w:rPr>
        <w:t>само</w:t>
      </w:r>
      <w:r w:rsidRPr="00732B8D">
        <w:rPr>
          <w:sz w:val="24"/>
          <w:szCs w:val="24"/>
        </w:rPr>
        <w:softHyphen/>
        <w:t>вря</w:t>
      </w:r>
      <w:r w:rsidRPr="00732B8D">
        <w:rPr>
          <w:sz w:val="24"/>
          <w:szCs w:val="24"/>
        </w:rPr>
        <w:softHyphen/>
        <w:t>дуванняу</w:t>
      </w:r>
      <w:proofErr w:type="spellEnd"/>
      <w:r w:rsidRPr="00732B8D">
        <w:rPr>
          <w:sz w:val="24"/>
          <w:szCs w:val="24"/>
        </w:rPr>
        <w:t xml:space="preserve"> ФРН: 1. «Південно-німецька рада» ; 2. «Північно-німецька рада»</w:t>
      </w:r>
      <w:r w:rsidRPr="00732B8D">
        <w:rPr>
          <w:b/>
          <w:sz w:val="24"/>
          <w:szCs w:val="24"/>
        </w:rPr>
        <w:t xml:space="preserve">; </w:t>
      </w:r>
      <w:r w:rsidRPr="00732B8D">
        <w:rPr>
          <w:sz w:val="24"/>
          <w:szCs w:val="24"/>
        </w:rPr>
        <w:t>3. </w:t>
      </w:r>
      <w:proofErr w:type="spellStart"/>
      <w:r w:rsidRPr="00732B8D">
        <w:rPr>
          <w:sz w:val="24"/>
          <w:szCs w:val="24"/>
        </w:rPr>
        <w:t>Магістратний</w:t>
      </w:r>
      <w:proofErr w:type="spellEnd"/>
      <w:r w:rsidRPr="00732B8D">
        <w:rPr>
          <w:sz w:val="24"/>
          <w:szCs w:val="24"/>
        </w:rPr>
        <w:t xml:space="preserve"> тип; 4. Тип з посиленим бургомістром; 5. Комунальний устрій нових земель. Іберійська модель та її особливості. Місцеве самоврядування в Бразилії. Радянська модель місцевого самоврядування.</w:t>
      </w:r>
    </w:p>
    <w:p w:rsidR="00686CB9" w:rsidRDefault="00686CB9" w:rsidP="00686CB9">
      <w:pPr>
        <w:pStyle w:val="a3"/>
        <w:jc w:val="both"/>
        <w:rPr>
          <w:b/>
          <w:bCs/>
        </w:rPr>
      </w:pPr>
    </w:p>
    <w:p w:rsidR="00686CB9" w:rsidRPr="00732B8D" w:rsidRDefault="00686CB9" w:rsidP="00686CB9">
      <w:pPr>
        <w:pStyle w:val="a3"/>
        <w:jc w:val="both"/>
        <w:rPr>
          <w:b/>
        </w:rPr>
      </w:pPr>
      <w:r>
        <w:rPr>
          <w:b/>
          <w:bCs/>
        </w:rPr>
        <w:t>Тема 5</w:t>
      </w:r>
      <w:r w:rsidRPr="00732B8D">
        <w:rPr>
          <w:b/>
          <w:bCs/>
        </w:rPr>
        <w:t xml:space="preserve">. </w:t>
      </w:r>
      <w:r w:rsidRPr="00A65EA7">
        <w:rPr>
          <w:b/>
        </w:rPr>
        <w:t>Конституційні засади та міжнародно-правові стандарти місцевого самоврядування.</w:t>
      </w:r>
    </w:p>
    <w:p w:rsidR="00686CB9" w:rsidRPr="00732B8D" w:rsidRDefault="00686CB9" w:rsidP="00686CB9">
      <w:pPr>
        <w:pStyle w:val="a3"/>
        <w:ind w:firstLine="708"/>
        <w:jc w:val="both"/>
      </w:pPr>
      <w:r w:rsidRPr="00A65EA7">
        <w:t xml:space="preserve">Принцип місцевого самоврядування. </w:t>
      </w:r>
      <w:proofErr w:type="spellStart"/>
      <w:r w:rsidRPr="00A65EA7">
        <w:t>Єв¬ро¬пейська</w:t>
      </w:r>
      <w:proofErr w:type="spellEnd"/>
      <w:r w:rsidRPr="00A65EA7">
        <w:t xml:space="preserve"> хартією про місцеве самоврядування. Всесвітня декларація про місцеве самоврядування та інші </w:t>
      </w:r>
      <w:proofErr w:type="spellStart"/>
      <w:r w:rsidRPr="00A65EA7">
        <w:t>міжна¬род¬ні</w:t>
      </w:r>
      <w:proofErr w:type="spellEnd"/>
      <w:r w:rsidRPr="00A65EA7">
        <w:t xml:space="preserve"> документи. Стандарти вироблені Радою Європи щодо </w:t>
      </w:r>
      <w:proofErr w:type="spellStart"/>
      <w:r w:rsidRPr="00A65EA7">
        <w:t>орга¬нізації</w:t>
      </w:r>
      <w:proofErr w:type="spellEnd"/>
      <w:r w:rsidRPr="00A65EA7">
        <w:t xml:space="preserve"> управління на місцях. Положення місцевого самоврядування у Конституціях країн світу. Нормативна базу, яка регулює діяльність </w:t>
      </w:r>
      <w:proofErr w:type="spellStart"/>
      <w:r w:rsidRPr="00A65EA7">
        <w:t>ор¬ганів</w:t>
      </w:r>
      <w:proofErr w:type="spellEnd"/>
      <w:r w:rsidRPr="00A65EA7">
        <w:t xml:space="preserve"> місцевої </w:t>
      </w:r>
      <w:proofErr w:type="spellStart"/>
      <w:r w:rsidRPr="00A65EA7">
        <w:t>владив</w:t>
      </w:r>
      <w:proofErr w:type="spellEnd"/>
      <w:r w:rsidRPr="00A65EA7">
        <w:t xml:space="preserve"> країнах </w:t>
      </w:r>
      <w:proofErr w:type="spellStart"/>
      <w:r w:rsidRPr="00A65EA7">
        <w:t>світу.</w:t>
      </w:r>
      <w:r w:rsidRPr="00732B8D">
        <w:t>Процес</w:t>
      </w:r>
      <w:proofErr w:type="spellEnd"/>
      <w:r w:rsidRPr="00732B8D">
        <w:t xml:space="preserve"> створення міжнародних </w:t>
      </w:r>
      <w:r w:rsidRPr="00732B8D">
        <w:lastRenderedPageBreak/>
        <w:t>стандартів в галузі місцевого самов</w:t>
      </w:r>
      <w:r w:rsidRPr="00A65EA7">
        <w:t xml:space="preserve">рядування. </w:t>
      </w:r>
      <w:r w:rsidRPr="00732B8D">
        <w:t>Європейська Хартія про місцеве самоврядування. Всесвітня декларація місцевого самоврядування. Інші європейська стандарти місцевого самоврядування Європейська Хартія урбанізму. Європейська декларація міських прав Європейська Хартія про участь молоді в муніципальному і регіональному житті.</w:t>
      </w:r>
    </w:p>
    <w:p w:rsidR="00686CB9" w:rsidRDefault="00686CB9" w:rsidP="00686CB9">
      <w:pPr>
        <w:pStyle w:val="a3"/>
        <w:ind w:firstLine="708"/>
        <w:jc w:val="both"/>
      </w:pPr>
      <w:r w:rsidRPr="00732B8D">
        <w:t xml:space="preserve">Міжнародні контакти жителів населених функцій. Створення Всесвітньої федерації споріднених міст. Міжнародна Спілка місцевої влади , інші організації та їх діяльність у розвитку міжнародних </w:t>
      </w:r>
      <w:proofErr w:type="spellStart"/>
      <w:r w:rsidRPr="00732B8D">
        <w:t>зв”язків</w:t>
      </w:r>
      <w:proofErr w:type="spellEnd"/>
      <w:r w:rsidRPr="00732B8D">
        <w:t xml:space="preserve"> органів місцевого самоврядування. Асоціація Міст України. Головні форми співробітництва на місц</w:t>
      </w:r>
      <w:r>
        <w:t>евому рівні.</w:t>
      </w:r>
    </w:p>
    <w:p w:rsidR="00686CB9" w:rsidRDefault="00686CB9" w:rsidP="00686CB9">
      <w:pPr>
        <w:pStyle w:val="a3"/>
        <w:ind w:firstLine="708"/>
        <w:jc w:val="both"/>
      </w:pPr>
    </w:p>
    <w:p w:rsidR="00686CB9" w:rsidRDefault="00686CB9" w:rsidP="00686CB9">
      <w:pPr>
        <w:pStyle w:val="a3"/>
        <w:ind w:firstLine="708"/>
        <w:jc w:val="both"/>
      </w:pPr>
    </w:p>
    <w:p w:rsidR="00686CB9" w:rsidRDefault="00686CB9" w:rsidP="00686CB9">
      <w:pPr>
        <w:pStyle w:val="a3"/>
        <w:ind w:firstLine="708"/>
        <w:jc w:val="center"/>
        <w:rPr>
          <w:b/>
        </w:rPr>
      </w:pPr>
      <w:r w:rsidRPr="00421984">
        <w:rPr>
          <w:b/>
        </w:rPr>
        <w:t xml:space="preserve">Змістовий модуль 1 </w:t>
      </w:r>
    </w:p>
    <w:p w:rsidR="00686CB9" w:rsidRDefault="00686CB9" w:rsidP="00686CB9">
      <w:pPr>
        <w:pStyle w:val="a3"/>
        <w:ind w:firstLine="708"/>
        <w:jc w:val="center"/>
        <w:rPr>
          <w:b/>
        </w:rPr>
      </w:pPr>
      <w:r w:rsidRPr="00421984">
        <w:rPr>
          <w:b/>
        </w:rPr>
        <w:t>Основна частина</w:t>
      </w:r>
    </w:p>
    <w:p w:rsidR="00686CB9" w:rsidRPr="00686CB9" w:rsidRDefault="00686CB9" w:rsidP="00686CB9">
      <w:pPr>
        <w:pStyle w:val="a3"/>
        <w:ind w:firstLine="708"/>
        <w:jc w:val="center"/>
        <w:rPr>
          <w:b/>
        </w:rPr>
      </w:pPr>
    </w:p>
    <w:p w:rsidR="00686CB9" w:rsidRPr="00686CB9" w:rsidRDefault="00686CB9" w:rsidP="00686CB9">
      <w:pPr>
        <w:spacing w:after="0" w:line="240" w:lineRule="auto"/>
        <w:rPr>
          <w:rFonts w:ascii="Times New Roman" w:hAnsi="Times New Roman" w:cs="Times New Roman"/>
          <w:b/>
          <w:sz w:val="24"/>
          <w:szCs w:val="24"/>
        </w:rPr>
      </w:pPr>
      <w:r w:rsidRPr="00686CB9">
        <w:rPr>
          <w:rFonts w:ascii="Times New Roman" w:hAnsi="Times New Roman" w:cs="Times New Roman"/>
          <w:b/>
          <w:sz w:val="24"/>
          <w:szCs w:val="24"/>
        </w:rPr>
        <w:t>Тема 6. Представницькі інститути місцевого самоврядування: системи виборів та повноваження.</w:t>
      </w:r>
    </w:p>
    <w:p w:rsidR="00686CB9" w:rsidRPr="00686CB9" w:rsidRDefault="00686CB9" w:rsidP="00686CB9">
      <w:pPr>
        <w:spacing w:after="0" w:line="240" w:lineRule="auto"/>
        <w:ind w:firstLine="708"/>
        <w:jc w:val="both"/>
        <w:rPr>
          <w:rFonts w:ascii="Times New Roman" w:hAnsi="Times New Roman" w:cs="Times New Roman"/>
          <w:sz w:val="24"/>
          <w:szCs w:val="24"/>
        </w:rPr>
      </w:pPr>
      <w:r w:rsidRPr="00686CB9">
        <w:rPr>
          <w:rFonts w:ascii="Times New Roman" w:hAnsi="Times New Roman" w:cs="Times New Roman"/>
          <w:sz w:val="24"/>
          <w:szCs w:val="24"/>
        </w:rPr>
        <w:t xml:space="preserve">Поняття представницьких органів місцевого самоврядування. Місцеві вибори і місцеві </w:t>
      </w:r>
      <w:proofErr w:type="spellStart"/>
      <w:r w:rsidRPr="00686CB9">
        <w:rPr>
          <w:rFonts w:ascii="Times New Roman" w:hAnsi="Times New Roman" w:cs="Times New Roman"/>
          <w:sz w:val="24"/>
          <w:szCs w:val="24"/>
        </w:rPr>
        <w:t>референдуми.Особливості</w:t>
      </w:r>
      <w:proofErr w:type="spellEnd"/>
      <w:r w:rsidRPr="00686CB9">
        <w:rPr>
          <w:rFonts w:ascii="Times New Roman" w:hAnsi="Times New Roman" w:cs="Times New Roman"/>
          <w:sz w:val="24"/>
          <w:szCs w:val="24"/>
        </w:rPr>
        <w:t xml:space="preserve"> місцевих виборів, порядок формування, кількість, терміни повноважень. Структура та форми діяльності представницьких органів. Залежність між кількістю жителів і кількістю представницьких органів. Представницькі органи в Україні. Підсистеми представницьких органів. Структура і форми їх діяльності.</w:t>
      </w:r>
    </w:p>
    <w:p w:rsidR="00686CB9" w:rsidRPr="00686CB9" w:rsidRDefault="00686CB9" w:rsidP="00686CB9">
      <w:pPr>
        <w:spacing w:after="0" w:line="240" w:lineRule="auto"/>
        <w:ind w:left="1440" w:hanging="873"/>
        <w:jc w:val="both"/>
        <w:rPr>
          <w:rFonts w:ascii="Times New Roman" w:hAnsi="Times New Roman" w:cs="Times New Roman"/>
          <w:sz w:val="24"/>
          <w:szCs w:val="24"/>
        </w:rPr>
      </w:pPr>
    </w:p>
    <w:p w:rsidR="00686CB9" w:rsidRPr="00686CB9" w:rsidRDefault="00686CB9" w:rsidP="00686CB9">
      <w:pPr>
        <w:spacing w:after="0" w:line="240" w:lineRule="auto"/>
        <w:rPr>
          <w:rFonts w:ascii="Times New Roman" w:hAnsi="Times New Roman" w:cs="Times New Roman"/>
          <w:b/>
          <w:sz w:val="24"/>
          <w:szCs w:val="24"/>
        </w:rPr>
      </w:pPr>
      <w:r w:rsidRPr="00686CB9">
        <w:rPr>
          <w:rFonts w:ascii="Times New Roman" w:hAnsi="Times New Roman" w:cs="Times New Roman"/>
          <w:b/>
          <w:sz w:val="24"/>
          <w:szCs w:val="24"/>
        </w:rPr>
        <w:t>Тема 7. Основні види виконавчих структур місцевого самоврядування їх функції.</w:t>
      </w:r>
    </w:p>
    <w:p w:rsidR="00686CB9" w:rsidRPr="00686CB9" w:rsidRDefault="00686CB9" w:rsidP="00686CB9">
      <w:pPr>
        <w:pStyle w:val="a3"/>
        <w:ind w:firstLine="708"/>
        <w:jc w:val="both"/>
      </w:pPr>
      <w:r w:rsidRPr="00686CB9">
        <w:t>Поняття і структура виконавчих органів. Порядок їх формування (колегіальні, одноособові, комбіновані). Терміни повноважень. Моделі – “мер-рада”, “слабкий мер – рада”, “комісія – рада”.  Виконавчі органи  в Україні. Виконавчі комітети, їх повноваження. Власні повноваження, делеговані повноваження.</w:t>
      </w:r>
    </w:p>
    <w:p w:rsidR="00686CB9" w:rsidRPr="00686CB9" w:rsidRDefault="00686CB9" w:rsidP="00686CB9">
      <w:pPr>
        <w:pStyle w:val="a3"/>
        <w:ind w:firstLine="708"/>
        <w:jc w:val="both"/>
      </w:pPr>
      <w:r w:rsidRPr="00686CB9">
        <w:t>Організація роботи виконавчих органів. Відділи та управління виконавчих комітетів.</w:t>
      </w:r>
    </w:p>
    <w:p w:rsidR="00686CB9" w:rsidRPr="00686CB9" w:rsidRDefault="00686CB9" w:rsidP="00686CB9">
      <w:pPr>
        <w:spacing w:after="0" w:line="240" w:lineRule="auto"/>
        <w:rPr>
          <w:rFonts w:ascii="Times New Roman" w:hAnsi="Times New Roman" w:cs="Times New Roman"/>
          <w:b/>
          <w:sz w:val="24"/>
          <w:szCs w:val="24"/>
        </w:rPr>
      </w:pPr>
    </w:p>
    <w:p w:rsidR="00686CB9" w:rsidRPr="00686CB9" w:rsidRDefault="00686CB9" w:rsidP="00686CB9">
      <w:pPr>
        <w:spacing w:after="0" w:line="240" w:lineRule="auto"/>
        <w:rPr>
          <w:rFonts w:ascii="Times New Roman" w:hAnsi="Times New Roman" w:cs="Times New Roman"/>
          <w:b/>
          <w:sz w:val="24"/>
          <w:szCs w:val="24"/>
        </w:rPr>
      </w:pPr>
      <w:r w:rsidRPr="00686CB9">
        <w:rPr>
          <w:rFonts w:ascii="Times New Roman" w:hAnsi="Times New Roman" w:cs="Times New Roman"/>
          <w:b/>
          <w:sz w:val="24"/>
          <w:szCs w:val="24"/>
        </w:rPr>
        <w:t>Тема 8. Громади як основний елемент місцевого самоврядування</w:t>
      </w:r>
    </w:p>
    <w:p w:rsidR="00686CB9" w:rsidRPr="00686CB9" w:rsidRDefault="00686CB9" w:rsidP="00686CB9">
      <w:pPr>
        <w:pStyle w:val="a3"/>
        <w:ind w:firstLine="708"/>
        <w:jc w:val="both"/>
      </w:pPr>
      <w:r w:rsidRPr="00686CB9">
        <w:t>Територіальна громада  як елемент системи місцевого самоврядування. Поняття територіальної громади. Види територіальної громади. Функції і повноваження територіальних громад. Статути територіальних громад. Форми діяльності місцевих громад. Загальні збори громадян за місцем проживання. Місцеві ініціативи. Громадські слухання.</w:t>
      </w:r>
    </w:p>
    <w:p w:rsidR="00686CB9" w:rsidRPr="00686CB9" w:rsidRDefault="00686CB9" w:rsidP="00686CB9">
      <w:pPr>
        <w:pStyle w:val="a3"/>
        <w:ind w:firstLine="708"/>
        <w:jc w:val="both"/>
      </w:pPr>
    </w:p>
    <w:p w:rsidR="00686CB9" w:rsidRPr="00686CB9" w:rsidRDefault="00686CB9" w:rsidP="00686CB9">
      <w:pPr>
        <w:pStyle w:val="a3"/>
        <w:jc w:val="both"/>
        <w:rPr>
          <w:b/>
        </w:rPr>
      </w:pPr>
      <w:r w:rsidRPr="00686CB9">
        <w:rPr>
          <w:b/>
        </w:rPr>
        <w:t>Тема 9. Форми участі громадян у місцевому самоврядуванні. Роль громадянського суспільства на локальному рівні.</w:t>
      </w:r>
    </w:p>
    <w:p w:rsidR="00686CB9" w:rsidRPr="00686CB9" w:rsidRDefault="00686CB9" w:rsidP="00686CB9">
      <w:pPr>
        <w:spacing w:after="0" w:line="240" w:lineRule="auto"/>
        <w:ind w:firstLine="708"/>
        <w:jc w:val="both"/>
        <w:rPr>
          <w:rFonts w:ascii="Times New Roman" w:hAnsi="Times New Roman" w:cs="Times New Roman"/>
          <w:sz w:val="24"/>
          <w:szCs w:val="24"/>
        </w:rPr>
      </w:pPr>
      <w:r w:rsidRPr="00686CB9">
        <w:rPr>
          <w:rFonts w:ascii="Times New Roman" w:hAnsi="Times New Roman" w:cs="Times New Roman"/>
          <w:sz w:val="24"/>
          <w:szCs w:val="24"/>
        </w:rPr>
        <w:t>П’ять основних типів взаємо</w:t>
      </w:r>
      <w:r w:rsidRPr="00686CB9">
        <w:rPr>
          <w:rFonts w:ascii="Times New Roman" w:hAnsi="Times New Roman" w:cs="Times New Roman"/>
          <w:sz w:val="24"/>
          <w:szCs w:val="24"/>
        </w:rPr>
        <w:softHyphen/>
        <w:t>дії влади з громадськістю: інформування, консультування, парт</w:t>
      </w:r>
      <w:r w:rsidRPr="00686CB9">
        <w:rPr>
          <w:rFonts w:ascii="Times New Roman" w:hAnsi="Times New Roman" w:cs="Times New Roman"/>
          <w:sz w:val="24"/>
          <w:szCs w:val="24"/>
        </w:rPr>
        <w:softHyphen/>
        <w:t>нер</w:t>
      </w:r>
      <w:r w:rsidRPr="00686CB9">
        <w:rPr>
          <w:rFonts w:ascii="Times New Roman" w:hAnsi="Times New Roman" w:cs="Times New Roman"/>
          <w:sz w:val="24"/>
          <w:szCs w:val="24"/>
        </w:rPr>
        <w:softHyphen/>
        <w:t>ство, делегування і контроль. Місцеві ініціативи як форма волеви</w:t>
      </w:r>
      <w:r w:rsidRPr="00686CB9">
        <w:rPr>
          <w:rFonts w:ascii="Times New Roman" w:hAnsi="Times New Roman" w:cs="Times New Roman"/>
          <w:sz w:val="24"/>
          <w:szCs w:val="24"/>
        </w:rPr>
        <w:softHyphen/>
        <w:t>явлення членів територіальної громади. Процедура самооподаткування населення. Громадська участь як з форм легітимації влади за допомогою відповідних громадських ініціатив. Роль та функції громадських дорадчих комітетів. Громадські слухання. Опитування громадської думки та їх види: інтерв’ю безпосередньо; ін</w:t>
      </w:r>
      <w:r w:rsidRPr="00686CB9">
        <w:rPr>
          <w:rFonts w:ascii="Times New Roman" w:hAnsi="Times New Roman" w:cs="Times New Roman"/>
          <w:sz w:val="24"/>
          <w:szCs w:val="24"/>
        </w:rPr>
        <w:softHyphen/>
        <w:t xml:space="preserve">терв’ю телефоном; опитування поштою тощо. Громадські та громадсько-професійні експертизи. Органи самоорганізації населення, їх функції. Збори громадян за місцем проживання. </w:t>
      </w:r>
    </w:p>
    <w:p w:rsidR="00686CB9" w:rsidRPr="00686CB9" w:rsidRDefault="00686CB9" w:rsidP="00686CB9">
      <w:pPr>
        <w:spacing w:after="0" w:line="240" w:lineRule="auto"/>
        <w:ind w:firstLine="708"/>
        <w:jc w:val="both"/>
        <w:rPr>
          <w:rFonts w:ascii="Times New Roman" w:hAnsi="Times New Roman" w:cs="Times New Roman"/>
          <w:sz w:val="24"/>
          <w:szCs w:val="24"/>
        </w:rPr>
      </w:pPr>
    </w:p>
    <w:p w:rsidR="00686CB9" w:rsidRPr="00686CB9" w:rsidRDefault="00686CB9" w:rsidP="00686CB9">
      <w:pPr>
        <w:spacing w:after="0" w:line="240" w:lineRule="auto"/>
        <w:rPr>
          <w:rFonts w:ascii="Times New Roman" w:hAnsi="Times New Roman" w:cs="Times New Roman"/>
          <w:b/>
          <w:sz w:val="24"/>
          <w:szCs w:val="24"/>
        </w:rPr>
      </w:pPr>
      <w:r w:rsidRPr="00686CB9">
        <w:rPr>
          <w:rFonts w:ascii="Times New Roman" w:hAnsi="Times New Roman" w:cs="Times New Roman"/>
          <w:b/>
          <w:color w:val="000000"/>
          <w:sz w:val="24"/>
          <w:szCs w:val="24"/>
        </w:rPr>
        <w:t>Тема 10. Міські політичні режими та рухи. Роль партій в  місцевому політичному  житті громад</w:t>
      </w:r>
      <w:r w:rsidRPr="00686CB9">
        <w:rPr>
          <w:rFonts w:ascii="Times New Roman" w:hAnsi="Times New Roman" w:cs="Times New Roman"/>
          <w:b/>
          <w:sz w:val="24"/>
          <w:szCs w:val="24"/>
        </w:rPr>
        <w:t>.</w:t>
      </w:r>
    </w:p>
    <w:p w:rsidR="00686CB9" w:rsidRPr="00686CB9" w:rsidRDefault="00686CB9" w:rsidP="00686CB9">
      <w:pPr>
        <w:spacing w:after="0" w:line="240" w:lineRule="auto"/>
        <w:ind w:firstLine="708"/>
        <w:jc w:val="both"/>
        <w:rPr>
          <w:rFonts w:ascii="Times New Roman" w:hAnsi="Times New Roman" w:cs="Times New Roman"/>
          <w:sz w:val="24"/>
          <w:szCs w:val="24"/>
        </w:rPr>
      </w:pPr>
      <w:r w:rsidRPr="00686CB9">
        <w:rPr>
          <w:rFonts w:ascii="Times New Roman" w:hAnsi="Times New Roman" w:cs="Times New Roman"/>
          <w:sz w:val="24"/>
          <w:szCs w:val="24"/>
        </w:rPr>
        <w:t xml:space="preserve">Теорія «машини міського росту» в сфері міської політики. Формування теорії «міських режимів» К. Стоуна Типологія міських режимів за К. Стоуном. Коаліція міського режиму. Моделі взаємовідносин влади і бізнес на локальному рівні. Дослідження влади  </w:t>
      </w:r>
      <w:proofErr w:type="spellStart"/>
      <w:r w:rsidRPr="00686CB9">
        <w:rPr>
          <w:rFonts w:ascii="Times New Roman" w:hAnsi="Times New Roman" w:cs="Times New Roman"/>
          <w:sz w:val="24"/>
          <w:szCs w:val="24"/>
        </w:rPr>
        <w:t>Ф.Хантера</w:t>
      </w:r>
      <w:proofErr w:type="spellEnd"/>
      <w:r w:rsidRPr="00686CB9">
        <w:rPr>
          <w:rFonts w:ascii="Times New Roman" w:hAnsi="Times New Roman" w:cs="Times New Roman"/>
          <w:sz w:val="24"/>
          <w:szCs w:val="24"/>
        </w:rPr>
        <w:t>.  Соціальні рухи як колективні суб’єкти. Типи міських  рухів відповідно до критерію визначення їх загальної спрямованості в міській політиці. Низові міські ініціативи. «</w:t>
      </w:r>
      <w:proofErr w:type="spellStart"/>
      <w:r w:rsidRPr="00686CB9">
        <w:rPr>
          <w:rFonts w:ascii="Times New Roman" w:hAnsi="Times New Roman" w:cs="Times New Roman"/>
          <w:sz w:val="24"/>
          <w:szCs w:val="24"/>
        </w:rPr>
        <w:t>Джентрифікація</w:t>
      </w:r>
      <w:proofErr w:type="spellEnd"/>
      <w:r w:rsidRPr="00686CB9">
        <w:rPr>
          <w:rFonts w:ascii="Times New Roman" w:hAnsi="Times New Roman" w:cs="Times New Roman"/>
          <w:sz w:val="24"/>
          <w:szCs w:val="24"/>
        </w:rPr>
        <w:t>» у міській політиці</w:t>
      </w:r>
    </w:p>
    <w:p w:rsidR="00686CB9" w:rsidRPr="00686CB9" w:rsidRDefault="00686CB9" w:rsidP="00686CB9">
      <w:pPr>
        <w:spacing w:after="0" w:line="240" w:lineRule="auto"/>
        <w:ind w:firstLine="708"/>
        <w:jc w:val="both"/>
        <w:rPr>
          <w:rFonts w:ascii="Times New Roman" w:hAnsi="Times New Roman" w:cs="Times New Roman"/>
          <w:sz w:val="24"/>
          <w:szCs w:val="24"/>
        </w:rPr>
      </w:pPr>
      <w:r w:rsidRPr="00686CB9">
        <w:rPr>
          <w:rFonts w:ascii="Times New Roman" w:hAnsi="Times New Roman" w:cs="Times New Roman"/>
          <w:sz w:val="24"/>
          <w:szCs w:val="24"/>
        </w:rPr>
        <w:lastRenderedPageBreak/>
        <w:t>Політичні партії як обов’язків суб’єкт формування представницьких органів місцевого самоврядування. Механізм взаємодії політичних партій та представницьких органів місцевого самоврядування. Функція представництва інтересів у громаді. Функція соціальної інтеграції. Роль і місце партій у процесі прийняття політико-управлінських рішень на місцях. Оволодіння апаратом влади на місцях. Позитивні та негативні риси створення системи формування місцевих рад.</w:t>
      </w:r>
    </w:p>
    <w:p w:rsidR="00686CB9" w:rsidRPr="00686CB9" w:rsidRDefault="00686CB9" w:rsidP="00686CB9">
      <w:pPr>
        <w:spacing w:after="0" w:line="240" w:lineRule="auto"/>
        <w:rPr>
          <w:rFonts w:ascii="Times New Roman" w:hAnsi="Times New Roman" w:cs="Times New Roman"/>
          <w:b/>
          <w:sz w:val="24"/>
          <w:szCs w:val="24"/>
        </w:rPr>
      </w:pPr>
    </w:p>
    <w:p w:rsidR="00686CB9" w:rsidRPr="00686CB9" w:rsidRDefault="00686CB9" w:rsidP="00686CB9">
      <w:pPr>
        <w:spacing w:after="0" w:line="240" w:lineRule="auto"/>
        <w:rPr>
          <w:rFonts w:ascii="Times New Roman" w:hAnsi="Times New Roman" w:cs="Times New Roman"/>
          <w:b/>
          <w:sz w:val="24"/>
          <w:szCs w:val="24"/>
        </w:rPr>
      </w:pPr>
      <w:r w:rsidRPr="00686CB9">
        <w:rPr>
          <w:rFonts w:ascii="Times New Roman" w:hAnsi="Times New Roman" w:cs="Times New Roman"/>
          <w:b/>
          <w:sz w:val="24"/>
          <w:szCs w:val="24"/>
        </w:rPr>
        <w:t>Тема 11. Місцеве самоврядування та децентралізація. Децентралізація в Україні: проблеми та перспективи</w:t>
      </w:r>
    </w:p>
    <w:p w:rsidR="00686CB9" w:rsidRPr="00686CB9" w:rsidRDefault="00686CB9" w:rsidP="00686CB9">
      <w:pPr>
        <w:spacing w:after="0" w:line="240" w:lineRule="auto"/>
        <w:ind w:firstLine="708"/>
        <w:jc w:val="both"/>
        <w:rPr>
          <w:rFonts w:ascii="Times New Roman" w:hAnsi="Times New Roman" w:cs="Times New Roman"/>
          <w:sz w:val="24"/>
          <w:szCs w:val="24"/>
        </w:rPr>
      </w:pPr>
      <w:r w:rsidRPr="00686CB9">
        <w:rPr>
          <w:rFonts w:ascii="Times New Roman" w:hAnsi="Times New Roman" w:cs="Times New Roman"/>
          <w:sz w:val="24"/>
          <w:szCs w:val="24"/>
        </w:rPr>
        <w:t>Адміністративно територіальна реформа. Процеси децентралізації в європейських країнах.  Різновиди децентралізації. Об’єднанні територіальні громади. Законодавча база щодо децентралізації. Ризики децентралізації. Особливості процесу децентралізації в Україні.</w:t>
      </w:r>
    </w:p>
    <w:p w:rsidR="00686CB9" w:rsidRPr="00686CB9" w:rsidRDefault="00686CB9" w:rsidP="00686CB9">
      <w:pPr>
        <w:spacing w:after="0" w:line="240" w:lineRule="auto"/>
        <w:ind w:firstLine="708"/>
        <w:rPr>
          <w:rFonts w:ascii="Times New Roman" w:hAnsi="Times New Roman" w:cs="Times New Roman"/>
          <w:b/>
          <w:sz w:val="24"/>
          <w:szCs w:val="24"/>
        </w:rPr>
      </w:pPr>
      <w:r w:rsidRPr="00686CB9">
        <w:rPr>
          <w:rFonts w:ascii="Times New Roman" w:hAnsi="Times New Roman" w:cs="Times New Roman"/>
          <w:sz w:val="24"/>
          <w:szCs w:val="24"/>
        </w:rPr>
        <w:t xml:space="preserve">Основні засади та особливості </w:t>
      </w:r>
      <w:proofErr w:type="spellStart"/>
      <w:r w:rsidRPr="00686CB9">
        <w:rPr>
          <w:rFonts w:ascii="Times New Roman" w:hAnsi="Times New Roman" w:cs="Times New Roman"/>
          <w:sz w:val="24"/>
          <w:szCs w:val="24"/>
        </w:rPr>
        <w:t>децентарізації</w:t>
      </w:r>
      <w:proofErr w:type="spellEnd"/>
      <w:r w:rsidRPr="00686CB9">
        <w:rPr>
          <w:rFonts w:ascii="Times New Roman" w:hAnsi="Times New Roman" w:cs="Times New Roman"/>
          <w:sz w:val="24"/>
          <w:szCs w:val="24"/>
        </w:rPr>
        <w:t xml:space="preserve">. Типи децентралізації: децентралізація політична, адміністративна, економічна та </w:t>
      </w:r>
      <w:proofErr w:type="spellStart"/>
      <w:r w:rsidRPr="00686CB9">
        <w:rPr>
          <w:rFonts w:ascii="Times New Roman" w:hAnsi="Times New Roman" w:cs="Times New Roman"/>
          <w:sz w:val="24"/>
          <w:szCs w:val="24"/>
        </w:rPr>
        <w:t>деконцентрація</w:t>
      </w:r>
      <w:proofErr w:type="spellEnd"/>
      <w:r w:rsidRPr="00686CB9">
        <w:rPr>
          <w:rFonts w:ascii="Times New Roman" w:hAnsi="Times New Roman" w:cs="Times New Roman"/>
          <w:sz w:val="24"/>
          <w:szCs w:val="24"/>
        </w:rPr>
        <w:t>. Реформа децентралізації в Україні та світі. Етапи процесу децентралізації в Україні. Законодавче забезпечення процесу децентралізації. Завершення основних етапів децентралізації. Позитивні зміни та перспективи завершення децентралізації в Україні</w:t>
      </w:r>
    </w:p>
    <w:p w:rsidR="00686CB9" w:rsidRPr="00686CB9" w:rsidRDefault="00686CB9" w:rsidP="00686CB9">
      <w:pPr>
        <w:spacing w:after="0" w:line="240" w:lineRule="auto"/>
        <w:jc w:val="both"/>
        <w:rPr>
          <w:rFonts w:ascii="Times New Roman" w:hAnsi="Times New Roman" w:cs="Times New Roman"/>
          <w:b/>
          <w:sz w:val="24"/>
          <w:szCs w:val="24"/>
        </w:rPr>
      </w:pPr>
    </w:p>
    <w:p w:rsidR="00686CB9" w:rsidRPr="00686CB9" w:rsidRDefault="00686CB9" w:rsidP="00686CB9">
      <w:pPr>
        <w:spacing w:after="0" w:line="240" w:lineRule="auto"/>
        <w:rPr>
          <w:rFonts w:ascii="Times New Roman" w:hAnsi="Times New Roman" w:cs="Times New Roman"/>
          <w:b/>
          <w:sz w:val="24"/>
          <w:szCs w:val="24"/>
        </w:rPr>
      </w:pPr>
      <w:r w:rsidRPr="00686CB9">
        <w:rPr>
          <w:rFonts w:ascii="Times New Roman" w:hAnsi="Times New Roman" w:cs="Times New Roman"/>
          <w:b/>
          <w:sz w:val="24"/>
          <w:szCs w:val="24"/>
        </w:rPr>
        <w:t>Тема 12. Матеріально-фінансова основа місцевого самоврядування.</w:t>
      </w:r>
    </w:p>
    <w:p w:rsidR="00686CB9" w:rsidRPr="00686CB9" w:rsidRDefault="00686CB9" w:rsidP="00686CB9">
      <w:pPr>
        <w:spacing w:after="0" w:line="240" w:lineRule="auto"/>
        <w:ind w:firstLine="708"/>
        <w:rPr>
          <w:rFonts w:ascii="Times New Roman" w:hAnsi="Times New Roman" w:cs="Times New Roman"/>
          <w:b/>
          <w:sz w:val="24"/>
          <w:szCs w:val="24"/>
        </w:rPr>
      </w:pPr>
      <w:r w:rsidRPr="00686CB9">
        <w:rPr>
          <w:rFonts w:ascii="Times New Roman" w:hAnsi="Times New Roman" w:cs="Times New Roman"/>
          <w:sz w:val="24"/>
          <w:szCs w:val="24"/>
        </w:rPr>
        <w:t>Нормативна база  фінансової основи місцевого самоврядування. Світовий досвід організації фінансової основи місцевого самоврядування. Місцеві бюджети. Участь держави у формуванні доходів місцевих бюджетів. Доходи і витрати бюджетів. Позабюджетні кошти місцевого самоврядування. Комунальна власність та її природа. Правовий режим майна комунальної власності, порядок формування. Господарська діяльність органів місцевого самоврядування</w:t>
      </w:r>
    </w:p>
    <w:p w:rsidR="00686CB9" w:rsidRPr="00686CB9" w:rsidRDefault="00686CB9" w:rsidP="00686CB9">
      <w:pPr>
        <w:spacing w:after="0" w:line="240" w:lineRule="auto"/>
        <w:rPr>
          <w:rFonts w:ascii="Times New Roman" w:hAnsi="Times New Roman" w:cs="Times New Roman"/>
          <w:b/>
          <w:sz w:val="24"/>
          <w:szCs w:val="24"/>
        </w:rPr>
      </w:pPr>
    </w:p>
    <w:p w:rsidR="00686CB9" w:rsidRPr="00686CB9" w:rsidRDefault="00686CB9" w:rsidP="00686CB9">
      <w:pPr>
        <w:spacing w:after="0" w:line="240" w:lineRule="auto"/>
        <w:rPr>
          <w:rFonts w:ascii="Times New Roman" w:hAnsi="Times New Roman" w:cs="Times New Roman"/>
          <w:b/>
          <w:sz w:val="24"/>
          <w:szCs w:val="24"/>
        </w:rPr>
      </w:pPr>
      <w:r w:rsidRPr="00686CB9">
        <w:rPr>
          <w:rFonts w:ascii="Times New Roman" w:hAnsi="Times New Roman" w:cs="Times New Roman"/>
          <w:b/>
          <w:sz w:val="24"/>
          <w:szCs w:val="24"/>
        </w:rPr>
        <w:t>Тема 13. Моделі економічного розвитку громад. Місцевий економічний розвиток.</w:t>
      </w:r>
    </w:p>
    <w:p w:rsidR="00686CB9" w:rsidRPr="00686CB9" w:rsidRDefault="00686CB9" w:rsidP="00686CB9">
      <w:pPr>
        <w:spacing w:after="0" w:line="240" w:lineRule="auto"/>
        <w:ind w:firstLine="708"/>
        <w:jc w:val="both"/>
        <w:rPr>
          <w:rFonts w:ascii="Times New Roman" w:hAnsi="Times New Roman" w:cs="Times New Roman"/>
          <w:b/>
          <w:sz w:val="24"/>
          <w:szCs w:val="24"/>
        </w:rPr>
      </w:pPr>
      <w:r w:rsidRPr="00686CB9">
        <w:rPr>
          <w:rFonts w:ascii="Times New Roman" w:hAnsi="Times New Roman" w:cs="Times New Roman"/>
          <w:sz w:val="24"/>
          <w:szCs w:val="24"/>
        </w:rPr>
        <w:t>Місцевий економічний розвиток. Концепція МЕР. Принципи МЕР. Аспекти та характеристики МЕР. Підвищення ефективності управління на місцевому рівні. Закордонний досвіду економічного розвитку територіальних громад. Економічний розвиток як процес сприяння підприємницької активності. «</w:t>
      </w:r>
      <w:proofErr w:type="spellStart"/>
      <w:r w:rsidRPr="00686CB9">
        <w:rPr>
          <w:rFonts w:ascii="Times New Roman" w:hAnsi="Times New Roman" w:cs="Times New Roman"/>
          <w:sz w:val="24"/>
          <w:szCs w:val="24"/>
        </w:rPr>
        <w:t>Корпоративістською</w:t>
      </w:r>
      <w:proofErr w:type="spellEnd"/>
      <w:r w:rsidRPr="00686CB9">
        <w:rPr>
          <w:rFonts w:ascii="Times New Roman" w:hAnsi="Times New Roman" w:cs="Times New Roman"/>
          <w:sz w:val="24"/>
          <w:szCs w:val="24"/>
        </w:rPr>
        <w:t xml:space="preserve"> парадигма» П. </w:t>
      </w:r>
      <w:proofErr w:type="spellStart"/>
      <w:r w:rsidRPr="00686CB9">
        <w:rPr>
          <w:rFonts w:ascii="Times New Roman" w:hAnsi="Times New Roman" w:cs="Times New Roman"/>
          <w:sz w:val="24"/>
          <w:szCs w:val="24"/>
        </w:rPr>
        <w:t>Марріса</w:t>
      </w:r>
      <w:proofErr w:type="spellEnd"/>
      <w:r w:rsidRPr="00686CB9">
        <w:rPr>
          <w:rFonts w:ascii="Times New Roman" w:hAnsi="Times New Roman" w:cs="Times New Roman"/>
          <w:sz w:val="24"/>
          <w:szCs w:val="24"/>
        </w:rPr>
        <w:t>. Економічний розвиток як створення «машини зростання». Економічний розвиток як збереження природного і соціального середовища. Економічний розвиток як розвиток людських ресурсів. Економічний розвиток як досягнення соціальної справедливості.</w:t>
      </w:r>
    </w:p>
    <w:p w:rsidR="00BD096D" w:rsidRPr="00686CB9" w:rsidRDefault="00BD096D" w:rsidP="00686CB9">
      <w:pPr>
        <w:widowControl w:val="0"/>
        <w:autoSpaceDE w:val="0"/>
        <w:autoSpaceDN w:val="0"/>
        <w:spacing w:after="0" w:line="240" w:lineRule="auto"/>
        <w:jc w:val="both"/>
        <w:rPr>
          <w:rFonts w:ascii="Times New Roman" w:eastAsia="Times New Roman" w:hAnsi="Times New Roman" w:cs="Times New Roman"/>
          <w:sz w:val="24"/>
          <w:szCs w:val="24"/>
        </w:rPr>
      </w:pPr>
    </w:p>
    <w:p w:rsidR="00BD096D" w:rsidRPr="00686CB9" w:rsidRDefault="00BD096D" w:rsidP="00686CB9">
      <w:pPr>
        <w:shd w:val="clear" w:color="auto" w:fill="FFFFFF"/>
        <w:spacing w:after="0" w:line="240" w:lineRule="auto"/>
        <w:textAlignment w:val="baseline"/>
        <w:rPr>
          <w:rFonts w:ascii="Times New Roman" w:eastAsia="CIDFont+F1" w:hAnsi="Times New Roman" w:cs="Times New Roman"/>
          <w:sz w:val="24"/>
          <w:szCs w:val="24"/>
          <w:lang w:eastAsia="ru-RU"/>
        </w:rPr>
      </w:pPr>
    </w:p>
    <w:p w:rsidR="00686CB9" w:rsidRPr="00686CB9" w:rsidRDefault="00686CB9" w:rsidP="00686CB9">
      <w:pPr>
        <w:shd w:val="clear" w:color="auto" w:fill="FFFFFF"/>
        <w:spacing w:after="0" w:line="240" w:lineRule="auto"/>
        <w:textAlignment w:val="baseline"/>
        <w:rPr>
          <w:rFonts w:ascii="Times New Roman" w:eastAsia="CIDFont+F1" w:hAnsi="Times New Roman" w:cs="Times New Roman"/>
          <w:sz w:val="24"/>
          <w:szCs w:val="24"/>
          <w:lang w:eastAsia="ru-RU"/>
        </w:rPr>
      </w:pPr>
    </w:p>
    <w:p w:rsidR="00686CB9" w:rsidRPr="00686CB9" w:rsidRDefault="00686CB9" w:rsidP="00686CB9">
      <w:pPr>
        <w:shd w:val="clear" w:color="auto" w:fill="FFFFFF"/>
        <w:spacing w:after="0" w:line="240" w:lineRule="auto"/>
        <w:textAlignment w:val="baseline"/>
        <w:rPr>
          <w:rFonts w:ascii="Times New Roman" w:eastAsia="CIDFont+F1" w:hAnsi="Times New Roman" w:cs="Times New Roman"/>
          <w:sz w:val="24"/>
          <w:szCs w:val="24"/>
          <w:lang w:eastAsia="ru-RU"/>
        </w:rPr>
      </w:pPr>
    </w:p>
    <w:p w:rsidR="00686CB9" w:rsidRPr="00686CB9" w:rsidRDefault="00686CB9" w:rsidP="00686CB9">
      <w:pPr>
        <w:shd w:val="clear" w:color="auto" w:fill="FFFFFF"/>
        <w:spacing w:after="0" w:line="240" w:lineRule="auto"/>
        <w:textAlignment w:val="baseline"/>
        <w:rPr>
          <w:rFonts w:ascii="Times New Roman" w:eastAsia="CIDFont+F1" w:hAnsi="Times New Roman" w:cs="Times New Roman"/>
          <w:sz w:val="24"/>
          <w:szCs w:val="24"/>
          <w:lang w:eastAsia="ru-RU"/>
        </w:rPr>
      </w:pPr>
    </w:p>
    <w:p w:rsidR="00686CB9" w:rsidRPr="00686CB9" w:rsidRDefault="00686CB9" w:rsidP="00686CB9">
      <w:pPr>
        <w:shd w:val="clear" w:color="auto" w:fill="FFFFFF"/>
        <w:spacing w:after="0" w:line="240" w:lineRule="auto"/>
        <w:textAlignment w:val="baseline"/>
        <w:rPr>
          <w:rFonts w:ascii="Times New Roman" w:eastAsia="CIDFont+F1" w:hAnsi="Times New Roman" w:cs="Times New Roman"/>
          <w:sz w:val="24"/>
          <w:szCs w:val="24"/>
          <w:lang w:eastAsia="ru-RU"/>
        </w:rPr>
      </w:pPr>
    </w:p>
    <w:p w:rsidR="00686CB9" w:rsidRPr="00686CB9" w:rsidRDefault="00686CB9" w:rsidP="00686CB9">
      <w:pPr>
        <w:shd w:val="clear" w:color="auto" w:fill="FFFFFF"/>
        <w:spacing w:after="0" w:line="240" w:lineRule="auto"/>
        <w:textAlignment w:val="baseline"/>
        <w:rPr>
          <w:rFonts w:ascii="Times New Roman" w:eastAsia="CIDFont+F1" w:hAnsi="Times New Roman" w:cs="Times New Roman"/>
          <w:sz w:val="24"/>
          <w:szCs w:val="24"/>
          <w:lang w:eastAsia="ru-RU"/>
        </w:rPr>
      </w:pPr>
    </w:p>
    <w:p w:rsidR="00BD096D" w:rsidRPr="00686CB9" w:rsidRDefault="00BD096D" w:rsidP="00686CB9">
      <w:pPr>
        <w:shd w:val="clear" w:color="auto" w:fill="FFFFFF"/>
        <w:spacing w:after="0" w:line="240" w:lineRule="auto"/>
        <w:textAlignment w:val="baseline"/>
        <w:rPr>
          <w:rFonts w:ascii="Times New Roman" w:eastAsia="CIDFont+F1" w:hAnsi="Times New Roman" w:cs="Times New Roman"/>
          <w:sz w:val="24"/>
          <w:szCs w:val="24"/>
          <w:lang w:eastAsia="ru-RU"/>
        </w:rPr>
      </w:pPr>
    </w:p>
    <w:p w:rsidR="00686CB9" w:rsidRPr="00686CB9" w:rsidRDefault="00BD096D" w:rsidP="00686CB9">
      <w:pPr>
        <w:widowControl w:val="0"/>
        <w:numPr>
          <w:ilvl w:val="1"/>
          <w:numId w:val="15"/>
        </w:numPr>
        <w:tabs>
          <w:tab w:val="left" w:pos="1186"/>
        </w:tabs>
        <w:autoSpaceDE w:val="0"/>
        <w:autoSpaceDN w:val="0"/>
        <w:spacing w:after="0" w:line="240" w:lineRule="auto"/>
        <w:ind w:right="913"/>
        <w:outlineLvl w:val="0"/>
        <w:rPr>
          <w:rFonts w:ascii="Times New Roman" w:eastAsia="Times New Roman" w:hAnsi="Times New Roman" w:cs="Times New Roman"/>
          <w:b/>
          <w:bCs/>
          <w:sz w:val="24"/>
          <w:szCs w:val="24"/>
        </w:rPr>
      </w:pPr>
      <w:bookmarkStart w:id="5" w:name="_TOC_250001"/>
      <w:r w:rsidRPr="00686CB9">
        <w:rPr>
          <w:rFonts w:ascii="Times New Roman" w:eastAsia="Times New Roman" w:hAnsi="Times New Roman" w:cs="Times New Roman"/>
          <w:b/>
          <w:bCs/>
          <w:sz w:val="24"/>
          <w:szCs w:val="24"/>
        </w:rPr>
        <w:t>Теми та зміст семінарських/практичних занять навчальної</w:t>
      </w:r>
      <w:r w:rsidRPr="00686CB9">
        <w:rPr>
          <w:rFonts w:ascii="Times New Roman" w:eastAsia="Times New Roman" w:hAnsi="Times New Roman" w:cs="Times New Roman"/>
          <w:b/>
          <w:bCs/>
          <w:spacing w:val="-67"/>
          <w:sz w:val="24"/>
          <w:szCs w:val="24"/>
        </w:rPr>
        <w:t xml:space="preserve"> </w:t>
      </w:r>
    </w:p>
    <w:p w:rsidR="00BD096D" w:rsidRPr="00686CB9" w:rsidRDefault="00686CB9" w:rsidP="00686CB9">
      <w:pPr>
        <w:widowControl w:val="0"/>
        <w:tabs>
          <w:tab w:val="left" w:pos="1186"/>
        </w:tabs>
        <w:autoSpaceDE w:val="0"/>
        <w:autoSpaceDN w:val="0"/>
        <w:spacing w:after="0" w:line="240" w:lineRule="auto"/>
        <w:ind w:left="990" w:right="913"/>
        <w:outlineLvl w:val="0"/>
        <w:rPr>
          <w:rFonts w:ascii="Times New Roman" w:eastAsia="Times New Roman" w:hAnsi="Times New Roman" w:cs="Times New Roman"/>
          <w:b/>
          <w:bCs/>
          <w:sz w:val="24"/>
          <w:szCs w:val="24"/>
        </w:rPr>
      </w:pPr>
      <w:r w:rsidRPr="00686CB9">
        <w:rPr>
          <w:rFonts w:ascii="Times New Roman" w:eastAsia="Times New Roman" w:hAnsi="Times New Roman" w:cs="Times New Roman"/>
          <w:b/>
          <w:bCs/>
          <w:spacing w:val="-67"/>
          <w:sz w:val="24"/>
          <w:szCs w:val="24"/>
        </w:rPr>
        <w:t xml:space="preserve">   </w:t>
      </w:r>
      <w:r w:rsidR="00BD096D" w:rsidRPr="00686CB9">
        <w:rPr>
          <w:rFonts w:ascii="Times New Roman" w:eastAsia="Times New Roman" w:hAnsi="Times New Roman" w:cs="Times New Roman"/>
          <w:b/>
          <w:bCs/>
          <w:sz w:val="24"/>
          <w:szCs w:val="24"/>
        </w:rPr>
        <w:t>дисципліни.</w:t>
      </w:r>
      <w:r w:rsidR="00BD096D" w:rsidRPr="00686CB9">
        <w:rPr>
          <w:rFonts w:ascii="Times New Roman" w:eastAsia="Times New Roman" w:hAnsi="Times New Roman" w:cs="Times New Roman"/>
          <w:b/>
          <w:bCs/>
          <w:spacing w:val="-2"/>
          <w:sz w:val="24"/>
          <w:szCs w:val="24"/>
        </w:rPr>
        <w:t xml:space="preserve"> </w:t>
      </w:r>
      <w:bookmarkEnd w:id="5"/>
      <w:r w:rsidR="00BD096D" w:rsidRPr="00686CB9">
        <w:rPr>
          <w:rFonts w:ascii="Times New Roman" w:eastAsia="Times New Roman" w:hAnsi="Times New Roman" w:cs="Times New Roman"/>
          <w:b/>
          <w:bCs/>
          <w:sz w:val="24"/>
          <w:szCs w:val="24"/>
        </w:rPr>
        <w:t>Література</w:t>
      </w:r>
    </w:p>
    <w:p w:rsidR="00BD096D" w:rsidRPr="00686CB9" w:rsidRDefault="00BD096D" w:rsidP="00686CB9">
      <w:pPr>
        <w:widowControl w:val="0"/>
        <w:autoSpaceDE w:val="0"/>
        <w:autoSpaceDN w:val="0"/>
        <w:spacing w:after="0" w:line="240" w:lineRule="auto"/>
        <w:rPr>
          <w:rFonts w:ascii="Times New Roman" w:eastAsia="Times New Roman" w:hAnsi="Times New Roman" w:cs="Times New Roman"/>
          <w:b/>
          <w:sz w:val="24"/>
          <w:szCs w:val="24"/>
        </w:rPr>
      </w:pPr>
    </w:p>
    <w:p w:rsidR="00686CB9" w:rsidRPr="00686CB9" w:rsidRDefault="00BD096D" w:rsidP="00686CB9">
      <w:pPr>
        <w:widowControl w:val="0"/>
        <w:autoSpaceDE w:val="0"/>
        <w:autoSpaceDN w:val="0"/>
        <w:spacing w:after="0" w:line="240" w:lineRule="auto"/>
        <w:ind w:right="3534"/>
        <w:jc w:val="center"/>
        <w:outlineLvl w:val="1"/>
        <w:rPr>
          <w:rFonts w:ascii="Times New Roman" w:eastAsia="Times New Roman" w:hAnsi="Times New Roman" w:cs="Times New Roman"/>
          <w:b/>
          <w:bCs/>
          <w:spacing w:val="-57"/>
          <w:sz w:val="24"/>
          <w:szCs w:val="24"/>
        </w:rPr>
      </w:pPr>
      <w:r w:rsidRPr="00686CB9">
        <w:rPr>
          <w:rFonts w:ascii="Times New Roman" w:eastAsia="Times New Roman" w:hAnsi="Times New Roman" w:cs="Times New Roman"/>
          <w:b/>
          <w:bCs/>
          <w:sz w:val="24"/>
          <w:szCs w:val="24"/>
        </w:rPr>
        <w:t>Змістовий модуль 1</w:t>
      </w:r>
      <w:r w:rsidRPr="00686CB9">
        <w:rPr>
          <w:rFonts w:ascii="Times New Roman" w:eastAsia="Times New Roman" w:hAnsi="Times New Roman" w:cs="Times New Roman"/>
          <w:b/>
          <w:bCs/>
          <w:spacing w:val="-57"/>
          <w:sz w:val="24"/>
          <w:szCs w:val="24"/>
        </w:rPr>
        <w:t xml:space="preserve"> </w:t>
      </w:r>
      <w:r w:rsidR="00686CB9" w:rsidRPr="00686CB9">
        <w:rPr>
          <w:rFonts w:ascii="Times New Roman" w:eastAsia="Times New Roman" w:hAnsi="Times New Roman" w:cs="Times New Roman"/>
          <w:b/>
          <w:bCs/>
          <w:spacing w:val="-57"/>
          <w:sz w:val="24"/>
          <w:szCs w:val="24"/>
        </w:rPr>
        <w:t xml:space="preserve">.    </w:t>
      </w:r>
    </w:p>
    <w:p w:rsidR="00BD096D" w:rsidRPr="00686CB9" w:rsidRDefault="00BD096D" w:rsidP="00686CB9">
      <w:pPr>
        <w:widowControl w:val="0"/>
        <w:autoSpaceDE w:val="0"/>
        <w:autoSpaceDN w:val="0"/>
        <w:spacing w:after="0" w:line="240" w:lineRule="auto"/>
        <w:ind w:right="3534"/>
        <w:jc w:val="center"/>
        <w:outlineLvl w:val="1"/>
        <w:rPr>
          <w:rFonts w:ascii="Times New Roman" w:eastAsia="Times New Roman" w:hAnsi="Times New Roman" w:cs="Times New Roman"/>
          <w:b/>
          <w:bCs/>
          <w:sz w:val="24"/>
          <w:szCs w:val="24"/>
        </w:rPr>
      </w:pPr>
      <w:r w:rsidRPr="00686CB9">
        <w:rPr>
          <w:rFonts w:ascii="Times New Roman" w:eastAsia="Times New Roman" w:hAnsi="Times New Roman" w:cs="Times New Roman"/>
          <w:b/>
          <w:bCs/>
          <w:sz w:val="24"/>
          <w:szCs w:val="24"/>
        </w:rPr>
        <w:t>Вступна</w:t>
      </w:r>
      <w:r w:rsidRPr="00686CB9">
        <w:rPr>
          <w:rFonts w:ascii="Times New Roman" w:eastAsia="Times New Roman" w:hAnsi="Times New Roman" w:cs="Times New Roman"/>
          <w:b/>
          <w:bCs/>
          <w:spacing w:val="-1"/>
          <w:sz w:val="24"/>
          <w:szCs w:val="24"/>
        </w:rPr>
        <w:t xml:space="preserve"> </w:t>
      </w:r>
      <w:r w:rsidRPr="00686CB9">
        <w:rPr>
          <w:rFonts w:ascii="Times New Roman" w:eastAsia="Times New Roman" w:hAnsi="Times New Roman" w:cs="Times New Roman"/>
          <w:b/>
          <w:bCs/>
          <w:sz w:val="24"/>
          <w:szCs w:val="24"/>
        </w:rPr>
        <w:t>частина</w:t>
      </w:r>
    </w:p>
    <w:p w:rsidR="00BD096D" w:rsidRPr="00686CB9" w:rsidRDefault="00BD096D" w:rsidP="00686CB9">
      <w:pPr>
        <w:shd w:val="clear" w:color="auto" w:fill="FFFFFF"/>
        <w:spacing w:after="0" w:line="240" w:lineRule="auto"/>
        <w:textAlignment w:val="baseline"/>
        <w:rPr>
          <w:rFonts w:ascii="Times New Roman" w:eastAsia="Times New Roman" w:hAnsi="Times New Roman" w:cs="Times New Roman"/>
          <w:sz w:val="24"/>
          <w:szCs w:val="24"/>
          <w:lang w:val="bg-BG"/>
        </w:rPr>
      </w:pPr>
    </w:p>
    <w:p w:rsidR="00686CB9" w:rsidRPr="00686CB9" w:rsidRDefault="00686CB9" w:rsidP="00686CB9">
      <w:pPr>
        <w:spacing w:after="0" w:line="240" w:lineRule="auto"/>
        <w:ind w:left="7513" w:hanging="6946"/>
        <w:jc w:val="center"/>
        <w:rPr>
          <w:rFonts w:ascii="Times New Roman" w:hAnsi="Times New Roman" w:cs="Times New Roman"/>
          <w:sz w:val="24"/>
          <w:szCs w:val="24"/>
        </w:rPr>
      </w:pPr>
      <w:r w:rsidRPr="00686CB9">
        <w:rPr>
          <w:rFonts w:ascii="Times New Roman" w:hAnsi="Times New Roman" w:cs="Times New Roman"/>
          <w:b/>
          <w:sz w:val="24"/>
          <w:szCs w:val="24"/>
        </w:rPr>
        <w:t xml:space="preserve">Тема 1. </w:t>
      </w:r>
      <w:r w:rsidRPr="00686CB9">
        <w:rPr>
          <w:rFonts w:ascii="Times New Roman" w:eastAsia="Times New Roman" w:hAnsi="Times New Roman" w:cs="Times New Roman"/>
          <w:b/>
          <w:color w:val="000000"/>
          <w:sz w:val="24"/>
          <w:szCs w:val="24"/>
        </w:rPr>
        <w:t>Місцеве самоврядування: поняття, суть та наукові підходи</w:t>
      </w:r>
      <w:r w:rsidRPr="00686CB9">
        <w:rPr>
          <w:rFonts w:ascii="Times New Roman" w:hAnsi="Times New Roman" w:cs="Times New Roman"/>
          <w:b/>
          <w:sz w:val="24"/>
          <w:szCs w:val="24"/>
        </w:rPr>
        <w:t xml:space="preserve"> (2год.)</w:t>
      </w:r>
      <w:r w:rsidRPr="00686CB9">
        <w:rPr>
          <w:rFonts w:ascii="Times New Roman" w:hAnsi="Times New Roman" w:cs="Times New Roman"/>
          <w:sz w:val="24"/>
          <w:szCs w:val="24"/>
          <w:lang w:val="ru-RU"/>
        </w:rPr>
        <w:t xml:space="preserve"> </w:t>
      </w:r>
    </w:p>
    <w:p w:rsidR="00686CB9" w:rsidRPr="00686CB9" w:rsidRDefault="00686CB9" w:rsidP="00686CB9">
      <w:pPr>
        <w:spacing w:after="0" w:line="240" w:lineRule="auto"/>
        <w:ind w:left="7513" w:hanging="6946"/>
        <w:jc w:val="center"/>
        <w:rPr>
          <w:rFonts w:ascii="Times New Roman" w:hAnsi="Times New Roman" w:cs="Times New Roman"/>
          <w:sz w:val="24"/>
          <w:szCs w:val="24"/>
        </w:rPr>
      </w:pPr>
    </w:p>
    <w:p w:rsidR="00686CB9" w:rsidRPr="00A57940" w:rsidRDefault="00686CB9" w:rsidP="00686CB9">
      <w:pPr>
        <w:spacing w:after="0" w:line="240" w:lineRule="auto"/>
        <w:ind w:firstLine="567"/>
        <w:jc w:val="both"/>
        <w:rPr>
          <w:rFonts w:ascii="Times New Roman" w:hAnsi="Times New Roman" w:cs="Times New Roman"/>
          <w:b/>
          <w:sz w:val="24"/>
          <w:szCs w:val="24"/>
          <w:lang w:eastAsia="uk-UA"/>
        </w:rPr>
      </w:pPr>
      <w:r w:rsidRPr="00A57940">
        <w:rPr>
          <w:rFonts w:ascii="Times New Roman" w:hAnsi="Times New Roman" w:cs="Times New Roman"/>
          <w:sz w:val="24"/>
          <w:szCs w:val="24"/>
          <w:lang w:eastAsia="uk-UA"/>
        </w:rPr>
        <w:t xml:space="preserve">1. Поняття та суть місцевого самоврядування. </w:t>
      </w:r>
    </w:p>
    <w:p w:rsidR="00686CB9" w:rsidRPr="00A57940" w:rsidRDefault="00686CB9" w:rsidP="00686CB9">
      <w:pPr>
        <w:spacing w:after="0" w:line="240" w:lineRule="auto"/>
        <w:ind w:firstLine="567"/>
        <w:jc w:val="both"/>
        <w:rPr>
          <w:rFonts w:ascii="Times New Roman" w:hAnsi="Times New Roman" w:cs="Times New Roman"/>
          <w:b/>
          <w:sz w:val="24"/>
          <w:szCs w:val="24"/>
          <w:lang w:eastAsia="uk-UA"/>
        </w:rPr>
      </w:pPr>
      <w:r w:rsidRPr="00A57940">
        <w:rPr>
          <w:rFonts w:ascii="Times New Roman" w:hAnsi="Times New Roman" w:cs="Times New Roman"/>
          <w:sz w:val="24"/>
          <w:szCs w:val="24"/>
          <w:lang w:eastAsia="uk-UA"/>
        </w:rPr>
        <w:t>2. Співвідношення понять «місцеве самоврядування» і «ло</w:t>
      </w:r>
      <w:r w:rsidRPr="00A57940">
        <w:rPr>
          <w:rFonts w:ascii="Times New Roman" w:hAnsi="Times New Roman" w:cs="Times New Roman"/>
          <w:sz w:val="24"/>
          <w:szCs w:val="24"/>
          <w:lang w:eastAsia="uk-UA"/>
        </w:rPr>
        <w:softHyphen/>
        <w:t>кальна демократія».</w:t>
      </w:r>
    </w:p>
    <w:p w:rsidR="00686CB9" w:rsidRPr="00A57940" w:rsidRDefault="00686CB9" w:rsidP="00686CB9">
      <w:pPr>
        <w:spacing w:after="0" w:line="240" w:lineRule="auto"/>
        <w:ind w:firstLine="567"/>
        <w:jc w:val="both"/>
        <w:rPr>
          <w:rFonts w:ascii="Times New Roman" w:hAnsi="Times New Roman" w:cs="Times New Roman"/>
          <w:sz w:val="24"/>
          <w:szCs w:val="24"/>
          <w:lang w:eastAsia="uk-UA"/>
        </w:rPr>
      </w:pPr>
      <w:r w:rsidRPr="00A57940">
        <w:rPr>
          <w:rFonts w:ascii="Times New Roman" w:hAnsi="Times New Roman" w:cs="Times New Roman"/>
          <w:sz w:val="24"/>
          <w:szCs w:val="24"/>
          <w:lang w:eastAsia="uk-UA"/>
        </w:rPr>
        <w:t>3. Ознаки та принципи місцевого самоврядування.</w:t>
      </w:r>
    </w:p>
    <w:p w:rsidR="00686CB9" w:rsidRPr="00A57940" w:rsidRDefault="00686CB9" w:rsidP="00686CB9">
      <w:pPr>
        <w:spacing w:after="0" w:line="240" w:lineRule="auto"/>
        <w:ind w:firstLine="567"/>
        <w:jc w:val="both"/>
        <w:rPr>
          <w:rFonts w:ascii="Times New Roman" w:hAnsi="Times New Roman" w:cs="Times New Roman"/>
          <w:sz w:val="24"/>
          <w:szCs w:val="24"/>
          <w:lang w:eastAsia="uk-UA"/>
        </w:rPr>
      </w:pPr>
      <w:r w:rsidRPr="00A57940">
        <w:rPr>
          <w:rFonts w:ascii="Times New Roman" w:hAnsi="Times New Roman" w:cs="Times New Roman"/>
          <w:sz w:val="24"/>
          <w:szCs w:val="24"/>
          <w:lang w:eastAsia="uk-UA"/>
        </w:rPr>
        <w:t>4. Методи вивчення місцевого самоврядування.</w:t>
      </w:r>
    </w:p>
    <w:p w:rsidR="00686CB9" w:rsidRPr="00686CB9" w:rsidRDefault="00686CB9" w:rsidP="00686CB9">
      <w:pPr>
        <w:spacing w:after="0" w:line="240" w:lineRule="auto"/>
        <w:ind w:firstLine="567"/>
        <w:jc w:val="both"/>
        <w:rPr>
          <w:rFonts w:ascii="Times New Roman" w:hAnsi="Times New Roman" w:cs="Times New Roman"/>
          <w:sz w:val="24"/>
          <w:szCs w:val="24"/>
        </w:rPr>
      </w:pPr>
      <w:r w:rsidRPr="00686CB9">
        <w:rPr>
          <w:rFonts w:ascii="Times New Roman" w:hAnsi="Times New Roman" w:cs="Times New Roman"/>
          <w:sz w:val="24"/>
          <w:szCs w:val="24"/>
        </w:rPr>
        <w:lastRenderedPageBreak/>
        <w:t xml:space="preserve"> </w:t>
      </w:r>
      <w:r w:rsidRPr="00686CB9">
        <w:rPr>
          <w:rFonts w:ascii="Times New Roman" w:hAnsi="Times New Roman" w:cs="Times New Roman"/>
          <w:i/>
          <w:sz w:val="24"/>
          <w:szCs w:val="24"/>
        </w:rPr>
        <w:t>Основні поняття:</w:t>
      </w:r>
      <w:r w:rsidRPr="00686CB9">
        <w:rPr>
          <w:rFonts w:ascii="Times New Roman" w:hAnsi="Times New Roman" w:cs="Times New Roman"/>
          <w:sz w:val="24"/>
          <w:szCs w:val="24"/>
        </w:rPr>
        <w:t xml:space="preserve"> інститут місцевого самоврядування, міська рада, представницькі органи, виконавчі органи, локальна демократія, локальна спільнота, муніципальне самоуправління, міські режими.</w:t>
      </w:r>
    </w:p>
    <w:p w:rsidR="00B4063A" w:rsidRDefault="00B4063A" w:rsidP="00686CB9">
      <w:pPr>
        <w:spacing w:after="0" w:line="240" w:lineRule="auto"/>
        <w:ind w:left="7513" w:hanging="6946"/>
        <w:jc w:val="both"/>
        <w:rPr>
          <w:rFonts w:ascii="Times New Roman" w:hAnsi="Times New Roman" w:cs="Times New Roman"/>
          <w:b/>
          <w:sz w:val="24"/>
          <w:szCs w:val="24"/>
        </w:rPr>
      </w:pPr>
    </w:p>
    <w:p w:rsidR="00686CB9" w:rsidRDefault="00B4063A" w:rsidP="00686CB9">
      <w:pPr>
        <w:spacing w:after="0" w:line="240" w:lineRule="auto"/>
        <w:ind w:left="7513" w:hanging="6946"/>
        <w:jc w:val="both"/>
        <w:rPr>
          <w:rFonts w:ascii="Times New Roman" w:hAnsi="Times New Roman" w:cs="Times New Roman"/>
          <w:b/>
          <w:sz w:val="24"/>
          <w:szCs w:val="24"/>
        </w:rPr>
      </w:pPr>
      <w:r>
        <w:rPr>
          <w:rFonts w:ascii="Times New Roman" w:hAnsi="Times New Roman" w:cs="Times New Roman"/>
          <w:b/>
          <w:sz w:val="24"/>
          <w:szCs w:val="24"/>
        </w:rPr>
        <w:t>Література:</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1.Кравченко В., Бородін Є., Квітка С. Місцеве самоврядування в системі публічного управління: навчальний посібник у схемах. - URL:</w:t>
      </w:r>
    </w:p>
    <w:p w:rsidR="00B4063A" w:rsidRPr="00B4063A" w:rsidRDefault="009A21F1" w:rsidP="00B4063A">
      <w:pPr>
        <w:spacing w:after="0" w:line="240" w:lineRule="auto"/>
        <w:jc w:val="both"/>
        <w:rPr>
          <w:rFonts w:ascii="Times New Roman" w:hAnsi="Times New Roman" w:cs="Times New Roman"/>
          <w:sz w:val="24"/>
          <w:szCs w:val="24"/>
        </w:rPr>
      </w:pPr>
      <w:hyperlink r:id="rId23" w:history="1">
        <w:r w:rsidR="00B4063A" w:rsidRPr="00907644">
          <w:rPr>
            <w:rStyle w:val="a7"/>
            <w:rFonts w:ascii="Times New Roman" w:hAnsi="Times New Roman" w:cs="Times New Roman"/>
            <w:sz w:val="24"/>
            <w:szCs w:val="24"/>
          </w:rPr>
          <w:t>http://www.dridu.dp.ua/biblioteka/doc/Mistseve_samovryaduvannya.pdf</w:t>
        </w:r>
      </w:hyperlink>
      <w:r w:rsidR="00B4063A">
        <w:rPr>
          <w:rFonts w:ascii="Times New Roman" w:hAnsi="Times New Roman" w:cs="Times New Roman"/>
          <w:sz w:val="24"/>
          <w:szCs w:val="24"/>
        </w:rPr>
        <w:t xml:space="preserve"> </w:t>
      </w:r>
      <w:r w:rsidR="00B4063A" w:rsidRPr="00B4063A">
        <w:rPr>
          <w:rFonts w:ascii="Times New Roman" w:hAnsi="Times New Roman" w:cs="Times New Roman"/>
          <w:sz w:val="24"/>
          <w:szCs w:val="24"/>
        </w:rPr>
        <w:t xml:space="preserve"> </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 xml:space="preserve">2.Воронкова В. Г. Муніципальний менеджмент : </w:t>
      </w:r>
      <w:proofErr w:type="spellStart"/>
      <w:r w:rsidRPr="00B4063A">
        <w:rPr>
          <w:rFonts w:ascii="Times New Roman" w:hAnsi="Times New Roman" w:cs="Times New Roman"/>
          <w:sz w:val="24"/>
          <w:szCs w:val="24"/>
        </w:rPr>
        <w:t>навч</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по¬сіб</w:t>
      </w:r>
      <w:proofErr w:type="spellEnd"/>
      <w:r w:rsidRPr="00B4063A">
        <w:rPr>
          <w:rFonts w:ascii="Times New Roman" w:hAnsi="Times New Roman" w:cs="Times New Roman"/>
          <w:sz w:val="24"/>
          <w:szCs w:val="24"/>
        </w:rPr>
        <w:t xml:space="preserve">. / В. Г. Воронкова. – К. : ВД «Професіонал», 2004 с. </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 xml:space="preserve">3.Кучабський О. Локальний рівень </w:t>
      </w:r>
      <w:proofErr w:type="spellStart"/>
      <w:r w:rsidRPr="00B4063A">
        <w:rPr>
          <w:rFonts w:ascii="Times New Roman" w:hAnsi="Times New Roman" w:cs="Times New Roman"/>
          <w:sz w:val="24"/>
          <w:szCs w:val="24"/>
        </w:rPr>
        <w:t>адміністративно-тери¬торіального</w:t>
      </w:r>
      <w:proofErr w:type="spellEnd"/>
      <w:r w:rsidRPr="00B4063A">
        <w:rPr>
          <w:rFonts w:ascii="Times New Roman" w:hAnsi="Times New Roman" w:cs="Times New Roman"/>
          <w:sz w:val="24"/>
          <w:szCs w:val="24"/>
        </w:rPr>
        <w:t xml:space="preserve"> устрою України: перспективи реорганізації [</w:t>
      </w:r>
      <w:proofErr w:type="spellStart"/>
      <w:r w:rsidRPr="00B4063A">
        <w:rPr>
          <w:rFonts w:ascii="Times New Roman" w:hAnsi="Times New Roman" w:cs="Times New Roman"/>
          <w:sz w:val="24"/>
          <w:szCs w:val="24"/>
        </w:rPr>
        <w:t>Елект¬ронний</w:t>
      </w:r>
      <w:proofErr w:type="spellEnd"/>
      <w:r w:rsidRPr="00B4063A">
        <w:rPr>
          <w:rFonts w:ascii="Times New Roman" w:hAnsi="Times New Roman" w:cs="Times New Roman"/>
          <w:sz w:val="24"/>
          <w:szCs w:val="24"/>
        </w:rPr>
        <w:t xml:space="preserve"> ресурс] / О. </w:t>
      </w:r>
      <w:proofErr w:type="spellStart"/>
      <w:r w:rsidRPr="00B4063A">
        <w:rPr>
          <w:rFonts w:ascii="Times New Roman" w:hAnsi="Times New Roman" w:cs="Times New Roman"/>
          <w:sz w:val="24"/>
          <w:szCs w:val="24"/>
        </w:rPr>
        <w:t>Кучабський</w:t>
      </w:r>
      <w:proofErr w:type="spellEnd"/>
      <w:r w:rsidRPr="00B4063A">
        <w:rPr>
          <w:rFonts w:ascii="Times New Roman" w:hAnsi="Times New Roman" w:cs="Times New Roman"/>
          <w:sz w:val="24"/>
          <w:szCs w:val="24"/>
        </w:rPr>
        <w:t xml:space="preserve"> // Демократичне врядування : наук. </w:t>
      </w:r>
      <w:proofErr w:type="spellStart"/>
      <w:r w:rsidRPr="00B4063A">
        <w:rPr>
          <w:rFonts w:ascii="Times New Roman" w:hAnsi="Times New Roman" w:cs="Times New Roman"/>
          <w:sz w:val="24"/>
          <w:szCs w:val="24"/>
        </w:rPr>
        <w:t>вісн</w:t>
      </w:r>
      <w:proofErr w:type="spellEnd"/>
      <w:r w:rsidRPr="00B4063A">
        <w:rPr>
          <w:rFonts w:ascii="Times New Roman" w:hAnsi="Times New Roman" w:cs="Times New Roman"/>
          <w:sz w:val="24"/>
          <w:szCs w:val="24"/>
        </w:rPr>
        <w:t xml:space="preserve">. – 2009. – </w:t>
      </w:r>
      <w:proofErr w:type="spellStart"/>
      <w:r w:rsidRPr="00B4063A">
        <w:rPr>
          <w:rFonts w:ascii="Times New Roman" w:hAnsi="Times New Roman" w:cs="Times New Roman"/>
          <w:sz w:val="24"/>
          <w:szCs w:val="24"/>
        </w:rPr>
        <w:t>Вип</w:t>
      </w:r>
      <w:proofErr w:type="spellEnd"/>
      <w:r w:rsidRPr="00B4063A">
        <w:rPr>
          <w:rFonts w:ascii="Times New Roman" w:hAnsi="Times New Roman" w:cs="Times New Roman"/>
          <w:sz w:val="24"/>
          <w:szCs w:val="24"/>
        </w:rPr>
        <w:t xml:space="preserve">. 3. – URL: </w:t>
      </w:r>
      <w:hyperlink r:id="rId24" w:history="1">
        <w:r w:rsidRPr="00907644">
          <w:rPr>
            <w:rStyle w:val="a7"/>
            <w:rFonts w:ascii="Times New Roman" w:hAnsi="Times New Roman" w:cs="Times New Roman"/>
            <w:sz w:val="24"/>
            <w:szCs w:val="24"/>
          </w:rPr>
          <w:t>https://science.lpnu.ua/uk/dg/vsi-vypusky/vypusk-3-2009/lokalnyy-riven-administratyvno-terytorialnogo-ustroyu-ukrayiny</w:t>
        </w:r>
      </w:hyperlink>
      <w:r>
        <w:rPr>
          <w:rFonts w:ascii="Times New Roman" w:hAnsi="Times New Roman" w:cs="Times New Roman"/>
          <w:sz w:val="24"/>
          <w:szCs w:val="24"/>
        </w:rPr>
        <w:t xml:space="preserve"> </w:t>
      </w:r>
      <w:r w:rsidRPr="00B4063A">
        <w:rPr>
          <w:rFonts w:ascii="Times New Roman" w:hAnsi="Times New Roman" w:cs="Times New Roman"/>
          <w:sz w:val="24"/>
          <w:szCs w:val="24"/>
        </w:rPr>
        <w:t xml:space="preserve"> </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 xml:space="preserve">4. </w:t>
      </w:r>
      <w:proofErr w:type="spellStart"/>
      <w:r w:rsidRPr="00B4063A">
        <w:rPr>
          <w:rFonts w:ascii="Times New Roman" w:hAnsi="Times New Roman" w:cs="Times New Roman"/>
          <w:sz w:val="24"/>
          <w:szCs w:val="24"/>
        </w:rPr>
        <w:t>Лендьел</w:t>
      </w:r>
      <w:proofErr w:type="spellEnd"/>
      <w:r w:rsidRPr="00B4063A">
        <w:rPr>
          <w:rFonts w:ascii="Times New Roman" w:hAnsi="Times New Roman" w:cs="Times New Roman"/>
          <w:sz w:val="24"/>
          <w:szCs w:val="24"/>
        </w:rPr>
        <w:t xml:space="preserve"> М. Регіональні та місцеві аспекти політики / М. </w:t>
      </w:r>
      <w:proofErr w:type="spellStart"/>
      <w:r w:rsidRPr="00B4063A">
        <w:rPr>
          <w:rFonts w:ascii="Times New Roman" w:hAnsi="Times New Roman" w:cs="Times New Roman"/>
          <w:sz w:val="24"/>
          <w:szCs w:val="24"/>
        </w:rPr>
        <w:t>Лендьел</w:t>
      </w:r>
      <w:proofErr w:type="spellEnd"/>
      <w:r w:rsidRPr="00B4063A">
        <w:rPr>
          <w:rFonts w:ascii="Times New Roman" w:hAnsi="Times New Roman" w:cs="Times New Roman"/>
          <w:sz w:val="24"/>
          <w:szCs w:val="24"/>
        </w:rPr>
        <w:t xml:space="preserve">, М. Токар // Наук. </w:t>
      </w:r>
      <w:proofErr w:type="spellStart"/>
      <w:r w:rsidRPr="00B4063A">
        <w:rPr>
          <w:rFonts w:ascii="Times New Roman" w:hAnsi="Times New Roman" w:cs="Times New Roman"/>
          <w:sz w:val="24"/>
          <w:szCs w:val="24"/>
        </w:rPr>
        <w:t>вісн</w:t>
      </w:r>
      <w:proofErr w:type="spellEnd"/>
      <w:r w:rsidRPr="00B4063A">
        <w:rPr>
          <w:rFonts w:ascii="Times New Roman" w:hAnsi="Times New Roman" w:cs="Times New Roman"/>
          <w:sz w:val="24"/>
          <w:szCs w:val="24"/>
        </w:rPr>
        <w:t xml:space="preserve">. Ужгород. ун-ту. Сер. : </w:t>
      </w:r>
      <w:proofErr w:type="spellStart"/>
      <w:r w:rsidRPr="00B4063A">
        <w:rPr>
          <w:rFonts w:ascii="Times New Roman" w:hAnsi="Times New Roman" w:cs="Times New Roman"/>
          <w:sz w:val="24"/>
          <w:szCs w:val="24"/>
        </w:rPr>
        <w:t>По¬лі¬тологія</w:t>
      </w:r>
      <w:proofErr w:type="spellEnd"/>
      <w:r w:rsidRPr="00B4063A">
        <w:rPr>
          <w:rFonts w:ascii="Times New Roman" w:hAnsi="Times New Roman" w:cs="Times New Roman"/>
          <w:sz w:val="24"/>
          <w:szCs w:val="24"/>
        </w:rPr>
        <w:t xml:space="preserve">. Соціологія. Філософія. – 2010. – </w:t>
      </w:r>
      <w:proofErr w:type="spellStart"/>
      <w:r w:rsidRPr="00B4063A">
        <w:rPr>
          <w:rFonts w:ascii="Times New Roman" w:hAnsi="Times New Roman" w:cs="Times New Roman"/>
          <w:sz w:val="24"/>
          <w:szCs w:val="24"/>
        </w:rPr>
        <w:t>Вип</w:t>
      </w:r>
      <w:proofErr w:type="spellEnd"/>
      <w:r w:rsidRPr="00B4063A">
        <w:rPr>
          <w:rFonts w:ascii="Times New Roman" w:hAnsi="Times New Roman" w:cs="Times New Roman"/>
          <w:sz w:val="24"/>
          <w:szCs w:val="24"/>
        </w:rPr>
        <w:t>. 15.</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5.Була С. Локальна демократія як фундаментальна категорія в актуалізації проявів інституціонально-правових модусів місцевого самоврядування: кореляція, формалізація та схематизація основних понять /</w:t>
      </w:r>
      <w:proofErr w:type="spellStart"/>
      <w:r w:rsidRPr="00B4063A">
        <w:rPr>
          <w:rFonts w:ascii="Times New Roman" w:hAnsi="Times New Roman" w:cs="Times New Roman"/>
          <w:sz w:val="24"/>
          <w:szCs w:val="24"/>
        </w:rPr>
        <w:t>С.П.Була</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В.Гнатюк</w:t>
      </w:r>
      <w:proofErr w:type="spellEnd"/>
      <w:r w:rsidRPr="00B4063A">
        <w:rPr>
          <w:rFonts w:ascii="Times New Roman" w:hAnsi="Times New Roman" w:cs="Times New Roman"/>
          <w:sz w:val="24"/>
          <w:szCs w:val="24"/>
        </w:rPr>
        <w:t xml:space="preserve">// Вісник Львівського університету. </w:t>
      </w:r>
      <w:proofErr w:type="spellStart"/>
      <w:r w:rsidRPr="00B4063A">
        <w:rPr>
          <w:rFonts w:ascii="Times New Roman" w:hAnsi="Times New Roman" w:cs="Times New Roman"/>
          <w:sz w:val="24"/>
          <w:szCs w:val="24"/>
        </w:rPr>
        <w:t>Філософсько</w:t>
      </w:r>
      <w:proofErr w:type="spellEnd"/>
      <w:r w:rsidRPr="00B4063A">
        <w:rPr>
          <w:rFonts w:ascii="Times New Roman" w:hAnsi="Times New Roman" w:cs="Times New Roman"/>
          <w:sz w:val="24"/>
          <w:szCs w:val="24"/>
        </w:rPr>
        <w:t xml:space="preserve">-політологічні студії. – м. Львів, - 2015. - Випуск 6, - с.76-88. – URL: </w:t>
      </w:r>
      <w:hyperlink r:id="rId25" w:history="1">
        <w:r w:rsidRPr="00907644">
          <w:rPr>
            <w:rStyle w:val="a7"/>
            <w:rFonts w:ascii="Times New Roman" w:hAnsi="Times New Roman" w:cs="Times New Roman"/>
            <w:sz w:val="24"/>
            <w:szCs w:val="24"/>
          </w:rPr>
          <w:t>http://www.fps-visnyk.lnu.lviv.ua/archive/6_2016/11.pdf</w:t>
        </w:r>
      </w:hyperlink>
      <w:r>
        <w:rPr>
          <w:rFonts w:ascii="Times New Roman" w:hAnsi="Times New Roman" w:cs="Times New Roman"/>
          <w:sz w:val="24"/>
          <w:szCs w:val="24"/>
        </w:rPr>
        <w:t xml:space="preserve"> </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6.Була С. Нормативні та організаційні передумови локальної демократії в Україні. /</w:t>
      </w:r>
      <w:proofErr w:type="spellStart"/>
      <w:r w:rsidRPr="00B4063A">
        <w:rPr>
          <w:rFonts w:ascii="Times New Roman" w:hAnsi="Times New Roman" w:cs="Times New Roman"/>
          <w:sz w:val="24"/>
          <w:szCs w:val="24"/>
        </w:rPr>
        <w:t>С.П.Була</w:t>
      </w:r>
      <w:proofErr w:type="spellEnd"/>
      <w:r w:rsidRPr="00B4063A">
        <w:rPr>
          <w:rFonts w:ascii="Times New Roman" w:hAnsi="Times New Roman" w:cs="Times New Roman"/>
          <w:sz w:val="24"/>
          <w:szCs w:val="24"/>
        </w:rPr>
        <w:t xml:space="preserve">// Вісник Львівського університету. </w:t>
      </w:r>
      <w:proofErr w:type="spellStart"/>
      <w:r w:rsidRPr="00B4063A">
        <w:rPr>
          <w:rFonts w:ascii="Times New Roman" w:hAnsi="Times New Roman" w:cs="Times New Roman"/>
          <w:sz w:val="24"/>
          <w:szCs w:val="24"/>
        </w:rPr>
        <w:t>Філософсько</w:t>
      </w:r>
      <w:proofErr w:type="spellEnd"/>
      <w:r w:rsidRPr="00B4063A">
        <w:rPr>
          <w:rFonts w:ascii="Times New Roman" w:hAnsi="Times New Roman" w:cs="Times New Roman"/>
          <w:sz w:val="24"/>
          <w:szCs w:val="24"/>
        </w:rPr>
        <w:t xml:space="preserve">-політологічні студії. – м. Львів, - 2013. - Випуск 3, - с.119-130 - URL: </w:t>
      </w:r>
      <w:hyperlink r:id="rId26" w:history="1">
        <w:r w:rsidRPr="00907644">
          <w:rPr>
            <w:rStyle w:val="a7"/>
            <w:rFonts w:ascii="Times New Roman" w:hAnsi="Times New Roman" w:cs="Times New Roman"/>
            <w:sz w:val="24"/>
            <w:szCs w:val="24"/>
          </w:rPr>
          <w:t>http://old.filos.lnu.edu.ua/bulletin_philosophy/ua/docs/visnyk03/articles/13.pdf</w:t>
        </w:r>
      </w:hyperlink>
      <w:r>
        <w:rPr>
          <w:rFonts w:ascii="Times New Roman" w:hAnsi="Times New Roman" w:cs="Times New Roman"/>
          <w:sz w:val="24"/>
          <w:szCs w:val="24"/>
        </w:rPr>
        <w:t xml:space="preserve"> </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 xml:space="preserve">7.Неоінституційні механізми реалізації детермінант локальної демократії в Україні / С. П. Була // ОСВІТА РЕГІОНУ. Український науковий журнал.; Університет «Україна», </w:t>
      </w:r>
      <w:proofErr w:type="spellStart"/>
      <w:r w:rsidRPr="00B4063A">
        <w:rPr>
          <w:rFonts w:ascii="Times New Roman" w:hAnsi="Times New Roman" w:cs="Times New Roman"/>
          <w:sz w:val="24"/>
          <w:szCs w:val="24"/>
        </w:rPr>
        <w:t>м.Київ</w:t>
      </w:r>
      <w:proofErr w:type="spellEnd"/>
      <w:r w:rsidRPr="00B4063A">
        <w:rPr>
          <w:rFonts w:ascii="Times New Roman" w:hAnsi="Times New Roman" w:cs="Times New Roman"/>
          <w:sz w:val="24"/>
          <w:szCs w:val="24"/>
        </w:rPr>
        <w:t>.  2012. - № 2. – с. 105-110</w:t>
      </w:r>
    </w:p>
    <w:p w:rsidR="00B4063A" w:rsidRPr="00B4063A" w:rsidRDefault="00B4063A" w:rsidP="00B406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4063A">
        <w:rPr>
          <w:rFonts w:ascii="Times New Roman" w:hAnsi="Times New Roman" w:cs="Times New Roman"/>
          <w:sz w:val="24"/>
          <w:szCs w:val="24"/>
        </w:rPr>
        <w:t xml:space="preserve">Локальна демократія: сучасні теоретичні підходи / С. П. </w:t>
      </w:r>
      <w:proofErr w:type="spellStart"/>
      <w:r w:rsidRPr="00B4063A">
        <w:rPr>
          <w:rFonts w:ascii="Times New Roman" w:hAnsi="Times New Roman" w:cs="Times New Roman"/>
          <w:sz w:val="24"/>
          <w:szCs w:val="24"/>
        </w:rPr>
        <w:t>Бу¬ла</w:t>
      </w:r>
      <w:proofErr w:type="spellEnd"/>
      <w:r w:rsidRPr="00B4063A">
        <w:rPr>
          <w:rFonts w:ascii="Times New Roman" w:hAnsi="Times New Roman" w:cs="Times New Roman"/>
          <w:sz w:val="24"/>
          <w:szCs w:val="24"/>
        </w:rPr>
        <w:t xml:space="preserve"> // Науковий вісник Ужгородського університету. Сер.: Політологія. Соціологія. </w:t>
      </w:r>
      <w:proofErr w:type="spellStart"/>
      <w:r w:rsidRPr="00B4063A">
        <w:rPr>
          <w:rFonts w:ascii="Times New Roman" w:hAnsi="Times New Roman" w:cs="Times New Roman"/>
          <w:sz w:val="24"/>
          <w:szCs w:val="24"/>
        </w:rPr>
        <w:t>Фі¬лософія</w:t>
      </w:r>
      <w:proofErr w:type="spellEnd"/>
      <w:r w:rsidRPr="00B4063A">
        <w:rPr>
          <w:rFonts w:ascii="Times New Roman" w:hAnsi="Times New Roman" w:cs="Times New Roman"/>
          <w:sz w:val="24"/>
          <w:szCs w:val="24"/>
        </w:rPr>
        <w:t xml:space="preserve"> / ред. </w:t>
      </w:r>
      <w:proofErr w:type="spellStart"/>
      <w:r w:rsidRPr="00B4063A">
        <w:rPr>
          <w:rFonts w:ascii="Times New Roman" w:hAnsi="Times New Roman" w:cs="Times New Roman"/>
          <w:sz w:val="24"/>
          <w:szCs w:val="24"/>
        </w:rPr>
        <w:t>кол</w:t>
      </w:r>
      <w:proofErr w:type="spellEnd"/>
      <w:r w:rsidRPr="00B4063A">
        <w:rPr>
          <w:rFonts w:ascii="Times New Roman" w:hAnsi="Times New Roman" w:cs="Times New Roman"/>
          <w:sz w:val="24"/>
          <w:szCs w:val="24"/>
        </w:rPr>
        <w:t xml:space="preserve">. М. </w:t>
      </w:r>
      <w:proofErr w:type="spellStart"/>
      <w:r w:rsidRPr="00B4063A">
        <w:rPr>
          <w:rFonts w:ascii="Times New Roman" w:hAnsi="Times New Roman" w:cs="Times New Roman"/>
          <w:sz w:val="24"/>
          <w:szCs w:val="24"/>
        </w:rPr>
        <w:t>Вегеш</w:t>
      </w:r>
      <w:proofErr w:type="spellEnd"/>
      <w:r w:rsidRPr="00B4063A">
        <w:rPr>
          <w:rFonts w:ascii="Times New Roman" w:hAnsi="Times New Roman" w:cs="Times New Roman"/>
          <w:sz w:val="24"/>
          <w:szCs w:val="24"/>
        </w:rPr>
        <w:t>, В. Андрущенко, О. Бабкіна та ін. ; М-</w:t>
      </w:r>
      <w:proofErr w:type="spellStart"/>
      <w:r w:rsidRPr="00B4063A">
        <w:rPr>
          <w:rFonts w:ascii="Times New Roman" w:hAnsi="Times New Roman" w:cs="Times New Roman"/>
          <w:sz w:val="24"/>
          <w:szCs w:val="24"/>
        </w:rPr>
        <w:t>ство</w:t>
      </w:r>
      <w:proofErr w:type="spellEnd"/>
      <w:r w:rsidRPr="00B4063A">
        <w:rPr>
          <w:rFonts w:ascii="Times New Roman" w:hAnsi="Times New Roman" w:cs="Times New Roman"/>
          <w:sz w:val="24"/>
          <w:szCs w:val="24"/>
        </w:rPr>
        <w:t xml:space="preserve"> освіти і науки України ; Ужгород. </w:t>
      </w:r>
      <w:proofErr w:type="spellStart"/>
      <w:r w:rsidRPr="00B4063A">
        <w:rPr>
          <w:rFonts w:ascii="Times New Roman" w:hAnsi="Times New Roman" w:cs="Times New Roman"/>
          <w:sz w:val="24"/>
          <w:szCs w:val="24"/>
        </w:rPr>
        <w:t>нац</w:t>
      </w:r>
      <w:proofErr w:type="spellEnd"/>
      <w:r w:rsidRPr="00B4063A">
        <w:rPr>
          <w:rFonts w:ascii="Times New Roman" w:hAnsi="Times New Roman" w:cs="Times New Roman"/>
          <w:sz w:val="24"/>
          <w:szCs w:val="24"/>
        </w:rPr>
        <w:t xml:space="preserve">. ун-т. – Ужгород : Говерла, 2011. – </w:t>
      </w:r>
      <w:proofErr w:type="spellStart"/>
      <w:r w:rsidRPr="00B4063A">
        <w:rPr>
          <w:rFonts w:ascii="Times New Roman" w:hAnsi="Times New Roman" w:cs="Times New Roman"/>
          <w:sz w:val="24"/>
          <w:szCs w:val="24"/>
        </w:rPr>
        <w:t>Вип</w:t>
      </w:r>
      <w:proofErr w:type="spellEnd"/>
      <w:r w:rsidRPr="00B4063A">
        <w:rPr>
          <w:rFonts w:ascii="Times New Roman" w:hAnsi="Times New Roman" w:cs="Times New Roman"/>
          <w:sz w:val="24"/>
          <w:szCs w:val="24"/>
        </w:rPr>
        <w:t>. 16. – С. 16–19.</w:t>
      </w:r>
    </w:p>
    <w:p w:rsidR="00686CB9" w:rsidRPr="00686CB9" w:rsidRDefault="00686CB9" w:rsidP="00686CB9">
      <w:pPr>
        <w:spacing w:after="0" w:line="240" w:lineRule="auto"/>
        <w:ind w:left="7513" w:hanging="6946"/>
        <w:jc w:val="both"/>
        <w:rPr>
          <w:rFonts w:ascii="Times New Roman" w:hAnsi="Times New Roman" w:cs="Times New Roman"/>
          <w:b/>
          <w:sz w:val="24"/>
          <w:szCs w:val="24"/>
        </w:rPr>
      </w:pPr>
    </w:p>
    <w:p w:rsidR="00686CB9" w:rsidRPr="00686CB9" w:rsidRDefault="00686CB9" w:rsidP="00686CB9">
      <w:pPr>
        <w:spacing w:after="0" w:line="240" w:lineRule="auto"/>
        <w:ind w:left="7513" w:hanging="6946"/>
        <w:jc w:val="center"/>
        <w:rPr>
          <w:rFonts w:ascii="Times New Roman" w:hAnsi="Times New Roman" w:cs="Times New Roman"/>
          <w:b/>
          <w:sz w:val="24"/>
          <w:szCs w:val="24"/>
        </w:rPr>
      </w:pPr>
      <w:r w:rsidRPr="00686CB9">
        <w:rPr>
          <w:rFonts w:ascii="Times New Roman" w:eastAsia="Times New Roman" w:hAnsi="Times New Roman" w:cs="Times New Roman"/>
          <w:b/>
          <w:color w:val="000000"/>
          <w:sz w:val="24"/>
          <w:szCs w:val="24"/>
        </w:rPr>
        <w:t>Тема 2. Історичні та сучасні концепції місцевого самоврядування</w:t>
      </w:r>
      <w:r w:rsidRPr="00686CB9">
        <w:rPr>
          <w:rFonts w:ascii="Times New Roman" w:hAnsi="Times New Roman" w:cs="Times New Roman"/>
          <w:b/>
          <w:sz w:val="24"/>
          <w:szCs w:val="24"/>
        </w:rPr>
        <w:t xml:space="preserve"> (2 год.)</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p>
    <w:p w:rsidR="00686CB9" w:rsidRPr="00A57940" w:rsidRDefault="00686CB9" w:rsidP="00686CB9">
      <w:pPr>
        <w:spacing w:after="0" w:line="240" w:lineRule="auto"/>
        <w:ind w:firstLine="567"/>
        <w:jc w:val="both"/>
        <w:rPr>
          <w:rFonts w:ascii="Times New Roman" w:hAnsi="Times New Roman" w:cs="Times New Roman"/>
          <w:sz w:val="24"/>
          <w:szCs w:val="24"/>
          <w:lang w:eastAsia="uk-UA"/>
        </w:rPr>
      </w:pPr>
      <w:r w:rsidRPr="00A57940">
        <w:rPr>
          <w:rFonts w:ascii="Times New Roman" w:hAnsi="Times New Roman" w:cs="Times New Roman"/>
          <w:sz w:val="24"/>
          <w:szCs w:val="24"/>
          <w:lang w:eastAsia="uk-UA"/>
        </w:rPr>
        <w:t>1. </w:t>
      </w:r>
      <w:proofErr w:type="spellStart"/>
      <w:r w:rsidRPr="00A57940">
        <w:rPr>
          <w:rFonts w:ascii="Times New Roman" w:hAnsi="Times New Roman" w:cs="Times New Roman"/>
          <w:sz w:val="24"/>
          <w:szCs w:val="24"/>
          <w:lang w:eastAsia="uk-UA"/>
        </w:rPr>
        <w:t>Громадівська</w:t>
      </w:r>
      <w:proofErr w:type="spellEnd"/>
      <w:r w:rsidRPr="00A57940">
        <w:rPr>
          <w:rFonts w:ascii="Times New Roman" w:hAnsi="Times New Roman" w:cs="Times New Roman"/>
          <w:sz w:val="24"/>
          <w:szCs w:val="24"/>
          <w:lang w:eastAsia="uk-UA"/>
        </w:rPr>
        <w:t xml:space="preserve"> концепція місцевого самоврядування та пе</w:t>
      </w:r>
      <w:r w:rsidRPr="00A57940">
        <w:rPr>
          <w:rFonts w:ascii="Times New Roman" w:hAnsi="Times New Roman" w:cs="Times New Roman"/>
          <w:sz w:val="24"/>
          <w:szCs w:val="24"/>
          <w:lang w:eastAsia="uk-UA"/>
        </w:rPr>
        <w:softHyphen/>
        <w:t>редумови її становлення.</w:t>
      </w:r>
    </w:p>
    <w:p w:rsidR="00686CB9" w:rsidRPr="00A57940" w:rsidRDefault="00686CB9" w:rsidP="00686CB9">
      <w:pPr>
        <w:spacing w:after="0" w:line="240" w:lineRule="auto"/>
        <w:ind w:firstLine="567"/>
        <w:jc w:val="both"/>
        <w:rPr>
          <w:rFonts w:ascii="Times New Roman" w:hAnsi="Times New Roman" w:cs="Times New Roman"/>
          <w:sz w:val="24"/>
          <w:szCs w:val="24"/>
          <w:lang w:eastAsia="uk-UA"/>
        </w:rPr>
      </w:pPr>
      <w:r w:rsidRPr="00A57940">
        <w:rPr>
          <w:rFonts w:ascii="Times New Roman" w:hAnsi="Times New Roman" w:cs="Times New Roman"/>
          <w:sz w:val="24"/>
          <w:szCs w:val="24"/>
          <w:lang w:eastAsia="uk-UA"/>
        </w:rPr>
        <w:t>2. Державницька концепція місцевого самоврядування та її витоки.</w:t>
      </w:r>
    </w:p>
    <w:p w:rsidR="00686CB9" w:rsidRPr="00686CB9" w:rsidRDefault="00686CB9" w:rsidP="00686CB9">
      <w:pPr>
        <w:spacing w:after="0" w:line="240" w:lineRule="auto"/>
        <w:ind w:left="7513" w:hanging="6946"/>
        <w:jc w:val="both"/>
        <w:rPr>
          <w:rFonts w:ascii="Times New Roman" w:hAnsi="Times New Roman" w:cs="Times New Roman"/>
          <w:sz w:val="24"/>
          <w:szCs w:val="24"/>
          <w:lang w:eastAsia="uk-UA"/>
        </w:rPr>
      </w:pPr>
      <w:r w:rsidRPr="00686CB9">
        <w:rPr>
          <w:rFonts w:ascii="Times New Roman" w:hAnsi="Times New Roman" w:cs="Times New Roman"/>
          <w:sz w:val="24"/>
          <w:szCs w:val="24"/>
          <w:lang w:eastAsia="uk-UA"/>
        </w:rPr>
        <w:t>3. Сучасні концепції самоврядування</w:t>
      </w:r>
    </w:p>
    <w:p w:rsidR="00686CB9" w:rsidRPr="00686CB9" w:rsidRDefault="00686CB9" w:rsidP="00686CB9">
      <w:pPr>
        <w:spacing w:after="0" w:line="240" w:lineRule="auto"/>
        <w:ind w:left="7513" w:hanging="6946"/>
        <w:jc w:val="both"/>
        <w:rPr>
          <w:rFonts w:ascii="Times New Roman" w:hAnsi="Times New Roman" w:cs="Times New Roman"/>
          <w:sz w:val="24"/>
          <w:szCs w:val="24"/>
          <w:lang w:eastAsia="uk-UA"/>
        </w:rPr>
      </w:pPr>
    </w:p>
    <w:p w:rsidR="00686CB9" w:rsidRPr="00686CB9" w:rsidRDefault="00686CB9" w:rsidP="00686CB9">
      <w:pPr>
        <w:spacing w:after="0" w:line="240" w:lineRule="auto"/>
        <w:ind w:firstLine="567"/>
        <w:jc w:val="both"/>
        <w:rPr>
          <w:rFonts w:ascii="Times New Roman" w:hAnsi="Times New Roman" w:cs="Times New Roman"/>
          <w:sz w:val="24"/>
          <w:szCs w:val="24"/>
          <w:lang w:eastAsia="uk-UA"/>
        </w:rPr>
      </w:pPr>
      <w:r w:rsidRPr="00686CB9">
        <w:rPr>
          <w:rFonts w:ascii="Times New Roman" w:hAnsi="Times New Roman" w:cs="Times New Roman"/>
          <w:i/>
          <w:sz w:val="24"/>
          <w:szCs w:val="24"/>
          <w:lang w:eastAsia="uk-UA"/>
        </w:rPr>
        <w:t>Основні поняття:</w:t>
      </w:r>
      <w:r w:rsidRPr="00686CB9">
        <w:rPr>
          <w:rFonts w:ascii="Times New Roman" w:hAnsi="Times New Roman" w:cs="Times New Roman"/>
          <w:sz w:val="24"/>
          <w:szCs w:val="24"/>
          <w:lang w:eastAsia="uk-UA"/>
        </w:rPr>
        <w:t xml:space="preserve"> інститут місцевого самоврядування, теорія вільних громад, </w:t>
      </w:r>
      <w:proofErr w:type="spellStart"/>
      <w:r w:rsidRPr="00686CB9">
        <w:rPr>
          <w:rFonts w:ascii="Times New Roman" w:hAnsi="Times New Roman" w:cs="Times New Roman"/>
          <w:sz w:val="24"/>
          <w:szCs w:val="24"/>
          <w:lang w:eastAsia="uk-UA"/>
        </w:rPr>
        <w:t>громадівська</w:t>
      </w:r>
      <w:proofErr w:type="spellEnd"/>
      <w:r w:rsidRPr="00686CB9">
        <w:rPr>
          <w:rFonts w:ascii="Times New Roman" w:hAnsi="Times New Roman" w:cs="Times New Roman"/>
          <w:sz w:val="24"/>
          <w:szCs w:val="24"/>
          <w:lang w:eastAsia="uk-UA"/>
        </w:rPr>
        <w:t xml:space="preserve"> теорія, державницька </w:t>
      </w:r>
      <w:proofErr w:type="spellStart"/>
      <w:r w:rsidRPr="00686CB9">
        <w:rPr>
          <w:rFonts w:ascii="Times New Roman" w:hAnsi="Times New Roman" w:cs="Times New Roman"/>
          <w:sz w:val="24"/>
          <w:szCs w:val="24"/>
          <w:lang w:eastAsia="uk-UA"/>
        </w:rPr>
        <w:t>теорія,федеральна</w:t>
      </w:r>
      <w:proofErr w:type="spellEnd"/>
      <w:r w:rsidRPr="00686CB9">
        <w:rPr>
          <w:rFonts w:ascii="Times New Roman" w:hAnsi="Times New Roman" w:cs="Times New Roman"/>
          <w:sz w:val="24"/>
          <w:szCs w:val="24"/>
          <w:lang w:eastAsia="uk-UA"/>
        </w:rPr>
        <w:t xml:space="preserve"> теорія народного суверенітету, </w:t>
      </w:r>
      <w:proofErr w:type="spellStart"/>
      <w:r w:rsidRPr="00686CB9">
        <w:rPr>
          <w:rFonts w:ascii="Times New Roman" w:hAnsi="Times New Roman" w:cs="Times New Roman"/>
          <w:sz w:val="24"/>
          <w:szCs w:val="24"/>
          <w:lang w:eastAsia="uk-UA"/>
        </w:rPr>
        <w:t>субсидіарність</w:t>
      </w:r>
      <w:proofErr w:type="spellEnd"/>
      <w:r w:rsidRPr="00686CB9">
        <w:rPr>
          <w:rFonts w:ascii="Times New Roman" w:hAnsi="Times New Roman" w:cs="Times New Roman"/>
          <w:sz w:val="24"/>
          <w:szCs w:val="24"/>
          <w:lang w:eastAsia="uk-UA"/>
        </w:rPr>
        <w:t>, дуалізм муніципального управління.</w:t>
      </w:r>
    </w:p>
    <w:p w:rsidR="00686CB9" w:rsidRPr="00686CB9" w:rsidRDefault="00686CB9" w:rsidP="00686CB9">
      <w:pPr>
        <w:spacing w:after="0" w:line="240" w:lineRule="auto"/>
        <w:ind w:left="7513" w:hanging="6946"/>
        <w:jc w:val="both"/>
        <w:rPr>
          <w:rFonts w:ascii="Times New Roman" w:hAnsi="Times New Roman" w:cs="Times New Roman"/>
          <w:sz w:val="24"/>
          <w:szCs w:val="24"/>
          <w:lang w:eastAsia="uk-UA"/>
        </w:rPr>
      </w:pPr>
    </w:p>
    <w:p w:rsidR="00686CB9" w:rsidRPr="00B4063A" w:rsidRDefault="00B4063A" w:rsidP="00686CB9">
      <w:pPr>
        <w:spacing w:after="0" w:line="240" w:lineRule="auto"/>
        <w:ind w:left="7513" w:hanging="6946"/>
        <w:jc w:val="both"/>
        <w:rPr>
          <w:rFonts w:ascii="Times New Roman" w:hAnsi="Times New Roman" w:cs="Times New Roman"/>
          <w:b/>
          <w:sz w:val="24"/>
          <w:szCs w:val="24"/>
          <w:lang w:eastAsia="uk-UA"/>
        </w:rPr>
      </w:pPr>
      <w:r w:rsidRPr="00B4063A">
        <w:rPr>
          <w:rFonts w:ascii="Times New Roman" w:hAnsi="Times New Roman" w:cs="Times New Roman"/>
          <w:b/>
          <w:sz w:val="24"/>
          <w:szCs w:val="24"/>
          <w:lang w:eastAsia="uk-UA"/>
        </w:rPr>
        <w:t>Література:</w:t>
      </w:r>
    </w:p>
    <w:p w:rsidR="00B4063A" w:rsidRPr="00B4063A" w:rsidRDefault="00B4063A" w:rsidP="00B4063A">
      <w:pPr>
        <w:spacing w:after="0" w:line="240" w:lineRule="auto"/>
        <w:jc w:val="both"/>
        <w:rPr>
          <w:rFonts w:ascii="Times New Roman" w:hAnsi="Times New Roman" w:cs="Times New Roman"/>
          <w:sz w:val="24"/>
          <w:szCs w:val="24"/>
          <w:lang w:eastAsia="uk-UA"/>
        </w:rPr>
      </w:pPr>
      <w:r w:rsidRPr="00B4063A">
        <w:rPr>
          <w:rFonts w:ascii="Times New Roman" w:hAnsi="Times New Roman" w:cs="Times New Roman"/>
          <w:sz w:val="24"/>
          <w:szCs w:val="24"/>
          <w:lang w:eastAsia="uk-UA"/>
        </w:rPr>
        <w:t xml:space="preserve">1/Євтушенко О. Н. Державницька й </w:t>
      </w:r>
      <w:proofErr w:type="spellStart"/>
      <w:r w:rsidRPr="00B4063A">
        <w:rPr>
          <w:rFonts w:ascii="Times New Roman" w:hAnsi="Times New Roman" w:cs="Times New Roman"/>
          <w:sz w:val="24"/>
          <w:szCs w:val="24"/>
          <w:lang w:eastAsia="uk-UA"/>
        </w:rPr>
        <w:t>громадівська</w:t>
      </w:r>
      <w:proofErr w:type="spellEnd"/>
      <w:r w:rsidRPr="00B4063A">
        <w:rPr>
          <w:rFonts w:ascii="Times New Roman" w:hAnsi="Times New Roman" w:cs="Times New Roman"/>
          <w:sz w:val="24"/>
          <w:szCs w:val="24"/>
          <w:lang w:eastAsia="uk-UA"/>
        </w:rPr>
        <w:t xml:space="preserve"> концепції місцевого самоврядування в російській політичній думці другої половини ХІХ століття / О. Н. Євтушенко // Наукові праці. Політологія. ― 2012. ― Випуск 170. ― Том 182. ― С. 106–110.</w:t>
      </w:r>
    </w:p>
    <w:p w:rsidR="00B4063A" w:rsidRPr="00B4063A" w:rsidRDefault="00B4063A" w:rsidP="00B4063A">
      <w:pPr>
        <w:spacing w:after="0" w:line="240" w:lineRule="auto"/>
        <w:jc w:val="both"/>
        <w:rPr>
          <w:rFonts w:ascii="Times New Roman" w:hAnsi="Times New Roman" w:cs="Times New Roman"/>
          <w:sz w:val="24"/>
          <w:szCs w:val="24"/>
          <w:lang w:eastAsia="uk-UA"/>
        </w:rPr>
      </w:pPr>
      <w:r w:rsidRPr="00B4063A">
        <w:rPr>
          <w:rFonts w:ascii="Times New Roman" w:hAnsi="Times New Roman" w:cs="Times New Roman"/>
          <w:sz w:val="24"/>
          <w:szCs w:val="24"/>
          <w:lang w:eastAsia="uk-UA"/>
        </w:rPr>
        <w:t xml:space="preserve">2.Лелеченко А. П. Зарубіжний досвід організації функціонування місцевого самоврядування: імплементація в Україні [Електронний ресурс] / А. П. </w:t>
      </w:r>
      <w:proofErr w:type="spellStart"/>
      <w:r w:rsidRPr="00B4063A">
        <w:rPr>
          <w:rFonts w:ascii="Times New Roman" w:hAnsi="Times New Roman" w:cs="Times New Roman"/>
          <w:sz w:val="24"/>
          <w:szCs w:val="24"/>
          <w:lang w:eastAsia="uk-UA"/>
        </w:rPr>
        <w:t>Лелеченко</w:t>
      </w:r>
      <w:proofErr w:type="spellEnd"/>
      <w:r w:rsidRPr="00B4063A">
        <w:rPr>
          <w:rFonts w:ascii="Times New Roman" w:hAnsi="Times New Roman" w:cs="Times New Roman"/>
          <w:sz w:val="24"/>
          <w:szCs w:val="24"/>
          <w:lang w:eastAsia="uk-UA"/>
        </w:rPr>
        <w:t xml:space="preserve"> // Державне управління: удосконалення та розвиток. ― 2011. ― № 3. ― Режим доступу : http://www.dy.nayka.com.ua/?op=1&amp;z=266 </w:t>
      </w:r>
    </w:p>
    <w:p w:rsidR="00B4063A" w:rsidRPr="00B4063A" w:rsidRDefault="00B4063A" w:rsidP="00B4063A">
      <w:pPr>
        <w:spacing w:after="0" w:line="240" w:lineRule="auto"/>
        <w:jc w:val="both"/>
        <w:rPr>
          <w:rFonts w:ascii="Times New Roman" w:hAnsi="Times New Roman" w:cs="Times New Roman"/>
          <w:sz w:val="24"/>
          <w:szCs w:val="24"/>
          <w:lang w:eastAsia="uk-UA"/>
        </w:rPr>
      </w:pPr>
      <w:r w:rsidRPr="00B4063A">
        <w:rPr>
          <w:rFonts w:ascii="Times New Roman" w:hAnsi="Times New Roman" w:cs="Times New Roman"/>
          <w:sz w:val="24"/>
          <w:szCs w:val="24"/>
          <w:lang w:eastAsia="uk-UA"/>
        </w:rPr>
        <w:t xml:space="preserve">3.Батанов О. В. Муніципальне право зарубіжних країн : </w:t>
      </w:r>
      <w:proofErr w:type="spellStart"/>
      <w:r w:rsidRPr="00B4063A">
        <w:rPr>
          <w:rFonts w:ascii="Times New Roman" w:hAnsi="Times New Roman" w:cs="Times New Roman"/>
          <w:sz w:val="24"/>
          <w:szCs w:val="24"/>
          <w:lang w:eastAsia="uk-UA"/>
        </w:rPr>
        <w:t>навч</w:t>
      </w:r>
      <w:proofErr w:type="spellEnd"/>
      <w:r w:rsidRPr="00B4063A">
        <w:rPr>
          <w:rFonts w:ascii="Times New Roman" w:hAnsi="Times New Roman" w:cs="Times New Roman"/>
          <w:sz w:val="24"/>
          <w:szCs w:val="24"/>
          <w:lang w:eastAsia="uk-UA"/>
        </w:rPr>
        <w:t xml:space="preserve">. </w:t>
      </w:r>
      <w:proofErr w:type="spellStart"/>
      <w:r w:rsidRPr="00B4063A">
        <w:rPr>
          <w:rFonts w:ascii="Times New Roman" w:hAnsi="Times New Roman" w:cs="Times New Roman"/>
          <w:sz w:val="24"/>
          <w:szCs w:val="24"/>
          <w:lang w:eastAsia="uk-UA"/>
        </w:rPr>
        <w:t>посіб</w:t>
      </w:r>
      <w:proofErr w:type="spellEnd"/>
      <w:r w:rsidRPr="00B4063A">
        <w:rPr>
          <w:rFonts w:ascii="Times New Roman" w:hAnsi="Times New Roman" w:cs="Times New Roman"/>
          <w:sz w:val="24"/>
          <w:szCs w:val="24"/>
          <w:lang w:eastAsia="uk-UA"/>
        </w:rPr>
        <w:t xml:space="preserve">. : у 2 ч. / О. В. </w:t>
      </w:r>
      <w:proofErr w:type="spellStart"/>
      <w:r w:rsidRPr="00B4063A">
        <w:rPr>
          <w:rFonts w:ascii="Times New Roman" w:hAnsi="Times New Roman" w:cs="Times New Roman"/>
          <w:sz w:val="24"/>
          <w:szCs w:val="24"/>
          <w:lang w:eastAsia="uk-UA"/>
        </w:rPr>
        <w:t>Батанов</w:t>
      </w:r>
      <w:proofErr w:type="spellEnd"/>
      <w:r w:rsidRPr="00B4063A">
        <w:rPr>
          <w:rFonts w:ascii="Times New Roman" w:hAnsi="Times New Roman" w:cs="Times New Roman"/>
          <w:sz w:val="24"/>
          <w:szCs w:val="24"/>
          <w:lang w:eastAsia="uk-UA"/>
        </w:rPr>
        <w:t xml:space="preserve">, В. М. </w:t>
      </w:r>
      <w:proofErr w:type="spellStart"/>
      <w:r w:rsidRPr="00B4063A">
        <w:rPr>
          <w:rFonts w:ascii="Times New Roman" w:hAnsi="Times New Roman" w:cs="Times New Roman"/>
          <w:sz w:val="24"/>
          <w:szCs w:val="24"/>
          <w:lang w:eastAsia="uk-UA"/>
        </w:rPr>
        <w:t>Кампо</w:t>
      </w:r>
      <w:proofErr w:type="spellEnd"/>
      <w:r w:rsidRPr="00B4063A">
        <w:rPr>
          <w:rFonts w:ascii="Times New Roman" w:hAnsi="Times New Roman" w:cs="Times New Roman"/>
          <w:sz w:val="24"/>
          <w:szCs w:val="24"/>
          <w:lang w:eastAsia="uk-UA"/>
        </w:rPr>
        <w:t xml:space="preserve"> ; за </w:t>
      </w:r>
      <w:proofErr w:type="spellStart"/>
      <w:r w:rsidRPr="00B4063A">
        <w:rPr>
          <w:rFonts w:ascii="Times New Roman" w:hAnsi="Times New Roman" w:cs="Times New Roman"/>
          <w:sz w:val="24"/>
          <w:szCs w:val="24"/>
          <w:lang w:eastAsia="uk-UA"/>
        </w:rPr>
        <w:t>заг</w:t>
      </w:r>
      <w:proofErr w:type="spellEnd"/>
      <w:r w:rsidRPr="00B4063A">
        <w:rPr>
          <w:rFonts w:ascii="Times New Roman" w:hAnsi="Times New Roman" w:cs="Times New Roman"/>
          <w:sz w:val="24"/>
          <w:szCs w:val="24"/>
          <w:lang w:eastAsia="uk-UA"/>
        </w:rPr>
        <w:t xml:space="preserve">. ред. П. Ф. </w:t>
      </w:r>
      <w:proofErr w:type="spellStart"/>
      <w:r w:rsidRPr="00B4063A">
        <w:rPr>
          <w:rFonts w:ascii="Times New Roman" w:hAnsi="Times New Roman" w:cs="Times New Roman"/>
          <w:sz w:val="24"/>
          <w:szCs w:val="24"/>
          <w:lang w:eastAsia="uk-UA"/>
        </w:rPr>
        <w:t>Мар¬тиненка</w:t>
      </w:r>
      <w:proofErr w:type="spellEnd"/>
      <w:r w:rsidRPr="00B4063A">
        <w:rPr>
          <w:rFonts w:ascii="Times New Roman" w:hAnsi="Times New Roman" w:cs="Times New Roman"/>
          <w:sz w:val="24"/>
          <w:szCs w:val="24"/>
          <w:lang w:eastAsia="uk-UA"/>
        </w:rPr>
        <w:t>. – К. : Знання України, 2006. – Ч. 1.</w:t>
      </w:r>
    </w:p>
    <w:p w:rsidR="00B4063A" w:rsidRPr="00B4063A" w:rsidRDefault="00B4063A" w:rsidP="00B4063A">
      <w:pPr>
        <w:spacing w:after="0" w:line="240" w:lineRule="auto"/>
        <w:jc w:val="both"/>
        <w:rPr>
          <w:rFonts w:ascii="Times New Roman" w:hAnsi="Times New Roman" w:cs="Times New Roman"/>
          <w:sz w:val="24"/>
          <w:szCs w:val="24"/>
          <w:lang w:eastAsia="uk-UA"/>
        </w:rPr>
      </w:pPr>
      <w:r w:rsidRPr="00B4063A">
        <w:rPr>
          <w:rFonts w:ascii="Times New Roman" w:hAnsi="Times New Roman" w:cs="Times New Roman"/>
          <w:sz w:val="24"/>
          <w:szCs w:val="24"/>
          <w:lang w:eastAsia="uk-UA"/>
        </w:rPr>
        <w:lastRenderedPageBreak/>
        <w:t xml:space="preserve">4. </w:t>
      </w:r>
      <w:proofErr w:type="spellStart"/>
      <w:r w:rsidRPr="00B4063A">
        <w:rPr>
          <w:rFonts w:ascii="Times New Roman" w:hAnsi="Times New Roman" w:cs="Times New Roman"/>
          <w:sz w:val="24"/>
          <w:szCs w:val="24"/>
          <w:lang w:eastAsia="uk-UA"/>
        </w:rPr>
        <w:t>Біленчук</w:t>
      </w:r>
      <w:proofErr w:type="spellEnd"/>
      <w:r w:rsidRPr="00B4063A">
        <w:rPr>
          <w:rFonts w:ascii="Times New Roman" w:hAnsi="Times New Roman" w:cs="Times New Roman"/>
          <w:sz w:val="24"/>
          <w:szCs w:val="24"/>
          <w:lang w:eastAsia="uk-UA"/>
        </w:rPr>
        <w:t xml:space="preserve"> П. Д. Місцеве самоврядування в Україні (</w:t>
      </w:r>
      <w:proofErr w:type="spellStart"/>
      <w:r w:rsidRPr="00B4063A">
        <w:rPr>
          <w:rFonts w:ascii="Times New Roman" w:hAnsi="Times New Roman" w:cs="Times New Roman"/>
          <w:sz w:val="24"/>
          <w:szCs w:val="24"/>
          <w:lang w:eastAsia="uk-UA"/>
        </w:rPr>
        <w:t>муні-ци¬пальне</w:t>
      </w:r>
      <w:proofErr w:type="spellEnd"/>
      <w:r w:rsidRPr="00B4063A">
        <w:rPr>
          <w:rFonts w:ascii="Times New Roman" w:hAnsi="Times New Roman" w:cs="Times New Roman"/>
          <w:sz w:val="24"/>
          <w:szCs w:val="24"/>
          <w:lang w:eastAsia="uk-UA"/>
        </w:rPr>
        <w:t xml:space="preserve"> право) / П. Д. </w:t>
      </w:r>
      <w:proofErr w:type="spellStart"/>
      <w:r w:rsidRPr="00B4063A">
        <w:rPr>
          <w:rFonts w:ascii="Times New Roman" w:hAnsi="Times New Roman" w:cs="Times New Roman"/>
          <w:sz w:val="24"/>
          <w:szCs w:val="24"/>
          <w:lang w:eastAsia="uk-UA"/>
        </w:rPr>
        <w:t>Біленчук</w:t>
      </w:r>
      <w:proofErr w:type="spellEnd"/>
      <w:r w:rsidRPr="00B4063A">
        <w:rPr>
          <w:rFonts w:ascii="Times New Roman" w:hAnsi="Times New Roman" w:cs="Times New Roman"/>
          <w:sz w:val="24"/>
          <w:szCs w:val="24"/>
          <w:lang w:eastAsia="uk-UA"/>
        </w:rPr>
        <w:t xml:space="preserve">, В. В. Кравченко, М. В. </w:t>
      </w:r>
      <w:proofErr w:type="spellStart"/>
      <w:r w:rsidRPr="00B4063A">
        <w:rPr>
          <w:rFonts w:ascii="Times New Roman" w:hAnsi="Times New Roman" w:cs="Times New Roman"/>
          <w:sz w:val="24"/>
          <w:szCs w:val="24"/>
          <w:lang w:eastAsia="uk-UA"/>
        </w:rPr>
        <w:t>Під¬мо-гильний</w:t>
      </w:r>
      <w:proofErr w:type="spellEnd"/>
      <w:r w:rsidRPr="00B4063A">
        <w:rPr>
          <w:rFonts w:ascii="Times New Roman" w:hAnsi="Times New Roman" w:cs="Times New Roman"/>
          <w:sz w:val="24"/>
          <w:szCs w:val="24"/>
          <w:lang w:eastAsia="uk-UA"/>
        </w:rPr>
        <w:t>. – К., 2000.</w:t>
      </w:r>
    </w:p>
    <w:p w:rsidR="00B4063A" w:rsidRDefault="00B4063A" w:rsidP="00B4063A">
      <w:pPr>
        <w:spacing w:after="0" w:line="240" w:lineRule="auto"/>
        <w:jc w:val="both"/>
        <w:rPr>
          <w:rFonts w:ascii="Times New Roman" w:hAnsi="Times New Roman" w:cs="Times New Roman"/>
          <w:sz w:val="24"/>
          <w:szCs w:val="24"/>
          <w:lang w:eastAsia="uk-UA"/>
        </w:rPr>
      </w:pPr>
      <w:r w:rsidRPr="00B4063A">
        <w:rPr>
          <w:rFonts w:ascii="Times New Roman" w:hAnsi="Times New Roman" w:cs="Times New Roman"/>
          <w:sz w:val="24"/>
          <w:szCs w:val="24"/>
          <w:lang w:eastAsia="uk-UA"/>
        </w:rPr>
        <w:t xml:space="preserve">5. Воронкова Г. В. Муніципальний менеджмент : </w:t>
      </w:r>
      <w:proofErr w:type="spellStart"/>
      <w:r w:rsidRPr="00B4063A">
        <w:rPr>
          <w:rFonts w:ascii="Times New Roman" w:hAnsi="Times New Roman" w:cs="Times New Roman"/>
          <w:sz w:val="24"/>
          <w:szCs w:val="24"/>
          <w:lang w:eastAsia="uk-UA"/>
        </w:rPr>
        <w:t>навч</w:t>
      </w:r>
      <w:proofErr w:type="spellEnd"/>
      <w:r w:rsidRPr="00B4063A">
        <w:rPr>
          <w:rFonts w:ascii="Times New Roman" w:hAnsi="Times New Roman" w:cs="Times New Roman"/>
          <w:sz w:val="24"/>
          <w:szCs w:val="24"/>
          <w:lang w:eastAsia="uk-UA"/>
        </w:rPr>
        <w:t>. по-</w:t>
      </w:r>
      <w:proofErr w:type="spellStart"/>
      <w:r w:rsidRPr="00B4063A">
        <w:rPr>
          <w:rFonts w:ascii="Times New Roman" w:hAnsi="Times New Roman" w:cs="Times New Roman"/>
          <w:sz w:val="24"/>
          <w:szCs w:val="24"/>
          <w:lang w:eastAsia="uk-UA"/>
        </w:rPr>
        <w:t>сіб</w:t>
      </w:r>
      <w:proofErr w:type="spellEnd"/>
      <w:r w:rsidRPr="00B4063A">
        <w:rPr>
          <w:rFonts w:ascii="Times New Roman" w:hAnsi="Times New Roman" w:cs="Times New Roman"/>
          <w:sz w:val="24"/>
          <w:szCs w:val="24"/>
          <w:lang w:eastAsia="uk-UA"/>
        </w:rPr>
        <w:t>. / Г. В. Воронкова. – К. : ВД «Професіонал», 2004.</w:t>
      </w:r>
    </w:p>
    <w:p w:rsidR="00B4063A" w:rsidRPr="00686CB9" w:rsidRDefault="00B4063A" w:rsidP="00B4063A">
      <w:pPr>
        <w:spacing w:after="0" w:line="240" w:lineRule="auto"/>
        <w:jc w:val="both"/>
        <w:rPr>
          <w:rFonts w:ascii="Times New Roman" w:hAnsi="Times New Roman" w:cs="Times New Roman"/>
          <w:sz w:val="24"/>
          <w:szCs w:val="24"/>
          <w:lang w:eastAsia="uk-UA"/>
        </w:rPr>
      </w:pPr>
    </w:p>
    <w:p w:rsidR="00686CB9" w:rsidRPr="00686CB9" w:rsidRDefault="00686CB9" w:rsidP="00686CB9">
      <w:pPr>
        <w:spacing w:after="0" w:line="240" w:lineRule="auto"/>
        <w:ind w:left="7513" w:hanging="6946"/>
        <w:jc w:val="center"/>
        <w:rPr>
          <w:rFonts w:ascii="Times New Roman" w:hAnsi="Times New Roman" w:cs="Times New Roman"/>
          <w:b/>
          <w:bCs/>
          <w:sz w:val="24"/>
          <w:szCs w:val="24"/>
        </w:rPr>
      </w:pPr>
      <w:r w:rsidRPr="00686CB9">
        <w:rPr>
          <w:rFonts w:ascii="Times New Roman" w:eastAsia="Times New Roman" w:hAnsi="Times New Roman" w:cs="Times New Roman"/>
          <w:b/>
          <w:color w:val="000000"/>
          <w:sz w:val="24"/>
          <w:szCs w:val="24"/>
        </w:rPr>
        <w:t xml:space="preserve">Тема 3. </w:t>
      </w:r>
      <w:r w:rsidRPr="00686CB9">
        <w:rPr>
          <w:rFonts w:ascii="Times New Roman" w:hAnsi="Times New Roman" w:cs="Times New Roman"/>
          <w:b/>
          <w:bCs/>
          <w:sz w:val="24"/>
          <w:szCs w:val="24"/>
        </w:rPr>
        <w:t>Історія  розвитку місцевого самоврядування в Україні (4 год.)</w:t>
      </w:r>
    </w:p>
    <w:p w:rsidR="00686CB9" w:rsidRPr="00686CB9" w:rsidRDefault="00686CB9" w:rsidP="00686CB9">
      <w:pPr>
        <w:spacing w:after="0" w:line="240" w:lineRule="auto"/>
        <w:ind w:left="7513" w:hanging="6946"/>
        <w:jc w:val="both"/>
        <w:rPr>
          <w:rFonts w:ascii="Times New Roman" w:hAnsi="Times New Roman" w:cs="Times New Roman"/>
          <w:b/>
          <w:sz w:val="24"/>
          <w:szCs w:val="24"/>
        </w:rPr>
      </w:pPr>
    </w:p>
    <w:p w:rsidR="00686CB9" w:rsidRPr="00686CB9" w:rsidRDefault="00686CB9" w:rsidP="00686CB9">
      <w:pPr>
        <w:pStyle w:val="----"/>
        <w:rPr>
          <w:sz w:val="24"/>
          <w:szCs w:val="24"/>
        </w:rPr>
      </w:pPr>
      <w:r w:rsidRPr="00686CB9">
        <w:rPr>
          <w:sz w:val="24"/>
          <w:szCs w:val="24"/>
        </w:rPr>
        <w:t>1. Зародження елементів самоврядування в період Київ</w:t>
      </w:r>
      <w:r w:rsidRPr="00686CB9">
        <w:rPr>
          <w:sz w:val="24"/>
          <w:szCs w:val="24"/>
        </w:rPr>
        <w:softHyphen/>
        <w:t>ської Русі. Магдебурзьке право, його зміст і значення.</w:t>
      </w:r>
    </w:p>
    <w:p w:rsidR="00686CB9" w:rsidRPr="00686CB9" w:rsidRDefault="00686CB9" w:rsidP="00686CB9">
      <w:pPr>
        <w:pStyle w:val="----"/>
        <w:rPr>
          <w:sz w:val="24"/>
          <w:szCs w:val="24"/>
        </w:rPr>
      </w:pPr>
      <w:r w:rsidRPr="00686CB9">
        <w:rPr>
          <w:sz w:val="24"/>
          <w:szCs w:val="24"/>
        </w:rPr>
        <w:t>2. Місцеве самоврядування з другої половини ХVІ до се</w:t>
      </w:r>
      <w:r w:rsidRPr="00686CB9">
        <w:rPr>
          <w:sz w:val="24"/>
          <w:szCs w:val="24"/>
        </w:rPr>
        <w:softHyphen/>
        <w:t xml:space="preserve">редини ХХ ст. </w:t>
      </w:r>
    </w:p>
    <w:p w:rsidR="00686CB9" w:rsidRPr="00686CB9" w:rsidRDefault="00686CB9" w:rsidP="00686CB9">
      <w:pPr>
        <w:pStyle w:val="----"/>
        <w:rPr>
          <w:sz w:val="24"/>
          <w:szCs w:val="24"/>
          <w:shd w:val="clear" w:color="auto" w:fill="FFFFFF"/>
        </w:rPr>
      </w:pPr>
      <w:r w:rsidRPr="00686CB9">
        <w:rPr>
          <w:sz w:val="24"/>
          <w:szCs w:val="24"/>
          <w:shd w:val="clear" w:color="auto" w:fill="FFFFFF"/>
        </w:rPr>
        <w:t>3. Радянська система та сучасний український варіант само</w:t>
      </w:r>
      <w:r w:rsidRPr="00686CB9">
        <w:rPr>
          <w:sz w:val="24"/>
          <w:szCs w:val="24"/>
          <w:shd w:val="clear" w:color="auto" w:fill="FFFFFF"/>
        </w:rPr>
        <w:softHyphen/>
        <w:t>врядування.</w:t>
      </w:r>
    </w:p>
    <w:p w:rsidR="00686CB9" w:rsidRPr="00686CB9" w:rsidRDefault="00686CB9" w:rsidP="00686CB9">
      <w:pPr>
        <w:pStyle w:val="----"/>
        <w:rPr>
          <w:sz w:val="24"/>
          <w:szCs w:val="24"/>
        </w:rPr>
      </w:pPr>
    </w:p>
    <w:p w:rsidR="00686CB9" w:rsidRPr="00686CB9" w:rsidRDefault="00686CB9" w:rsidP="00686CB9">
      <w:pPr>
        <w:pStyle w:val="----"/>
        <w:rPr>
          <w:sz w:val="24"/>
          <w:szCs w:val="24"/>
        </w:rPr>
      </w:pPr>
      <w:r w:rsidRPr="00686CB9">
        <w:rPr>
          <w:i/>
          <w:sz w:val="24"/>
          <w:szCs w:val="24"/>
        </w:rPr>
        <w:t>Основні поняття:</w:t>
      </w:r>
      <w:r w:rsidRPr="00686CB9">
        <w:rPr>
          <w:sz w:val="24"/>
          <w:szCs w:val="24"/>
        </w:rPr>
        <w:t xml:space="preserve"> інститут місцевого самоврядування, народні збори, союзи племен, </w:t>
      </w:r>
      <w:proofErr w:type="spellStart"/>
      <w:r w:rsidRPr="00686CB9">
        <w:rPr>
          <w:sz w:val="24"/>
          <w:szCs w:val="24"/>
        </w:rPr>
        <w:t>грома</w:t>
      </w:r>
      <w:r w:rsidRPr="00686CB9">
        <w:rPr>
          <w:sz w:val="24"/>
          <w:szCs w:val="24"/>
        </w:rPr>
        <w:softHyphen/>
        <w:t>дів</w:t>
      </w:r>
      <w:r w:rsidRPr="00686CB9">
        <w:rPr>
          <w:sz w:val="24"/>
          <w:szCs w:val="24"/>
        </w:rPr>
        <w:softHyphen/>
        <w:t>ське</w:t>
      </w:r>
      <w:proofErr w:type="spellEnd"/>
      <w:r w:rsidRPr="00686CB9">
        <w:rPr>
          <w:sz w:val="24"/>
          <w:szCs w:val="24"/>
        </w:rPr>
        <w:t xml:space="preserve"> самоврядування, віче, війт, </w:t>
      </w:r>
      <w:proofErr w:type="spellStart"/>
      <w:r w:rsidRPr="00686CB9">
        <w:rPr>
          <w:sz w:val="24"/>
          <w:szCs w:val="24"/>
        </w:rPr>
        <w:t>старостинська</w:t>
      </w:r>
      <w:proofErr w:type="spellEnd"/>
      <w:r w:rsidRPr="00686CB9">
        <w:rPr>
          <w:sz w:val="24"/>
          <w:szCs w:val="24"/>
        </w:rPr>
        <w:t xml:space="preserve"> адміністрація, зам</w:t>
      </w:r>
      <w:r w:rsidRPr="00686CB9">
        <w:rPr>
          <w:sz w:val="24"/>
          <w:szCs w:val="24"/>
        </w:rPr>
        <w:softHyphen/>
        <w:t xml:space="preserve">кова адміністрація, магдебурзьке право, </w:t>
      </w:r>
      <w:proofErr w:type="spellStart"/>
      <w:r w:rsidRPr="00686CB9">
        <w:rPr>
          <w:sz w:val="24"/>
          <w:szCs w:val="24"/>
        </w:rPr>
        <w:t>полково</w:t>
      </w:r>
      <w:proofErr w:type="spellEnd"/>
      <w:r w:rsidRPr="00686CB9">
        <w:rPr>
          <w:sz w:val="24"/>
          <w:szCs w:val="24"/>
        </w:rPr>
        <w:t>-сотенний устрій, австрійський закон про громади, намісництво, староство, галиць</w:t>
      </w:r>
      <w:r w:rsidRPr="00686CB9">
        <w:rPr>
          <w:sz w:val="24"/>
          <w:szCs w:val="24"/>
        </w:rPr>
        <w:softHyphen/>
        <w:t>кий сейм, земство, Центральний Універсал, місцеве самовря</w:t>
      </w:r>
      <w:r w:rsidRPr="00686CB9">
        <w:rPr>
          <w:sz w:val="24"/>
          <w:szCs w:val="24"/>
        </w:rPr>
        <w:softHyphen/>
        <w:t>ду</w:t>
      </w:r>
      <w:r w:rsidRPr="00686CB9">
        <w:rPr>
          <w:sz w:val="24"/>
          <w:szCs w:val="24"/>
        </w:rPr>
        <w:softHyphen/>
        <w:t>вання.</w:t>
      </w:r>
    </w:p>
    <w:p w:rsidR="00B4063A" w:rsidRDefault="00B4063A" w:rsidP="00686CB9">
      <w:pPr>
        <w:spacing w:after="0" w:line="240" w:lineRule="auto"/>
        <w:jc w:val="both"/>
        <w:rPr>
          <w:rFonts w:ascii="Times New Roman" w:hAnsi="Times New Roman" w:cs="Times New Roman"/>
          <w:sz w:val="24"/>
          <w:szCs w:val="24"/>
        </w:rPr>
      </w:pPr>
    </w:p>
    <w:p w:rsidR="00686CB9" w:rsidRPr="00B4063A" w:rsidRDefault="00B4063A" w:rsidP="00B4063A">
      <w:pPr>
        <w:spacing w:after="0" w:line="240" w:lineRule="auto"/>
        <w:ind w:firstLine="567"/>
        <w:jc w:val="both"/>
        <w:rPr>
          <w:rFonts w:ascii="Times New Roman" w:hAnsi="Times New Roman" w:cs="Times New Roman"/>
          <w:b/>
          <w:sz w:val="24"/>
          <w:szCs w:val="24"/>
        </w:rPr>
      </w:pPr>
      <w:r w:rsidRPr="00B4063A">
        <w:rPr>
          <w:rFonts w:ascii="Times New Roman" w:hAnsi="Times New Roman" w:cs="Times New Roman"/>
          <w:b/>
          <w:sz w:val="24"/>
          <w:szCs w:val="24"/>
        </w:rPr>
        <w:t>Література:</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 xml:space="preserve">1.Кампо В. Український конституціоналізм на порозі ХХІ ст.: проблеми і перспективи / В. </w:t>
      </w:r>
      <w:proofErr w:type="spellStart"/>
      <w:r w:rsidRPr="00B4063A">
        <w:rPr>
          <w:rFonts w:ascii="Times New Roman" w:hAnsi="Times New Roman" w:cs="Times New Roman"/>
          <w:sz w:val="24"/>
          <w:szCs w:val="24"/>
        </w:rPr>
        <w:t>Кампо</w:t>
      </w:r>
      <w:proofErr w:type="spellEnd"/>
      <w:r w:rsidRPr="00B4063A">
        <w:rPr>
          <w:rFonts w:ascii="Times New Roman" w:hAnsi="Times New Roman" w:cs="Times New Roman"/>
          <w:sz w:val="24"/>
          <w:szCs w:val="24"/>
        </w:rPr>
        <w:t xml:space="preserve"> // Розвиток </w:t>
      </w:r>
      <w:proofErr w:type="spellStart"/>
      <w:r w:rsidRPr="00B4063A">
        <w:rPr>
          <w:rFonts w:ascii="Times New Roman" w:hAnsi="Times New Roman" w:cs="Times New Roman"/>
          <w:sz w:val="24"/>
          <w:szCs w:val="24"/>
        </w:rPr>
        <w:t>демо¬кратії</w:t>
      </w:r>
      <w:proofErr w:type="spellEnd"/>
      <w:r w:rsidRPr="00B4063A">
        <w:rPr>
          <w:rFonts w:ascii="Times New Roman" w:hAnsi="Times New Roman" w:cs="Times New Roman"/>
          <w:sz w:val="24"/>
          <w:szCs w:val="24"/>
        </w:rPr>
        <w:t xml:space="preserve"> в Україні : матер. </w:t>
      </w:r>
      <w:proofErr w:type="spellStart"/>
      <w:r w:rsidRPr="00B4063A">
        <w:rPr>
          <w:rFonts w:ascii="Times New Roman" w:hAnsi="Times New Roman" w:cs="Times New Roman"/>
          <w:sz w:val="24"/>
          <w:szCs w:val="24"/>
        </w:rPr>
        <w:t>Міжнар</w:t>
      </w:r>
      <w:proofErr w:type="spellEnd"/>
      <w:r w:rsidRPr="00B4063A">
        <w:rPr>
          <w:rFonts w:ascii="Times New Roman" w:hAnsi="Times New Roman" w:cs="Times New Roman"/>
          <w:sz w:val="24"/>
          <w:szCs w:val="24"/>
        </w:rPr>
        <w:t xml:space="preserve">. наук. </w:t>
      </w:r>
      <w:proofErr w:type="spellStart"/>
      <w:r w:rsidRPr="00B4063A">
        <w:rPr>
          <w:rFonts w:ascii="Times New Roman" w:hAnsi="Times New Roman" w:cs="Times New Roman"/>
          <w:sz w:val="24"/>
          <w:szCs w:val="24"/>
        </w:rPr>
        <w:t>конф</w:t>
      </w:r>
      <w:proofErr w:type="spellEnd"/>
      <w:r w:rsidRPr="00B4063A">
        <w:rPr>
          <w:rFonts w:ascii="Times New Roman" w:hAnsi="Times New Roman" w:cs="Times New Roman"/>
          <w:sz w:val="24"/>
          <w:szCs w:val="24"/>
        </w:rPr>
        <w:t>. (м. Київ, 29 вересня – 1 жовтня 2000 р.). – К., 2001. – С. 254–268.</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2.Грищук М. В. Нариси історії місцевого самоврядування України / М. В. Грищук. ― Острог : Національний ун-т «Острозька академія», 2003. ― 159 с.</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 xml:space="preserve">3.Євтушенко О. Н. Радянська модель організації місцевої влади в Україні / О. Н. Євтушенко // Наукові праці. Державне управління. ― 2011. ― </w:t>
      </w:r>
      <w:proofErr w:type="spellStart"/>
      <w:r w:rsidRPr="00B4063A">
        <w:rPr>
          <w:rFonts w:ascii="Times New Roman" w:hAnsi="Times New Roman" w:cs="Times New Roman"/>
          <w:sz w:val="24"/>
          <w:szCs w:val="24"/>
        </w:rPr>
        <w:t>Вип</w:t>
      </w:r>
      <w:proofErr w:type="spellEnd"/>
      <w:r w:rsidRPr="00B4063A">
        <w:rPr>
          <w:rFonts w:ascii="Times New Roman" w:hAnsi="Times New Roman" w:cs="Times New Roman"/>
          <w:sz w:val="24"/>
          <w:szCs w:val="24"/>
        </w:rPr>
        <w:t>. 147. ― Том 159. ― С. 37–42</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 xml:space="preserve">4.Костенок І. Радянська модель самоврядування як чинник впливу на сучасні самоврядні практики на пострадянському просторі / Ігор </w:t>
      </w:r>
      <w:proofErr w:type="spellStart"/>
      <w:r w:rsidRPr="00B4063A">
        <w:rPr>
          <w:rFonts w:ascii="Times New Roman" w:hAnsi="Times New Roman" w:cs="Times New Roman"/>
          <w:sz w:val="24"/>
          <w:szCs w:val="24"/>
        </w:rPr>
        <w:t>Костенок</w:t>
      </w:r>
      <w:proofErr w:type="spellEnd"/>
      <w:r w:rsidRPr="00B4063A">
        <w:rPr>
          <w:rFonts w:ascii="Times New Roman" w:hAnsi="Times New Roman" w:cs="Times New Roman"/>
          <w:sz w:val="24"/>
          <w:szCs w:val="24"/>
        </w:rPr>
        <w:t xml:space="preserve"> // Держава та суспільство. ― 2012. ― </w:t>
      </w:r>
      <w:proofErr w:type="spellStart"/>
      <w:r w:rsidRPr="00B4063A">
        <w:rPr>
          <w:rFonts w:ascii="Times New Roman" w:hAnsi="Times New Roman" w:cs="Times New Roman"/>
          <w:sz w:val="24"/>
          <w:szCs w:val="24"/>
        </w:rPr>
        <w:t>Вип</w:t>
      </w:r>
      <w:proofErr w:type="spellEnd"/>
      <w:r w:rsidRPr="00B4063A">
        <w:rPr>
          <w:rFonts w:ascii="Times New Roman" w:hAnsi="Times New Roman" w:cs="Times New Roman"/>
          <w:sz w:val="24"/>
          <w:szCs w:val="24"/>
        </w:rPr>
        <w:t>. 4. ― С. 168–171</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5.Куйбіда В. С. Принципи і методи діяльності органів місцевого самоврядування : [монографія] / В. C. Куйбіда. ― К. : МАУП, 2004. ― 432 с.</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 xml:space="preserve">6.Лациба М. В. Місцева демократія в Україні: нові стандарти / М. В. </w:t>
      </w:r>
      <w:proofErr w:type="spellStart"/>
      <w:r w:rsidRPr="00B4063A">
        <w:rPr>
          <w:rFonts w:ascii="Times New Roman" w:hAnsi="Times New Roman" w:cs="Times New Roman"/>
          <w:sz w:val="24"/>
          <w:szCs w:val="24"/>
        </w:rPr>
        <w:t>Лациба</w:t>
      </w:r>
      <w:proofErr w:type="spellEnd"/>
      <w:r w:rsidRPr="00B4063A">
        <w:rPr>
          <w:rFonts w:ascii="Times New Roman" w:hAnsi="Times New Roman" w:cs="Times New Roman"/>
          <w:sz w:val="24"/>
          <w:szCs w:val="24"/>
        </w:rPr>
        <w:t xml:space="preserve">, І. М. </w:t>
      </w:r>
      <w:proofErr w:type="spellStart"/>
      <w:r w:rsidRPr="00B4063A">
        <w:rPr>
          <w:rFonts w:ascii="Times New Roman" w:hAnsi="Times New Roman" w:cs="Times New Roman"/>
          <w:sz w:val="24"/>
          <w:szCs w:val="24"/>
        </w:rPr>
        <w:t>Лукеря</w:t>
      </w:r>
      <w:proofErr w:type="spellEnd"/>
      <w:r w:rsidRPr="00B4063A">
        <w:rPr>
          <w:rFonts w:ascii="Times New Roman" w:hAnsi="Times New Roman" w:cs="Times New Roman"/>
          <w:sz w:val="24"/>
          <w:szCs w:val="24"/>
        </w:rPr>
        <w:t xml:space="preserve">, О. Л. Ващук </w:t>
      </w:r>
      <w:proofErr w:type="spellStart"/>
      <w:r w:rsidRPr="00B4063A">
        <w:rPr>
          <w:rFonts w:ascii="Times New Roman" w:hAnsi="Times New Roman" w:cs="Times New Roman"/>
          <w:sz w:val="24"/>
          <w:szCs w:val="24"/>
        </w:rPr>
        <w:t>Огданська</w:t>
      </w:r>
      <w:proofErr w:type="spellEnd"/>
      <w:r w:rsidRPr="00B4063A">
        <w:rPr>
          <w:rFonts w:ascii="Times New Roman" w:hAnsi="Times New Roman" w:cs="Times New Roman"/>
          <w:sz w:val="24"/>
          <w:szCs w:val="24"/>
        </w:rPr>
        <w:t>. ― К. : Агентство «Україна», 2013. ― 215 с.</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7.Матвієнко А. С. Політико-правові засади територіальної організації держави: світовий досвід і Україна: монографія. Київ: Ін-т держави і права ім. В. М. Корецького НАН України, 2015. 376 с.</w:t>
      </w:r>
    </w:p>
    <w:p w:rsidR="00B4063A" w:rsidRPr="00B4063A"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 xml:space="preserve">8.Бортнікова А. В.  Місцеве самоврядування на Волині: суспільно-політичні традиції і сучасний процес децентралізації: </w:t>
      </w:r>
      <w:proofErr w:type="spellStart"/>
      <w:r w:rsidRPr="00B4063A">
        <w:rPr>
          <w:rFonts w:ascii="Times New Roman" w:hAnsi="Times New Roman" w:cs="Times New Roman"/>
          <w:sz w:val="24"/>
          <w:szCs w:val="24"/>
        </w:rPr>
        <w:t>мо¬но</w:t>
      </w:r>
      <w:proofErr w:type="spellEnd"/>
      <w:r w:rsidRPr="00B4063A">
        <w:rPr>
          <w:rFonts w:ascii="Times New Roman" w:hAnsi="Times New Roman" w:cs="Times New Roman"/>
          <w:sz w:val="24"/>
          <w:szCs w:val="24"/>
        </w:rPr>
        <w:t>¬¬</w:t>
      </w:r>
      <w:proofErr w:type="spellStart"/>
      <w:r w:rsidRPr="00B4063A">
        <w:rPr>
          <w:rFonts w:ascii="Times New Roman" w:hAnsi="Times New Roman" w:cs="Times New Roman"/>
          <w:sz w:val="24"/>
          <w:szCs w:val="24"/>
        </w:rPr>
        <w:t>графія</w:t>
      </w:r>
      <w:proofErr w:type="spellEnd"/>
      <w:r w:rsidRPr="00B4063A">
        <w:rPr>
          <w:rFonts w:ascii="Times New Roman" w:hAnsi="Times New Roman" w:cs="Times New Roman"/>
          <w:sz w:val="24"/>
          <w:szCs w:val="24"/>
        </w:rPr>
        <w:t>. Луцьк: Вежа-Друк, 2018. 372 с.</w:t>
      </w:r>
    </w:p>
    <w:p w:rsidR="00B4063A" w:rsidRPr="00686CB9" w:rsidRDefault="00B4063A" w:rsidP="00B4063A">
      <w:pPr>
        <w:spacing w:after="0" w:line="240" w:lineRule="auto"/>
        <w:jc w:val="both"/>
        <w:rPr>
          <w:rFonts w:ascii="Times New Roman" w:hAnsi="Times New Roman" w:cs="Times New Roman"/>
          <w:sz w:val="24"/>
          <w:szCs w:val="24"/>
        </w:rPr>
      </w:pPr>
      <w:r w:rsidRPr="00B4063A">
        <w:rPr>
          <w:rFonts w:ascii="Times New Roman" w:hAnsi="Times New Roman" w:cs="Times New Roman"/>
          <w:sz w:val="24"/>
          <w:szCs w:val="24"/>
        </w:rPr>
        <w:t xml:space="preserve">9.Buła S. </w:t>
      </w:r>
      <w:proofErr w:type="spellStart"/>
      <w:r w:rsidRPr="00B4063A">
        <w:rPr>
          <w:rFonts w:ascii="Times New Roman" w:hAnsi="Times New Roman" w:cs="Times New Roman"/>
          <w:sz w:val="24"/>
          <w:szCs w:val="24"/>
        </w:rPr>
        <w:t>Samorząd</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lokalny</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na</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Ukrainie</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forma</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ktora</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nie</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stała</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sie</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treścią</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M.Lendel</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S.Bula</w:t>
      </w:r>
      <w:proofErr w:type="spellEnd"/>
      <w:r w:rsidRPr="00B4063A">
        <w:rPr>
          <w:rFonts w:ascii="Times New Roman" w:hAnsi="Times New Roman" w:cs="Times New Roman"/>
          <w:sz w:val="24"/>
          <w:szCs w:val="24"/>
        </w:rPr>
        <w:t>// POLITEJA. STUDIA UKRAINSKIE - NR 2 (34/1), -</w:t>
      </w:r>
      <w:proofErr w:type="spellStart"/>
      <w:r w:rsidRPr="00B4063A">
        <w:rPr>
          <w:rFonts w:ascii="Times New Roman" w:hAnsi="Times New Roman" w:cs="Times New Roman"/>
          <w:sz w:val="24"/>
          <w:szCs w:val="24"/>
        </w:rPr>
        <w:t>Krakow</w:t>
      </w:r>
      <w:proofErr w:type="spellEnd"/>
      <w:r w:rsidRPr="00B4063A">
        <w:rPr>
          <w:rFonts w:ascii="Times New Roman" w:hAnsi="Times New Roman" w:cs="Times New Roman"/>
          <w:sz w:val="24"/>
          <w:szCs w:val="24"/>
        </w:rPr>
        <w:t xml:space="preserve">, 2015. – s. 93-106 – URL:  </w:t>
      </w:r>
      <w:hyperlink r:id="rId27" w:history="1">
        <w:r w:rsidRPr="00907644">
          <w:rPr>
            <w:rStyle w:val="a7"/>
            <w:rFonts w:ascii="Times New Roman" w:hAnsi="Times New Roman" w:cs="Times New Roman"/>
            <w:sz w:val="24"/>
            <w:szCs w:val="24"/>
          </w:rPr>
          <w:t>https://search.proquest.com/openview/3568cf0787093fc1f888f8956d734fba/1;jsessionid=FCF4DF99900339879BEF209917B4A12F.i-0c9f0e77fe44e3d0b?pq-origsite=gscholar</w:t>
        </w:r>
      </w:hyperlink>
      <w:r>
        <w:rPr>
          <w:rFonts w:ascii="Times New Roman" w:hAnsi="Times New Roman" w:cs="Times New Roman"/>
          <w:sz w:val="24"/>
          <w:szCs w:val="24"/>
        </w:rPr>
        <w:t xml:space="preserve"> </w:t>
      </w:r>
    </w:p>
    <w:p w:rsidR="00686CB9" w:rsidRPr="00686CB9" w:rsidRDefault="00686CB9" w:rsidP="00686CB9">
      <w:pPr>
        <w:spacing w:after="0" w:line="240" w:lineRule="auto"/>
        <w:jc w:val="both"/>
        <w:rPr>
          <w:rFonts w:ascii="Times New Roman" w:hAnsi="Times New Roman" w:cs="Times New Roman"/>
          <w:sz w:val="24"/>
          <w:szCs w:val="24"/>
        </w:rPr>
      </w:pPr>
    </w:p>
    <w:p w:rsidR="00686CB9" w:rsidRPr="00B4063A" w:rsidRDefault="00686CB9" w:rsidP="00B4063A">
      <w:pPr>
        <w:spacing w:after="0" w:line="240" w:lineRule="auto"/>
        <w:ind w:left="567"/>
        <w:jc w:val="center"/>
        <w:rPr>
          <w:rFonts w:ascii="Times New Roman" w:hAnsi="Times New Roman" w:cs="Times New Roman"/>
          <w:b/>
          <w:sz w:val="24"/>
          <w:szCs w:val="24"/>
        </w:rPr>
      </w:pPr>
      <w:r w:rsidRPr="00B4063A">
        <w:rPr>
          <w:rFonts w:ascii="Times New Roman" w:hAnsi="Times New Roman" w:cs="Times New Roman"/>
          <w:b/>
          <w:sz w:val="24"/>
          <w:szCs w:val="24"/>
        </w:rPr>
        <w:t>Тема 4. Передумови формування та основні моделі функціонування місцевого самоврядування (4 год.)</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p>
    <w:p w:rsidR="00686CB9" w:rsidRPr="00B4063A" w:rsidRDefault="00B4063A" w:rsidP="00B4063A">
      <w:pPr>
        <w:spacing w:after="0" w:line="240" w:lineRule="auto"/>
        <w:textAlignment w:val="baseline"/>
        <w:rPr>
          <w:rFonts w:ascii="Times New Roman" w:hAnsi="Times New Roman" w:cs="Times New Roman"/>
          <w:color w:val="A3C145"/>
          <w:sz w:val="24"/>
          <w:szCs w:val="24"/>
        </w:rPr>
      </w:pPr>
      <w:r w:rsidRPr="00B4063A">
        <w:rPr>
          <w:rFonts w:ascii="Times New Roman" w:hAnsi="Times New Roman" w:cs="Times New Roman"/>
          <w:color w:val="000000"/>
          <w:kern w:val="24"/>
          <w:sz w:val="24"/>
          <w:szCs w:val="24"/>
          <w14:shadow w14:blurRad="50800" w14:dist="38100" w14:dir="2700000" w14:sx="100000" w14:sy="100000" w14:kx="0" w14:ky="0" w14:algn="tl">
            <w14:srgbClr w14:val="000000">
              <w14:alpha w14:val="60000"/>
            </w14:srgbClr>
          </w14:shadow>
        </w:rPr>
        <w:t>1.</w:t>
      </w:r>
      <w:r w:rsidR="00686CB9" w:rsidRPr="00B4063A">
        <w:rPr>
          <w:rFonts w:ascii="Times New Roman" w:hAnsi="Times New Roman" w:cs="Times New Roman"/>
          <w:color w:val="000000"/>
          <w:kern w:val="24"/>
          <w:sz w:val="24"/>
          <w:szCs w:val="24"/>
          <w14:shadow w14:blurRad="50800" w14:dist="38100" w14:dir="2700000" w14:sx="100000" w14:sy="100000" w14:kx="0" w14:ky="0" w14:algn="tl">
            <w14:srgbClr w14:val="000000">
              <w14:alpha w14:val="60000"/>
            </w14:srgbClr>
          </w14:shadow>
        </w:rPr>
        <w:t>Англо-американська (англосаксонська) модель місцевого самоврядування</w:t>
      </w:r>
      <w:r w:rsidR="00686CB9"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та </w:t>
      </w:r>
      <w:proofErr w:type="spellStart"/>
      <w:r w:rsidR="00686CB9"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їх</w:t>
      </w:r>
      <w:proofErr w:type="spellEnd"/>
      <w:r w:rsidR="00686CB9"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00686CB9"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особливості</w:t>
      </w:r>
      <w:proofErr w:type="spellEnd"/>
    </w:p>
    <w:p w:rsidR="00686CB9" w:rsidRPr="00B4063A" w:rsidRDefault="00B4063A" w:rsidP="00B4063A">
      <w:pPr>
        <w:spacing w:after="0" w:line="240" w:lineRule="auto"/>
        <w:textAlignment w:val="baseline"/>
        <w:rPr>
          <w:rFonts w:ascii="Times New Roman" w:hAnsi="Times New Roman" w:cs="Times New Roman"/>
          <w:color w:val="A3C145"/>
          <w:sz w:val="24"/>
          <w:szCs w:val="24"/>
        </w:rPr>
      </w:pPr>
      <w:r w:rsidRPr="00B4063A">
        <w:rPr>
          <w:rFonts w:ascii="Times New Roman" w:hAnsi="Times New Roman" w:cs="Times New Roman"/>
          <w:color w:val="000000"/>
          <w:kern w:val="24"/>
          <w:sz w:val="24"/>
          <w:szCs w:val="24"/>
          <w14:shadow w14:blurRad="50800" w14:dist="38100" w14:dir="2700000" w14:sx="100000" w14:sy="100000" w14:kx="0" w14:ky="0" w14:algn="tl">
            <w14:srgbClr w14:val="000000">
              <w14:alpha w14:val="60000"/>
            </w14:srgbClr>
          </w14:shadow>
        </w:rPr>
        <w:t xml:space="preserve">2. </w:t>
      </w:r>
      <w:r w:rsidR="00686CB9" w:rsidRPr="00B4063A">
        <w:rPr>
          <w:rFonts w:ascii="Times New Roman" w:hAnsi="Times New Roman" w:cs="Times New Roman"/>
          <w:color w:val="000000"/>
          <w:kern w:val="24"/>
          <w:sz w:val="24"/>
          <w:szCs w:val="24"/>
          <w14:shadow w14:blurRad="50800" w14:dist="38100" w14:dir="2700000" w14:sx="100000" w14:sy="100000" w14:kx="0" w14:ky="0" w14:algn="tl">
            <w14:srgbClr w14:val="000000">
              <w14:alpha w14:val="60000"/>
            </w14:srgbClr>
          </w14:shadow>
        </w:rPr>
        <w:t>Континентальна модель місцевого самоврядування.</w:t>
      </w:r>
    </w:p>
    <w:p w:rsidR="00686CB9" w:rsidRPr="00B4063A" w:rsidRDefault="00B4063A" w:rsidP="00B4063A">
      <w:pPr>
        <w:spacing w:after="0" w:line="240" w:lineRule="auto"/>
        <w:textAlignment w:val="baseline"/>
        <w:rPr>
          <w:rFonts w:ascii="Times New Roman" w:hAnsi="Times New Roman" w:cs="Times New Roman"/>
          <w:color w:val="000000"/>
          <w:kern w:val="24"/>
          <w:sz w:val="24"/>
          <w:szCs w:val="24"/>
          <w14:shadow w14:blurRad="50800" w14:dist="38100" w14:dir="2700000" w14:sx="100000" w14:sy="100000" w14:kx="0" w14:ky="0" w14:algn="tl">
            <w14:srgbClr w14:val="000000">
              <w14:alpha w14:val="60000"/>
            </w14:srgbClr>
          </w14:shadow>
        </w:rPr>
      </w:pPr>
      <w:r w:rsidRPr="00B4063A">
        <w:rPr>
          <w:rFonts w:ascii="Times New Roman" w:hAnsi="Times New Roman" w:cs="Times New Roman"/>
          <w:color w:val="000000"/>
          <w:kern w:val="24"/>
          <w:sz w:val="24"/>
          <w:szCs w:val="24"/>
          <w14:shadow w14:blurRad="50800" w14:dist="38100" w14:dir="2700000" w14:sx="100000" w14:sy="100000" w14:kx="0" w14:ky="0" w14:algn="tl">
            <w14:srgbClr w14:val="000000">
              <w14:alpha w14:val="60000"/>
            </w14:srgbClr>
          </w14:shadow>
        </w:rPr>
        <w:t xml:space="preserve">3. </w:t>
      </w:r>
      <w:r w:rsidR="00686CB9" w:rsidRPr="00B4063A">
        <w:rPr>
          <w:rFonts w:ascii="Times New Roman" w:hAnsi="Times New Roman" w:cs="Times New Roman"/>
          <w:color w:val="000000"/>
          <w:kern w:val="24"/>
          <w:sz w:val="24"/>
          <w:szCs w:val="24"/>
          <w14:shadow w14:blurRad="50800" w14:dist="38100" w14:dir="2700000" w14:sx="100000" w14:sy="100000" w14:kx="0" w14:ky="0" w14:algn="tl">
            <w14:srgbClr w14:val="000000">
              <w14:alpha w14:val="60000"/>
            </w14:srgbClr>
          </w14:shadow>
        </w:rPr>
        <w:t>Іберійська та радянська моделі місцевого самоврядування.</w:t>
      </w:r>
    </w:p>
    <w:p w:rsidR="00686CB9" w:rsidRPr="00B4063A" w:rsidRDefault="00686CB9" w:rsidP="00B4063A">
      <w:pPr>
        <w:pStyle w:val="a5"/>
        <w:textAlignment w:val="baseline"/>
        <w:rPr>
          <w:color w:val="000000"/>
          <w:kern w:val="24"/>
          <w:sz w:val="24"/>
          <w:szCs w:val="24"/>
          <w14:shadow w14:blurRad="50800" w14:dist="38100" w14:dir="2700000" w14:sx="100000" w14:sy="100000" w14:kx="0" w14:ky="0" w14:algn="tl">
            <w14:srgbClr w14:val="000000">
              <w14:alpha w14:val="60000"/>
            </w14:srgbClr>
          </w14:shadow>
        </w:rPr>
      </w:pPr>
    </w:p>
    <w:p w:rsidR="00686CB9" w:rsidRPr="0053646F" w:rsidRDefault="00686CB9" w:rsidP="00B4063A">
      <w:pPr>
        <w:pStyle w:val="a5"/>
        <w:ind w:left="0" w:firstLine="708"/>
        <w:textAlignment w:val="baseline"/>
        <w:rPr>
          <w:color w:val="000000"/>
          <w:kern w:val="24"/>
          <w:sz w:val="24"/>
          <w:szCs w:val="24"/>
          <w14:shadow w14:blurRad="50800" w14:dist="38100" w14:dir="2700000" w14:sx="100000" w14:sy="100000" w14:kx="0" w14:ky="0" w14:algn="tl">
            <w14:srgbClr w14:val="000000">
              <w14:alpha w14:val="60000"/>
            </w14:srgbClr>
          </w14:shadow>
        </w:rPr>
      </w:pPr>
      <w:r w:rsidRPr="00B4063A">
        <w:rPr>
          <w:i/>
          <w:color w:val="000000"/>
          <w:kern w:val="24"/>
          <w:sz w:val="24"/>
          <w:szCs w:val="24"/>
          <w14:shadow w14:blurRad="50800" w14:dist="38100" w14:dir="2700000" w14:sx="100000" w14:sy="100000" w14:kx="0" w14:ky="0" w14:algn="tl">
            <w14:srgbClr w14:val="000000">
              <w14:alpha w14:val="60000"/>
            </w14:srgbClr>
          </w14:shadow>
        </w:rPr>
        <w:t>Основні поняття:</w:t>
      </w:r>
      <w:r w:rsidRPr="00B4063A">
        <w:rPr>
          <w:color w:val="000000"/>
          <w:kern w:val="24"/>
          <w:sz w:val="24"/>
          <w:szCs w:val="24"/>
          <w14:shadow w14:blurRad="50800" w14:dist="38100" w14:dir="2700000" w14:sx="100000" w14:sy="100000" w14:kx="0" w14:ky="0" w14:algn="tl">
            <w14:srgbClr w14:val="000000">
              <w14:alpha w14:val="60000"/>
            </w14:srgbClr>
          </w14:shadow>
        </w:rPr>
        <w:t xml:space="preserve"> децентралізація, хартія, моделі самоврядування, форма місцевого самоврядування, магістрат, бургомістр, воє</w:t>
      </w:r>
      <w:r w:rsidRPr="0053646F">
        <w:rPr>
          <w:color w:val="000000"/>
          <w:kern w:val="24"/>
          <w:sz w:val="24"/>
          <w:szCs w:val="24"/>
          <w14:shadow w14:blurRad="50800" w14:dist="38100" w14:dir="2700000" w14:sx="100000" w14:sy="100000" w14:kx="0" w14:ky="0" w14:algn="tl">
            <w14:srgbClr w14:val="000000">
              <w14:alpha w14:val="60000"/>
            </w14:srgbClr>
          </w14:shadow>
        </w:rPr>
        <w:t xml:space="preserve">водство, повіт, </w:t>
      </w:r>
      <w:proofErr w:type="spellStart"/>
      <w:r w:rsidRPr="0053646F">
        <w:rPr>
          <w:color w:val="000000"/>
          <w:kern w:val="24"/>
          <w:sz w:val="24"/>
          <w:szCs w:val="24"/>
          <w14:shadow w14:blurRad="50800" w14:dist="38100" w14:dir="2700000" w14:sx="100000" w14:sy="100000" w14:kx="0" w14:ky="0" w14:algn="tl">
            <w14:srgbClr w14:val="000000">
              <w14:alpha w14:val="60000"/>
            </w14:srgbClr>
          </w14:shadow>
        </w:rPr>
        <w:t>гміна</w:t>
      </w:r>
      <w:proofErr w:type="spellEnd"/>
      <w:r w:rsidRPr="0053646F">
        <w:rPr>
          <w:color w:val="000000"/>
          <w:kern w:val="24"/>
          <w:sz w:val="24"/>
          <w:szCs w:val="24"/>
          <w14:shadow w14:blurRad="50800" w14:dist="38100" w14:dir="2700000" w14:sx="100000" w14:sy="100000" w14:kx="0" w14:ky="0" w14:algn="tl">
            <w14:srgbClr w14:val="000000">
              <w14:alpha w14:val="60000"/>
            </w14:srgbClr>
          </w14:shadow>
        </w:rPr>
        <w:t>, маршалок, регіон, департамент, комуна.</w:t>
      </w:r>
    </w:p>
    <w:p w:rsidR="00686CB9" w:rsidRPr="0053646F" w:rsidRDefault="00686CB9" w:rsidP="00686CB9">
      <w:pPr>
        <w:pStyle w:val="a5"/>
        <w:ind w:left="0" w:firstLine="708"/>
        <w:textAlignment w:val="baseline"/>
        <w:rPr>
          <w:color w:val="000000"/>
          <w:kern w:val="24"/>
          <w:sz w:val="24"/>
          <w:szCs w:val="24"/>
          <w14:shadow w14:blurRad="50800" w14:dist="38100" w14:dir="2700000" w14:sx="100000" w14:sy="100000" w14:kx="0" w14:ky="0" w14:algn="tl">
            <w14:srgbClr w14:val="000000">
              <w14:alpha w14:val="60000"/>
            </w14:srgbClr>
          </w14:shadow>
        </w:rPr>
      </w:pPr>
    </w:p>
    <w:p w:rsidR="00B4063A" w:rsidRDefault="00B4063A" w:rsidP="00686CB9">
      <w:pPr>
        <w:pStyle w:val="a5"/>
        <w:ind w:left="0" w:firstLine="708"/>
        <w:textAlignment w:val="baseline"/>
        <w:rPr>
          <w:color w:val="000000"/>
          <w:kern w:val="24"/>
          <w:sz w:val="24"/>
          <w:szCs w:val="24"/>
          <w:lang w:val="ru-RU"/>
          <w14:shadow w14:blurRad="50800" w14:dist="38100" w14:dir="2700000" w14:sx="100000" w14:sy="100000" w14:kx="0" w14:ky="0" w14:algn="tl">
            <w14:srgbClr w14:val="000000">
              <w14:alpha w14:val="60000"/>
            </w14:srgbClr>
          </w14:shadow>
        </w:rPr>
      </w:pPr>
      <w:proofErr w:type="spellStart"/>
      <w:r>
        <w:rPr>
          <w:color w:val="000000"/>
          <w:kern w:val="24"/>
          <w:sz w:val="24"/>
          <w:szCs w:val="24"/>
          <w:lang w:val="ru-RU"/>
          <w14:shadow w14:blurRad="50800" w14:dist="38100" w14:dir="2700000" w14:sx="100000" w14:sy="100000" w14:kx="0" w14:ky="0" w14:algn="tl">
            <w14:srgbClr w14:val="000000">
              <w14:alpha w14:val="60000"/>
            </w14:srgbClr>
          </w14:shadow>
        </w:rPr>
        <w:lastRenderedPageBreak/>
        <w:t>Література</w:t>
      </w:r>
      <w:proofErr w:type="spellEnd"/>
      <w:r>
        <w:rPr>
          <w:color w:val="000000"/>
          <w:kern w:val="24"/>
          <w:sz w:val="24"/>
          <w:szCs w:val="24"/>
          <w:lang w:val="ru-RU"/>
          <w14:shadow w14:blurRad="50800" w14:dist="38100" w14:dir="2700000" w14:sx="100000" w14:sy="100000" w14:kx="0" w14:ky="0" w14:algn="tl">
            <w14:srgbClr w14:val="000000">
              <w14:alpha w14:val="60000"/>
            </w14:srgbClr>
          </w14:shadow>
        </w:rPr>
        <w:t>:</w:t>
      </w:r>
    </w:p>
    <w:p w:rsidR="00B4063A" w:rsidRPr="00B4063A" w:rsidRDefault="00B4063A" w:rsidP="00B4063A">
      <w:pPr>
        <w:spacing w:after="0" w:line="240" w:lineRule="auto"/>
        <w:textAlignment w:val="baseline"/>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pPr>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1.Батанов О. В.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Муніципальне</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право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зарубіжних</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proofErr w:type="gram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країн</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gram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навч</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посіб</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у 2 ч. / О. В. Батанов, В. М. Кампо ; за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заг</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ред. П. Ф.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Мар¬тиненка</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w:t>
      </w:r>
      <w:proofErr w:type="gram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К. :</w:t>
      </w:r>
      <w:proofErr w:type="gram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Знання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України</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2006. – Ч. 1. </w:t>
      </w:r>
    </w:p>
    <w:p w:rsidR="00B4063A" w:rsidRPr="00B4063A" w:rsidRDefault="00B4063A" w:rsidP="00B4063A">
      <w:pPr>
        <w:spacing w:after="0" w:line="240" w:lineRule="auto"/>
        <w:textAlignment w:val="baseline"/>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pPr>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2.Біленчук П. Д.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Місцеве</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самоврядування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в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Україні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муні¬ципальне</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право) / П. Д.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Біленчук</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В. В. Кравченко, М. В.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Підмо¬гильний</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 К., 2000.</w:t>
      </w:r>
    </w:p>
    <w:p w:rsidR="00B4063A" w:rsidRPr="00B4063A" w:rsidRDefault="00B4063A" w:rsidP="00B4063A">
      <w:pPr>
        <w:spacing w:after="0" w:line="240" w:lineRule="auto"/>
        <w:textAlignment w:val="baseline"/>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pPr>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3.Воронкова В. Г.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Муніципальний</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gram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менеджмент :</w:t>
      </w:r>
      <w:proofErr w:type="gram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навч</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по¬сіб</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В. Г. Воронкова. – </w:t>
      </w:r>
      <w:proofErr w:type="gram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К. :</w:t>
      </w:r>
      <w:proofErr w:type="gram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ВД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Професіонал</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2004.</w:t>
      </w:r>
    </w:p>
    <w:p w:rsidR="00B4063A" w:rsidRPr="00B4063A" w:rsidRDefault="00B4063A" w:rsidP="00B4063A">
      <w:pPr>
        <w:spacing w:after="0" w:line="240" w:lineRule="auto"/>
        <w:textAlignment w:val="baseline"/>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pPr>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4.Євтушенко О. Н.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Державницька</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й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громадівська</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концеп¬ції</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місцевого</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самоврядування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в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російської</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політичної</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думці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другої</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половини</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ХІХ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століття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Електронний</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ресурс] / О. Н.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Євту¬шенко</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Наукові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праці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Чор-но¬морського</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державного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університету</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імені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Петра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Могили</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Сер</w:t>
      </w:r>
      <w:proofErr w:type="gram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w:t>
      </w:r>
      <w:proofErr w:type="gram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По-лі¬то¬логія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2012. – Т. 182,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вип</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170. – С. 106–110. </w:t>
      </w:r>
    </w:p>
    <w:p w:rsidR="00B4063A" w:rsidRPr="00B4063A" w:rsidRDefault="00B4063A" w:rsidP="00B4063A">
      <w:pPr>
        <w:spacing w:after="0" w:line="240" w:lineRule="auto"/>
        <w:textAlignment w:val="baseline"/>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pPr>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5.Мороз С.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Питання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місцевого</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самоврядування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в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полі¬тико-правовій</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думці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України</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кінця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ХVІІ –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поч</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ХХ ст. / С. Мороз //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Управління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великим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містом</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адміністрування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та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безпосередня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де¬мократія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Львів</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2004</w:t>
      </w:r>
    </w:p>
    <w:p w:rsidR="00B4063A" w:rsidRPr="00B4063A" w:rsidRDefault="00B4063A" w:rsidP="00B4063A">
      <w:pPr>
        <w:spacing w:after="0" w:line="240" w:lineRule="auto"/>
        <w:textAlignment w:val="baseline"/>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pPr>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6.Вакарчук К. В.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Іберійська</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модель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місцевого</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самоврядування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заходи та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значення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державної</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політики</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К. В. Вакарчук //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Тези</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до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міжнародної</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науково-практичної</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конференції</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Громадський</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рух</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в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світі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та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трансформація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політичних</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режимів</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країн</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w:t>
      </w:r>
      <w:proofErr w:type="spellStart"/>
      <w:proofErr w:type="gram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Сімферополь</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gram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ЦРОНІ, 2012. ― С. 24–28.</w:t>
      </w:r>
    </w:p>
    <w:p w:rsidR="00B4063A" w:rsidRPr="00B4063A" w:rsidRDefault="00B4063A" w:rsidP="00B4063A">
      <w:pPr>
        <w:spacing w:after="0" w:line="240" w:lineRule="auto"/>
        <w:textAlignment w:val="baseline"/>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pPr>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7.Гулак Л. С.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Сучасні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моделі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місцевого</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самоврядування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порівняльний</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аналіз</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Л. С.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Гулак</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Порівняльно-аналітичне</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право. ― 2014. ― № 1. ― С. 14–16</w:t>
      </w:r>
    </w:p>
    <w:p w:rsidR="00B4063A" w:rsidRPr="00B4063A" w:rsidRDefault="00B4063A" w:rsidP="00B4063A">
      <w:pPr>
        <w:spacing w:after="0" w:line="240" w:lineRule="auto"/>
        <w:textAlignment w:val="baseline"/>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pPr>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8.Лісничий В. В.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Політичні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та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адміністративні</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системи</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зарубіжних</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країн</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w:t>
      </w:r>
      <w:proofErr w:type="spellStart"/>
      <w:proofErr w:type="gram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Харків</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gram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Торнадо. ― 2001. ― 352 с.</w:t>
      </w:r>
    </w:p>
    <w:p w:rsidR="00B4063A" w:rsidRPr="00B4063A" w:rsidRDefault="00B4063A" w:rsidP="00B4063A">
      <w:pPr>
        <w:spacing w:after="0" w:line="240" w:lineRule="auto"/>
        <w:textAlignment w:val="baseline"/>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pPr>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9.Лендьел М.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Місцева</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демократія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у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країнах</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Центральної</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і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Східної</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proofErr w:type="gram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Європи</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gram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монографія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М.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Лендьел</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 </w:t>
      </w:r>
      <w:proofErr w:type="gram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Ужгород :</w:t>
      </w:r>
      <w:proofErr w:type="gram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Мистецька</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xml:space="preserve"> </w:t>
      </w:r>
      <w:proofErr w:type="spellStart"/>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лінія</w:t>
      </w:r>
      <w:proofErr w:type="spellEnd"/>
      <w:r w:rsidRPr="00B4063A">
        <w:rPr>
          <w:rFonts w:ascii="Times New Roman" w:hAnsi="Times New Roman" w:cs="Times New Roman"/>
          <w:color w:val="000000"/>
          <w:kern w:val="24"/>
          <w:sz w:val="24"/>
          <w:szCs w:val="24"/>
          <w:lang w:val="ru-RU"/>
          <w14:shadow w14:blurRad="50800" w14:dist="38100" w14:dir="2700000" w14:sx="100000" w14:sy="100000" w14:kx="0" w14:ky="0" w14:algn="tl">
            <w14:srgbClr w14:val="000000">
              <w14:alpha w14:val="60000"/>
            </w14:srgbClr>
          </w14:shadow>
        </w:rPr>
        <w:t>, 2011. ― 688 с.</w:t>
      </w:r>
    </w:p>
    <w:p w:rsidR="00686CB9" w:rsidRPr="00686CB9" w:rsidRDefault="00686CB9" w:rsidP="00686CB9">
      <w:pPr>
        <w:pStyle w:val="a5"/>
        <w:ind w:left="0" w:firstLine="708"/>
        <w:textAlignment w:val="baseline"/>
        <w:rPr>
          <w:color w:val="000000"/>
          <w:kern w:val="24"/>
          <w:sz w:val="24"/>
          <w:szCs w:val="24"/>
          <w:lang w:val="ru-RU"/>
          <w14:shadow w14:blurRad="50800" w14:dist="38100" w14:dir="2700000" w14:sx="100000" w14:sy="100000" w14:kx="0" w14:ky="0" w14:algn="tl">
            <w14:srgbClr w14:val="000000">
              <w14:alpha w14:val="60000"/>
            </w14:srgbClr>
          </w14:shadow>
        </w:rPr>
      </w:pPr>
    </w:p>
    <w:p w:rsidR="00686CB9" w:rsidRPr="00686CB9" w:rsidRDefault="00686CB9" w:rsidP="00686CB9">
      <w:pPr>
        <w:pStyle w:val="a5"/>
        <w:jc w:val="center"/>
        <w:textAlignment w:val="baseline"/>
        <w:rPr>
          <w:b/>
          <w:sz w:val="24"/>
          <w:szCs w:val="24"/>
        </w:rPr>
      </w:pPr>
      <w:r w:rsidRPr="00686CB9">
        <w:rPr>
          <w:b/>
          <w:color w:val="000000"/>
          <w:kern w:val="24"/>
          <w:sz w:val="24"/>
          <w:szCs w:val="24"/>
          <w:lang w:val="ru-RU"/>
          <w14:shadow w14:blurRad="50800" w14:dist="38100" w14:dir="2700000" w14:sx="100000" w14:sy="100000" w14:kx="0" w14:ky="0" w14:algn="tl">
            <w14:srgbClr w14:val="000000">
              <w14:alpha w14:val="60000"/>
            </w14:srgbClr>
          </w14:shadow>
        </w:rPr>
        <w:t>Тема 5.</w:t>
      </w:r>
      <w:r w:rsidRPr="00686CB9">
        <w:rPr>
          <w:b/>
          <w:sz w:val="24"/>
          <w:szCs w:val="24"/>
        </w:rPr>
        <w:t xml:space="preserve"> Конституційні засади та міжнародно-правові стандарти місцевого самоврядування (2 год.)</w:t>
      </w:r>
    </w:p>
    <w:p w:rsidR="00686CB9" w:rsidRPr="00686CB9" w:rsidRDefault="00686CB9" w:rsidP="00686CB9">
      <w:pPr>
        <w:pStyle w:val="a5"/>
        <w:ind w:left="720"/>
        <w:jc w:val="center"/>
        <w:textAlignment w:val="baseline"/>
        <w:rPr>
          <w:b/>
          <w:sz w:val="24"/>
          <w:szCs w:val="24"/>
        </w:rPr>
      </w:pPr>
    </w:p>
    <w:p w:rsidR="00686CB9" w:rsidRPr="00686CB9" w:rsidRDefault="00686CB9" w:rsidP="00686CB9">
      <w:pPr>
        <w:numPr>
          <w:ilvl w:val="0"/>
          <w:numId w:val="47"/>
        </w:numPr>
        <w:spacing w:after="0" w:line="240" w:lineRule="auto"/>
        <w:rPr>
          <w:rFonts w:ascii="Times New Roman" w:hAnsi="Times New Roman" w:cs="Times New Roman"/>
          <w:sz w:val="24"/>
          <w:szCs w:val="24"/>
          <w:lang w:val="ru-RU"/>
        </w:rPr>
      </w:pPr>
      <w:r w:rsidRPr="00686CB9">
        <w:rPr>
          <w:rFonts w:ascii="Times New Roman" w:hAnsi="Times New Roman" w:cs="Times New Roman"/>
          <w:sz w:val="24"/>
          <w:szCs w:val="24"/>
        </w:rPr>
        <w:t>Міжнародні правові стандарти місцевого самоврядування.</w:t>
      </w:r>
    </w:p>
    <w:p w:rsidR="00686CB9" w:rsidRPr="00686CB9" w:rsidRDefault="00686CB9" w:rsidP="00686CB9">
      <w:pPr>
        <w:numPr>
          <w:ilvl w:val="0"/>
          <w:numId w:val="47"/>
        </w:numPr>
        <w:spacing w:after="0" w:line="240" w:lineRule="auto"/>
        <w:rPr>
          <w:rFonts w:ascii="Times New Roman" w:hAnsi="Times New Roman" w:cs="Times New Roman"/>
          <w:sz w:val="24"/>
          <w:szCs w:val="24"/>
          <w:lang w:val="ru-RU"/>
        </w:rPr>
      </w:pPr>
      <w:r w:rsidRPr="00686CB9">
        <w:rPr>
          <w:rFonts w:ascii="Times New Roman" w:hAnsi="Times New Roman" w:cs="Times New Roman"/>
          <w:sz w:val="24"/>
          <w:szCs w:val="24"/>
        </w:rPr>
        <w:t>Конституційно-правові основи самоврядування.</w:t>
      </w:r>
    </w:p>
    <w:p w:rsidR="00686CB9" w:rsidRPr="00686CB9" w:rsidRDefault="00686CB9" w:rsidP="00686CB9">
      <w:pPr>
        <w:numPr>
          <w:ilvl w:val="0"/>
          <w:numId w:val="47"/>
        </w:numPr>
        <w:spacing w:after="0" w:line="240" w:lineRule="auto"/>
        <w:rPr>
          <w:rFonts w:ascii="Times New Roman" w:hAnsi="Times New Roman" w:cs="Times New Roman"/>
          <w:sz w:val="24"/>
          <w:szCs w:val="24"/>
        </w:rPr>
      </w:pPr>
      <w:r w:rsidRPr="00686CB9">
        <w:rPr>
          <w:rFonts w:ascii="Times New Roman" w:hAnsi="Times New Roman" w:cs="Times New Roman"/>
          <w:sz w:val="24"/>
          <w:szCs w:val="24"/>
        </w:rPr>
        <w:t>Інститути та процедури імплементації європейських стандартів місцевого самоврядування</w:t>
      </w:r>
    </w:p>
    <w:p w:rsidR="00686CB9" w:rsidRPr="00686CB9" w:rsidRDefault="00686CB9" w:rsidP="00686CB9">
      <w:pPr>
        <w:spacing w:after="0" w:line="240" w:lineRule="auto"/>
        <w:ind w:left="720"/>
        <w:jc w:val="right"/>
        <w:rPr>
          <w:rFonts w:ascii="Times New Roman" w:hAnsi="Times New Roman" w:cs="Times New Roman"/>
          <w:sz w:val="24"/>
          <w:szCs w:val="24"/>
        </w:rPr>
      </w:pPr>
    </w:p>
    <w:p w:rsidR="00686CB9" w:rsidRDefault="00686CB9" w:rsidP="00686CB9">
      <w:pPr>
        <w:spacing w:after="0" w:line="240" w:lineRule="auto"/>
        <w:ind w:firstLine="360"/>
        <w:rPr>
          <w:rFonts w:ascii="Times New Roman" w:hAnsi="Times New Roman" w:cs="Times New Roman"/>
          <w:sz w:val="24"/>
          <w:szCs w:val="24"/>
        </w:rPr>
      </w:pPr>
      <w:r w:rsidRPr="00686CB9">
        <w:rPr>
          <w:rFonts w:ascii="Times New Roman" w:hAnsi="Times New Roman" w:cs="Times New Roman"/>
          <w:i/>
          <w:sz w:val="24"/>
          <w:szCs w:val="24"/>
        </w:rPr>
        <w:t>Основні поняття:</w:t>
      </w:r>
      <w:r w:rsidRPr="00686CB9">
        <w:rPr>
          <w:rFonts w:ascii="Times New Roman" w:hAnsi="Times New Roman" w:cs="Times New Roman"/>
          <w:sz w:val="24"/>
          <w:szCs w:val="24"/>
        </w:rPr>
        <w:t xml:space="preserve"> інститут місцевого самоврядування, хартії, Закон України «Про місцеве самоврядування», імплементація законодавства.</w:t>
      </w:r>
    </w:p>
    <w:p w:rsidR="00B4063A" w:rsidRDefault="00B4063A" w:rsidP="00686CB9">
      <w:pPr>
        <w:spacing w:after="0" w:line="240" w:lineRule="auto"/>
        <w:ind w:firstLine="360"/>
        <w:rPr>
          <w:rFonts w:ascii="Times New Roman" w:hAnsi="Times New Roman" w:cs="Times New Roman"/>
          <w:sz w:val="24"/>
          <w:szCs w:val="24"/>
        </w:rPr>
      </w:pPr>
    </w:p>
    <w:p w:rsidR="00B4063A" w:rsidRPr="00B4063A" w:rsidRDefault="00B4063A" w:rsidP="00686CB9">
      <w:pPr>
        <w:spacing w:after="0" w:line="240" w:lineRule="auto"/>
        <w:ind w:firstLine="360"/>
        <w:rPr>
          <w:rFonts w:ascii="Times New Roman" w:hAnsi="Times New Roman" w:cs="Times New Roman"/>
          <w:b/>
          <w:sz w:val="24"/>
          <w:szCs w:val="24"/>
        </w:rPr>
      </w:pPr>
      <w:r w:rsidRPr="00B4063A">
        <w:rPr>
          <w:rFonts w:ascii="Times New Roman" w:hAnsi="Times New Roman" w:cs="Times New Roman"/>
          <w:b/>
          <w:sz w:val="24"/>
          <w:szCs w:val="24"/>
        </w:rPr>
        <w:t>Література:</w:t>
      </w:r>
    </w:p>
    <w:p w:rsidR="00B4063A" w:rsidRPr="00B4063A" w:rsidRDefault="00B4063A" w:rsidP="00B4063A">
      <w:pPr>
        <w:spacing w:after="0" w:line="240" w:lineRule="auto"/>
        <w:rPr>
          <w:rFonts w:ascii="Times New Roman" w:hAnsi="Times New Roman" w:cs="Times New Roman"/>
          <w:sz w:val="24"/>
          <w:szCs w:val="24"/>
        </w:rPr>
      </w:pPr>
      <w:r w:rsidRPr="00B4063A">
        <w:rPr>
          <w:rFonts w:ascii="Times New Roman" w:hAnsi="Times New Roman" w:cs="Times New Roman"/>
          <w:sz w:val="24"/>
          <w:szCs w:val="24"/>
        </w:rPr>
        <w:t xml:space="preserve">1.Конституція України від 28 червня 1996 року (редакція від 01.01.2020). URL: </w:t>
      </w:r>
      <w:hyperlink r:id="rId28" w:anchor="Text" w:history="1">
        <w:r w:rsidRPr="00907644">
          <w:rPr>
            <w:rStyle w:val="a7"/>
            <w:rFonts w:ascii="Times New Roman" w:hAnsi="Times New Roman" w:cs="Times New Roman"/>
            <w:sz w:val="24"/>
            <w:szCs w:val="24"/>
          </w:rPr>
          <w:t>https://zakon.rada.gov.ua/laws/show/254%D0%BA/96-%D0%B2%D1%80#Text</w:t>
        </w:r>
      </w:hyperlink>
      <w:r>
        <w:rPr>
          <w:rFonts w:ascii="Times New Roman" w:hAnsi="Times New Roman" w:cs="Times New Roman"/>
          <w:sz w:val="24"/>
          <w:szCs w:val="24"/>
        </w:rPr>
        <w:t xml:space="preserve"> </w:t>
      </w:r>
    </w:p>
    <w:p w:rsidR="00B4063A" w:rsidRPr="00B4063A" w:rsidRDefault="00B4063A" w:rsidP="00B4063A">
      <w:pPr>
        <w:spacing w:after="0" w:line="240" w:lineRule="auto"/>
        <w:rPr>
          <w:rFonts w:ascii="Times New Roman" w:hAnsi="Times New Roman" w:cs="Times New Roman"/>
          <w:sz w:val="24"/>
          <w:szCs w:val="24"/>
        </w:rPr>
      </w:pPr>
      <w:r w:rsidRPr="00B4063A">
        <w:rPr>
          <w:rFonts w:ascii="Times New Roman" w:hAnsi="Times New Roman" w:cs="Times New Roman"/>
          <w:sz w:val="24"/>
          <w:szCs w:val="24"/>
        </w:rPr>
        <w:t>2.Кравченко В. Проблеми законодавчого закріплення компетенції місцевого самоврядування в контексті реформ місцевого самоврядування в Україні. Аспекти публічного управління. 2014. № 11–12 (13–14). С. 13–21.</w:t>
      </w:r>
    </w:p>
    <w:p w:rsidR="00B4063A" w:rsidRPr="00B4063A" w:rsidRDefault="00B4063A" w:rsidP="00B4063A">
      <w:pPr>
        <w:spacing w:after="0" w:line="240" w:lineRule="auto"/>
        <w:rPr>
          <w:rFonts w:ascii="Times New Roman" w:hAnsi="Times New Roman" w:cs="Times New Roman"/>
          <w:sz w:val="24"/>
          <w:szCs w:val="24"/>
        </w:rPr>
      </w:pPr>
      <w:r w:rsidRPr="00B4063A">
        <w:rPr>
          <w:rFonts w:ascii="Times New Roman" w:hAnsi="Times New Roman" w:cs="Times New Roman"/>
          <w:sz w:val="24"/>
          <w:szCs w:val="24"/>
        </w:rPr>
        <w:t>3.Мищак І. Реформа децентралізації в Україні: основні тенденції та перспективи завершення. Конституційний процес в Україні: політико-правові аспекти. 2021. № 2 (82). С. 3–7.</w:t>
      </w:r>
    </w:p>
    <w:p w:rsidR="00B4063A" w:rsidRPr="00B4063A" w:rsidRDefault="00B4063A" w:rsidP="00B4063A">
      <w:pPr>
        <w:spacing w:after="0" w:line="240" w:lineRule="auto"/>
        <w:rPr>
          <w:rFonts w:ascii="Times New Roman" w:hAnsi="Times New Roman" w:cs="Times New Roman"/>
          <w:sz w:val="24"/>
          <w:szCs w:val="24"/>
        </w:rPr>
      </w:pPr>
      <w:r w:rsidRPr="00B4063A">
        <w:rPr>
          <w:rFonts w:ascii="Times New Roman" w:hAnsi="Times New Roman" w:cs="Times New Roman"/>
          <w:sz w:val="24"/>
          <w:szCs w:val="24"/>
        </w:rPr>
        <w:t xml:space="preserve">3.Закон України “Про місцеве самоврядування в Україні” // Законодавство України. Верховна Рада України. -Документ 280/97-ВР, - Редакція від 18.03.2021, підстава - 1258-IX. URL: </w:t>
      </w:r>
      <w:hyperlink r:id="rId29" w:anchor="Text" w:history="1">
        <w:r w:rsidRPr="00907644">
          <w:rPr>
            <w:rStyle w:val="a7"/>
            <w:rFonts w:ascii="Times New Roman" w:hAnsi="Times New Roman" w:cs="Times New Roman"/>
            <w:sz w:val="24"/>
            <w:szCs w:val="24"/>
          </w:rPr>
          <w:t>https://zakon.rada.gov.ua/laws/show/280/97-%D0%B2%D1%80#Text</w:t>
        </w:r>
      </w:hyperlink>
      <w:r>
        <w:rPr>
          <w:rFonts w:ascii="Times New Roman" w:hAnsi="Times New Roman" w:cs="Times New Roman"/>
          <w:sz w:val="24"/>
          <w:szCs w:val="24"/>
        </w:rPr>
        <w:t xml:space="preserve"> </w:t>
      </w:r>
    </w:p>
    <w:p w:rsidR="00B4063A" w:rsidRPr="00B4063A" w:rsidRDefault="00B4063A" w:rsidP="00B4063A">
      <w:pPr>
        <w:spacing w:after="0" w:line="240" w:lineRule="auto"/>
        <w:rPr>
          <w:rFonts w:ascii="Times New Roman" w:hAnsi="Times New Roman" w:cs="Times New Roman"/>
          <w:sz w:val="24"/>
          <w:szCs w:val="24"/>
        </w:rPr>
      </w:pPr>
      <w:r w:rsidRPr="00B4063A">
        <w:rPr>
          <w:rFonts w:ascii="Times New Roman" w:hAnsi="Times New Roman" w:cs="Times New Roman"/>
          <w:sz w:val="24"/>
          <w:szCs w:val="24"/>
        </w:rPr>
        <w:t xml:space="preserve">4.Європейська хартія місцевого самоврядування, м. Страсбург 15 жовтня 1985 року. Хартію ратифіковано Законом № 452/97-ВР від 15.07.97. Офіційний переклад. // Законодавство України. Верховна Рада України. URL:  </w:t>
      </w:r>
      <w:hyperlink r:id="rId30" w:history="1">
        <w:r w:rsidRPr="00907644">
          <w:rPr>
            <w:rStyle w:val="a7"/>
            <w:rFonts w:ascii="Times New Roman" w:hAnsi="Times New Roman" w:cs="Times New Roman"/>
            <w:sz w:val="24"/>
            <w:szCs w:val="24"/>
          </w:rPr>
          <w:t>https://zakon.rada.gov.ua/laws/show/994_036</w:t>
        </w:r>
      </w:hyperlink>
      <w:r>
        <w:rPr>
          <w:rFonts w:ascii="Times New Roman" w:hAnsi="Times New Roman" w:cs="Times New Roman"/>
          <w:sz w:val="24"/>
          <w:szCs w:val="24"/>
        </w:rPr>
        <w:t xml:space="preserve"> </w:t>
      </w:r>
      <w:r w:rsidRPr="00B4063A">
        <w:rPr>
          <w:rFonts w:ascii="Times New Roman" w:hAnsi="Times New Roman" w:cs="Times New Roman"/>
          <w:sz w:val="24"/>
          <w:szCs w:val="24"/>
        </w:rPr>
        <w:t xml:space="preserve"> </w:t>
      </w:r>
    </w:p>
    <w:p w:rsidR="00B4063A" w:rsidRPr="00B4063A" w:rsidRDefault="00B4063A" w:rsidP="00B4063A">
      <w:pPr>
        <w:spacing w:after="0" w:line="240" w:lineRule="auto"/>
        <w:rPr>
          <w:rFonts w:ascii="Times New Roman" w:hAnsi="Times New Roman" w:cs="Times New Roman"/>
          <w:sz w:val="24"/>
          <w:szCs w:val="24"/>
        </w:rPr>
      </w:pPr>
      <w:r w:rsidRPr="00B4063A">
        <w:rPr>
          <w:rFonts w:ascii="Times New Roman" w:hAnsi="Times New Roman" w:cs="Times New Roman"/>
          <w:sz w:val="24"/>
          <w:szCs w:val="24"/>
        </w:rPr>
        <w:lastRenderedPageBreak/>
        <w:t xml:space="preserve">5.Закон України “Про всеукраїнський референдум”. // Законодавство України. Верховна рада України. Документ 1135-IX, прийнятий від 26.01.2021, набрання чинності від 11.04.2021 URL: </w:t>
      </w:r>
      <w:hyperlink r:id="rId31" w:anchor="Text" w:history="1">
        <w:r w:rsidRPr="00907644">
          <w:rPr>
            <w:rStyle w:val="a7"/>
            <w:rFonts w:ascii="Times New Roman" w:hAnsi="Times New Roman" w:cs="Times New Roman"/>
            <w:sz w:val="24"/>
            <w:szCs w:val="24"/>
          </w:rPr>
          <w:t>https://zakon.rada.gov.ua/laws/show/1135-20#Text</w:t>
        </w:r>
      </w:hyperlink>
      <w:r>
        <w:rPr>
          <w:rFonts w:ascii="Times New Roman" w:hAnsi="Times New Roman" w:cs="Times New Roman"/>
          <w:sz w:val="24"/>
          <w:szCs w:val="24"/>
        </w:rPr>
        <w:t xml:space="preserve"> </w:t>
      </w:r>
      <w:r w:rsidRPr="00B4063A">
        <w:rPr>
          <w:rFonts w:ascii="Times New Roman" w:hAnsi="Times New Roman" w:cs="Times New Roman"/>
          <w:sz w:val="24"/>
          <w:szCs w:val="24"/>
        </w:rPr>
        <w:t xml:space="preserve">   </w:t>
      </w:r>
    </w:p>
    <w:p w:rsidR="00B4063A" w:rsidRPr="00B4063A" w:rsidRDefault="00B4063A" w:rsidP="00B4063A">
      <w:pPr>
        <w:spacing w:after="0" w:line="240" w:lineRule="auto"/>
        <w:rPr>
          <w:rFonts w:ascii="Times New Roman" w:hAnsi="Times New Roman" w:cs="Times New Roman"/>
          <w:sz w:val="24"/>
          <w:szCs w:val="24"/>
        </w:rPr>
      </w:pPr>
      <w:r w:rsidRPr="00B4063A">
        <w:rPr>
          <w:rFonts w:ascii="Times New Roman" w:hAnsi="Times New Roman" w:cs="Times New Roman"/>
          <w:sz w:val="24"/>
          <w:szCs w:val="24"/>
        </w:rPr>
        <w:t xml:space="preserve">6.Закон України “Про Звернення громадян” // Законодавство України. Верховна Рада України. - Документ 393/96-ВР, - Редакція від 01.01.2020, підстава - 198-IX.  URL: </w:t>
      </w:r>
      <w:hyperlink r:id="rId32" w:anchor="Text" w:history="1">
        <w:r w:rsidRPr="00907644">
          <w:rPr>
            <w:rStyle w:val="a7"/>
            <w:rFonts w:ascii="Times New Roman" w:hAnsi="Times New Roman" w:cs="Times New Roman"/>
            <w:sz w:val="24"/>
            <w:szCs w:val="24"/>
          </w:rPr>
          <w:t>https://zakon.rada.gov.ua/laws/show/393/96-%D0%B2%D1%80#Text</w:t>
        </w:r>
      </w:hyperlink>
      <w:r>
        <w:rPr>
          <w:rFonts w:ascii="Times New Roman" w:hAnsi="Times New Roman" w:cs="Times New Roman"/>
          <w:sz w:val="24"/>
          <w:szCs w:val="24"/>
        </w:rPr>
        <w:t xml:space="preserve"> </w:t>
      </w:r>
      <w:r w:rsidRPr="00B4063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063A" w:rsidRPr="00B4063A" w:rsidRDefault="00B4063A" w:rsidP="00B4063A">
      <w:pPr>
        <w:spacing w:after="0" w:line="240" w:lineRule="auto"/>
        <w:rPr>
          <w:rFonts w:ascii="Times New Roman" w:hAnsi="Times New Roman" w:cs="Times New Roman"/>
          <w:sz w:val="24"/>
          <w:szCs w:val="24"/>
        </w:rPr>
      </w:pPr>
      <w:r w:rsidRPr="00B4063A">
        <w:rPr>
          <w:rFonts w:ascii="Times New Roman" w:hAnsi="Times New Roman" w:cs="Times New Roman"/>
          <w:sz w:val="24"/>
          <w:szCs w:val="24"/>
        </w:rPr>
        <w:t xml:space="preserve">7.Антинескул О. В. Засади конституційного регулювання державного управління і самоврядування в країнах ЄС / О. В. </w:t>
      </w:r>
      <w:proofErr w:type="spellStart"/>
      <w:r w:rsidRPr="00B4063A">
        <w:rPr>
          <w:rFonts w:ascii="Times New Roman" w:hAnsi="Times New Roman" w:cs="Times New Roman"/>
          <w:sz w:val="24"/>
          <w:szCs w:val="24"/>
        </w:rPr>
        <w:t>Антинескул</w:t>
      </w:r>
      <w:proofErr w:type="spellEnd"/>
      <w:r w:rsidRPr="00B4063A">
        <w:rPr>
          <w:rFonts w:ascii="Times New Roman" w:hAnsi="Times New Roman" w:cs="Times New Roman"/>
          <w:sz w:val="24"/>
          <w:szCs w:val="24"/>
        </w:rPr>
        <w:t xml:space="preserve"> // Актуальні проблеми держави і права. ― 2009. ― </w:t>
      </w:r>
      <w:proofErr w:type="spellStart"/>
      <w:r w:rsidRPr="00B4063A">
        <w:rPr>
          <w:rFonts w:ascii="Times New Roman" w:hAnsi="Times New Roman" w:cs="Times New Roman"/>
          <w:sz w:val="24"/>
          <w:szCs w:val="24"/>
        </w:rPr>
        <w:t>Вип</w:t>
      </w:r>
      <w:proofErr w:type="spellEnd"/>
      <w:r w:rsidRPr="00B4063A">
        <w:rPr>
          <w:rFonts w:ascii="Times New Roman" w:hAnsi="Times New Roman" w:cs="Times New Roman"/>
          <w:sz w:val="24"/>
          <w:szCs w:val="24"/>
        </w:rPr>
        <w:t>. 45. ― С. 280–286</w:t>
      </w:r>
    </w:p>
    <w:p w:rsidR="00B4063A" w:rsidRPr="00B4063A" w:rsidRDefault="00B4063A" w:rsidP="00B4063A">
      <w:pPr>
        <w:spacing w:after="0" w:line="240" w:lineRule="auto"/>
        <w:rPr>
          <w:rFonts w:ascii="Times New Roman" w:hAnsi="Times New Roman" w:cs="Times New Roman"/>
          <w:sz w:val="24"/>
          <w:szCs w:val="24"/>
        </w:rPr>
      </w:pPr>
      <w:r w:rsidRPr="00B4063A">
        <w:rPr>
          <w:rFonts w:ascii="Times New Roman" w:hAnsi="Times New Roman" w:cs="Times New Roman"/>
          <w:sz w:val="24"/>
          <w:szCs w:val="24"/>
        </w:rPr>
        <w:t>8.Велика Хартія Вольностей (</w:t>
      </w:r>
      <w:proofErr w:type="spellStart"/>
      <w:r w:rsidRPr="00B4063A">
        <w:rPr>
          <w:rFonts w:ascii="Times New Roman" w:hAnsi="Times New Roman" w:cs="Times New Roman"/>
          <w:sz w:val="24"/>
          <w:szCs w:val="24"/>
        </w:rPr>
        <w:t>Magna</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Carta</w:t>
      </w:r>
      <w:proofErr w:type="spellEnd"/>
      <w:r w:rsidRPr="00B4063A">
        <w:rPr>
          <w:rFonts w:ascii="Times New Roman" w:hAnsi="Times New Roman" w:cs="Times New Roman"/>
          <w:sz w:val="24"/>
          <w:szCs w:val="24"/>
        </w:rPr>
        <w:t xml:space="preserve">), 1215 р. [Електронний ресурс]. ― URL: </w:t>
      </w:r>
      <w:hyperlink r:id="rId33" w:history="1">
        <w:r w:rsidRPr="00907644">
          <w:rPr>
            <w:rStyle w:val="a7"/>
            <w:rFonts w:ascii="Times New Roman" w:hAnsi="Times New Roman" w:cs="Times New Roman"/>
            <w:sz w:val="24"/>
            <w:szCs w:val="24"/>
          </w:rPr>
          <w:t>http://maysterni.com/publication.php?id=107962</w:t>
        </w:r>
      </w:hyperlink>
      <w:r>
        <w:rPr>
          <w:rFonts w:ascii="Times New Roman" w:hAnsi="Times New Roman" w:cs="Times New Roman"/>
          <w:sz w:val="24"/>
          <w:szCs w:val="24"/>
        </w:rPr>
        <w:t xml:space="preserve"> </w:t>
      </w:r>
    </w:p>
    <w:p w:rsidR="00686CB9" w:rsidRPr="00686CB9" w:rsidRDefault="00686CB9" w:rsidP="00686CB9">
      <w:pPr>
        <w:widowControl w:val="0"/>
        <w:autoSpaceDE w:val="0"/>
        <w:autoSpaceDN w:val="0"/>
        <w:spacing w:after="0" w:line="240" w:lineRule="auto"/>
        <w:ind w:left="3752" w:right="3755"/>
        <w:jc w:val="center"/>
        <w:outlineLvl w:val="1"/>
        <w:rPr>
          <w:rFonts w:ascii="Times New Roman" w:hAnsi="Times New Roman" w:cs="Times New Roman"/>
          <w:b/>
          <w:bCs/>
          <w:spacing w:val="-57"/>
          <w:sz w:val="24"/>
          <w:szCs w:val="24"/>
        </w:rPr>
      </w:pPr>
      <w:r w:rsidRPr="00001885">
        <w:rPr>
          <w:rFonts w:ascii="Times New Roman" w:hAnsi="Times New Roman" w:cs="Times New Roman"/>
          <w:b/>
          <w:bCs/>
          <w:sz w:val="24"/>
          <w:szCs w:val="24"/>
        </w:rPr>
        <w:t>Змістовий модуль 1</w:t>
      </w:r>
    </w:p>
    <w:p w:rsidR="00686CB9" w:rsidRPr="00686CB9" w:rsidRDefault="00686CB9" w:rsidP="00686CB9">
      <w:pPr>
        <w:widowControl w:val="0"/>
        <w:autoSpaceDE w:val="0"/>
        <w:autoSpaceDN w:val="0"/>
        <w:spacing w:after="0" w:line="240" w:lineRule="auto"/>
        <w:ind w:left="3752" w:right="3755"/>
        <w:jc w:val="center"/>
        <w:outlineLvl w:val="1"/>
        <w:rPr>
          <w:rFonts w:ascii="Times New Roman" w:hAnsi="Times New Roman" w:cs="Times New Roman"/>
          <w:b/>
          <w:bCs/>
          <w:sz w:val="24"/>
          <w:szCs w:val="24"/>
        </w:rPr>
      </w:pPr>
      <w:r w:rsidRPr="00686CB9">
        <w:rPr>
          <w:rFonts w:ascii="Times New Roman" w:hAnsi="Times New Roman" w:cs="Times New Roman"/>
          <w:b/>
          <w:bCs/>
          <w:sz w:val="24"/>
          <w:szCs w:val="24"/>
        </w:rPr>
        <w:t>Основна</w:t>
      </w:r>
      <w:r w:rsidRPr="00001885">
        <w:rPr>
          <w:rFonts w:ascii="Times New Roman" w:hAnsi="Times New Roman" w:cs="Times New Roman"/>
          <w:b/>
          <w:bCs/>
          <w:spacing w:val="-1"/>
          <w:sz w:val="24"/>
          <w:szCs w:val="24"/>
        </w:rPr>
        <w:t xml:space="preserve"> </w:t>
      </w:r>
      <w:r w:rsidRPr="00001885">
        <w:rPr>
          <w:rFonts w:ascii="Times New Roman" w:hAnsi="Times New Roman" w:cs="Times New Roman"/>
          <w:b/>
          <w:bCs/>
          <w:sz w:val="24"/>
          <w:szCs w:val="24"/>
        </w:rPr>
        <w:t>частина</w:t>
      </w:r>
    </w:p>
    <w:p w:rsidR="00686CB9" w:rsidRPr="00686CB9" w:rsidRDefault="00686CB9" w:rsidP="00686CB9">
      <w:pPr>
        <w:widowControl w:val="0"/>
        <w:autoSpaceDE w:val="0"/>
        <w:autoSpaceDN w:val="0"/>
        <w:spacing w:after="0" w:line="240" w:lineRule="auto"/>
        <w:ind w:right="3754"/>
        <w:jc w:val="center"/>
        <w:outlineLvl w:val="1"/>
        <w:rPr>
          <w:rFonts w:ascii="Times New Roman" w:hAnsi="Times New Roman" w:cs="Times New Roman"/>
          <w:b/>
          <w:sz w:val="24"/>
          <w:szCs w:val="24"/>
        </w:rPr>
      </w:pPr>
      <w:r w:rsidRPr="00686CB9">
        <w:rPr>
          <w:rFonts w:ascii="Times New Roman" w:hAnsi="Times New Roman" w:cs="Times New Roman"/>
          <w:b/>
          <w:bCs/>
          <w:sz w:val="24"/>
          <w:szCs w:val="24"/>
        </w:rPr>
        <w:t xml:space="preserve">                                 Тема 6.</w:t>
      </w:r>
      <w:r w:rsidRPr="00686CB9">
        <w:rPr>
          <w:rFonts w:ascii="Times New Roman" w:hAnsi="Times New Roman" w:cs="Times New Roman"/>
          <w:b/>
          <w:sz w:val="24"/>
          <w:szCs w:val="24"/>
        </w:rPr>
        <w:t xml:space="preserve"> Представницькі інститути місцевого самоврядування: системи   виборів та повноваження (2 год.)</w:t>
      </w:r>
    </w:p>
    <w:p w:rsidR="00686CB9" w:rsidRPr="00001885" w:rsidRDefault="00686CB9" w:rsidP="00686CB9">
      <w:pPr>
        <w:widowControl w:val="0"/>
        <w:autoSpaceDE w:val="0"/>
        <w:autoSpaceDN w:val="0"/>
        <w:spacing w:after="0" w:line="240" w:lineRule="auto"/>
        <w:ind w:right="3754"/>
        <w:jc w:val="center"/>
        <w:outlineLvl w:val="1"/>
        <w:rPr>
          <w:rFonts w:ascii="Times New Roman" w:hAnsi="Times New Roman" w:cs="Times New Roman"/>
          <w:b/>
          <w:bCs/>
          <w:sz w:val="24"/>
          <w:szCs w:val="24"/>
        </w:rPr>
      </w:pPr>
    </w:p>
    <w:p w:rsidR="00686CB9" w:rsidRPr="00686CB9" w:rsidRDefault="00686CB9" w:rsidP="00686CB9">
      <w:pPr>
        <w:spacing w:after="0" w:line="240" w:lineRule="auto"/>
        <w:ind w:left="7513" w:hanging="6946"/>
        <w:jc w:val="both"/>
        <w:rPr>
          <w:rFonts w:ascii="Times New Roman" w:hAnsi="Times New Roman" w:cs="Times New Roman"/>
          <w:sz w:val="24"/>
          <w:szCs w:val="24"/>
        </w:rPr>
      </w:pPr>
      <w:r w:rsidRPr="00686CB9">
        <w:rPr>
          <w:rFonts w:ascii="Times New Roman" w:hAnsi="Times New Roman" w:cs="Times New Roman"/>
          <w:sz w:val="24"/>
          <w:szCs w:val="24"/>
        </w:rPr>
        <w:t xml:space="preserve">1. Представницькі органи місцевого самоврядування в </w:t>
      </w:r>
      <w:proofErr w:type="spellStart"/>
      <w:r w:rsidRPr="00686CB9">
        <w:rPr>
          <w:rFonts w:ascii="Times New Roman" w:hAnsi="Times New Roman" w:cs="Times New Roman"/>
          <w:sz w:val="24"/>
          <w:szCs w:val="24"/>
        </w:rPr>
        <w:t>Ук</w:t>
      </w:r>
      <w:proofErr w:type="spellEnd"/>
      <w:r w:rsidRPr="00686CB9">
        <w:rPr>
          <w:rFonts w:ascii="Times New Roman" w:hAnsi="Times New Roman" w:cs="Times New Roman"/>
          <w:sz w:val="24"/>
          <w:szCs w:val="24"/>
        </w:rPr>
        <w:t>-раїні.</w:t>
      </w:r>
    </w:p>
    <w:p w:rsidR="00686CB9" w:rsidRPr="00686CB9" w:rsidRDefault="00686CB9" w:rsidP="00686CB9">
      <w:pPr>
        <w:spacing w:after="0" w:line="240" w:lineRule="auto"/>
        <w:ind w:left="7513" w:hanging="6946"/>
        <w:jc w:val="both"/>
        <w:rPr>
          <w:rFonts w:ascii="Times New Roman" w:hAnsi="Times New Roman" w:cs="Times New Roman"/>
          <w:sz w:val="24"/>
          <w:szCs w:val="24"/>
        </w:rPr>
      </w:pPr>
      <w:r w:rsidRPr="00686CB9">
        <w:rPr>
          <w:rFonts w:ascii="Times New Roman" w:hAnsi="Times New Roman" w:cs="Times New Roman"/>
          <w:sz w:val="24"/>
          <w:szCs w:val="24"/>
        </w:rPr>
        <w:t>2. Сесія як основна форма роботи представницьких органів.</w:t>
      </w:r>
    </w:p>
    <w:p w:rsidR="00686CB9" w:rsidRPr="00686CB9" w:rsidRDefault="00686CB9" w:rsidP="00686CB9">
      <w:pPr>
        <w:spacing w:after="0" w:line="240" w:lineRule="auto"/>
        <w:ind w:left="7513" w:hanging="6946"/>
        <w:jc w:val="both"/>
        <w:rPr>
          <w:rFonts w:ascii="Times New Roman" w:hAnsi="Times New Roman" w:cs="Times New Roman"/>
          <w:sz w:val="24"/>
          <w:szCs w:val="24"/>
        </w:rPr>
      </w:pPr>
      <w:r w:rsidRPr="00686CB9">
        <w:rPr>
          <w:rFonts w:ascii="Times New Roman" w:hAnsi="Times New Roman" w:cs="Times New Roman"/>
          <w:sz w:val="24"/>
          <w:szCs w:val="24"/>
        </w:rPr>
        <w:t>3. Світова практика роботи представницьких органів місцевого самоврядування.</w:t>
      </w:r>
    </w:p>
    <w:p w:rsidR="00686CB9" w:rsidRPr="00686CB9" w:rsidRDefault="00686CB9" w:rsidP="00686CB9">
      <w:pPr>
        <w:spacing w:after="0" w:line="240" w:lineRule="auto"/>
        <w:ind w:left="7513" w:hanging="6946"/>
        <w:jc w:val="both"/>
        <w:rPr>
          <w:rFonts w:ascii="Times New Roman" w:hAnsi="Times New Roman" w:cs="Times New Roman"/>
          <w:sz w:val="24"/>
          <w:szCs w:val="24"/>
        </w:rPr>
      </w:pPr>
    </w:p>
    <w:p w:rsidR="00686CB9" w:rsidRDefault="00686CB9" w:rsidP="00686CB9">
      <w:pPr>
        <w:spacing w:after="0" w:line="240" w:lineRule="auto"/>
        <w:ind w:firstLine="567"/>
        <w:jc w:val="both"/>
        <w:rPr>
          <w:rFonts w:ascii="Times New Roman" w:hAnsi="Times New Roman" w:cs="Times New Roman"/>
          <w:sz w:val="24"/>
          <w:szCs w:val="24"/>
        </w:rPr>
      </w:pPr>
      <w:r w:rsidRPr="00686CB9">
        <w:rPr>
          <w:rFonts w:ascii="Times New Roman" w:hAnsi="Times New Roman" w:cs="Times New Roman"/>
          <w:i/>
          <w:sz w:val="24"/>
          <w:szCs w:val="24"/>
        </w:rPr>
        <w:t>Основні поняття:</w:t>
      </w:r>
      <w:r w:rsidRPr="00686CB9">
        <w:rPr>
          <w:rFonts w:ascii="Times New Roman" w:hAnsi="Times New Roman" w:cs="Times New Roman"/>
          <w:sz w:val="24"/>
          <w:szCs w:val="24"/>
        </w:rPr>
        <w:t xml:space="preserve"> представницькі органи місцевого самоврядування, сесія, голова ради, департаменти, муніципалітети, комітети, комісії, адміністративно-територіальний поділ, округи, перфекти, державні адміністрації.</w:t>
      </w:r>
    </w:p>
    <w:p w:rsidR="00D725BE" w:rsidRDefault="00D725BE" w:rsidP="00686CB9">
      <w:pPr>
        <w:spacing w:after="0" w:line="240" w:lineRule="auto"/>
        <w:ind w:firstLine="567"/>
        <w:jc w:val="both"/>
        <w:rPr>
          <w:rFonts w:ascii="Times New Roman" w:hAnsi="Times New Roman" w:cs="Times New Roman"/>
          <w:b/>
          <w:sz w:val="24"/>
          <w:szCs w:val="24"/>
        </w:rPr>
      </w:pPr>
    </w:p>
    <w:p w:rsidR="00B4063A" w:rsidRPr="00D725BE" w:rsidRDefault="00B4063A" w:rsidP="00686CB9">
      <w:pPr>
        <w:spacing w:after="0" w:line="240" w:lineRule="auto"/>
        <w:ind w:firstLine="567"/>
        <w:jc w:val="both"/>
        <w:rPr>
          <w:rFonts w:ascii="Times New Roman" w:hAnsi="Times New Roman" w:cs="Times New Roman"/>
          <w:b/>
          <w:sz w:val="24"/>
          <w:szCs w:val="24"/>
        </w:rPr>
      </w:pPr>
      <w:proofErr w:type="spellStart"/>
      <w:r w:rsidRPr="00D725BE">
        <w:rPr>
          <w:rFonts w:ascii="Times New Roman" w:hAnsi="Times New Roman" w:cs="Times New Roman"/>
          <w:b/>
          <w:sz w:val="24"/>
          <w:szCs w:val="24"/>
        </w:rPr>
        <w:t>Лутература</w:t>
      </w:r>
      <w:proofErr w:type="spellEnd"/>
      <w:r w:rsidRPr="00D725BE">
        <w:rPr>
          <w:rFonts w:ascii="Times New Roman" w:hAnsi="Times New Roman" w:cs="Times New Roman"/>
          <w:b/>
          <w:sz w:val="24"/>
          <w:szCs w:val="24"/>
        </w:rPr>
        <w:t>:</w:t>
      </w:r>
    </w:p>
    <w:p w:rsidR="00D725BE" w:rsidRPr="00D725BE" w:rsidRDefault="00D725BE" w:rsidP="00D725BE">
      <w:pPr>
        <w:autoSpaceDE w:val="0"/>
        <w:autoSpaceDN w:val="0"/>
        <w:adjustRightInd w:val="0"/>
        <w:spacing w:after="0" w:line="240" w:lineRule="auto"/>
        <w:jc w:val="both"/>
        <w:rPr>
          <w:rFonts w:ascii="Times New Roman" w:eastAsia="BookAntiqua" w:hAnsi="Times New Roman" w:cs="Times New Roman"/>
          <w:sz w:val="24"/>
          <w:szCs w:val="24"/>
        </w:rPr>
      </w:pPr>
      <w:r w:rsidRPr="00D725BE">
        <w:rPr>
          <w:rFonts w:ascii="Times New Roman" w:eastAsia="BookAntiqua" w:hAnsi="Times New Roman" w:cs="Times New Roman"/>
          <w:sz w:val="24"/>
          <w:szCs w:val="24"/>
          <w:lang w:val="bg-BG"/>
        </w:rPr>
        <w:t>1.</w:t>
      </w:r>
      <w:r w:rsidRPr="00D725BE">
        <w:rPr>
          <w:rFonts w:ascii="Times New Roman" w:eastAsia="BookAntiqua" w:hAnsi="Times New Roman" w:cs="Times New Roman"/>
          <w:sz w:val="24"/>
          <w:szCs w:val="24"/>
        </w:rPr>
        <w:t xml:space="preserve">Павленко І., Даниляк О., Макаров Г. Нормативно-правове забезпечення та управління виборчим процесом – оцінка ефективності та рекомендації (за підсумками виборчої кампанії – 2020). К.: НІСД, 2021. URL: </w:t>
      </w:r>
      <w:hyperlink r:id="rId34" w:history="1">
        <w:r w:rsidRPr="00D725BE">
          <w:rPr>
            <w:rFonts w:ascii="Times New Roman" w:eastAsia="BookAntiqua" w:hAnsi="Times New Roman" w:cs="Times New Roman"/>
            <w:color w:val="0000FF"/>
            <w:sz w:val="24"/>
            <w:szCs w:val="24"/>
            <w:u w:val="single"/>
          </w:rPr>
          <w:t>https://niss.gov.ua/sites/default/files/2021-09/analytrep_03_2021.pdf</w:t>
        </w:r>
      </w:hyperlink>
    </w:p>
    <w:p w:rsidR="00D725BE" w:rsidRPr="00D725BE" w:rsidRDefault="00D725BE" w:rsidP="00D725BE">
      <w:pPr>
        <w:autoSpaceDE w:val="0"/>
        <w:autoSpaceDN w:val="0"/>
        <w:adjustRightInd w:val="0"/>
        <w:spacing w:after="0" w:line="240" w:lineRule="auto"/>
        <w:jc w:val="both"/>
        <w:rPr>
          <w:rFonts w:ascii="Times New Roman" w:eastAsia="BookAntiqua" w:hAnsi="Times New Roman" w:cs="Times New Roman"/>
          <w:sz w:val="24"/>
          <w:szCs w:val="24"/>
        </w:rPr>
      </w:pPr>
      <w:r w:rsidRPr="00D725BE">
        <w:rPr>
          <w:rFonts w:ascii="Times New Roman" w:eastAsia="BookAntiqua" w:hAnsi="Times New Roman" w:cs="Times New Roman"/>
          <w:sz w:val="24"/>
          <w:szCs w:val="24"/>
          <w:lang w:val="ru-RU"/>
        </w:rPr>
        <w:t>2.</w:t>
      </w:r>
      <w:r w:rsidRPr="00D725BE">
        <w:rPr>
          <w:rFonts w:ascii="Times New Roman" w:eastAsia="BookAntiqua" w:hAnsi="Times New Roman" w:cs="Times New Roman"/>
          <w:sz w:val="24"/>
          <w:szCs w:val="24"/>
        </w:rPr>
        <w:t xml:space="preserve">Ворона П. В. Місцеве самоврядування України в контексті розвитку представницької </w:t>
      </w:r>
      <w:proofErr w:type="gramStart"/>
      <w:r w:rsidRPr="00D725BE">
        <w:rPr>
          <w:rFonts w:ascii="Times New Roman" w:eastAsia="BookAntiqua" w:hAnsi="Times New Roman" w:cs="Times New Roman"/>
          <w:sz w:val="24"/>
          <w:szCs w:val="24"/>
        </w:rPr>
        <w:t>влади :</w:t>
      </w:r>
      <w:proofErr w:type="gramEnd"/>
      <w:r w:rsidRPr="00D725BE">
        <w:rPr>
          <w:rFonts w:ascii="Times New Roman" w:eastAsia="BookAntiqua" w:hAnsi="Times New Roman" w:cs="Times New Roman"/>
          <w:sz w:val="24"/>
          <w:szCs w:val="24"/>
        </w:rPr>
        <w:t xml:space="preserve"> [монографія] / П. В. Ворона. ― Полтава : ПУЕТ, 2012 . ― 187 с.</w:t>
      </w:r>
    </w:p>
    <w:p w:rsidR="00D725BE" w:rsidRPr="00D725BE" w:rsidRDefault="00D725BE" w:rsidP="00D725BE">
      <w:pPr>
        <w:autoSpaceDE w:val="0"/>
        <w:autoSpaceDN w:val="0"/>
        <w:adjustRightInd w:val="0"/>
        <w:spacing w:after="0" w:line="240" w:lineRule="auto"/>
        <w:jc w:val="both"/>
        <w:rPr>
          <w:rFonts w:ascii="Times New Roman" w:eastAsia="TimesNewRoman,Italic" w:hAnsi="Times New Roman" w:cs="Times New Roman"/>
          <w:iCs/>
          <w:sz w:val="24"/>
          <w:szCs w:val="24"/>
        </w:rPr>
      </w:pPr>
      <w:r w:rsidRPr="00D725BE">
        <w:rPr>
          <w:rFonts w:ascii="Times New Roman" w:eastAsia="TimesNewRoman,Italic" w:hAnsi="Times New Roman" w:cs="Times New Roman"/>
          <w:iCs/>
          <w:sz w:val="24"/>
          <w:szCs w:val="24"/>
        </w:rPr>
        <w:t xml:space="preserve">3.Горбатюк М. В. Основні теоретико-методологічні підходи до вивчення влади на місцевому рівні. Наукові записки Інституту політичних та етнонаціональних досліджень ім. І. Ф. Кураса НАН України. 2016. </w:t>
      </w:r>
      <w:proofErr w:type="spellStart"/>
      <w:r w:rsidRPr="00D725BE">
        <w:rPr>
          <w:rFonts w:ascii="Times New Roman" w:eastAsia="TimesNewRoman,Italic" w:hAnsi="Times New Roman" w:cs="Times New Roman"/>
          <w:iCs/>
          <w:sz w:val="24"/>
          <w:szCs w:val="24"/>
        </w:rPr>
        <w:t>Вип</w:t>
      </w:r>
      <w:proofErr w:type="spellEnd"/>
      <w:r w:rsidRPr="00D725BE">
        <w:rPr>
          <w:rFonts w:ascii="Times New Roman" w:eastAsia="TimesNewRoman,Italic" w:hAnsi="Times New Roman" w:cs="Times New Roman"/>
          <w:iCs/>
          <w:sz w:val="24"/>
          <w:szCs w:val="24"/>
        </w:rPr>
        <w:t>. 1. С. 23–54.</w:t>
      </w:r>
    </w:p>
    <w:p w:rsidR="00B4063A" w:rsidRPr="00D725BE" w:rsidRDefault="00D725BE" w:rsidP="00D725BE">
      <w:pPr>
        <w:spacing w:after="0" w:line="240" w:lineRule="auto"/>
        <w:jc w:val="both"/>
        <w:rPr>
          <w:rFonts w:ascii="Times New Roman" w:hAnsi="Times New Roman" w:cs="Times New Roman"/>
          <w:sz w:val="24"/>
          <w:szCs w:val="24"/>
        </w:rPr>
      </w:pPr>
      <w:r w:rsidRPr="00D725BE">
        <w:rPr>
          <w:rFonts w:ascii="Times New Roman" w:eastAsia="TimesNewRoman,Italic" w:hAnsi="Times New Roman" w:cs="Times New Roman"/>
          <w:iCs/>
          <w:sz w:val="24"/>
          <w:szCs w:val="24"/>
        </w:rPr>
        <w:t>4.Євтушенко О. Н. Державна влада і місцеве самоврядування в політичні системі суспільства: монографія. Миколаїв: Вид-во ЧДУ ім. Петра Могили, 2012. 513 с.</w:t>
      </w:r>
    </w:p>
    <w:p w:rsidR="00D725BE" w:rsidRDefault="00D725BE" w:rsidP="00D725BE">
      <w:pPr>
        <w:spacing w:after="0" w:line="240" w:lineRule="auto"/>
        <w:ind w:left="567"/>
        <w:rPr>
          <w:rFonts w:ascii="Times New Roman" w:hAnsi="Times New Roman" w:cs="Times New Roman"/>
          <w:b/>
          <w:sz w:val="24"/>
          <w:szCs w:val="24"/>
        </w:rPr>
      </w:pPr>
    </w:p>
    <w:p w:rsidR="00D725BE" w:rsidRDefault="00D725BE" w:rsidP="00D725BE">
      <w:pPr>
        <w:spacing w:after="0" w:line="240" w:lineRule="auto"/>
        <w:ind w:left="567"/>
        <w:rPr>
          <w:rFonts w:ascii="Times New Roman" w:hAnsi="Times New Roman" w:cs="Times New Roman"/>
          <w:b/>
          <w:sz w:val="24"/>
          <w:szCs w:val="24"/>
        </w:rPr>
      </w:pPr>
    </w:p>
    <w:p w:rsidR="00D725BE" w:rsidRDefault="00686CB9" w:rsidP="00D725BE">
      <w:pPr>
        <w:spacing w:after="0" w:line="240" w:lineRule="auto"/>
        <w:jc w:val="center"/>
        <w:rPr>
          <w:rFonts w:ascii="Times New Roman" w:hAnsi="Times New Roman" w:cs="Times New Roman"/>
          <w:b/>
          <w:sz w:val="24"/>
          <w:szCs w:val="24"/>
        </w:rPr>
      </w:pPr>
      <w:r w:rsidRPr="00686CB9">
        <w:rPr>
          <w:rFonts w:ascii="Times New Roman" w:hAnsi="Times New Roman" w:cs="Times New Roman"/>
          <w:b/>
          <w:sz w:val="24"/>
          <w:szCs w:val="24"/>
        </w:rPr>
        <w:t xml:space="preserve">Тема 7. Основні види виконавчих структур місцевого самоврядування їх функції </w:t>
      </w:r>
      <w:r w:rsidR="00D725BE">
        <w:rPr>
          <w:rFonts w:ascii="Times New Roman" w:hAnsi="Times New Roman" w:cs="Times New Roman"/>
          <w:b/>
          <w:sz w:val="24"/>
          <w:szCs w:val="24"/>
        </w:rPr>
        <w:t xml:space="preserve">  </w:t>
      </w:r>
    </w:p>
    <w:p w:rsidR="00686CB9" w:rsidRPr="00686CB9" w:rsidRDefault="00D725BE" w:rsidP="00D72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686CB9" w:rsidRPr="00686CB9">
        <w:rPr>
          <w:rFonts w:ascii="Times New Roman" w:hAnsi="Times New Roman" w:cs="Times New Roman"/>
          <w:b/>
          <w:sz w:val="24"/>
          <w:szCs w:val="24"/>
        </w:rPr>
        <w:t>год.)</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p>
    <w:p w:rsidR="00686CB9" w:rsidRPr="00686CB9" w:rsidRDefault="00686CB9" w:rsidP="00686CB9">
      <w:pPr>
        <w:spacing w:after="0" w:line="240" w:lineRule="auto"/>
        <w:ind w:left="7513" w:hanging="6946"/>
        <w:jc w:val="both"/>
        <w:rPr>
          <w:rFonts w:ascii="Times New Roman" w:hAnsi="Times New Roman" w:cs="Times New Roman"/>
          <w:sz w:val="24"/>
          <w:szCs w:val="24"/>
        </w:rPr>
      </w:pPr>
      <w:r w:rsidRPr="00686CB9">
        <w:rPr>
          <w:rFonts w:ascii="Times New Roman" w:hAnsi="Times New Roman" w:cs="Times New Roman"/>
          <w:sz w:val="24"/>
          <w:szCs w:val="24"/>
        </w:rPr>
        <w:t>1. Виконавчі органи муніципальної влади в Україні.</w:t>
      </w:r>
    </w:p>
    <w:p w:rsidR="00686CB9" w:rsidRPr="00686CB9" w:rsidRDefault="00686CB9" w:rsidP="00686CB9">
      <w:pPr>
        <w:spacing w:after="0" w:line="240" w:lineRule="auto"/>
        <w:ind w:left="7513" w:hanging="6946"/>
        <w:jc w:val="both"/>
        <w:rPr>
          <w:rFonts w:ascii="Times New Roman" w:hAnsi="Times New Roman" w:cs="Times New Roman"/>
          <w:sz w:val="24"/>
          <w:szCs w:val="24"/>
        </w:rPr>
      </w:pPr>
      <w:r w:rsidRPr="00686CB9">
        <w:rPr>
          <w:rFonts w:ascii="Times New Roman" w:hAnsi="Times New Roman" w:cs="Times New Roman"/>
          <w:sz w:val="24"/>
          <w:szCs w:val="24"/>
        </w:rPr>
        <w:t>2. Закордонний досвід функціонування виконавчих органів місцевого самоврядування.</w:t>
      </w:r>
    </w:p>
    <w:p w:rsidR="00686CB9" w:rsidRPr="00686CB9" w:rsidRDefault="00686CB9" w:rsidP="00686CB9">
      <w:pPr>
        <w:spacing w:after="0" w:line="240" w:lineRule="auto"/>
        <w:ind w:left="7513" w:hanging="6946"/>
        <w:jc w:val="both"/>
        <w:rPr>
          <w:rFonts w:ascii="Times New Roman" w:hAnsi="Times New Roman" w:cs="Times New Roman"/>
          <w:sz w:val="24"/>
          <w:szCs w:val="24"/>
        </w:rPr>
      </w:pPr>
      <w:r w:rsidRPr="00686CB9">
        <w:rPr>
          <w:rFonts w:ascii="Times New Roman" w:hAnsi="Times New Roman" w:cs="Times New Roman"/>
          <w:sz w:val="24"/>
          <w:szCs w:val="24"/>
        </w:rPr>
        <w:t>3. Контроль за місцевим управлінням центральної влади і його різновиди.</w:t>
      </w:r>
    </w:p>
    <w:p w:rsidR="00686CB9" w:rsidRPr="00686CB9" w:rsidRDefault="00686CB9" w:rsidP="00686CB9">
      <w:pPr>
        <w:spacing w:after="0" w:line="240" w:lineRule="auto"/>
        <w:ind w:firstLine="567"/>
        <w:jc w:val="both"/>
        <w:rPr>
          <w:rFonts w:ascii="Times New Roman" w:hAnsi="Times New Roman" w:cs="Times New Roman"/>
          <w:i/>
          <w:sz w:val="24"/>
          <w:szCs w:val="24"/>
        </w:rPr>
      </w:pPr>
    </w:p>
    <w:p w:rsidR="00686CB9" w:rsidRDefault="00686CB9" w:rsidP="00686CB9">
      <w:pPr>
        <w:spacing w:after="0" w:line="240" w:lineRule="auto"/>
        <w:ind w:firstLine="567"/>
        <w:jc w:val="both"/>
        <w:rPr>
          <w:rFonts w:ascii="Times New Roman" w:hAnsi="Times New Roman" w:cs="Times New Roman"/>
          <w:sz w:val="24"/>
          <w:szCs w:val="24"/>
        </w:rPr>
      </w:pPr>
      <w:r w:rsidRPr="00686CB9">
        <w:rPr>
          <w:rFonts w:ascii="Times New Roman" w:hAnsi="Times New Roman" w:cs="Times New Roman"/>
          <w:i/>
          <w:sz w:val="24"/>
          <w:szCs w:val="24"/>
        </w:rPr>
        <w:t>Основні поняття:</w:t>
      </w:r>
      <w:r w:rsidRPr="00686CB9">
        <w:rPr>
          <w:rFonts w:ascii="Times New Roman" w:hAnsi="Times New Roman" w:cs="Times New Roman"/>
          <w:sz w:val="24"/>
          <w:szCs w:val="24"/>
        </w:rPr>
        <w:t xml:space="preserve"> виконавчі органи місцевого </w:t>
      </w:r>
      <w:proofErr w:type="spellStart"/>
      <w:r w:rsidRPr="00686CB9">
        <w:rPr>
          <w:rFonts w:ascii="Times New Roman" w:hAnsi="Times New Roman" w:cs="Times New Roman"/>
          <w:sz w:val="24"/>
          <w:szCs w:val="24"/>
        </w:rPr>
        <w:t>самовря¬ду¬вання</w:t>
      </w:r>
      <w:proofErr w:type="spellEnd"/>
      <w:r w:rsidRPr="00686CB9">
        <w:rPr>
          <w:rFonts w:ascii="Times New Roman" w:hAnsi="Times New Roman" w:cs="Times New Roman"/>
          <w:sz w:val="24"/>
          <w:szCs w:val="24"/>
        </w:rPr>
        <w:t xml:space="preserve">, комітети, управління, колегіальний орган, галузеві </w:t>
      </w:r>
      <w:proofErr w:type="spellStart"/>
      <w:r w:rsidRPr="00686CB9">
        <w:rPr>
          <w:rFonts w:ascii="Times New Roman" w:hAnsi="Times New Roman" w:cs="Times New Roman"/>
          <w:sz w:val="24"/>
          <w:szCs w:val="24"/>
        </w:rPr>
        <w:t>депар¬та¬менти</w:t>
      </w:r>
      <w:proofErr w:type="spellEnd"/>
      <w:r w:rsidRPr="00686CB9">
        <w:rPr>
          <w:rFonts w:ascii="Times New Roman" w:hAnsi="Times New Roman" w:cs="Times New Roman"/>
          <w:sz w:val="24"/>
          <w:szCs w:val="24"/>
        </w:rPr>
        <w:t>, агентська модель, модель партнерства</w:t>
      </w:r>
    </w:p>
    <w:p w:rsidR="00D725BE" w:rsidRDefault="00D725BE" w:rsidP="00686CB9">
      <w:pPr>
        <w:spacing w:after="0" w:line="240" w:lineRule="auto"/>
        <w:ind w:firstLine="567"/>
        <w:jc w:val="both"/>
        <w:rPr>
          <w:rFonts w:ascii="Times New Roman" w:hAnsi="Times New Roman" w:cs="Times New Roman"/>
          <w:sz w:val="24"/>
          <w:szCs w:val="24"/>
        </w:rPr>
      </w:pPr>
    </w:p>
    <w:p w:rsidR="00D725BE" w:rsidRDefault="00D725BE" w:rsidP="00686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Література:</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1.Національна стратегія реформування місцевих органів виконавчої влади та системи місцевого самоврядування (Проект. Квітень 2005 р.) [Електронний ресурс]. ― URL: </w:t>
      </w:r>
      <w:hyperlink r:id="rId35" w:history="1">
        <w:r w:rsidRPr="00907644">
          <w:rPr>
            <w:rStyle w:val="a7"/>
            <w:rFonts w:ascii="Times New Roman" w:hAnsi="Times New Roman" w:cs="Times New Roman"/>
            <w:sz w:val="24"/>
            <w:szCs w:val="24"/>
          </w:rPr>
          <w:t>www.cld.org.ua/lib/93_Nationalstrategy_reform_12.doc</w:t>
        </w:r>
      </w:hyperlink>
      <w:r>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lastRenderedPageBreak/>
        <w:t xml:space="preserve">2.Горбатюк М. В. Основні теоретико-методологічні підходи до вивчення влади на місцевому рівні. Наукові записки Інституту політичних та етнонаціональних досліджень ім. І. Ф. Кураса НАН України. 2016. </w:t>
      </w:r>
      <w:proofErr w:type="spellStart"/>
      <w:r w:rsidRPr="00D725BE">
        <w:rPr>
          <w:rFonts w:ascii="Times New Roman" w:hAnsi="Times New Roman" w:cs="Times New Roman"/>
          <w:sz w:val="24"/>
          <w:szCs w:val="24"/>
        </w:rPr>
        <w:t>Вип</w:t>
      </w:r>
      <w:proofErr w:type="spellEnd"/>
      <w:r w:rsidRPr="00D725BE">
        <w:rPr>
          <w:rFonts w:ascii="Times New Roman" w:hAnsi="Times New Roman" w:cs="Times New Roman"/>
          <w:sz w:val="24"/>
          <w:szCs w:val="24"/>
        </w:rPr>
        <w:t>. 1. С. 23–54.</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3.Євтушенко О. Н. Державна влада і місцеве самоврядування в політичні системі суспільства: монографія. Миколаїв: Вид-во ЧДУ ім. Петра Могили, 2012. 513 с.</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4/Була С. Інформаційно-комунікативний складник у стратегічному управлінні центральних органів виконавчої влади: світові та українські практики / Світлана Була, Соломія </w:t>
      </w:r>
      <w:proofErr w:type="spellStart"/>
      <w:r w:rsidRPr="00D725BE">
        <w:rPr>
          <w:rFonts w:ascii="Times New Roman" w:hAnsi="Times New Roman" w:cs="Times New Roman"/>
          <w:sz w:val="24"/>
          <w:szCs w:val="24"/>
        </w:rPr>
        <w:t>Шваничик</w:t>
      </w:r>
      <w:proofErr w:type="spellEnd"/>
      <w:r w:rsidRPr="00D725BE">
        <w:rPr>
          <w:rFonts w:ascii="Times New Roman" w:hAnsi="Times New Roman" w:cs="Times New Roman"/>
          <w:sz w:val="24"/>
          <w:szCs w:val="24"/>
        </w:rPr>
        <w:t xml:space="preserve">// Вісник Львівського університету. </w:t>
      </w:r>
      <w:proofErr w:type="spellStart"/>
      <w:r w:rsidRPr="00D725BE">
        <w:rPr>
          <w:rFonts w:ascii="Times New Roman" w:hAnsi="Times New Roman" w:cs="Times New Roman"/>
          <w:sz w:val="24"/>
          <w:szCs w:val="24"/>
        </w:rPr>
        <w:t>Філософсько</w:t>
      </w:r>
      <w:proofErr w:type="spellEnd"/>
      <w:r w:rsidRPr="00D725BE">
        <w:rPr>
          <w:rFonts w:ascii="Times New Roman" w:hAnsi="Times New Roman" w:cs="Times New Roman"/>
          <w:sz w:val="24"/>
          <w:szCs w:val="24"/>
        </w:rPr>
        <w:t xml:space="preserve">-політологічні студії. – м. Львів, - 2021. - Випуск 39, - с.78-86 – URL: http://www.fps-visnyk.lnu.lviv.ua/archive/39_2021/11.pdf </w:t>
      </w:r>
      <w:r>
        <w:rPr>
          <w:rFonts w:ascii="Times New Roman" w:hAnsi="Times New Roman" w:cs="Times New Roman"/>
          <w:sz w:val="24"/>
          <w:szCs w:val="24"/>
        </w:rPr>
        <w:t xml:space="preserve"> </w:t>
      </w:r>
    </w:p>
    <w:p w:rsidR="00D725BE" w:rsidRPr="00686CB9"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5.Була С.  Моделі взаємодії місцевої та державної влади на місцях в наслідок реформи децентралізації /Світлана Була // VII Методологічні читання – Сучасна політична наука: нові виклики та контексти (пам’яті професора Валерія Миколайовича Денисенка): Матеріали сьомої Всеукраїнської науково-практичної конференції (м. Львів, 11 грудня 2020 р.) / За наук. ред. д. політ. н., Г.В. </w:t>
      </w:r>
      <w:proofErr w:type="spellStart"/>
      <w:r w:rsidRPr="00D725BE">
        <w:rPr>
          <w:rFonts w:ascii="Times New Roman" w:hAnsi="Times New Roman" w:cs="Times New Roman"/>
          <w:sz w:val="24"/>
          <w:szCs w:val="24"/>
        </w:rPr>
        <w:t>Шипунова</w:t>
      </w:r>
      <w:proofErr w:type="spellEnd"/>
      <w:r w:rsidRPr="00D725BE">
        <w:rPr>
          <w:rFonts w:ascii="Times New Roman" w:hAnsi="Times New Roman" w:cs="Times New Roman"/>
          <w:sz w:val="24"/>
          <w:szCs w:val="24"/>
        </w:rPr>
        <w:t xml:space="preserve">; відп. за </w:t>
      </w:r>
      <w:proofErr w:type="spellStart"/>
      <w:r w:rsidRPr="00D725BE">
        <w:rPr>
          <w:rFonts w:ascii="Times New Roman" w:hAnsi="Times New Roman" w:cs="Times New Roman"/>
          <w:sz w:val="24"/>
          <w:szCs w:val="24"/>
        </w:rPr>
        <w:t>вип</w:t>
      </w:r>
      <w:proofErr w:type="spellEnd"/>
      <w:r w:rsidRPr="00D725BE">
        <w:rPr>
          <w:rFonts w:ascii="Times New Roman" w:hAnsi="Times New Roman" w:cs="Times New Roman"/>
          <w:sz w:val="24"/>
          <w:szCs w:val="24"/>
        </w:rPr>
        <w:t xml:space="preserve">. А.М. </w:t>
      </w:r>
      <w:proofErr w:type="spellStart"/>
      <w:r w:rsidRPr="00D725BE">
        <w:rPr>
          <w:rFonts w:ascii="Times New Roman" w:hAnsi="Times New Roman" w:cs="Times New Roman"/>
          <w:sz w:val="24"/>
          <w:szCs w:val="24"/>
        </w:rPr>
        <w:t>Сабара</w:t>
      </w:r>
      <w:proofErr w:type="spellEnd"/>
      <w:r w:rsidRPr="00D725BE">
        <w:rPr>
          <w:rFonts w:ascii="Times New Roman" w:hAnsi="Times New Roman" w:cs="Times New Roman"/>
          <w:sz w:val="24"/>
          <w:szCs w:val="24"/>
        </w:rPr>
        <w:t xml:space="preserve">, Г.В. </w:t>
      </w:r>
      <w:proofErr w:type="spellStart"/>
      <w:r w:rsidRPr="00D725BE">
        <w:rPr>
          <w:rFonts w:ascii="Times New Roman" w:hAnsi="Times New Roman" w:cs="Times New Roman"/>
          <w:sz w:val="24"/>
          <w:szCs w:val="24"/>
        </w:rPr>
        <w:t>Іленьків</w:t>
      </w:r>
      <w:proofErr w:type="spellEnd"/>
      <w:r w:rsidRPr="00D725BE">
        <w:rPr>
          <w:rFonts w:ascii="Times New Roman" w:hAnsi="Times New Roman" w:cs="Times New Roman"/>
          <w:sz w:val="24"/>
          <w:szCs w:val="24"/>
        </w:rPr>
        <w:t xml:space="preserve">. – Львів: ЛНУ ім. І. Франка, 2020. –  с. 57-59 – URL: </w:t>
      </w:r>
      <w:hyperlink r:id="rId36" w:history="1">
        <w:r w:rsidRPr="00907644">
          <w:rPr>
            <w:rStyle w:val="a7"/>
            <w:rFonts w:ascii="Times New Roman" w:hAnsi="Times New Roman" w:cs="Times New Roman"/>
            <w:sz w:val="24"/>
            <w:szCs w:val="24"/>
          </w:rPr>
          <w:t>https://filos.lnu.edu.ua/wp-content/uploads/2021/01/Zbirnyk-tez_Metodolohichni-chytannia_11.12.2020.pdf</w:t>
        </w:r>
      </w:hyperlink>
      <w:r>
        <w:rPr>
          <w:rFonts w:ascii="Times New Roman" w:hAnsi="Times New Roman" w:cs="Times New Roman"/>
          <w:sz w:val="24"/>
          <w:szCs w:val="24"/>
        </w:rPr>
        <w:t xml:space="preserve"> </w:t>
      </w:r>
    </w:p>
    <w:p w:rsidR="00686CB9" w:rsidRPr="00686CB9" w:rsidRDefault="00686CB9" w:rsidP="00686CB9">
      <w:pPr>
        <w:spacing w:after="0" w:line="240" w:lineRule="auto"/>
        <w:ind w:left="7513" w:hanging="6946"/>
        <w:jc w:val="both"/>
        <w:rPr>
          <w:rFonts w:ascii="Times New Roman" w:hAnsi="Times New Roman" w:cs="Times New Roman"/>
          <w:sz w:val="24"/>
          <w:szCs w:val="24"/>
        </w:rPr>
      </w:pPr>
    </w:p>
    <w:p w:rsidR="00686CB9" w:rsidRPr="00686CB9" w:rsidRDefault="00686CB9" w:rsidP="00686CB9">
      <w:pPr>
        <w:spacing w:after="0" w:line="240" w:lineRule="auto"/>
        <w:ind w:left="7513" w:hanging="6946"/>
        <w:jc w:val="center"/>
        <w:rPr>
          <w:rFonts w:ascii="Times New Roman" w:hAnsi="Times New Roman" w:cs="Times New Roman"/>
          <w:b/>
          <w:sz w:val="24"/>
          <w:szCs w:val="24"/>
        </w:rPr>
      </w:pPr>
      <w:r w:rsidRPr="00686CB9">
        <w:rPr>
          <w:rFonts w:ascii="Times New Roman" w:hAnsi="Times New Roman" w:cs="Times New Roman"/>
          <w:b/>
          <w:sz w:val="24"/>
          <w:szCs w:val="24"/>
        </w:rPr>
        <w:t>Тема 8. Громади як основний елемент місцевого самоврядування (2 год.)</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p>
    <w:p w:rsidR="00686CB9" w:rsidRPr="00686CB9" w:rsidRDefault="00686CB9" w:rsidP="00686CB9">
      <w:pPr>
        <w:spacing w:after="0" w:line="240" w:lineRule="auto"/>
        <w:ind w:left="7513" w:hanging="6946"/>
        <w:jc w:val="both"/>
        <w:rPr>
          <w:rFonts w:ascii="Times New Roman" w:hAnsi="Times New Roman" w:cs="Times New Roman"/>
          <w:sz w:val="24"/>
          <w:szCs w:val="24"/>
        </w:rPr>
      </w:pPr>
      <w:r w:rsidRPr="00686CB9">
        <w:rPr>
          <w:rFonts w:ascii="Times New Roman" w:hAnsi="Times New Roman" w:cs="Times New Roman"/>
          <w:sz w:val="24"/>
          <w:szCs w:val="24"/>
        </w:rPr>
        <w:t>1. Поняття територіальної громади.</w:t>
      </w:r>
    </w:p>
    <w:p w:rsidR="00686CB9" w:rsidRPr="00686CB9" w:rsidRDefault="00686CB9" w:rsidP="00686CB9">
      <w:pPr>
        <w:spacing w:after="0" w:line="240" w:lineRule="auto"/>
        <w:ind w:left="7513" w:hanging="6946"/>
        <w:jc w:val="both"/>
        <w:rPr>
          <w:rFonts w:ascii="Times New Roman" w:hAnsi="Times New Roman" w:cs="Times New Roman"/>
          <w:sz w:val="24"/>
          <w:szCs w:val="24"/>
        </w:rPr>
      </w:pPr>
      <w:r w:rsidRPr="00686CB9">
        <w:rPr>
          <w:rFonts w:ascii="Times New Roman" w:hAnsi="Times New Roman" w:cs="Times New Roman"/>
          <w:sz w:val="24"/>
          <w:szCs w:val="24"/>
        </w:rPr>
        <w:t>2. Види територіальних громад.</w:t>
      </w:r>
    </w:p>
    <w:p w:rsidR="00686CB9" w:rsidRPr="00686CB9" w:rsidRDefault="00686CB9" w:rsidP="00686CB9">
      <w:pPr>
        <w:spacing w:after="0" w:line="240" w:lineRule="auto"/>
        <w:ind w:left="7513" w:hanging="6946"/>
        <w:jc w:val="both"/>
        <w:rPr>
          <w:rFonts w:ascii="Times New Roman" w:hAnsi="Times New Roman" w:cs="Times New Roman"/>
          <w:sz w:val="24"/>
          <w:szCs w:val="24"/>
        </w:rPr>
      </w:pPr>
      <w:r w:rsidRPr="00686CB9">
        <w:rPr>
          <w:rFonts w:ascii="Times New Roman" w:hAnsi="Times New Roman" w:cs="Times New Roman"/>
          <w:sz w:val="24"/>
          <w:szCs w:val="24"/>
        </w:rPr>
        <w:t>3. Функції та повноваження територіальних громад.</w:t>
      </w:r>
    </w:p>
    <w:p w:rsidR="00686CB9" w:rsidRPr="00686CB9" w:rsidRDefault="00686CB9" w:rsidP="00686CB9">
      <w:pPr>
        <w:spacing w:after="0" w:line="240" w:lineRule="auto"/>
        <w:ind w:firstLine="567"/>
        <w:jc w:val="both"/>
        <w:rPr>
          <w:rFonts w:ascii="Times New Roman" w:hAnsi="Times New Roman" w:cs="Times New Roman"/>
          <w:i/>
          <w:sz w:val="24"/>
          <w:szCs w:val="24"/>
        </w:rPr>
      </w:pPr>
    </w:p>
    <w:p w:rsidR="00686CB9" w:rsidRDefault="00686CB9" w:rsidP="00686CB9">
      <w:pPr>
        <w:spacing w:after="0" w:line="240" w:lineRule="auto"/>
        <w:ind w:firstLine="567"/>
        <w:jc w:val="both"/>
        <w:rPr>
          <w:rFonts w:ascii="Times New Roman" w:hAnsi="Times New Roman" w:cs="Times New Roman"/>
          <w:sz w:val="24"/>
          <w:szCs w:val="24"/>
        </w:rPr>
      </w:pPr>
      <w:r w:rsidRPr="00686CB9">
        <w:rPr>
          <w:rFonts w:ascii="Times New Roman" w:hAnsi="Times New Roman" w:cs="Times New Roman"/>
          <w:i/>
          <w:sz w:val="24"/>
          <w:szCs w:val="24"/>
        </w:rPr>
        <w:t>Основні поняття:</w:t>
      </w:r>
      <w:r w:rsidRPr="00686CB9">
        <w:rPr>
          <w:rFonts w:ascii="Times New Roman" w:hAnsi="Times New Roman" w:cs="Times New Roman"/>
          <w:sz w:val="24"/>
          <w:szCs w:val="24"/>
        </w:rPr>
        <w:t xml:space="preserve"> громада, територіальна громада, мережа взаємин громад, функції та повноваження громад, територіальні колективи, поселення.</w:t>
      </w:r>
    </w:p>
    <w:p w:rsidR="00D725BE" w:rsidRDefault="00D725BE" w:rsidP="00686CB9">
      <w:pPr>
        <w:spacing w:after="0" w:line="240" w:lineRule="auto"/>
        <w:ind w:firstLine="567"/>
        <w:jc w:val="both"/>
        <w:rPr>
          <w:rFonts w:ascii="Times New Roman" w:hAnsi="Times New Roman" w:cs="Times New Roman"/>
          <w:sz w:val="24"/>
          <w:szCs w:val="24"/>
        </w:rPr>
      </w:pPr>
    </w:p>
    <w:p w:rsidR="00D725BE" w:rsidRPr="00D725BE" w:rsidRDefault="00D725BE" w:rsidP="00686CB9">
      <w:pPr>
        <w:spacing w:after="0" w:line="240" w:lineRule="auto"/>
        <w:ind w:firstLine="567"/>
        <w:jc w:val="both"/>
        <w:rPr>
          <w:rFonts w:ascii="Times New Roman" w:hAnsi="Times New Roman" w:cs="Times New Roman"/>
          <w:b/>
          <w:sz w:val="24"/>
          <w:szCs w:val="24"/>
        </w:rPr>
      </w:pPr>
      <w:r w:rsidRPr="00D725BE">
        <w:rPr>
          <w:rFonts w:ascii="Times New Roman" w:hAnsi="Times New Roman" w:cs="Times New Roman"/>
          <w:b/>
          <w:sz w:val="24"/>
          <w:szCs w:val="24"/>
        </w:rPr>
        <w:t>Література:</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1.Кравців В., </w:t>
      </w:r>
      <w:proofErr w:type="spellStart"/>
      <w:r w:rsidRPr="00D725BE">
        <w:rPr>
          <w:rFonts w:ascii="Times New Roman" w:hAnsi="Times New Roman" w:cs="Times New Roman"/>
          <w:sz w:val="24"/>
          <w:szCs w:val="24"/>
        </w:rPr>
        <w:t>Сторонянська</w:t>
      </w:r>
      <w:proofErr w:type="spellEnd"/>
      <w:r w:rsidRPr="00D725BE">
        <w:rPr>
          <w:rFonts w:ascii="Times New Roman" w:hAnsi="Times New Roman" w:cs="Times New Roman"/>
          <w:sz w:val="24"/>
          <w:szCs w:val="24"/>
        </w:rPr>
        <w:t xml:space="preserve"> І. Територіальні громади в умовах децентралізації: ризики та механізми розвитку: монографія. Львів: ДУ «Інститут регіональних досліджень імені М. І. Долішнього НАН України, 2020. 531 с.</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2.Батанов О. В. Територіальна громада – основа місцевого самоврядування в Україні / О. В. </w:t>
      </w:r>
      <w:proofErr w:type="spellStart"/>
      <w:r w:rsidRPr="00D725BE">
        <w:rPr>
          <w:rFonts w:ascii="Times New Roman" w:hAnsi="Times New Roman" w:cs="Times New Roman"/>
          <w:sz w:val="24"/>
          <w:szCs w:val="24"/>
        </w:rPr>
        <w:t>Батанов</w:t>
      </w:r>
      <w:proofErr w:type="spellEnd"/>
      <w:r w:rsidRPr="00D725BE">
        <w:rPr>
          <w:rFonts w:ascii="Times New Roman" w:hAnsi="Times New Roman" w:cs="Times New Roman"/>
          <w:sz w:val="24"/>
          <w:szCs w:val="24"/>
        </w:rPr>
        <w:t>. ― К. : Ін-т держави і права ім. В. М. Корецького НАНУ, 2001. ― 260 с.</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3.Білик П. П. Проблеми дефініції територіальної громади як ознаки правової сутності «регіону» / П. П. Білик // Вісник Одеського інституту внутрішніх справ. ― 2001. ― № 1. ― С. 141–151</w:t>
      </w:r>
    </w:p>
    <w:p w:rsidR="00D725BE" w:rsidRPr="00686CB9"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4.Бодрова І. І. Концептуальні підходи визначення поняття територіальної громади територіальної громади / І. І. </w:t>
      </w:r>
      <w:proofErr w:type="spellStart"/>
      <w:r w:rsidRPr="00D725BE">
        <w:rPr>
          <w:rFonts w:ascii="Times New Roman" w:hAnsi="Times New Roman" w:cs="Times New Roman"/>
          <w:sz w:val="24"/>
          <w:szCs w:val="24"/>
        </w:rPr>
        <w:t>Бодрова</w:t>
      </w:r>
      <w:proofErr w:type="spellEnd"/>
      <w:r w:rsidRPr="00D725BE">
        <w:rPr>
          <w:rFonts w:ascii="Times New Roman" w:hAnsi="Times New Roman" w:cs="Times New Roman"/>
          <w:sz w:val="24"/>
          <w:szCs w:val="24"/>
        </w:rPr>
        <w:t xml:space="preserve"> // Державне будівництво та місцеве самоврядування. ― 2004. ― № 7. ― С. 62–72.</w:t>
      </w:r>
    </w:p>
    <w:p w:rsidR="00B4063A" w:rsidRDefault="00B4063A" w:rsidP="00686CB9">
      <w:pPr>
        <w:spacing w:after="0" w:line="240" w:lineRule="auto"/>
        <w:ind w:left="7513" w:hanging="6946"/>
        <w:jc w:val="center"/>
        <w:rPr>
          <w:rFonts w:ascii="Times New Roman" w:hAnsi="Times New Roman" w:cs="Times New Roman"/>
          <w:b/>
          <w:sz w:val="24"/>
          <w:szCs w:val="24"/>
        </w:rPr>
      </w:pPr>
    </w:p>
    <w:p w:rsidR="00686CB9" w:rsidRPr="00686CB9" w:rsidRDefault="00686CB9" w:rsidP="00686CB9">
      <w:pPr>
        <w:spacing w:after="0" w:line="240" w:lineRule="auto"/>
        <w:ind w:left="7513" w:hanging="6946"/>
        <w:jc w:val="center"/>
        <w:rPr>
          <w:rFonts w:ascii="Times New Roman" w:hAnsi="Times New Roman" w:cs="Times New Roman"/>
          <w:b/>
          <w:sz w:val="24"/>
          <w:szCs w:val="24"/>
        </w:rPr>
      </w:pPr>
      <w:r w:rsidRPr="00686CB9">
        <w:rPr>
          <w:rFonts w:ascii="Times New Roman" w:hAnsi="Times New Roman" w:cs="Times New Roman"/>
          <w:b/>
          <w:sz w:val="24"/>
          <w:szCs w:val="24"/>
        </w:rPr>
        <w:t xml:space="preserve">Тема 9. Форми участі громадян у місцевому самоврядуванні. </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r w:rsidRPr="00686CB9">
        <w:rPr>
          <w:rFonts w:ascii="Times New Roman" w:hAnsi="Times New Roman" w:cs="Times New Roman"/>
          <w:b/>
          <w:sz w:val="24"/>
          <w:szCs w:val="24"/>
        </w:rPr>
        <w:t>Роль громадянського суспільства на локальному рівні  (2 год.)</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p>
    <w:p w:rsidR="00686CB9" w:rsidRPr="00686CB9" w:rsidRDefault="00686CB9" w:rsidP="00686CB9">
      <w:pPr>
        <w:numPr>
          <w:ilvl w:val="0"/>
          <w:numId w:val="48"/>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Форми участі громадян у місцевому самоврядуванні:</w:t>
      </w:r>
    </w:p>
    <w:p w:rsidR="00686CB9" w:rsidRPr="00686CB9" w:rsidRDefault="00686CB9" w:rsidP="00686CB9">
      <w:pPr>
        <w:spacing w:after="0" w:line="240" w:lineRule="auto"/>
        <w:ind w:left="927"/>
        <w:jc w:val="both"/>
        <w:rPr>
          <w:rFonts w:ascii="Times New Roman" w:hAnsi="Times New Roman" w:cs="Times New Roman"/>
          <w:sz w:val="24"/>
          <w:szCs w:val="24"/>
        </w:rPr>
      </w:pPr>
      <w:r w:rsidRPr="00686CB9">
        <w:rPr>
          <w:rFonts w:ascii="Times New Roman" w:hAnsi="Times New Roman" w:cs="Times New Roman"/>
          <w:sz w:val="24"/>
          <w:szCs w:val="24"/>
        </w:rPr>
        <w:t>а) місцевий референдум;</w:t>
      </w:r>
    </w:p>
    <w:p w:rsidR="00686CB9" w:rsidRPr="00686CB9" w:rsidRDefault="00686CB9" w:rsidP="00686CB9">
      <w:pPr>
        <w:spacing w:after="0" w:line="240" w:lineRule="auto"/>
        <w:ind w:left="927"/>
        <w:jc w:val="both"/>
        <w:rPr>
          <w:rFonts w:ascii="Times New Roman" w:hAnsi="Times New Roman" w:cs="Times New Roman"/>
          <w:sz w:val="24"/>
          <w:szCs w:val="24"/>
        </w:rPr>
      </w:pPr>
      <w:r w:rsidRPr="00686CB9">
        <w:rPr>
          <w:rFonts w:ascii="Times New Roman" w:hAnsi="Times New Roman" w:cs="Times New Roman"/>
          <w:sz w:val="24"/>
          <w:szCs w:val="24"/>
        </w:rPr>
        <w:t>б) громадські слухання;</w:t>
      </w:r>
    </w:p>
    <w:p w:rsidR="00686CB9" w:rsidRPr="00686CB9" w:rsidRDefault="00686CB9" w:rsidP="00686CB9">
      <w:pPr>
        <w:spacing w:after="0" w:line="240" w:lineRule="auto"/>
        <w:ind w:left="927"/>
        <w:jc w:val="both"/>
        <w:rPr>
          <w:rFonts w:ascii="Times New Roman" w:hAnsi="Times New Roman" w:cs="Times New Roman"/>
          <w:sz w:val="24"/>
          <w:szCs w:val="24"/>
        </w:rPr>
      </w:pPr>
      <w:r w:rsidRPr="00686CB9">
        <w:rPr>
          <w:rFonts w:ascii="Times New Roman" w:hAnsi="Times New Roman" w:cs="Times New Roman"/>
          <w:sz w:val="24"/>
          <w:szCs w:val="24"/>
        </w:rPr>
        <w:t>в) збори за місцем проживання;</w:t>
      </w:r>
    </w:p>
    <w:p w:rsidR="00686CB9" w:rsidRPr="00686CB9" w:rsidRDefault="00686CB9" w:rsidP="00686CB9">
      <w:pPr>
        <w:spacing w:after="0" w:line="240" w:lineRule="auto"/>
        <w:ind w:left="927"/>
        <w:jc w:val="both"/>
        <w:rPr>
          <w:rFonts w:ascii="Times New Roman" w:hAnsi="Times New Roman" w:cs="Times New Roman"/>
          <w:sz w:val="24"/>
          <w:szCs w:val="24"/>
        </w:rPr>
      </w:pPr>
      <w:r w:rsidRPr="00686CB9">
        <w:rPr>
          <w:rFonts w:ascii="Times New Roman" w:hAnsi="Times New Roman" w:cs="Times New Roman"/>
          <w:sz w:val="24"/>
          <w:szCs w:val="24"/>
        </w:rPr>
        <w:t>г) органи самоорганізації населення;</w:t>
      </w:r>
    </w:p>
    <w:p w:rsidR="00686CB9" w:rsidRPr="00686CB9" w:rsidRDefault="00686CB9" w:rsidP="00686CB9">
      <w:pPr>
        <w:spacing w:after="0" w:line="240" w:lineRule="auto"/>
        <w:ind w:left="927"/>
        <w:jc w:val="both"/>
        <w:rPr>
          <w:rFonts w:ascii="Times New Roman" w:hAnsi="Times New Roman" w:cs="Times New Roman"/>
          <w:sz w:val="24"/>
          <w:szCs w:val="24"/>
        </w:rPr>
      </w:pPr>
      <w:r w:rsidRPr="00686CB9">
        <w:rPr>
          <w:rFonts w:ascii="Times New Roman" w:hAnsi="Times New Roman" w:cs="Times New Roman"/>
          <w:sz w:val="24"/>
          <w:szCs w:val="24"/>
        </w:rPr>
        <w:t>д) громадський бюджет.</w:t>
      </w:r>
    </w:p>
    <w:p w:rsidR="00686CB9" w:rsidRPr="00686CB9" w:rsidRDefault="00686CB9" w:rsidP="00686CB9">
      <w:pPr>
        <w:spacing w:after="0" w:line="240" w:lineRule="auto"/>
        <w:ind w:left="7513" w:hanging="6946"/>
        <w:jc w:val="both"/>
        <w:rPr>
          <w:rFonts w:ascii="Times New Roman" w:hAnsi="Times New Roman" w:cs="Times New Roman"/>
          <w:sz w:val="24"/>
          <w:szCs w:val="24"/>
        </w:rPr>
      </w:pPr>
      <w:r w:rsidRPr="00686CB9">
        <w:rPr>
          <w:rFonts w:ascii="Times New Roman" w:hAnsi="Times New Roman" w:cs="Times New Roman"/>
          <w:sz w:val="24"/>
          <w:szCs w:val="24"/>
        </w:rPr>
        <w:t>2. Роль партій та громадських організацій у місцевій політиці.</w:t>
      </w:r>
    </w:p>
    <w:p w:rsidR="00686CB9" w:rsidRPr="00686CB9" w:rsidRDefault="00686CB9" w:rsidP="00686CB9">
      <w:pPr>
        <w:spacing w:after="0" w:line="240" w:lineRule="auto"/>
        <w:ind w:firstLine="567"/>
        <w:jc w:val="both"/>
        <w:rPr>
          <w:rFonts w:ascii="Times New Roman" w:hAnsi="Times New Roman" w:cs="Times New Roman"/>
          <w:i/>
          <w:sz w:val="24"/>
          <w:szCs w:val="24"/>
        </w:rPr>
      </w:pPr>
    </w:p>
    <w:p w:rsidR="00686CB9" w:rsidRPr="00686CB9" w:rsidRDefault="00686CB9" w:rsidP="00686CB9">
      <w:pPr>
        <w:spacing w:after="0" w:line="240" w:lineRule="auto"/>
        <w:ind w:firstLine="567"/>
        <w:jc w:val="both"/>
        <w:rPr>
          <w:rFonts w:ascii="Times New Roman" w:hAnsi="Times New Roman" w:cs="Times New Roman"/>
          <w:sz w:val="24"/>
          <w:szCs w:val="24"/>
        </w:rPr>
      </w:pPr>
      <w:r w:rsidRPr="00686CB9">
        <w:rPr>
          <w:rFonts w:ascii="Times New Roman" w:hAnsi="Times New Roman" w:cs="Times New Roman"/>
          <w:i/>
          <w:sz w:val="24"/>
          <w:szCs w:val="24"/>
        </w:rPr>
        <w:t>Основні поняття:</w:t>
      </w:r>
      <w:r w:rsidRPr="00686CB9">
        <w:rPr>
          <w:rFonts w:ascii="Times New Roman" w:hAnsi="Times New Roman" w:cs="Times New Roman"/>
          <w:sz w:val="24"/>
          <w:szCs w:val="24"/>
        </w:rPr>
        <w:t xml:space="preserve"> участь громадян, громадські слухання, громадська ініціатива, збори громадян, місцева ініціатива, громадський бюджет, локальний рівень політики, громадянське суспільство</w:t>
      </w:r>
    </w:p>
    <w:p w:rsidR="00686CB9" w:rsidRDefault="00686CB9" w:rsidP="00686CB9">
      <w:pPr>
        <w:spacing w:after="0" w:line="240" w:lineRule="auto"/>
        <w:ind w:left="7513" w:hanging="6946"/>
        <w:jc w:val="center"/>
        <w:rPr>
          <w:rFonts w:ascii="Times New Roman" w:hAnsi="Times New Roman" w:cs="Times New Roman"/>
          <w:b/>
          <w:sz w:val="24"/>
          <w:szCs w:val="24"/>
        </w:rPr>
      </w:pPr>
    </w:p>
    <w:p w:rsidR="00D725BE" w:rsidRDefault="00D725BE" w:rsidP="00D725BE">
      <w:pPr>
        <w:spacing w:after="0" w:line="240" w:lineRule="auto"/>
        <w:ind w:left="7513" w:hanging="6946"/>
        <w:jc w:val="both"/>
        <w:rPr>
          <w:rFonts w:ascii="Times New Roman" w:hAnsi="Times New Roman" w:cs="Times New Roman"/>
          <w:b/>
          <w:sz w:val="24"/>
          <w:szCs w:val="24"/>
        </w:rPr>
      </w:pPr>
      <w:r>
        <w:rPr>
          <w:rFonts w:ascii="Times New Roman" w:hAnsi="Times New Roman" w:cs="Times New Roman"/>
          <w:b/>
          <w:sz w:val="24"/>
          <w:szCs w:val="24"/>
        </w:rPr>
        <w:lastRenderedPageBreak/>
        <w:t>Література:</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1.Створення органу самоорганізації населення/ Сайт Безоплатної </w:t>
      </w:r>
      <w:proofErr w:type="spellStart"/>
      <w:r w:rsidRPr="00D725BE">
        <w:rPr>
          <w:rFonts w:ascii="Times New Roman" w:hAnsi="Times New Roman" w:cs="Times New Roman"/>
          <w:sz w:val="24"/>
          <w:szCs w:val="24"/>
        </w:rPr>
        <w:t>правовї</w:t>
      </w:r>
      <w:proofErr w:type="spellEnd"/>
      <w:r w:rsidRPr="00D725BE">
        <w:rPr>
          <w:rFonts w:ascii="Times New Roman" w:hAnsi="Times New Roman" w:cs="Times New Roman"/>
          <w:sz w:val="24"/>
          <w:szCs w:val="24"/>
        </w:rPr>
        <w:t xml:space="preserve"> допомоги. URL: </w:t>
      </w:r>
      <w:hyperlink r:id="rId37" w:history="1">
        <w:r w:rsidRPr="00907644">
          <w:rPr>
            <w:rStyle w:val="a7"/>
            <w:rFonts w:ascii="Times New Roman" w:hAnsi="Times New Roman" w:cs="Times New Roman"/>
            <w:sz w:val="24"/>
            <w:szCs w:val="24"/>
          </w:rPr>
          <w:t>https://wiki.legalaid.gov.ua/index.php/%D0%A1%D1%82%D0%B2%D0%BE%D1%80%D0%B5%D0%BD%D0%BD%D1%8F_%D0%BE%D1%80%D0%B3%D0%B0%D0%BD%D1%83_%D1%81%D0%B0%D0%BC%D0%BE%D0%BE%D1%80%D0%B3%D0%B0%D0%BD%D1%96%D0%B7%D0%</w:t>
        </w:r>
      </w:hyperlink>
      <w:r>
        <w:rPr>
          <w:rFonts w:ascii="Times New Roman" w:hAnsi="Times New Roman" w:cs="Times New Roman"/>
          <w:sz w:val="24"/>
          <w:szCs w:val="24"/>
        </w:rPr>
        <w:t xml:space="preserve"> </w:t>
      </w:r>
      <w:r w:rsidRPr="00D725BE">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2.Типове положення про консультативний, дорадчий та інший допоміжний орган, утворений Кабінетом Міністрів України//Урядовий портал. - URL: </w:t>
      </w:r>
      <w:hyperlink r:id="rId38" w:history="1">
        <w:r w:rsidRPr="00907644">
          <w:rPr>
            <w:rStyle w:val="a7"/>
            <w:rFonts w:ascii="Times New Roman" w:hAnsi="Times New Roman" w:cs="Times New Roman"/>
            <w:sz w:val="24"/>
            <w:szCs w:val="24"/>
          </w:rPr>
          <w:t>https://www.kmu.gov.ua/npas/223288470</w:t>
        </w:r>
      </w:hyperlink>
      <w:r>
        <w:rPr>
          <w:rFonts w:ascii="Times New Roman" w:hAnsi="Times New Roman" w:cs="Times New Roman"/>
          <w:sz w:val="24"/>
          <w:szCs w:val="24"/>
        </w:rPr>
        <w:t xml:space="preserve"> </w:t>
      </w:r>
      <w:r w:rsidRPr="00D725BE">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3.Трачук П. А. Участь громадян України у місцевому самоврядуванні : монографія / П. А. </w:t>
      </w:r>
      <w:proofErr w:type="spellStart"/>
      <w:r w:rsidRPr="00D725BE">
        <w:rPr>
          <w:rFonts w:ascii="Times New Roman" w:hAnsi="Times New Roman" w:cs="Times New Roman"/>
          <w:sz w:val="24"/>
          <w:szCs w:val="24"/>
        </w:rPr>
        <w:t>Трачук</w:t>
      </w:r>
      <w:proofErr w:type="spellEnd"/>
      <w:r w:rsidRPr="00D725BE">
        <w:rPr>
          <w:rFonts w:ascii="Times New Roman" w:hAnsi="Times New Roman" w:cs="Times New Roman"/>
          <w:sz w:val="24"/>
          <w:szCs w:val="24"/>
        </w:rPr>
        <w:t>. - Ужгород : Госпрозрахунковий ред.-</w:t>
      </w:r>
      <w:proofErr w:type="spellStart"/>
      <w:r w:rsidRPr="00D725BE">
        <w:rPr>
          <w:rFonts w:ascii="Times New Roman" w:hAnsi="Times New Roman" w:cs="Times New Roman"/>
          <w:sz w:val="24"/>
          <w:szCs w:val="24"/>
        </w:rPr>
        <w:t>видавн</w:t>
      </w:r>
      <w:proofErr w:type="spellEnd"/>
      <w:r w:rsidRPr="00D725BE">
        <w:rPr>
          <w:rFonts w:ascii="Times New Roman" w:hAnsi="Times New Roman" w:cs="Times New Roman"/>
          <w:sz w:val="24"/>
          <w:szCs w:val="24"/>
        </w:rPr>
        <w:t xml:space="preserve">. відділ управління у справах преси та інформації, 2003. – 216 с.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4.Закон України “Про внесення змін до Закону України “Про звернення громадян” щодо електронного звернення та електронної петиції”// Законодавство України. Верховна Рада України. -Документ 577-VIII, - Прийняття від 02.07.2015 Режим доступу: </w:t>
      </w:r>
      <w:hyperlink r:id="rId39" w:anchor="Tex" w:history="1">
        <w:r w:rsidRPr="00907644">
          <w:rPr>
            <w:rStyle w:val="a7"/>
            <w:rFonts w:ascii="Times New Roman" w:hAnsi="Times New Roman" w:cs="Times New Roman"/>
            <w:sz w:val="24"/>
            <w:szCs w:val="24"/>
          </w:rPr>
          <w:t>https://zakon.rada.gov.ua/laws/show/577-19#Tex</w:t>
        </w:r>
      </w:hyperlink>
      <w:r>
        <w:rPr>
          <w:rFonts w:ascii="Times New Roman" w:hAnsi="Times New Roman" w:cs="Times New Roman"/>
          <w:sz w:val="24"/>
          <w:szCs w:val="24"/>
        </w:rPr>
        <w:t xml:space="preserve"> </w:t>
      </w:r>
      <w:r w:rsidRPr="00D725BE">
        <w:rPr>
          <w:rFonts w:ascii="Times New Roman" w:hAnsi="Times New Roman" w:cs="Times New Roman"/>
          <w:sz w:val="24"/>
          <w:szCs w:val="24"/>
        </w:rPr>
        <w:t>t</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5/Законом України “Про доступ до публічної інформації”  //Законодавство України. Верховна Рада України. - Документ 2939-VI, - Редакція від 24.10.2020, підстава - 912-IX. Режим доступу: </w:t>
      </w:r>
      <w:hyperlink r:id="rId40" w:anchor="Text" w:history="1">
        <w:r w:rsidRPr="00907644">
          <w:rPr>
            <w:rStyle w:val="a7"/>
            <w:rFonts w:ascii="Times New Roman" w:hAnsi="Times New Roman" w:cs="Times New Roman"/>
            <w:sz w:val="24"/>
            <w:szCs w:val="24"/>
          </w:rPr>
          <w:t>https://zakon.rada.gov.ua/laws/show/2939-17#Text</w:t>
        </w:r>
      </w:hyperlink>
      <w:r>
        <w:rPr>
          <w:rFonts w:ascii="Times New Roman" w:hAnsi="Times New Roman" w:cs="Times New Roman"/>
          <w:sz w:val="24"/>
          <w:szCs w:val="24"/>
        </w:rPr>
        <w:t xml:space="preserve"> </w:t>
      </w:r>
      <w:r w:rsidRPr="00D725BE">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6/Байрак С. Політична участь громадян республіки Польща на рівні місцевого самоврядування [Електронний ресурс] / С. Байрак // Освіта регіону. Політологія, психологія, комунікації. ― 2013. ― № 3. ― URL: http://social-science.com.ua/article/1100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7.Вдосконалення процедур прямої участі громадян на місцевому рівні. Аналітична записка // Сайт Національного інституту стратегічних досліджень при Президентові України. ― URL:  </w:t>
      </w:r>
      <w:hyperlink r:id="rId41" w:history="1">
        <w:r w:rsidRPr="00907644">
          <w:rPr>
            <w:rStyle w:val="a7"/>
            <w:rFonts w:ascii="Times New Roman" w:hAnsi="Times New Roman" w:cs="Times New Roman"/>
            <w:sz w:val="24"/>
            <w:szCs w:val="24"/>
          </w:rPr>
          <w:t>http://www.niss.gov.ua/articles/1557/</w:t>
        </w:r>
      </w:hyperlink>
      <w:r>
        <w:rPr>
          <w:rFonts w:ascii="Times New Roman" w:hAnsi="Times New Roman" w:cs="Times New Roman"/>
          <w:sz w:val="24"/>
          <w:szCs w:val="24"/>
        </w:rPr>
        <w:t xml:space="preserve"> </w:t>
      </w:r>
      <w:r w:rsidRPr="00D725BE">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8.Ірха К. О. Громадянські ініціативи як чинники розвитку громадянського суспільства України / К. О. </w:t>
      </w:r>
      <w:proofErr w:type="spellStart"/>
      <w:r w:rsidRPr="00D725BE">
        <w:rPr>
          <w:rFonts w:ascii="Times New Roman" w:hAnsi="Times New Roman" w:cs="Times New Roman"/>
          <w:sz w:val="24"/>
          <w:szCs w:val="24"/>
        </w:rPr>
        <w:t>Ірха</w:t>
      </w:r>
      <w:proofErr w:type="spellEnd"/>
      <w:r w:rsidRPr="00D725BE">
        <w:rPr>
          <w:rFonts w:ascii="Times New Roman" w:hAnsi="Times New Roman" w:cs="Times New Roman"/>
          <w:sz w:val="24"/>
          <w:szCs w:val="24"/>
        </w:rPr>
        <w:t xml:space="preserve"> // Освіта регіону. Політологія, психологія, комунікації. — 2013. — № 4. — С. 129–132.</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9.Була С. Актори локальної демократії та особливості їхньої участі в локальних політичних процесах /</w:t>
      </w:r>
      <w:proofErr w:type="spellStart"/>
      <w:r w:rsidRPr="00D725BE">
        <w:rPr>
          <w:rFonts w:ascii="Times New Roman" w:hAnsi="Times New Roman" w:cs="Times New Roman"/>
          <w:sz w:val="24"/>
          <w:szCs w:val="24"/>
        </w:rPr>
        <w:t>С.П.Була</w:t>
      </w:r>
      <w:proofErr w:type="spellEnd"/>
      <w:r w:rsidRPr="00D725BE">
        <w:rPr>
          <w:rFonts w:ascii="Times New Roman" w:hAnsi="Times New Roman" w:cs="Times New Roman"/>
          <w:sz w:val="24"/>
          <w:szCs w:val="24"/>
        </w:rPr>
        <w:t xml:space="preserve"> // Вісник Львівського університету. </w:t>
      </w:r>
      <w:proofErr w:type="spellStart"/>
      <w:r w:rsidRPr="00D725BE">
        <w:rPr>
          <w:rFonts w:ascii="Times New Roman" w:hAnsi="Times New Roman" w:cs="Times New Roman"/>
          <w:sz w:val="24"/>
          <w:szCs w:val="24"/>
        </w:rPr>
        <w:t>Філософсько</w:t>
      </w:r>
      <w:proofErr w:type="spellEnd"/>
      <w:r w:rsidRPr="00D725BE">
        <w:rPr>
          <w:rFonts w:ascii="Times New Roman" w:hAnsi="Times New Roman" w:cs="Times New Roman"/>
          <w:sz w:val="24"/>
          <w:szCs w:val="24"/>
        </w:rPr>
        <w:t xml:space="preserve">-політологічні студії. – м. Львів, - 2015. - Випуск 7, - с.119-130 – URL: </w:t>
      </w:r>
      <w:hyperlink r:id="rId42" w:history="1">
        <w:r w:rsidRPr="00907644">
          <w:rPr>
            <w:rStyle w:val="a7"/>
            <w:rFonts w:ascii="Times New Roman" w:hAnsi="Times New Roman" w:cs="Times New Roman"/>
            <w:sz w:val="24"/>
            <w:szCs w:val="24"/>
          </w:rPr>
          <w:t>file:///C:/Users/bulas/Downloads/Vlu_fps_2015_7_15.pdf</w:t>
        </w:r>
      </w:hyperlink>
      <w:r>
        <w:rPr>
          <w:rFonts w:ascii="Times New Roman" w:hAnsi="Times New Roman" w:cs="Times New Roman"/>
          <w:sz w:val="24"/>
          <w:szCs w:val="24"/>
        </w:rPr>
        <w:t xml:space="preserve"> </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p>
    <w:p w:rsidR="00686CB9" w:rsidRPr="00686CB9" w:rsidRDefault="00686CB9" w:rsidP="00B4063A">
      <w:pPr>
        <w:spacing w:after="0" w:line="240" w:lineRule="auto"/>
        <w:ind w:left="567"/>
        <w:rPr>
          <w:rFonts w:ascii="Times New Roman" w:hAnsi="Times New Roman" w:cs="Times New Roman"/>
          <w:b/>
          <w:sz w:val="24"/>
          <w:szCs w:val="24"/>
        </w:rPr>
      </w:pPr>
      <w:r w:rsidRPr="00686CB9">
        <w:rPr>
          <w:rFonts w:ascii="Times New Roman" w:hAnsi="Times New Roman" w:cs="Times New Roman"/>
          <w:b/>
          <w:sz w:val="24"/>
          <w:szCs w:val="24"/>
        </w:rPr>
        <w:t>Тема 10. Міські політичні режими та рухи. Роль партій у місцевом</w:t>
      </w:r>
      <w:r w:rsidR="00B4063A">
        <w:rPr>
          <w:rFonts w:ascii="Times New Roman" w:hAnsi="Times New Roman" w:cs="Times New Roman"/>
          <w:b/>
          <w:sz w:val="24"/>
          <w:szCs w:val="24"/>
        </w:rPr>
        <w:t xml:space="preserve">у </w:t>
      </w:r>
      <w:proofErr w:type="spellStart"/>
      <w:r w:rsidR="00B4063A">
        <w:rPr>
          <w:rFonts w:ascii="Times New Roman" w:hAnsi="Times New Roman" w:cs="Times New Roman"/>
          <w:b/>
          <w:sz w:val="24"/>
          <w:szCs w:val="24"/>
        </w:rPr>
        <w:t>політичному</w:t>
      </w:r>
      <w:r w:rsidRPr="00686CB9">
        <w:rPr>
          <w:rFonts w:ascii="Times New Roman" w:hAnsi="Times New Roman" w:cs="Times New Roman"/>
          <w:b/>
          <w:sz w:val="24"/>
          <w:szCs w:val="24"/>
        </w:rPr>
        <w:t>житті</w:t>
      </w:r>
      <w:proofErr w:type="spellEnd"/>
      <w:r w:rsidRPr="00686CB9">
        <w:rPr>
          <w:rFonts w:ascii="Times New Roman" w:hAnsi="Times New Roman" w:cs="Times New Roman"/>
          <w:b/>
          <w:sz w:val="24"/>
          <w:szCs w:val="24"/>
        </w:rPr>
        <w:t xml:space="preserve"> громад (2 год.)</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p>
    <w:p w:rsidR="00686CB9" w:rsidRPr="00686CB9" w:rsidRDefault="00686CB9" w:rsidP="00686CB9">
      <w:pPr>
        <w:numPr>
          <w:ilvl w:val="0"/>
          <w:numId w:val="49"/>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Локальна політична влада: суть, поняття.</w:t>
      </w:r>
    </w:p>
    <w:p w:rsidR="00686CB9" w:rsidRPr="00686CB9" w:rsidRDefault="00686CB9" w:rsidP="00686CB9">
      <w:pPr>
        <w:numPr>
          <w:ilvl w:val="0"/>
          <w:numId w:val="49"/>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Визначення та характеристика міських режимів.</w:t>
      </w:r>
    </w:p>
    <w:p w:rsidR="00686CB9" w:rsidRPr="00686CB9" w:rsidRDefault="00686CB9" w:rsidP="00686CB9">
      <w:pPr>
        <w:numPr>
          <w:ilvl w:val="0"/>
          <w:numId w:val="49"/>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Міські політичні рухи: суть та типологія.</w:t>
      </w:r>
    </w:p>
    <w:p w:rsidR="00686CB9" w:rsidRPr="00686CB9" w:rsidRDefault="00686CB9" w:rsidP="00686CB9">
      <w:pPr>
        <w:spacing w:after="0" w:line="240" w:lineRule="auto"/>
        <w:ind w:firstLine="567"/>
        <w:jc w:val="both"/>
        <w:rPr>
          <w:rFonts w:ascii="Times New Roman" w:hAnsi="Times New Roman" w:cs="Times New Roman"/>
          <w:sz w:val="24"/>
          <w:szCs w:val="24"/>
        </w:rPr>
      </w:pPr>
      <w:r w:rsidRPr="00686CB9">
        <w:rPr>
          <w:rFonts w:ascii="Times New Roman" w:hAnsi="Times New Roman" w:cs="Times New Roman"/>
          <w:i/>
          <w:sz w:val="24"/>
          <w:szCs w:val="24"/>
        </w:rPr>
        <w:t xml:space="preserve">Основні поняття: </w:t>
      </w:r>
      <w:r w:rsidRPr="00686CB9">
        <w:rPr>
          <w:rFonts w:ascii="Times New Roman" w:hAnsi="Times New Roman" w:cs="Times New Roman"/>
          <w:sz w:val="24"/>
          <w:szCs w:val="24"/>
        </w:rPr>
        <w:t>міська влада, машина росту, міські політичні режими, коаліція зростання, міські політичні рухи, громадські активісти, громадські організації</w:t>
      </w:r>
    </w:p>
    <w:p w:rsidR="00686CB9" w:rsidRDefault="00686CB9" w:rsidP="00686CB9">
      <w:pPr>
        <w:spacing w:after="0" w:line="240" w:lineRule="auto"/>
        <w:ind w:firstLine="567"/>
        <w:jc w:val="both"/>
        <w:rPr>
          <w:rFonts w:ascii="Times New Roman" w:hAnsi="Times New Roman" w:cs="Times New Roman"/>
          <w:sz w:val="24"/>
          <w:szCs w:val="24"/>
        </w:rPr>
      </w:pPr>
    </w:p>
    <w:p w:rsidR="00D725BE" w:rsidRPr="00D725BE" w:rsidRDefault="00D725BE" w:rsidP="00686CB9">
      <w:pPr>
        <w:spacing w:after="0" w:line="240" w:lineRule="auto"/>
        <w:ind w:firstLine="567"/>
        <w:jc w:val="both"/>
        <w:rPr>
          <w:rFonts w:ascii="Times New Roman" w:hAnsi="Times New Roman" w:cs="Times New Roman"/>
          <w:b/>
          <w:sz w:val="24"/>
          <w:szCs w:val="24"/>
        </w:rPr>
      </w:pPr>
      <w:r w:rsidRPr="00D725BE">
        <w:rPr>
          <w:rFonts w:ascii="Times New Roman" w:hAnsi="Times New Roman" w:cs="Times New Roman"/>
          <w:b/>
          <w:sz w:val="24"/>
          <w:szCs w:val="24"/>
        </w:rPr>
        <w:t>Література:</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1.Абасов Г. Методи дослідження гарантій прав місцевого самоврядування: проблеми конституційно-правової теорії / </w:t>
      </w:r>
      <w:proofErr w:type="spellStart"/>
      <w:r w:rsidRPr="00D725BE">
        <w:rPr>
          <w:rFonts w:ascii="Times New Roman" w:hAnsi="Times New Roman" w:cs="Times New Roman"/>
          <w:sz w:val="24"/>
          <w:szCs w:val="24"/>
        </w:rPr>
        <w:t>Гафіс</w:t>
      </w:r>
      <w:proofErr w:type="spellEnd"/>
      <w:r w:rsidRPr="00D725BE">
        <w:rPr>
          <w:rFonts w:ascii="Times New Roman" w:hAnsi="Times New Roman" w:cs="Times New Roman"/>
          <w:sz w:val="24"/>
          <w:szCs w:val="24"/>
        </w:rPr>
        <w:t xml:space="preserve"> </w:t>
      </w:r>
      <w:proofErr w:type="spellStart"/>
      <w:r w:rsidRPr="00D725BE">
        <w:rPr>
          <w:rFonts w:ascii="Times New Roman" w:hAnsi="Times New Roman" w:cs="Times New Roman"/>
          <w:sz w:val="24"/>
          <w:szCs w:val="24"/>
        </w:rPr>
        <w:t>Гасан</w:t>
      </w:r>
      <w:proofErr w:type="spellEnd"/>
      <w:r w:rsidRPr="00D725BE">
        <w:rPr>
          <w:rFonts w:ascii="Times New Roman" w:hAnsi="Times New Roman" w:cs="Times New Roman"/>
          <w:sz w:val="24"/>
          <w:szCs w:val="24"/>
        </w:rPr>
        <w:t xml:space="preserve"> </w:t>
      </w:r>
      <w:proofErr w:type="spellStart"/>
      <w:r w:rsidRPr="00D725BE">
        <w:rPr>
          <w:rFonts w:ascii="Times New Roman" w:hAnsi="Times New Roman" w:cs="Times New Roman"/>
          <w:sz w:val="24"/>
          <w:szCs w:val="24"/>
        </w:rPr>
        <w:t>огли</w:t>
      </w:r>
      <w:proofErr w:type="spellEnd"/>
      <w:r w:rsidRPr="00D725BE">
        <w:rPr>
          <w:rFonts w:ascii="Times New Roman" w:hAnsi="Times New Roman" w:cs="Times New Roman"/>
          <w:sz w:val="24"/>
          <w:szCs w:val="24"/>
        </w:rPr>
        <w:t xml:space="preserve"> </w:t>
      </w:r>
      <w:proofErr w:type="spellStart"/>
      <w:r w:rsidRPr="00D725BE">
        <w:rPr>
          <w:rFonts w:ascii="Times New Roman" w:hAnsi="Times New Roman" w:cs="Times New Roman"/>
          <w:sz w:val="24"/>
          <w:szCs w:val="24"/>
        </w:rPr>
        <w:t>Абасов</w:t>
      </w:r>
      <w:proofErr w:type="spellEnd"/>
      <w:r w:rsidRPr="00D725BE">
        <w:rPr>
          <w:rFonts w:ascii="Times New Roman" w:hAnsi="Times New Roman" w:cs="Times New Roman"/>
          <w:sz w:val="24"/>
          <w:szCs w:val="24"/>
        </w:rPr>
        <w:t xml:space="preserve"> // Часопис Київського університету права. ― 2012. ― </w:t>
      </w:r>
      <w:proofErr w:type="spellStart"/>
      <w:r w:rsidRPr="00D725BE">
        <w:rPr>
          <w:rFonts w:ascii="Times New Roman" w:hAnsi="Times New Roman" w:cs="Times New Roman"/>
          <w:sz w:val="24"/>
          <w:szCs w:val="24"/>
        </w:rPr>
        <w:t>Вип</w:t>
      </w:r>
      <w:proofErr w:type="spellEnd"/>
      <w:r w:rsidRPr="00D725BE">
        <w:rPr>
          <w:rFonts w:ascii="Times New Roman" w:hAnsi="Times New Roman" w:cs="Times New Roman"/>
          <w:sz w:val="24"/>
          <w:szCs w:val="24"/>
        </w:rPr>
        <w:t>. 3. ― С. 96–100.</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2.Тищенко Ю. Моделі політичної комунікації: політичні партії та громадянське суспільство / [Ю. Тищенко, П. </w:t>
      </w:r>
      <w:proofErr w:type="spellStart"/>
      <w:r w:rsidRPr="00D725BE">
        <w:rPr>
          <w:rFonts w:ascii="Times New Roman" w:hAnsi="Times New Roman" w:cs="Times New Roman"/>
          <w:sz w:val="24"/>
          <w:szCs w:val="24"/>
        </w:rPr>
        <w:t>Байор</w:t>
      </w:r>
      <w:proofErr w:type="spellEnd"/>
      <w:r w:rsidRPr="00D725BE">
        <w:rPr>
          <w:rFonts w:ascii="Times New Roman" w:hAnsi="Times New Roman" w:cs="Times New Roman"/>
          <w:sz w:val="24"/>
          <w:szCs w:val="24"/>
        </w:rPr>
        <w:t xml:space="preserve">, М. </w:t>
      </w:r>
      <w:proofErr w:type="spellStart"/>
      <w:r w:rsidRPr="00D725BE">
        <w:rPr>
          <w:rFonts w:ascii="Times New Roman" w:hAnsi="Times New Roman" w:cs="Times New Roman"/>
          <w:sz w:val="24"/>
          <w:szCs w:val="24"/>
        </w:rPr>
        <w:t>Товт</w:t>
      </w:r>
      <w:proofErr w:type="spellEnd"/>
      <w:r w:rsidRPr="00D725BE">
        <w:rPr>
          <w:rFonts w:ascii="Times New Roman" w:hAnsi="Times New Roman" w:cs="Times New Roman"/>
          <w:sz w:val="24"/>
          <w:szCs w:val="24"/>
        </w:rPr>
        <w:t xml:space="preserve">, С. </w:t>
      </w:r>
      <w:proofErr w:type="spellStart"/>
      <w:r w:rsidRPr="00D725BE">
        <w:rPr>
          <w:rFonts w:ascii="Times New Roman" w:hAnsi="Times New Roman" w:cs="Times New Roman"/>
          <w:sz w:val="24"/>
          <w:szCs w:val="24"/>
        </w:rPr>
        <w:t>Горобчишина</w:t>
      </w:r>
      <w:proofErr w:type="spellEnd"/>
      <w:r w:rsidRPr="00D725BE">
        <w:rPr>
          <w:rFonts w:ascii="Times New Roman" w:hAnsi="Times New Roman" w:cs="Times New Roman"/>
          <w:sz w:val="24"/>
          <w:szCs w:val="24"/>
        </w:rPr>
        <w:t>]. ― К. : Агентство «Україна», 2010. ― 148 с.</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3.Кучуран А. Бізнес як політичний актор міських політичних режимів / А. </w:t>
      </w:r>
      <w:proofErr w:type="spellStart"/>
      <w:r w:rsidRPr="00D725BE">
        <w:rPr>
          <w:rFonts w:ascii="Times New Roman" w:hAnsi="Times New Roman" w:cs="Times New Roman"/>
          <w:sz w:val="24"/>
          <w:szCs w:val="24"/>
        </w:rPr>
        <w:t>Кучуран</w:t>
      </w:r>
      <w:proofErr w:type="spellEnd"/>
      <w:r w:rsidRPr="00D725BE">
        <w:rPr>
          <w:rFonts w:ascii="Times New Roman" w:hAnsi="Times New Roman" w:cs="Times New Roman"/>
          <w:sz w:val="24"/>
          <w:szCs w:val="24"/>
        </w:rPr>
        <w:t xml:space="preserve"> // Вісник Маріупольського державного університету. Серія: Історія. Політологія. – 2016. – </w:t>
      </w:r>
      <w:proofErr w:type="spellStart"/>
      <w:r w:rsidRPr="00D725BE">
        <w:rPr>
          <w:rFonts w:ascii="Times New Roman" w:hAnsi="Times New Roman" w:cs="Times New Roman"/>
          <w:sz w:val="24"/>
          <w:szCs w:val="24"/>
        </w:rPr>
        <w:t>Вип</w:t>
      </w:r>
      <w:proofErr w:type="spellEnd"/>
      <w:r w:rsidRPr="00D725BE">
        <w:rPr>
          <w:rFonts w:ascii="Times New Roman" w:hAnsi="Times New Roman" w:cs="Times New Roman"/>
          <w:sz w:val="24"/>
          <w:szCs w:val="24"/>
        </w:rPr>
        <w:t>. 15. – С. 242-253.</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4.Кучуран А. Міські соціальні рухи та їх вплив на міську політику: теоретичні аспекти / А. </w:t>
      </w:r>
      <w:proofErr w:type="spellStart"/>
      <w:r w:rsidRPr="00D725BE">
        <w:rPr>
          <w:rFonts w:ascii="Times New Roman" w:hAnsi="Times New Roman" w:cs="Times New Roman"/>
          <w:sz w:val="24"/>
          <w:szCs w:val="24"/>
        </w:rPr>
        <w:t>Кучуран</w:t>
      </w:r>
      <w:proofErr w:type="spellEnd"/>
      <w:r w:rsidRPr="00D725BE">
        <w:rPr>
          <w:rFonts w:ascii="Times New Roman" w:hAnsi="Times New Roman" w:cs="Times New Roman"/>
          <w:sz w:val="24"/>
          <w:szCs w:val="24"/>
        </w:rPr>
        <w:t xml:space="preserve"> // Молодий вчений. – 2016. – № 9. – С. 313-317.</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lastRenderedPageBreak/>
        <w:t xml:space="preserve">5.Кучуран А. Локальна політика та типи міських соціальних рухів // Вісник Маріупольського державного університету. Серія: Історія. Політологія. – 2016. – </w:t>
      </w:r>
      <w:proofErr w:type="spellStart"/>
      <w:r w:rsidRPr="00D725BE">
        <w:rPr>
          <w:rFonts w:ascii="Times New Roman" w:hAnsi="Times New Roman" w:cs="Times New Roman"/>
          <w:sz w:val="24"/>
          <w:szCs w:val="24"/>
        </w:rPr>
        <w:t>Вип</w:t>
      </w:r>
      <w:proofErr w:type="spellEnd"/>
      <w:r w:rsidRPr="00D725BE">
        <w:rPr>
          <w:rFonts w:ascii="Times New Roman" w:hAnsi="Times New Roman" w:cs="Times New Roman"/>
          <w:sz w:val="24"/>
          <w:szCs w:val="24"/>
        </w:rPr>
        <w:t>. 16. – С. 265-274.</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6.Була С. Зміна електоральних преференцій на місцевих виборах до Львівської міської ради 2020 р. /Світлана Була // Політичні партії і вибори: українські та світові практики: </w:t>
      </w:r>
      <w:proofErr w:type="spellStart"/>
      <w:r w:rsidRPr="00D725BE">
        <w:rPr>
          <w:rFonts w:ascii="Times New Roman" w:hAnsi="Times New Roman" w:cs="Times New Roman"/>
          <w:sz w:val="24"/>
          <w:szCs w:val="24"/>
        </w:rPr>
        <w:t>зб</w:t>
      </w:r>
      <w:proofErr w:type="spellEnd"/>
      <w:r w:rsidRPr="00D725BE">
        <w:rPr>
          <w:rFonts w:ascii="Times New Roman" w:hAnsi="Times New Roman" w:cs="Times New Roman"/>
          <w:sz w:val="24"/>
          <w:szCs w:val="24"/>
        </w:rPr>
        <w:t xml:space="preserve">.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 Львів: Львівський національний університет імені Івана Франка, 2021. – </w:t>
      </w:r>
      <w:proofErr w:type="spellStart"/>
      <w:r w:rsidRPr="00D725BE">
        <w:rPr>
          <w:rFonts w:ascii="Times New Roman" w:hAnsi="Times New Roman" w:cs="Times New Roman"/>
          <w:sz w:val="24"/>
          <w:szCs w:val="24"/>
        </w:rPr>
        <w:t>Вип</w:t>
      </w:r>
      <w:proofErr w:type="spellEnd"/>
      <w:r w:rsidRPr="00D725BE">
        <w:rPr>
          <w:rFonts w:ascii="Times New Roman" w:hAnsi="Times New Roman" w:cs="Times New Roman"/>
          <w:sz w:val="24"/>
          <w:szCs w:val="24"/>
        </w:rPr>
        <w:t xml:space="preserve">. 5. – с. 63-67- URL: </w:t>
      </w:r>
      <w:hyperlink r:id="rId43" w:history="1">
        <w:r w:rsidRPr="00907644">
          <w:rPr>
            <w:rStyle w:val="a7"/>
            <w:rFonts w:ascii="Times New Roman" w:hAnsi="Times New Roman" w:cs="Times New Roman"/>
            <w:sz w:val="24"/>
            <w:szCs w:val="24"/>
          </w:rPr>
          <w:t>https://filos.lnu.edu.ua/wp-content/uploads/2021/08/5-vypusk.pdf</w:t>
        </w:r>
      </w:hyperlink>
      <w:r>
        <w:rPr>
          <w:rFonts w:ascii="Times New Roman" w:hAnsi="Times New Roman" w:cs="Times New Roman"/>
          <w:sz w:val="24"/>
          <w:szCs w:val="24"/>
        </w:rPr>
        <w:t xml:space="preserve"> </w:t>
      </w:r>
      <w:r w:rsidRPr="00D725BE">
        <w:rPr>
          <w:rFonts w:ascii="Times New Roman" w:hAnsi="Times New Roman" w:cs="Times New Roman"/>
          <w:sz w:val="24"/>
          <w:szCs w:val="24"/>
        </w:rPr>
        <w:t xml:space="preserve"> </w:t>
      </w:r>
    </w:p>
    <w:p w:rsidR="00D725BE" w:rsidRPr="00686CB9"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7.Була С. Вплив партій на локальну демократію в Україні. /Світлана Була, Оксана Щурко //  Політичні партії і вибори : українські та світові практики : </w:t>
      </w:r>
      <w:proofErr w:type="spellStart"/>
      <w:r w:rsidRPr="00D725BE">
        <w:rPr>
          <w:rFonts w:ascii="Times New Roman" w:hAnsi="Times New Roman" w:cs="Times New Roman"/>
          <w:sz w:val="24"/>
          <w:szCs w:val="24"/>
        </w:rPr>
        <w:t>зб</w:t>
      </w:r>
      <w:proofErr w:type="spellEnd"/>
      <w:r w:rsidRPr="00D725BE">
        <w:rPr>
          <w:rFonts w:ascii="Times New Roman" w:hAnsi="Times New Roman" w:cs="Times New Roman"/>
          <w:sz w:val="24"/>
          <w:szCs w:val="24"/>
        </w:rPr>
        <w:t>. ст. і тез за результатами міжнародної наукової конференції «Малі політичні партії та актори у політичному процесі на регіональному та локальному (</w:t>
      </w:r>
      <w:proofErr w:type="spellStart"/>
      <w:r w:rsidRPr="00D725BE">
        <w:rPr>
          <w:rFonts w:ascii="Times New Roman" w:hAnsi="Times New Roman" w:cs="Times New Roman"/>
          <w:sz w:val="24"/>
          <w:szCs w:val="24"/>
        </w:rPr>
        <w:t>субнаціональному</w:t>
      </w:r>
      <w:proofErr w:type="spellEnd"/>
      <w:r w:rsidRPr="00D725BE">
        <w:rPr>
          <w:rFonts w:ascii="Times New Roman" w:hAnsi="Times New Roman" w:cs="Times New Roman"/>
          <w:sz w:val="24"/>
          <w:szCs w:val="24"/>
        </w:rPr>
        <w:t xml:space="preserve">) рівнях : Україна і світ» – шостої у рамках серії міжнародних конференцій кафедри політології «Політичні партії і вибори : українські та світові практики» (пам’яті Юрія Романовича Шведи) від 26–27 листопада 2021 року / [за ред. Анатолія Романюка і Віталія Литвина]. – Львів : ЛНУ ім. Івана Франка, 2022. – </w:t>
      </w:r>
      <w:proofErr w:type="spellStart"/>
      <w:r w:rsidRPr="00D725BE">
        <w:rPr>
          <w:rFonts w:ascii="Times New Roman" w:hAnsi="Times New Roman" w:cs="Times New Roman"/>
          <w:sz w:val="24"/>
          <w:szCs w:val="24"/>
        </w:rPr>
        <w:t>Вип</w:t>
      </w:r>
      <w:proofErr w:type="spellEnd"/>
      <w:r w:rsidRPr="00D725BE">
        <w:rPr>
          <w:rFonts w:ascii="Times New Roman" w:hAnsi="Times New Roman" w:cs="Times New Roman"/>
          <w:sz w:val="24"/>
          <w:szCs w:val="24"/>
        </w:rPr>
        <w:t xml:space="preserve">. 6. – с. 118-124 - URL: : </w:t>
      </w:r>
      <w:hyperlink r:id="rId44" w:history="1">
        <w:r w:rsidRPr="00907644">
          <w:rPr>
            <w:rStyle w:val="a7"/>
            <w:rFonts w:ascii="Times New Roman" w:hAnsi="Times New Roman" w:cs="Times New Roman"/>
            <w:sz w:val="24"/>
            <w:szCs w:val="24"/>
          </w:rPr>
          <w:t>file:///C:/Users/bulas/Desktop/%D0%9F%D0%BB%D0%B2%D0%BD%D0%BE%D0%B2%D1%96%20%D0%BF%D1%83%D0%B1%D0%BB%D1%96%D0%BA%D0%B0%D1%86%D1%96%D1%97%202022/%D0%9A%D0%BE%D0%BD%D1%84%D0%B5%D1%80%D0%B5%D0%BD%D1%86%D1%96%D1%8F%20%D0%BF%D0%B0%D0%BC%D1%8F%D1%82%D1%96%20%D0%A8%D0%B2%D0%B5%D0%B4%D0%B8%206%20+/Parties.%20Vol.%206%20(1).pdf</w:t>
        </w:r>
      </w:hyperlink>
      <w:r>
        <w:rPr>
          <w:rFonts w:ascii="Times New Roman" w:hAnsi="Times New Roman" w:cs="Times New Roman"/>
          <w:sz w:val="24"/>
          <w:szCs w:val="24"/>
        </w:rPr>
        <w:t xml:space="preserve"> </w:t>
      </w:r>
    </w:p>
    <w:p w:rsidR="00686CB9" w:rsidRPr="00686CB9" w:rsidRDefault="00686CB9" w:rsidP="00686CB9">
      <w:pPr>
        <w:spacing w:after="0" w:line="240" w:lineRule="auto"/>
        <w:ind w:firstLine="567"/>
        <w:jc w:val="both"/>
        <w:rPr>
          <w:rFonts w:ascii="Times New Roman" w:hAnsi="Times New Roman" w:cs="Times New Roman"/>
          <w:sz w:val="24"/>
          <w:szCs w:val="24"/>
        </w:rPr>
      </w:pPr>
    </w:p>
    <w:p w:rsidR="00686CB9" w:rsidRPr="00686CB9" w:rsidRDefault="00686CB9" w:rsidP="00686CB9">
      <w:pPr>
        <w:spacing w:after="0" w:line="240" w:lineRule="auto"/>
        <w:ind w:left="7513" w:hanging="6946"/>
        <w:jc w:val="center"/>
        <w:rPr>
          <w:rFonts w:ascii="Times New Roman" w:hAnsi="Times New Roman" w:cs="Times New Roman"/>
          <w:b/>
          <w:sz w:val="24"/>
          <w:szCs w:val="24"/>
        </w:rPr>
      </w:pPr>
      <w:r w:rsidRPr="00686CB9">
        <w:rPr>
          <w:rFonts w:ascii="Times New Roman" w:hAnsi="Times New Roman" w:cs="Times New Roman"/>
          <w:b/>
          <w:sz w:val="24"/>
          <w:szCs w:val="24"/>
        </w:rPr>
        <w:t xml:space="preserve">Тема 11. Місцеве самоврядування та децентралізація. </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r w:rsidRPr="00686CB9">
        <w:rPr>
          <w:rFonts w:ascii="Times New Roman" w:hAnsi="Times New Roman" w:cs="Times New Roman"/>
          <w:b/>
          <w:sz w:val="24"/>
          <w:szCs w:val="24"/>
        </w:rPr>
        <w:t>Децентралізація в Україні: проблеми та перспективи (4 год.)</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p>
    <w:p w:rsidR="00686CB9" w:rsidRPr="00686CB9" w:rsidRDefault="00686CB9" w:rsidP="00686CB9">
      <w:pPr>
        <w:numPr>
          <w:ilvl w:val="0"/>
          <w:numId w:val="50"/>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Децентралізація: суть та типологія.</w:t>
      </w:r>
    </w:p>
    <w:p w:rsidR="00686CB9" w:rsidRPr="00686CB9" w:rsidRDefault="00686CB9" w:rsidP="00686CB9">
      <w:pPr>
        <w:numPr>
          <w:ilvl w:val="0"/>
          <w:numId w:val="50"/>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Переваги та недоліки децентралізації: світовий досвід.</w:t>
      </w:r>
    </w:p>
    <w:p w:rsidR="00686CB9" w:rsidRPr="00686CB9" w:rsidRDefault="00686CB9" w:rsidP="00686CB9">
      <w:pPr>
        <w:numPr>
          <w:ilvl w:val="0"/>
          <w:numId w:val="50"/>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Етапи реформи децентралізації в Україні.</w:t>
      </w:r>
    </w:p>
    <w:p w:rsidR="00686CB9" w:rsidRPr="00686CB9" w:rsidRDefault="00686CB9" w:rsidP="00686CB9">
      <w:pPr>
        <w:numPr>
          <w:ilvl w:val="0"/>
          <w:numId w:val="50"/>
        </w:numPr>
        <w:spacing w:after="0" w:line="240" w:lineRule="auto"/>
        <w:jc w:val="both"/>
        <w:rPr>
          <w:rFonts w:ascii="Times New Roman" w:hAnsi="Times New Roman" w:cs="Times New Roman"/>
          <w:sz w:val="24"/>
          <w:szCs w:val="24"/>
        </w:rPr>
      </w:pPr>
      <w:r w:rsidRPr="00686CB9">
        <w:rPr>
          <w:rFonts w:ascii="Times New Roman" w:hAnsi="Times New Roman" w:cs="Times New Roman"/>
          <w:sz w:val="24"/>
          <w:szCs w:val="24"/>
        </w:rPr>
        <w:t>Подальше вдосконалення законодавчої бази в частині децентралізації.</w:t>
      </w:r>
    </w:p>
    <w:p w:rsidR="00686CB9" w:rsidRPr="00686CB9" w:rsidRDefault="00686CB9" w:rsidP="00686CB9">
      <w:pPr>
        <w:spacing w:after="0" w:line="240" w:lineRule="auto"/>
        <w:ind w:firstLine="567"/>
        <w:jc w:val="both"/>
        <w:rPr>
          <w:rFonts w:ascii="Times New Roman" w:hAnsi="Times New Roman" w:cs="Times New Roman"/>
          <w:i/>
          <w:sz w:val="24"/>
          <w:szCs w:val="24"/>
        </w:rPr>
      </w:pPr>
    </w:p>
    <w:p w:rsidR="00686CB9" w:rsidRPr="00686CB9" w:rsidRDefault="00686CB9" w:rsidP="00686CB9">
      <w:pPr>
        <w:spacing w:after="0" w:line="240" w:lineRule="auto"/>
        <w:ind w:firstLine="567"/>
        <w:jc w:val="both"/>
        <w:rPr>
          <w:rFonts w:ascii="Times New Roman" w:hAnsi="Times New Roman" w:cs="Times New Roman"/>
          <w:sz w:val="24"/>
          <w:szCs w:val="24"/>
        </w:rPr>
      </w:pPr>
      <w:r w:rsidRPr="00686CB9">
        <w:rPr>
          <w:rFonts w:ascii="Times New Roman" w:hAnsi="Times New Roman" w:cs="Times New Roman"/>
          <w:i/>
          <w:sz w:val="24"/>
          <w:szCs w:val="24"/>
        </w:rPr>
        <w:t>Основні поняття:</w:t>
      </w:r>
      <w:r w:rsidRPr="00686CB9">
        <w:rPr>
          <w:rFonts w:ascii="Times New Roman" w:hAnsi="Times New Roman" w:cs="Times New Roman"/>
          <w:sz w:val="24"/>
          <w:szCs w:val="24"/>
        </w:rPr>
        <w:t xml:space="preserve"> інститут місцевого самоврядування, </w:t>
      </w:r>
      <w:proofErr w:type="spellStart"/>
      <w:r w:rsidRPr="00686CB9">
        <w:rPr>
          <w:rFonts w:ascii="Times New Roman" w:hAnsi="Times New Roman" w:cs="Times New Roman"/>
          <w:sz w:val="24"/>
          <w:szCs w:val="24"/>
        </w:rPr>
        <w:t>громати</w:t>
      </w:r>
      <w:proofErr w:type="spellEnd"/>
      <w:r w:rsidRPr="00686CB9">
        <w:rPr>
          <w:rFonts w:ascii="Times New Roman" w:hAnsi="Times New Roman" w:cs="Times New Roman"/>
          <w:sz w:val="24"/>
          <w:szCs w:val="24"/>
        </w:rPr>
        <w:t xml:space="preserve">, </w:t>
      </w:r>
      <w:proofErr w:type="spellStart"/>
      <w:r w:rsidRPr="00686CB9">
        <w:rPr>
          <w:rFonts w:ascii="Times New Roman" w:hAnsi="Times New Roman" w:cs="Times New Roman"/>
          <w:sz w:val="24"/>
          <w:szCs w:val="24"/>
        </w:rPr>
        <w:t>обєднані</w:t>
      </w:r>
      <w:proofErr w:type="spellEnd"/>
      <w:r w:rsidRPr="00686CB9">
        <w:rPr>
          <w:rFonts w:ascii="Times New Roman" w:hAnsi="Times New Roman" w:cs="Times New Roman"/>
          <w:sz w:val="24"/>
          <w:szCs w:val="24"/>
        </w:rPr>
        <w:t xml:space="preserve"> територіальні громади, староста, префект, фіскальна децентралізація, політична децентралізація, адміністративна децентралізація, </w:t>
      </w:r>
      <w:proofErr w:type="spellStart"/>
      <w:r w:rsidRPr="00686CB9">
        <w:rPr>
          <w:rFonts w:ascii="Times New Roman" w:hAnsi="Times New Roman" w:cs="Times New Roman"/>
          <w:sz w:val="24"/>
          <w:szCs w:val="24"/>
        </w:rPr>
        <w:t>деконцентралія</w:t>
      </w:r>
      <w:proofErr w:type="spellEnd"/>
      <w:r w:rsidRPr="00686CB9">
        <w:rPr>
          <w:rFonts w:ascii="Times New Roman" w:hAnsi="Times New Roman" w:cs="Times New Roman"/>
          <w:sz w:val="24"/>
          <w:szCs w:val="24"/>
        </w:rPr>
        <w:t xml:space="preserve"> влади.</w:t>
      </w:r>
    </w:p>
    <w:p w:rsidR="00686CB9" w:rsidRDefault="00686CB9" w:rsidP="00686CB9">
      <w:pPr>
        <w:spacing w:after="0" w:line="240" w:lineRule="auto"/>
        <w:ind w:firstLine="567"/>
        <w:jc w:val="both"/>
        <w:rPr>
          <w:rFonts w:ascii="Times New Roman" w:hAnsi="Times New Roman" w:cs="Times New Roman"/>
          <w:sz w:val="24"/>
          <w:szCs w:val="24"/>
        </w:rPr>
      </w:pPr>
    </w:p>
    <w:p w:rsidR="00D725BE" w:rsidRPr="00D725BE" w:rsidRDefault="00D725BE" w:rsidP="00686CB9">
      <w:pPr>
        <w:spacing w:after="0" w:line="240" w:lineRule="auto"/>
        <w:ind w:firstLine="567"/>
        <w:jc w:val="both"/>
        <w:rPr>
          <w:rFonts w:ascii="Times New Roman" w:hAnsi="Times New Roman" w:cs="Times New Roman"/>
          <w:b/>
          <w:sz w:val="24"/>
          <w:szCs w:val="24"/>
        </w:rPr>
      </w:pPr>
      <w:r w:rsidRPr="00D725BE">
        <w:rPr>
          <w:rFonts w:ascii="Times New Roman" w:hAnsi="Times New Roman" w:cs="Times New Roman"/>
          <w:b/>
          <w:sz w:val="24"/>
          <w:szCs w:val="24"/>
        </w:rPr>
        <w:t>Література:</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1.Воронов М. Інститут старости у системі муніципального права України. Вісник Харківського національного університету імені В. Н. Каразіна. Серія «Право». 2017. </w:t>
      </w:r>
      <w:proofErr w:type="spellStart"/>
      <w:r w:rsidRPr="00D725BE">
        <w:rPr>
          <w:rFonts w:ascii="Times New Roman" w:hAnsi="Times New Roman" w:cs="Times New Roman"/>
          <w:sz w:val="24"/>
          <w:szCs w:val="24"/>
        </w:rPr>
        <w:t>Вип</w:t>
      </w:r>
      <w:proofErr w:type="spellEnd"/>
      <w:r w:rsidRPr="00D725BE">
        <w:rPr>
          <w:rFonts w:ascii="Times New Roman" w:hAnsi="Times New Roman" w:cs="Times New Roman"/>
          <w:sz w:val="24"/>
          <w:szCs w:val="24"/>
        </w:rPr>
        <w:t>. 23. С. 50–53</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2.Врублевський О. Голова ОТГ і староста: повноваження, субординація та службові відносини. Децентралізація дає можливості. 30.04.2018. URL: </w:t>
      </w:r>
      <w:hyperlink r:id="rId45" w:history="1">
        <w:r w:rsidRPr="00907644">
          <w:rPr>
            <w:rStyle w:val="a7"/>
            <w:rFonts w:ascii="Times New Roman" w:hAnsi="Times New Roman" w:cs="Times New Roman"/>
            <w:sz w:val="24"/>
            <w:szCs w:val="24"/>
          </w:rPr>
          <w:t>https://decentralization.gov.ua/news/8755</w:t>
        </w:r>
      </w:hyperlink>
      <w:r>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3.Децентралізація і формування політики регіонального розвитку в Україні: наукова доповідь / О. Шевченко та ін.; за наук. ред. Я. Жаліла. Київ: Національний інститут стратегічних досліджень, 2020. 153 с.</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4.Із законопроектів про інститут префектів таємниці ніхто не робить – прем’єр. Укрінформ. 06.03.2020. URL: </w:t>
      </w:r>
      <w:hyperlink r:id="rId46" w:history="1">
        <w:r w:rsidRPr="00907644">
          <w:rPr>
            <w:rStyle w:val="a7"/>
            <w:rFonts w:ascii="Times New Roman" w:hAnsi="Times New Roman" w:cs="Times New Roman"/>
            <w:sz w:val="24"/>
            <w:szCs w:val="24"/>
          </w:rPr>
          <w:t>https://www.ukrinform.ua/rubric-polytics/2891133-iz-zakonoproektiv-pro-institut-prefektiv-taemnici-nihto-ne-robit-premer.html</w:t>
        </w:r>
      </w:hyperlink>
      <w:r>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5.Інституційний розвиток місцевого самоврядування в Україні в умовах державно-управлінських реформ / І. </w:t>
      </w:r>
      <w:proofErr w:type="spellStart"/>
      <w:r w:rsidRPr="00D725BE">
        <w:rPr>
          <w:rFonts w:ascii="Times New Roman" w:hAnsi="Times New Roman" w:cs="Times New Roman"/>
          <w:sz w:val="24"/>
          <w:szCs w:val="24"/>
        </w:rPr>
        <w:t>Козюра</w:t>
      </w:r>
      <w:proofErr w:type="spellEnd"/>
      <w:r w:rsidRPr="00D725BE">
        <w:rPr>
          <w:rFonts w:ascii="Times New Roman" w:hAnsi="Times New Roman" w:cs="Times New Roman"/>
          <w:sz w:val="24"/>
          <w:szCs w:val="24"/>
        </w:rPr>
        <w:t xml:space="preserve"> та ін.; за </w:t>
      </w:r>
      <w:proofErr w:type="spellStart"/>
      <w:r w:rsidRPr="00D725BE">
        <w:rPr>
          <w:rFonts w:ascii="Times New Roman" w:hAnsi="Times New Roman" w:cs="Times New Roman"/>
          <w:sz w:val="24"/>
          <w:szCs w:val="24"/>
        </w:rPr>
        <w:t>заг</w:t>
      </w:r>
      <w:proofErr w:type="spellEnd"/>
      <w:r w:rsidRPr="00D725BE">
        <w:rPr>
          <w:rFonts w:ascii="Times New Roman" w:hAnsi="Times New Roman" w:cs="Times New Roman"/>
          <w:sz w:val="24"/>
          <w:szCs w:val="24"/>
        </w:rPr>
        <w:t xml:space="preserve">. ред. Ю. </w:t>
      </w:r>
      <w:proofErr w:type="spellStart"/>
      <w:r w:rsidRPr="00D725BE">
        <w:rPr>
          <w:rFonts w:ascii="Times New Roman" w:hAnsi="Times New Roman" w:cs="Times New Roman"/>
          <w:sz w:val="24"/>
          <w:szCs w:val="24"/>
        </w:rPr>
        <w:t>Сурміна</w:t>
      </w:r>
      <w:proofErr w:type="spellEnd"/>
      <w:r w:rsidRPr="00D725BE">
        <w:rPr>
          <w:rFonts w:ascii="Times New Roman" w:hAnsi="Times New Roman" w:cs="Times New Roman"/>
          <w:sz w:val="24"/>
          <w:szCs w:val="24"/>
        </w:rPr>
        <w:t xml:space="preserve">, І. </w:t>
      </w:r>
      <w:proofErr w:type="spellStart"/>
      <w:r w:rsidRPr="00D725BE">
        <w:rPr>
          <w:rFonts w:ascii="Times New Roman" w:hAnsi="Times New Roman" w:cs="Times New Roman"/>
          <w:sz w:val="24"/>
          <w:szCs w:val="24"/>
        </w:rPr>
        <w:t>Козюри</w:t>
      </w:r>
      <w:proofErr w:type="spellEnd"/>
      <w:r w:rsidRPr="00D725BE">
        <w:rPr>
          <w:rFonts w:ascii="Times New Roman" w:hAnsi="Times New Roman" w:cs="Times New Roman"/>
          <w:sz w:val="24"/>
          <w:szCs w:val="24"/>
        </w:rPr>
        <w:t>. К.: НАДУ, 2013. 52 с.</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6.Була С.П. Впровадження підходу «</w:t>
      </w:r>
      <w:proofErr w:type="spellStart"/>
      <w:r w:rsidRPr="00D725BE">
        <w:rPr>
          <w:rFonts w:ascii="Times New Roman" w:hAnsi="Times New Roman" w:cs="Times New Roman"/>
          <w:sz w:val="24"/>
          <w:szCs w:val="24"/>
        </w:rPr>
        <w:t>Smart</w:t>
      </w:r>
      <w:proofErr w:type="spellEnd"/>
      <w:r w:rsidRPr="00D725BE">
        <w:rPr>
          <w:rFonts w:ascii="Times New Roman" w:hAnsi="Times New Roman" w:cs="Times New Roman"/>
          <w:sz w:val="24"/>
          <w:szCs w:val="24"/>
        </w:rPr>
        <w:t xml:space="preserve"> </w:t>
      </w:r>
      <w:proofErr w:type="spellStart"/>
      <w:r w:rsidRPr="00D725BE">
        <w:rPr>
          <w:rFonts w:ascii="Times New Roman" w:hAnsi="Times New Roman" w:cs="Times New Roman"/>
          <w:sz w:val="24"/>
          <w:szCs w:val="24"/>
        </w:rPr>
        <w:t>Cіty</w:t>
      </w:r>
      <w:proofErr w:type="spellEnd"/>
      <w:r w:rsidRPr="00D725BE">
        <w:rPr>
          <w:rFonts w:ascii="Times New Roman" w:hAnsi="Times New Roman" w:cs="Times New Roman"/>
          <w:sz w:val="24"/>
          <w:szCs w:val="24"/>
        </w:rPr>
        <w:t>» в містах Україні /Світлана Була // Політичні процеси сучасності: глобальний та регіональні виміри. Збірник матеріалів ІІ Всеукраїнської науково-практичної конференції (м. Івано-Франківськ, 23-24 травня 2019 р.). – Івано-</w:t>
      </w:r>
      <w:r w:rsidRPr="00D725BE">
        <w:rPr>
          <w:rFonts w:ascii="Times New Roman" w:hAnsi="Times New Roman" w:cs="Times New Roman"/>
          <w:sz w:val="24"/>
          <w:szCs w:val="24"/>
        </w:rPr>
        <w:lastRenderedPageBreak/>
        <w:t xml:space="preserve">Франківськ, 2019. - с. 145-147 - URL: </w:t>
      </w:r>
      <w:hyperlink r:id="rId47" w:history="1">
        <w:r w:rsidRPr="00907644">
          <w:rPr>
            <w:rStyle w:val="a7"/>
            <w:rFonts w:ascii="Times New Roman" w:hAnsi="Times New Roman" w:cs="Times New Roman"/>
            <w:sz w:val="24"/>
            <w:szCs w:val="24"/>
          </w:rPr>
          <w:t>https://kpol.pnu.edu.ua/wp-content/uploads/sites/102/2020/03/%D0%97%D0%91%D0%86%D0%A0%D0%9D%D0%98%D0%9A-23-24-%D0%A2%D0%A0%D0%90%D0%92%D0%9D%D0%AF-2019-%D0%B4%D0%BE-%D0%B4%D1%80%D1%83%D0%BA%D1%83.pdf</w:t>
        </w:r>
      </w:hyperlink>
      <w:r>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7.Була С. Міські </w:t>
      </w:r>
      <w:proofErr w:type="spellStart"/>
      <w:r w:rsidRPr="00D725BE">
        <w:rPr>
          <w:rFonts w:ascii="Times New Roman" w:hAnsi="Times New Roman" w:cs="Times New Roman"/>
          <w:sz w:val="24"/>
          <w:szCs w:val="24"/>
        </w:rPr>
        <w:t>англомерації</w:t>
      </w:r>
      <w:proofErr w:type="spellEnd"/>
      <w:r w:rsidRPr="00D725BE">
        <w:rPr>
          <w:rFonts w:ascii="Times New Roman" w:hAnsi="Times New Roman" w:cs="Times New Roman"/>
          <w:sz w:val="24"/>
          <w:szCs w:val="24"/>
        </w:rPr>
        <w:t xml:space="preserve"> в Україні: сучасні виклики та можливості. /Світлана Була //    Україна в системі європейської економічної і політичної інтеграції: матеріали доповідей Міжнародної науково-практичної конференції (м. Ужгород, 27-28 квітня 2020 року) / За </w:t>
      </w:r>
      <w:proofErr w:type="spellStart"/>
      <w:r w:rsidRPr="00D725BE">
        <w:rPr>
          <w:rFonts w:ascii="Times New Roman" w:hAnsi="Times New Roman" w:cs="Times New Roman"/>
          <w:sz w:val="24"/>
          <w:szCs w:val="24"/>
        </w:rPr>
        <w:t>заг</w:t>
      </w:r>
      <w:proofErr w:type="spellEnd"/>
      <w:r w:rsidRPr="00D725BE">
        <w:rPr>
          <w:rFonts w:ascii="Times New Roman" w:hAnsi="Times New Roman" w:cs="Times New Roman"/>
          <w:sz w:val="24"/>
          <w:szCs w:val="24"/>
        </w:rPr>
        <w:t xml:space="preserve">. ред.: М. М. </w:t>
      </w:r>
      <w:proofErr w:type="spellStart"/>
      <w:r w:rsidRPr="00D725BE">
        <w:rPr>
          <w:rFonts w:ascii="Times New Roman" w:hAnsi="Times New Roman" w:cs="Times New Roman"/>
          <w:sz w:val="24"/>
          <w:szCs w:val="24"/>
        </w:rPr>
        <w:t>Палінчак</w:t>
      </w:r>
      <w:proofErr w:type="spellEnd"/>
      <w:r w:rsidRPr="00D725BE">
        <w:rPr>
          <w:rFonts w:ascii="Times New Roman" w:hAnsi="Times New Roman" w:cs="Times New Roman"/>
          <w:sz w:val="24"/>
          <w:szCs w:val="24"/>
        </w:rPr>
        <w:t xml:space="preserve">, В.В. </w:t>
      </w:r>
      <w:proofErr w:type="spellStart"/>
      <w:r w:rsidRPr="00D725BE">
        <w:rPr>
          <w:rFonts w:ascii="Times New Roman" w:hAnsi="Times New Roman" w:cs="Times New Roman"/>
          <w:sz w:val="24"/>
          <w:szCs w:val="24"/>
        </w:rPr>
        <w:t>Химинець</w:t>
      </w:r>
      <w:proofErr w:type="spellEnd"/>
      <w:r w:rsidRPr="00D725BE">
        <w:rPr>
          <w:rFonts w:ascii="Times New Roman" w:hAnsi="Times New Roman" w:cs="Times New Roman"/>
          <w:sz w:val="24"/>
          <w:szCs w:val="24"/>
        </w:rPr>
        <w:t xml:space="preserve">, М.М. Король. – Ужгород: РІК-У, 2020. – с. 23-27 - URL: </w:t>
      </w:r>
      <w:hyperlink r:id="rId48" w:history="1">
        <w:r w:rsidRPr="00907644">
          <w:rPr>
            <w:rStyle w:val="a7"/>
            <w:rFonts w:ascii="Times New Roman" w:hAnsi="Times New Roman" w:cs="Times New Roman"/>
            <w:sz w:val="24"/>
            <w:szCs w:val="24"/>
          </w:rPr>
          <w:t>https://dspace.uzhnu.edu.ua/jspui/bitstream/lib/30963/1/%D0%AE%D1%80%D0%BE%D1%88%202020%20%D0%9F%D0%BE%D0%BB%D1%96%D1%82%D0%B8%D0%BA%D0%B0%20%D1%96%20%D1%86%D0%B5%D1%80%D0%BA%D0%B2%D0%B0%20%D0%B2%20%D0%BA%D1%80%D0%B0%D1%97%D0%BD%D0%B0%D1%85%20%D0%B7%D0%B0%D1%85%D1%96%D0%B4%D0%BD%D0%BE%D1%97%20%D0%84%D0%B2%D1%80%D0%BE%D0%BF%D0%B8.pdf</w:t>
        </w:r>
      </w:hyperlink>
      <w:r>
        <w:rPr>
          <w:rFonts w:ascii="Times New Roman" w:hAnsi="Times New Roman" w:cs="Times New Roman"/>
          <w:sz w:val="24"/>
          <w:szCs w:val="24"/>
        </w:rPr>
        <w:t xml:space="preserve"> </w:t>
      </w:r>
      <w:r w:rsidRPr="00D725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8.Мищак І. Реформа децентралізації в Україні: основні тенденції та перспективи завершення. Конституційний процес в Україні: політико-правові аспекти. 2021. № 2 (82). С. 3–7.</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9.Bula S. DECENTRALIZATION PROCESSES IN POLAND AND HUNGARY AS A REFERENCE POINT FOR UKRAINE / </w:t>
      </w:r>
      <w:proofErr w:type="spellStart"/>
      <w:r w:rsidRPr="00D725BE">
        <w:rPr>
          <w:rFonts w:ascii="Times New Roman" w:hAnsi="Times New Roman" w:cs="Times New Roman"/>
          <w:sz w:val="24"/>
          <w:szCs w:val="24"/>
        </w:rPr>
        <w:t>S.Bula</w:t>
      </w:r>
      <w:proofErr w:type="spellEnd"/>
      <w:r w:rsidRPr="00D725BE">
        <w:rPr>
          <w:rFonts w:ascii="Times New Roman" w:hAnsi="Times New Roman" w:cs="Times New Roman"/>
          <w:sz w:val="24"/>
          <w:szCs w:val="24"/>
        </w:rPr>
        <w:t xml:space="preserve">, </w:t>
      </w:r>
      <w:proofErr w:type="spellStart"/>
      <w:r w:rsidRPr="00D725BE">
        <w:rPr>
          <w:rFonts w:ascii="Times New Roman" w:hAnsi="Times New Roman" w:cs="Times New Roman"/>
          <w:sz w:val="24"/>
          <w:szCs w:val="24"/>
        </w:rPr>
        <w:t>O.Shurko</w:t>
      </w:r>
      <w:proofErr w:type="spellEnd"/>
      <w:r w:rsidRPr="00D725BE">
        <w:rPr>
          <w:rFonts w:ascii="Times New Roman" w:hAnsi="Times New Roman" w:cs="Times New Roman"/>
          <w:sz w:val="24"/>
          <w:szCs w:val="24"/>
        </w:rPr>
        <w:t xml:space="preserve"> // STUDIUM EUROPY SRODKOWEJ I WSCHODNIEJ/ </w:t>
      </w:r>
      <w:proofErr w:type="spellStart"/>
      <w:r w:rsidRPr="00D725BE">
        <w:rPr>
          <w:rFonts w:ascii="Times New Roman" w:hAnsi="Times New Roman" w:cs="Times New Roman"/>
          <w:sz w:val="24"/>
          <w:szCs w:val="24"/>
        </w:rPr>
        <w:t>Wydawnictwo</w:t>
      </w:r>
      <w:proofErr w:type="spellEnd"/>
      <w:r w:rsidRPr="00D725BE">
        <w:rPr>
          <w:rFonts w:ascii="Times New Roman" w:hAnsi="Times New Roman" w:cs="Times New Roman"/>
          <w:sz w:val="24"/>
          <w:szCs w:val="24"/>
        </w:rPr>
        <w:t xml:space="preserve"> </w:t>
      </w:r>
      <w:proofErr w:type="spellStart"/>
      <w:r w:rsidRPr="00D725BE">
        <w:rPr>
          <w:rFonts w:ascii="Times New Roman" w:hAnsi="Times New Roman" w:cs="Times New Roman"/>
          <w:sz w:val="24"/>
          <w:szCs w:val="24"/>
        </w:rPr>
        <w:t>Wyższej</w:t>
      </w:r>
      <w:proofErr w:type="spellEnd"/>
      <w:r w:rsidRPr="00D725BE">
        <w:rPr>
          <w:rFonts w:ascii="Times New Roman" w:hAnsi="Times New Roman" w:cs="Times New Roman"/>
          <w:sz w:val="24"/>
          <w:szCs w:val="24"/>
        </w:rPr>
        <w:t xml:space="preserve"> </w:t>
      </w:r>
      <w:proofErr w:type="spellStart"/>
      <w:r w:rsidRPr="00D725BE">
        <w:rPr>
          <w:rFonts w:ascii="Times New Roman" w:hAnsi="Times New Roman" w:cs="Times New Roman"/>
          <w:sz w:val="24"/>
          <w:szCs w:val="24"/>
        </w:rPr>
        <w:t>Szkoły</w:t>
      </w:r>
      <w:proofErr w:type="spellEnd"/>
      <w:r w:rsidRPr="00D725BE">
        <w:rPr>
          <w:rFonts w:ascii="Times New Roman" w:hAnsi="Times New Roman" w:cs="Times New Roman"/>
          <w:sz w:val="24"/>
          <w:szCs w:val="24"/>
        </w:rPr>
        <w:t xml:space="preserve"> </w:t>
      </w:r>
      <w:proofErr w:type="spellStart"/>
      <w:r w:rsidRPr="00D725BE">
        <w:rPr>
          <w:rFonts w:ascii="Times New Roman" w:hAnsi="Times New Roman" w:cs="Times New Roman"/>
          <w:sz w:val="24"/>
          <w:szCs w:val="24"/>
        </w:rPr>
        <w:t>Gospodarki</w:t>
      </w:r>
      <w:proofErr w:type="spellEnd"/>
      <w:r w:rsidRPr="00D725BE">
        <w:rPr>
          <w:rFonts w:ascii="Times New Roman" w:hAnsi="Times New Roman" w:cs="Times New Roman"/>
          <w:sz w:val="24"/>
          <w:szCs w:val="24"/>
        </w:rPr>
        <w:t xml:space="preserve"> </w:t>
      </w:r>
      <w:proofErr w:type="spellStart"/>
      <w:r w:rsidRPr="00D725BE">
        <w:rPr>
          <w:rFonts w:ascii="Times New Roman" w:hAnsi="Times New Roman" w:cs="Times New Roman"/>
          <w:sz w:val="24"/>
          <w:szCs w:val="24"/>
        </w:rPr>
        <w:t>Krajowej</w:t>
      </w:r>
      <w:proofErr w:type="spellEnd"/>
      <w:r w:rsidRPr="00D725BE">
        <w:rPr>
          <w:rFonts w:ascii="Times New Roman" w:hAnsi="Times New Roman" w:cs="Times New Roman"/>
          <w:sz w:val="24"/>
          <w:szCs w:val="24"/>
        </w:rPr>
        <w:t xml:space="preserve"> w </w:t>
      </w:r>
      <w:proofErr w:type="spellStart"/>
      <w:r w:rsidRPr="00D725BE">
        <w:rPr>
          <w:rFonts w:ascii="Times New Roman" w:hAnsi="Times New Roman" w:cs="Times New Roman"/>
          <w:sz w:val="24"/>
          <w:szCs w:val="24"/>
        </w:rPr>
        <w:t>Kutnie</w:t>
      </w:r>
      <w:proofErr w:type="spellEnd"/>
      <w:r w:rsidRPr="00D725BE">
        <w:rPr>
          <w:rFonts w:ascii="Times New Roman" w:hAnsi="Times New Roman" w:cs="Times New Roman"/>
          <w:sz w:val="24"/>
          <w:szCs w:val="24"/>
        </w:rPr>
        <w:t xml:space="preserve"> – KUTNO, - CZERWIEC 2021. – NR 15, POŁROCZNIK - s.260-279 - URL: </w:t>
      </w:r>
      <w:hyperlink r:id="rId49" w:history="1">
        <w:r w:rsidRPr="00907644">
          <w:rPr>
            <w:rStyle w:val="a7"/>
            <w:rFonts w:ascii="Times New Roman" w:hAnsi="Times New Roman" w:cs="Times New Roman"/>
            <w:sz w:val="24"/>
            <w:szCs w:val="24"/>
          </w:rPr>
          <w:t>file:///C:/Users/bulas/Desktop/%D0%9F%D0%BB%D0%B2%D0%BD%D0%BE%D0%B2%D1%96%20%D0%BF%D1%83%D0%B1%D0%BB%D1%96%D0%BA%D0%B0%D1%86%D1%96%D1%97%202022/%D0%92%D0%B8%D0%B4%D0%B0%D0%BD%D1%96%20%D0%BF%D1%80%D0%B0%D1%86%D1%96%20%D1%96%20%D0%B7%D0%B1%D1%84%D1%80%D0%BD%D0%B8%D0%BA%D0%B8/Studium%20Europy%20Srodkowej%20i%20Wschodniej%20NR15%20CZERWIEC%202021_2.pdf</w:t>
        </w:r>
      </w:hyperlink>
      <w:r>
        <w:rPr>
          <w:rFonts w:ascii="Times New Roman" w:hAnsi="Times New Roman" w:cs="Times New Roman"/>
          <w:sz w:val="24"/>
          <w:szCs w:val="24"/>
        </w:rPr>
        <w:t xml:space="preserve"> </w:t>
      </w:r>
      <w:r w:rsidRPr="00D725BE">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10.Була С. Процес децентралізації в Україні: досягнення та перспективи. /Микола </w:t>
      </w:r>
      <w:proofErr w:type="spellStart"/>
      <w:r w:rsidRPr="00D725BE">
        <w:rPr>
          <w:rFonts w:ascii="Times New Roman" w:hAnsi="Times New Roman" w:cs="Times New Roman"/>
          <w:sz w:val="24"/>
          <w:szCs w:val="24"/>
        </w:rPr>
        <w:t>Палінчак</w:t>
      </w:r>
      <w:proofErr w:type="spellEnd"/>
      <w:r w:rsidRPr="00D725BE">
        <w:rPr>
          <w:rFonts w:ascii="Times New Roman" w:hAnsi="Times New Roman" w:cs="Times New Roman"/>
          <w:sz w:val="24"/>
          <w:szCs w:val="24"/>
        </w:rPr>
        <w:t xml:space="preserve">, Світлана Була // Принципи формування зовнішньої політики держави: економічні та інституціональні аспекти: матеріали доповідей Міжнародної науково-практичної конференції (м. Ужгород, 14-15 травня 2021 року) / За </w:t>
      </w:r>
      <w:proofErr w:type="spellStart"/>
      <w:r w:rsidRPr="00D725BE">
        <w:rPr>
          <w:rFonts w:ascii="Times New Roman" w:hAnsi="Times New Roman" w:cs="Times New Roman"/>
          <w:sz w:val="24"/>
          <w:szCs w:val="24"/>
        </w:rPr>
        <w:t>заг</w:t>
      </w:r>
      <w:proofErr w:type="spellEnd"/>
      <w:r w:rsidRPr="00D725BE">
        <w:rPr>
          <w:rFonts w:ascii="Times New Roman" w:hAnsi="Times New Roman" w:cs="Times New Roman"/>
          <w:sz w:val="24"/>
          <w:szCs w:val="24"/>
        </w:rPr>
        <w:t xml:space="preserve">. ред.: М. М. </w:t>
      </w:r>
      <w:proofErr w:type="spellStart"/>
      <w:r w:rsidRPr="00D725BE">
        <w:rPr>
          <w:rFonts w:ascii="Times New Roman" w:hAnsi="Times New Roman" w:cs="Times New Roman"/>
          <w:sz w:val="24"/>
          <w:szCs w:val="24"/>
        </w:rPr>
        <w:t>Палінчак</w:t>
      </w:r>
      <w:proofErr w:type="spellEnd"/>
      <w:r w:rsidRPr="00D725BE">
        <w:rPr>
          <w:rFonts w:ascii="Times New Roman" w:hAnsi="Times New Roman" w:cs="Times New Roman"/>
          <w:sz w:val="24"/>
          <w:szCs w:val="24"/>
        </w:rPr>
        <w:t xml:space="preserve">, В. П. Приходько, В. В. </w:t>
      </w:r>
      <w:proofErr w:type="spellStart"/>
      <w:r w:rsidRPr="00D725BE">
        <w:rPr>
          <w:rFonts w:ascii="Times New Roman" w:hAnsi="Times New Roman" w:cs="Times New Roman"/>
          <w:sz w:val="24"/>
          <w:szCs w:val="24"/>
        </w:rPr>
        <w:t>Химинець</w:t>
      </w:r>
      <w:proofErr w:type="spellEnd"/>
      <w:r w:rsidRPr="00D725BE">
        <w:rPr>
          <w:rFonts w:ascii="Times New Roman" w:hAnsi="Times New Roman" w:cs="Times New Roman"/>
          <w:sz w:val="24"/>
          <w:szCs w:val="24"/>
        </w:rPr>
        <w:t xml:space="preserve"> та ін. – Ужгород: Видавничий дім «</w:t>
      </w:r>
      <w:proofErr w:type="spellStart"/>
      <w:r w:rsidRPr="00D725BE">
        <w:rPr>
          <w:rFonts w:ascii="Times New Roman" w:hAnsi="Times New Roman" w:cs="Times New Roman"/>
          <w:sz w:val="24"/>
          <w:szCs w:val="24"/>
        </w:rPr>
        <w:t>Гельветика</w:t>
      </w:r>
      <w:proofErr w:type="spellEnd"/>
      <w:r w:rsidRPr="00D725BE">
        <w:rPr>
          <w:rFonts w:ascii="Times New Roman" w:hAnsi="Times New Roman" w:cs="Times New Roman"/>
          <w:sz w:val="24"/>
          <w:szCs w:val="24"/>
        </w:rPr>
        <w:t>», 2021. –  c. 74-77</w:t>
      </w:r>
    </w:p>
    <w:p w:rsidR="00D725BE" w:rsidRPr="00686CB9"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11..Була С.  Сучасний стан процесу децентралізації в Україні: практичний вимір /Світлана Була // Тези звітної наукової конференції філософського факультету / Відп. за випуск Л. </w:t>
      </w:r>
      <w:proofErr w:type="spellStart"/>
      <w:r w:rsidRPr="00D725BE">
        <w:rPr>
          <w:rFonts w:ascii="Times New Roman" w:hAnsi="Times New Roman" w:cs="Times New Roman"/>
          <w:sz w:val="24"/>
          <w:szCs w:val="24"/>
        </w:rPr>
        <w:t>Рижак</w:t>
      </w:r>
      <w:proofErr w:type="spellEnd"/>
      <w:r w:rsidRPr="00D725BE">
        <w:rPr>
          <w:rFonts w:ascii="Times New Roman" w:hAnsi="Times New Roman" w:cs="Times New Roman"/>
          <w:sz w:val="24"/>
          <w:szCs w:val="24"/>
        </w:rPr>
        <w:t xml:space="preserve">, Н. </w:t>
      </w:r>
      <w:proofErr w:type="spellStart"/>
      <w:r w:rsidRPr="00D725BE">
        <w:rPr>
          <w:rFonts w:ascii="Times New Roman" w:hAnsi="Times New Roman" w:cs="Times New Roman"/>
          <w:sz w:val="24"/>
          <w:szCs w:val="24"/>
        </w:rPr>
        <w:t>Жигайло</w:t>
      </w:r>
      <w:proofErr w:type="spellEnd"/>
      <w:r w:rsidRPr="00D725BE">
        <w:rPr>
          <w:rFonts w:ascii="Times New Roman" w:hAnsi="Times New Roman" w:cs="Times New Roman"/>
          <w:sz w:val="24"/>
          <w:szCs w:val="24"/>
        </w:rPr>
        <w:t xml:space="preserve">. – Львів, 2021. – с. 123-125 – URL: </w:t>
      </w:r>
      <w:hyperlink r:id="rId50" w:history="1">
        <w:r w:rsidRPr="00907644">
          <w:rPr>
            <w:rStyle w:val="a7"/>
            <w:rFonts w:ascii="Times New Roman" w:hAnsi="Times New Roman" w:cs="Times New Roman"/>
            <w:sz w:val="24"/>
            <w:szCs w:val="24"/>
          </w:rPr>
          <w:t>https://filos.lnu.edu.ua/wp-content/uploads/2021/03/Tezy-konferentsii-2021.pdf</w:t>
        </w:r>
      </w:hyperlink>
      <w:r>
        <w:rPr>
          <w:rFonts w:ascii="Times New Roman" w:hAnsi="Times New Roman" w:cs="Times New Roman"/>
          <w:sz w:val="24"/>
          <w:szCs w:val="24"/>
        </w:rPr>
        <w:t xml:space="preserve"> </w:t>
      </w:r>
    </w:p>
    <w:p w:rsidR="00686CB9" w:rsidRPr="00686CB9" w:rsidRDefault="00686CB9" w:rsidP="00686CB9">
      <w:pPr>
        <w:spacing w:after="0" w:line="240" w:lineRule="auto"/>
        <w:ind w:firstLine="567"/>
        <w:jc w:val="both"/>
        <w:rPr>
          <w:rFonts w:ascii="Times New Roman" w:hAnsi="Times New Roman" w:cs="Times New Roman"/>
          <w:sz w:val="24"/>
          <w:szCs w:val="24"/>
        </w:rPr>
      </w:pPr>
    </w:p>
    <w:p w:rsidR="00686CB9" w:rsidRPr="00686CB9" w:rsidRDefault="00686CB9" w:rsidP="00686CB9">
      <w:pPr>
        <w:spacing w:after="0" w:line="240" w:lineRule="auto"/>
        <w:ind w:left="7513" w:hanging="6946"/>
        <w:jc w:val="center"/>
        <w:rPr>
          <w:rFonts w:ascii="Times New Roman" w:hAnsi="Times New Roman" w:cs="Times New Roman"/>
          <w:b/>
          <w:sz w:val="24"/>
          <w:szCs w:val="24"/>
        </w:rPr>
      </w:pPr>
      <w:r w:rsidRPr="00686CB9">
        <w:rPr>
          <w:rFonts w:ascii="Times New Roman" w:hAnsi="Times New Roman" w:cs="Times New Roman"/>
          <w:b/>
          <w:sz w:val="24"/>
          <w:szCs w:val="24"/>
        </w:rPr>
        <w:t>Тема 12. Матеріально-фінансова основа місцевого самоврядування (2 год.)</w:t>
      </w:r>
    </w:p>
    <w:p w:rsidR="00686CB9" w:rsidRPr="00686CB9" w:rsidRDefault="00686CB9" w:rsidP="00686CB9">
      <w:pPr>
        <w:spacing w:after="0" w:line="240" w:lineRule="auto"/>
        <w:ind w:left="7513" w:hanging="6946"/>
        <w:jc w:val="center"/>
        <w:rPr>
          <w:rFonts w:ascii="Times New Roman" w:hAnsi="Times New Roman" w:cs="Times New Roman"/>
          <w:b/>
          <w:sz w:val="24"/>
          <w:szCs w:val="24"/>
        </w:rPr>
      </w:pPr>
    </w:p>
    <w:p w:rsidR="00686CB9" w:rsidRPr="00686CB9" w:rsidRDefault="00686CB9" w:rsidP="00686CB9">
      <w:pPr>
        <w:spacing w:after="0" w:line="240" w:lineRule="auto"/>
        <w:ind w:left="7513" w:hanging="6946"/>
        <w:rPr>
          <w:rFonts w:ascii="Times New Roman" w:hAnsi="Times New Roman" w:cs="Times New Roman"/>
          <w:sz w:val="24"/>
          <w:szCs w:val="24"/>
        </w:rPr>
      </w:pPr>
      <w:r w:rsidRPr="00686CB9">
        <w:rPr>
          <w:rFonts w:ascii="Times New Roman" w:hAnsi="Times New Roman" w:cs="Times New Roman"/>
          <w:sz w:val="24"/>
          <w:szCs w:val="24"/>
        </w:rPr>
        <w:t>1. Фінансові ресурси місцевого самоврядування в Україні.</w:t>
      </w:r>
    </w:p>
    <w:p w:rsidR="00686CB9" w:rsidRPr="00686CB9" w:rsidRDefault="00686CB9" w:rsidP="00686CB9">
      <w:pPr>
        <w:spacing w:after="0" w:line="240" w:lineRule="auto"/>
        <w:ind w:left="7513" w:hanging="6946"/>
        <w:rPr>
          <w:rFonts w:ascii="Times New Roman" w:hAnsi="Times New Roman" w:cs="Times New Roman"/>
          <w:sz w:val="24"/>
          <w:szCs w:val="24"/>
        </w:rPr>
      </w:pPr>
      <w:r w:rsidRPr="00686CB9">
        <w:rPr>
          <w:rFonts w:ascii="Times New Roman" w:hAnsi="Times New Roman" w:cs="Times New Roman"/>
          <w:sz w:val="24"/>
          <w:szCs w:val="24"/>
        </w:rPr>
        <w:t xml:space="preserve">2. Місцеві бюджети: формування, доходи, витрати, </w:t>
      </w:r>
      <w:proofErr w:type="spellStart"/>
      <w:r w:rsidRPr="00686CB9">
        <w:rPr>
          <w:rFonts w:ascii="Times New Roman" w:hAnsi="Times New Roman" w:cs="Times New Roman"/>
          <w:sz w:val="24"/>
          <w:szCs w:val="24"/>
        </w:rPr>
        <w:t>вико-рис¬тання</w:t>
      </w:r>
      <w:proofErr w:type="spellEnd"/>
      <w:r w:rsidRPr="00686CB9">
        <w:rPr>
          <w:rFonts w:ascii="Times New Roman" w:hAnsi="Times New Roman" w:cs="Times New Roman"/>
          <w:sz w:val="24"/>
          <w:szCs w:val="24"/>
        </w:rPr>
        <w:t xml:space="preserve"> коштів.</w:t>
      </w:r>
    </w:p>
    <w:p w:rsidR="00686CB9" w:rsidRPr="00686CB9" w:rsidRDefault="00686CB9" w:rsidP="00686CB9">
      <w:pPr>
        <w:spacing w:after="0" w:line="240" w:lineRule="auto"/>
        <w:ind w:left="7513" w:hanging="6946"/>
        <w:rPr>
          <w:rFonts w:ascii="Times New Roman" w:hAnsi="Times New Roman" w:cs="Times New Roman"/>
          <w:sz w:val="24"/>
          <w:szCs w:val="24"/>
        </w:rPr>
      </w:pPr>
      <w:r w:rsidRPr="00686CB9">
        <w:rPr>
          <w:rFonts w:ascii="Times New Roman" w:hAnsi="Times New Roman" w:cs="Times New Roman"/>
          <w:sz w:val="24"/>
          <w:szCs w:val="24"/>
        </w:rPr>
        <w:t>3. Господарська діяльність місцевої влади.</w:t>
      </w:r>
    </w:p>
    <w:p w:rsidR="00686CB9" w:rsidRPr="00686CB9" w:rsidRDefault="00686CB9" w:rsidP="00686CB9">
      <w:pPr>
        <w:spacing w:after="0" w:line="240" w:lineRule="auto"/>
        <w:ind w:left="7513" w:hanging="6946"/>
        <w:rPr>
          <w:rFonts w:ascii="Times New Roman" w:hAnsi="Times New Roman" w:cs="Times New Roman"/>
          <w:sz w:val="24"/>
          <w:szCs w:val="24"/>
        </w:rPr>
      </w:pPr>
    </w:p>
    <w:p w:rsidR="00686CB9" w:rsidRPr="00686CB9" w:rsidRDefault="00686CB9" w:rsidP="00686CB9">
      <w:pPr>
        <w:spacing w:after="0" w:line="240" w:lineRule="auto"/>
        <w:ind w:firstLine="567"/>
        <w:jc w:val="both"/>
        <w:rPr>
          <w:rFonts w:ascii="Times New Roman" w:hAnsi="Times New Roman" w:cs="Times New Roman"/>
          <w:sz w:val="24"/>
          <w:szCs w:val="24"/>
        </w:rPr>
      </w:pPr>
      <w:r w:rsidRPr="00686CB9">
        <w:rPr>
          <w:rFonts w:ascii="Times New Roman" w:hAnsi="Times New Roman" w:cs="Times New Roman"/>
          <w:i/>
          <w:sz w:val="24"/>
          <w:szCs w:val="24"/>
        </w:rPr>
        <w:t>Основні поняття</w:t>
      </w:r>
      <w:r w:rsidRPr="00686CB9">
        <w:rPr>
          <w:rFonts w:ascii="Times New Roman" w:hAnsi="Times New Roman" w:cs="Times New Roman"/>
          <w:sz w:val="24"/>
          <w:szCs w:val="24"/>
        </w:rPr>
        <w:t>: місцевий бюджет, комунальне майно, субвенції, дотації, бюджет розвитку, бюджет видатків, поточні видатки.</w:t>
      </w:r>
    </w:p>
    <w:p w:rsidR="00686CB9" w:rsidRDefault="00686CB9" w:rsidP="00D725BE">
      <w:pPr>
        <w:spacing w:after="0" w:line="240" w:lineRule="auto"/>
        <w:ind w:left="7513" w:hanging="6946"/>
        <w:rPr>
          <w:rFonts w:ascii="Times New Roman" w:hAnsi="Times New Roman" w:cs="Times New Roman"/>
          <w:b/>
          <w:sz w:val="24"/>
          <w:szCs w:val="24"/>
        </w:rPr>
      </w:pPr>
    </w:p>
    <w:p w:rsidR="00D725BE" w:rsidRDefault="00D725BE" w:rsidP="00D725BE">
      <w:pPr>
        <w:spacing w:after="0" w:line="240" w:lineRule="auto"/>
        <w:ind w:left="7513" w:hanging="6946"/>
        <w:rPr>
          <w:rFonts w:ascii="Times New Roman" w:hAnsi="Times New Roman" w:cs="Times New Roman"/>
          <w:b/>
          <w:sz w:val="24"/>
          <w:szCs w:val="24"/>
        </w:rPr>
      </w:pPr>
      <w:r>
        <w:rPr>
          <w:rFonts w:ascii="Times New Roman" w:hAnsi="Times New Roman" w:cs="Times New Roman"/>
          <w:b/>
          <w:sz w:val="24"/>
          <w:szCs w:val="24"/>
        </w:rPr>
        <w:t>Література:</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1.Про внесення змін до Бюджетного кодексу України щодо запровадження середньострокового бюджетного планування: Закон України № 2646-VIII від 06.12.2018. URL: </w:t>
      </w:r>
      <w:hyperlink r:id="rId51" w:anchor="Text" w:history="1">
        <w:r w:rsidRPr="00907644">
          <w:rPr>
            <w:rStyle w:val="a7"/>
            <w:rFonts w:ascii="Times New Roman" w:hAnsi="Times New Roman" w:cs="Times New Roman"/>
            <w:sz w:val="24"/>
            <w:szCs w:val="24"/>
          </w:rPr>
          <w:t>https://zakon.rada.gov.ua/laws/show/2646-19#Text</w:t>
        </w:r>
      </w:hyperlink>
      <w:r>
        <w:rPr>
          <w:rFonts w:ascii="Times New Roman" w:hAnsi="Times New Roman" w:cs="Times New Roman"/>
          <w:sz w:val="24"/>
          <w:szCs w:val="24"/>
        </w:rPr>
        <w:t xml:space="preserve"> </w:t>
      </w:r>
      <w:r w:rsidRPr="00D725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 2.Бюджетна децентралізація: доходи місцевих бюджетів зросли на 37 % [Електронний ресурс] // Децентралізація влади. ― URL: http://decentralization.gov.ua/news/item/id/415</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 3.Коваль Ю. О. Фінансова автономія місцевого самоврядування як складова соціальної політики держави в Україні / Коваль Ю. О. // Політологічний вісник. </w:t>
      </w:r>
      <w:proofErr w:type="spellStart"/>
      <w:r w:rsidRPr="00D725BE">
        <w:rPr>
          <w:rFonts w:ascii="Times New Roman" w:hAnsi="Times New Roman" w:cs="Times New Roman"/>
          <w:sz w:val="24"/>
          <w:szCs w:val="24"/>
        </w:rPr>
        <w:t>Зб</w:t>
      </w:r>
      <w:proofErr w:type="spellEnd"/>
      <w:r w:rsidRPr="00D725BE">
        <w:rPr>
          <w:rFonts w:ascii="Times New Roman" w:hAnsi="Times New Roman" w:cs="Times New Roman"/>
          <w:sz w:val="24"/>
          <w:szCs w:val="24"/>
        </w:rPr>
        <w:t xml:space="preserve">-к </w:t>
      </w:r>
      <w:proofErr w:type="spellStart"/>
      <w:r w:rsidRPr="00D725BE">
        <w:rPr>
          <w:rFonts w:ascii="Times New Roman" w:hAnsi="Times New Roman" w:cs="Times New Roman"/>
          <w:sz w:val="24"/>
          <w:szCs w:val="24"/>
        </w:rPr>
        <w:t>наук.праць</w:t>
      </w:r>
      <w:proofErr w:type="spellEnd"/>
      <w:r w:rsidRPr="00D725BE">
        <w:rPr>
          <w:rFonts w:ascii="Times New Roman" w:hAnsi="Times New Roman" w:cs="Times New Roman"/>
          <w:sz w:val="24"/>
          <w:szCs w:val="24"/>
        </w:rPr>
        <w:t xml:space="preserve">. ― К. : ВАДЕКС, 2014. ― </w:t>
      </w:r>
      <w:proofErr w:type="spellStart"/>
      <w:r w:rsidRPr="00D725BE">
        <w:rPr>
          <w:rFonts w:ascii="Times New Roman" w:hAnsi="Times New Roman" w:cs="Times New Roman"/>
          <w:sz w:val="24"/>
          <w:szCs w:val="24"/>
        </w:rPr>
        <w:t>Вип</w:t>
      </w:r>
      <w:proofErr w:type="spellEnd"/>
      <w:r w:rsidRPr="00D725BE">
        <w:rPr>
          <w:rFonts w:ascii="Times New Roman" w:hAnsi="Times New Roman" w:cs="Times New Roman"/>
          <w:sz w:val="24"/>
          <w:szCs w:val="24"/>
        </w:rPr>
        <w:t>. 75. ― С. 354–363.</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lastRenderedPageBreak/>
        <w:t xml:space="preserve">4.Кулай А. В. Шляхи усунення </w:t>
      </w:r>
      <w:proofErr w:type="spellStart"/>
      <w:r w:rsidRPr="00D725BE">
        <w:rPr>
          <w:rFonts w:ascii="Times New Roman" w:hAnsi="Times New Roman" w:cs="Times New Roman"/>
          <w:sz w:val="24"/>
          <w:szCs w:val="24"/>
        </w:rPr>
        <w:t>асиметрій</w:t>
      </w:r>
      <w:proofErr w:type="spellEnd"/>
      <w:r w:rsidRPr="00D725BE">
        <w:rPr>
          <w:rFonts w:ascii="Times New Roman" w:hAnsi="Times New Roman" w:cs="Times New Roman"/>
          <w:sz w:val="24"/>
          <w:szCs w:val="24"/>
        </w:rPr>
        <w:t xml:space="preserve"> місцевих бюджетів України: європейський досвід / А. В. </w:t>
      </w:r>
      <w:proofErr w:type="spellStart"/>
      <w:r w:rsidRPr="00D725BE">
        <w:rPr>
          <w:rFonts w:ascii="Times New Roman" w:hAnsi="Times New Roman" w:cs="Times New Roman"/>
          <w:sz w:val="24"/>
          <w:szCs w:val="24"/>
        </w:rPr>
        <w:t>Кулай</w:t>
      </w:r>
      <w:proofErr w:type="spellEnd"/>
      <w:r w:rsidRPr="00D725BE">
        <w:rPr>
          <w:rFonts w:ascii="Times New Roman" w:hAnsi="Times New Roman" w:cs="Times New Roman"/>
          <w:sz w:val="24"/>
          <w:szCs w:val="24"/>
        </w:rPr>
        <w:t xml:space="preserve"> // Економічний вісник Донбасу. ― 2014. ― № 3 (37). ― С. 82–87.</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5.Ольшанський О. Збалансування місцевого бюджету: сучасні виклики [Електронний ресурс] / О. </w:t>
      </w:r>
      <w:proofErr w:type="spellStart"/>
      <w:r w:rsidRPr="00D725BE">
        <w:rPr>
          <w:rFonts w:ascii="Times New Roman" w:hAnsi="Times New Roman" w:cs="Times New Roman"/>
          <w:sz w:val="24"/>
          <w:szCs w:val="24"/>
        </w:rPr>
        <w:t>Ольшанський</w:t>
      </w:r>
      <w:proofErr w:type="spellEnd"/>
      <w:r w:rsidRPr="00D725BE">
        <w:rPr>
          <w:rFonts w:ascii="Times New Roman" w:hAnsi="Times New Roman" w:cs="Times New Roman"/>
          <w:sz w:val="24"/>
          <w:szCs w:val="24"/>
        </w:rPr>
        <w:t xml:space="preserve"> // Теорія та практика державного управління. ― </w:t>
      </w:r>
      <w:proofErr w:type="spellStart"/>
      <w:r w:rsidRPr="00D725BE">
        <w:rPr>
          <w:rFonts w:ascii="Times New Roman" w:hAnsi="Times New Roman" w:cs="Times New Roman"/>
          <w:sz w:val="24"/>
          <w:szCs w:val="24"/>
        </w:rPr>
        <w:t>Вип</w:t>
      </w:r>
      <w:proofErr w:type="spellEnd"/>
      <w:r w:rsidRPr="00D725BE">
        <w:rPr>
          <w:rFonts w:ascii="Times New Roman" w:hAnsi="Times New Roman" w:cs="Times New Roman"/>
          <w:sz w:val="24"/>
          <w:szCs w:val="24"/>
        </w:rPr>
        <w:t>. 4 (47). ― 2014. ― С. 310–318.</w:t>
      </w:r>
    </w:p>
    <w:p w:rsidR="00D725BE" w:rsidRP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6.Слобожан О. Стабільність бюджетного законодавства дозволить громадам розвинути власний потенціал. ― URL : </w:t>
      </w:r>
      <w:hyperlink r:id="rId52" w:history="1">
        <w:r w:rsidRPr="00907644">
          <w:rPr>
            <w:rStyle w:val="a7"/>
            <w:rFonts w:ascii="Times New Roman" w:hAnsi="Times New Roman" w:cs="Times New Roman"/>
            <w:sz w:val="24"/>
            <w:szCs w:val="24"/>
          </w:rPr>
          <w:t>https://auc.org.ua/novyna/stabilnist-byudzhetnogo-zakonodavstva-dozvolyt-gromadam-rozvynuty-vlasnyy-potencial</w:t>
        </w:r>
      </w:hyperlink>
      <w:r>
        <w:rPr>
          <w:rFonts w:ascii="Times New Roman" w:hAnsi="Times New Roman" w:cs="Times New Roman"/>
          <w:sz w:val="24"/>
          <w:szCs w:val="24"/>
        </w:rPr>
        <w:t xml:space="preserve"> </w:t>
      </w:r>
    </w:p>
    <w:p w:rsidR="00D725BE" w:rsidRDefault="00D725BE" w:rsidP="00D725BE">
      <w:pPr>
        <w:spacing w:after="0" w:line="240" w:lineRule="auto"/>
        <w:jc w:val="both"/>
        <w:rPr>
          <w:rFonts w:ascii="Times New Roman" w:hAnsi="Times New Roman" w:cs="Times New Roman"/>
          <w:sz w:val="24"/>
          <w:szCs w:val="24"/>
        </w:rPr>
      </w:pPr>
      <w:r w:rsidRPr="00D725BE">
        <w:rPr>
          <w:rFonts w:ascii="Times New Roman" w:hAnsi="Times New Roman" w:cs="Times New Roman"/>
          <w:sz w:val="24"/>
          <w:szCs w:val="24"/>
        </w:rPr>
        <w:t xml:space="preserve">7.Зміни податкового законодавства на 2022 рік: що отримають громади за пропозиціями АМУ. ― URL : </w:t>
      </w:r>
      <w:hyperlink r:id="rId53" w:history="1">
        <w:r w:rsidRPr="00907644">
          <w:rPr>
            <w:rStyle w:val="a7"/>
            <w:rFonts w:ascii="Times New Roman" w:hAnsi="Times New Roman" w:cs="Times New Roman"/>
            <w:sz w:val="24"/>
            <w:szCs w:val="24"/>
          </w:rPr>
          <w:t>http://dunrada.gov.ua/news-one/7353</w:t>
        </w:r>
      </w:hyperlink>
      <w:r>
        <w:rPr>
          <w:rFonts w:ascii="Times New Roman" w:hAnsi="Times New Roman" w:cs="Times New Roman"/>
          <w:sz w:val="24"/>
          <w:szCs w:val="24"/>
        </w:rPr>
        <w:t xml:space="preserve"> </w:t>
      </w:r>
    </w:p>
    <w:p w:rsidR="00D725BE" w:rsidRDefault="00D725BE" w:rsidP="00D725BE">
      <w:pPr>
        <w:spacing w:after="0" w:line="240" w:lineRule="auto"/>
        <w:jc w:val="both"/>
        <w:rPr>
          <w:rFonts w:ascii="Times New Roman" w:hAnsi="Times New Roman" w:cs="Times New Roman"/>
          <w:sz w:val="24"/>
          <w:szCs w:val="24"/>
        </w:rPr>
      </w:pPr>
    </w:p>
    <w:p w:rsidR="00D725BE" w:rsidRPr="00D725BE" w:rsidRDefault="00D725BE" w:rsidP="00D725BE">
      <w:pPr>
        <w:spacing w:after="0" w:line="240" w:lineRule="auto"/>
        <w:jc w:val="both"/>
        <w:rPr>
          <w:rFonts w:ascii="Times New Roman" w:hAnsi="Times New Roman" w:cs="Times New Roman"/>
          <w:sz w:val="24"/>
          <w:szCs w:val="24"/>
        </w:rPr>
      </w:pPr>
    </w:p>
    <w:p w:rsidR="00686CB9" w:rsidRPr="00686CB9" w:rsidRDefault="00686CB9" w:rsidP="00686CB9">
      <w:pPr>
        <w:spacing w:after="0" w:line="240" w:lineRule="auto"/>
        <w:ind w:left="7513" w:hanging="6946"/>
        <w:jc w:val="center"/>
        <w:rPr>
          <w:rFonts w:ascii="Times New Roman" w:hAnsi="Times New Roman" w:cs="Times New Roman"/>
          <w:b/>
          <w:sz w:val="24"/>
          <w:szCs w:val="24"/>
        </w:rPr>
      </w:pPr>
      <w:r w:rsidRPr="00686CB9">
        <w:rPr>
          <w:rFonts w:ascii="Times New Roman" w:hAnsi="Times New Roman" w:cs="Times New Roman"/>
          <w:b/>
          <w:sz w:val="24"/>
          <w:szCs w:val="24"/>
        </w:rPr>
        <w:t>Тема 13. Моделі економічного розвитку громад. Місцевий економічний розвиток (2 год.)</w:t>
      </w:r>
    </w:p>
    <w:p w:rsidR="00686CB9" w:rsidRPr="00686CB9" w:rsidRDefault="00686CB9" w:rsidP="00686CB9">
      <w:pPr>
        <w:spacing w:after="0" w:line="240" w:lineRule="auto"/>
        <w:ind w:left="7513" w:hanging="6946"/>
        <w:jc w:val="center"/>
        <w:rPr>
          <w:rFonts w:ascii="Times New Roman" w:hAnsi="Times New Roman" w:cs="Times New Roman"/>
          <w:sz w:val="24"/>
          <w:szCs w:val="24"/>
        </w:rPr>
      </w:pPr>
    </w:p>
    <w:p w:rsidR="00686CB9" w:rsidRPr="00686CB9" w:rsidRDefault="00686CB9" w:rsidP="00686CB9">
      <w:pPr>
        <w:spacing w:after="0" w:line="240" w:lineRule="auto"/>
        <w:ind w:left="7513" w:hanging="6946"/>
        <w:rPr>
          <w:rFonts w:ascii="Times New Roman" w:hAnsi="Times New Roman" w:cs="Times New Roman"/>
          <w:sz w:val="24"/>
          <w:szCs w:val="24"/>
        </w:rPr>
      </w:pPr>
      <w:r w:rsidRPr="00686CB9">
        <w:rPr>
          <w:rFonts w:ascii="Times New Roman" w:hAnsi="Times New Roman" w:cs="Times New Roman"/>
          <w:sz w:val="24"/>
          <w:szCs w:val="24"/>
        </w:rPr>
        <w:t>1 . Походження та суть концепції «економічний розвиток громад».</w:t>
      </w:r>
    </w:p>
    <w:p w:rsidR="00686CB9" w:rsidRPr="00686CB9" w:rsidRDefault="00686CB9" w:rsidP="00686CB9">
      <w:pPr>
        <w:spacing w:after="0" w:line="240" w:lineRule="auto"/>
        <w:ind w:left="7513" w:hanging="6946"/>
        <w:rPr>
          <w:rFonts w:ascii="Times New Roman" w:hAnsi="Times New Roman" w:cs="Times New Roman"/>
          <w:sz w:val="24"/>
          <w:szCs w:val="24"/>
        </w:rPr>
      </w:pPr>
      <w:r w:rsidRPr="00686CB9">
        <w:rPr>
          <w:rFonts w:ascii="Times New Roman" w:hAnsi="Times New Roman" w:cs="Times New Roman"/>
          <w:sz w:val="24"/>
          <w:szCs w:val="24"/>
        </w:rPr>
        <w:t>2. Основні принципи економічного розвитку громад.</w:t>
      </w:r>
    </w:p>
    <w:p w:rsidR="00686CB9" w:rsidRPr="00686CB9" w:rsidRDefault="00686CB9" w:rsidP="00686CB9">
      <w:pPr>
        <w:spacing w:after="0" w:line="240" w:lineRule="auto"/>
        <w:ind w:left="7513" w:hanging="6946"/>
        <w:rPr>
          <w:rFonts w:ascii="Times New Roman" w:hAnsi="Times New Roman" w:cs="Times New Roman"/>
          <w:sz w:val="24"/>
          <w:szCs w:val="24"/>
        </w:rPr>
      </w:pPr>
      <w:r w:rsidRPr="00686CB9">
        <w:rPr>
          <w:rFonts w:ascii="Times New Roman" w:hAnsi="Times New Roman" w:cs="Times New Roman"/>
          <w:sz w:val="24"/>
          <w:szCs w:val="24"/>
        </w:rPr>
        <w:t>3. Залучення та участь громади в економічному розвитку громади</w:t>
      </w:r>
    </w:p>
    <w:p w:rsidR="00686CB9" w:rsidRPr="00686CB9" w:rsidRDefault="00686CB9" w:rsidP="00686CB9">
      <w:pPr>
        <w:spacing w:after="0" w:line="240" w:lineRule="auto"/>
        <w:rPr>
          <w:rFonts w:ascii="Times New Roman" w:hAnsi="Times New Roman" w:cs="Times New Roman"/>
          <w:sz w:val="24"/>
          <w:szCs w:val="24"/>
        </w:rPr>
      </w:pPr>
      <w:r w:rsidRPr="00686CB9">
        <w:rPr>
          <w:rFonts w:ascii="Times New Roman" w:hAnsi="Times New Roman" w:cs="Times New Roman"/>
          <w:sz w:val="24"/>
          <w:szCs w:val="24"/>
        </w:rPr>
        <w:t xml:space="preserve"> </w:t>
      </w:r>
      <w:r w:rsidRPr="00686CB9">
        <w:rPr>
          <w:rFonts w:ascii="Times New Roman" w:hAnsi="Times New Roman" w:cs="Times New Roman"/>
          <w:sz w:val="24"/>
          <w:szCs w:val="24"/>
        </w:rPr>
        <w:tab/>
      </w:r>
    </w:p>
    <w:p w:rsidR="00BD096D" w:rsidRDefault="00686CB9" w:rsidP="00686CB9">
      <w:pPr>
        <w:widowControl w:val="0"/>
        <w:autoSpaceDE w:val="0"/>
        <w:autoSpaceDN w:val="0"/>
        <w:spacing w:after="0" w:line="240" w:lineRule="auto"/>
        <w:jc w:val="both"/>
        <w:rPr>
          <w:sz w:val="24"/>
        </w:rPr>
      </w:pPr>
      <w:r w:rsidRPr="00686CB9">
        <w:rPr>
          <w:rFonts w:ascii="Times New Roman" w:hAnsi="Times New Roman" w:cs="Times New Roman"/>
          <w:i/>
          <w:sz w:val="24"/>
          <w:szCs w:val="24"/>
        </w:rPr>
        <w:t>Основні поняття:</w:t>
      </w:r>
      <w:r w:rsidRPr="00686CB9">
        <w:rPr>
          <w:rFonts w:ascii="Times New Roman" w:hAnsi="Times New Roman" w:cs="Times New Roman"/>
          <w:sz w:val="24"/>
          <w:szCs w:val="24"/>
        </w:rPr>
        <w:t xml:space="preserve">  місцевий бюджет, комунальне майно, економічний розвиток громади, мікроекономічний підхід, корпоративний підхід, підхід з позиції малого бізнесу, підхід з планування розвитку міста, аналіз економічних структур, планування</w:t>
      </w:r>
      <w:r w:rsidRPr="00732B8D">
        <w:rPr>
          <w:sz w:val="24"/>
        </w:rPr>
        <w:t xml:space="preserve">              </w:t>
      </w:r>
    </w:p>
    <w:p w:rsidR="00686CB9" w:rsidRDefault="00686CB9" w:rsidP="00686CB9">
      <w:pPr>
        <w:widowControl w:val="0"/>
        <w:autoSpaceDE w:val="0"/>
        <w:autoSpaceDN w:val="0"/>
        <w:spacing w:after="0" w:line="240" w:lineRule="auto"/>
        <w:jc w:val="both"/>
        <w:rPr>
          <w:rFonts w:ascii="Times New Roman" w:eastAsia="Times New Roman" w:hAnsi="Times New Roman" w:cs="Times New Roman"/>
          <w:sz w:val="24"/>
          <w:szCs w:val="24"/>
        </w:rPr>
      </w:pPr>
    </w:p>
    <w:p w:rsidR="00D725BE" w:rsidRPr="00D725BE" w:rsidRDefault="00D725BE" w:rsidP="00686CB9">
      <w:pPr>
        <w:widowControl w:val="0"/>
        <w:autoSpaceDE w:val="0"/>
        <w:autoSpaceDN w:val="0"/>
        <w:spacing w:after="0" w:line="240" w:lineRule="auto"/>
        <w:jc w:val="both"/>
        <w:rPr>
          <w:rFonts w:ascii="Times New Roman" w:eastAsia="Times New Roman" w:hAnsi="Times New Roman" w:cs="Times New Roman"/>
          <w:b/>
          <w:sz w:val="24"/>
          <w:szCs w:val="24"/>
        </w:rPr>
      </w:pPr>
      <w:r w:rsidRPr="00D725BE">
        <w:rPr>
          <w:rFonts w:ascii="Times New Roman" w:eastAsia="Times New Roman" w:hAnsi="Times New Roman" w:cs="Times New Roman"/>
          <w:b/>
          <w:sz w:val="24"/>
          <w:szCs w:val="24"/>
        </w:rPr>
        <w:t>Література:</w:t>
      </w:r>
    </w:p>
    <w:p w:rsidR="00D725BE" w:rsidRPr="00D725BE" w:rsidRDefault="00D725BE" w:rsidP="00D725BE">
      <w:pPr>
        <w:widowControl w:val="0"/>
        <w:autoSpaceDE w:val="0"/>
        <w:autoSpaceDN w:val="0"/>
        <w:spacing w:after="0" w:line="240" w:lineRule="auto"/>
        <w:jc w:val="both"/>
        <w:rPr>
          <w:rFonts w:ascii="Times New Roman" w:eastAsia="Times New Roman" w:hAnsi="Times New Roman" w:cs="Times New Roman"/>
          <w:sz w:val="24"/>
          <w:szCs w:val="24"/>
        </w:rPr>
      </w:pPr>
      <w:r w:rsidRPr="00D725BE">
        <w:rPr>
          <w:rFonts w:ascii="Times New Roman" w:eastAsia="Times New Roman" w:hAnsi="Times New Roman" w:cs="Times New Roman"/>
          <w:sz w:val="24"/>
          <w:szCs w:val="24"/>
        </w:rPr>
        <w:t xml:space="preserve">1.Про внесення змін до Методики формування спроможних територіальних громад:  Постанова Верховної Ради.// Відомості Верховної Ради України. – 2020. – URL: </w:t>
      </w:r>
      <w:hyperlink r:id="rId54" w:history="1">
        <w:r w:rsidRPr="00907644">
          <w:rPr>
            <w:rStyle w:val="a7"/>
            <w:rFonts w:ascii="Times New Roman" w:eastAsia="Times New Roman" w:hAnsi="Times New Roman" w:cs="Times New Roman"/>
            <w:sz w:val="24"/>
            <w:szCs w:val="24"/>
          </w:rPr>
          <w:t>https://zakon.rada.gov.ua/laws/show/34-2020-%D0%BF</w:t>
        </w:r>
      </w:hyperlink>
      <w:r>
        <w:rPr>
          <w:rFonts w:ascii="Times New Roman" w:eastAsia="Times New Roman" w:hAnsi="Times New Roman" w:cs="Times New Roman"/>
          <w:sz w:val="24"/>
          <w:szCs w:val="24"/>
        </w:rPr>
        <w:t xml:space="preserve"> </w:t>
      </w:r>
    </w:p>
    <w:p w:rsidR="00D725BE" w:rsidRPr="00D725BE" w:rsidRDefault="00D725BE" w:rsidP="00D725BE">
      <w:pPr>
        <w:widowControl w:val="0"/>
        <w:autoSpaceDE w:val="0"/>
        <w:autoSpaceDN w:val="0"/>
        <w:spacing w:after="0" w:line="240" w:lineRule="auto"/>
        <w:jc w:val="both"/>
        <w:rPr>
          <w:rFonts w:ascii="Times New Roman" w:eastAsia="Times New Roman" w:hAnsi="Times New Roman" w:cs="Times New Roman"/>
          <w:sz w:val="24"/>
          <w:szCs w:val="24"/>
        </w:rPr>
      </w:pPr>
      <w:r w:rsidRPr="00D725BE">
        <w:rPr>
          <w:rFonts w:ascii="Times New Roman" w:eastAsia="Times New Roman" w:hAnsi="Times New Roman" w:cs="Times New Roman"/>
          <w:sz w:val="24"/>
          <w:szCs w:val="24"/>
        </w:rPr>
        <w:t xml:space="preserve">2.Ковач В. І. Теоретичні основи </w:t>
      </w:r>
      <w:proofErr w:type="spellStart"/>
      <w:r w:rsidRPr="00D725BE">
        <w:rPr>
          <w:rFonts w:ascii="Times New Roman" w:eastAsia="Times New Roman" w:hAnsi="Times New Roman" w:cs="Times New Roman"/>
          <w:sz w:val="24"/>
          <w:szCs w:val="24"/>
        </w:rPr>
        <w:t>єврорегіонального</w:t>
      </w:r>
      <w:proofErr w:type="spellEnd"/>
      <w:r w:rsidRPr="00D725BE">
        <w:rPr>
          <w:rFonts w:ascii="Times New Roman" w:eastAsia="Times New Roman" w:hAnsi="Times New Roman" w:cs="Times New Roman"/>
          <w:sz w:val="24"/>
          <w:szCs w:val="24"/>
        </w:rPr>
        <w:t xml:space="preserve"> транскордонного співробітництва України та Словаччини / В. І. Ковач // Науковий вісник Ужгородського університету. Серія Економіка. ― 2014. ― Випуск 2 (43). ― С. 239–242.</w:t>
      </w:r>
    </w:p>
    <w:p w:rsidR="00D725BE" w:rsidRDefault="00D725BE" w:rsidP="00D725BE">
      <w:pPr>
        <w:widowControl w:val="0"/>
        <w:autoSpaceDE w:val="0"/>
        <w:autoSpaceDN w:val="0"/>
        <w:spacing w:after="0" w:line="240" w:lineRule="auto"/>
        <w:jc w:val="both"/>
        <w:rPr>
          <w:rFonts w:ascii="Times New Roman" w:eastAsia="Times New Roman" w:hAnsi="Times New Roman" w:cs="Times New Roman"/>
          <w:sz w:val="24"/>
          <w:szCs w:val="24"/>
        </w:rPr>
      </w:pPr>
      <w:r w:rsidRPr="00D725BE">
        <w:rPr>
          <w:rFonts w:ascii="Times New Roman" w:eastAsia="Times New Roman" w:hAnsi="Times New Roman" w:cs="Times New Roman"/>
          <w:sz w:val="24"/>
          <w:szCs w:val="24"/>
        </w:rPr>
        <w:t xml:space="preserve">3.Стратегія інновацій та доброго врядування на місцевому рівні [Електронний ресурс]. – UR: </w:t>
      </w:r>
      <w:hyperlink r:id="rId55" w:history="1">
        <w:r w:rsidRPr="00907644">
          <w:rPr>
            <w:rStyle w:val="a7"/>
            <w:rFonts w:ascii="Times New Roman" w:eastAsia="Times New Roman" w:hAnsi="Times New Roman" w:cs="Times New Roman"/>
            <w:sz w:val="24"/>
            <w:szCs w:val="24"/>
          </w:rPr>
          <w:t>http://www.slg-coe.org.ua/wp-content/uploads/2015/05/Strategy_for_Innovation.pdf</w:t>
        </w:r>
      </w:hyperlink>
      <w:r>
        <w:rPr>
          <w:rFonts w:ascii="Times New Roman" w:eastAsia="Times New Roman" w:hAnsi="Times New Roman" w:cs="Times New Roman"/>
          <w:sz w:val="24"/>
          <w:szCs w:val="24"/>
        </w:rPr>
        <w:t xml:space="preserve"> </w:t>
      </w:r>
    </w:p>
    <w:p w:rsidR="00D725BE" w:rsidRDefault="00D725BE" w:rsidP="00D725BE">
      <w:pPr>
        <w:widowControl w:val="0"/>
        <w:autoSpaceDE w:val="0"/>
        <w:autoSpaceDN w:val="0"/>
        <w:spacing w:after="0" w:line="240" w:lineRule="auto"/>
        <w:jc w:val="both"/>
        <w:rPr>
          <w:rFonts w:ascii="Times New Roman" w:eastAsia="Times New Roman" w:hAnsi="Times New Roman" w:cs="Times New Roman"/>
          <w:sz w:val="24"/>
          <w:szCs w:val="24"/>
        </w:rPr>
      </w:pPr>
    </w:p>
    <w:p w:rsidR="00D725BE" w:rsidRPr="00BD096D" w:rsidRDefault="00D725BE" w:rsidP="00D725BE">
      <w:pPr>
        <w:widowControl w:val="0"/>
        <w:autoSpaceDE w:val="0"/>
        <w:autoSpaceDN w:val="0"/>
        <w:spacing w:after="0" w:line="240" w:lineRule="auto"/>
        <w:jc w:val="both"/>
        <w:rPr>
          <w:rFonts w:ascii="Times New Roman" w:eastAsia="Times New Roman" w:hAnsi="Times New Roman" w:cs="Times New Roman"/>
          <w:sz w:val="24"/>
          <w:szCs w:val="24"/>
        </w:rPr>
      </w:pPr>
    </w:p>
    <w:p w:rsidR="00BD096D" w:rsidRPr="00BD096D" w:rsidRDefault="00BD096D" w:rsidP="00BD096D">
      <w:pPr>
        <w:widowControl w:val="0"/>
        <w:numPr>
          <w:ilvl w:val="1"/>
          <w:numId w:val="3"/>
        </w:numPr>
        <w:tabs>
          <w:tab w:val="left" w:pos="1232"/>
        </w:tabs>
        <w:autoSpaceDE w:val="0"/>
        <w:autoSpaceDN w:val="0"/>
        <w:spacing w:before="81" w:after="0" w:line="240" w:lineRule="auto"/>
        <w:outlineLvl w:val="0"/>
        <w:rPr>
          <w:rFonts w:ascii="Times New Roman" w:eastAsia="Times New Roman" w:hAnsi="Times New Roman" w:cs="Times New Roman"/>
          <w:b/>
          <w:bCs/>
          <w:sz w:val="28"/>
          <w:szCs w:val="28"/>
        </w:rPr>
      </w:pPr>
      <w:bookmarkStart w:id="6" w:name="_TOC_250000"/>
      <w:r w:rsidRPr="00BD096D">
        <w:rPr>
          <w:rFonts w:ascii="Times New Roman" w:eastAsia="Times New Roman" w:hAnsi="Times New Roman" w:cs="Times New Roman"/>
          <w:b/>
          <w:bCs/>
          <w:sz w:val="28"/>
          <w:szCs w:val="28"/>
        </w:rPr>
        <w:t>Завдання</w:t>
      </w:r>
      <w:r w:rsidRPr="00BD096D">
        <w:rPr>
          <w:rFonts w:ascii="Times New Roman" w:eastAsia="Times New Roman" w:hAnsi="Times New Roman" w:cs="Times New Roman"/>
          <w:b/>
          <w:bCs/>
          <w:spacing w:val="-4"/>
          <w:sz w:val="28"/>
          <w:szCs w:val="28"/>
        </w:rPr>
        <w:t xml:space="preserve"> </w:t>
      </w:r>
      <w:r w:rsidRPr="00BD096D">
        <w:rPr>
          <w:rFonts w:ascii="Times New Roman" w:eastAsia="Times New Roman" w:hAnsi="Times New Roman" w:cs="Times New Roman"/>
          <w:b/>
          <w:bCs/>
          <w:sz w:val="28"/>
          <w:szCs w:val="28"/>
        </w:rPr>
        <w:t>для</w:t>
      </w:r>
      <w:r w:rsidRPr="00BD096D">
        <w:rPr>
          <w:rFonts w:ascii="Times New Roman" w:eastAsia="Times New Roman" w:hAnsi="Times New Roman" w:cs="Times New Roman"/>
          <w:b/>
          <w:bCs/>
          <w:spacing w:val="-4"/>
          <w:sz w:val="28"/>
          <w:szCs w:val="28"/>
        </w:rPr>
        <w:t xml:space="preserve"> </w:t>
      </w:r>
      <w:r w:rsidRPr="00BD096D">
        <w:rPr>
          <w:rFonts w:ascii="Times New Roman" w:eastAsia="Times New Roman" w:hAnsi="Times New Roman" w:cs="Times New Roman"/>
          <w:b/>
          <w:bCs/>
          <w:sz w:val="28"/>
          <w:szCs w:val="28"/>
        </w:rPr>
        <w:t>самостійної</w:t>
      </w:r>
      <w:r w:rsidRPr="00BD096D">
        <w:rPr>
          <w:rFonts w:ascii="Times New Roman" w:eastAsia="Times New Roman" w:hAnsi="Times New Roman" w:cs="Times New Roman"/>
          <w:b/>
          <w:bCs/>
          <w:spacing w:val="-1"/>
          <w:sz w:val="28"/>
          <w:szCs w:val="28"/>
        </w:rPr>
        <w:t xml:space="preserve"> </w:t>
      </w:r>
      <w:r w:rsidRPr="00BD096D">
        <w:rPr>
          <w:rFonts w:ascii="Times New Roman" w:eastAsia="Times New Roman" w:hAnsi="Times New Roman" w:cs="Times New Roman"/>
          <w:b/>
          <w:bCs/>
          <w:sz w:val="28"/>
          <w:szCs w:val="28"/>
        </w:rPr>
        <w:t>роботи</w:t>
      </w:r>
      <w:r w:rsidRPr="00BD096D">
        <w:rPr>
          <w:rFonts w:ascii="Times New Roman" w:eastAsia="Times New Roman" w:hAnsi="Times New Roman" w:cs="Times New Roman"/>
          <w:b/>
          <w:bCs/>
          <w:spacing w:val="-1"/>
          <w:sz w:val="28"/>
          <w:szCs w:val="28"/>
        </w:rPr>
        <w:t xml:space="preserve"> </w:t>
      </w:r>
      <w:r w:rsidRPr="00BD096D">
        <w:rPr>
          <w:rFonts w:ascii="Times New Roman" w:eastAsia="Times New Roman" w:hAnsi="Times New Roman" w:cs="Times New Roman"/>
          <w:b/>
          <w:bCs/>
          <w:sz w:val="28"/>
          <w:szCs w:val="28"/>
        </w:rPr>
        <w:t>з</w:t>
      </w:r>
      <w:r w:rsidRPr="00BD096D">
        <w:rPr>
          <w:rFonts w:ascii="Times New Roman" w:eastAsia="Times New Roman" w:hAnsi="Times New Roman" w:cs="Times New Roman"/>
          <w:b/>
          <w:bCs/>
          <w:spacing w:val="-5"/>
          <w:sz w:val="28"/>
          <w:szCs w:val="28"/>
        </w:rPr>
        <w:t xml:space="preserve"> </w:t>
      </w:r>
      <w:r w:rsidRPr="00BD096D">
        <w:rPr>
          <w:rFonts w:ascii="Times New Roman" w:eastAsia="Times New Roman" w:hAnsi="Times New Roman" w:cs="Times New Roman"/>
          <w:b/>
          <w:bCs/>
          <w:sz w:val="28"/>
          <w:szCs w:val="28"/>
        </w:rPr>
        <w:t>навчальної</w:t>
      </w:r>
      <w:r w:rsidRPr="00BD096D">
        <w:rPr>
          <w:rFonts w:ascii="Times New Roman" w:eastAsia="Times New Roman" w:hAnsi="Times New Roman" w:cs="Times New Roman"/>
          <w:b/>
          <w:bCs/>
          <w:spacing w:val="-1"/>
          <w:sz w:val="28"/>
          <w:szCs w:val="28"/>
        </w:rPr>
        <w:t xml:space="preserve"> </w:t>
      </w:r>
      <w:bookmarkEnd w:id="6"/>
      <w:r w:rsidRPr="00BD096D">
        <w:rPr>
          <w:rFonts w:ascii="Times New Roman" w:eastAsia="Times New Roman" w:hAnsi="Times New Roman" w:cs="Times New Roman"/>
          <w:b/>
          <w:bCs/>
          <w:sz w:val="28"/>
          <w:szCs w:val="28"/>
        </w:rPr>
        <w:t>дисципліни</w:t>
      </w:r>
    </w:p>
    <w:p w:rsidR="00BD096D" w:rsidRPr="00BD096D" w:rsidRDefault="00BD096D" w:rsidP="00BD096D">
      <w:pPr>
        <w:widowControl w:val="0"/>
        <w:autoSpaceDE w:val="0"/>
        <w:autoSpaceDN w:val="0"/>
        <w:spacing w:before="2" w:after="0" w:line="240" w:lineRule="auto"/>
        <w:rPr>
          <w:rFonts w:ascii="Times New Roman" w:eastAsia="Times New Roman" w:hAnsi="Times New Roman" w:cs="Times New Roman"/>
          <w:b/>
          <w:sz w:val="24"/>
          <w:szCs w:val="24"/>
        </w:rPr>
      </w:pPr>
    </w:p>
    <w:p w:rsidR="00D725BE" w:rsidRPr="00D725BE" w:rsidRDefault="00D725BE" w:rsidP="00D725BE">
      <w:pPr>
        <w:pStyle w:val="a5"/>
        <w:numPr>
          <w:ilvl w:val="0"/>
          <w:numId w:val="39"/>
        </w:numPr>
        <w:jc w:val="center"/>
        <w:rPr>
          <w:b/>
          <w:sz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725BE" w:rsidRPr="00D725BE" w:rsidTr="00D725BE">
        <w:tc>
          <w:tcPr>
            <w:tcW w:w="709" w:type="dxa"/>
            <w:shd w:val="clear" w:color="auto" w:fill="auto"/>
          </w:tcPr>
          <w:p w:rsidR="00D725BE" w:rsidRPr="00D725BE" w:rsidRDefault="00D725BE" w:rsidP="00D725BE">
            <w:pPr>
              <w:ind w:left="142" w:hanging="142"/>
              <w:jc w:val="center"/>
              <w:rPr>
                <w:rFonts w:ascii="Times New Roman" w:hAnsi="Times New Roman" w:cs="Times New Roman"/>
                <w:sz w:val="24"/>
              </w:rPr>
            </w:pPr>
            <w:r w:rsidRPr="00D725BE">
              <w:rPr>
                <w:rFonts w:ascii="Times New Roman" w:hAnsi="Times New Roman" w:cs="Times New Roman"/>
                <w:sz w:val="24"/>
              </w:rPr>
              <w:t>№</w:t>
            </w:r>
          </w:p>
          <w:p w:rsidR="00D725BE" w:rsidRPr="00D725BE" w:rsidRDefault="00D725BE" w:rsidP="00D725BE">
            <w:pPr>
              <w:ind w:left="142" w:hanging="142"/>
              <w:jc w:val="center"/>
              <w:rPr>
                <w:rFonts w:ascii="Times New Roman" w:hAnsi="Times New Roman" w:cs="Times New Roman"/>
                <w:sz w:val="24"/>
              </w:rPr>
            </w:pPr>
            <w:r w:rsidRPr="00D725BE">
              <w:rPr>
                <w:rFonts w:ascii="Times New Roman" w:hAnsi="Times New Roman" w:cs="Times New Roman"/>
                <w:sz w:val="24"/>
              </w:rPr>
              <w:t>з/п</w:t>
            </w:r>
          </w:p>
        </w:tc>
        <w:tc>
          <w:tcPr>
            <w:tcW w:w="7087"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Назва теми</w:t>
            </w:r>
          </w:p>
        </w:tc>
        <w:tc>
          <w:tcPr>
            <w:tcW w:w="1560"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Кількість</w:t>
            </w:r>
          </w:p>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годин</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1</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Місцеве самоврядування : поняття суть та наукові підходи.</w:t>
            </w:r>
          </w:p>
        </w:tc>
        <w:tc>
          <w:tcPr>
            <w:tcW w:w="1560"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4,5</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2</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Історичні та сучасні концепції місцевого самоврядування</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4,5</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3</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 xml:space="preserve">Історія  розвитку місцевого самоврядування в Україні </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9</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4</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Передумови формування та основні моделі функціонування місцевого самоврядування</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9</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5</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Конституційні засади та міжнародно-правові стандарти місцевого самоврядування</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4,5</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6</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 xml:space="preserve">Представницькі інститути місцевого самоврядування: системи виборів та повноваження </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4,5</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lastRenderedPageBreak/>
              <w:t>7</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Основні види виконавчих структур місцевого самоврядування їх функції</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4,5</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8</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Громади як основний елемент місцевого самоврядування</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4,5</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9</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Форми участі громадян у місцевому самоврядуванні. Роль громадянського суспільства на локальному рівні</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4,5</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10</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Міські політичні режими та рухи. Роль партій у місцевому політичному житті громад</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4,5</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11</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Місцеве самоврядування та децентралізація. Децентралізація в Україні: проблеми та перспективи</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9</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12</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Матеріально-фінансова основа місцевого самоврядування</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4,5</w:t>
            </w:r>
          </w:p>
        </w:tc>
      </w:tr>
      <w:tr w:rsidR="00D725BE" w:rsidRPr="00D725BE" w:rsidTr="00D725BE">
        <w:tc>
          <w:tcPr>
            <w:tcW w:w="709" w:type="dxa"/>
            <w:shd w:val="clear" w:color="auto" w:fill="auto"/>
          </w:tcPr>
          <w:p w:rsidR="00D725BE" w:rsidRPr="00D725BE" w:rsidRDefault="00D725BE" w:rsidP="00D725BE">
            <w:pPr>
              <w:jc w:val="center"/>
              <w:rPr>
                <w:rFonts w:ascii="Times New Roman" w:hAnsi="Times New Roman" w:cs="Times New Roman"/>
                <w:sz w:val="24"/>
              </w:rPr>
            </w:pPr>
            <w:r w:rsidRPr="00D725BE">
              <w:rPr>
                <w:rFonts w:ascii="Times New Roman" w:hAnsi="Times New Roman" w:cs="Times New Roman"/>
                <w:sz w:val="24"/>
              </w:rPr>
              <w:t>13</w:t>
            </w:r>
          </w:p>
        </w:tc>
        <w:tc>
          <w:tcPr>
            <w:tcW w:w="7087" w:type="dxa"/>
            <w:shd w:val="clear" w:color="auto" w:fill="auto"/>
          </w:tcPr>
          <w:p w:rsidR="00D725BE" w:rsidRPr="00D725BE" w:rsidRDefault="00D725BE" w:rsidP="00D725BE">
            <w:pPr>
              <w:jc w:val="both"/>
              <w:rPr>
                <w:rFonts w:ascii="Times New Roman" w:hAnsi="Times New Roman" w:cs="Times New Roman"/>
                <w:sz w:val="24"/>
              </w:rPr>
            </w:pPr>
            <w:r w:rsidRPr="00D725BE">
              <w:rPr>
                <w:rFonts w:ascii="Times New Roman" w:hAnsi="Times New Roman" w:cs="Times New Roman"/>
                <w:sz w:val="24"/>
              </w:rPr>
              <w:t>Моделі економічного розвитку громад. Місцевий економічний розвиток</w:t>
            </w:r>
          </w:p>
        </w:tc>
        <w:tc>
          <w:tcPr>
            <w:tcW w:w="1560" w:type="dxa"/>
            <w:shd w:val="clear" w:color="auto" w:fill="auto"/>
          </w:tcPr>
          <w:p w:rsidR="00D725BE" w:rsidRPr="00D725BE" w:rsidRDefault="00D725BE" w:rsidP="00D725BE">
            <w:pPr>
              <w:rPr>
                <w:rFonts w:ascii="Times New Roman" w:hAnsi="Times New Roman" w:cs="Times New Roman"/>
              </w:rPr>
            </w:pPr>
            <w:r w:rsidRPr="00D725BE">
              <w:rPr>
                <w:rFonts w:ascii="Times New Roman" w:hAnsi="Times New Roman" w:cs="Times New Roman"/>
                <w:sz w:val="24"/>
              </w:rPr>
              <w:t>4,5</w:t>
            </w:r>
          </w:p>
        </w:tc>
      </w:tr>
    </w:tbl>
    <w:p w:rsidR="00E37CC8" w:rsidRPr="00E37CC8" w:rsidRDefault="00E37CC8" w:rsidP="00E37CC8">
      <w:pPr>
        <w:widowControl w:val="0"/>
        <w:tabs>
          <w:tab w:val="left" w:pos="1328"/>
        </w:tabs>
        <w:autoSpaceDE w:val="0"/>
        <w:autoSpaceDN w:val="0"/>
        <w:spacing w:before="81" w:after="0" w:line="240" w:lineRule="auto"/>
        <w:ind w:left="1231"/>
        <w:jc w:val="center"/>
        <w:rPr>
          <w:rFonts w:ascii="Times New Roman" w:eastAsia="Times New Roman" w:hAnsi="Times New Roman" w:cs="Times New Roman"/>
          <w:b/>
          <w:sz w:val="28"/>
        </w:rPr>
      </w:pPr>
    </w:p>
    <w:p w:rsidR="00BD096D" w:rsidRPr="00BD096D" w:rsidRDefault="00BD096D" w:rsidP="00BD096D">
      <w:pPr>
        <w:widowControl w:val="0"/>
        <w:numPr>
          <w:ilvl w:val="0"/>
          <w:numId w:val="39"/>
        </w:numPr>
        <w:tabs>
          <w:tab w:val="left" w:pos="1328"/>
        </w:tabs>
        <w:autoSpaceDE w:val="0"/>
        <w:autoSpaceDN w:val="0"/>
        <w:spacing w:before="81" w:after="0" w:line="240" w:lineRule="auto"/>
        <w:rPr>
          <w:rFonts w:ascii="Times New Roman" w:eastAsia="Times New Roman" w:hAnsi="Times New Roman" w:cs="Times New Roman"/>
          <w:b/>
          <w:sz w:val="28"/>
        </w:rPr>
      </w:pPr>
      <w:r w:rsidRPr="00BD096D">
        <w:rPr>
          <w:rFonts w:ascii="Times New Roman" w:eastAsia="Times New Roman" w:hAnsi="Times New Roman" w:cs="Times New Roman"/>
          <w:b/>
          <w:sz w:val="28"/>
        </w:rPr>
        <w:t>Кредитно-модульна</w:t>
      </w:r>
      <w:r w:rsidRPr="00BD096D">
        <w:rPr>
          <w:rFonts w:ascii="Times New Roman" w:eastAsia="Times New Roman" w:hAnsi="Times New Roman" w:cs="Times New Roman"/>
          <w:b/>
          <w:spacing w:val="-4"/>
          <w:sz w:val="28"/>
        </w:rPr>
        <w:t xml:space="preserve"> </w:t>
      </w:r>
      <w:r w:rsidRPr="00BD096D">
        <w:rPr>
          <w:rFonts w:ascii="Times New Roman" w:eastAsia="Times New Roman" w:hAnsi="Times New Roman" w:cs="Times New Roman"/>
          <w:b/>
          <w:sz w:val="28"/>
        </w:rPr>
        <w:t>система</w:t>
      </w:r>
      <w:r w:rsidRPr="00BD096D">
        <w:rPr>
          <w:rFonts w:ascii="Times New Roman" w:eastAsia="Times New Roman" w:hAnsi="Times New Roman" w:cs="Times New Roman"/>
          <w:b/>
          <w:spacing w:val="-2"/>
          <w:sz w:val="28"/>
        </w:rPr>
        <w:t xml:space="preserve"> </w:t>
      </w:r>
      <w:r w:rsidRPr="00BD096D">
        <w:rPr>
          <w:rFonts w:ascii="Times New Roman" w:eastAsia="Times New Roman" w:hAnsi="Times New Roman" w:cs="Times New Roman"/>
          <w:b/>
          <w:sz w:val="28"/>
        </w:rPr>
        <w:t>оцінювання</w:t>
      </w:r>
      <w:r w:rsidRPr="00BD096D">
        <w:rPr>
          <w:rFonts w:ascii="Times New Roman" w:eastAsia="Times New Roman" w:hAnsi="Times New Roman" w:cs="Times New Roman"/>
          <w:b/>
          <w:spacing w:val="-4"/>
          <w:sz w:val="28"/>
        </w:rPr>
        <w:t xml:space="preserve"> </w:t>
      </w:r>
      <w:r w:rsidRPr="00BD096D">
        <w:rPr>
          <w:rFonts w:ascii="Times New Roman" w:eastAsia="Times New Roman" w:hAnsi="Times New Roman" w:cs="Times New Roman"/>
          <w:b/>
          <w:sz w:val="28"/>
        </w:rPr>
        <w:t>знань</w:t>
      </w:r>
      <w:r w:rsidRPr="00BD096D">
        <w:rPr>
          <w:rFonts w:ascii="Times New Roman" w:eastAsia="Times New Roman" w:hAnsi="Times New Roman" w:cs="Times New Roman"/>
          <w:b/>
          <w:spacing w:val="-4"/>
          <w:sz w:val="28"/>
        </w:rPr>
        <w:t xml:space="preserve"> </w:t>
      </w:r>
      <w:r w:rsidRPr="00BD096D">
        <w:rPr>
          <w:rFonts w:ascii="Times New Roman" w:eastAsia="Times New Roman" w:hAnsi="Times New Roman" w:cs="Times New Roman"/>
          <w:b/>
          <w:sz w:val="28"/>
        </w:rPr>
        <w:t>студентів</w:t>
      </w:r>
    </w:p>
    <w:p w:rsidR="00BD096D" w:rsidRPr="00BD096D" w:rsidRDefault="00E37CC8" w:rsidP="00E37CC8">
      <w:pPr>
        <w:widowControl w:val="0"/>
        <w:tabs>
          <w:tab w:val="left" w:pos="1328"/>
        </w:tabs>
        <w:autoSpaceDE w:val="0"/>
        <w:autoSpaceDN w:val="0"/>
        <w:spacing w:before="8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D096D" w:rsidRPr="00BD096D">
        <w:rPr>
          <w:rFonts w:ascii="Times New Roman" w:eastAsia="Times New Roman" w:hAnsi="Times New Roman" w:cs="Times New Roman"/>
          <w:sz w:val="24"/>
          <w:szCs w:val="24"/>
        </w:rPr>
        <w:t>Навчальний процес здійснюється за традиційною технологією: лекції, практичні (семінарські) заняття, самостійна робота. На лекційних заняттях використовуються головно: словесні методи (розповідь, бесіда, пояснення, лекція, діалог); наочні і практичні методи (ілюстрація, демонстрація, а також презентація); метод синтезу, аналізу, індукції, дедукції тощо. На семінарських заняттях використовуються: дискусія, проблемно-пошуковий,  семінари, самостійна робота У рамках самостійної роботи застосовуються дослідницькі методи</w:t>
      </w:r>
    </w:p>
    <w:p w:rsidR="00BD096D" w:rsidRPr="00BD096D" w:rsidRDefault="00BD096D" w:rsidP="00E37CC8">
      <w:pPr>
        <w:widowControl w:val="0"/>
        <w:autoSpaceDE w:val="0"/>
        <w:autoSpaceDN w:val="0"/>
        <w:spacing w:before="1" w:after="0" w:line="240" w:lineRule="auto"/>
        <w:jc w:val="both"/>
        <w:rPr>
          <w:rFonts w:ascii="Times New Roman" w:eastAsia="Times New Roman" w:hAnsi="Times New Roman" w:cs="Times New Roman"/>
          <w:b/>
          <w:sz w:val="24"/>
          <w:szCs w:val="24"/>
        </w:rPr>
      </w:pPr>
    </w:p>
    <w:p w:rsidR="00E37CC8" w:rsidRPr="00E37CC8" w:rsidRDefault="00E37CC8" w:rsidP="00E37CC8">
      <w:pPr>
        <w:widowControl w:val="0"/>
        <w:autoSpaceDE w:val="0"/>
        <w:autoSpaceDN w:val="0"/>
        <w:spacing w:before="1" w:after="0" w:line="240" w:lineRule="auto"/>
        <w:ind w:firstLine="708"/>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Оцінка знань, умінь і практичних навиків студента з курсу «Етнонаціональна політика й управління етнокультурним розмаїттям» здійснюється за 100-бальною шкалою.</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Бали нараховуються за наступним співвідношенням:</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практичні/самостійні тощо – 30% семестрової оцінки (максимальна кількість балів – 30);</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контрольні заміри (модулі, захист проектів, презентацій) – 20% семестрової оцінки (максимальна кількість балів – 20);</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іспит – 50% семестрової оцінки (максимальна кількість балів – 50).</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p>
    <w:p w:rsidR="00E37CC8" w:rsidRPr="00E37CC8" w:rsidRDefault="00E37CC8" w:rsidP="00E37CC8">
      <w:pPr>
        <w:widowControl w:val="0"/>
        <w:autoSpaceDE w:val="0"/>
        <w:autoSpaceDN w:val="0"/>
        <w:spacing w:before="1" w:after="0" w:line="240" w:lineRule="auto"/>
        <w:ind w:firstLine="708"/>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Поточний контроль знань студентів проводять за трьома складовими:</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контроль систематичності та активності роботи студента впродовж семестру;</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контроль за виконанням модульних завдань/контрольних замірів;</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контроль за виконанням завдань самостійного опрацювання і розрахункової роботи.</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p>
    <w:p w:rsidR="00E37CC8" w:rsidRPr="00E37CC8" w:rsidRDefault="00E37CC8" w:rsidP="00E37CC8">
      <w:pPr>
        <w:widowControl w:val="0"/>
        <w:autoSpaceDE w:val="0"/>
        <w:autoSpaceDN w:val="0"/>
        <w:spacing w:before="1" w:after="0" w:line="240" w:lineRule="auto"/>
        <w:ind w:firstLine="708"/>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При контролі систематичності й активності роботи студентів оцінці підлягають:</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самостійна робота студентів;</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відвідування й активність на семінарських занять;</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рівень засвоєння знань програмного матеріалу.</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p>
    <w:p w:rsidR="00E37CC8" w:rsidRDefault="00E37CC8" w:rsidP="00E37CC8">
      <w:pPr>
        <w:widowControl w:val="0"/>
        <w:autoSpaceDE w:val="0"/>
        <w:autoSpaceDN w:val="0"/>
        <w:spacing w:before="1" w:after="0" w:line="240" w:lineRule="auto"/>
        <w:ind w:firstLine="708"/>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Поточний контроль успішності здійснюється за п’ятибальною шкалою: "5" – відмінно", "4" – добре, "3" – задовільно, "2" – доповнення, "1" – коментарі (участь у дискусії). Реферат, доповідь – 5 балів; есе – 3 бали (дозволено лише по одному реферату, доповіді або есе). Контроль знань за результатами вивчення змістовного модуля оцінюється в 20 балів. Форма підсумкового контролю – екзамен в усні формі в кінці семестру.</w:t>
      </w:r>
    </w:p>
    <w:p w:rsidR="00E37CC8" w:rsidRPr="00E37CC8" w:rsidRDefault="00E37CC8" w:rsidP="00E37CC8">
      <w:pPr>
        <w:widowControl w:val="0"/>
        <w:autoSpaceDE w:val="0"/>
        <w:autoSpaceDN w:val="0"/>
        <w:spacing w:before="1" w:after="0" w:line="240" w:lineRule="auto"/>
        <w:ind w:firstLine="708"/>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 xml:space="preserve">Письмові роботи: Очікується, що студенти виконають есе та  презентації. </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 xml:space="preserve">Академічна доброчесність: Очікується, що роботи студентів будуть їх оригінальними дослідженнями чи міркуваннями. Відсутність посилань на використані джерела, фабрикування </w:t>
      </w:r>
      <w:r w:rsidRPr="00E37CC8">
        <w:rPr>
          <w:rFonts w:ascii="Times New Roman" w:eastAsia="Times New Roman" w:hAnsi="Times New Roman" w:cs="Times New Roman"/>
          <w:spacing w:val="-1"/>
          <w:sz w:val="24"/>
          <w:szCs w:val="24"/>
        </w:rPr>
        <w:lastRenderedPageBreak/>
        <w:t xml:space="preserve">джерел, списування, втручання в роботу інших студентів становлять, але не обмежують, приклади можливої академічної </w:t>
      </w:r>
      <w:proofErr w:type="spellStart"/>
      <w:r w:rsidRPr="00E37CC8">
        <w:rPr>
          <w:rFonts w:ascii="Times New Roman" w:eastAsia="Times New Roman" w:hAnsi="Times New Roman" w:cs="Times New Roman"/>
          <w:spacing w:val="-1"/>
          <w:sz w:val="24"/>
          <w:szCs w:val="24"/>
        </w:rPr>
        <w:t>недоброчесності</w:t>
      </w:r>
      <w:proofErr w:type="spellEnd"/>
      <w:r w:rsidRPr="00E37CC8">
        <w:rPr>
          <w:rFonts w:ascii="Times New Roman" w:eastAsia="Times New Roman" w:hAnsi="Times New Roman" w:cs="Times New Roman"/>
          <w:spacing w:val="-1"/>
          <w:sz w:val="24"/>
          <w:szCs w:val="24"/>
        </w:rPr>
        <w:t xml:space="preserve">. Виявлення ознак академічної </w:t>
      </w:r>
      <w:proofErr w:type="spellStart"/>
      <w:r w:rsidRPr="00E37CC8">
        <w:rPr>
          <w:rFonts w:ascii="Times New Roman" w:eastAsia="Times New Roman" w:hAnsi="Times New Roman" w:cs="Times New Roman"/>
          <w:spacing w:val="-1"/>
          <w:sz w:val="24"/>
          <w:szCs w:val="24"/>
        </w:rPr>
        <w:t>недоброчесності</w:t>
      </w:r>
      <w:proofErr w:type="spellEnd"/>
      <w:r w:rsidRPr="00E37CC8">
        <w:rPr>
          <w:rFonts w:ascii="Times New Roman" w:eastAsia="Times New Roman" w:hAnsi="Times New Roman" w:cs="Times New Roman"/>
          <w:spacing w:val="-1"/>
          <w:sz w:val="24"/>
          <w:szCs w:val="24"/>
        </w:rPr>
        <w:t xml:space="preserve"> в письмовій роботі студента є підставою для її </w:t>
      </w:r>
      <w:proofErr w:type="spellStart"/>
      <w:r w:rsidRPr="00E37CC8">
        <w:rPr>
          <w:rFonts w:ascii="Times New Roman" w:eastAsia="Times New Roman" w:hAnsi="Times New Roman" w:cs="Times New Roman"/>
          <w:spacing w:val="-1"/>
          <w:sz w:val="24"/>
          <w:szCs w:val="24"/>
        </w:rPr>
        <w:t>незарахуванння</w:t>
      </w:r>
      <w:proofErr w:type="spellEnd"/>
      <w:r w:rsidRPr="00E37CC8">
        <w:rPr>
          <w:rFonts w:ascii="Times New Roman" w:eastAsia="Times New Roman" w:hAnsi="Times New Roman" w:cs="Times New Roman"/>
          <w:spacing w:val="-1"/>
          <w:sz w:val="24"/>
          <w:szCs w:val="24"/>
        </w:rPr>
        <w:t xml:space="preserve"> викладачем, незалежно від масштабів плагіату чи обману. Відвідання занять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Література.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Політика виставлення балів. Враховуються бали набрані під час робота на семінарських заняттях (виступи, дискусії, обговорення), на модульній контрольній роботі у формі тестування та захист презентації або есе.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E37CC8" w:rsidRPr="00E37CC8" w:rsidRDefault="00E37CC8" w:rsidP="00E37CC8">
      <w:pPr>
        <w:widowControl w:val="0"/>
        <w:autoSpaceDE w:val="0"/>
        <w:autoSpaceDN w:val="0"/>
        <w:spacing w:before="1" w:after="0" w:line="240" w:lineRule="auto"/>
        <w:jc w:val="both"/>
        <w:rPr>
          <w:rFonts w:ascii="Times New Roman" w:eastAsia="Times New Roman" w:hAnsi="Times New Roman" w:cs="Times New Roman"/>
          <w:spacing w:val="-1"/>
          <w:sz w:val="24"/>
          <w:szCs w:val="24"/>
        </w:rPr>
      </w:pPr>
      <w:r w:rsidRPr="00E37CC8">
        <w:rPr>
          <w:rFonts w:ascii="Times New Roman" w:eastAsia="Times New Roman" w:hAnsi="Times New Roman" w:cs="Times New Roman"/>
          <w:spacing w:val="-1"/>
          <w:sz w:val="24"/>
          <w:szCs w:val="24"/>
        </w:rPr>
        <w:t>Жодні форми порушення академічної доброчесності не толеруються.</w:t>
      </w:r>
    </w:p>
    <w:p w:rsidR="00BD096D" w:rsidRPr="00BD096D" w:rsidRDefault="00BD096D" w:rsidP="00BD096D">
      <w:pPr>
        <w:widowControl w:val="0"/>
        <w:autoSpaceDE w:val="0"/>
        <w:autoSpaceDN w:val="0"/>
        <w:spacing w:before="1" w:after="0" w:line="240" w:lineRule="auto"/>
        <w:rPr>
          <w:rFonts w:ascii="Times New Roman" w:eastAsia="Times New Roman" w:hAnsi="Times New Roman" w:cs="Times New Roman"/>
          <w:sz w:val="24"/>
          <w:szCs w:val="24"/>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913"/>
        <w:gridCol w:w="915"/>
        <w:gridCol w:w="915"/>
        <w:gridCol w:w="915"/>
        <w:gridCol w:w="917"/>
        <w:gridCol w:w="949"/>
        <w:gridCol w:w="1083"/>
      </w:tblGrid>
      <w:tr w:rsidR="00BD096D" w:rsidRPr="00BD096D" w:rsidTr="00BD096D">
        <w:trPr>
          <w:trHeight w:val="275"/>
        </w:trPr>
        <w:tc>
          <w:tcPr>
            <w:tcW w:w="5485" w:type="dxa"/>
            <w:gridSpan w:val="6"/>
          </w:tcPr>
          <w:p w:rsidR="00BD096D" w:rsidRPr="00BD096D" w:rsidRDefault="00BD096D" w:rsidP="00BD096D">
            <w:pPr>
              <w:spacing w:line="256" w:lineRule="exact"/>
              <w:rPr>
                <w:rFonts w:ascii="Times New Roman" w:eastAsia="Times New Roman" w:hAnsi="Times New Roman" w:cs="Times New Roman"/>
                <w:sz w:val="24"/>
                <w:lang w:val="ru-RU"/>
              </w:rPr>
            </w:pPr>
            <w:proofErr w:type="spellStart"/>
            <w:r w:rsidRPr="00BD096D">
              <w:rPr>
                <w:rFonts w:ascii="Times New Roman" w:eastAsia="Times New Roman" w:hAnsi="Times New Roman" w:cs="Times New Roman"/>
                <w:sz w:val="24"/>
                <w:lang w:val="ru-RU"/>
              </w:rPr>
              <w:t>Поточний</w:t>
            </w:r>
            <w:proofErr w:type="spellEnd"/>
            <w:r w:rsidRPr="00BD096D">
              <w:rPr>
                <w:rFonts w:ascii="Times New Roman" w:eastAsia="Times New Roman" w:hAnsi="Times New Roman" w:cs="Times New Roman"/>
                <w:spacing w:val="-3"/>
                <w:sz w:val="24"/>
                <w:lang w:val="ru-RU"/>
              </w:rPr>
              <w:t xml:space="preserve"> </w:t>
            </w:r>
            <w:r w:rsidRPr="00BD096D">
              <w:rPr>
                <w:rFonts w:ascii="Times New Roman" w:eastAsia="Times New Roman" w:hAnsi="Times New Roman" w:cs="Times New Roman"/>
                <w:sz w:val="24"/>
                <w:lang w:val="ru-RU"/>
              </w:rPr>
              <w:t>контроль та</w:t>
            </w:r>
            <w:r w:rsidRPr="00BD096D">
              <w:rPr>
                <w:rFonts w:ascii="Times New Roman" w:eastAsia="Times New Roman" w:hAnsi="Times New Roman" w:cs="Times New Roman"/>
                <w:spacing w:val="-4"/>
                <w:sz w:val="24"/>
                <w:lang w:val="ru-RU"/>
              </w:rPr>
              <w:t xml:space="preserve"> </w:t>
            </w:r>
            <w:proofErr w:type="spellStart"/>
            <w:r w:rsidRPr="00BD096D">
              <w:rPr>
                <w:rFonts w:ascii="Times New Roman" w:eastAsia="Times New Roman" w:hAnsi="Times New Roman" w:cs="Times New Roman"/>
                <w:sz w:val="24"/>
                <w:lang w:val="ru-RU"/>
              </w:rPr>
              <w:t>самостійна</w:t>
            </w:r>
            <w:proofErr w:type="spellEnd"/>
            <w:r w:rsidRPr="00BD096D">
              <w:rPr>
                <w:rFonts w:ascii="Times New Roman" w:eastAsia="Times New Roman" w:hAnsi="Times New Roman" w:cs="Times New Roman"/>
                <w:spacing w:val="-2"/>
                <w:sz w:val="24"/>
                <w:lang w:val="ru-RU"/>
              </w:rPr>
              <w:t xml:space="preserve"> </w:t>
            </w:r>
            <w:r w:rsidRPr="00BD096D">
              <w:rPr>
                <w:rFonts w:ascii="Times New Roman" w:eastAsia="Times New Roman" w:hAnsi="Times New Roman" w:cs="Times New Roman"/>
                <w:sz w:val="24"/>
                <w:lang w:val="ru-RU"/>
              </w:rPr>
              <w:t>робота</w:t>
            </w:r>
          </w:p>
        </w:tc>
        <w:tc>
          <w:tcPr>
            <w:tcW w:w="949" w:type="dxa"/>
          </w:tcPr>
          <w:p w:rsidR="00BD096D" w:rsidRPr="00BD096D" w:rsidRDefault="00BD096D" w:rsidP="00BD096D">
            <w:pPr>
              <w:spacing w:line="256" w:lineRule="exact"/>
              <w:ind w:right="180"/>
              <w:jc w:val="center"/>
              <w:rPr>
                <w:rFonts w:ascii="Times New Roman" w:eastAsia="Times New Roman" w:hAnsi="Times New Roman" w:cs="Times New Roman"/>
                <w:sz w:val="24"/>
              </w:rPr>
            </w:pPr>
            <w:proofErr w:type="spellStart"/>
            <w:r w:rsidRPr="00BD096D">
              <w:rPr>
                <w:rFonts w:ascii="Times New Roman" w:eastAsia="Times New Roman" w:hAnsi="Times New Roman" w:cs="Times New Roman"/>
                <w:sz w:val="24"/>
              </w:rPr>
              <w:t>Сума</w:t>
            </w:r>
            <w:proofErr w:type="spellEnd"/>
          </w:p>
        </w:tc>
        <w:tc>
          <w:tcPr>
            <w:tcW w:w="1083" w:type="dxa"/>
          </w:tcPr>
          <w:p w:rsidR="00BD096D" w:rsidRPr="00BD096D" w:rsidRDefault="00BD096D" w:rsidP="00BD096D">
            <w:pPr>
              <w:spacing w:line="256" w:lineRule="exact"/>
              <w:ind w:right="90"/>
              <w:jc w:val="center"/>
              <w:rPr>
                <w:rFonts w:ascii="Times New Roman" w:eastAsia="Times New Roman" w:hAnsi="Times New Roman" w:cs="Times New Roman"/>
                <w:sz w:val="24"/>
              </w:rPr>
            </w:pPr>
            <w:proofErr w:type="spellStart"/>
            <w:r w:rsidRPr="00BD096D">
              <w:rPr>
                <w:rFonts w:ascii="Times New Roman" w:eastAsia="Times New Roman" w:hAnsi="Times New Roman" w:cs="Times New Roman"/>
                <w:sz w:val="24"/>
              </w:rPr>
              <w:t>Екзамен</w:t>
            </w:r>
            <w:proofErr w:type="spellEnd"/>
          </w:p>
        </w:tc>
      </w:tr>
      <w:tr w:rsidR="00BD096D" w:rsidRPr="00BD096D" w:rsidTr="00BD096D">
        <w:trPr>
          <w:trHeight w:val="275"/>
        </w:trPr>
        <w:tc>
          <w:tcPr>
            <w:tcW w:w="5485" w:type="dxa"/>
            <w:gridSpan w:val="6"/>
          </w:tcPr>
          <w:p w:rsidR="00BD096D" w:rsidRPr="00BD096D" w:rsidRDefault="00BD096D" w:rsidP="00BD096D">
            <w:pPr>
              <w:spacing w:line="256" w:lineRule="exact"/>
              <w:rPr>
                <w:rFonts w:ascii="Times New Roman" w:eastAsia="Times New Roman" w:hAnsi="Times New Roman" w:cs="Times New Roman"/>
                <w:sz w:val="24"/>
              </w:rPr>
            </w:pPr>
            <w:proofErr w:type="spellStart"/>
            <w:r w:rsidRPr="00BD096D">
              <w:rPr>
                <w:rFonts w:ascii="Times New Roman" w:eastAsia="Times New Roman" w:hAnsi="Times New Roman" w:cs="Times New Roman"/>
                <w:sz w:val="24"/>
              </w:rPr>
              <w:t>Змістовий</w:t>
            </w:r>
            <w:proofErr w:type="spellEnd"/>
            <w:r w:rsidRPr="00BD096D">
              <w:rPr>
                <w:rFonts w:ascii="Times New Roman" w:eastAsia="Times New Roman" w:hAnsi="Times New Roman" w:cs="Times New Roman"/>
                <w:sz w:val="24"/>
              </w:rPr>
              <w:t xml:space="preserve"> </w:t>
            </w:r>
            <w:proofErr w:type="spellStart"/>
            <w:r w:rsidRPr="00BD096D">
              <w:rPr>
                <w:rFonts w:ascii="Times New Roman" w:eastAsia="Times New Roman" w:hAnsi="Times New Roman" w:cs="Times New Roman"/>
                <w:sz w:val="24"/>
              </w:rPr>
              <w:t>модуль</w:t>
            </w:r>
            <w:proofErr w:type="spellEnd"/>
            <w:r w:rsidRPr="00BD096D">
              <w:rPr>
                <w:rFonts w:ascii="Times New Roman" w:eastAsia="Times New Roman" w:hAnsi="Times New Roman" w:cs="Times New Roman"/>
                <w:sz w:val="24"/>
              </w:rPr>
              <w:t xml:space="preserve"> 1</w:t>
            </w:r>
          </w:p>
        </w:tc>
        <w:tc>
          <w:tcPr>
            <w:tcW w:w="949" w:type="dxa"/>
          </w:tcPr>
          <w:p w:rsidR="00BD096D" w:rsidRPr="00BD096D" w:rsidRDefault="00BD096D" w:rsidP="00BD096D">
            <w:pPr>
              <w:spacing w:line="256" w:lineRule="exact"/>
              <w:ind w:right="180"/>
              <w:jc w:val="center"/>
              <w:rPr>
                <w:rFonts w:ascii="Times New Roman" w:eastAsia="Times New Roman" w:hAnsi="Times New Roman" w:cs="Times New Roman"/>
                <w:sz w:val="24"/>
              </w:rPr>
            </w:pPr>
            <w:r w:rsidRPr="00BD096D">
              <w:rPr>
                <w:rFonts w:ascii="Times New Roman" w:eastAsia="Times New Roman" w:hAnsi="Times New Roman" w:cs="Times New Roman"/>
                <w:sz w:val="24"/>
              </w:rPr>
              <w:t>50</w:t>
            </w:r>
          </w:p>
        </w:tc>
        <w:tc>
          <w:tcPr>
            <w:tcW w:w="1083" w:type="dxa"/>
          </w:tcPr>
          <w:p w:rsidR="00BD096D" w:rsidRPr="00BD096D" w:rsidRDefault="00BD096D" w:rsidP="00BD096D">
            <w:pPr>
              <w:spacing w:line="256" w:lineRule="exact"/>
              <w:ind w:right="90"/>
              <w:jc w:val="center"/>
              <w:rPr>
                <w:rFonts w:ascii="Times New Roman" w:eastAsia="Times New Roman" w:hAnsi="Times New Roman" w:cs="Times New Roman"/>
                <w:sz w:val="24"/>
              </w:rPr>
            </w:pPr>
            <w:r w:rsidRPr="00BD096D">
              <w:rPr>
                <w:rFonts w:ascii="Times New Roman" w:eastAsia="Times New Roman" w:hAnsi="Times New Roman" w:cs="Times New Roman"/>
                <w:sz w:val="24"/>
              </w:rPr>
              <w:t>50</w:t>
            </w:r>
          </w:p>
        </w:tc>
      </w:tr>
      <w:tr w:rsidR="00BD096D" w:rsidRPr="00BD096D" w:rsidTr="00BD096D">
        <w:trPr>
          <w:trHeight w:val="277"/>
        </w:trPr>
        <w:tc>
          <w:tcPr>
            <w:tcW w:w="910" w:type="dxa"/>
          </w:tcPr>
          <w:p w:rsidR="00BD096D" w:rsidRPr="00BD096D" w:rsidRDefault="00BD096D" w:rsidP="00BD096D">
            <w:pPr>
              <w:spacing w:before="1" w:line="257" w:lineRule="exact"/>
              <w:jc w:val="center"/>
              <w:rPr>
                <w:rFonts w:ascii="Times New Roman" w:eastAsia="Times New Roman" w:hAnsi="Times New Roman" w:cs="Times New Roman"/>
                <w:sz w:val="24"/>
              </w:rPr>
            </w:pPr>
            <w:r w:rsidRPr="00BD096D">
              <w:rPr>
                <w:rFonts w:ascii="Times New Roman" w:eastAsia="Times New Roman" w:hAnsi="Times New Roman" w:cs="Times New Roman"/>
                <w:sz w:val="24"/>
              </w:rPr>
              <w:t>1</w:t>
            </w:r>
          </w:p>
        </w:tc>
        <w:tc>
          <w:tcPr>
            <w:tcW w:w="913" w:type="dxa"/>
          </w:tcPr>
          <w:p w:rsidR="00BD096D" w:rsidRPr="00BD096D" w:rsidRDefault="00BD096D" w:rsidP="00BD096D">
            <w:pPr>
              <w:spacing w:before="1" w:line="257" w:lineRule="exact"/>
              <w:jc w:val="center"/>
              <w:rPr>
                <w:rFonts w:ascii="Times New Roman" w:eastAsia="Times New Roman" w:hAnsi="Times New Roman" w:cs="Times New Roman"/>
                <w:sz w:val="24"/>
              </w:rPr>
            </w:pPr>
            <w:r w:rsidRPr="00BD096D">
              <w:rPr>
                <w:rFonts w:ascii="Times New Roman" w:eastAsia="Times New Roman" w:hAnsi="Times New Roman" w:cs="Times New Roman"/>
                <w:sz w:val="24"/>
              </w:rPr>
              <w:t>2</w:t>
            </w:r>
          </w:p>
        </w:tc>
        <w:tc>
          <w:tcPr>
            <w:tcW w:w="915" w:type="dxa"/>
          </w:tcPr>
          <w:p w:rsidR="00BD096D" w:rsidRPr="00BD096D" w:rsidRDefault="00BD096D" w:rsidP="00BD096D">
            <w:pPr>
              <w:spacing w:before="1" w:line="257" w:lineRule="exact"/>
              <w:jc w:val="center"/>
              <w:rPr>
                <w:rFonts w:ascii="Times New Roman" w:eastAsia="Times New Roman" w:hAnsi="Times New Roman" w:cs="Times New Roman"/>
                <w:sz w:val="24"/>
              </w:rPr>
            </w:pPr>
            <w:r w:rsidRPr="00BD096D">
              <w:rPr>
                <w:rFonts w:ascii="Times New Roman" w:eastAsia="Times New Roman" w:hAnsi="Times New Roman" w:cs="Times New Roman"/>
                <w:sz w:val="24"/>
              </w:rPr>
              <w:t>3</w:t>
            </w:r>
          </w:p>
        </w:tc>
        <w:tc>
          <w:tcPr>
            <w:tcW w:w="915" w:type="dxa"/>
          </w:tcPr>
          <w:p w:rsidR="00BD096D" w:rsidRPr="00BD096D" w:rsidRDefault="00BD096D" w:rsidP="00BD096D">
            <w:pPr>
              <w:spacing w:before="1" w:line="257" w:lineRule="exact"/>
              <w:jc w:val="center"/>
              <w:rPr>
                <w:rFonts w:ascii="Times New Roman" w:eastAsia="Times New Roman" w:hAnsi="Times New Roman" w:cs="Times New Roman"/>
                <w:sz w:val="24"/>
              </w:rPr>
            </w:pPr>
            <w:r w:rsidRPr="00BD096D">
              <w:rPr>
                <w:rFonts w:ascii="Times New Roman" w:eastAsia="Times New Roman" w:hAnsi="Times New Roman" w:cs="Times New Roman"/>
                <w:sz w:val="24"/>
              </w:rPr>
              <w:t>4</w:t>
            </w:r>
          </w:p>
        </w:tc>
        <w:tc>
          <w:tcPr>
            <w:tcW w:w="915" w:type="dxa"/>
          </w:tcPr>
          <w:p w:rsidR="00BD096D" w:rsidRPr="00BD096D" w:rsidRDefault="00BD096D" w:rsidP="00BD096D">
            <w:pPr>
              <w:spacing w:before="1" w:line="257" w:lineRule="exact"/>
              <w:jc w:val="center"/>
              <w:rPr>
                <w:rFonts w:ascii="Times New Roman" w:eastAsia="Times New Roman" w:hAnsi="Times New Roman" w:cs="Times New Roman"/>
                <w:sz w:val="24"/>
              </w:rPr>
            </w:pPr>
            <w:r w:rsidRPr="00BD096D">
              <w:rPr>
                <w:rFonts w:ascii="Times New Roman" w:eastAsia="Times New Roman" w:hAnsi="Times New Roman" w:cs="Times New Roman"/>
                <w:sz w:val="24"/>
              </w:rPr>
              <w:t>5</w:t>
            </w:r>
          </w:p>
        </w:tc>
        <w:tc>
          <w:tcPr>
            <w:tcW w:w="917" w:type="dxa"/>
          </w:tcPr>
          <w:p w:rsidR="00BD096D" w:rsidRPr="00BD096D" w:rsidRDefault="00BD096D" w:rsidP="00BD096D">
            <w:pPr>
              <w:spacing w:before="1" w:line="257" w:lineRule="exact"/>
              <w:jc w:val="center"/>
              <w:rPr>
                <w:rFonts w:ascii="Times New Roman" w:eastAsia="Times New Roman" w:hAnsi="Times New Roman" w:cs="Times New Roman"/>
                <w:sz w:val="24"/>
              </w:rPr>
            </w:pPr>
            <w:r w:rsidRPr="00BD096D">
              <w:rPr>
                <w:rFonts w:ascii="Times New Roman" w:eastAsia="Times New Roman" w:hAnsi="Times New Roman" w:cs="Times New Roman"/>
                <w:sz w:val="24"/>
              </w:rPr>
              <w:t>6</w:t>
            </w:r>
          </w:p>
        </w:tc>
        <w:tc>
          <w:tcPr>
            <w:tcW w:w="949" w:type="dxa"/>
          </w:tcPr>
          <w:p w:rsidR="00BD096D" w:rsidRPr="00BD096D" w:rsidRDefault="00BD096D" w:rsidP="00BD096D">
            <w:pPr>
              <w:rPr>
                <w:rFonts w:ascii="Times New Roman" w:eastAsia="Times New Roman" w:hAnsi="Times New Roman" w:cs="Times New Roman"/>
                <w:sz w:val="20"/>
              </w:rPr>
            </w:pPr>
          </w:p>
        </w:tc>
        <w:tc>
          <w:tcPr>
            <w:tcW w:w="1083" w:type="dxa"/>
          </w:tcPr>
          <w:p w:rsidR="00BD096D" w:rsidRPr="00BD096D" w:rsidRDefault="00BD096D" w:rsidP="00BD096D">
            <w:pPr>
              <w:rPr>
                <w:rFonts w:ascii="Times New Roman" w:eastAsia="Times New Roman" w:hAnsi="Times New Roman" w:cs="Times New Roman"/>
                <w:sz w:val="20"/>
              </w:rPr>
            </w:pPr>
          </w:p>
        </w:tc>
      </w:tr>
      <w:tr w:rsidR="00BD096D" w:rsidRPr="00BD096D" w:rsidTr="00BD096D">
        <w:trPr>
          <w:trHeight w:val="275"/>
        </w:trPr>
        <w:tc>
          <w:tcPr>
            <w:tcW w:w="910" w:type="dxa"/>
          </w:tcPr>
          <w:p w:rsidR="00BD096D" w:rsidRPr="00BD096D" w:rsidRDefault="00BD096D" w:rsidP="00BD096D">
            <w:pPr>
              <w:rPr>
                <w:rFonts w:ascii="Times New Roman" w:eastAsia="Times New Roman" w:hAnsi="Times New Roman" w:cs="Times New Roman"/>
                <w:sz w:val="20"/>
              </w:rPr>
            </w:pPr>
          </w:p>
        </w:tc>
        <w:tc>
          <w:tcPr>
            <w:tcW w:w="913" w:type="dxa"/>
          </w:tcPr>
          <w:p w:rsidR="00BD096D" w:rsidRPr="00BD096D" w:rsidRDefault="00BD096D" w:rsidP="00BD096D">
            <w:pPr>
              <w:rPr>
                <w:rFonts w:ascii="Times New Roman" w:eastAsia="Times New Roman" w:hAnsi="Times New Roman" w:cs="Times New Roman"/>
                <w:sz w:val="20"/>
              </w:rPr>
            </w:pPr>
          </w:p>
        </w:tc>
        <w:tc>
          <w:tcPr>
            <w:tcW w:w="915" w:type="dxa"/>
          </w:tcPr>
          <w:p w:rsidR="00BD096D" w:rsidRPr="00BD096D" w:rsidRDefault="00BD096D" w:rsidP="00BD096D">
            <w:pPr>
              <w:rPr>
                <w:rFonts w:ascii="Times New Roman" w:eastAsia="Times New Roman" w:hAnsi="Times New Roman" w:cs="Times New Roman"/>
                <w:sz w:val="20"/>
              </w:rPr>
            </w:pPr>
          </w:p>
        </w:tc>
        <w:tc>
          <w:tcPr>
            <w:tcW w:w="915" w:type="dxa"/>
          </w:tcPr>
          <w:p w:rsidR="00BD096D" w:rsidRPr="00BD096D" w:rsidRDefault="00BD096D" w:rsidP="00BD096D">
            <w:pPr>
              <w:rPr>
                <w:rFonts w:ascii="Times New Roman" w:eastAsia="Times New Roman" w:hAnsi="Times New Roman" w:cs="Times New Roman"/>
                <w:sz w:val="20"/>
              </w:rPr>
            </w:pPr>
          </w:p>
        </w:tc>
        <w:tc>
          <w:tcPr>
            <w:tcW w:w="915" w:type="dxa"/>
          </w:tcPr>
          <w:p w:rsidR="00BD096D" w:rsidRPr="00BD096D" w:rsidRDefault="00BD096D" w:rsidP="00BD096D">
            <w:pPr>
              <w:rPr>
                <w:rFonts w:ascii="Times New Roman" w:eastAsia="Times New Roman" w:hAnsi="Times New Roman" w:cs="Times New Roman"/>
                <w:sz w:val="20"/>
              </w:rPr>
            </w:pPr>
          </w:p>
        </w:tc>
        <w:tc>
          <w:tcPr>
            <w:tcW w:w="917" w:type="dxa"/>
          </w:tcPr>
          <w:p w:rsidR="00BD096D" w:rsidRPr="00BD096D" w:rsidRDefault="00BD096D" w:rsidP="00BD096D">
            <w:pPr>
              <w:rPr>
                <w:rFonts w:ascii="Times New Roman" w:eastAsia="Times New Roman" w:hAnsi="Times New Roman" w:cs="Times New Roman"/>
                <w:sz w:val="20"/>
              </w:rPr>
            </w:pPr>
          </w:p>
        </w:tc>
        <w:tc>
          <w:tcPr>
            <w:tcW w:w="949" w:type="dxa"/>
          </w:tcPr>
          <w:p w:rsidR="00BD096D" w:rsidRPr="00BD096D" w:rsidRDefault="00BD096D" w:rsidP="00BD096D">
            <w:pPr>
              <w:rPr>
                <w:rFonts w:ascii="Times New Roman" w:eastAsia="Times New Roman" w:hAnsi="Times New Roman" w:cs="Times New Roman"/>
                <w:sz w:val="20"/>
              </w:rPr>
            </w:pPr>
          </w:p>
        </w:tc>
        <w:tc>
          <w:tcPr>
            <w:tcW w:w="1083" w:type="dxa"/>
          </w:tcPr>
          <w:p w:rsidR="00BD096D" w:rsidRPr="00BD096D" w:rsidRDefault="00BD096D" w:rsidP="00BD096D">
            <w:pPr>
              <w:rPr>
                <w:rFonts w:ascii="Times New Roman" w:eastAsia="Times New Roman" w:hAnsi="Times New Roman" w:cs="Times New Roman"/>
                <w:sz w:val="20"/>
              </w:rPr>
            </w:pPr>
          </w:p>
        </w:tc>
      </w:tr>
    </w:tbl>
    <w:p w:rsidR="00BD096D" w:rsidRPr="00BD096D" w:rsidRDefault="00BD096D" w:rsidP="00BD096D">
      <w:pPr>
        <w:widowControl w:val="0"/>
        <w:autoSpaceDE w:val="0"/>
        <w:autoSpaceDN w:val="0"/>
        <w:spacing w:after="0" w:line="240" w:lineRule="auto"/>
        <w:rPr>
          <w:rFonts w:ascii="Times New Roman" w:eastAsia="Times New Roman" w:hAnsi="Times New Roman" w:cs="Times New Roman"/>
          <w:sz w:val="24"/>
          <w:szCs w:val="24"/>
        </w:rPr>
      </w:pPr>
      <w:r w:rsidRPr="00BD096D">
        <w:rPr>
          <w:rFonts w:ascii="Times New Roman" w:eastAsia="Times New Roman" w:hAnsi="Times New Roman" w:cs="Times New Roman"/>
          <w:spacing w:val="-6"/>
          <w:sz w:val="24"/>
          <w:szCs w:val="24"/>
        </w:rPr>
        <w:t>1,</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pacing w:val="-6"/>
          <w:sz w:val="24"/>
          <w:szCs w:val="24"/>
        </w:rPr>
        <w:t>2</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pacing w:val="-6"/>
          <w:sz w:val="24"/>
          <w:szCs w:val="24"/>
        </w:rPr>
        <w:t>...</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pacing w:val="-6"/>
          <w:sz w:val="24"/>
          <w:szCs w:val="24"/>
        </w:rPr>
        <w:t>6</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pacing w:val="-6"/>
          <w:sz w:val="24"/>
          <w:szCs w:val="24"/>
        </w:rPr>
        <w:t>–</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pacing w:val="-6"/>
          <w:sz w:val="24"/>
          <w:szCs w:val="24"/>
        </w:rPr>
        <w:t>теми</w:t>
      </w:r>
      <w:r w:rsidRPr="00BD096D">
        <w:rPr>
          <w:rFonts w:ascii="Times New Roman" w:eastAsia="Times New Roman" w:hAnsi="Times New Roman" w:cs="Times New Roman"/>
          <w:spacing w:val="-9"/>
          <w:sz w:val="24"/>
          <w:szCs w:val="24"/>
        </w:rPr>
        <w:t xml:space="preserve"> </w:t>
      </w:r>
      <w:r w:rsidRPr="00BD096D">
        <w:rPr>
          <w:rFonts w:ascii="Times New Roman" w:eastAsia="Times New Roman" w:hAnsi="Times New Roman" w:cs="Times New Roman"/>
          <w:spacing w:val="-5"/>
          <w:sz w:val="24"/>
          <w:szCs w:val="24"/>
        </w:rPr>
        <w:t>семінарських</w:t>
      </w:r>
      <w:r w:rsidRPr="00BD096D">
        <w:rPr>
          <w:rFonts w:ascii="Times New Roman" w:eastAsia="Times New Roman" w:hAnsi="Times New Roman" w:cs="Times New Roman"/>
          <w:spacing w:val="-13"/>
          <w:sz w:val="24"/>
          <w:szCs w:val="24"/>
        </w:rPr>
        <w:t xml:space="preserve"> </w:t>
      </w:r>
      <w:r w:rsidRPr="00BD096D">
        <w:rPr>
          <w:rFonts w:ascii="Times New Roman" w:eastAsia="Times New Roman" w:hAnsi="Times New Roman" w:cs="Times New Roman"/>
          <w:spacing w:val="-5"/>
          <w:sz w:val="24"/>
          <w:szCs w:val="24"/>
        </w:rPr>
        <w:t>занять</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pacing w:val="-5"/>
          <w:sz w:val="24"/>
          <w:szCs w:val="24"/>
        </w:rPr>
        <w:t>у</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pacing w:val="-5"/>
          <w:sz w:val="24"/>
          <w:szCs w:val="24"/>
        </w:rPr>
        <w:t>рамках</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pacing w:val="-5"/>
          <w:sz w:val="24"/>
          <w:szCs w:val="24"/>
        </w:rPr>
        <w:t>змістовного</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pacing w:val="-5"/>
          <w:sz w:val="24"/>
          <w:szCs w:val="24"/>
        </w:rPr>
        <w:t>модуля.</w:t>
      </w:r>
    </w:p>
    <w:p w:rsidR="00BD096D" w:rsidRPr="00BD096D" w:rsidRDefault="00BD096D" w:rsidP="00BD096D">
      <w:pPr>
        <w:widowControl w:val="0"/>
        <w:autoSpaceDE w:val="0"/>
        <w:autoSpaceDN w:val="0"/>
        <w:spacing w:before="9" w:after="0" w:line="240" w:lineRule="auto"/>
        <w:rPr>
          <w:rFonts w:ascii="Times New Roman" w:eastAsia="Times New Roman" w:hAnsi="Times New Roman" w:cs="Times New Roman"/>
          <w:sz w:val="25"/>
          <w:szCs w:val="24"/>
        </w:rPr>
      </w:pPr>
    </w:p>
    <w:p w:rsidR="00BD096D" w:rsidRPr="00BD096D" w:rsidRDefault="00BD096D" w:rsidP="00BD096D">
      <w:pPr>
        <w:widowControl w:val="0"/>
        <w:autoSpaceDE w:val="0"/>
        <w:autoSpaceDN w:val="0"/>
        <w:spacing w:before="1" w:after="0" w:line="240" w:lineRule="auto"/>
        <w:ind w:right="145"/>
        <w:jc w:val="both"/>
        <w:rPr>
          <w:rFonts w:ascii="Times New Roman" w:eastAsia="Times New Roman" w:hAnsi="Times New Roman" w:cs="Times New Roman"/>
          <w:sz w:val="24"/>
          <w:szCs w:val="24"/>
        </w:rPr>
      </w:pPr>
      <w:r w:rsidRPr="00BD096D">
        <w:rPr>
          <w:rFonts w:ascii="Times New Roman" w:eastAsia="Times New Roman" w:hAnsi="Times New Roman" w:cs="Times New Roman"/>
          <w:spacing w:val="-11"/>
          <w:sz w:val="24"/>
          <w:szCs w:val="24"/>
        </w:rPr>
        <w:t xml:space="preserve">При оформленні документів </w:t>
      </w:r>
      <w:r w:rsidRPr="00BD096D">
        <w:rPr>
          <w:rFonts w:ascii="Times New Roman" w:eastAsia="Times New Roman" w:hAnsi="Times New Roman" w:cs="Times New Roman"/>
          <w:spacing w:val="-10"/>
          <w:sz w:val="24"/>
          <w:szCs w:val="24"/>
        </w:rPr>
        <w:t>за екзаменаційну сесію використовується таблиця відповідності</w:t>
      </w:r>
      <w:r w:rsidRPr="00BD096D">
        <w:rPr>
          <w:rFonts w:ascii="Times New Roman" w:eastAsia="Times New Roman" w:hAnsi="Times New Roman" w:cs="Times New Roman"/>
          <w:spacing w:val="-58"/>
          <w:sz w:val="24"/>
          <w:szCs w:val="24"/>
        </w:rPr>
        <w:t xml:space="preserve"> </w:t>
      </w:r>
      <w:r w:rsidRPr="00BD096D">
        <w:rPr>
          <w:rFonts w:ascii="Times New Roman" w:eastAsia="Times New Roman" w:hAnsi="Times New Roman" w:cs="Times New Roman"/>
          <w:sz w:val="24"/>
          <w:szCs w:val="24"/>
        </w:rPr>
        <w:t>оцінювання</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z w:val="24"/>
          <w:szCs w:val="24"/>
        </w:rPr>
        <w:t>знань</w:t>
      </w:r>
      <w:r w:rsidRPr="00BD096D">
        <w:rPr>
          <w:rFonts w:ascii="Times New Roman" w:eastAsia="Times New Roman" w:hAnsi="Times New Roman" w:cs="Times New Roman"/>
          <w:spacing w:val="-9"/>
          <w:sz w:val="24"/>
          <w:szCs w:val="24"/>
        </w:rPr>
        <w:t xml:space="preserve"> </w:t>
      </w:r>
      <w:r w:rsidRPr="00BD096D">
        <w:rPr>
          <w:rFonts w:ascii="Times New Roman" w:eastAsia="Times New Roman" w:hAnsi="Times New Roman" w:cs="Times New Roman"/>
          <w:sz w:val="24"/>
          <w:szCs w:val="24"/>
        </w:rPr>
        <w:t>студентів</w:t>
      </w:r>
      <w:r w:rsidRPr="00BD096D">
        <w:rPr>
          <w:rFonts w:ascii="Times New Roman" w:eastAsia="Times New Roman" w:hAnsi="Times New Roman" w:cs="Times New Roman"/>
          <w:spacing w:val="-12"/>
          <w:sz w:val="24"/>
          <w:szCs w:val="24"/>
        </w:rPr>
        <w:t xml:space="preserve"> </w:t>
      </w:r>
      <w:r w:rsidRPr="00BD096D">
        <w:rPr>
          <w:rFonts w:ascii="Times New Roman" w:eastAsia="Times New Roman" w:hAnsi="Times New Roman" w:cs="Times New Roman"/>
          <w:sz w:val="24"/>
          <w:szCs w:val="24"/>
        </w:rPr>
        <w:t>за</w:t>
      </w:r>
      <w:r w:rsidRPr="00BD096D">
        <w:rPr>
          <w:rFonts w:ascii="Times New Roman" w:eastAsia="Times New Roman" w:hAnsi="Times New Roman" w:cs="Times New Roman"/>
          <w:spacing w:val="-11"/>
          <w:sz w:val="24"/>
          <w:szCs w:val="24"/>
        </w:rPr>
        <w:t xml:space="preserve"> </w:t>
      </w:r>
      <w:r w:rsidRPr="00BD096D">
        <w:rPr>
          <w:rFonts w:ascii="Times New Roman" w:eastAsia="Times New Roman" w:hAnsi="Times New Roman" w:cs="Times New Roman"/>
          <w:sz w:val="24"/>
          <w:szCs w:val="24"/>
        </w:rPr>
        <w:t>різними</w:t>
      </w:r>
      <w:r w:rsidRPr="00BD096D">
        <w:rPr>
          <w:rFonts w:ascii="Times New Roman" w:eastAsia="Times New Roman" w:hAnsi="Times New Roman" w:cs="Times New Roman"/>
          <w:spacing w:val="-9"/>
          <w:sz w:val="24"/>
          <w:szCs w:val="24"/>
        </w:rPr>
        <w:t xml:space="preserve"> </w:t>
      </w:r>
      <w:r w:rsidRPr="00BD096D">
        <w:rPr>
          <w:rFonts w:ascii="Times New Roman" w:eastAsia="Times New Roman" w:hAnsi="Times New Roman" w:cs="Times New Roman"/>
          <w:sz w:val="24"/>
          <w:szCs w:val="24"/>
        </w:rPr>
        <w:t>системами.</w:t>
      </w:r>
    </w:p>
    <w:p w:rsidR="00BD096D" w:rsidRPr="00BD096D" w:rsidRDefault="00BD096D" w:rsidP="00BD096D">
      <w:pPr>
        <w:widowControl w:val="0"/>
        <w:autoSpaceDE w:val="0"/>
        <w:autoSpaceDN w:val="0"/>
        <w:spacing w:after="0" w:line="240" w:lineRule="auto"/>
        <w:jc w:val="center"/>
        <w:rPr>
          <w:rFonts w:ascii="Times New Roman" w:eastAsia="Times New Roman" w:hAnsi="Times New Roman" w:cs="Times New Roman"/>
          <w:sz w:val="24"/>
          <w:szCs w:val="24"/>
        </w:rPr>
      </w:pPr>
    </w:p>
    <w:p w:rsidR="00BD096D" w:rsidRPr="00BD096D" w:rsidRDefault="00BD096D" w:rsidP="00BD096D">
      <w:pPr>
        <w:widowControl w:val="0"/>
        <w:autoSpaceDE w:val="0"/>
        <w:autoSpaceDN w:val="0"/>
        <w:spacing w:after="0" w:line="240" w:lineRule="auto"/>
        <w:jc w:val="center"/>
        <w:rPr>
          <w:rFonts w:ascii="Times New Roman" w:eastAsia="Times New Roman" w:hAnsi="Times New Roman" w:cs="Times New Roman"/>
          <w:sz w:val="24"/>
          <w:szCs w:val="24"/>
        </w:rPr>
      </w:pPr>
    </w:p>
    <w:p w:rsidR="00BD096D" w:rsidRPr="00BD096D" w:rsidRDefault="00BD096D" w:rsidP="00BD096D">
      <w:pPr>
        <w:widowControl w:val="0"/>
        <w:autoSpaceDE w:val="0"/>
        <w:autoSpaceDN w:val="0"/>
        <w:spacing w:after="0" w:line="240" w:lineRule="auto"/>
        <w:jc w:val="center"/>
        <w:rPr>
          <w:rFonts w:ascii="Times New Roman" w:eastAsia="Times New Roman" w:hAnsi="Times New Roman" w:cs="Times New Roman"/>
          <w:sz w:val="24"/>
          <w:szCs w:val="24"/>
        </w:rPr>
      </w:pPr>
    </w:p>
    <w:p w:rsidR="00BD096D" w:rsidRPr="00BD096D" w:rsidRDefault="00BD096D" w:rsidP="00BD096D">
      <w:pPr>
        <w:widowControl w:val="0"/>
        <w:numPr>
          <w:ilvl w:val="0"/>
          <w:numId w:val="39"/>
        </w:numPr>
        <w:tabs>
          <w:tab w:val="left" w:pos="2168"/>
        </w:tabs>
        <w:autoSpaceDE w:val="0"/>
        <w:autoSpaceDN w:val="0"/>
        <w:spacing w:before="81" w:after="0" w:line="240" w:lineRule="auto"/>
        <w:ind w:right="5"/>
        <w:outlineLvl w:val="0"/>
        <w:rPr>
          <w:rFonts w:ascii="Times New Roman" w:eastAsia="Times New Roman" w:hAnsi="Times New Roman" w:cs="Times New Roman"/>
          <w:b/>
          <w:bCs/>
          <w:sz w:val="28"/>
          <w:szCs w:val="28"/>
        </w:rPr>
      </w:pPr>
      <w:r w:rsidRPr="00BD096D">
        <w:rPr>
          <w:rFonts w:ascii="Times New Roman" w:eastAsia="Times New Roman" w:hAnsi="Times New Roman" w:cs="Times New Roman"/>
          <w:b/>
          <w:bCs/>
          <w:sz w:val="28"/>
          <w:szCs w:val="28"/>
        </w:rPr>
        <w:t>Розподіл</w:t>
      </w:r>
      <w:r w:rsidRPr="00BD096D">
        <w:rPr>
          <w:rFonts w:ascii="Times New Roman" w:eastAsia="Times New Roman" w:hAnsi="Times New Roman" w:cs="Times New Roman"/>
          <w:b/>
          <w:bCs/>
          <w:spacing w:val="-5"/>
          <w:sz w:val="28"/>
          <w:szCs w:val="28"/>
        </w:rPr>
        <w:t xml:space="preserve"> </w:t>
      </w:r>
      <w:r w:rsidRPr="00BD096D">
        <w:rPr>
          <w:rFonts w:ascii="Times New Roman" w:eastAsia="Times New Roman" w:hAnsi="Times New Roman" w:cs="Times New Roman"/>
          <w:b/>
          <w:bCs/>
          <w:sz w:val="28"/>
          <w:szCs w:val="28"/>
        </w:rPr>
        <w:t>балів,</w:t>
      </w:r>
      <w:r w:rsidRPr="00BD096D">
        <w:rPr>
          <w:rFonts w:ascii="Times New Roman" w:eastAsia="Times New Roman" w:hAnsi="Times New Roman" w:cs="Times New Roman"/>
          <w:b/>
          <w:bCs/>
          <w:spacing w:val="-3"/>
          <w:sz w:val="28"/>
          <w:szCs w:val="28"/>
        </w:rPr>
        <w:t xml:space="preserve"> </w:t>
      </w:r>
      <w:r w:rsidRPr="00BD096D">
        <w:rPr>
          <w:rFonts w:ascii="Times New Roman" w:eastAsia="Times New Roman" w:hAnsi="Times New Roman" w:cs="Times New Roman"/>
          <w:b/>
          <w:bCs/>
          <w:sz w:val="28"/>
          <w:szCs w:val="28"/>
        </w:rPr>
        <w:t>що</w:t>
      </w:r>
      <w:r w:rsidRPr="00BD096D">
        <w:rPr>
          <w:rFonts w:ascii="Times New Roman" w:eastAsia="Times New Roman" w:hAnsi="Times New Roman" w:cs="Times New Roman"/>
          <w:b/>
          <w:bCs/>
          <w:spacing w:val="-2"/>
          <w:sz w:val="28"/>
          <w:szCs w:val="28"/>
        </w:rPr>
        <w:t xml:space="preserve"> </w:t>
      </w:r>
      <w:r w:rsidRPr="00BD096D">
        <w:rPr>
          <w:rFonts w:ascii="Times New Roman" w:eastAsia="Times New Roman" w:hAnsi="Times New Roman" w:cs="Times New Roman"/>
          <w:b/>
          <w:bCs/>
          <w:sz w:val="28"/>
          <w:szCs w:val="28"/>
        </w:rPr>
        <w:t>присвоюється</w:t>
      </w:r>
      <w:r w:rsidRPr="00BD096D">
        <w:rPr>
          <w:rFonts w:ascii="Times New Roman" w:eastAsia="Times New Roman" w:hAnsi="Times New Roman" w:cs="Times New Roman"/>
          <w:b/>
          <w:bCs/>
          <w:spacing w:val="-3"/>
          <w:sz w:val="28"/>
          <w:szCs w:val="28"/>
        </w:rPr>
        <w:t xml:space="preserve"> </w:t>
      </w:r>
      <w:r w:rsidRPr="00BD096D">
        <w:rPr>
          <w:rFonts w:ascii="Times New Roman" w:eastAsia="Times New Roman" w:hAnsi="Times New Roman" w:cs="Times New Roman"/>
          <w:b/>
          <w:bCs/>
          <w:sz w:val="28"/>
          <w:szCs w:val="28"/>
        </w:rPr>
        <w:t>студентам</w:t>
      </w:r>
    </w:p>
    <w:p w:rsidR="00BD096D" w:rsidRPr="00BD096D" w:rsidRDefault="00BD096D" w:rsidP="00BD096D">
      <w:pPr>
        <w:widowControl w:val="0"/>
        <w:autoSpaceDE w:val="0"/>
        <w:autoSpaceDN w:val="0"/>
        <w:spacing w:before="1" w:after="0" w:line="240" w:lineRule="auto"/>
        <w:rPr>
          <w:rFonts w:ascii="Times New Roman" w:eastAsia="Times New Roman" w:hAnsi="Times New Roman" w:cs="Times New Roman"/>
          <w:b/>
          <w:sz w:val="24"/>
          <w:szCs w:val="24"/>
        </w:rPr>
      </w:pPr>
    </w:p>
    <w:p w:rsidR="00BD096D" w:rsidRPr="00BD096D" w:rsidRDefault="00BD096D" w:rsidP="00BD096D">
      <w:pPr>
        <w:widowControl w:val="0"/>
        <w:autoSpaceDE w:val="0"/>
        <w:autoSpaceDN w:val="0"/>
        <w:spacing w:after="0" w:line="240" w:lineRule="auto"/>
        <w:ind w:right="1190"/>
        <w:jc w:val="center"/>
        <w:rPr>
          <w:rFonts w:ascii="Times New Roman" w:eastAsia="Times New Roman" w:hAnsi="Times New Roman" w:cs="Times New Roman"/>
          <w:b/>
          <w:sz w:val="24"/>
        </w:rPr>
      </w:pPr>
      <w:r w:rsidRPr="00BD096D">
        <w:rPr>
          <w:rFonts w:ascii="Times New Roman" w:eastAsia="Times New Roman" w:hAnsi="Times New Roman" w:cs="Times New Roman"/>
          <w:b/>
          <w:sz w:val="24"/>
        </w:rPr>
        <w:t>Шкала</w:t>
      </w:r>
      <w:r w:rsidRPr="00BD096D">
        <w:rPr>
          <w:rFonts w:ascii="Times New Roman" w:eastAsia="Times New Roman" w:hAnsi="Times New Roman" w:cs="Times New Roman"/>
          <w:b/>
          <w:spacing w:val="-2"/>
          <w:sz w:val="24"/>
        </w:rPr>
        <w:t xml:space="preserve"> </w:t>
      </w:r>
      <w:r w:rsidRPr="00BD096D">
        <w:rPr>
          <w:rFonts w:ascii="Times New Roman" w:eastAsia="Times New Roman" w:hAnsi="Times New Roman" w:cs="Times New Roman"/>
          <w:b/>
          <w:sz w:val="24"/>
        </w:rPr>
        <w:t>оцінювання:</w:t>
      </w:r>
      <w:r w:rsidRPr="00BD096D">
        <w:rPr>
          <w:rFonts w:ascii="Times New Roman" w:eastAsia="Times New Roman" w:hAnsi="Times New Roman" w:cs="Times New Roman"/>
          <w:b/>
          <w:spacing w:val="-2"/>
          <w:sz w:val="24"/>
        </w:rPr>
        <w:t xml:space="preserve"> </w:t>
      </w:r>
      <w:r w:rsidRPr="00BD096D">
        <w:rPr>
          <w:rFonts w:ascii="Times New Roman" w:eastAsia="Times New Roman" w:hAnsi="Times New Roman" w:cs="Times New Roman"/>
          <w:b/>
          <w:sz w:val="24"/>
        </w:rPr>
        <w:t>вузу,</w:t>
      </w:r>
      <w:r w:rsidRPr="00BD096D">
        <w:rPr>
          <w:rFonts w:ascii="Times New Roman" w:eastAsia="Times New Roman" w:hAnsi="Times New Roman" w:cs="Times New Roman"/>
          <w:b/>
          <w:spacing w:val="-2"/>
          <w:sz w:val="24"/>
        </w:rPr>
        <w:t xml:space="preserve"> </w:t>
      </w:r>
      <w:r w:rsidRPr="00BD096D">
        <w:rPr>
          <w:rFonts w:ascii="Times New Roman" w:eastAsia="Times New Roman" w:hAnsi="Times New Roman" w:cs="Times New Roman"/>
          <w:b/>
          <w:sz w:val="24"/>
        </w:rPr>
        <w:t>національна</w:t>
      </w:r>
      <w:r w:rsidRPr="00BD096D">
        <w:rPr>
          <w:rFonts w:ascii="Times New Roman" w:eastAsia="Times New Roman" w:hAnsi="Times New Roman" w:cs="Times New Roman"/>
          <w:b/>
          <w:spacing w:val="-1"/>
          <w:sz w:val="24"/>
        </w:rPr>
        <w:t xml:space="preserve"> </w:t>
      </w:r>
      <w:r w:rsidRPr="00BD096D">
        <w:rPr>
          <w:rFonts w:ascii="Times New Roman" w:eastAsia="Times New Roman" w:hAnsi="Times New Roman" w:cs="Times New Roman"/>
          <w:b/>
          <w:sz w:val="24"/>
        </w:rPr>
        <w:t>та</w:t>
      </w:r>
      <w:r w:rsidRPr="00BD096D">
        <w:rPr>
          <w:rFonts w:ascii="Times New Roman" w:eastAsia="Times New Roman" w:hAnsi="Times New Roman" w:cs="Times New Roman"/>
          <w:b/>
          <w:spacing w:val="-3"/>
          <w:sz w:val="24"/>
        </w:rPr>
        <w:t xml:space="preserve"> </w:t>
      </w:r>
      <w:r w:rsidRPr="00BD096D">
        <w:rPr>
          <w:rFonts w:ascii="Times New Roman" w:eastAsia="Times New Roman" w:hAnsi="Times New Roman" w:cs="Times New Roman"/>
          <w:b/>
          <w:sz w:val="24"/>
        </w:rPr>
        <w:t>ECTS</w:t>
      </w:r>
    </w:p>
    <w:p w:rsidR="00BD096D" w:rsidRPr="00BD096D" w:rsidRDefault="00BD096D" w:rsidP="00BD096D">
      <w:pPr>
        <w:widowControl w:val="0"/>
        <w:autoSpaceDE w:val="0"/>
        <w:autoSpaceDN w:val="0"/>
        <w:spacing w:after="0" w:line="240" w:lineRule="auto"/>
        <w:jc w:val="center"/>
        <w:rPr>
          <w:rFonts w:ascii="Times New Roman" w:eastAsia="Times New Roman" w:hAnsi="Times New Roman" w:cs="Times New Roman"/>
          <w:sz w:val="24"/>
          <w:szCs w:val="24"/>
        </w:rPr>
      </w:pPr>
    </w:p>
    <w:p w:rsidR="00E37CC8" w:rsidRPr="00E37CC8" w:rsidRDefault="00E37CC8" w:rsidP="00E37CC8">
      <w:pPr>
        <w:widowControl w:val="0"/>
        <w:pBdr>
          <w:top w:val="nil"/>
          <w:left w:val="nil"/>
          <w:bottom w:val="nil"/>
          <w:right w:val="nil"/>
          <w:between w:val="nil"/>
        </w:pBdr>
        <w:spacing w:after="0" w:line="240" w:lineRule="auto"/>
        <w:rPr>
          <w:rFonts w:ascii="Times New Roman" w:hAnsi="Times New Roman" w:cs="Times New Roman"/>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61"/>
        <w:gridCol w:w="915"/>
        <w:gridCol w:w="2865"/>
        <w:gridCol w:w="2280"/>
      </w:tblGrid>
      <w:tr w:rsidR="00E37CC8" w:rsidRPr="00E37CC8" w:rsidTr="00255006">
        <w:trPr>
          <w:cantSplit/>
          <w:trHeight w:val="435"/>
        </w:trPr>
        <w:tc>
          <w:tcPr>
            <w:tcW w:w="1593" w:type="dxa"/>
            <w:vMerge w:val="restart"/>
            <w:vAlign w:val="center"/>
          </w:tcPr>
          <w:p w:rsidR="00E37CC8" w:rsidRPr="00E37CC8" w:rsidRDefault="00E37CC8" w:rsidP="00E37CC8">
            <w:pPr>
              <w:spacing w:after="0" w:line="240" w:lineRule="auto"/>
              <w:jc w:val="center"/>
              <w:rPr>
                <w:rFonts w:ascii="Times New Roman" w:eastAsia="Arial" w:hAnsi="Times New Roman" w:cs="Times New Roman"/>
                <w:b/>
                <w:i/>
                <w:sz w:val="24"/>
              </w:rPr>
            </w:pPr>
            <w:r w:rsidRPr="00E37CC8">
              <w:rPr>
                <w:rFonts w:ascii="Times New Roman" w:eastAsia="Arial" w:hAnsi="Times New Roman" w:cs="Times New Roman"/>
                <w:b/>
                <w:i/>
                <w:sz w:val="24"/>
              </w:rPr>
              <w:t>Оцінка  ECTS</w:t>
            </w:r>
          </w:p>
        </w:tc>
        <w:tc>
          <w:tcPr>
            <w:tcW w:w="1561" w:type="dxa"/>
            <w:vMerge w:val="restart"/>
            <w:vAlign w:val="center"/>
          </w:tcPr>
          <w:p w:rsidR="00E37CC8" w:rsidRPr="00E37CC8" w:rsidRDefault="00E37CC8" w:rsidP="00E37CC8">
            <w:pPr>
              <w:spacing w:after="0" w:line="240" w:lineRule="auto"/>
              <w:jc w:val="center"/>
              <w:rPr>
                <w:rFonts w:ascii="Times New Roman" w:eastAsia="Arial" w:hAnsi="Times New Roman" w:cs="Times New Roman"/>
                <w:b/>
                <w:i/>
                <w:sz w:val="24"/>
              </w:rPr>
            </w:pPr>
            <w:r w:rsidRPr="00E37CC8">
              <w:rPr>
                <w:rFonts w:ascii="Times New Roman" w:eastAsia="Arial" w:hAnsi="Times New Roman" w:cs="Times New Roman"/>
                <w:b/>
                <w:i/>
                <w:sz w:val="24"/>
              </w:rPr>
              <w:t>Оцінка в балах</w:t>
            </w:r>
          </w:p>
        </w:tc>
        <w:tc>
          <w:tcPr>
            <w:tcW w:w="6060" w:type="dxa"/>
            <w:gridSpan w:val="3"/>
            <w:vAlign w:val="center"/>
          </w:tcPr>
          <w:p w:rsidR="00E37CC8" w:rsidRPr="00E37CC8" w:rsidRDefault="00E37CC8" w:rsidP="00E37CC8">
            <w:pPr>
              <w:spacing w:after="0" w:line="240" w:lineRule="auto"/>
              <w:jc w:val="center"/>
              <w:rPr>
                <w:rFonts w:ascii="Times New Roman" w:eastAsia="Arial" w:hAnsi="Times New Roman" w:cs="Times New Roman"/>
                <w:b/>
                <w:i/>
                <w:sz w:val="24"/>
              </w:rPr>
            </w:pPr>
            <w:r w:rsidRPr="00E37CC8">
              <w:rPr>
                <w:rFonts w:ascii="Times New Roman" w:eastAsia="Arial" w:hAnsi="Times New Roman" w:cs="Times New Roman"/>
                <w:b/>
                <w:i/>
                <w:sz w:val="24"/>
              </w:rPr>
              <w:t>За національною шкалою</w:t>
            </w:r>
          </w:p>
        </w:tc>
      </w:tr>
      <w:tr w:rsidR="00E37CC8" w:rsidRPr="00E37CC8" w:rsidTr="00255006">
        <w:trPr>
          <w:cantSplit/>
          <w:trHeight w:val="450"/>
        </w:trPr>
        <w:tc>
          <w:tcPr>
            <w:tcW w:w="1593" w:type="dxa"/>
            <w:vMerge/>
            <w:vAlign w:val="center"/>
          </w:tcPr>
          <w:p w:rsidR="00E37CC8" w:rsidRPr="00E37CC8" w:rsidRDefault="00E37CC8" w:rsidP="00E37CC8">
            <w:pPr>
              <w:spacing w:after="0" w:line="240" w:lineRule="auto"/>
              <w:jc w:val="center"/>
              <w:rPr>
                <w:rFonts w:ascii="Times New Roman" w:eastAsia="Arial" w:hAnsi="Times New Roman" w:cs="Times New Roman"/>
                <w:b/>
                <w:i/>
                <w:sz w:val="24"/>
              </w:rPr>
            </w:pPr>
          </w:p>
        </w:tc>
        <w:tc>
          <w:tcPr>
            <w:tcW w:w="1561" w:type="dxa"/>
            <w:vMerge/>
            <w:vAlign w:val="center"/>
          </w:tcPr>
          <w:p w:rsidR="00E37CC8" w:rsidRPr="00E37CC8" w:rsidRDefault="00E37CC8" w:rsidP="00E37CC8">
            <w:pPr>
              <w:spacing w:after="0" w:line="240" w:lineRule="auto"/>
              <w:jc w:val="center"/>
              <w:rPr>
                <w:rFonts w:ascii="Times New Roman" w:eastAsia="Arial" w:hAnsi="Times New Roman" w:cs="Times New Roman"/>
                <w:b/>
                <w:i/>
                <w:sz w:val="24"/>
              </w:rPr>
            </w:pPr>
          </w:p>
        </w:tc>
        <w:tc>
          <w:tcPr>
            <w:tcW w:w="3780" w:type="dxa"/>
            <w:gridSpan w:val="2"/>
            <w:vAlign w:val="center"/>
          </w:tcPr>
          <w:p w:rsidR="00E37CC8" w:rsidRPr="00E37CC8" w:rsidRDefault="00E37CC8" w:rsidP="00E37CC8">
            <w:pPr>
              <w:spacing w:after="0" w:line="240" w:lineRule="auto"/>
              <w:jc w:val="center"/>
              <w:rPr>
                <w:rFonts w:ascii="Times New Roman" w:eastAsia="Arial" w:hAnsi="Times New Roman" w:cs="Times New Roman"/>
                <w:b/>
                <w:i/>
                <w:sz w:val="24"/>
              </w:rPr>
            </w:pPr>
            <w:r w:rsidRPr="00E37CC8">
              <w:rPr>
                <w:rFonts w:ascii="Times New Roman" w:eastAsia="Arial" w:hAnsi="Times New Roman" w:cs="Times New Roman"/>
                <w:b/>
                <w:i/>
                <w:sz w:val="24"/>
              </w:rPr>
              <w:t>Оцінка</w:t>
            </w:r>
          </w:p>
        </w:tc>
        <w:tc>
          <w:tcPr>
            <w:tcW w:w="2280" w:type="dxa"/>
          </w:tcPr>
          <w:p w:rsidR="00E37CC8" w:rsidRPr="00E37CC8" w:rsidRDefault="00E37CC8" w:rsidP="00E37CC8">
            <w:pPr>
              <w:spacing w:after="0" w:line="240" w:lineRule="auto"/>
              <w:jc w:val="center"/>
              <w:rPr>
                <w:rFonts w:ascii="Times New Roman" w:eastAsia="Arial" w:hAnsi="Times New Roman" w:cs="Times New Roman"/>
                <w:b/>
                <w:i/>
                <w:sz w:val="24"/>
              </w:rPr>
            </w:pPr>
          </w:p>
          <w:p w:rsidR="00E37CC8" w:rsidRPr="00E37CC8" w:rsidRDefault="00E37CC8" w:rsidP="00E37CC8">
            <w:pPr>
              <w:spacing w:after="0" w:line="240" w:lineRule="auto"/>
              <w:jc w:val="center"/>
              <w:rPr>
                <w:rFonts w:ascii="Times New Roman" w:eastAsia="Arial" w:hAnsi="Times New Roman" w:cs="Times New Roman"/>
                <w:b/>
                <w:i/>
                <w:sz w:val="24"/>
              </w:rPr>
            </w:pPr>
            <w:r w:rsidRPr="00E37CC8">
              <w:rPr>
                <w:rFonts w:ascii="Times New Roman" w:eastAsia="Arial" w:hAnsi="Times New Roman" w:cs="Times New Roman"/>
                <w:b/>
                <w:i/>
                <w:sz w:val="24"/>
              </w:rPr>
              <w:t>Залік</w:t>
            </w:r>
          </w:p>
        </w:tc>
      </w:tr>
      <w:tr w:rsidR="00E37CC8" w:rsidRPr="00E37CC8" w:rsidTr="00255006">
        <w:trPr>
          <w:cantSplit/>
        </w:trPr>
        <w:tc>
          <w:tcPr>
            <w:tcW w:w="1593" w:type="dxa"/>
            <w:vAlign w:val="center"/>
          </w:tcPr>
          <w:p w:rsidR="00E37CC8" w:rsidRPr="00E37CC8" w:rsidRDefault="00E37CC8" w:rsidP="00E37CC8">
            <w:pPr>
              <w:spacing w:after="0" w:line="240" w:lineRule="auto"/>
              <w:jc w:val="center"/>
              <w:rPr>
                <w:rFonts w:ascii="Times New Roman" w:eastAsia="Arial" w:hAnsi="Times New Roman" w:cs="Times New Roman"/>
                <w:b/>
                <w:sz w:val="24"/>
              </w:rPr>
            </w:pPr>
            <w:r w:rsidRPr="00E37CC8">
              <w:rPr>
                <w:rFonts w:ascii="Times New Roman" w:eastAsia="Arial" w:hAnsi="Times New Roman" w:cs="Times New Roman"/>
                <w:b/>
                <w:sz w:val="24"/>
              </w:rPr>
              <w:t>А</w:t>
            </w:r>
          </w:p>
        </w:tc>
        <w:tc>
          <w:tcPr>
            <w:tcW w:w="1561" w:type="dxa"/>
            <w:vAlign w:val="center"/>
          </w:tcPr>
          <w:p w:rsidR="00E37CC8" w:rsidRPr="00E37CC8" w:rsidRDefault="00E37CC8" w:rsidP="00E37CC8">
            <w:pPr>
              <w:spacing w:after="0" w:line="240" w:lineRule="auto"/>
              <w:ind w:left="180"/>
              <w:jc w:val="center"/>
              <w:rPr>
                <w:rFonts w:ascii="Times New Roman" w:eastAsia="Arial" w:hAnsi="Times New Roman" w:cs="Times New Roman"/>
                <w:b/>
                <w:sz w:val="24"/>
              </w:rPr>
            </w:pPr>
            <w:r w:rsidRPr="00E37CC8">
              <w:rPr>
                <w:rFonts w:ascii="Times New Roman" w:eastAsia="Arial" w:hAnsi="Times New Roman" w:cs="Times New Roman"/>
                <w:sz w:val="24"/>
              </w:rPr>
              <w:t>90 – 100</w:t>
            </w:r>
          </w:p>
        </w:tc>
        <w:tc>
          <w:tcPr>
            <w:tcW w:w="915" w:type="dxa"/>
            <w:vAlign w:val="center"/>
          </w:tcPr>
          <w:p w:rsidR="00E37CC8" w:rsidRPr="00E37CC8" w:rsidRDefault="00E37CC8" w:rsidP="00E37CC8">
            <w:pPr>
              <w:spacing w:after="0" w:line="240" w:lineRule="auto"/>
              <w:jc w:val="center"/>
              <w:rPr>
                <w:rFonts w:ascii="Times New Roman" w:eastAsia="Arial" w:hAnsi="Times New Roman" w:cs="Times New Roman"/>
                <w:sz w:val="24"/>
              </w:rPr>
            </w:pPr>
            <w:r w:rsidRPr="00E37CC8">
              <w:rPr>
                <w:rFonts w:ascii="Times New Roman" w:eastAsia="Arial" w:hAnsi="Times New Roman" w:cs="Times New Roman"/>
                <w:sz w:val="24"/>
              </w:rPr>
              <w:t>5</w:t>
            </w:r>
          </w:p>
        </w:tc>
        <w:tc>
          <w:tcPr>
            <w:tcW w:w="2865" w:type="dxa"/>
            <w:vAlign w:val="center"/>
          </w:tcPr>
          <w:p w:rsidR="00E37CC8" w:rsidRPr="00E37CC8" w:rsidRDefault="00E37CC8" w:rsidP="00E37CC8">
            <w:pPr>
              <w:keepNext/>
              <w:keepLines/>
              <w:spacing w:after="0" w:line="240" w:lineRule="auto"/>
              <w:jc w:val="center"/>
              <w:outlineLvl w:val="2"/>
              <w:rPr>
                <w:rFonts w:ascii="Times New Roman" w:eastAsia="Arial" w:hAnsi="Times New Roman" w:cs="Times New Roman"/>
                <w:b/>
                <w:i/>
                <w:sz w:val="24"/>
              </w:rPr>
            </w:pPr>
            <w:r w:rsidRPr="00E37CC8">
              <w:rPr>
                <w:rFonts w:ascii="Times New Roman" w:eastAsia="Arial" w:hAnsi="Times New Roman" w:cs="Times New Roman"/>
                <w:b/>
                <w:i/>
                <w:sz w:val="24"/>
              </w:rPr>
              <w:t>Відмінно</w:t>
            </w:r>
          </w:p>
        </w:tc>
        <w:tc>
          <w:tcPr>
            <w:tcW w:w="2280" w:type="dxa"/>
            <w:vMerge w:val="restart"/>
          </w:tcPr>
          <w:p w:rsidR="00E37CC8" w:rsidRPr="00E37CC8" w:rsidRDefault="00E37CC8" w:rsidP="00E37CC8">
            <w:pPr>
              <w:spacing w:after="0" w:line="240" w:lineRule="auto"/>
              <w:jc w:val="center"/>
              <w:rPr>
                <w:rFonts w:ascii="Times New Roman" w:eastAsia="Arial" w:hAnsi="Times New Roman" w:cs="Times New Roman"/>
                <w:b/>
                <w:i/>
                <w:sz w:val="24"/>
              </w:rPr>
            </w:pPr>
          </w:p>
          <w:p w:rsidR="00E37CC8" w:rsidRPr="00E37CC8" w:rsidRDefault="00E37CC8" w:rsidP="00E37CC8">
            <w:pPr>
              <w:spacing w:after="0" w:line="240" w:lineRule="auto"/>
              <w:jc w:val="center"/>
              <w:rPr>
                <w:rFonts w:ascii="Times New Roman" w:eastAsia="Arial" w:hAnsi="Times New Roman" w:cs="Times New Roman"/>
                <w:b/>
                <w:i/>
                <w:sz w:val="24"/>
              </w:rPr>
            </w:pPr>
          </w:p>
          <w:p w:rsidR="00E37CC8" w:rsidRPr="00E37CC8" w:rsidRDefault="00E37CC8" w:rsidP="00E37CC8">
            <w:pPr>
              <w:keepNext/>
              <w:keepLines/>
              <w:spacing w:after="0" w:line="240" w:lineRule="auto"/>
              <w:jc w:val="center"/>
              <w:outlineLvl w:val="2"/>
              <w:rPr>
                <w:rFonts w:ascii="Times New Roman" w:eastAsia="Arial" w:hAnsi="Times New Roman" w:cs="Times New Roman"/>
                <w:b/>
                <w:i/>
                <w:sz w:val="24"/>
              </w:rPr>
            </w:pPr>
            <w:r w:rsidRPr="00E37CC8">
              <w:rPr>
                <w:rFonts w:ascii="Times New Roman" w:eastAsia="Arial" w:hAnsi="Times New Roman" w:cs="Times New Roman"/>
                <w:b/>
                <w:i/>
                <w:sz w:val="24"/>
              </w:rPr>
              <w:t>Зараховано</w:t>
            </w:r>
          </w:p>
        </w:tc>
      </w:tr>
      <w:tr w:rsidR="00E37CC8" w:rsidRPr="00E37CC8" w:rsidTr="00255006">
        <w:trPr>
          <w:cantSplit/>
          <w:trHeight w:val="194"/>
        </w:trPr>
        <w:tc>
          <w:tcPr>
            <w:tcW w:w="1593" w:type="dxa"/>
            <w:vAlign w:val="center"/>
          </w:tcPr>
          <w:p w:rsidR="00E37CC8" w:rsidRPr="00E37CC8" w:rsidRDefault="00E37CC8" w:rsidP="00E37CC8">
            <w:pPr>
              <w:spacing w:after="0" w:line="240" w:lineRule="auto"/>
              <w:jc w:val="center"/>
              <w:rPr>
                <w:rFonts w:ascii="Times New Roman" w:eastAsia="Arial" w:hAnsi="Times New Roman" w:cs="Times New Roman"/>
                <w:b/>
                <w:sz w:val="24"/>
              </w:rPr>
            </w:pPr>
            <w:r w:rsidRPr="00E37CC8">
              <w:rPr>
                <w:rFonts w:ascii="Times New Roman" w:eastAsia="Arial" w:hAnsi="Times New Roman" w:cs="Times New Roman"/>
                <w:b/>
                <w:sz w:val="24"/>
              </w:rPr>
              <w:t>В</w:t>
            </w:r>
          </w:p>
        </w:tc>
        <w:tc>
          <w:tcPr>
            <w:tcW w:w="1561" w:type="dxa"/>
            <w:vAlign w:val="center"/>
          </w:tcPr>
          <w:p w:rsidR="00E37CC8" w:rsidRPr="00E37CC8" w:rsidRDefault="00E37CC8" w:rsidP="00E37CC8">
            <w:pPr>
              <w:spacing w:after="0" w:line="240" w:lineRule="auto"/>
              <w:ind w:left="180"/>
              <w:jc w:val="center"/>
              <w:rPr>
                <w:rFonts w:ascii="Times New Roman" w:eastAsia="Arial" w:hAnsi="Times New Roman" w:cs="Times New Roman"/>
                <w:sz w:val="24"/>
              </w:rPr>
            </w:pPr>
            <w:r w:rsidRPr="00E37CC8">
              <w:rPr>
                <w:rFonts w:ascii="Times New Roman" w:eastAsia="Arial" w:hAnsi="Times New Roman" w:cs="Times New Roman"/>
                <w:sz w:val="24"/>
              </w:rPr>
              <w:t>81-89</w:t>
            </w:r>
          </w:p>
        </w:tc>
        <w:tc>
          <w:tcPr>
            <w:tcW w:w="915" w:type="dxa"/>
            <w:vMerge w:val="restart"/>
            <w:vAlign w:val="center"/>
          </w:tcPr>
          <w:p w:rsidR="00E37CC8" w:rsidRPr="00E37CC8" w:rsidRDefault="00E37CC8" w:rsidP="00E37CC8">
            <w:pPr>
              <w:spacing w:after="0" w:line="240" w:lineRule="auto"/>
              <w:jc w:val="center"/>
              <w:rPr>
                <w:rFonts w:ascii="Times New Roman" w:eastAsia="Arial" w:hAnsi="Times New Roman" w:cs="Times New Roman"/>
                <w:sz w:val="24"/>
              </w:rPr>
            </w:pPr>
            <w:r w:rsidRPr="00E37CC8">
              <w:rPr>
                <w:rFonts w:ascii="Times New Roman" w:eastAsia="Arial" w:hAnsi="Times New Roman" w:cs="Times New Roman"/>
                <w:sz w:val="24"/>
              </w:rPr>
              <w:t>4</w:t>
            </w:r>
          </w:p>
        </w:tc>
        <w:tc>
          <w:tcPr>
            <w:tcW w:w="2865" w:type="dxa"/>
            <w:vAlign w:val="center"/>
          </w:tcPr>
          <w:p w:rsidR="00E37CC8" w:rsidRPr="00E37CC8" w:rsidRDefault="00E37CC8" w:rsidP="00E37CC8">
            <w:pPr>
              <w:spacing w:after="0" w:line="240" w:lineRule="auto"/>
              <w:jc w:val="center"/>
              <w:rPr>
                <w:rFonts w:ascii="Times New Roman" w:eastAsia="Arial" w:hAnsi="Times New Roman" w:cs="Times New Roman"/>
                <w:b/>
                <w:i/>
                <w:sz w:val="24"/>
              </w:rPr>
            </w:pPr>
            <w:r w:rsidRPr="00E37CC8">
              <w:rPr>
                <w:rFonts w:ascii="Times New Roman" w:eastAsia="Arial" w:hAnsi="Times New Roman" w:cs="Times New Roman"/>
                <w:b/>
                <w:i/>
                <w:sz w:val="24"/>
              </w:rPr>
              <w:t xml:space="preserve">Дуже добре </w:t>
            </w:r>
          </w:p>
        </w:tc>
        <w:tc>
          <w:tcPr>
            <w:tcW w:w="2280" w:type="dxa"/>
            <w:vMerge/>
          </w:tcPr>
          <w:p w:rsidR="00E37CC8" w:rsidRPr="00E37CC8" w:rsidRDefault="00E37CC8" w:rsidP="00E37CC8">
            <w:pPr>
              <w:spacing w:after="0" w:line="240" w:lineRule="auto"/>
              <w:jc w:val="center"/>
              <w:rPr>
                <w:rFonts w:ascii="Times New Roman" w:eastAsia="Arial" w:hAnsi="Times New Roman" w:cs="Times New Roman"/>
                <w:sz w:val="24"/>
              </w:rPr>
            </w:pPr>
          </w:p>
        </w:tc>
      </w:tr>
      <w:tr w:rsidR="00E37CC8" w:rsidRPr="00E37CC8" w:rsidTr="00255006">
        <w:trPr>
          <w:cantSplit/>
        </w:trPr>
        <w:tc>
          <w:tcPr>
            <w:tcW w:w="1593" w:type="dxa"/>
            <w:vAlign w:val="center"/>
          </w:tcPr>
          <w:p w:rsidR="00E37CC8" w:rsidRPr="00E37CC8" w:rsidRDefault="00E37CC8" w:rsidP="00E37CC8">
            <w:pPr>
              <w:spacing w:after="0" w:line="240" w:lineRule="auto"/>
              <w:jc w:val="center"/>
              <w:rPr>
                <w:rFonts w:ascii="Times New Roman" w:eastAsia="Arial" w:hAnsi="Times New Roman" w:cs="Times New Roman"/>
                <w:b/>
                <w:sz w:val="24"/>
              </w:rPr>
            </w:pPr>
            <w:r w:rsidRPr="00E37CC8">
              <w:rPr>
                <w:rFonts w:ascii="Times New Roman" w:eastAsia="Arial" w:hAnsi="Times New Roman" w:cs="Times New Roman"/>
                <w:b/>
                <w:sz w:val="24"/>
              </w:rPr>
              <w:t>С</w:t>
            </w:r>
          </w:p>
        </w:tc>
        <w:tc>
          <w:tcPr>
            <w:tcW w:w="1561" w:type="dxa"/>
            <w:vAlign w:val="center"/>
          </w:tcPr>
          <w:p w:rsidR="00E37CC8" w:rsidRPr="00E37CC8" w:rsidRDefault="00E37CC8" w:rsidP="00E37CC8">
            <w:pPr>
              <w:spacing w:after="0" w:line="240" w:lineRule="auto"/>
              <w:ind w:left="180"/>
              <w:jc w:val="center"/>
              <w:rPr>
                <w:rFonts w:ascii="Times New Roman" w:eastAsia="Arial" w:hAnsi="Times New Roman" w:cs="Times New Roman"/>
                <w:sz w:val="24"/>
              </w:rPr>
            </w:pPr>
            <w:r w:rsidRPr="00E37CC8">
              <w:rPr>
                <w:rFonts w:ascii="Times New Roman" w:eastAsia="Arial" w:hAnsi="Times New Roman" w:cs="Times New Roman"/>
                <w:sz w:val="24"/>
              </w:rPr>
              <w:t>71-80</w:t>
            </w:r>
          </w:p>
        </w:tc>
        <w:tc>
          <w:tcPr>
            <w:tcW w:w="915" w:type="dxa"/>
            <w:vMerge/>
            <w:vAlign w:val="center"/>
          </w:tcPr>
          <w:p w:rsidR="00E37CC8" w:rsidRPr="00E37CC8" w:rsidRDefault="00E37CC8" w:rsidP="00E37CC8">
            <w:pPr>
              <w:spacing w:after="0" w:line="240" w:lineRule="auto"/>
              <w:jc w:val="center"/>
              <w:rPr>
                <w:rFonts w:ascii="Times New Roman" w:eastAsia="Arial" w:hAnsi="Times New Roman" w:cs="Times New Roman"/>
                <w:sz w:val="24"/>
              </w:rPr>
            </w:pPr>
          </w:p>
        </w:tc>
        <w:tc>
          <w:tcPr>
            <w:tcW w:w="2865" w:type="dxa"/>
            <w:vAlign w:val="center"/>
          </w:tcPr>
          <w:p w:rsidR="00E37CC8" w:rsidRPr="00E37CC8" w:rsidRDefault="00E37CC8" w:rsidP="00E37CC8">
            <w:pPr>
              <w:spacing w:after="0" w:line="240" w:lineRule="auto"/>
              <w:jc w:val="center"/>
              <w:rPr>
                <w:rFonts w:ascii="Times New Roman" w:eastAsia="Arial" w:hAnsi="Times New Roman" w:cs="Times New Roman"/>
                <w:b/>
                <w:i/>
                <w:sz w:val="24"/>
              </w:rPr>
            </w:pPr>
            <w:r w:rsidRPr="00E37CC8">
              <w:rPr>
                <w:rFonts w:ascii="Times New Roman" w:eastAsia="Arial" w:hAnsi="Times New Roman" w:cs="Times New Roman"/>
                <w:b/>
                <w:i/>
                <w:sz w:val="24"/>
              </w:rPr>
              <w:t>Добре</w:t>
            </w:r>
          </w:p>
        </w:tc>
        <w:tc>
          <w:tcPr>
            <w:tcW w:w="2280" w:type="dxa"/>
            <w:vMerge/>
          </w:tcPr>
          <w:p w:rsidR="00E37CC8" w:rsidRPr="00E37CC8" w:rsidRDefault="00E37CC8" w:rsidP="00E37CC8">
            <w:pPr>
              <w:spacing w:after="0" w:line="240" w:lineRule="auto"/>
              <w:jc w:val="center"/>
              <w:rPr>
                <w:rFonts w:ascii="Times New Roman" w:eastAsia="Arial" w:hAnsi="Times New Roman" w:cs="Times New Roman"/>
                <w:sz w:val="24"/>
              </w:rPr>
            </w:pPr>
          </w:p>
        </w:tc>
      </w:tr>
      <w:tr w:rsidR="00E37CC8" w:rsidRPr="00E37CC8" w:rsidTr="00255006">
        <w:trPr>
          <w:cantSplit/>
        </w:trPr>
        <w:tc>
          <w:tcPr>
            <w:tcW w:w="1593" w:type="dxa"/>
            <w:vAlign w:val="center"/>
          </w:tcPr>
          <w:p w:rsidR="00E37CC8" w:rsidRPr="00E37CC8" w:rsidRDefault="00E37CC8" w:rsidP="00E37CC8">
            <w:pPr>
              <w:spacing w:after="0" w:line="240" w:lineRule="auto"/>
              <w:jc w:val="center"/>
              <w:rPr>
                <w:rFonts w:ascii="Times New Roman" w:eastAsia="Arial" w:hAnsi="Times New Roman" w:cs="Times New Roman"/>
                <w:b/>
                <w:sz w:val="24"/>
              </w:rPr>
            </w:pPr>
            <w:r w:rsidRPr="00E37CC8">
              <w:rPr>
                <w:rFonts w:ascii="Times New Roman" w:eastAsia="Arial" w:hAnsi="Times New Roman" w:cs="Times New Roman"/>
                <w:b/>
                <w:sz w:val="24"/>
              </w:rPr>
              <w:t>D</w:t>
            </w:r>
          </w:p>
        </w:tc>
        <w:tc>
          <w:tcPr>
            <w:tcW w:w="1561" w:type="dxa"/>
            <w:vAlign w:val="center"/>
          </w:tcPr>
          <w:p w:rsidR="00E37CC8" w:rsidRPr="00E37CC8" w:rsidRDefault="00E37CC8" w:rsidP="00E37CC8">
            <w:pPr>
              <w:spacing w:after="0" w:line="240" w:lineRule="auto"/>
              <w:ind w:left="180"/>
              <w:jc w:val="center"/>
              <w:rPr>
                <w:rFonts w:ascii="Times New Roman" w:eastAsia="Arial" w:hAnsi="Times New Roman" w:cs="Times New Roman"/>
                <w:sz w:val="24"/>
              </w:rPr>
            </w:pPr>
            <w:r w:rsidRPr="00E37CC8">
              <w:rPr>
                <w:rFonts w:ascii="Times New Roman" w:eastAsia="Arial" w:hAnsi="Times New Roman" w:cs="Times New Roman"/>
                <w:sz w:val="24"/>
              </w:rPr>
              <w:t>61-70</w:t>
            </w:r>
          </w:p>
        </w:tc>
        <w:tc>
          <w:tcPr>
            <w:tcW w:w="915" w:type="dxa"/>
            <w:vMerge w:val="restart"/>
            <w:vAlign w:val="center"/>
          </w:tcPr>
          <w:p w:rsidR="00E37CC8" w:rsidRPr="00E37CC8" w:rsidRDefault="00E37CC8" w:rsidP="00E37CC8">
            <w:pPr>
              <w:spacing w:after="0" w:line="240" w:lineRule="auto"/>
              <w:jc w:val="center"/>
              <w:rPr>
                <w:rFonts w:ascii="Times New Roman" w:eastAsia="Arial" w:hAnsi="Times New Roman" w:cs="Times New Roman"/>
                <w:sz w:val="24"/>
              </w:rPr>
            </w:pPr>
            <w:r w:rsidRPr="00E37CC8">
              <w:rPr>
                <w:rFonts w:ascii="Times New Roman" w:eastAsia="Arial" w:hAnsi="Times New Roman" w:cs="Times New Roman"/>
                <w:sz w:val="24"/>
              </w:rPr>
              <w:t>3</w:t>
            </w:r>
          </w:p>
        </w:tc>
        <w:tc>
          <w:tcPr>
            <w:tcW w:w="2865" w:type="dxa"/>
            <w:vAlign w:val="center"/>
          </w:tcPr>
          <w:p w:rsidR="00E37CC8" w:rsidRPr="00E37CC8" w:rsidRDefault="00E37CC8" w:rsidP="00E37CC8">
            <w:pPr>
              <w:spacing w:after="0" w:line="240" w:lineRule="auto"/>
              <w:jc w:val="center"/>
              <w:rPr>
                <w:rFonts w:ascii="Times New Roman" w:eastAsia="Arial" w:hAnsi="Times New Roman" w:cs="Times New Roman"/>
                <w:b/>
                <w:i/>
                <w:sz w:val="24"/>
              </w:rPr>
            </w:pPr>
            <w:r w:rsidRPr="00E37CC8">
              <w:rPr>
                <w:rFonts w:ascii="Times New Roman" w:eastAsia="Arial" w:hAnsi="Times New Roman" w:cs="Times New Roman"/>
                <w:b/>
                <w:i/>
                <w:sz w:val="24"/>
              </w:rPr>
              <w:t xml:space="preserve">Задовільно </w:t>
            </w:r>
          </w:p>
        </w:tc>
        <w:tc>
          <w:tcPr>
            <w:tcW w:w="2280" w:type="dxa"/>
            <w:vMerge/>
          </w:tcPr>
          <w:p w:rsidR="00E37CC8" w:rsidRPr="00E37CC8" w:rsidRDefault="00E37CC8" w:rsidP="00E37CC8">
            <w:pPr>
              <w:spacing w:after="0" w:line="240" w:lineRule="auto"/>
              <w:jc w:val="center"/>
              <w:rPr>
                <w:rFonts w:ascii="Times New Roman" w:eastAsia="Arial" w:hAnsi="Times New Roman" w:cs="Times New Roman"/>
                <w:sz w:val="24"/>
              </w:rPr>
            </w:pPr>
          </w:p>
        </w:tc>
      </w:tr>
      <w:tr w:rsidR="00E37CC8" w:rsidRPr="00E37CC8" w:rsidTr="00255006">
        <w:trPr>
          <w:cantSplit/>
        </w:trPr>
        <w:tc>
          <w:tcPr>
            <w:tcW w:w="1593" w:type="dxa"/>
            <w:vAlign w:val="center"/>
          </w:tcPr>
          <w:p w:rsidR="00E37CC8" w:rsidRPr="00E37CC8" w:rsidRDefault="00E37CC8" w:rsidP="00E37CC8">
            <w:pPr>
              <w:spacing w:after="0" w:line="240" w:lineRule="auto"/>
              <w:jc w:val="center"/>
              <w:rPr>
                <w:rFonts w:ascii="Times New Roman" w:eastAsia="Arial" w:hAnsi="Times New Roman" w:cs="Times New Roman"/>
                <w:b/>
                <w:sz w:val="24"/>
              </w:rPr>
            </w:pPr>
            <w:r w:rsidRPr="00E37CC8">
              <w:rPr>
                <w:rFonts w:ascii="Times New Roman" w:eastAsia="Arial" w:hAnsi="Times New Roman" w:cs="Times New Roman"/>
                <w:b/>
                <w:sz w:val="24"/>
              </w:rPr>
              <w:t xml:space="preserve">Е </w:t>
            </w:r>
          </w:p>
        </w:tc>
        <w:tc>
          <w:tcPr>
            <w:tcW w:w="1561" w:type="dxa"/>
            <w:vAlign w:val="center"/>
          </w:tcPr>
          <w:p w:rsidR="00E37CC8" w:rsidRPr="00E37CC8" w:rsidRDefault="00E37CC8" w:rsidP="00E37CC8">
            <w:pPr>
              <w:spacing w:after="0" w:line="240" w:lineRule="auto"/>
              <w:ind w:left="180"/>
              <w:jc w:val="center"/>
              <w:rPr>
                <w:rFonts w:ascii="Times New Roman" w:eastAsia="Arial" w:hAnsi="Times New Roman" w:cs="Times New Roman"/>
                <w:sz w:val="24"/>
              </w:rPr>
            </w:pPr>
            <w:r w:rsidRPr="00E37CC8">
              <w:rPr>
                <w:rFonts w:ascii="Times New Roman" w:eastAsia="Arial" w:hAnsi="Times New Roman" w:cs="Times New Roman"/>
                <w:sz w:val="24"/>
              </w:rPr>
              <w:t>51-60</w:t>
            </w:r>
          </w:p>
        </w:tc>
        <w:tc>
          <w:tcPr>
            <w:tcW w:w="915" w:type="dxa"/>
            <w:vMerge/>
            <w:vAlign w:val="center"/>
          </w:tcPr>
          <w:p w:rsidR="00E37CC8" w:rsidRPr="00E37CC8" w:rsidRDefault="00E37CC8" w:rsidP="00E37CC8">
            <w:pPr>
              <w:spacing w:after="0" w:line="240" w:lineRule="auto"/>
              <w:jc w:val="center"/>
              <w:rPr>
                <w:rFonts w:ascii="Times New Roman" w:eastAsia="Arial" w:hAnsi="Times New Roman" w:cs="Times New Roman"/>
                <w:sz w:val="24"/>
              </w:rPr>
            </w:pPr>
          </w:p>
        </w:tc>
        <w:tc>
          <w:tcPr>
            <w:tcW w:w="2865" w:type="dxa"/>
            <w:vAlign w:val="center"/>
          </w:tcPr>
          <w:p w:rsidR="00E37CC8" w:rsidRPr="00E37CC8" w:rsidRDefault="00E37CC8" w:rsidP="00E37CC8">
            <w:pPr>
              <w:spacing w:after="0" w:line="240" w:lineRule="auto"/>
              <w:jc w:val="center"/>
              <w:rPr>
                <w:rFonts w:ascii="Times New Roman" w:eastAsia="Arial" w:hAnsi="Times New Roman" w:cs="Times New Roman"/>
                <w:b/>
                <w:i/>
                <w:sz w:val="24"/>
              </w:rPr>
            </w:pPr>
            <w:r w:rsidRPr="00E37CC8">
              <w:rPr>
                <w:rFonts w:ascii="Times New Roman" w:eastAsia="Arial" w:hAnsi="Times New Roman" w:cs="Times New Roman"/>
                <w:b/>
                <w:i/>
                <w:sz w:val="24"/>
              </w:rPr>
              <w:t>Достатньо</w:t>
            </w:r>
          </w:p>
        </w:tc>
        <w:tc>
          <w:tcPr>
            <w:tcW w:w="2280" w:type="dxa"/>
            <w:vMerge/>
          </w:tcPr>
          <w:p w:rsidR="00E37CC8" w:rsidRPr="00E37CC8" w:rsidRDefault="00E37CC8" w:rsidP="00E37CC8">
            <w:pPr>
              <w:spacing w:after="0" w:line="240" w:lineRule="auto"/>
              <w:jc w:val="center"/>
              <w:rPr>
                <w:rFonts w:ascii="Times New Roman" w:eastAsia="Arial" w:hAnsi="Times New Roman" w:cs="Times New Roman"/>
                <w:sz w:val="24"/>
              </w:rPr>
            </w:pPr>
          </w:p>
        </w:tc>
      </w:tr>
    </w:tbl>
    <w:p w:rsidR="00E37CC8" w:rsidRPr="003B172C" w:rsidRDefault="00E37CC8" w:rsidP="00E37CC8">
      <w:pPr>
        <w:jc w:val="center"/>
        <w:rPr>
          <w:b/>
          <w:bCs/>
          <w:sz w:val="24"/>
        </w:rPr>
      </w:pPr>
    </w:p>
    <w:p w:rsidR="00BD096D" w:rsidRPr="00BD096D" w:rsidRDefault="00BD096D" w:rsidP="00BD096D">
      <w:pPr>
        <w:widowControl w:val="0"/>
        <w:autoSpaceDE w:val="0"/>
        <w:autoSpaceDN w:val="0"/>
        <w:spacing w:after="0" w:line="240" w:lineRule="auto"/>
        <w:rPr>
          <w:rFonts w:ascii="Times New Roman" w:eastAsia="Times New Roman" w:hAnsi="Times New Roman" w:cs="Times New Roman"/>
          <w:b/>
          <w:sz w:val="24"/>
          <w:szCs w:val="24"/>
        </w:rPr>
      </w:pPr>
    </w:p>
    <w:p w:rsidR="00BD096D" w:rsidRPr="00BD096D" w:rsidRDefault="00BD096D" w:rsidP="00BD096D">
      <w:pPr>
        <w:widowControl w:val="0"/>
        <w:numPr>
          <w:ilvl w:val="0"/>
          <w:numId w:val="39"/>
        </w:numPr>
        <w:autoSpaceDE w:val="0"/>
        <w:autoSpaceDN w:val="0"/>
        <w:spacing w:after="0" w:line="240" w:lineRule="auto"/>
        <w:rPr>
          <w:rFonts w:ascii="Times New Roman" w:eastAsia="Times New Roman" w:hAnsi="Times New Roman" w:cs="Times New Roman"/>
          <w:b/>
          <w:sz w:val="28"/>
          <w:szCs w:val="28"/>
        </w:rPr>
      </w:pPr>
      <w:r w:rsidRPr="00BD096D">
        <w:rPr>
          <w:rFonts w:ascii="Times New Roman" w:eastAsia="Times New Roman" w:hAnsi="Times New Roman" w:cs="Times New Roman"/>
          <w:b/>
          <w:sz w:val="28"/>
          <w:szCs w:val="28"/>
        </w:rPr>
        <w:t>Контрольні</w:t>
      </w:r>
      <w:r w:rsidRPr="00BD096D">
        <w:rPr>
          <w:rFonts w:ascii="Times New Roman" w:eastAsia="Times New Roman" w:hAnsi="Times New Roman" w:cs="Times New Roman"/>
          <w:b/>
          <w:spacing w:val="5"/>
          <w:sz w:val="28"/>
          <w:szCs w:val="28"/>
        </w:rPr>
        <w:t xml:space="preserve"> </w:t>
      </w:r>
      <w:r w:rsidRPr="00BD096D">
        <w:rPr>
          <w:rFonts w:ascii="Times New Roman" w:eastAsia="Times New Roman" w:hAnsi="Times New Roman" w:cs="Times New Roman"/>
          <w:b/>
          <w:sz w:val="28"/>
          <w:szCs w:val="28"/>
        </w:rPr>
        <w:t>питання</w:t>
      </w:r>
      <w:r w:rsidRPr="00BD096D">
        <w:rPr>
          <w:rFonts w:ascii="Times New Roman" w:eastAsia="Times New Roman" w:hAnsi="Times New Roman" w:cs="Times New Roman"/>
          <w:b/>
          <w:spacing w:val="4"/>
          <w:sz w:val="28"/>
          <w:szCs w:val="28"/>
        </w:rPr>
        <w:t xml:space="preserve"> </w:t>
      </w:r>
      <w:r w:rsidRPr="00BD096D">
        <w:rPr>
          <w:rFonts w:ascii="Times New Roman" w:eastAsia="Times New Roman" w:hAnsi="Times New Roman" w:cs="Times New Roman"/>
          <w:b/>
          <w:sz w:val="28"/>
          <w:szCs w:val="28"/>
        </w:rPr>
        <w:t>для</w:t>
      </w:r>
      <w:r w:rsidRPr="00BD096D">
        <w:rPr>
          <w:rFonts w:ascii="Times New Roman" w:eastAsia="Times New Roman" w:hAnsi="Times New Roman" w:cs="Times New Roman"/>
          <w:b/>
          <w:spacing w:val="4"/>
          <w:sz w:val="28"/>
          <w:szCs w:val="28"/>
        </w:rPr>
        <w:t xml:space="preserve"> </w:t>
      </w:r>
      <w:r w:rsidRPr="00BD096D">
        <w:rPr>
          <w:rFonts w:ascii="Times New Roman" w:eastAsia="Times New Roman" w:hAnsi="Times New Roman" w:cs="Times New Roman"/>
          <w:b/>
          <w:sz w:val="28"/>
          <w:szCs w:val="28"/>
        </w:rPr>
        <w:t>підсумкового</w:t>
      </w:r>
      <w:r w:rsidRPr="00BD096D">
        <w:rPr>
          <w:rFonts w:ascii="Times New Roman" w:eastAsia="Times New Roman" w:hAnsi="Times New Roman" w:cs="Times New Roman"/>
          <w:b/>
          <w:spacing w:val="6"/>
          <w:sz w:val="28"/>
          <w:szCs w:val="28"/>
        </w:rPr>
        <w:t xml:space="preserve"> </w:t>
      </w:r>
      <w:r w:rsidRPr="00BD096D">
        <w:rPr>
          <w:rFonts w:ascii="Times New Roman" w:eastAsia="Times New Roman" w:hAnsi="Times New Roman" w:cs="Times New Roman"/>
          <w:b/>
          <w:sz w:val="28"/>
          <w:szCs w:val="28"/>
        </w:rPr>
        <w:t>контролю</w:t>
      </w:r>
      <w:r w:rsidRPr="00BD096D">
        <w:rPr>
          <w:rFonts w:ascii="Times New Roman" w:eastAsia="Times New Roman" w:hAnsi="Times New Roman" w:cs="Times New Roman"/>
          <w:b/>
          <w:spacing w:val="4"/>
          <w:sz w:val="28"/>
          <w:szCs w:val="28"/>
        </w:rPr>
        <w:t xml:space="preserve"> </w:t>
      </w:r>
      <w:r w:rsidRPr="00BD096D">
        <w:rPr>
          <w:rFonts w:ascii="Times New Roman" w:eastAsia="Times New Roman" w:hAnsi="Times New Roman" w:cs="Times New Roman"/>
          <w:b/>
          <w:sz w:val="28"/>
          <w:szCs w:val="28"/>
        </w:rPr>
        <w:t>(заліку)</w:t>
      </w:r>
    </w:p>
    <w:p w:rsidR="00BD096D" w:rsidRPr="00BD096D" w:rsidRDefault="00BD096D" w:rsidP="00BD096D">
      <w:pPr>
        <w:widowControl w:val="0"/>
        <w:autoSpaceDE w:val="0"/>
        <w:autoSpaceDN w:val="0"/>
        <w:spacing w:after="0" w:line="240" w:lineRule="auto"/>
        <w:jc w:val="center"/>
        <w:rPr>
          <w:rFonts w:ascii="Times New Roman" w:eastAsia="Times New Roman" w:hAnsi="Times New Roman" w:cs="Times New Roman"/>
          <w:b/>
          <w:sz w:val="28"/>
          <w:szCs w:val="28"/>
        </w:rPr>
      </w:pPr>
    </w:p>
    <w:p w:rsidR="00E37CC8" w:rsidRPr="0052320F" w:rsidRDefault="00E37CC8" w:rsidP="00E37CC8">
      <w:pPr>
        <w:pStyle w:val="a3"/>
        <w:widowControl/>
        <w:numPr>
          <w:ilvl w:val="0"/>
          <w:numId w:val="40"/>
        </w:numPr>
        <w:autoSpaceDE/>
        <w:autoSpaceDN/>
        <w:jc w:val="both"/>
      </w:pPr>
      <w:r w:rsidRPr="0052320F">
        <w:t>Місцеве самоврядування : поняття суть та наукові підходи.</w:t>
      </w:r>
    </w:p>
    <w:p w:rsidR="00E37CC8" w:rsidRPr="0052320F" w:rsidRDefault="00E37CC8" w:rsidP="00E37CC8">
      <w:pPr>
        <w:pStyle w:val="a3"/>
        <w:widowControl/>
        <w:numPr>
          <w:ilvl w:val="0"/>
          <w:numId w:val="40"/>
        </w:numPr>
        <w:autoSpaceDE/>
        <w:autoSpaceDN/>
        <w:jc w:val="both"/>
      </w:pPr>
      <w:r w:rsidRPr="0052320F">
        <w:t xml:space="preserve">Теорія природних прав  вільної громади. </w:t>
      </w:r>
    </w:p>
    <w:p w:rsidR="00E37CC8" w:rsidRPr="0052320F" w:rsidRDefault="00E37CC8" w:rsidP="00E37CC8">
      <w:pPr>
        <w:pStyle w:val="a3"/>
        <w:widowControl/>
        <w:numPr>
          <w:ilvl w:val="0"/>
          <w:numId w:val="40"/>
        </w:numPr>
        <w:autoSpaceDE/>
        <w:autoSpaceDN/>
        <w:jc w:val="both"/>
      </w:pPr>
      <w:proofErr w:type="spellStart"/>
      <w:r w:rsidRPr="0052320F">
        <w:t>Громадівська</w:t>
      </w:r>
      <w:proofErr w:type="spellEnd"/>
      <w:r w:rsidRPr="0052320F">
        <w:t xml:space="preserve"> теорія. </w:t>
      </w:r>
    </w:p>
    <w:p w:rsidR="00E37CC8" w:rsidRPr="0052320F" w:rsidRDefault="00E37CC8" w:rsidP="00E37CC8">
      <w:pPr>
        <w:pStyle w:val="a3"/>
        <w:widowControl/>
        <w:numPr>
          <w:ilvl w:val="0"/>
          <w:numId w:val="40"/>
        </w:numPr>
        <w:autoSpaceDE/>
        <w:autoSpaceDN/>
        <w:jc w:val="both"/>
      </w:pPr>
      <w:r w:rsidRPr="0052320F">
        <w:t xml:space="preserve">Державницька теорія (головні напрями –політичний та юридичний). </w:t>
      </w:r>
    </w:p>
    <w:p w:rsidR="00E37CC8" w:rsidRPr="0052320F" w:rsidRDefault="00E37CC8" w:rsidP="00E37CC8">
      <w:pPr>
        <w:pStyle w:val="a3"/>
        <w:widowControl/>
        <w:numPr>
          <w:ilvl w:val="0"/>
          <w:numId w:val="40"/>
        </w:numPr>
        <w:autoSpaceDE/>
        <w:autoSpaceDN/>
        <w:jc w:val="both"/>
      </w:pPr>
      <w:r w:rsidRPr="0052320F">
        <w:lastRenderedPageBreak/>
        <w:t>Сучасні теорії місцевого самоврядування.</w:t>
      </w:r>
    </w:p>
    <w:p w:rsidR="00E37CC8" w:rsidRPr="0052320F" w:rsidRDefault="00E37CC8" w:rsidP="00E37CC8">
      <w:pPr>
        <w:pStyle w:val="a3"/>
        <w:widowControl/>
        <w:numPr>
          <w:ilvl w:val="0"/>
          <w:numId w:val="40"/>
        </w:numPr>
        <w:autoSpaceDE/>
        <w:autoSpaceDN/>
        <w:jc w:val="both"/>
      </w:pPr>
      <w:r w:rsidRPr="0052320F">
        <w:t xml:space="preserve">Теорія дуалізму муніципального управління. </w:t>
      </w:r>
    </w:p>
    <w:p w:rsidR="00E37CC8" w:rsidRPr="0052320F" w:rsidRDefault="00E37CC8" w:rsidP="00E37CC8">
      <w:pPr>
        <w:pStyle w:val="a3"/>
        <w:widowControl/>
        <w:numPr>
          <w:ilvl w:val="0"/>
          <w:numId w:val="40"/>
        </w:numPr>
        <w:autoSpaceDE/>
        <w:autoSpaceDN/>
        <w:jc w:val="both"/>
      </w:pPr>
      <w:r w:rsidRPr="0052320F">
        <w:t>Самоврядування в теоріях українських вчених.</w:t>
      </w:r>
    </w:p>
    <w:p w:rsidR="00E37CC8" w:rsidRPr="0052320F" w:rsidRDefault="00E37CC8" w:rsidP="00E37CC8">
      <w:pPr>
        <w:pStyle w:val="a3"/>
        <w:widowControl/>
        <w:numPr>
          <w:ilvl w:val="0"/>
          <w:numId w:val="40"/>
        </w:numPr>
        <w:autoSpaceDE/>
        <w:autoSpaceDN/>
        <w:jc w:val="both"/>
      </w:pPr>
      <w:r w:rsidRPr="0052320F">
        <w:t xml:space="preserve">Погляди </w:t>
      </w:r>
      <w:proofErr w:type="spellStart"/>
      <w:r w:rsidRPr="0052320F">
        <w:t>Т.де</w:t>
      </w:r>
      <w:proofErr w:type="spellEnd"/>
      <w:r w:rsidRPr="0052320F">
        <w:t xml:space="preserve"> </w:t>
      </w:r>
      <w:proofErr w:type="spellStart"/>
      <w:r w:rsidRPr="0052320F">
        <w:t>Токвіля</w:t>
      </w:r>
      <w:proofErr w:type="spellEnd"/>
      <w:r w:rsidRPr="0052320F">
        <w:t xml:space="preserve"> щодо сутності місцевого самоврядування. Трирівнева система адміністративно-територіального устрою. Три рівні локальної системи. </w:t>
      </w:r>
    </w:p>
    <w:p w:rsidR="00E37CC8" w:rsidRPr="0052320F" w:rsidRDefault="00E37CC8" w:rsidP="00E37CC8">
      <w:pPr>
        <w:pStyle w:val="a3"/>
        <w:widowControl/>
        <w:numPr>
          <w:ilvl w:val="0"/>
          <w:numId w:val="40"/>
        </w:numPr>
        <w:autoSpaceDE/>
        <w:autoSpaceDN/>
        <w:jc w:val="both"/>
      </w:pPr>
      <w:r w:rsidRPr="0052320F">
        <w:t>Співвідношення понять «локальна демократія» та «місцеве самоврядування».</w:t>
      </w:r>
    </w:p>
    <w:p w:rsidR="00E37CC8" w:rsidRPr="0052320F" w:rsidRDefault="00E37CC8" w:rsidP="00E37CC8">
      <w:pPr>
        <w:pStyle w:val="a3"/>
        <w:widowControl/>
        <w:numPr>
          <w:ilvl w:val="0"/>
          <w:numId w:val="40"/>
        </w:numPr>
        <w:autoSpaceDE/>
        <w:autoSpaceDN/>
        <w:jc w:val="both"/>
      </w:pPr>
      <w:r w:rsidRPr="0052320F">
        <w:t>Співвідношення понять «громадянське суспільство» та «місцеве самоврядування»</w:t>
      </w:r>
    </w:p>
    <w:p w:rsidR="00E37CC8" w:rsidRPr="0052320F" w:rsidRDefault="00E37CC8" w:rsidP="00E37CC8">
      <w:pPr>
        <w:pStyle w:val="a3"/>
        <w:widowControl/>
        <w:numPr>
          <w:ilvl w:val="0"/>
          <w:numId w:val="40"/>
        </w:numPr>
        <w:autoSpaceDE/>
        <w:autoSpaceDN/>
        <w:jc w:val="both"/>
      </w:pPr>
      <w:r w:rsidRPr="0052320F">
        <w:t>Самоврядування в часи Київської Русі.</w:t>
      </w:r>
    </w:p>
    <w:p w:rsidR="00E37CC8" w:rsidRPr="0052320F" w:rsidRDefault="00E37CC8" w:rsidP="00E37CC8">
      <w:pPr>
        <w:pStyle w:val="a3"/>
        <w:widowControl/>
        <w:numPr>
          <w:ilvl w:val="0"/>
          <w:numId w:val="40"/>
        </w:numPr>
        <w:autoSpaceDE/>
        <w:autoSpaceDN/>
        <w:jc w:val="both"/>
      </w:pPr>
      <w:r w:rsidRPr="0052320F">
        <w:t>Магдебурзьке право в українських містах та його значення.</w:t>
      </w:r>
    </w:p>
    <w:p w:rsidR="00E37CC8" w:rsidRPr="0052320F" w:rsidRDefault="00E37CC8" w:rsidP="00E37CC8">
      <w:pPr>
        <w:pStyle w:val="a3"/>
        <w:widowControl/>
        <w:numPr>
          <w:ilvl w:val="0"/>
          <w:numId w:val="40"/>
        </w:numPr>
        <w:autoSpaceDE/>
        <w:autoSpaceDN/>
        <w:jc w:val="both"/>
      </w:pPr>
      <w:r w:rsidRPr="0052320F">
        <w:t xml:space="preserve">Козацьке самоврядування. Конституція Пилипа Орлика. </w:t>
      </w:r>
    </w:p>
    <w:p w:rsidR="00E37CC8" w:rsidRPr="0052320F" w:rsidRDefault="00E37CC8" w:rsidP="00E37CC8">
      <w:pPr>
        <w:pStyle w:val="a3"/>
        <w:widowControl/>
        <w:numPr>
          <w:ilvl w:val="0"/>
          <w:numId w:val="40"/>
        </w:numPr>
        <w:autoSpaceDE/>
        <w:autoSpaceDN/>
        <w:jc w:val="both"/>
      </w:pPr>
      <w:r w:rsidRPr="0052320F">
        <w:t xml:space="preserve">Земська реформа та її значення для України. </w:t>
      </w:r>
    </w:p>
    <w:p w:rsidR="00E37CC8" w:rsidRPr="0052320F" w:rsidRDefault="00E37CC8" w:rsidP="00E37CC8">
      <w:pPr>
        <w:pStyle w:val="a3"/>
        <w:widowControl/>
        <w:numPr>
          <w:ilvl w:val="0"/>
          <w:numId w:val="40"/>
        </w:numPr>
        <w:autoSpaceDE/>
        <w:autoSpaceDN/>
        <w:jc w:val="both"/>
      </w:pPr>
      <w:r w:rsidRPr="0052320F">
        <w:t>Конституційно-правові акти кінця Х1Х-поч. ХХ ст.. про місцеве самоврядування.</w:t>
      </w:r>
    </w:p>
    <w:p w:rsidR="00E37CC8" w:rsidRPr="0052320F" w:rsidRDefault="00E37CC8" w:rsidP="00E37CC8">
      <w:pPr>
        <w:pStyle w:val="a3"/>
        <w:widowControl/>
        <w:numPr>
          <w:ilvl w:val="0"/>
          <w:numId w:val="40"/>
        </w:numPr>
        <w:autoSpaceDE/>
        <w:autoSpaceDN/>
        <w:jc w:val="both"/>
      </w:pPr>
      <w:r w:rsidRPr="0052320F">
        <w:t xml:space="preserve">Становлення та головні тенденції розвитку місцевого самоврядування в Україні з початку </w:t>
      </w:r>
      <w:proofErr w:type="spellStart"/>
      <w:r w:rsidRPr="0052320F">
        <w:t>дев”яностих</w:t>
      </w:r>
      <w:proofErr w:type="spellEnd"/>
      <w:r w:rsidRPr="0052320F">
        <w:t xml:space="preserve"> років. Основні закони та документи. </w:t>
      </w:r>
    </w:p>
    <w:p w:rsidR="00E37CC8" w:rsidRPr="0052320F" w:rsidRDefault="00E37CC8" w:rsidP="00E37CC8">
      <w:pPr>
        <w:pStyle w:val="a3"/>
        <w:widowControl/>
        <w:numPr>
          <w:ilvl w:val="0"/>
          <w:numId w:val="40"/>
        </w:numPr>
        <w:autoSpaceDE/>
        <w:autoSpaceDN/>
        <w:jc w:val="both"/>
      </w:pPr>
      <w:r w:rsidRPr="0052320F">
        <w:t xml:space="preserve">Особливості сучасного місцевого самоврядування. </w:t>
      </w:r>
    </w:p>
    <w:p w:rsidR="00E37CC8" w:rsidRPr="0052320F" w:rsidRDefault="00E37CC8" w:rsidP="00E37CC8">
      <w:pPr>
        <w:pStyle w:val="a3"/>
        <w:widowControl/>
        <w:numPr>
          <w:ilvl w:val="0"/>
          <w:numId w:val="40"/>
        </w:numPr>
        <w:autoSpaceDE/>
        <w:autoSpaceDN/>
        <w:jc w:val="both"/>
      </w:pPr>
      <w:r w:rsidRPr="0052320F">
        <w:t>Реформи децентралізації. Типологія  децентралізації.</w:t>
      </w:r>
    </w:p>
    <w:p w:rsidR="00E37CC8" w:rsidRPr="0052320F" w:rsidRDefault="00E37CC8" w:rsidP="00E37CC8">
      <w:pPr>
        <w:pStyle w:val="a3"/>
        <w:widowControl/>
        <w:numPr>
          <w:ilvl w:val="0"/>
          <w:numId w:val="40"/>
        </w:numPr>
        <w:autoSpaceDE/>
        <w:autoSpaceDN/>
        <w:jc w:val="both"/>
      </w:pPr>
      <w:r w:rsidRPr="0052320F">
        <w:t xml:space="preserve">Англо-американська модель та її особливості. </w:t>
      </w:r>
    </w:p>
    <w:p w:rsidR="00E37CC8" w:rsidRPr="0052320F" w:rsidRDefault="00E37CC8" w:rsidP="00E37CC8">
      <w:pPr>
        <w:pStyle w:val="a3"/>
        <w:widowControl/>
        <w:numPr>
          <w:ilvl w:val="0"/>
          <w:numId w:val="40"/>
        </w:numPr>
        <w:autoSpaceDE/>
        <w:autoSpaceDN/>
        <w:jc w:val="both"/>
      </w:pPr>
      <w:r w:rsidRPr="0052320F">
        <w:t>Форми місцевого самоврядування.</w:t>
      </w:r>
    </w:p>
    <w:p w:rsidR="00E37CC8" w:rsidRPr="0052320F" w:rsidRDefault="00E37CC8" w:rsidP="00E37CC8">
      <w:pPr>
        <w:pStyle w:val="a3"/>
        <w:widowControl/>
        <w:numPr>
          <w:ilvl w:val="0"/>
          <w:numId w:val="40"/>
        </w:numPr>
        <w:autoSpaceDE/>
        <w:autoSpaceDN/>
        <w:jc w:val="both"/>
      </w:pPr>
      <w:proofErr w:type="spellStart"/>
      <w:r w:rsidRPr="0052320F">
        <w:t>Континентально</w:t>
      </w:r>
      <w:proofErr w:type="spellEnd"/>
      <w:r w:rsidRPr="0052320F">
        <w:t xml:space="preserve">-європейська модель. </w:t>
      </w:r>
    </w:p>
    <w:p w:rsidR="00E37CC8" w:rsidRPr="0052320F" w:rsidRDefault="00E37CC8" w:rsidP="00E37CC8">
      <w:pPr>
        <w:pStyle w:val="a3"/>
        <w:widowControl/>
        <w:numPr>
          <w:ilvl w:val="0"/>
          <w:numId w:val="40"/>
        </w:numPr>
        <w:autoSpaceDE/>
        <w:autoSpaceDN/>
        <w:jc w:val="both"/>
      </w:pPr>
      <w:r w:rsidRPr="0052320F">
        <w:t>Іберійська модель та її особливості.</w:t>
      </w:r>
    </w:p>
    <w:p w:rsidR="00E37CC8" w:rsidRPr="0052320F" w:rsidRDefault="00E37CC8" w:rsidP="00E37CC8">
      <w:pPr>
        <w:pStyle w:val="a3"/>
        <w:widowControl/>
        <w:numPr>
          <w:ilvl w:val="0"/>
          <w:numId w:val="40"/>
        </w:numPr>
        <w:autoSpaceDE/>
        <w:autoSpaceDN/>
        <w:jc w:val="both"/>
      </w:pPr>
      <w:r w:rsidRPr="0052320F">
        <w:t xml:space="preserve"> Радянська модель місцевого самоврядування.</w:t>
      </w:r>
    </w:p>
    <w:p w:rsidR="00E37CC8" w:rsidRPr="0052320F" w:rsidRDefault="00E37CC8" w:rsidP="00E37CC8">
      <w:pPr>
        <w:pStyle w:val="a3"/>
        <w:widowControl/>
        <w:numPr>
          <w:ilvl w:val="0"/>
          <w:numId w:val="40"/>
        </w:numPr>
        <w:autoSpaceDE/>
        <w:autoSpaceDN/>
        <w:jc w:val="both"/>
      </w:pPr>
      <w:r w:rsidRPr="0052320F">
        <w:t xml:space="preserve">Принципи місцевого самоврядування в Європейській Хартії про місцеве самоврядування та Всесвітній декларація місцевого самоврядування. </w:t>
      </w:r>
    </w:p>
    <w:p w:rsidR="00E37CC8" w:rsidRPr="0052320F" w:rsidRDefault="00E37CC8" w:rsidP="00E37CC8">
      <w:pPr>
        <w:pStyle w:val="a3"/>
        <w:widowControl/>
        <w:numPr>
          <w:ilvl w:val="0"/>
          <w:numId w:val="40"/>
        </w:numPr>
        <w:autoSpaceDE/>
        <w:autoSpaceDN/>
        <w:jc w:val="both"/>
      </w:pPr>
      <w:r w:rsidRPr="0052320F">
        <w:t xml:space="preserve">Сфера виключної та делегованої компетенції місцевого самоврядування у різних </w:t>
      </w:r>
      <w:r w:rsidRPr="0052320F">
        <w:tab/>
        <w:t>політико-управлінських системах.</w:t>
      </w:r>
    </w:p>
    <w:p w:rsidR="00E37CC8" w:rsidRPr="0052320F" w:rsidRDefault="00E37CC8" w:rsidP="00E37CC8">
      <w:pPr>
        <w:pStyle w:val="a3"/>
        <w:widowControl/>
        <w:numPr>
          <w:ilvl w:val="0"/>
          <w:numId w:val="40"/>
        </w:numPr>
        <w:autoSpaceDE/>
        <w:autoSpaceDN/>
        <w:jc w:val="both"/>
      </w:pPr>
      <w:r w:rsidRPr="0052320F">
        <w:t>Громади як основний елемент місцевого самоврядування.</w:t>
      </w:r>
    </w:p>
    <w:p w:rsidR="00E37CC8" w:rsidRPr="0052320F" w:rsidRDefault="00E37CC8" w:rsidP="00E37CC8">
      <w:pPr>
        <w:pStyle w:val="a3"/>
        <w:widowControl/>
        <w:numPr>
          <w:ilvl w:val="0"/>
          <w:numId w:val="40"/>
        </w:numPr>
        <w:autoSpaceDE/>
        <w:autoSpaceDN/>
        <w:jc w:val="both"/>
      </w:pPr>
      <w:r w:rsidRPr="0052320F">
        <w:t>Види та функції та повноваження територіальних громад.</w:t>
      </w:r>
    </w:p>
    <w:p w:rsidR="00E37CC8" w:rsidRPr="0052320F" w:rsidRDefault="00E37CC8" w:rsidP="00E37CC8">
      <w:pPr>
        <w:pStyle w:val="a3"/>
        <w:widowControl/>
        <w:numPr>
          <w:ilvl w:val="0"/>
          <w:numId w:val="40"/>
        </w:numPr>
        <w:autoSpaceDE/>
        <w:autoSpaceDN/>
        <w:jc w:val="both"/>
      </w:pPr>
      <w:r w:rsidRPr="0052320F">
        <w:t xml:space="preserve">Форми діяльності місцевих громад. Загальні збори громадян за місцем проживання. </w:t>
      </w:r>
    </w:p>
    <w:p w:rsidR="00E37CC8" w:rsidRPr="0052320F" w:rsidRDefault="00E37CC8" w:rsidP="00E37CC8">
      <w:pPr>
        <w:pStyle w:val="a3"/>
        <w:widowControl/>
        <w:numPr>
          <w:ilvl w:val="0"/>
          <w:numId w:val="40"/>
        </w:numPr>
        <w:autoSpaceDE/>
        <w:autoSpaceDN/>
        <w:jc w:val="both"/>
      </w:pPr>
      <w:r w:rsidRPr="0052320F">
        <w:t>Місцеві ініціативи та громадські слухання.</w:t>
      </w:r>
    </w:p>
    <w:p w:rsidR="00E37CC8" w:rsidRPr="0052320F" w:rsidRDefault="00E37CC8" w:rsidP="00E37CC8">
      <w:pPr>
        <w:pStyle w:val="a3"/>
        <w:widowControl/>
        <w:numPr>
          <w:ilvl w:val="0"/>
          <w:numId w:val="40"/>
        </w:numPr>
        <w:autoSpaceDE/>
        <w:autoSpaceDN/>
        <w:jc w:val="both"/>
      </w:pPr>
      <w:r w:rsidRPr="0052320F">
        <w:t>Представницькі органи місцевого самоврядування в Україні.</w:t>
      </w:r>
    </w:p>
    <w:p w:rsidR="00E37CC8" w:rsidRPr="0052320F" w:rsidRDefault="00E37CC8" w:rsidP="00E37CC8">
      <w:pPr>
        <w:pStyle w:val="a3"/>
        <w:widowControl/>
        <w:numPr>
          <w:ilvl w:val="0"/>
          <w:numId w:val="40"/>
        </w:numPr>
        <w:autoSpaceDE/>
        <w:autoSpaceDN/>
        <w:jc w:val="both"/>
      </w:pPr>
      <w:r w:rsidRPr="0052320F">
        <w:t>Світовий досвід функціонування представницьких органів</w:t>
      </w:r>
    </w:p>
    <w:p w:rsidR="00E37CC8" w:rsidRPr="0052320F" w:rsidRDefault="00E37CC8" w:rsidP="00E37CC8">
      <w:pPr>
        <w:pStyle w:val="a3"/>
        <w:widowControl/>
        <w:numPr>
          <w:ilvl w:val="0"/>
          <w:numId w:val="40"/>
        </w:numPr>
        <w:autoSpaceDE/>
        <w:autoSpaceDN/>
        <w:jc w:val="both"/>
      </w:pPr>
      <w:r w:rsidRPr="0052320F">
        <w:t>Основні види виконавчих структур місцевого самоврядування їх функції.</w:t>
      </w:r>
    </w:p>
    <w:p w:rsidR="00E37CC8" w:rsidRPr="0052320F" w:rsidRDefault="00E37CC8" w:rsidP="00E37CC8">
      <w:pPr>
        <w:pStyle w:val="a3"/>
        <w:widowControl/>
        <w:numPr>
          <w:ilvl w:val="0"/>
          <w:numId w:val="40"/>
        </w:numPr>
        <w:autoSpaceDE/>
        <w:autoSpaceDN/>
        <w:jc w:val="both"/>
      </w:pPr>
      <w:r w:rsidRPr="0052320F">
        <w:t>Роль партій у місцевому політичному житті громад.</w:t>
      </w:r>
    </w:p>
    <w:p w:rsidR="00E37CC8" w:rsidRPr="0052320F" w:rsidRDefault="00E37CC8" w:rsidP="00E37CC8">
      <w:pPr>
        <w:pStyle w:val="a3"/>
        <w:widowControl/>
        <w:numPr>
          <w:ilvl w:val="0"/>
          <w:numId w:val="40"/>
        </w:numPr>
        <w:autoSpaceDE/>
        <w:autoSpaceDN/>
        <w:jc w:val="both"/>
      </w:pPr>
      <w:r w:rsidRPr="0052320F">
        <w:t>Форми участі громадян у місцевому самоврядуванні.</w:t>
      </w:r>
    </w:p>
    <w:p w:rsidR="00E37CC8" w:rsidRPr="0052320F" w:rsidRDefault="00E37CC8" w:rsidP="00E37CC8">
      <w:pPr>
        <w:pStyle w:val="a3"/>
        <w:widowControl/>
        <w:numPr>
          <w:ilvl w:val="0"/>
          <w:numId w:val="40"/>
        </w:numPr>
        <w:autoSpaceDE/>
        <w:autoSpaceDN/>
        <w:jc w:val="both"/>
      </w:pPr>
      <w:r w:rsidRPr="0052320F">
        <w:t xml:space="preserve"> Місцеве самоврядування та децентралізація.</w:t>
      </w:r>
    </w:p>
    <w:p w:rsidR="00E37CC8" w:rsidRPr="0052320F" w:rsidRDefault="00E37CC8" w:rsidP="00E37CC8">
      <w:pPr>
        <w:pStyle w:val="a3"/>
        <w:widowControl/>
        <w:numPr>
          <w:ilvl w:val="0"/>
          <w:numId w:val="40"/>
        </w:numPr>
        <w:autoSpaceDE/>
        <w:autoSpaceDN/>
        <w:jc w:val="both"/>
      </w:pPr>
      <w:r w:rsidRPr="0052320F">
        <w:t>Сутність муніципального управління, його методи та інструменти.</w:t>
      </w:r>
    </w:p>
    <w:p w:rsidR="00E37CC8" w:rsidRPr="0052320F" w:rsidRDefault="00E37CC8" w:rsidP="00E37CC8">
      <w:pPr>
        <w:pStyle w:val="a3"/>
        <w:widowControl/>
        <w:numPr>
          <w:ilvl w:val="0"/>
          <w:numId w:val="40"/>
        </w:numPr>
        <w:autoSpaceDE/>
        <w:autoSpaceDN/>
        <w:jc w:val="both"/>
      </w:pPr>
      <w:r w:rsidRPr="0052320F">
        <w:t>Електронне врядування на місцевому рівні</w:t>
      </w:r>
    </w:p>
    <w:p w:rsidR="00E37CC8" w:rsidRPr="0052320F" w:rsidRDefault="00E37CC8" w:rsidP="00E37CC8">
      <w:pPr>
        <w:pStyle w:val="a3"/>
        <w:widowControl/>
        <w:numPr>
          <w:ilvl w:val="0"/>
          <w:numId w:val="40"/>
        </w:numPr>
        <w:autoSpaceDE/>
        <w:autoSpaceDN/>
        <w:jc w:val="both"/>
      </w:pPr>
      <w:r w:rsidRPr="0052320F">
        <w:t>Матеріально-фінансова основа місцевого самоврядування.</w:t>
      </w:r>
    </w:p>
    <w:p w:rsidR="008F661F" w:rsidRDefault="00E37CC8" w:rsidP="00E37CC8">
      <w:pPr>
        <w:widowControl w:val="0"/>
        <w:numPr>
          <w:ilvl w:val="0"/>
          <w:numId w:val="40"/>
        </w:numPr>
        <w:autoSpaceDE w:val="0"/>
        <w:autoSpaceDN w:val="0"/>
        <w:spacing w:after="0" w:line="240" w:lineRule="auto"/>
        <w:contextualSpacing/>
        <w:jc w:val="both"/>
      </w:pPr>
      <w:r w:rsidRPr="0052320F">
        <w:rPr>
          <w:rFonts w:ascii="Times New Roman" w:eastAsia="Times New Roman" w:hAnsi="Times New Roman" w:cs="Times New Roman"/>
        </w:rPr>
        <w:t>Моделі економічного розвитку громад. Місцевий економічний розвиток</w:t>
      </w:r>
    </w:p>
    <w:sectPr w:rsidR="008F661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F1" w:rsidRDefault="009A21F1">
      <w:pPr>
        <w:spacing w:after="0" w:line="240" w:lineRule="auto"/>
      </w:pPr>
      <w:r>
        <w:separator/>
      </w:r>
    </w:p>
  </w:endnote>
  <w:endnote w:type="continuationSeparator" w:id="0">
    <w:p w:rsidR="009A21F1" w:rsidRDefault="009A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Antiqua">
    <w:altName w:val="MS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IDFont+F1">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F1" w:rsidRDefault="009A21F1">
      <w:pPr>
        <w:spacing w:after="0" w:line="240" w:lineRule="auto"/>
      </w:pPr>
      <w:r>
        <w:separator/>
      </w:r>
    </w:p>
  </w:footnote>
  <w:footnote w:type="continuationSeparator" w:id="0">
    <w:p w:rsidR="009A21F1" w:rsidRDefault="009A2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BE" w:rsidRDefault="00D725BE">
    <w:pPr>
      <w:pStyle w:val="a3"/>
      <w:spacing w:line="14" w:lineRule="auto"/>
      <w:rPr>
        <w:sz w:val="20"/>
      </w:rPr>
    </w:pPr>
    <w:r>
      <w:rPr>
        <w:noProof/>
        <w:lang w:eastAsia="uk-UA"/>
      </w:rPr>
      <mc:AlternateContent>
        <mc:Choice Requires="wps">
          <w:drawing>
            <wp:anchor distT="0" distB="0" distL="114300" distR="114300" simplePos="0" relativeHeight="251659264" behindDoc="1" locked="0" layoutInCell="1" allowOverlap="1" wp14:anchorId="4F1078A0" wp14:editId="45F07A46">
              <wp:simplePos x="0" y="0"/>
              <wp:positionH relativeFrom="page">
                <wp:posOffset>6830060</wp:posOffset>
              </wp:positionH>
              <wp:positionV relativeFrom="page">
                <wp:posOffset>353060</wp:posOffset>
              </wp:positionV>
              <wp:extent cx="228600" cy="1943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BE" w:rsidRDefault="00D725BE">
                          <w:pPr>
                            <w:pStyle w:val="a3"/>
                            <w:spacing w:before="10"/>
                          </w:pPr>
                          <w:r>
                            <w:fldChar w:fldCharType="begin"/>
                          </w:r>
                          <w:r>
                            <w:instrText xml:space="preserve"> PAGE </w:instrText>
                          </w:r>
                          <w:r>
                            <w:fldChar w:fldCharType="separate"/>
                          </w:r>
                          <w:r w:rsidR="0053646F">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078A0" id="_x0000_t202" coordsize="21600,21600" o:spt="202" path="m,l,21600r21600,l21600,xe">
              <v:stroke joinstyle="miter"/>
              <v:path gradientshapeok="t" o:connecttype="rect"/>
            </v:shapetype>
            <v:shape id="Поле 4" o:spid="_x0000_s1026" type="#_x0000_t202" style="position:absolute;margin-left:537.8pt;margin-top:27.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O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Q4w4aaFF++/7X/uf+x8oN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" filled="f" stroked="f">
              <v:textbox inset="0,0,0,0">
                <w:txbxContent>
                  <w:p w:rsidR="00D725BE" w:rsidRDefault="00D725BE">
                    <w:pPr>
                      <w:pStyle w:val="a3"/>
                      <w:spacing w:before="10"/>
                    </w:pPr>
                    <w:r>
                      <w:fldChar w:fldCharType="begin"/>
                    </w:r>
                    <w:r>
                      <w:instrText xml:space="preserve"> PAGE </w:instrText>
                    </w:r>
                    <w:r>
                      <w:fldChar w:fldCharType="separate"/>
                    </w:r>
                    <w:r w:rsidR="0053646F">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4A"/>
    <w:multiLevelType w:val="hybridMultilevel"/>
    <w:tmpl w:val="F72A8E30"/>
    <w:lvl w:ilvl="0" w:tplc="6A3C1CEE">
      <w:start w:val="1"/>
      <w:numFmt w:val="decimal"/>
      <w:lvlText w:val="%1."/>
      <w:lvlJc w:val="left"/>
      <w:pPr>
        <w:ind w:left="3106" w:hanging="281"/>
        <w:jc w:val="right"/>
      </w:pPr>
      <w:rPr>
        <w:rFonts w:ascii="Times New Roman" w:eastAsia="Times New Roman" w:hAnsi="Times New Roman" w:cs="Times New Roman" w:hint="default"/>
        <w:b/>
        <w:bCs/>
        <w:w w:val="100"/>
        <w:sz w:val="28"/>
        <w:szCs w:val="28"/>
        <w:lang w:val="uk-UA" w:eastAsia="en-US" w:bidi="ar-SA"/>
      </w:rPr>
    </w:lvl>
    <w:lvl w:ilvl="1" w:tplc="21729C46">
      <w:numFmt w:val="bullet"/>
      <w:lvlText w:val="•"/>
      <w:lvlJc w:val="left"/>
      <w:pPr>
        <w:ind w:left="3754" w:hanging="281"/>
      </w:pPr>
      <w:rPr>
        <w:rFonts w:hint="default"/>
        <w:lang w:val="uk-UA" w:eastAsia="en-US" w:bidi="ar-SA"/>
      </w:rPr>
    </w:lvl>
    <w:lvl w:ilvl="2" w:tplc="90DE2946">
      <w:numFmt w:val="bullet"/>
      <w:lvlText w:val="•"/>
      <w:lvlJc w:val="left"/>
      <w:pPr>
        <w:ind w:left="4409" w:hanging="281"/>
      </w:pPr>
      <w:rPr>
        <w:rFonts w:hint="default"/>
        <w:lang w:val="uk-UA" w:eastAsia="en-US" w:bidi="ar-SA"/>
      </w:rPr>
    </w:lvl>
    <w:lvl w:ilvl="3" w:tplc="EB12D2C6">
      <w:numFmt w:val="bullet"/>
      <w:lvlText w:val="•"/>
      <w:lvlJc w:val="left"/>
      <w:pPr>
        <w:ind w:left="5063" w:hanging="281"/>
      </w:pPr>
      <w:rPr>
        <w:rFonts w:hint="default"/>
        <w:lang w:val="uk-UA" w:eastAsia="en-US" w:bidi="ar-SA"/>
      </w:rPr>
    </w:lvl>
    <w:lvl w:ilvl="4" w:tplc="93046A0A">
      <w:numFmt w:val="bullet"/>
      <w:lvlText w:val="•"/>
      <w:lvlJc w:val="left"/>
      <w:pPr>
        <w:ind w:left="5718" w:hanging="281"/>
      </w:pPr>
      <w:rPr>
        <w:rFonts w:hint="default"/>
        <w:lang w:val="uk-UA" w:eastAsia="en-US" w:bidi="ar-SA"/>
      </w:rPr>
    </w:lvl>
    <w:lvl w:ilvl="5" w:tplc="7B94581A">
      <w:numFmt w:val="bullet"/>
      <w:lvlText w:val="•"/>
      <w:lvlJc w:val="left"/>
      <w:pPr>
        <w:ind w:left="6373" w:hanging="281"/>
      </w:pPr>
      <w:rPr>
        <w:rFonts w:hint="default"/>
        <w:lang w:val="uk-UA" w:eastAsia="en-US" w:bidi="ar-SA"/>
      </w:rPr>
    </w:lvl>
    <w:lvl w:ilvl="6" w:tplc="4E02F7AE">
      <w:numFmt w:val="bullet"/>
      <w:lvlText w:val="•"/>
      <w:lvlJc w:val="left"/>
      <w:pPr>
        <w:ind w:left="7027" w:hanging="281"/>
      </w:pPr>
      <w:rPr>
        <w:rFonts w:hint="default"/>
        <w:lang w:val="uk-UA" w:eastAsia="en-US" w:bidi="ar-SA"/>
      </w:rPr>
    </w:lvl>
    <w:lvl w:ilvl="7" w:tplc="67B88432">
      <w:numFmt w:val="bullet"/>
      <w:lvlText w:val="•"/>
      <w:lvlJc w:val="left"/>
      <w:pPr>
        <w:ind w:left="7682" w:hanging="281"/>
      </w:pPr>
      <w:rPr>
        <w:rFonts w:hint="default"/>
        <w:lang w:val="uk-UA" w:eastAsia="en-US" w:bidi="ar-SA"/>
      </w:rPr>
    </w:lvl>
    <w:lvl w:ilvl="8" w:tplc="F4785A00">
      <w:numFmt w:val="bullet"/>
      <w:lvlText w:val="•"/>
      <w:lvlJc w:val="left"/>
      <w:pPr>
        <w:ind w:left="8337" w:hanging="281"/>
      </w:pPr>
      <w:rPr>
        <w:rFonts w:hint="default"/>
        <w:lang w:val="uk-UA" w:eastAsia="en-US" w:bidi="ar-SA"/>
      </w:rPr>
    </w:lvl>
  </w:abstractNum>
  <w:abstractNum w:abstractNumId="1" w15:restartNumberingAfterBreak="0">
    <w:nsid w:val="03337251"/>
    <w:multiLevelType w:val="hybridMultilevel"/>
    <w:tmpl w:val="DB82B956"/>
    <w:lvl w:ilvl="0" w:tplc="0DC49C18">
      <w:start w:val="1"/>
      <w:numFmt w:val="decimal"/>
      <w:lvlText w:val="%1."/>
      <w:lvlJc w:val="left"/>
      <w:pPr>
        <w:ind w:left="720" w:hanging="360"/>
      </w:pPr>
      <w:rPr>
        <w:rFonts w:eastAsia="BookAntiqu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3A2016"/>
    <w:multiLevelType w:val="hybridMultilevel"/>
    <w:tmpl w:val="2AA6708E"/>
    <w:lvl w:ilvl="0" w:tplc="93C466F0">
      <w:start w:val="1"/>
      <w:numFmt w:val="decimal"/>
      <w:lvlText w:val="%1."/>
      <w:lvlJc w:val="left"/>
      <w:pPr>
        <w:ind w:left="850" w:hanging="228"/>
      </w:pPr>
      <w:rPr>
        <w:rFonts w:ascii="Times New Roman" w:eastAsia="Times New Roman" w:hAnsi="Times New Roman" w:cs="Times New Roman" w:hint="default"/>
        <w:spacing w:val="-5"/>
        <w:w w:val="100"/>
        <w:sz w:val="24"/>
        <w:szCs w:val="24"/>
        <w:lang w:val="uk-UA" w:eastAsia="en-US" w:bidi="ar-SA"/>
      </w:rPr>
    </w:lvl>
    <w:lvl w:ilvl="1" w:tplc="6A06040A">
      <w:numFmt w:val="bullet"/>
      <w:lvlText w:val="•"/>
      <w:lvlJc w:val="left"/>
      <w:pPr>
        <w:ind w:left="1738" w:hanging="228"/>
      </w:pPr>
      <w:rPr>
        <w:rFonts w:hint="default"/>
        <w:lang w:val="uk-UA" w:eastAsia="en-US" w:bidi="ar-SA"/>
      </w:rPr>
    </w:lvl>
    <w:lvl w:ilvl="2" w:tplc="49F0D2D8">
      <w:numFmt w:val="bullet"/>
      <w:lvlText w:val="•"/>
      <w:lvlJc w:val="left"/>
      <w:pPr>
        <w:ind w:left="2617" w:hanging="228"/>
      </w:pPr>
      <w:rPr>
        <w:rFonts w:hint="default"/>
        <w:lang w:val="uk-UA" w:eastAsia="en-US" w:bidi="ar-SA"/>
      </w:rPr>
    </w:lvl>
    <w:lvl w:ilvl="3" w:tplc="3140E6B2">
      <w:numFmt w:val="bullet"/>
      <w:lvlText w:val="•"/>
      <w:lvlJc w:val="left"/>
      <w:pPr>
        <w:ind w:left="3495" w:hanging="228"/>
      </w:pPr>
      <w:rPr>
        <w:rFonts w:hint="default"/>
        <w:lang w:val="uk-UA" w:eastAsia="en-US" w:bidi="ar-SA"/>
      </w:rPr>
    </w:lvl>
    <w:lvl w:ilvl="4" w:tplc="FBC428C8">
      <w:numFmt w:val="bullet"/>
      <w:lvlText w:val="•"/>
      <w:lvlJc w:val="left"/>
      <w:pPr>
        <w:ind w:left="4374" w:hanging="228"/>
      </w:pPr>
      <w:rPr>
        <w:rFonts w:hint="default"/>
        <w:lang w:val="uk-UA" w:eastAsia="en-US" w:bidi="ar-SA"/>
      </w:rPr>
    </w:lvl>
    <w:lvl w:ilvl="5" w:tplc="CF381D02">
      <w:numFmt w:val="bullet"/>
      <w:lvlText w:val="•"/>
      <w:lvlJc w:val="left"/>
      <w:pPr>
        <w:ind w:left="5253" w:hanging="228"/>
      </w:pPr>
      <w:rPr>
        <w:rFonts w:hint="default"/>
        <w:lang w:val="uk-UA" w:eastAsia="en-US" w:bidi="ar-SA"/>
      </w:rPr>
    </w:lvl>
    <w:lvl w:ilvl="6" w:tplc="1D9A108C">
      <w:numFmt w:val="bullet"/>
      <w:lvlText w:val="•"/>
      <w:lvlJc w:val="left"/>
      <w:pPr>
        <w:ind w:left="6131" w:hanging="228"/>
      </w:pPr>
      <w:rPr>
        <w:rFonts w:hint="default"/>
        <w:lang w:val="uk-UA" w:eastAsia="en-US" w:bidi="ar-SA"/>
      </w:rPr>
    </w:lvl>
    <w:lvl w:ilvl="7" w:tplc="4166691C">
      <w:numFmt w:val="bullet"/>
      <w:lvlText w:val="•"/>
      <w:lvlJc w:val="left"/>
      <w:pPr>
        <w:ind w:left="7010" w:hanging="228"/>
      </w:pPr>
      <w:rPr>
        <w:rFonts w:hint="default"/>
        <w:lang w:val="uk-UA" w:eastAsia="en-US" w:bidi="ar-SA"/>
      </w:rPr>
    </w:lvl>
    <w:lvl w:ilvl="8" w:tplc="D0307850">
      <w:numFmt w:val="bullet"/>
      <w:lvlText w:val="•"/>
      <w:lvlJc w:val="left"/>
      <w:pPr>
        <w:ind w:left="7889" w:hanging="228"/>
      </w:pPr>
      <w:rPr>
        <w:rFonts w:hint="default"/>
        <w:lang w:val="uk-UA" w:eastAsia="en-US" w:bidi="ar-SA"/>
      </w:rPr>
    </w:lvl>
  </w:abstractNum>
  <w:abstractNum w:abstractNumId="3" w15:restartNumberingAfterBreak="0">
    <w:nsid w:val="0D4F46F9"/>
    <w:multiLevelType w:val="hybridMultilevel"/>
    <w:tmpl w:val="AE543A30"/>
    <w:lvl w:ilvl="0" w:tplc="48A412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0914C0E"/>
    <w:multiLevelType w:val="hybridMultilevel"/>
    <w:tmpl w:val="DB82B956"/>
    <w:lvl w:ilvl="0" w:tplc="0DC49C18">
      <w:start w:val="1"/>
      <w:numFmt w:val="decimal"/>
      <w:lvlText w:val="%1."/>
      <w:lvlJc w:val="left"/>
      <w:pPr>
        <w:ind w:left="720" w:hanging="360"/>
      </w:pPr>
      <w:rPr>
        <w:rFonts w:eastAsia="BookAntiqu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D46CDF"/>
    <w:multiLevelType w:val="hybridMultilevel"/>
    <w:tmpl w:val="E4785364"/>
    <w:lvl w:ilvl="0" w:tplc="BA886EF6">
      <w:numFmt w:val="bullet"/>
      <w:lvlText w:val=""/>
      <w:lvlJc w:val="left"/>
      <w:pPr>
        <w:ind w:left="862" w:hanging="360"/>
      </w:pPr>
      <w:rPr>
        <w:rFonts w:ascii="Symbol" w:eastAsia="Symbol" w:hAnsi="Symbol" w:cs="Symbol" w:hint="default"/>
        <w:w w:val="100"/>
        <w:sz w:val="24"/>
        <w:szCs w:val="24"/>
        <w:lang w:val="uk-UA" w:eastAsia="en-US" w:bidi="ar-SA"/>
      </w:rPr>
    </w:lvl>
    <w:lvl w:ilvl="1" w:tplc="3BB05280">
      <w:numFmt w:val="bullet"/>
      <w:lvlText w:val="•"/>
      <w:lvlJc w:val="left"/>
      <w:pPr>
        <w:ind w:left="1738" w:hanging="360"/>
      </w:pPr>
      <w:rPr>
        <w:rFonts w:hint="default"/>
        <w:lang w:val="uk-UA" w:eastAsia="en-US" w:bidi="ar-SA"/>
      </w:rPr>
    </w:lvl>
    <w:lvl w:ilvl="2" w:tplc="755CD8EE">
      <w:numFmt w:val="bullet"/>
      <w:lvlText w:val="•"/>
      <w:lvlJc w:val="left"/>
      <w:pPr>
        <w:ind w:left="2617" w:hanging="360"/>
      </w:pPr>
      <w:rPr>
        <w:rFonts w:hint="default"/>
        <w:lang w:val="uk-UA" w:eastAsia="en-US" w:bidi="ar-SA"/>
      </w:rPr>
    </w:lvl>
    <w:lvl w:ilvl="3" w:tplc="E174B89E">
      <w:numFmt w:val="bullet"/>
      <w:lvlText w:val="•"/>
      <w:lvlJc w:val="left"/>
      <w:pPr>
        <w:ind w:left="3495" w:hanging="360"/>
      </w:pPr>
      <w:rPr>
        <w:rFonts w:hint="default"/>
        <w:lang w:val="uk-UA" w:eastAsia="en-US" w:bidi="ar-SA"/>
      </w:rPr>
    </w:lvl>
    <w:lvl w:ilvl="4" w:tplc="F41693C6">
      <w:numFmt w:val="bullet"/>
      <w:lvlText w:val="•"/>
      <w:lvlJc w:val="left"/>
      <w:pPr>
        <w:ind w:left="4374" w:hanging="360"/>
      </w:pPr>
      <w:rPr>
        <w:rFonts w:hint="default"/>
        <w:lang w:val="uk-UA" w:eastAsia="en-US" w:bidi="ar-SA"/>
      </w:rPr>
    </w:lvl>
    <w:lvl w:ilvl="5" w:tplc="969ED420">
      <w:numFmt w:val="bullet"/>
      <w:lvlText w:val="•"/>
      <w:lvlJc w:val="left"/>
      <w:pPr>
        <w:ind w:left="5253" w:hanging="360"/>
      </w:pPr>
      <w:rPr>
        <w:rFonts w:hint="default"/>
        <w:lang w:val="uk-UA" w:eastAsia="en-US" w:bidi="ar-SA"/>
      </w:rPr>
    </w:lvl>
    <w:lvl w:ilvl="6" w:tplc="5FDA8388">
      <w:numFmt w:val="bullet"/>
      <w:lvlText w:val="•"/>
      <w:lvlJc w:val="left"/>
      <w:pPr>
        <w:ind w:left="6131" w:hanging="360"/>
      </w:pPr>
      <w:rPr>
        <w:rFonts w:hint="default"/>
        <w:lang w:val="uk-UA" w:eastAsia="en-US" w:bidi="ar-SA"/>
      </w:rPr>
    </w:lvl>
    <w:lvl w:ilvl="7" w:tplc="5ADE5016">
      <w:numFmt w:val="bullet"/>
      <w:lvlText w:val="•"/>
      <w:lvlJc w:val="left"/>
      <w:pPr>
        <w:ind w:left="7010" w:hanging="360"/>
      </w:pPr>
      <w:rPr>
        <w:rFonts w:hint="default"/>
        <w:lang w:val="uk-UA" w:eastAsia="en-US" w:bidi="ar-SA"/>
      </w:rPr>
    </w:lvl>
    <w:lvl w:ilvl="8" w:tplc="E7BEF122">
      <w:numFmt w:val="bullet"/>
      <w:lvlText w:val="•"/>
      <w:lvlJc w:val="left"/>
      <w:pPr>
        <w:ind w:left="7889" w:hanging="360"/>
      </w:pPr>
      <w:rPr>
        <w:rFonts w:hint="default"/>
        <w:lang w:val="uk-UA" w:eastAsia="en-US" w:bidi="ar-SA"/>
      </w:rPr>
    </w:lvl>
  </w:abstractNum>
  <w:abstractNum w:abstractNumId="6" w15:restartNumberingAfterBreak="0">
    <w:nsid w:val="145C37B0"/>
    <w:multiLevelType w:val="hybridMultilevel"/>
    <w:tmpl w:val="1C38DB9A"/>
    <w:lvl w:ilvl="0" w:tplc="383CC39A">
      <w:start w:val="1"/>
      <w:numFmt w:val="decimal"/>
      <w:lvlText w:val="%1."/>
      <w:lvlJc w:val="left"/>
      <w:pPr>
        <w:ind w:left="850" w:hanging="228"/>
      </w:pPr>
      <w:rPr>
        <w:rFonts w:ascii="Times New Roman" w:eastAsia="Times New Roman" w:hAnsi="Times New Roman" w:cs="Times New Roman" w:hint="default"/>
        <w:spacing w:val="-5"/>
        <w:w w:val="100"/>
        <w:sz w:val="24"/>
        <w:szCs w:val="24"/>
        <w:lang w:val="uk-UA" w:eastAsia="en-US" w:bidi="ar-SA"/>
      </w:rPr>
    </w:lvl>
    <w:lvl w:ilvl="1" w:tplc="A40E4862">
      <w:numFmt w:val="bullet"/>
      <w:lvlText w:val="•"/>
      <w:lvlJc w:val="left"/>
      <w:pPr>
        <w:ind w:left="1738" w:hanging="228"/>
      </w:pPr>
      <w:rPr>
        <w:rFonts w:hint="default"/>
        <w:lang w:val="uk-UA" w:eastAsia="en-US" w:bidi="ar-SA"/>
      </w:rPr>
    </w:lvl>
    <w:lvl w:ilvl="2" w:tplc="46EC625E">
      <w:numFmt w:val="bullet"/>
      <w:lvlText w:val="•"/>
      <w:lvlJc w:val="left"/>
      <w:pPr>
        <w:ind w:left="2617" w:hanging="228"/>
      </w:pPr>
      <w:rPr>
        <w:rFonts w:hint="default"/>
        <w:lang w:val="uk-UA" w:eastAsia="en-US" w:bidi="ar-SA"/>
      </w:rPr>
    </w:lvl>
    <w:lvl w:ilvl="3" w:tplc="1652AE78">
      <w:numFmt w:val="bullet"/>
      <w:lvlText w:val="•"/>
      <w:lvlJc w:val="left"/>
      <w:pPr>
        <w:ind w:left="3495" w:hanging="228"/>
      </w:pPr>
      <w:rPr>
        <w:rFonts w:hint="default"/>
        <w:lang w:val="uk-UA" w:eastAsia="en-US" w:bidi="ar-SA"/>
      </w:rPr>
    </w:lvl>
    <w:lvl w:ilvl="4" w:tplc="E21C11BE">
      <w:numFmt w:val="bullet"/>
      <w:lvlText w:val="•"/>
      <w:lvlJc w:val="left"/>
      <w:pPr>
        <w:ind w:left="4374" w:hanging="228"/>
      </w:pPr>
      <w:rPr>
        <w:rFonts w:hint="default"/>
        <w:lang w:val="uk-UA" w:eastAsia="en-US" w:bidi="ar-SA"/>
      </w:rPr>
    </w:lvl>
    <w:lvl w:ilvl="5" w:tplc="0D36201A">
      <w:numFmt w:val="bullet"/>
      <w:lvlText w:val="•"/>
      <w:lvlJc w:val="left"/>
      <w:pPr>
        <w:ind w:left="5253" w:hanging="228"/>
      </w:pPr>
      <w:rPr>
        <w:rFonts w:hint="default"/>
        <w:lang w:val="uk-UA" w:eastAsia="en-US" w:bidi="ar-SA"/>
      </w:rPr>
    </w:lvl>
    <w:lvl w:ilvl="6" w:tplc="10F29B2C">
      <w:numFmt w:val="bullet"/>
      <w:lvlText w:val="•"/>
      <w:lvlJc w:val="left"/>
      <w:pPr>
        <w:ind w:left="6131" w:hanging="228"/>
      </w:pPr>
      <w:rPr>
        <w:rFonts w:hint="default"/>
        <w:lang w:val="uk-UA" w:eastAsia="en-US" w:bidi="ar-SA"/>
      </w:rPr>
    </w:lvl>
    <w:lvl w:ilvl="7" w:tplc="77CAF478">
      <w:numFmt w:val="bullet"/>
      <w:lvlText w:val="•"/>
      <w:lvlJc w:val="left"/>
      <w:pPr>
        <w:ind w:left="7010" w:hanging="228"/>
      </w:pPr>
      <w:rPr>
        <w:rFonts w:hint="default"/>
        <w:lang w:val="uk-UA" w:eastAsia="en-US" w:bidi="ar-SA"/>
      </w:rPr>
    </w:lvl>
    <w:lvl w:ilvl="8" w:tplc="4214691E">
      <w:numFmt w:val="bullet"/>
      <w:lvlText w:val="•"/>
      <w:lvlJc w:val="left"/>
      <w:pPr>
        <w:ind w:left="7889" w:hanging="228"/>
      </w:pPr>
      <w:rPr>
        <w:rFonts w:hint="default"/>
        <w:lang w:val="uk-UA" w:eastAsia="en-US" w:bidi="ar-SA"/>
      </w:rPr>
    </w:lvl>
  </w:abstractNum>
  <w:abstractNum w:abstractNumId="7" w15:restartNumberingAfterBreak="0">
    <w:nsid w:val="154D62F9"/>
    <w:multiLevelType w:val="hybridMultilevel"/>
    <w:tmpl w:val="5086A3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4F2932"/>
    <w:multiLevelType w:val="hybridMultilevel"/>
    <w:tmpl w:val="56E85F62"/>
    <w:lvl w:ilvl="0" w:tplc="BDC22D7C">
      <w:start w:val="1"/>
      <w:numFmt w:val="decimal"/>
      <w:lvlText w:val="%1."/>
      <w:lvlJc w:val="left"/>
      <w:pPr>
        <w:ind w:left="850" w:hanging="228"/>
      </w:pPr>
      <w:rPr>
        <w:rFonts w:ascii="Times New Roman" w:eastAsia="Times New Roman" w:hAnsi="Times New Roman" w:cs="Times New Roman" w:hint="default"/>
        <w:spacing w:val="-5"/>
        <w:w w:val="100"/>
        <w:sz w:val="24"/>
        <w:szCs w:val="24"/>
        <w:lang w:val="uk-UA" w:eastAsia="en-US" w:bidi="ar-SA"/>
      </w:rPr>
    </w:lvl>
    <w:lvl w:ilvl="1" w:tplc="35BCB944">
      <w:start w:val="7"/>
      <w:numFmt w:val="decimal"/>
      <w:lvlText w:val="%2."/>
      <w:lvlJc w:val="left"/>
      <w:pPr>
        <w:ind w:left="1231" w:hanging="260"/>
        <w:jc w:val="right"/>
      </w:pPr>
      <w:rPr>
        <w:rFonts w:ascii="Times New Roman" w:eastAsia="Times New Roman" w:hAnsi="Times New Roman" w:cs="Times New Roman" w:hint="default"/>
        <w:b/>
        <w:bCs/>
        <w:spacing w:val="-6"/>
        <w:w w:val="100"/>
        <w:sz w:val="28"/>
        <w:szCs w:val="28"/>
        <w:lang w:val="uk-UA" w:eastAsia="en-US" w:bidi="ar-SA"/>
      </w:rPr>
    </w:lvl>
    <w:lvl w:ilvl="2" w:tplc="1136AD68">
      <w:numFmt w:val="bullet"/>
      <w:lvlText w:val="•"/>
      <w:lvlJc w:val="left"/>
      <w:pPr>
        <w:ind w:left="2174" w:hanging="260"/>
      </w:pPr>
      <w:rPr>
        <w:rFonts w:hint="default"/>
        <w:lang w:val="uk-UA" w:eastAsia="en-US" w:bidi="ar-SA"/>
      </w:rPr>
    </w:lvl>
    <w:lvl w:ilvl="3" w:tplc="1EDA1C90">
      <w:numFmt w:val="bullet"/>
      <w:lvlText w:val="•"/>
      <w:lvlJc w:val="left"/>
      <w:pPr>
        <w:ind w:left="3108" w:hanging="260"/>
      </w:pPr>
      <w:rPr>
        <w:rFonts w:hint="default"/>
        <w:lang w:val="uk-UA" w:eastAsia="en-US" w:bidi="ar-SA"/>
      </w:rPr>
    </w:lvl>
    <w:lvl w:ilvl="4" w:tplc="22FA2194">
      <w:numFmt w:val="bullet"/>
      <w:lvlText w:val="•"/>
      <w:lvlJc w:val="left"/>
      <w:pPr>
        <w:ind w:left="4042" w:hanging="260"/>
      </w:pPr>
      <w:rPr>
        <w:rFonts w:hint="default"/>
        <w:lang w:val="uk-UA" w:eastAsia="en-US" w:bidi="ar-SA"/>
      </w:rPr>
    </w:lvl>
    <w:lvl w:ilvl="5" w:tplc="9F12015E">
      <w:numFmt w:val="bullet"/>
      <w:lvlText w:val="•"/>
      <w:lvlJc w:val="left"/>
      <w:pPr>
        <w:ind w:left="4976" w:hanging="260"/>
      </w:pPr>
      <w:rPr>
        <w:rFonts w:hint="default"/>
        <w:lang w:val="uk-UA" w:eastAsia="en-US" w:bidi="ar-SA"/>
      </w:rPr>
    </w:lvl>
    <w:lvl w:ilvl="6" w:tplc="F0F215AE">
      <w:numFmt w:val="bullet"/>
      <w:lvlText w:val="•"/>
      <w:lvlJc w:val="left"/>
      <w:pPr>
        <w:ind w:left="5910" w:hanging="260"/>
      </w:pPr>
      <w:rPr>
        <w:rFonts w:hint="default"/>
        <w:lang w:val="uk-UA" w:eastAsia="en-US" w:bidi="ar-SA"/>
      </w:rPr>
    </w:lvl>
    <w:lvl w:ilvl="7" w:tplc="F282EA86">
      <w:numFmt w:val="bullet"/>
      <w:lvlText w:val="•"/>
      <w:lvlJc w:val="left"/>
      <w:pPr>
        <w:ind w:left="6844" w:hanging="260"/>
      </w:pPr>
      <w:rPr>
        <w:rFonts w:hint="default"/>
        <w:lang w:val="uk-UA" w:eastAsia="en-US" w:bidi="ar-SA"/>
      </w:rPr>
    </w:lvl>
    <w:lvl w:ilvl="8" w:tplc="9A6EE378">
      <w:numFmt w:val="bullet"/>
      <w:lvlText w:val="•"/>
      <w:lvlJc w:val="left"/>
      <w:pPr>
        <w:ind w:left="7778" w:hanging="260"/>
      </w:pPr>
      <w:rPr>
        <w:rFonts w:hint="default"/>
        <w:lang w:val="uk-UA" w:eastAsia="en-US" w:bidi="ar-SA"/>
      </w:rPr>
    </w:lvl>
  </w:abstractNum>
  <w:abstractNum w:abstractNumId="9" w15:restartNumberingAfterBreak="0">
    <w:nsid w:val="162C578C"/>
    <w:multiLevelType w:val="hybridMultilevel"/>
    <w:tmpl w:val="0270C77E"/>
    <w:lvl w:ilvl="0" w:tplc="022A5944">
      <w:start w:val="1"/>
      <w:numFmt w:val="decimal"/>
      <w:lvlText w:val="%1."/>
      <w:lvlJc w:val="left"/>
      <w:pPr>
        <w:ind w:left="850" w:hanging="435"/>
      </w:pPr>
      <w:rPr>
        <w:rFonts w:ascii="Times New Roman" w:eastAsia="Times New Roman" w:hAnsi="Times New Roman" w:cs="Times New Roman" w:hint="default"/>
        <w:w w:val="100"/>
        <w:sz w:val="24"/>
        <w:szCs w:val="24"/>
        <w:lang w:val="uk-UA" w:eastAsia="en-US" w:bidi="ar-SA"/>
      </w:rPr>
    </w:lvl>
    <w:lvl w:ilvl="1" w:tplc="0B38D064">
      <w:start w:val="5"/>
      <w:numFmt w:val="decimal"/>
      <w:lvlText w:val="%2."/>
      <w:lvlJc w:val="left"/>
      <w:pPr>
        <w:ind w:left="990" w:hanging="281"/>
        <w:jc w:val="right"/>
      </w:pPr>
      <w:rPr>
        <w:rFonts w:ascii="Times New Roman" w:eastAsia="Times New Roman" w:hAnsi="Times New Roman" w:cs="Times New Roman" w:hint="default"/>
        <w:b/>
        <w:bCs/>
        <w:spacing w:val="0"/>
        <w:w w:val="100"/>
        <w:sz w:val="28"/>
        <w:szCs w:val="28"/>
        <w:lang w:val="uk-UA" w:eastAsia="en-US" w:bidi="ar-SA"/>
      </w:rPr>
    </w:lvl>
    <w:lvl w:ilvl="2" w:tplc="267E0C2E">
      <w:numFmt w:val="bullet"/>
      <w:lvlText w:val="•"/>
      <w:lvlJc w:val="left"/>
      <w:pPr>
        <w:ind w:left="2334" w:hanging="281"/>
      </w:pPr>
      <w:rPr>
        <w:rFonts w:hint="default"/>
        <w:lang w:val="uk-UA" w:eastAsia="en-US" w:bidi="ar-SA"/>
      </w:rPr>
    </w:lvl>
    <w:lvl w:ilvl="3" w:tplc="A7F26480">
      <w:numFmt w:val="bullet"/>
      <w:lvlText w:val="•"/>
      <w:lvlJc w:val="left"/>
      <w:pPr>
        <w:ind w:left="3248" w:hanging="281"/>
      </w:pPr>
      <w:rPr>
        <w:rFonts w:hint="default"/>
        <w:lang w:val="uk-UA" w:eastAsia="en-US" w:bidi="ar-SA"/>
      </w:rPr>
    </w:lvl>
    <w:lvl w:ilvl="4" w:tplc="D74C09D0">
      <w:numFmt w:val="bullet"/>
      <w:lvlText w:val="•"/>
      <w:lvlJc w:val="left"/>
      <w:pPr>
        <w:ind w:left="4162" w:hanging="281"/>
      </w:pPr>
      <w:rPr>
        <w:rFonts w:hint="default"/>
        <w:lang w:val="uk-UA" w:eastAsia="en-US" w:bidi="ar-SA"/>
      </w:rPr>
    </w:lvl>
    <w:lvl w:ilvl="5" w:tplc="F45CEE2A">
      <w:numFmt w:val="bullet"/>
      <w:lvlText w:val="•"/>
      <w:lvlJc w:val="left"/>
      <w:pPr>
        <w:ind w:left="5076" w:hanging="281"/>
      </w:pPr>
      <w:rPr>
        <w:rFonts w:hint="default"/>
        <w:lang w:val="uk-UA" w:eastAsia="en-US" w:bidi="ar-SA"/>
      </w:rPr>
    </w:lvl>
    <w:lvl w:ilvl="6" w:tplc="638C7FD4">
      <w:numFmt w:val="bullet"/>
      <w:lvlText w:val="•"/>
      <w:lvlJc w:val="left"/>
      <w:pPr>
        <w:ind w:left="5990" w:hanging="281"/>
      </w:pPr>
      <w:rPr>
        <w:rFonts w:hint="default"/>
        <w:lang w:val="uk-UA" w:eastAsia="en-US" w:bidi="ar-SA"/>
      </w:rPr>
    </w:lvl>
    <w:lvl w:ilvl="7" w:tplc="6EECD886">
      <w:numFmt w:val="bullet"/>
      <w:lvlText w:val="•"/>
      <w:lvlJc w:val="left"/>
      <w:pPr>
        <w:ind w:left="6904" w:hanging="281"/>
      </w:pPr>
      <w:rPr>
        <w:rFonts w:hint="default"/>
        <w:lang w:val="uk-UA" w:eastAsia="en-US" w:bidi="ar-SA"/>
      </w:rPr>
    </w:lvl>
    <w:lvl w:ilvl="8" w:tplc="0F5A6C08">
      <w:numFmt w:val="bullet"/>
      <w:lvlText w:val="•"/>
      <w:lvlJc w:val="left"/>
      <w:pPr>
        <w:ind w:left="7818" w:hanging="281"/>
      </w:pPr>
      <w:rPr>
        <w:rFonts w:hint="default"/>
        <w:lang w:val="uk-UA" w:eastAsia="en-US" w:bidi="ar-SA"/>
      </w:rPr>
    </w:lvl>
  </w:abstractNum>
  <w:abstractNum w:abstractNumId="10" w15:restartNumberingAfterBreak="0">
    <w:nsid w:val="1810646E"/>
    <w:multiLevelType w:val="hybridMultilevel"/>
    <w:tmpl w:val="2B943F46"/>
    <w:lvl w:ilvl="0" w:tplc="ED28A558">
      <w:start w:val="1"/>
      <w:numFmt w:val="decimal"/>
      <w:lvlText w:val="%1."/>
      <w:lvlJc w:val="left"/>
      <w:pPr>
        <w:ind w:left="1558" w:hanging="708"/>
      </w:pPr>
      <w:rPr>
        <w:rFonts w:ascii="Times New Roman" w:eastAsia="Times New Roman" w:hAnsi="Times New Roman" w:cs="Times New Roman" w:hint="default"/>
        <w:spacing w:val="-8"/>
        <w:w w:val="100"/>
        <w:sz w:val="24"/>
        <w:szCs w:val="24"/>
        <w:lang w:val="uk-UA" w:eastAsia="en-US" w:bidi="ar-SA"/>
      </w:rPr>
    </w:lvl>
    <w:lvl w:ilvl="1" w:tplc="94B8E17E">
      <w:numFmt w:val="bullet"/>
      <w:lvlText w:val="•"/>
      <w:lvlJc w:val="left"/>
      <w:pPr>
        <w:ind w:left="2368" w:hanging="708"/>
      </w:pPr>
      <w:rPr>
        <w:rFonts w:hint="default"/>
        <w:lang w:val="uk-UA" w:eastAsia="en-US" w:bidi="ar-SA"/>
      </w:rPr>
    </w:lvl>
    <w:lvl w:ilvl="2" w:tplc="3EE2CAAA">
      <w:numFmt w:val="bullet"/>
      <w:lvlText w:val="•"/>
      <w:lvlJc w:val="left"/>
      <w:pPr>
        <w:ind w:left="3177" w:hanging="708"/>
      </w:pPr>
      <w:rPr>
        <w:rFonts w:hint="default"/>
        <w:lang w:val="uk-UA" w:eastAsia="en-US" w:bidi="ar-SA"/>
      </w:rPr>
    </w:lvl>
    <w:lvl w:ilvl="3" w:tplc="9788BFBE">
      <w:numFmt w:val="bullet"/>
      <w:lvlText w:val="•"/>
      <w:lvlJc w:val="left"/>
      <w:pPr>
        <w:ind w:left="3985" w:hanging="708"/>
      </w:pPr>
      <w:rPr>
        <w:rFonts w:hint="default"/>
        <w:lang w:val="uk-UA" w:eastAsia="en-US" w:bidi="ar-SA"/>
      </w:rPr>
    </w:lvl>
    <w:lvl w:ilvl="4" w:tplc="82EE84DA">
      <w:numFmt w:val="bullet"/>
      <w:lvlText w:val="•"/>
      <w:lvlJc w:val="left"/>
      <w:pPr>
        <w:ind w:left="4794" w:hanging="708"/>
      </w:pPr>
      <w:rPr>
        <w:rFonts w:hint="default"/>
        <w:lang w:val="uk-UA" w:eastAsia="en-US" w:bidi="ar-SA"/>
      </w:rPr>
    </w:lvl>
    <w:lvl w:ilvl="5" w:tplc="0B088D6C">
      <w:numFmt w:val="bullet"/>
      <w:lvlText w:val="•"/>
      <w:lvlJc w:val="left"/>
      <w:pPr>
        <w:ind w:left="5603" w:hanging="708"/>
      </w:pPr>
      <w:rPr>
        <w:rFonts w:hint="default"/>
        <w:lang w:val="uk-UA" w:eastAsia="en-US" w:bidi="ar-SA"/>
      </w:rPr>
    </w:lvl>
    <w:lvl w:ilvl="6" w:tplc="FE4092F8">
      <w:numFmt w:val="bullet"/>
      <w:lvlText w:val="•"/>
      <w:lvlJc w:val="left"/>
      <w:pPr>
        <w:ind w:left="6411" w:hanging="708"/>
      </w:pPr>
      <w:rPr>
        <w:rFonts w:hint="default"/>
        <w:lang w:val="uk-UA" w:eastAsia="en-US" w:bidi="ar-SA"/>
      </w:rPr>
    </w:lvl>
    <w:lvl w:ilvl="7" w:tplc="CFA69214">
      <w:numFmt w:val="bullet"/>
      <w:lvlText w:val="•"/>
      <w:lvlJc w:val="left"/>
      <w:pPr>
        <w:ind w:left="7220" w:hanging="708"/>
      </w:pPr>
      <w:rPr>
        <w:rFonts w:hint="default"/>
        <w:lang w:val="uk-UA" w:eastAsia="en-US" w:bidi="ar-SA"/>
      </w:rPr>
    </w:lvl>
    <w:lvl w:ilvl="8" w:tplc="AED21FA2">
      <w:numFmt w:val="bullet"/>
      <w:lvlText w:val="•"/>
      <w:lvlJc w:val="left"/>
      <w:pPr>
        <w:ind w:left="8029" w:hanging="708"/>
      </w:pPr>
      <w:rPr>
        <w:rFonts w:hint="default"/>
        <w:lang w:val="uk-UA" w:eastAsia="en-US" w:bidi="ar-SA"/>
      </w:rPr>
    </w:lvl>
  </w:abstractNum>
  <w:abstractNum w:abstractNumId="11" w15:restartNumberingAfterBreak="0">
    <w:nsid w:val="18942515"/>
    <w:multiLevelType w:val="hybridMultilevel"/>
    <w:tmpl w:val="87486E28"/>
    <w:lvl w:ilvl="0" w:tplc="228E2A0E">
      <w:start w:val="1"/>
      <w:numFmt w:val="decimal"/>
      <w:lvlText w:val="%1."/>
      <w:lvlJc w:val="left"/>
      <w:pPr>
        <w:ind w:left="740" w:hanging="3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077F1D"/>
    <w:multiLevelType w:val="hybridMultilevel"/>
    <w:tmpl w:val="A16E8394"/>
    <w:lvl w:ilvl="0" w:tplc="228E2A0E">
      <w:start w:val="1"/>
      <w:numFmt w:val="decimal"/>
      <w:lvlText w:val="%1."/>
      <w:lvlJc w:val="left"/>
      <w:pPr>
        <w:ind w:left="740" w:hanging="3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505642"/>
    <w:multiLevelType w:val="hybridMultilevel"/>
    <w:tmpl w:val="CFDA8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0D5476"/>
    <w:multiLevelType w:val="hybridMultilevel"/>
    <w:tmpl w:val="D2A469C8"/>
    <w:lvl w:ilvl="0" w:tplc="75CCB4D0">
      <w:start w:val="1"/>
      <w:numFmt w:val="decimal"/>
      <w:lvlText w:val="%1."/>
      <w:lvlJc w:val="left"/>
      <w:pPr>
        <w:ind w:left="1558" w:hanging="708"/>
      </w:pPr>
      <w:rPr>
        <w:rFonts w:ascii="Times New Roman" w:eastAsia="Times New Roman" w:hAnsi="Times New Roman" w:cs="Times New Roman" w:hint="default"/>
        <w:spacing w:val="-8"/>
        <w:w w:val="100"/>
        <w:sz w:val="24"/>
        <w:szCs w:val="24"/>
        <w:lang w:val="uk-UA" w:eastAsia="en-US" w:bidi="ar-SA"/>
      </w:rPr>
    </w:lvl>
    <w:lvl w:ilvl="1" w:tplc="31805C10">
      <w:numFmt w:val="bullet"/>
      <w:lvlText w:val="•"/>
      <w:lvlJc w:val="left"/>
      <w:pPr>
        <w:ind w:left="2368" w:hanging="708"/>
      </w:pPr>
      <w:rPr>
        <w:rFonts w:hint="default"/>
        <w:lang w:val="uk-UA" w:eastAsia="en-US" w:bidi="ar-SA"/>
      </w:rPr>
    </w:lvl>
    <w:lvl w:ilvl="2" w:tplc="4A9A5866">
      <w:numFmt w:val="bullet"/>
      <w:lvlText w:val="•"/>
      <w:lvlJc w:val="left"/>
      <w:pPr>
        <w:ind w:left="3177" w:hanging="708"/>
      </w:pPr>
      <w:rPr>
        <w:rFonts w:hint="default"/>
        <w:lang w:val="uk-UA" w:eastAsia="en-US" w:bidi="ar-SA"/>
      </w:rPr>
    </w:lvl>
    <w:lvl w:ilvl="3" w:tplc="95627682">
      <w:numFmt w:val="bullet"/>
      <w:lvlText w:val="•"/>
      <w:lvlJc w:val="left"/>
      <w:pPr>
        <w:ind w:left="3985" w:hanging="708"/>
      </w:pPr>
      <w:rPr>
        <w:rFonts w:hint="default"/>
        <w:lang w:val="uk-UA" w:eastAsia="en-US" w:bidi="ar-SA"/>
      </w:rPr>
    </w:lvl>
    <w:lvl w:ilvl="4" w:tplc="D04A37B4">
      <w:numFmt w:val="bullet"/>
      <w:lvlText w:val="•"/>
      <w:lvlJc w:val="left"/>
      <w:pPr>
        <w:ind w:left="4794" w:hanging="708"/>
      </w:pPr>
      <w:rPr>
        <w:rFonts w:hint="default"/>
        <w:lang w:val="uk-UA" w:eastAsia="en-US" w:bidi="ar-SA"/>
      </w:rPr>
    </w:lvl>
    <w:lvl w:ilvl="5" w:tplc="4134B866">
      <w:numFmt w:val="bullet"/>
      <w:lvlText w:val="•"/>
      <w:lvlJc w:val="left"/>
      <w:pPr>
        <w:ind w:left="5603" w:hanging="708"/>
      </w:pPr>
      <w:rPr>
        <w:rFonts w:hint="default"/>
        <w:lang w:val="uk-UA" w:eastAsia="en-US" w:bidi="ar-SA"/>
      </w:rPr>
    </w:lvl>
    <w:lvl w:ilvl="6" w:tplc="D7AEB944">
      <w:numFmt w:val="bullet"/>
      <w:lvlText w:val="•"/>
      <w:lvlJc w:val="left"/>
      <w:pPr>
        <w:ind w:left="6411" w:hanging="708"/>
      </w:pPr>
      <w:rPr>
        <w:rFonts w:hint="default"/>
        <w:lang w:val="uk-UA" w:eastAsia="en-US" w:bidi="ar-SA"/>
      </w:rPr>
    </w:lvl>
    <w:lvl w:ilvl="7" w:tplc="F9FE09B8">
      <w:numFmt w:val="bullet"/>
      <w:lvlText w:val="•"/>
      <w:lvlJc w:val="left"/>
      <w:pPr>
        <w:ind w:left="7220" w:hanging="708"/>
      </w:pPr>
      <w:rPr>
        <w:rFonts w:hint="default"/>
        <w:lang w:val="uk-UA" w:eastAsia="en-US" w:bidi="ar-SA"/>
      </w:rPr>
    </w:lvl>
    <w:lvl w:ilvl="8" w:tplc="478C5512">
      <w:numFmt w:val="bullet"/>
      <w:lvlText w:val="•"/>
      <w:lvlJc w:val="left"/>
      <w:pPr>
        <w:ind w:left="8029" w:hanging="708"/>
      </w:pPr>
      <w:rPr>
        <w:rFonts w:hint="default"/>
        <w:lang w:val="uk-UA" w:eastAsia="en-US" w:bidi="ar-SA"/>
      </w:rPr>
    </w:lvl>
  </w:abstractNum>
  <w:abstractNum w:abstractNumId="15" w15:restartNumberingAfterBreak="0">
    <w:nsid w:val="21087368"/>
    <w:multiLevelType w:val="hybridMultilevel"/>
    <w:tmpl w:val="E62A618E"/>
    <w:lvl w:ilvl="0" w:tplc="EF7039B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138293F"/>
    <w:multiLevelType w:val="hybridMultilevel"/>
    <w:tmpl w:val="3EF6F0F6"/>
    <w:lvl w:ilvl="0" w:tplc="B9428BCC">
      <w:start w:val="1"/>
      <w:numFmt w:val="decimal"/>
      <w:lvlText w:val="%1)"/>
      <w:lvlJc w:val="left"/>
      <w:pPr>
        <w:ind w:left="850" w:hanging="425"/>
      </w:pPr>
      <w:rPr>
        <w:rFonts w:ascii="Times New Roman" w:eastAsia="Times New Roman" w:hAnsi="Times New Roman" w:cs="Times New Roman" w:hint="default"/>
        <w:w w:val="99"/>
        <w:sz w:val="24"/>
        <w:szCs w:val="24"/>
        <w:lang w:val="uk-UA" w:eastAsia="en-US" w:bidi="ar-SA"/>
      </w:rPr>
    </w:lvl>
    <w:lvl w:ilvl="1" w:tplc="AA36589C">
      <w:numFmt w:val="bullet"/>
      <w:lvlText w:val="•"/>
      <w:lvlJc w:val="left"/>
      <w:pPr>
        <w:ind w:left="1738" w:hanging="425"/>
      </w:pPr>
      <w:rPr>
        <w:rFonts w:hint="default"/>
        <w:lang w:val="uk-UA" w:eastAsia="en-US" w:bidi="ar-SA"/>
      </w:rPr>
    </w:lvl>
    <w:lvl w:ilvl="2" w:tplc="CB064C24">
      <w:numFmt w:val="bullet"/>
      <w:lvlText w:val="•"/>
      <w:lvlJc w:val="left"/>
      <w:pPr>
        <w:ind w:left="2617" w:hanging="425"/>
      </w:pPr>
      <w:rPr>
        <w:rFonts w:hint="default"/>
        <w:lang w:val="uk-UA" w:eastAsia="en-US" w:bidi="ar-SA"/>
      </w:rPr>
    </w:lvl>
    <w:lvl w:ilvl="3" w:tplc="6326FD3C">
      <w:numFmt w:val="bullet"/>
      <w:lvlText w:val="•"/>
      <w:lvlJc w:val="left"/>
      <w:pPr>
        <w:ind w:left="3495" w:hanging="425"/>
      </w:pPr>
      <w:rPr>
        <w:rFonts w:hint="default"/>
        <w:lang w:val="uk-UA" w:eastAsia="en-US" w:bidi="ar-SA"/>
      </w:rPr>
    </w:lvl>
    <w:lvl w:ilvl="4" w:tplc="756C111E">
      <w:numFmt w:val="bullet"/>
      <w:lvlText w:val="•"/>
      <w:lvlJc w:val="left"/>
      <w:pPr>
        <w:ind w:left="4374" w:hanging="425"/>
      </w:pPr>
      <w:rPr>
        <w:rFonts w:hint="default"/>
        <w:lang w:val="uk-UA" w:eastAsia="en-US" w:bidi="ar-SA"/>
      </w:rPr>
    </w:lvl>
    <w:lvl w:ilvl="5" w:tplc="F6E685CE">
      <w:numFmt w:val="bullet"/>
      <w:lvlText w:val="•"/>
      <w:lvlJc w:val="left"/>
      <w:pPr>
        <w:ind w:left="5253" w:hanging="425"/>
      </w:pPr>
      <w:rPr>
        <w:rFonts w:hint="default"/>
        <w:lang w:val="uk-UA" w:eastAsia="en-US" w:bidi="ar-SA"/>
      </w:rPr>
    </w:lvl>
    <w:lvl w:ilvl="6" w:tplc="D55EF3CC">
      <w:numFmt w:val="bullet"/>
      <w:lvlText w:val="•"/>
      <w:lvlJc w:val="left"/>
      <w:pPr>
        <w:ind w:left="6131" w:hanging="425"/>
      </w:pPr>
      <w:rPr>
        <w:rFonts w:hint="default"/>
        <w:lang w:val="uk-UA" w:eastAsia="en-US" w:bidi="ar-SA"/>
      </w:rPr>
    </w:lvl>
    <w:lvl w:ilvl="7" w:tplc="7AF6CB34">
      <w:numFmt w:val="bullet"/>
      <w:lvlText w:val="•"/>
      <w:lvlJc w:val="left"/>
      <w:pPr>
        <w:ind w:left="7010" w:hanging="425"/>
      </w:pPr>
      <w:rPr>
        <w:rFonts w:hint="default"/>
        <w:lang w:val="uk-UA" w:eastAsia="en-US" w:bidi="ar-SA"/>
      </w:rPr>
    </w:lvl>
    <w:lvl w:ilvl="8" w:tplc="2B2CA9BE">
      <w:numFmt w:val="bullet"/>
      <w:lvlText w:val="•"/>
      <w:lvlJc w:val="left"/>
      <w:pPr>
        <w:ind w:left="7889" w:hanging="425"/>
      </w:pPr>
      <w:rPr>
        <w:rFonts w:hint="default"/>
        <w:lang w:val="uk-UA" w:eastAsia="en-US" w:bidi="ar-SA"/>
      </w:rPr>
    </w:lvl>
  </w:abstractNum>
  <w:abstractNum w:abstractNumId="17" w15:restartNumberingAfterBreak="0">
    <w:nsid w:val="229901BE"/>
    <w:multiLevelType w:val="hybridMultilevel"/>
    <w:tmpl w:val="047EB344"/>
    <w:lvl w:ilvl="0" w:tplc="D76255CC">
      <w:numFmt w:val="bullet"/>
      <w:lvlText w:val=""/>
      <w:lvlJc w:val="left"/>
      <w:pPr>
        <w:ind w:left="862" w:hanging="360"/>
      </w:pPr>
      <w:rPr>
        <w:rFonts w:ascii="Symbol" w:eastAsia="Symbol" w:hAnsi="Symbol" w:cs="Symbol" w:hint="default"/>
        <w:w w:val="100"/>
        <w:sz w:val="24"/>
        <w:szCs w:val="24"/>
        <w:lang w:val="uk-UA" w:eastAsia="en-US" w:bidi="ar-SA"/>
      </w:rPr>
    </w:lvl>
    <w:lvl w:ilvl="1" w:tplc="EFA40534">
      <w:numFmt w:val="bullet"/>
      <w:lvlText w:val="•"/>
      <w:lvlJc w:val="left"/>
      <w:pPr>
        <w:ind w:left="1738" w:hanging="360"/>
      </w:pPr>
      <w:rPr>
        <w:rFonts w:hint="default"/>
        <w:lang w:val="uk-UA" w:eastAsia="en-US" w:bidi="ar-SA"/>
      </w:rPr>
    </w:lvl>
    <w:lvl w:ilvl="2" w:tplc="F1BA109E">
      <w:numFmt w:val="bullet"/>
      <w:lvlText w:val="•"/>
      <w:lvlJc w:val="left"/>
      <w:pPr>
        <w:ind w:left="2617" w:hanging="360"/>
      </w:pPr>
      <w:rPr>
        <w:rFonts w:hint="default"/>
        <w:lang w:val="uk-UA" w:eastAsia="en-US" w:bidi="ar-SA"/>
      </w:rPr>
    </w:lvl>
    <w:lvl w:ilvl="3" w:tplc="E5188864">
      <w:numFmt w:val="bullet"/>
      <w:lvlText w:val="•"/>
      <w:lvlJc w:val="left"/>
      <w:pPr>
        <w:ind w:left="3495" w:hanging="360"/>
      </w:pPr>
      <w:rPr>
        <w:rFonts w:hint="default"/>
        <w:lang w:val="uk-UA" w:eastAsia="en-US" w:bidi="ar-SA"/>
      </w:rPr>
    </w:lvl>
    <w:lvl w:ilvl="4" w:tplc="CE008ECA">
      <w:numFmt w:val="bullet"/>
      <w:lvlText w:val="•"/>
      <w:lvlJc w:val="left"/>
      <w:pPr>
        <w:ind w:left="4374" w:hanging="360"/>
      </w:pPr>
      <w:rPr>
        <w:rFonts w:hint="default"/>
        <w:lang w:val="uk-UA" w:eastAsia="en-US" w:bidi="ar-SA"/>
      </w:rPr>
    </w:lvl>
    <w:lvl w:ilvl="5" w:tplc="54D4BA6E">
      <w:numFmt w:val="bullet"/>
      <w:lvlText w:val="•"/>
      <w:lvlJc w:val="left"/>
      <w:pPr>
        <w:ind w:left="5253" w:hanging="360"/>
      </w:pPr>
      <w:rPr>
        <w:rFonts w:hint="default"/>
        <w:lang w:val="uk-UA" w:eastAsia="en-US" w:bidi="ar-SA"/>
      </w:rPr>
    </w:lvl>
    <w:lvl w:ilvl="6" w:tplc="B336B328">
      <w:numFmt w:val="bullet"/>
      <w:lvlText w:val="•"/>
      <w:lvlJc w:val="left"/>
      <w:pPr>
        <w:ind w:left="6131" w:hanging="360"/>
      </w:pPr>
      <w:rPr>
        <w:rFonts w:hint="default"/>
        <w:lang w:val="uk-UA" w:eastAsia="en-US" w:bidi="ar-SA"/>
      </w:rPr>
    </w:lvl>
    <w:lvl w:ilvl="7" w:tplc="75665514">
      <w:numFmt w:val="bullet"/>
      <w:lvlText w:val="•"/>
      <w:lvlJc w:val="left"/>
      <w:pPr>
        <w:ind w:left="7010" w:hanging="360"/>
      </w:pPr>
      <w:rPr>
        <w:rFonts w:hint="default"/>
        <w:lang w:val="uk-UA" w:eastAsia="en-US" w:bidi="ar-SA"/>
      </w:rPr>
    </w:lvl>
    <w:lvl w:ilvl="8" w:tplc="385C89B2">
      <w:numFmt w:val="bullet"/>
      <w:lvlText w:val="•"/>
      <w:lvlJc w:val="left"/>
      <w:pPr>
        <w:ind w:left="7889" w:hanging="360"/>
      </w:pPr>
      <w:rPr>
        <w:rFonts w:hint="default"/>
        <w:lang w:val="uk-UA" w:eastAsia="en-US" w:bidi="ar-SA"/>
      </w:rPr>
    </w:lvl>
  </w:abstractNum>
  <w:abstractNum w:abstractNumId="18" w15:restartNumberingAfterBreak="0">
    <w:nsid w:val="236478D9"/>
    <w:multiLevelType w:val="hybridMultilevel"/>
    <w:tmpl w:val="D222F8A4"/>
    <w:lvl w:ilvl="0" w:tplc="5052E99C">
      <w:start w:val="1"/>
      <w:numFmt w:val="decimal"/>
      <w:lvlText w:val="%1."/>
      <w:lvlJc w:val="left"/>
      <w:pPr>
        <w:ind w:left="1558" w:hanging="708"/>
      </w:pPr>
      <w:rPr>
        <w:rFonts w:ascii="Times New Roman" w:eastAsia="Times New Roman" w:hAnsi="Times New Roman" w:cs="Times New Roman" w:hint="default"/>
        <w:w w:val="100"/>
        <w:sz w:val="24"/>
        <w:szCs w:val="24"/>
        <w:lang w:val="uk-UA" w:eastAsia="en-US" w:bidi="ar-SA"/>
      </w:rPr>
    </w:lvl>
    <w:lvl w:ilvl="1" w:tplc="95DEFC16">
      <w:numFmt w:val="bullet"/>
      <w:lvlText w:val="•"/>
      <w:lvlJc w:val="left"/>
      <w:pPr>
        <w:ind w:left="2368" w:hanging="708"/>
      </w:pPr>
      <w:rPr>
        <w:rFonts w:hint="default"/>
        <w:lang w:val="uk-UA" w:eastAsia="en-US" w:bidi="ar-SA"/>
      </w:rPr>
    </w:lvl>
    <w:lvl w:ilvl="2" w:tplc="9F540A2A">
      <w:numFmt w:val="bullet"/>
      <w:lvlText w:val="•"/>
      <w:lvlJc w:val="left"/>
      <w:pPr>
        <w:ind w:left="3177" w:hanging="708"/>
      </w:pPr>
      <w:rPr>
        <w:rFonts w:hint="default"/>
        <w:lang w:val="uk-UA" w:eastAsia="en-US" w:bidi="ar-SA"/>
      </w:rPr>
    </w:lvl>
    <w:lvl w:ilvl="3" w:tplc="5B4493EC">
      <w:numFmt w:val="bullet"/>
      <w:lvlText w:val="•"/>
      <w:lvlJc w:val="left"/>
      <w:pPr>
        <w:ind w:left="3985" w:hanging="708"/>
      </w:pPr>
      <w:rPr>
        <w:rFonts w:hint="default"/>
        <w:lang w:val="uk-UA" w:eastAsia="en-US" w:bidi="ar-SA"/>
      </w:rPr>
    </w:lvl>
    <w:lvl w:ilvl="4" w:tplc="617688F0">
      <w:numFmt w:val="bullet"/>
      <w:lvlText w:val="•"/>
      <w:lvlJc w:val="left"/>
      <w:pPr>
        <w:ind w:left="4794" w:hanging="708"/>
      </w:pPr>
      <w:rPr>
        <w:rFonts w:hint="default"/>
        <w:lang w:val="uk-UA" w:eastAsia="en-US" w:bidi="ar-SA"/>
      </w:rPr>
    </w:lvl>
    <w:lvl w:ilvl="5" w:tplc="E1C4DA68">
      <w:numFmt w:val="bullet"/>
      <w:lvlText w:val="•"/>
      <w:lvlJc w:val="left"/>
      <w:pPr>
        <w:ind w:left="5603" w:hanging="708"/>
      </w:pPr>
      <w:rPr>
        <w:rFonts w:hint="default"/>
        <w:lang w:val="uk-UA" w:eastAsia="en-US" w:bidi="ar-SA"/>
      </w:rPr>
    </w:lvl>
    <w:lvl w:ilvl="6" w:tplc="438A735E">
      <w:numFmt w:val="bullet"/>
      <w:lvlText w:val="•"/>
      <w:lvlJc w:val="left"/>
      <w:pPr>
        <w:ind w:left="6411" w:hanging="708"/>
      </w:pPr>
      <w:rPr>
        <w:rFonts w:hint="default"/>
        <w:lang w:val="uk-UA" w:eastAsia="en-US" w:bidi="ar-SA"/>
      </w:rPr>
    </w:lvl>
    <w:lvl w:ilvl="7" w:tplc="69A42004">
      <w:numFmt w:val="bullet"/>
      <w:lvlText w:val="•"/>
      <w:lvlJc w:val="left"/>
      <w:pPr>
        <w:ind w:left="7220" w:hanging="708"/>
      </w:pPr>
      <w:rPr>
        <w:rFonts w:hint="default"/>
        <w:lang w:val="uk-UA" w:eastAsia="en-US" w:bidi="ar-SA"/>
      </w:rPr>
    </w:lvl>
    <w:lvl w:ilvl="8" w:tplc="883C0716">
      <w:numFmt w:val="bullet"/>
      <w:lvlText w:val="•"/>
      <w:lvlJc w:val="left"/>
      <w:pPr>
        <w:ind w:left="8029" w:hanging="708"/>
      </w:pPr>
      <w:rPr>
        <w:rFonts w:hint="default"/>
        <w:lang w:val="uk-UA" w:eastAsia="en-US" w:bidi="ar-SA"/>
      </w:rPr>
    </w:lvl>
  </w:abstractNum>
  <w:abstractNum w:abstractNumId="19" w15:restartNumberingAfterBreak="0">
    <w:nsid w:val="2395498B"/>
    <w:multiLevelType w:val="hybridMultilevel"/>
    <w:tmpl w:val="1EE46AC2"/>
    <w:lvl w:ilvl="0" w:tplc="0B38D064">
      <w:start w:val="5"/>
      <w:numFmt w:val="decimal"/>
      <w:lvlText w:val="%1."/>
      <w:lvlJc w:val="left"/>
      <w:pPr>
        <w:ind w:left="990" w:hanging="281"/>
        <w:jc w:val="right"/>
      </w:pPr>
      <w:rPr>
        <w:rFonts w:ascii="Times New Roman" w:eastAsia="Times New Roman" w:hAnsi="Times New Roman" w:cs="Times New Roman" w:hint="default"/>
        <w:b/>
        <w:bCs/>
        <w:spacing w:val="0"/>
        <w:w w:val="100"/>
        <w:sz w:val="28"/>
        <w:szCs w:val="28"/>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5BE2DB6"/>
    <w:multiLevelType w:val="hybridMultilevel"/>
    <w:tmpl w:val="22986CB8"/>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6BF25A9"/>
    <w:multiLevelType w:val="hybridMultilevel"/>
    <w:tmpl w:val="D7CAE1BC"/>
    <w:lvl w:ilvl="0" w:tplc="228E2A0E">
      <w:start w:val="1"/>
      <w:numFmt w:val="decimal"/>
      <w:lvlText w:val="%1."/>
      <w:lvlJc w:val="left"/>
      <w:pPr>
        <w:ind w:left="740" w:hanging="3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A193E35"/>
    <w:multiLevelType w:val="hybridMultilevel"/>
    <w:tmpl w:val="E62A618E"/>
    <w:lvl w:ilvl="0" w:tplc="EF7039B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AE25D39"/>
    <w:multiLevelType w:val="hybridMultilevel"/>
    <w:tmpl w:val="3A90F0A0"/>
    <w:lvl w:ilvl="0" w:tplc="D76E38F4">
      <w:start w:val="1"/>
      <w:numFmt w:val="decimal"/>
      <w:lvlText w:val="%1."/>
      <w:lvlJc w:val="left"/>
      <w:pPr>
        <w:ind w:left="1558" w:hanging="708"/>
      </w:pPr>
      <w:rPr>
        <w:rFonts w:ascii="Times New Roman" w:eastAsia="Times New Roman" w:hAnsi="Times New Roman" w:cs="Times New Roman" w:hint="default"/>
        <w:spacing w:val="-8"/>
        <w:w w:val="100"/>
        <w:sz w:val="24"/>
        <w:szCs w:val="24"/>
        <w:lang w:val="uk-UA" w:eastAsia="en-US" w:bidi="ar-SA"/>
      </w:rPr>
    </w:lvl>
    <w:lvl w:ilvl="1" w:tplc="5468828E">
      <w:numFmt w:val="bullet"/>
      <w:lvlText w:val="•"/>
      <w:lvlJc w:val="left"/>
      <w:pPr>
        <w:ind w:left="2368" w:hanging="708"/>
      </w:pPr>
      <w:rPr>
        <w:rFonts w:hint="default"/>
        <w:lang w:val="uk-UA" w:eastAsia="en-US" w:bidi="ar-SA"/>
      </w:rPr>
    </w:lvl>
    <w:lvl w:ilvl="2" w:tplc="201AFB78">
      <w:numFmt w:val="bullet"/>
      <w:lvlText w:val="•"/>
      <w:lvlJc w:val="left"/>
      <w:pPr>
        <w:ind w:left="3177" w:hanging="708"/>
      </w:pPr>
      <w:rPr>
        <w:rFonts w:hint="default"/>
        <w:lang w:val="uk-UA" w:eastAsia="en-US" w:bidi="ar-SA"/>
      </w:rPr>
    </w:lvl>
    <w:lvl w:ilvl="3" w:tplc="E6BEBA10">
      <w:numFmt w:val="bullet"/>
      <w:lvlText w:val="•"/>
      <w:lvlJc w:val="left"/>
      <w:pPr>
        <w:ind w:left="3985" w:hanging="708"/>
      </w:pPr>
      <w:rPr>
        <w:rFonts w:hint="default"/>
        <w:lang w:val="uk-UA" w:eastAsia="en-US" w:bidi="ar-SA"/>
      </w:rPr>
    </w:lvl>
    <w:lvl w:ilvl="4" w:tplc="9B3A728A">
      <w:numFmt w:val="bullet"/>
      <w:lvlText w:val="•"/>
      <w:lvlJc w:val="left"/>
      <w:pPr>
        <w:ind w:left="4794" w:hanging="708"/>
      </w:pPr>
      <w:rPr>
        <w:rFonts w:hint="default"/>
        <w:lang w:val="uk-UA" w:eastAsia="en-US" w:bidi="ar-SA"/>
      </w:rPr>
    </w:lvl>
    <w:lvl w:ilvl="5" w:tplc="B7F84242">
      <w:numFmt w:val="bullet"/>
      <w:lvlText w:val="•"/>
      <w:lvlJc w:val="left"/>
      <w:pPr>
        <w:ind w:left="5603" w:hanging="708"/>
      </w:pPr>
      <w:rPr>
        <w:rFonts w:hint="default"/>
        <w:lang w:val="uk-UA" w:eastAsia="en-US" w:bidi="ar-SA"/>
      </w:rPr>
    </w:lvl>
    <w:lvl w:ilvl="6" w:tplc="47C49972">
      <w:numFmt w:val="bullet"/>
      <w:lvlText w:val="•"/>
      <w:lvlJc w:val="left"/>
      <w:pPr>
        <w:ind w:left="6411" w:hanging="708"/>
      </w:pPr>
      <w:rPr>
        <w:rFonts w:hint="default"/>
        <w:lang w:val="uk-UA" w:eastAsia="en-US" w:bidi="ar-SA"/>
      </w:rPr>
    </w:lvl>
    <w:lvl w:ilvl="7" w:tplc="24FAE8A8">
      <w:numFmt w:val="bullet"/>
      <w:lvlText w:val="•"/>
      <w:lvlJc w:val="left"/>
      <w:pPr>
        <w:ind w:left="7220" w:hanging="708"/>
      </w:pPr>
      <w:rPr>
        <w:rFonts w:hint="default"/>
        <w:lang w:val="uk-UA" w:eastAsia="en-US" w:bidi="ar-SA"/>
      </w:rPr>
    </w:lvl>
    <w:lvl w:ilvl="8" w:tplc="108C5112">
      <w:numFmt w:val="bullet"/>
      <w:lvlText w:val="•"/>
      <w:lvlJc w:val="left"/>
      <w:pPr>
        <w:ind w:left="8029" w:hanging="708"/>
      </w:pPr>
      <w:rPr>
        <w:rFonts w:hint="default"/>
        <w:lang w:val="uk-UA" w:eastAsia="en-US" w:bidi="ar-SA"/>
      </w:rPr>
    </w:lvl>
  </w:abstractNum>
  <w:abstractNum w:abstractNumId="24" w15:restartNumberingAfterBreak="0">
    <w:nsid w:val="2B1B6A65"/>
    <w:multiLevelType w:val="hybridMultilevel"/>
    <w:tmpl w:val="D1C037B8"/>
    <w:lvl w:ilvl="0" w:tplc="D5D038AA">
      <w:start w:val="1"/>
      <w:numFmt w:val="decimal"/>
      <w:lvlText w:val="%1."/>
      <w:lvlJc w:val="left"/>
      <w:pPr>
        <w:ind w:left="862" w:hanging="360"/>
        <w:jc w:val="right"/>
      </w:pPr>
      <w:rPr>
        <w:rFonts w:hint="default"/>
        <w:w w:val="100"/>
        <w:lang w:val="uk-UA" w:eastAsia="en-US" w:bidi="ar-SA"/>
      </w:rPr>
    </w:lvl>
    <w:lvl w:ilvl="1" w:tplc="2CD8AB40">
      <w:numFmt w:val="bullet"/>
      <w:lvlText w:val="•"/>
      <w:lvlJc w:val="left"/>
      <w:pPr>
        <w:ind w:left="1738" w:hanging="360"/>
      </w:pPr>
      <w:rPr>
        <w:rFonts w:hint="default"/>
        <w:lang w:val="uk-UA" w:eastAsia="en-US" w:bidi="ar-SA"/>
      </w:rPr>
    </w:lvl>
    <w:lvl w:ilvl="2" w:tplc="6AFEF78C">
      <w:numFmt w:val="bullet"/>
      <w:lvlText w:val="•"/>
      <w:lvlJc w:val="left"/>
      <w:pPr>
        <w:ind w:left="2617" w:hanging="360"/>
      </w:pPr>
      <w:rPr>
        <w:rFonts w:hint="default"/>
        <w:lang w:val="uk-UA" w:eastAsia="en-US" w:bidi="ar-SA"/>
      </w:rPr>
    </w:lvl>
    <w:lvl w:ilvl="3" w:tplc="58B6992C">
      <w:numFmt w:val="bullet"/>
      <w:lvlText w:val="•"/>
      <w:lvlJc w:val="left"/>
      <w:pPr>
        <w:ind w:left="3495" w:hanging="360"/>
      </w:pPr>
      <w:rPr>
        <w:rFonts w:hint="default"/>
        <w:lang w:val="uk-UA" w:eastAsia="en-US" w:bidi="ar-SA"/>
      </w:rPr>
    </w:lvl>
    <w:lvl w:ilvl="4" w:tplc="AA32ED94">
      <w:numFmt w:val="bullet"/>
      <w:lvlText w:val="•"/>
      <w:lvlJc w:val="left"/>
      <w:pPr>
        <w:ind w:left="4374" w:hanging="360"/>
      </w:pPr>
      <w:rPr>
        <w:rFonts w:hint="default"/>
        <w:lang w:val="uk-UA" w:eastAsia="en-US" w:bidi="ar-SA"/>
      </w:rPr>
    </w:lvl>
    <w:lvl w:ilvl="5" w:tplc="CCFC94FE">
      <w:numFmt w:val="bullet"/>
      <w:lvlText w:val="•"/>
      <w:lvlJc w:val="left"/>
      <w:pPr>
        <w:ind w:left="5253" w:hanging="360"/>
      </w:pPr>
      <w:rPr>
        <w:rFonts w:hint="default"/>
        <w:lang w:val="uk-UA" w:eastAsia="en-US" w:bidi="ar-SA"/>
      </w:rPr>
    </w:lvl>
    <w:lvl w:ilvl="6" w:tplc="809A2860">
      <w:numFmt w:val="bullet"/>
      <w:lvlText w:val="•"/>
      <w:lvlJc w:val="left"/>
      <w:pPr>
        <w:ind w:left="6131" w:hanging="360"/>
      </w:pPr>
      <w:rPr>
        <w:rFonts w:hint="default"/>
        <w:lang w:val="uk-UA" w:eastAsia="en-US" w:bidi="ar-SA"/>
      </w:rPr>
    </w:lvl>
    <w:lvl w:ilvl="7" w:tplc="5136E988">
      <w:numFmt w:val="bullet"/>
      <w:lvlText w:val="•"/>
      <w:lvlJc w:val="left"/>
      <w:pPr>
        <w:ind w:left="7010" w:hanging="360"/>
      </w:pPr>
      <w:rPr>
        <w:rFonts w:hint="default"/>
        <w:lang w:val="uk-UA" w:eastAsia="en-US" w:bidi="ar-SA"/>
      </w:rPr>
    </w:lvl>
    <w:lvl w:ilvl="8" w:tplc="BA4A34DC">
      <w:numFmt w:val="bullet"/>
      <w:lvlText w:val="•"/>
      <w:lvlJc w:val="left"/>
      <w:pPr>
        <w:ind w:left="7889" w:hanging="360"/>
      </w:pPr>
      <w:rPr>
        <w:rFonts w:hint="default"/>
        <w:lang w:val="uk-UA" w:eastAsia="en-US" w:bidi="ar-SA"/>
      </w:rPr>
    </w:lvl>
  </w:abstractNum>
  <w:abstractNum w:abstractNumId="25" w15:restartNumberingAfterBreak="0">
    <w:nsid w:val="31DD3882"/>
    <w:multiLevelType w:val="hybridMultilevel"/>
    <w:tmpl w:val="FECA10CC"/>
    <w:lvl w:ilvl="0" w:tplc="BFE2C718">
      <w:start w:val="1"/>
      <w:numFmt w:val="decimal"/>
      <w:lvlText w:val="%1."/>
      <w:lvlJc w:val="left"/>
      <w:pPr>
        <w:ind w:left="1558" w:hanging="708"/>
      </w:pPr>
      <w:rPr>
        <w:rFonts w:ascii="Times New Roman" w:eastAsia="Times New Roman" w:hAnsi="Times New Roman" w:cs="Times New Roman" w:hint="default"/>
        <w:spacing w:val="-8"/>
        <w:w w:val="100"/>
        <w:sz w:val="24"/>
        <w:szCs w:val="24"/>
        <w:lang w:val="uk-UA" w:eastAsia="en-US" w:bidi="ar-SA"/>
      </w:rPr>
    </w:lvl>
    <w:lvl w:ilvl="1" w:tplc="9D1CAB4A">
      <w:numFmt w:val="bullet"/>
      <w:lvlText w:val="•"/>
      <w:lvlJc w:val="left"/>
      <w:pPr>
        <w:ind w:left="2368" w:hanging="708"/>
      </w:pPr>
      <w:rPr>
        <w:rFonts w:hint="default"/>
        <w:lang w:val="uk-UA" w:eastAsia="en-US" w:bidi="ar-SA"/>
      </w:rPr>
    </w:lvl>
    <w:lvl w:ilvl="2" w:tplc="C88898DA">
      <w:numFmt w:val="bullet"/>
      <w:lvlText w:val="•"/>
      <w:lvlJc w:val="left"/>
      <w:pPr>
        <w:ind w:left="3177" w:hanging="708"/>
      </w:pPr>
      <w:rPr>
        <w:rFonts w:hint="default"/>
        <w:lang w:val="uk-UA" w:eastAsia="en-US" w:bidi="ar-SA"/>
      </w:rPr>
    </w:lvl>
    <w:lvl w:ilvl="3" w:tplc="897CEEA2">
      <w:numFmt w:val="bullet"/>
      <w:lvlText w:val="•"/>
      <w:lvlJc w:val="left"/>
      <w:pPr>
        <w:ind w:left="3985" w:hanging="708"/>
      </w:pPr>
      <w:rPr>
        <w:rFonts w:hint="default"/>
        <w:lang w:val="uk-UA" w:eastAsia="en-US" w:bidi="ar-SA"/>
      </w:rPr>
    </w:lvl>
    <w:lvl w:ilvl="4" w:tplc="3B6AE164">
      <w:numFmt w:val="bullet"/>
      <w:lvlText w:val="•"/>
      <w:lvlJc w:val="left"/>
      <w:pPr>
        <w:ind w:left="4794" w:hanging="708"/>
      </w:pPr>
      <w:rPr>
        <w:rFonts w:hint="default"/>
        <w:lang w:val="uk-UA" w:eastAsia="en-US" w:bidi="ar-SA"/>
      </w:rPr>
    </w:lvl>
    <w:lvl w:ilvl="5" w:tplc="617E9A96">
      <w:numFmt w:val="bullet"/>
      <w:lvlText w:val="•"/>
      <w:lvlJc w:val="left"/>
      <w:pPr>
        <w:ind w:left="5603" w:hanging="708"/>
      </w:pPr>
      <w:rPr>
        <w:rFonts w:hint="default"/>
        <w:lang w:val="uk-UA" w:eastAsia="en-US" w:bidi="ar-SA"/>
      </w:rPr>
    </w:lvl>
    <w:lvl w:ilvl="6" w:tplc="F9F0F60A">
      <w:numFmt w:val="bullet"/>
      <w:lvlText w:val="•"/>
      <w:lvlJc w:val="left"/>
      <w:pPr>
        <w:ind w:left="6411" w:hanging="708"/>
      </w:pPr>
      <w:rPr>
        <w:rFonts w:hint="default"/>
        <w:lang w:val="uk-UA" w:eastAsia="en-US" w:bidi="ar-SA"/>
      </w:rPr>
    </w:lvl>
    <w:lvl w:ilvl="7" w:tplc="71CC27DC">
      <w:numFmt w:val="bullet"/>
      <w:lvlText w:val="•"/>
      <w:lvlJc w:val="left"/>
      <w:pPr>
        <w:ind w:left="7220" w:hanging="708"/>
      </w:pPr>
      <w:rPr>
        <w:rFonts w:hint="default"/>
        <w:lang w:val="uk-UA" w:eastAsia="en-US" w:bidi="ar-SA"/>
      </w:rPr>
    </w:lvl>
    <w:lvl w:ilvl="8" w:tplc="80F0DFF4">
      <w:numFmt w:val="bullet"/>
      <w:lvlText w:val="•"/>
      <w:lvlJc w:val="left"/>
      <w:pPr>
        <w:ind w:left="8029" w:hanging="708"/>
      </w:pPr>
      <w:rPr>
        <w:rFonts w:hint="default"/>
        <w:lang w:val="uk-UA" w:eastAsia="en-US" w:bidi="ar-SA"/>
      </w:rPr>
    </w:lvl>
  </w:abstractNum>
  <w:abstractNum w:abstractNumId="26" w15:restartNumberingAfterBreak="0">
    <w:nsid w:val="32231EE1"/>
    <w:multiLevelType w:val="hybridMultilevel"/>
    <w:tmpl w:val="A6C0C5C2"/>
    <w:lvl w:ilvl="0" w:tplc="6142AF4A">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32F06EFE"/>
    <w:multiLevelType w:val="hybridMultilevel"/>
    <w:tmpl w:val="A35439C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7E27D9"/>
    <w:multiLevelType w:val="hybridMultilevel"/>
    <w:tmpl w:val="CCB0382C"/>
    <w:lvl w:ilvl="0" w:tplc="70C22444">
      <w:start w:val="1"/>
      <w:numFmt w:val="decimal"/>
      <w:lvlText w:val="%1."/>
      <w:lvlJc w:val="left"/>
      <w:pPr>
        <w:ind w:left="382" w:hanging="240"/>
      </w:pPr>
      <w:rPr>
        <w:rFonts w:ascii="Times New Roman" w:eastAsia="Times New Roman" w:hAnsi="Times New Roman" w:cs="Times New Roman" w:hint="default"/>
        <w:w w:val="100"/>
        <w:sz w:val="24"/>
        <w:szCs w:val="24"/>
        <w:lang w:val="uk-UA" w:eastAsia="en-US" w:bidi="ar-SA"/>
      </w:rPr>
    </w:lvl>
    <w:lvl w:ilvl="1" w:tplc="9CB2E1F8">
      <w:start w:val="1"/>
      <w:numFmt w:val="decimal"/>
      <w:lvlText w:val="%2."/>
      <w:lvlJc w:val="left"/>
      <w:pPr>
        <w:ind w:left="2660" w:hanging="281"/>
        <w:jc w:val="right"/>
      </w:pPr>
      <w:rPr>
        <w:rFonts w:ascii="Times New Roman" w:eastAsia="Times New Roman" w:hAnsi="Times New Roman" w:cs="Times New Roman" w:hint="default"/>
        <w:b/>
        <w:bCs/>
        <w:spacing w:val="0"/>
        <w:w w:val="100"/>
        <w:sz w:val="28"/>
        <w:szCs w:val="28"/>
        <w:lang w:val="uk-UA" w:eastAsia="en-US" w:bidi="ar-SA"/>
      </w:rPr>
    </w:lvl>
    <w:lvl w:ilvl="2" w:tplc="69CADD10">
      <w:start w:val="1"/>
      <w:numFmt w:val="decimal"/>
      <w:lvlText w:val="%3."/>
      <w:lvlJc w:val="left"/>
      <w:pPr>
        <w:ind w:left="862" w:hanging="360"/>
      </w:pPr>
      <w:rPr>
        <w:rFonts w:ascii="Times New Roman" w:eastAsia="Times New Roman" w:hAnsi="Times New Roman" w:cs="Times New Roman" w:hint="default"/>
        <w:w w:val="100"/>
        <w:sz w:val="24"/>
        <w:szCs w:val="24"/>
        <w:lang w:val="uk-UA" w:eastAsia="en-US" w:bidi="ar-SA"/>
      </w:rPr>
    </w:lvl>
    <w:lvl w:ilvl="3" w:tplc="2F183466">
      <w:numFmt w:val="bullet"/>
      <w:lvlText w:val="•"/>
      <w:lvlJc w:val="left"/>
      <w:pPr>
        <w:ind w:left="3533" w:hanging="360"/>
      </w:pPr>
      <w:rPr>
        <w:rFonts w:hint="default"/>
        <w:lang w:val="uk-UA" w:eastAsia="en-US" w:bidi="ar-SA"/>
      </w:rPr>
    </w:lvl>
    <w:lvl w:ilvl="4" w:tplc="8DC078AE">
      <w:numFmt w:val="bullet"/>
      <w:lvlText w:val="•"/>
      <w:lvlJc w:val="left"/>
      <w:pPr>
        <w:ind w:left="4406" w:hanging="360"/>
      </w:pPr>
      <w:rPr>
        <w:rFonts w:hint="default"/>
        <w:lang w:val="uk-UA" w:eastAsia="en-US" w:bidi="ar-SA"/>
      </w:rPr>
    </w:lvl>
    <w:lvl w:ilvl="5" w:tplc="0E3C5DEA">
      <w:numFmt w:val="bullet"/>
      <w:lvlText w:val="•"/>
      <w:lvlJc w:val="left"/>
      <w:pPr>
        <w:ind w:left="5279" w:hanging="360"/>
      </w:pPr>
      <w:rPr>
        <w:rFonts w:hint="default"/>
        <w:lang w:val="uk-UA" w:eastAsia="en-US" w:bidi="ar-SA"/>
      </w:rPr>
    </w:lvl>
    <w:lvl w:ilvl="6" w:tplc="61C43430">
      <w:numFmt w:val="bullet"/>
      <w:lvlText w:val="•"/>
      <w:lvlJc w:val="left"/>
      <w:pPr>
        <w:ind w:left="6153" w:hanging="360"/>
      </w:pPr>
      <w:rPr>
        <w:rFonts w:hint="default"/>
        <w:lang w:val="uk-UA" w:eastAsia="en-US" w:bidi="ar-SA"/>
      </w:rPr>
    </w:lvl>
    <w:lvl w:ilvl="7" w:tplc="6CBE4116">
      <w:numFmt w:val="bullet"/>
      <w:lvlText w:val="•"/>
      <w:lvlJc w:val="left"/>
      <w:pPr>
        <w:ind w:left="7026" w:hanging="360"/>
      </w:pPr>
      <w:rPr>
        <w:rFonts w:hint="default"/>
        <w:lang w:val="uk-UA" w:eastAsia="en-US" w:bidi="ar-SA"/>
      </w:rPr>
    </w:lvl>
    <w:lvl w:ilvl="8" w:tplc="717C08B4">
      <w:numFmt w:val="bullet"/>
      <w:lvlText w:val="•"/>
      <w:lvlJc w:val="left"/>
      <w:pPr>
        <w:ind w:left="7899" w:hanging="360"/>
      </w:pPr>
      <w:rPr>
        <w:rFonts w:hint="default"/>
        <w:lang w:val="uk-UA" w:eastAsia="en-US" w:bidi="ar-SA"/>
      </w:rPr>
    </w:lvl>
  </w:abstractNum>
  <w:abstractNum w:abstractNumId="29" w15:restartNumberingAfterBreak="0">
    <w:nsid w:val="38304B9C"/>
    <w:multiLevelType w:val="hybridMultilevel"/>
    <w:tmpl w:val="CE30A510"/>
    <w:lvl w:ilvl="0" w:tplc="808E37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3A312A9A"/>
    <w:multiLevelType w:val="hybridMultilevel"/>
    <w:tmpl w:val="0D48F26C"/>
    <w:lvl w:ilvl="0" w:tplc="DC3EC978">
      <w:numFmt w:val="bullet"/>
      <w:lvlText w:val="-"/>
      <w:lvlJc w:val="left"/>
      <w:pPr>
        <w:ind w:left="854" w:hanging="351"/>
      </w:pPr>
      <w:rPr>
        <w:rFonts w:ascii="Times New Roman" w:eastAsia="Times New Roman" w:hAnsi="Times New Roman" w:cs="Times New Roman" w:hint="default"/>
        <w:w w:val="99"/>
        <w:sz w:val="24"/>
        <w:szCs w:val="24"/>
        <w:lang w:val="uk-UA" w:eastAsia="en-US" w:bidi="ar-SA"/>
      </w:rPr>
    </w:lvl>
    <w:lvl w:ilvl="1" w:tplc="A7B2CE6A">
      <w:numFmt w:val="bullet"/>
      <w:lvlText w:val="•"/>
      <w:lvlJc w:val="left"/>
      <w:pPr>
        <w:ind w:left="1738" w:hanging="351"/>
      </w:pPr>
      <w:rPr>
        <w:rFonts w:hint="default"/>
        <w:lang w:val="uk-UA" w:eastAsia="en-US" w:bidi="ar-SA"/>
      </w:rPr>
    </w:lvl>
    <w:lvl w:ilvl="2" w:tplc="571C6524">
      <w:numFmt w:val="bullet"/>
      <w:lvlText w:val="•"/>
      <w:lvlJc w:val="left"/>
      <w:pPr>
        <w:ind w:left="2617" w:hanging="351"/>
      </w:pPr>
      <w:rPr>
        <w:rFonts w:hint="default"/>
        <w:lang w:val="uk-UA" w:eastAsia="en-US" w:bidi="ar-SA"/>
      </w:rPr>
    </w:lvl>
    <w:lvl w:ilvl="3" w:tplc="ABE87C6C">
      <w:numFmt w:val="bullet"/>
      <w:lvlText w:val="•"/>
      <w:lvlJc w:val="left"/>
      <w:pPr>
        <w:ind w:left="3495" w:hanging="351"/>
      </w:pPr>
      <w:rPr>
        <w:rFonts w:hint="default"/>
        <w:lang w:val="uk-UA" w:eastAsia="en-US" w:bidi="ar-SA"/>
      </w:rPr>
    </w:lvl>
    <w:lvl w:ilvl="4" w:tplc="D2521F50">
      <w:numFmt w:val="bullet"/>
      <w:lvlText w:val="•"/>
      <w:lvlJc w:val="left"/>
      <w:pPr>
        <w:ind w:left="4374" w:hanging="351"/>
      </w:pPr>
      <w:rPr>
        <w:rFonts w:hint="default"/>
        <w:lang w:val="uk-UA" w:eastAsia="en-US" w:bidi="ar-SA"/>
      </w:rPr>
    </w:lvl>
    <w:lvl w:ilvl="5" w:tplc="9790DB64">
      <w:numFmt w:val="bullet"/>
      <w:lvlText w:val="•"/>
      <w:lvlJc w:val="left"/>
      <w:pPr>
        <w:ind w:left="5253" w:hanging="351"/>
      </w:pPr>
      <w:rPr>
        <w:rFonts w:hint="default"/>
        <w:lang w:val="uk-UA" w:eastAsia="en-US" w:bidi="ar-SA"/>
      </w:rPr>
    </w:lvl>
    <w:lvl w:ilvl="6" w:tplc="491A0310">
      <w:numFmt w:val="bullet"/>
      <w:lvlText w:val="•"/>
      <w:lvlJc w:val="left"/>
      <w:pPr>
        <w:ind w:left="6131" w:hanging="351"/>
      </w:pPr>
      <w:rPr>
        <w:rFonts w:hint="default"/>
        <w:lang w:val="uk-UA" w:eastAsia="en-US" w:bidi="ar-SA"/>
      </w:rPr>
    </w:lvl>
    <w:lvl w:ilvl="7" w:tplc="DA36DA12">
      <w:numFmt w:val="bullet"/>
      <w:lvlText w:val="•"/>
      <w:lvlJc w:val="left"/>
      <w:pPr>
        <w:ind w:left="7010" w:hanging="351"/>
      </w:pPr>
      <w:rPr>
        <w:rFonts w:hint="default"/>
        <w:lang w:val="uk-UA" w:eastAsia="en-US" w:bidi="ar-SA"/>
      </w:rPr>
    </w:lvl>
    <w:lvl w:ilvl="8" w:tplc="9CF63980">
      <w:numFmt w:val="bullet"/>
      <w:lvlText w:val="•"/>
      <w:lvlJc w:val="left"/>
      <w:pPr>
        <w:ind w:left="7889" w:hanging="351"/>
      </w:pPr>
      <w:rPr>
        <w:rFonts w:hint="default"/>
        <w:lang w:val="uk-UA" w:eastAsia="en-US" w:bidi="ar-SA"/>
      </w:rPr>
    </w:lvl>
  </w:abstractNum>
  <w:abstractNum w:abstractNumId="31" w15:restartNumberingAfterBreak="0">
    <w:nsid w:val="416F76E9"/>
    <w:multiLevelType w:val="hybridMultilevel"/>
    <w:tmpl w:val="25024910"/>
    <w:lvl w:ilvl="0" w:tplc="58148E40">
      <w:numFmt w:val="bullet"/>
      <w:lvlText w:val=""/>
      <w:lvlJc w:val="left"/>
      <w:pPr>
        <w:ind w:left="850" w:hanging="348"/>
      </w:pPr>
      <w:rPr>
        <w:rFonts w:ascii="Symbol" w:eastAsia="Symbol" w:hAnsi="Symbol" w:cs="Symbol" w:hint="default"/>
        <w:w w:val="100"/>
        <w:sz w:val="24"/>
        <w:szCs w:val="24"/>
        <w:lang w:val="uk-UA" w:eastAsia="en-US" w:bidi="ar-SA"/>
      </w:rPr>
    </w:lvl>
    <w:lvl w:ilvl="1" w:tplc="C77ED92E">
      <w:numFmt w:val="bullet"/>
      <w:lvlText w:val="•"/>
      <w:lvlJc w:val="left"/>
      <w:pPr>
        <w:ind w:left="1738" w:hanging="348"/>
      </w:pPr>
      <w:rPr>
        <w:rFonts w:hint="default"/>
        <w:lang w:val="uk-UA" w:eastAsia="en-US" w:bidi="ar-SA"/>
      </w:rPr>
    </w:lvl>
    <w:lvl w:ilvl="2" w:tplc="3DF2F804">
      <w:numFmt w:val="bullet"/>
      <w:lvlText w:val="•"/>
      <w:lvlJc w:val="left"/>
      <w:pPr>
        <w:ind w:left="2617" w:hanging="348"/>
      </w:pPr>
      <w:rPr>
        <w:rFonts w:hint="default"/>
        <w:lang w:val="uk-UA" w:eastAsia="en-US" w:bidi="ar-SA"/>
      </w:rPr>
    </w:lvl>
    <w:lvl w:ilvl="3" w:tplc="65EA19F6">
      <w:numFmt w:val="bullet"/>
      <w:lvlText w:val="•"/>
      <w:lvlJc w:val="left"/>
      <w:pPr>
        <w:ind w:left="3495" w:hanging="348"/>
      </w:pPr>
      <w:rPr>
        <w:rFonts w:hint="default"/>
        <w:lang w:val="uk-UA" w:eastAsia="en-US" w:bidi="ar-SA"/>
      </w:rPr>
    </w:lvl>
    <w:lvl w:ilvl="4" w:tplc="605E5BA2">
      <w:numFmt w:val="bullet"/>
      <w:lvlText w:val="•"/>
      <w:lvlJc w:val="left"/>
      <w:pPr>
        <w:ind w:left="4374" w:hanging="348"/>
      </w:pPr>
      <w:rPr>
        <w:rFonts w:hint="default"/>
        <w:lang w:val="uk-UA" w:eastAsia="en-US" w:bidi="ar-SA"/>
      </w:rPr>
    </w:lvl>
    <w:lvl w:ilvl="5" w:tplc="BFC447C2">
      <w:numFmt w:val="bullet"/>
      <w:lvlText w:val="•"/>
      <w:lvlJc w:val="left"/>
      <w:pPr>
        <w:ind w:left="5253" w:hanging="348"/>
      </w:pPr>
      <w:rPr>
        <w:rFonts w:hint="default"/>
        <w:lang w:val="uk-UA" w:eastAsia="en-US" w:bidi="ar-SA"/>
      </w:rPr>
    </w:lvl>
    <w:lvl w:ilvl="6" w:tplc="323A61CC">
      <w:numFmt w:val="bullet"/>
      <w:lvlText w:val="•"/>
      <w:lvlJc w:val="left"/>
      <w:pPr>
        <w:ind w:left="6131" w:hanging="348"/>
      </w:pPr>
      <w:rPr>
        <w:rFonts w:hint="default"/>
        <w:lang w:val="uk-UA" w:eastAsia="en-US" w:bidi="ar-SA"/>
      </w:rPr>
    </w:lvl>
    <w:lvl w:ilvl="7" w:tplc="45FEAE5A">
      <w:numFmt w:val="bullet"/>
      <w:lvlText w:val="•"/>
      <w:lvlJc w:val="left"/>
      <w:pPr>
        <w:ind w:left="7010" w:hanging="348"/>
      </w:pPr>
      <w:rPr>
        <w:rFonts w:hint="default"/>
        <w:lang w:val="uk-UA" w:eastAsia="en-US" w:bidi="ar-SA"/>
      </w:rPr>
    </w:lvl>
    <w:lvl w:ilvl="8" w:tplc="61DC8874">
      <w:numFmt w:val="bullet"/>
      <w:lvlText w:val="•"/>
      <w:lvlJc w:val="left"/>
      <w:pPr>
        <w:ind w:left="7889" w:hanging="348"/>
      </w:pPr>
      <w:rPr>
        <w:rFonts w:hint="default"/>
        <w:lang w:val="uk-UA" w:eastAsia="en-US" w:bidi="ar-SA"/>
      </w:rPr>
    </w:lvl>
  </w:abstractNum>
  <w:abstractNum w:abstractNumId="32" w15:restartNumberingAfterBreak="0">
    <w:nsid w:val="4D9B73F1"/>
    <w:multiLevelType w:val="hybridMultilevel"/>
    <w:tmpl w:val="76C02662"/>
    <w:lvl w:ilvl="0" w:tplc="228E2A0E">
      <w:start w:val="1"/>
      <w:numFmt w:val="decimal"/>
      <w:lvlText w:val="%1."/>
      <w:lvlJc w:val="left"/>
      <w:pPr>
        <w:ind w:left="740" w:hanging="3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DF20EAF"/>
    <w:multiLevelType w:val="hybridMultilevel"/>
    <w:tmpl w:val="F2183CE4"/>
    <w:lvl w:ilvl="0" w:tplc="4B0220A0">
      <w:start w:val="1"/>
      <w:numFmt w:val="decimal"/>
      <w:lvlText w:val="%1."/>
      <w:lvlJc w:val="left"/>
      <w:pPr>
        <w:ind w:left="850" w:hanging="228"/>
      </w:pPr>
      <w:rPr>
        <w:rFonts w:ascii="Times New Roman" w:eastAsia="Times New Roman" w:hAnsi="Times New Roman" w:cs="Times New Roman" w:hint="default"/>
        <w:spacing w:val="-5"/>
        <w:w w:val="100"/>
        <w:sz w:val="24"/>
        <w:szCs w:val="24"/>
        <w:lang w:val="uk-UA" w:eastAsia="en-US" w:bidi="ar-SA"/>
      </w:rPr>
    </w:lvl>
    <w:lvl w:ilvl="1" w:tplc="DB9A4C7C">
      <w:numFmt w:val="bullet"/>
      <w:lvlText w:val="•"/>
      <w:lvlJc w:val="left"/>
      <w:pPr>
        <w:ind w:left="1738" w:hanging="228"/>
      </w:pPr>
      <w:rPr>
        <w:rFonts w:hint="default"/>
        <w:lang w:val="uk-UA" w:eastAsia="en-US" w:bidi="ar-SA"/>
      </w:rPr>
    </w:lvl>
    <w:lvl w:ilvl="2" w:tplc="8AF6657E">
      <w:numFmt w:val="bullet"/>
      <w:lvlText w:val="•"/>
      <w:lvlJc w:val="left"/>
      <w:pPr>
        <w:ind w:left="2617" w:hanging="228"/>
      </w:pPr>
      <w:rPr>
        <w:rFonts w:hint="default"/>
        <w:lang w:val="uk-UA" w:eastAsia="en-US" w:bidi="ar-SA"/>
      </w:rPr>
    </w:lvl>
    <w:lvl w:ilvl="3" w:tplc="F4981914">
      <w:numFmt w:val="bullet"/>
      <w:lvlText w:val="•"/>
      <w:lvlJc w:val="left"/>
      <w:pPr>
        <w:ind w:left="3495" w:hanging="228"/>
      </w:pPr>
      <w:rPr>
        <w:rFonts w:hint="default"/>
        <w:lang w:val="uk-UA" w:eastAsia="en-US" w:bidi="ar-SA"/>
      </w:rPr>
    </w:lvl>
    <w:lvl w:ilvl="4" w:tplc="970082C4">
      <w:numFmt w:val="bullet"/>
      <w:lvlText w:val="•"/>
      <w:lvlJc w:val="left"/>
      <w:pPr>
        <w:ind w:left="4374" w:hanging="228"/>
      </w:pPr>
      <w:rPr>
        <w:rFonts w:hint="default"/>
        <w:lang w:val="uk-UA" w:eastAsia="en-US" w:bidi="ar-SA"/>
      </w:rPr>
    </w:lvl>
    <w:lvl w:ilvl="5" w:tplc="30908A82">
      <w:numFmt w:val="bullet"/>
      <w:lvlText w:val="•"/>
      <w:lvlJc w:val="left"/>
      <w:pPr>
        <w:ind w:left="5253" w:hanging="228"/>
      </w:pPr>
      <w:rPr>
        <w:rFonts w:hint="default"/>
        <w:lang w:val="uk-UA" w:eastAsia="en-US" w:bidi="ar-SA"/>
      </w:rPr>
    </w:lvl>
    <w:lvl w:ilvl="6" w:tplc="2B3281D8">
      <w:numFmt w:val="bullet"/>
      <w:lvlText w:val="•"/>
      <w:lvlJc w:val="left"/>
      <w:pPr>
        <w:ind w:left="6131" w:hanging="228"/>
      </w:pPr>
      <w:rPr>
        <w:rFonts w:hint="default"/>
        <w:lang w:val="uk-UA" w:eastAsia="en-US" w:bidi="ar-SA"/>
      </w:rPr>
    </w:lvl>
    <w:lvl w:ilvl="7" w:tplc="D4F69394">
      <w:numFmt w:val="bullet"/>
      <w:lvlText w:val="•"/>
      <w:lvlJc w:val="left"/>
      <w:pPr>
        <w:ind w:left="7010" w:hanging="228"/>
      </w:pPr>
      <w:rPr>
        <w:rFonts w:hint="default"/>
        <w:lang w:val="uk-UA" w:eastAsia="en-US" w:bidi="ar-SA"/>
      </w:rPr>
    </w:lvl>
    <w:lvl w:ilvl="8" w:tplc="3AC2724C">
      <w:numFmt w:val="bullet"/>
      <w:lvlText w:val="•"/>
      <w:lvlJc w:val="left"/>
      <w:pPr>
        <w:ind w:left="7889" w:hanging="228"/>
      </w:pPr>
      <w:rPr>
        <w:rFonts w:hint="default"/>
        <w:lang w:val="uk-UA" w:eastAsia="en-US" w:bidi="ar-SA"/>
      </w:rPr>
    </w:lvl>
  </w:abstractNum>
  <w:abstractNum w:abstractNumId="34" w15:restartNumberingAfterBreak="0">
    <w:nsid w:val="58B4278D"/>
    <w:multiLevelType w:val="hybridMultilevel"/>
    <w:tmpl w:val="179C3A94"/>
    <w:lvl w:ilvl="0" w:tplc="4F0001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5A3E49BA"/>
    <w:multiLevelType w:val="hybridMultilevel"/>
    <w:tmpl w:val="10503870"/>
    <w:lvl w:ilvl="0" w:tplc="7804AEC4">
      <w:start w:val="1"/>
      <w:numFmt w:val="decimal"/>
      <w:lvlText w:val="%1."/>
      <w:lvlJc w:val="left"/>
      <w:pPr>
        <w:ind w:left="500" w:hanging="360"/>
      </w:pPr>
      <w:rPr>
        <w:rFonts w:ascii="Times New Roman" w:eastAsiaTheme="minorHAnsi" w:hAnsi="Times New Roman" w:cs="Times New Roman"/>
        <w:sz w:val="28"/>
      </w:rPr>
    </w:lvl>
    <w:lvl w:ilvl="1" w:tplc="04220019" w:tentative="1">
      <w:start w:val="1"/>
      <w:numFmt w:val="lowerLetter"/>
      <w:lvlText w:val="%2."/>
      <w:lvlJc w:val="left"/>
      <w:pPr>
        <w:ind w:left="1510" w:hanging="360"/>
      </w:pPr>
    </w:lvl>
    <w:lvl w:ilvl="2" w:tplc="0422001B" w:tentative="1">
      <w:start w:val="1"/>
      <w:numFmt w:val="lowerRoman"/>
      <w:lvlText w:val="%3."/>
      <w:lvlJc w:val="right"/>
      <w:pPr>
        <w:ind w:left="2230" w:hanging="180"/>
      </w:pPr>
    </w:lvl>
    <w:lvl w:ilvl="3" w:tplc="0422000F" w:tentative="1">
      <w:start w:val="1"/>
      <w:numFmt w:val="decimal"/>
      <w:lvlText w:val="%4."/>
      <w:lvlJc w:val="left"/>
      <w:pPr>
        <w:ind w:left="2950" w:hanging="360"/>
      </w:pPr>
    </w:lvl>
    <w:lvl w:ilvl="4" w:tplc="04220019" w:tentative="1">
      <w:start w:val="1"/>
      <w:numFmt w:val="lowerLetter"/>
      <w:lvlText w:val="%5."/>
      <w:lvlJc w:val="left"/>
      <w:pPr>
        <w:ind w:left="3670" w:hanging="360"/>
      </w:pPr>
    </w:lvl>
    <w:lvl w:ilvl="5" w:tplc="0422001B" w:tentative="1">
      <w:start w:val="1"/>
      <w:numFmt w:val="lowerRoman"/>
      <w:lvlText w:val="%6."/>
      <w:lvlJc w:val="right"/>
      <w:pPr>
        <w:ind w:left="4390" w:hanging="180"/>
      </w:pPr>
    </w:lvl>
    <w:lvl w:ilvl="6" w:tplc="0422000F" w:tentative="1">
      <w:start w:val="1"/>
      <w:numFmt w:val="decimal"/>
      <w:lvlText w:val="%7."/>
      <w:lvlJc w:val="left"/>
      <w:pPr>
        <w:ind w:left="5110" w:hanging="360"/>
      </w:pPr>
    </w:lvl>
    <w:lvl w:ilvl="7" w:tplc="04220019" w:tentative="1">
      <w:start w:val="1"/>
      <w:numFmt w:val="lowerLetter"/>
      <w:lvlText w:val="%8."/>
      <w:lvlJc w:val="left"/>
      <w:pPr>
        <w:ind w:left="5830" w:hanging="360"/>
      </w:pPr>
    </w:lvl>
    <w:lvl w:ilvl="8" w:tplc="0422001B" w:tentative="1">
      <w:start w:val="1"/>
      <w:numFmt w:val="lowerRoman"/>
      <w:lvlText w:val="%9."/>
      <w:lvlJc w:val="right"/>
      <w:pPr>
        <w:ind w:left="6550" w:hanging="180"/>
      </w:pPr>
    </w:lvl>
  </w:abstractNum>
  <w:abstractNum w:abstractNumId="36" w15:restartNumberingAfterBreak="0">
    <w:nsid w:val="5E594952"/>
    <w:multiLevelType w:val="hybridMultilevel"/>
    <w:tmpl w:val="216A61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E94CD5"/>
    <w:multiLevelType w:val="hybridMultilevel"/>
    <w:tmpl w:val="93A0CE14"/>
    <w:lvl w:ilvl="0" w:tplc="6CBA881A">
      <w:start w:val="1"/>
      <w:numFmt w:val="decimal"/>
      <w:lvlText w:val="%1."/>
      <w:lvlJc w:val="left"/>
      <w:pPr>
        <w:ind w:left="850" w:hanging="435"/>
      </w:pPr>
      <w:rPr>
        <w:rFonts w:ascii="Times New Roman" w:eastAsia="Times New Roman" w:hAnsi="Times New Roman" w:cs="Times New Roman" w:hint="default"/>
        <w:w w:val="100"/>
        <w:sz w:val="24"/>
        <w:szCs w:val="24"/>
        <w:lang w:val="uk-UA" w:eastAsia="en-US" w:bidi="ar-SA"/>
      </w:rPr>
    </w:lvl>
    <w:lvl w:ilvl="1" w:tplc="DC822B6C">
      <w:numFmt w:val="bullet"/>
      <w:lvlText w:val="•"/>
      <w:lvlJc w:val="left"/>
      <w:pPr>
        <w:ind w:left="1738" w:hanging="435"/>
      </w:pPr>
      <w:rPr>
        <w:rFonts w:hint="default"/>
        <w:lang w:val="uk-UA" w:eastAsia="en-US" w:bidi="ar-SA"/>
      </w:rPr>
    </w:lvl>
    <w:lvl w:ilvl="2" w:tplc="21B209F2">
      <w:numFmt w:val="bullet"/>
      <w:lvlText w:val="•"/>
      <w:lvlJc w:val="left"/>
      <w:pPr>
        <w:ind w:left="2617" w:hanging="435"/>
      </w:pPr>
      <w:rPr>
        <w:rFonts w:hint="default"/>
        <w:lang w:val="uk-UA" w:eastAsia="en-US" w:bidi="ar-SA"/>
      </w:rPr>
    </w:lvl>
    <w:lvl w:ilvl="3" w:tplc="02084F9E">
      <w:numFmt w:val="bullet"/>
      <w:lvlText w:val="•"/>
      <w:lvlJc w:val="left"/>
      <w:pPr>
        <w:ind w:left="3495" w:hanging="435"/>
      </w:pPr>
      <w:rPr>
        <w:rFonts w:hint="default"/>
        <w:lang w:val="uk-UA" w:eastAsia="en-US" w:bidi="ar-SA"/>
      </w:rPr>
    </w:lvl>
    <w:lvl w:ilvl="4" w:tplc="F8080FBE">
      <w:numFmt w:val="bullet"/>
      <w:lvlText w:val="•"/>
      <w:lvlJc w:val="left"/>
      <w:pPr>
        <w:ind w:left="4374" w:hanging="435"/>
      </w:pPr>
      <w:rPr>
        <w:rFonts w:hint="default"/>
        <w:lang w:val="uk-UA" w:eastAsia="en-US" w:bidi="ar-SA"/>
      </w:rPr>
    </w:lvl>
    <w:lvl w:ilvl="5" w:tplc="2B70BCFA">
      <w:numFmt w:val="bullet"/>
      <w:lvlText w:val="•"/>
      <w:lvlJc w:val="left"/>
      <w:pPr>
        <w:ind w:left="5253" w:hanging="435"/>
      </w:pPr>
      <w:rPr>
        <w:rFonts w:hint="default"/>
        <w:lang w:val="uk-UA" w:eastAsia="en-US" w:bidi="ar-SA"/>
      </w:rPr>
    </w:lvl>
    <w:lvl w:ilvl="6" w:tplc="345C2E82">
      <w:numFmt w:val="bullet"/>
      <w:lvlText w:val="•"/>
      <w:lvlJc w:val="left"/>
      <w:pPr>
        <w:ind w:left="6131" w:hanging="435"/>
      </w:pPr>
      <w:rPr>
        <w:rFonts w:hint="default"/>
        <w:lang w:val="uk-UA" w:eastAsia="en-US" w:bidi="ar-SA"/>
      </w:rPr>
    </w:lvl>
    <w:lvl w:ilvl="7" w:tplc="91CCCFB0">
      <w:numFmt w:val="bullet"/>
      <w:lvlText w:val="•"/>
      <w:lvlJc w:val="left"/>
      <w:pPr>
        <w:ind w:left="7010" w:hanging="435"/>
      </w:pPr>
      <w:rPr>
        <w:rFonts w:hint="default"/>
        <w:lang w:val="uk-UA" w:eastAsia="en-US" w:bidi="ar-SA"/>
      </w:rPr>
    </w:lvl>
    <w:lvl w:ilvl="8" w:tplc="07B6469A">
      <w:numFmt w:val="bullet"/>
      <w:lvlText w:val="•"/>
      <w:lvlJc w:val="left"/>
      <w:pPr>
        <w:ind w:left="7889" w:hanging="435"/>
      </w:pPr>
      <w:rPr>
        <w:rFonts w:hint="default"/>
        <w:lang w:val="uk-UA" w:eastAsia="en-US" w:bidi="ar-SA"/>
      </w:rPr>
    </w:lvl>
  </w:abstractNum>
  <w:abstractNum w:abstractNumId="38" w15:restartNumberingAfterBreak="0">
    <w:nsid w:val="64A439C7"/>
    <w:multiLevelType w:val="hybridMultilevel"/>
    <w:tmpl w:val="68342F8E"/>
    <w:lvl w:ilvl="0" w:tplc="EB468C02">
      <w:start w:val="1"/>
      <w:numFmt w:val="decimal"/>
      <w:lvlText w:val="%1."/>
      <w:lvlJc w:val="left"/>
      <w:pPr>
        <w:ind w:left="850" w:hanging="240"/>
      </w:pPr>
      <w:rPr>
        <w:rFonts w:ascii="Times New Roman" w:eastAsia="Times New Roman" w:hAnsi="Times New Roman" w:cs="Times New Roman" w:hint="default"/>
        <w:spacing w:val="-3"/>
        <w:w w:val="100"/>
        <w:sz w:val="24"/>
        <w:szCs w:val="24"/>
        <w:lang w:val="uk-UA" w:eastAsia="en-US" w:bidi="ar-SA"/>
      </w:rPr>
    </w:lvl>
    <w:lvl w:ilvl="1" w:tplc="A8D0BBF8">
      <w:numFmt w:val="bullet"/>
      <w:lvlText w:val="•"/>
      <w:lvlJc w:val="left"/>
      <w:pPr>
        <w:ind w:left="1738" w:hanging="240"/>
      </w:pPr>
      <w:rPr>
        <w:rFonts w:hint="default"/>
        <w:lang w:val="uk-UA" w:eastAsia="en-US" w:bidi="ar-SA"/>
      </w:rPr>
    </w:lvl>
    <w:lvl w:ilvl="2" w:tplc="A27ACBC6">
      <w:numFmt w:val="bullet"/>
      <w:lvlText w:val="•"/>
      <w:lvlJc w:val="left"/>
      <w:pPr>
        <w:ind w:left="2617" w:hanging="240"/>
      </w:pPr>
      <w:rPr>
        <w:rFonts w:hint="default"/>
        <w:lang w:val="uk-UA" w:eastAsia="en-US" w:bidi="ar-SA"/>
      </w:rPr>
    </w:lvl>
    <w:lvl w:ilvl="3" w:tplc="F9DAAFF8">
      <w:numFmt w:val="bullet"/>
      <w:lvlText w:val="•"/>
      <w:lvlJc w:val="left"/>
      <w:pPr>
        <w:ind w:left="3495" w:hanging="240"/>
      </w:pPr>
      <w:rPr>
        <w:rFonts w:hint="default"/>
        <w:lang w:val="uk-UA" w:eastAsia="en-US" w:bidi="ar-SA"/>
      </w:rPr>
    </w:lvl>
    <w:lvl w:ilvl="4" w:tplc="2D1ABE4E">
      <w:numFmt w:val="bullet"/>
      <w:lvlText w:val="•"/>
      <w:lvlJc w:val="left"/>
      <w:pPr>
        <w:ind w:left="4374" w:hanging="240"/>
      </w:pPr>
      <w:rPr>
        <w:rFonts w:hint="default"/>
        <w:lang w:val="uk-UA" w:eastAsia="en-US" w:bidi="ar-SA"/>
      </w:rPr>
    </w:lvl>
    <w:lvl w:ilvl="5" w:tplc="56046CC2">
      <w:numFmt w:val="bullet"/>
      <w:lvlText w:val="•"/>
      <w:lvlJc w:val="left"/>
      <w:pPr>
        <w:ind w:left="5253" w:hanging="240"/>
      </w:pPr>
      <w:rPr>
        <w:rFonts w:hint="default"/>
        <w:lang w:val="uk-UA" w:eastAsia="en-US" w:bidi="ar-SA"/>
      </w:rPr>
    </w:lvl>
    <w:lvl w:ilvl="6" w:tplc="B42CA06A">
      <w:numFmt w:val="bullet"/>
      <w:lvlText w:val="•"/>
      <w:lvlJc w:val="left"/>
      <w:pPr>
        <w:ind w:left="6131" w:hanging="240"/>
      </w:pPr>
      <w:rPr>
        <w:rFonts w:hint="default"/>
        <w:lang w:val="uk-UA" w:eastAsia="en-US" w:bidi="ar-SA"/>
      </w:rPr>
    </w:lvl>
    <w:lvl w:ilvl="7" w:tplc="A1829798">
      <w:numFmt w:val="bullet"/>
      <w:lvlText w:val="•"/>
      <w:lvlJc w:val="left"/>
      <w:pPr>
        <w:ind w:left="7010" w:hanging="240"/>
      </w:pPr>
      <w:rPr>
        <w:rFonts w:hint="default"/>
        <w:lang w:val="uk-UA" w:eastAsia="en-US" w:bidi="ar-SA"/>
      </w:rPr>
    </w:lvl>
    <w:lvl w:ilvl="8" w:tplc="294E2038">
      <w:numFmt w:val="bullet"/>
      <w:lvlText w:val="•"/>
      <w:lvlJc w:val="left"/>
      <w:pPr>
        <w:ind w:left="7889" w:hanging="240"/>
      </w:pPr>
      <w:rPr>
        <w:rFonts w:hint="default"/>
        <w:lang w:val="uk-UA" w:eastAsia="en-US" w:bidi="ar-SA"/>
      </w:rPr>
    </w:lvl>
  </w:abstractNum>
  <w:abstractNum w:abstractNumId="39" w15:restartNumberingAfterBreak="0">
    <w:nsid w:val="64C477E7"/>
    <w:multiLevelType w:val="hybridMultilevel"/>
    <w:tmpl w:val="5134B58C"/>
    <w:lvl w:ilvl="0" w:tplc="228E2A0E">
      <w:start w:val="1"/>
      <w:numFmt w:val="decimal"/>
      <w:lvlText w:val="%1."/>
      <w:lvlJc w:val="left"/>
      <w:pPr>
        <w:ind w:left="740" w:hanging="3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81A7859"/>
    <w:multiLevelType w:val="hybridMultilevel"/>
    <w:tmpl w:val="6A662398"/>
    <w:lvl w:ilvl="0" w:tplc="228E2A0E">
      <w:start w:val="1"/>
      <w:numFmt w:val="decimal"/>
      <w:lvlText w:val="%1."/>
      <w:lvlJc w:val="left"/>
      <w:pPr>
        <w:ind w:left="740" w:hanging="3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8D0356E"/>
    <w:multiLevelType w:val="hybridMultilevel"/>
    <w:tmpl w:val="D2B03F5C"/>
    <w:lvl w:ilvl="0" w:tplc="35BCB944">
      <w:start w:val="7"/>
      <w:numFmt w:val="decimal"/>
      <w:lvlText w:val="%1."/>
      <w:lvlJc w:val="left"/>
      <w:pPr>
        <w:ind w:left="1231" w:hanging="260"/>
        <w:jc w:val="right"/>
      </w:pPr>
      <w:rPr>
        <w:rFonts w:ascii="Times New Roman" w:eastAsia="Times New Roman" w:hAnsi="Times New Roman" w:cs="Times New Roman" w:hint="default"/>
        <w:b/>
        <w:bCs/>
        <w:spacing w:val="-6"/>
        <w:w w:val="100"/>
        <w:sz w:val="28"/>
        <w:szCs w:val="28"/>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D50C73"/>
    <w:multiLevelType w:val="hybridMultilevel"/>
    <w:tmpl w:val="9E826A46"/>
    <w:lvl w:ilvl="0" w:tplc="8FFADE20">
      <w:start w:val="1"/>
      <w:numFmt w:val="decimal"/>
      <w:lvlText w:val="%1."/>
      <w:lvlJc w:val="left"/>
      <w:pPr>
        <w:ind w:left="850" w:hanging="228"/>
      </w:pPr>
      <w:rPr>
        <w:rFonts w:ascii="Times New Roman" w:eastAsia="Times New Roman" w:hAnsi="Times New Roman" w:cs="Times New Roman" w:hint="default"/>
        <w:spacing w:val="-5"/>
        <w:w w:val="100"/>
        <w:sz w:val="24"/>
        <w:szCs w:val="24"/>
        <w:lang w:val="uk-UA" w:eastAsia="en-US" w:bidi="ar-SA"/>
      </w:rPr>
    </w:lvl>
    <w:lvl w:ilvl="1" w:tplc="23AE193A">
      <w:numFmt w:val="bullet"/>
      <w:lvlText w:val="•"/>
      <w:lvlJc w:val="left"/>
      <w:pPr>
        <w:ind w:left="1738" w:hanging="228"/>
      </w:pPr>
      <w:rPr>
        <w:rFonts w:hint="default"/>
        <w:lang w:val="uk-UA" w:eastAsia="en-US" w:bidi="ar-SA"/>
      </w:rPr>
    </w:lvl>
    <w:lvl w:ilvl="2" w:tplc="1BB40E2E">
      <w:numFmt w:val="bullet"/>
      <w:lvlText w:val="•"/>
      <w:lvlJc w:val="left"/>
      <w:pPr>
        <w:ind w:left="2617" w:hanging="228"/>
      </w:pPr>
      <w:rPr>
        <w:rFonts w:hint="default"/>
        <w:lang w:val="uk-UA" w:eastAsia="en-US" w:bidi="ar-SA"/>
      </w:rPr>
    </w:lvl>
    <w:lvl w:ilvl="3" w:tplc="455C3EB4">
      <w:numFmt w:val="bullet"/>
      <w:lvlText w:val="•"/>
      <w:lvlJc w:val="left"/>
      <w:pPr>
        <w:ind w:left="3495" w:hanging="228"/>
      </w:pPr>
      <w:rPr>
        <w:rFonts w:hint="default"/>
        <w:lang w:val="uk-UA" w:eastAsia="en-US" w:bidi="ar-SA"/>
      </w:rPr>
    </w:lvl>
    <w:lvl w:ilvl="4" w:tplc="08725150">
      <w:numFmt w:val="bullet"/>
      <w:lvlText w:val="•"/>
      <w:lvlJc w:val="left"/>
      <w:pPr>
        <w:ind w:left="4374" w:hanging="228"/>
      </w:pPr>
      <w:rPr>
        <w:rFonts w:hint="default"/>
        <w:lang w:val="uk-UA" w:eastAsia="en-US" w:bidi="ar-SA"/>
      </w:rPr>
    </w:lvl>
    <w:lvl w:ilvl="5" w:tplc="E8FA7D60">
      <w:numFmt w:val="bullet"/>
      <w:lvlText w:val="•"/>
      <w:lvlJc w:val="left"/>
      <w:pPr>
        <w:ind w:left="5253" w:hanging="228"/>
      </w:pPr>
      <w:rPr>
        <w:rFonts w:hint="default"/>
        <w:lang w:val="uk-UA" w:eastAsia="en-US" w:bidi="ar-SA"/>
      </w:rPr>
    </w:lvl>
    <w:lvl w:ilvl="6" w:tplc="33385C9A">
      <w:numFmt w:val="bullet"/>
      <w:lvlText w:val="•"/>
      <w:lvlJc w:val="left"/>
      <w:pPr>
        <w:ind w:left="6131" w:hanging="228"/>
      </w:pPr>
      <w:rPr>
        <w:rFonts w:hint="default"/>
        <w:lang w:val="uk-UA" w:eastAsia="en-US" w:bidi="ar-SA"/>
      </w:rPr>
    </w:lvl>
    <w:lvl w:ilvl="7" w:tplc="1C5A147E">
      <w:numFmt w:val="bullet"/>
      <w:lvlText w:val="•"/>
      <w:lvlJc w:val="left"/>
      <w:pPr>
        <w:ind w:left="7010" w:hanging="228"/>
      </w:pPr>
      <w:rPr>
        <w:rFonts w:hint="default"/>
        <w:lang w:val="uk-UA" w:eastAsia="en-US" w:bidi="ar-SA"/>
      </w:rPr>
    </w:lvl>
    <w:lvl w:ilvl="8" w:tplc="6EC4C872">
      <w:numFmt w:val="bullet"/>
      <w:lvlText w:val="•"/>
      <w:lvlJc w:val="left"/>
      <w:pPr>
        <w:ind w:left="7889" w:hanging="228"/>
      </w:pPr>
      <w:rPr>
        <w:rFonts w:hint="default"/>
        <w:lang w:val="uk-UA" w:eastAsia="en-US" w:bidi="ar-SA"/>
      </w:rPr>
    </w:lvl>
  </w:abstractNum>
  <w:abstractNum w:abstractNumId="43" w15:restartNumberingAfterBreak="0">
    <w:nsid w:val="71354B99"/>
    <w:multiLevelType w:val="hybridMultilevel"/>
    <w:tmpl w:val="80D27742"/>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6154A5E"/>
    <w:multiLevelType w:val="hybridMultilevel"/>
    <w:tmpl w:val="7C287F74"/>
    <w:lvl w:ilvl="0" w:tplc="D63A18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502408"/>
    <w:multiLevelType w:val="hybridMultilevel"/>
    <w:tmpl w:val="0B9A97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687682A"/>
    <w:multiLevelType w:val="hybridMultilevel"/>
    <w:tmpl w:val="0A62A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E36EB8"/>
    <w:multiLevelType w:val="hybridMultilevel"/>
    <w:tmpl w:val="947CDB9A"/>
    <w:lvl w:ilvl="0" w:tplc="62EC4E24">
      <w:start w:val="1"/>
      <w:numFmt w:val="decimal"/>
      <w:lvlText w:val="%1."/>
      <w:lvlJc w:val="left"/>
      <w:pPr>
        <w:ind w:left="850" w:hanging="435"/>
      </w:pPr>
      <w:rPr>
        <w:rFonts w:ascii="Times New Roman" w:eastAsia="Times New Roman" w:hAnsi="Times New Roman" w:cs="Times New Roman" w:hint="default"/>
        <w:w w:val="100"/>
        <w:sz w:val="24"/>
        <w:szCs w:val="24"/>
        <w:lang w:val="uk-UA" w:eastAsia="en-US" w:bidi="ar-SA"/>
      </w:rPr>
    </w:lvl>
    <w:lvl w:ilvl="1" w:tplc="22C4162E">
      <w:numFmt w:val="bullet"/>
      <w:lvlText w:val="•"/>
      <w:lvlJc w:val="left"/>
      <w:pPr>
        <w:ind w:left="1738" w:hanging="435"/>
      </w:pPr>
      <w:rPr>
        <w:rFonts w:hint="default"/>
        <w:lang w:val="uk-UA" w:eastAsia="en-US" w:bidi="ar-SA"/>
      </w:rPr>
    </w:lvl>
    <w:lvl w:ilvl="2" w:tplc="3CF29284">
      <w:numFmt w:val="bullet"/>
      <w:lvlText w:val="•"/>
      <w:lvlJc w:val="left"/>
      <w:pPr>
        <w:ind w:left="2617" w:hanging="435"/>
      </w:pPr>
      <w:rPr>
        <w:rFonts w:hint="default"/>
        <w:lang w:val="uk-UA" w:eastAsia="en-US" w:bidi="ar-SA"/>
      </w:rPr>
    </w:lvl>
    <w:lvl w:ilvl="3" w:tplc="7E166F56">
      <w:numFmt w:val="bullet"/>
      <w:lvlText w:val="•"/>
      <w:lvlJc w:val="left"/>
      <w:pPr>
        <w:ind w:left="3495" w:hanging="435"/>
      </w:pPr>
      <w:rPr>
        <w:rFonts w:hint="default"/>
        <w:lang w:val="uk-UA" w:eastAsia="en-US" w:bidi="ar-SA"/>
      </w:rPr>
    </w:lvl>
    <w:lvl w:ilvl="4" w:tplc="9410C33E">
      <w:numFmt w:val="bullet"/>
      <w:lvlText w:val="•"/>
      <w:lvlJc w:val="left"/>
      <w:pPr>
        <w:ind w:left="4374" w:hanging="435"/>
      </w:pPr>
      <w:rPr>
        <w:rFonts w:hint="default"/>
        <w:lang w:val="uk-UA" w:eastAsia="en-US" w:bidi="ar-SA"/>
      </w:rPr>
    </w:lvl>
    <w:lvl w:ilvl="5" w:tplc="BAD4DFB6">
      <w:numFmt w:val="bullet"/>
      <w:lvlText w:val="•"/>
      <w:lvlJc w:val="left"/>
      <w:pPr>
        <w:ind w:left="5253" w:hanging="435"/>
      </w:pPr>
      <w:rPr>
        <w:rFonts w:hint="default"/>
        <w:lang w:val="uk-UA" w:eastAsia="en-US" w:bidi="ar-SA"/>
      </w:rPr>
    </w:lvl>
    <w:lvl w:ilvl="6" w:tplc="00F87130">
      <w:numFmt w:val="bullet"/>
      <w:lvlText w:val="•"/>
      <w:lvlJc w:val="left"/>
      <w:pPr>
        <w:ind w:left="6131" w:hanging="435"/>
      </w:pPr>
      <w:rPr>
        <w:rFonts w:hint="default"/>
        <w:lang w:val="uk-UA" w:eastAsia="en-US" w:bidi="ar-SA"/>
      </w:rPr>
    </w:lvl>
    <w:lvl w:ilvl="7" w:tplc="D66099E2">
      <w:numFmt w:val="bullet"/>
      <w:lvlText w:val="•"/>
      <w:lvlJc w:val="left"/>
      <w:pPr>
        <w:ind w:left="7010" w:hanging="435"/>
      </w:pPr>
      <w:rPr>
        <w:rFonts w:hint="default"/>
        <w:lang w:val="uk-UA" w:eastAsia="en-US" w:bidi="ar-SA"/>
      </w:rPr>
    </w:lvl>
    <w:lvl w:ilvl="8" w:tplc="DA28C3B4">
      <w:numFmt w:val="bullet"/>
      <w:lvlText w:val="•"/>
      <w:lvlJc w:val="left"/>
      <w:pPr>
        <w:ind w:left="7889" w:hanging="435"/>
      </w:pPr>
      <w:rPr>
        <w:rFonts w:hint="default"/>
        <w:lang w:val="uk-UA" w:eastAsia="en-US" w:bidi="ar-SA"/>
      </w:rPr>
    </w:lvl>
  </w:abstractNum>
  <w:abstractNum w:abstractNumId="48" w15:restartNumberingAfterBreak="0">
    <w:nsid w:val="7B717962"/>
    <w:multiLevelType w:val="hybridMultilevel"/>
    <w:tmpl w:val="F8E87DAE"/>
    <w:lvl w:ilvl="0" w:tplc="055857B8">
      <w:start w:val="1"/>
      <w:numFmt w:val="decimal"/>
      <w:lvlText w:val="%1."/>
      <w:lvlJc w:val="left"/>
      <w:pPr>
        <w:ind w:left="1558" w:hanging="708"/>
      </w:pPr>
      <w:rPr>
        <w:rFonts w:ascii="Times New Roman" w:eastAsia="Times New Roman" w:hAnsi="Times New Roman" w:cs="Times New Roman" w:hint="default"/>
        <w:spacing w:val="-8"/>
        <w:w w:val="100"/>
        <w:sz w:val="24"/>
        <w:szCs w:val="24"/>
        <w:lang w:val="uk-UA" w:eastAsia="en-US" w:bidi="ar-SA"/>
      </w:rPr>
    </w:lvl>
    <w:lvl w:ilvl="1" w:tplc="B0AA18E2">
      <w:numFmt w:val="bullet"/>
      <w:lvlText w:val="•"/>
      <w:lvlJc w:val="left"/>
      <w:pPr>
        <w:ind w:left="2368" w:hanging="708"/>
      </w:pPr>
      <w:rPr>
        <w:rFonts w:hint="default"/>
        <w:lang w:val="uk-UA" w:eastAsia="en-US" w:bidi="ar-SA"/>
      </w:rPr>
    </w:lvl>
    <w:lvl w:ilvl="2" w:tplc="EF32F522">
      <w:numFmt w:val="bullet"/>
      <w:lvlText w:val="•"/>
      <w:lvlJc w:val="left"/>
      <w:pPr>
        <w:ind w:left="3177" w:hanging="708"/>
      </w:pPr>
      <w:rPr>
        <w:rFonts w:hint="default"/>
        <w:lang w:val="uk-UA" w:eastAsia="en-US" w:bidi="ar-SA"/>
      </w:rPr>
    </w:lvl>
    <w:lvl w:ilvl="3" w:tplc="9EB87496">
      <w:numFmt w:val="bullet"/>
      <w:lvlText w:val="•"/>
      <w:lvlJc w:val="left"/>
      <w:pPr>
        <w:ind w:left="3985" w:hanging="708"/>
      </w:pPr>
      <w:rPr>
        <w:rFonts w:hint="default"/>
        <w:lang w:val="uk-UA" w:eastAsia="en-US" w:bidi="ar-SA"/>
      </w:rPr>
    </w:lvl>
    <w:lvl w:ilvl="4" w:tplc="3C027646">
      <w:numFmt w:val="bullet"/>
      <w:lvlText w:val="•"/>
      <w:lvlJc w:val="left"/>
      <w:pPr>
        <w:ind w:left="4794" w:hanging="708"/>
      </w:pPr>
      <w:rPr>
        <w:rFonts w:hint="default"/>
        <w:lang w:val="uk-UA" w:eastAsia="en-US" w:bidi="ar-SA"/>
      </w:rPr>
    </w:lvl>
    <w:lvl w:ilvl="5" w:tplc="E5F22AA2">
      <w:numFmt w:val="bullet"/>
      <w:lvlText w:val="•"/>
      <w:lvlJc w:val="left"/>
      <w:pPr>
        <w:ind w:left="5603" w:hanging="708"/>
      </w:pPr>
      <w:rPr>
        <w:rFonts w:hint="default"/>
        <w:lang w:val="uk-UA" w:eastAsia="en-US" w:bidi="ar-SA"/>
      </w:rPr>
    </w:lvl>
    <w:lvl w:ilvl="6" w:tplc="E45A17A8">
      <w:numFmt w:val="bullet"/>
      <w:lvlText w:val="•"/>
      <w:lvlJc w:val="left"/>
      <w:pPr>
        <w:ind w:left="6411" w:hanging="708"/>
      </w:pPr>
      <w:rPr>
        <w:rFonts w:hint="default"/>
        <w:lang w:val="uk-UA" w:eastAsia="en-US" w:bidi="ar-SA"/>
      </w:rPr>
    </w:lvl>
    <w:lvl w:ilvl="7" w:tplc="F8C8A7AC">
      <w:numFmt w:val="bullet"/>
      <w:lvlText w:val="•"/>
      <w:lvlJc w:val="left"/>
      <w:pPr>
        <w:ind w:left="7220" w:hanging="708"/>
      </w:pPr>
      <w:rPr>
        <w:rFonts w:hint="default"/>
        <w:lang w:val="uk-UA" w:eastAsia="en-US" w:bidi="ar-SA"/>
      </w:rPr>
    </w:lvl>
    <w:lvl w:ilvl="8" w:tplc="EB8AA232">
      <w:numFmt w:val="bullet"/>
      <w:lvlText w:val="•"/>
      <w:lvlJc w:val="left"/>
      <w:pPr>
        <w:ind w:left="8029" w:hanging="708"/>
      </w:pPr>
      <w:rPr>
        <w:rFonts w:hint="default"/>
        <w:lang w:val="uk-UA" w:eastAsia="en-US" w:bidi="ar-SA"/>
      </w:rPr>
    </w:lvl>
  </w:abstractNum>
  <w:abstractNum w:abstractNumId="49" w15:restartNumberingAfterBreak="0">
    <w:nsid w:val="7FCB6FD7"/>
    <w:multiLevelType w:val="hybridMultilevel"/>
    <w:tmpl w:val="8092C2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1"/>
  </w:num>
  <w:num w:numId="3">
    <w:abstractNumId w:val="8"/>
  </w:num>
  <w:num w:numId="4">
    <w:abstractNumId w:val="48"/>
  </w:num>
  <w:num w:numId="5">
    <w:abstractNumId w:val="38"/>
  </w:num>
  <w:num w:numId="6">
    <w:abstractNumId w:val="25"/>
  </w:num>
  <w:num w:numId="7">
    <w:abstractNumId w:val="6"/>
  </w:num>
  <w:num w:numId="8">
    <w:abstractNumId w:val="14"/>
  </w:num>
  <w:num w:numId="9">
    <w:abstractNumId w:val="2"/>
  </w:num>
  <w:num w:numId="10">
    <w:abstractNumId w:val="10"/>
  </w:num>
  <w:num w:numId="11">
    <w:abstractNumId w:val="42"/>
  </w:num>
  <w:num w:numId="12">
    <w:abstractNumId w:val="23"/>
  </w:num>
  <w:num w:numId="13">
    <w:abstractNumId w:val="33"/>
  </w:num>
  <w:num w:numId="14">
    <w:abstractNumId w:val="18"/>
  </w:num>
  <w:num w:numId="15">
    <w:abstractNumId w:val="9"/>
  </w:num>
  <w:num w:numId="16">
    <w:abstractNumId w:val="37"/>
  </w:num>
  <w:num w:numId="17">
    <w:abstractNumId w:val="47"/>
  </w:num>
  <w:num w:numId="18">
    <w:abstractNumId w:val="30"/>
  </w:num>
  <w:num w:numId="19">
    <w:abstractNumId w:val="24"/>
  </w:num>
  <w:num w:numId="20">
    <w:abstractNumId w:val="5"/>
  </w:num>
  <w:num w:numId="21">
    <w:abstractNumId w:val="28"/>
  </w:num>
  <w:num w:numId="22">
    <w:abstractNumId w:val="0"/>
  </w:num>
  <w:num w:numId="23">
    <w:abstractNumId w:val="17"/>
  </w:num>
  <w:num w:numId="24">
    <w:abstractNumId w:val="15"/>
  </w:num>
  <w:num w:numId="25">
    <w:abstractNumId w:val="44"/>
  </w:num>
  <w:num w:numId="26">
    <w:abstractNumId w:val="22"/>
  </w:num>
  <w:num w:numId="27">
    <w:abstractNumId w:val="4"/>
  </w:num>
  <w:num w:numId="28">
    <w:abstractNumId w:val="1"/>
  </w:num>
  <w:num w:numId="29">
    <w:abstractNumId w:val="19"/>
  </w:num>
  <w:num w:numId="30">
    <w:abstractNumId w:val="49"/>
  </w:num>
  <w:num w:numId="31">
    <w:abstractNumId w:val="43"/>
  </w:num>
  <w:num w:numId="32">
    <w:abstractNumId w:val="20"/>
  </w:num>
  <w:num w:numId="33">
    <w:abstractNumId w:val="21"/>
  </w:num>
  <w:num w:numId="34">
    <w:abstractNumId w:val="11"/>
  </w:num>
  <w:num w:numId="35">
    <w:abstractNumId w:val="40"/>
  </w:num>
  <w:num w:numId="36">
    <w:abstractNumId w:val="39"/>
  </w:num>
  <w:num w:numId="37">
    <w:abstractNumId w:val="32"/>
  </w:num>
  <w:num w:numId="38">
    <w:abstractNumId w:val="12"/>
  </w:num>
  <w:num w:numId="39">
    <w:abstractNumId w:val="41"/>
  </w:num>
  <w:num w:numId="40">
    <w:abstractNumId w:val="13"/>
  </w:num>
  <w:num w:numId="41">
    <w:abstractNumId w:val="35"/>
  </w:num>
  <w:num w:numId="42">
    <w:abstractNumId w:val="27"/>
  </w:num>
  <w:num w:numId="43">
    <w:abstractNumId w:val="7"/>
  </w:num>
  <w:num w:numId="44">
    <w:abstractNumId w:val="46"/>
  </w:num>
  <w:num w:numId="45">
    <w:abstractNumId w:val="26"/>
  </w:num>
  <w:num w:numId="46">
    <w:abstractNumId w:val="45"/>
  </w:num>
  <w:num w:numId="47">
    <w:abstractNumId w:val="36"/>
  </w:num>
  <w:num w:numId="48">
    <w:abstractNumId w:val="3"/>
  </w:num>
  <w:num w:numId="49">
    <w:abstractNumId w:val="3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1F"/>
    <w:rsid w:val="0053646F"/>
    <w:rsid w:val="00686CB9"/>
    <w:rsid w:val="008F661F"/>
    <w:rsid w:val="009A21F1"/>
    <w:rsid w:val="00B4063A"/>
    <w:rsid w:val="00BD096D"/>
    <w:rsid w:val="00D725BE"/>
    <w:rsid w:val="00E37C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1BE4"/>
  <w15:chartTrackingRefBased/>
  <w15:docId w15:val="{077A41C0-CF72-4CA0-8D8C-CADF6D31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BD096D"/>
    <w:pPr>
      <w:widowControl w:val="0"/>
      <w:autoSpaceDE w:val="0"/>
      <w:autoSpaceDN w:val="0"/>
      <w:spacing w:before="81" w:after="0" w:line="240" w:lineRule="auto"/>
      <w:ind w:left="209" w:hanging="282"/>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BD096D"/>
    <w:pPr>
      <w:widowControl w:val="0"/>
      <w:autoSpaceDE w:val="0"/>
      <w:autoSpaceDN w:val="0"/>
      <w:spacing w:after="0" w:line="240" w:lineRule="auto"/>
      <w:ind w:left="209" w:right="218"/>
      <w:jc w:val="center"/>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BD096D"/>
    <w:pPr>
      <w:widowControl w:val="0"/>
      <w:autoSpaceDE w:val="0"/>
      <w:autoSpaceDN w:val="0"/>
      <w:spacing w:after="0" w:line="240" w:lineRule="auto"/>
      <w:ind w:left="501"/>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096D"/>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BD096D"/>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BD096D"/>
    <w:rPr>
      <w:rFonts w:ascii="Times New Roman" w:eastAsia="Times New Roman" w:hAnsi="Times New Roman" w:cs="Times New Roman"/>
      <w:b/>
      <w:bCs/>
      <w:i/>
      <w:iCs/>
      <w:sz w:val="24"/>
      <w:szCs w:val="24"/>
    </w:rPr>
  </w:style>
  <w:style w:type="numbering" w:customStyle="1" w:styleId="11">
    <w:name w:val="Немає списку1"/>
    <w:next w:val="a2"/>
    <w:uiPriority w:val="99"/>
    <w:semiHidden/>
    <w:unhideWhenUsed/>
    <w:rsid w:val="00BD096D"/>
  </w:style>
  <w:style w:type="table" w:customStyle="1" w:styleId="TableNormal">
    <w:name w:val="Table Normal"/>
    <w:uiPriority w:val="2"/>
    <w:semiHidden/>
    <w:unhideWhenUsed/>
    <w:qFormat/>
    <w:rsid w:val="00BD09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BD096D"/>
    <w:pPr>
      <w:widowControl w:val="0"/>
      <w:autoSpaceDE w:val="0"/>
      <w:autoSpaceDN w:val="0"/>
      <w:spacing w:before="140" w:after="0" w:line="240" w:lineRule="auto"/>
      <w:ind w:left="382" w:hanging="241"/>
    </w:pPr>
    <w:rPr>
      <w:rFonts w:ascii="Times New Roman" w:eastAsia="Times New Roman" w:hAnsi="Times New Roman" w:cs="Times New Roman"/>
      <w:sz w:val="24"/>
      <w:szCs w:val="24"/>
    </w:rPr>
  </w:style>
  <w:style w:type="paragraph" w:styleId="a3">
    <w:name w:val="Body Text"/>
    <w:basedOn w:val="a"/>
    <w:link w:val="a4"/>
    <w:uiPriority w:val="1"/>
    <w:qFormat/>
    <w:rsid w:val="00BD09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ий текст Знак"/>
    <w:basedOn w:val="a0"/>
    <w:link w:val="a3"/>
    <w:uiPriority w:val="1"/>
    <w:rsid w:val="00BD096D"/>
    <w:rPr>
      <w:rFonts w:ascii="Times New Roman" w:eastAsia="Times New Roman" w:hAnsi="Times New Roman" w:cs="Times New Roman"/>
      <w:sz w:val="24"/>
      <w:szCs w:val="24"/>
    </w:rPr>
  </w:style>
  <w:style w:type="paragraph" w:styleId="a5">
    <w:name w:val="List Paragraph"/>
    <w:basedOn w:val="a"/>
    <w:uiPriority w:val="34"/>
    <w:qFormat/>
    <w:rsid w:val="00BD096D"/>
    <w:pPr>
      <w:widowControl w:val="0"/>
      <w:autoSpaceDE w:val="0"/>
      <w:autoSpaceDN w:val="0"/>
      <w:spacing w:after="0" w:line="240" w:lineRule="auto"/>
      <w:ind w:left="850" w:hanging="425"/>
    </w:pPr>
    <w:rPr>
      <w:rFonts w:ascii="Times New Roman" w:eastAsia="Times New Roman" w:hAnsi="Times New Roman" w:cs="Times New Roman"/>
    </w:rPr>
  </w:style>
  <w:style w:type="paragraph" w:customStyle="1" w:styleId="TableParagraph">
    <w:name w:val="Table Paragraph"/>
    <w:basedOn w:val="a"/>
    <w:uiPriority w:val="1"/>
    <w:qFormat/>
    <w:rsid w:val="00BD096D"/>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A6">
    <w:name w:val="Нет A"/>
    <w:rsid w:val="00BD096D"/>
  </w:style>
  <w:style w:type="character" w:styleId="a7">
    <w:name w:val="Hyperlink"/>
    <w:uiPriority w:val="99"/>
    <w:rsid w:val="00BD096D"/>
    <w:rPr>
      <w:color w:val="0000FF"/>
      <w:u w:val="single"/>
    </w:rPr>
  </w:style>
  <w:style w:type="paragraph" w:customStyle="1" w:styleId="13">
    <w:name w:val="Абзац списку1"/>
    <w:basedOn w:val="a"/>
    <w:qFormat/>
    <w:rsid w:val="00BD096D"/>
    <w:pPr>
      <w:spacing w:after="200" w:line="276" w:lineRule="auto"/>
      <w:ind w:left="720"/>
      <w:contextualSpacing/>
    </w:pPr>
    <w:rPr>
      <w:rFonts w:ascii="Calibri" w:eastAsia="Calibri" w:hAnsi="Calibri" w:cs="Calibri"/>
      <w:color w:val="000000"/>
      <w:lang w:val="tr-TR"/>
    </w:rPr>
  </w:style>
  <w:style w:type="paragraph" w:customStyle="1" w:styleId="Default">
    <w:name w:val="Default"/>
    <w:rsid w:val="00BD096D"/>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TableNormal1">
    <w:name w:val="Table Normal1"/>
    <w:uiPriority w:val="2"/>
    <w:semiHidden/>
    <w:unhideWhenUsed/>
    <w:qFormat/>
    <w:rsid w:val="00BD09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8">
    <w:name w:val="Текст виноски Знак"/>
    <w:link w:val="a9"/>
    <w:locked/>
    <w:rsid w:val="00686CB9"/>
    <w:rPr>
      <w:lang w:val="ru-RU" w:eastAsia="ru-RU"/>
    </w:rPr>
  </w:style>
  <w:style w:type="paragraph" w:styleId="a9">
    <w:name w:val="footnote text"/>
    <w:basedOn w:val="a"/>
    <w:link w:val="a8"/>
    <w:rsid w:val="00686CB9"/>
    <w:pPr>
      <w:spacing w:after="0" w:line="240" w:lineRule="auto"/>
    </w:pPr>
    <w:rPr>
      <w:lang w:val="ru-RU" w:eastAsia="ru-RU"/>
    </w:rPr>
  </w:style>
  <w:style w:type="character" w:customStyle="1" w:styleId="14">
    <w:name w:val="Текст виноски Знак1"/>
    <w:basedOn w:val="a0"/>
    <w:uiPriority w:val="99"/>
    <w:semiHidden/>
    <w:rsid w:val="00686CB9"/>
    <w:rPr>
      <w:sz w:val="20"/>
      <w:szCs w:val="20"/>
    </w:rPr>
  </w:style>
  <w:style w:type="paragraph" w:customStyle="1" w:styleId="Iniiaiieoaeno">
    <w:name w:val="Iniiaiie oaeno"/>
    <w:basedOn w:val="a"/>
    <w:rsid w:val="00686CB9"/>
    <w:pPr>
      <w:spacing w:after="0" w:line="240" w:lineRule="auto"/>
    </w:pPr>
    <w:rPr>
      <w:rFonts w:ascii="Times New Roman" w:eastAsia="Times New Roman" w:hAnsi="Times New Roman" w:cs="Times New Roman"/>
      <w:sz w:val="24"/>
      <w:szCs w:val="24"/>
      <w:lang w:eastAsia="ru-RU"/>
    </w:rPr>
  </w:style>
  <w:style w:type="character" w:customStyle="1" w:styleId="valid">
    <w:name w:val="valid"/>
    <w:rsid w:val="00686CB9"/>
  </w:style>
  <w:style w:type="character" w:customStyle="1" w:styleId="dat0">
    <w:name w:val="dat0"/>
    <w:rsid w:val="00686CB9"/>
  </w:style>
  <w:style w:type="character" w:customStyle="1" w:styleId="dat">
    <w:name w:val="dat"/>
    <w:rsid w:val="00686CB9"/>
  </w:style>
  <w:style w:type="paragraph" w:customStyle="1" w:styleId="----">
    <w:name w:val="т-е-к-с-т"/>
    <w:basedOn w:val="a"/>
    <w:link w:val="----0"/>
    <w:rsid w:val="00686CB9"/>
    <w:pPr>
      <w:spacing w:after="0" w:line="240" w:lineRule="auto"/>
      <w:ind w:firstLine="567"/>
      <w:jc w:val="both"/>
    </w:pPr>
    <w:rPr>
      <w:rFonts w:ascii="Times New Roman" w:eastAsia="Times New Roman" w:hAnsi="Times New Roman" w:cs="Times New Roman"/>
      <w:lang w:eastAsia="uk-UA"/>
    </w:rPr>
  </w:style>
  <w:style w:type="character" w:customStyle="1" w:styleId="----0">
    <w:name w:val="т-е-к-с-т Знак"/>
    <w:link w:val="----"/>
    <w:rsid w:val="00686CB9"/>
    <w:rPr>
      <w:rFonts w:ascii="Times New Roman" w:eastAsia="Times New Roman"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77-19" TargetMode="External"/><Relationship Id="rId18" Type="http://schemas.openxmlformats.org/officeDocument/2006/relationships/hyperlink" Target="https://zakon.rada.gov.ua/laws/show/452/97-%D0%B2%D1%80" TargetMode="External"/><Relationship Id="rId26" Type="http://schemas.openxmlformats.org/officeDocument/2006/relationships/hyperlink" Target="http://old.filos.lnu.edu.ua/bulletin_philosophy/ua/docs/visnyk03/articles/13.pdf" TargetMode="External"/><Relationship Id="rId39" Type="http://schemas.openxmlformats.org/officeDocument/2006/relationships/hyperlink" Target="https://zakon.rada.gov.ua/laws/show/577-19" TargetMode="External"/><Relationship Id="rId21" Type="http://schemas.openxmlformats.org/officeDocument/2006/relationships/hyperlink" Target="https://zakon.rada.gov.ua/laws/show/198-20" TargetMode="External"/><Relationship Id="rId34" Type="http://schemas.openxmlformats.org/officeDocument/2006/relationships/hyperlink" Target="https://niss.gov.ua/sites/default/files/2021-09/analytrep_03_2021.pdf" TargetMode="External"/><Relationship Id="rId42" Type="http://schemas.openxmlformats.org/officeDocument/2006/relationships/hyperlink" Target="file:///C:/Users/bulas/Downloads/Vlu_fps_2015_7_15.pdf" TargetMode="External"/><Relationship Id="rId47" Type="http://schemas.openxmlformats.org/officeDocument/2006/relationships/hyperlink" Target="https://kpol.pnu.edu.ua/wp-content/uploads/sites/102/2020/03/%D0%97%D0%91%D0%86%D0%A0%D0%9D%D0%98%D0%9A-23-24-%D0%A2%D0%A0%D0%90%D0%92%D0%9D%D0%AF-2019-%D0%B4%D0%BE-%D0%B4%D1%80%D1%83%D0%BA%D1%83.pdf" TargetMode="External"/><Relationship Id="rId50" Type="http://schemas.openxmlformats.org/officeDocument/2006/relationships/hyperlink" Target="https://filos.lnu.edu.ua/wp-content/uploads/2021/03/Tezy-konferentsii-2021.pdf" TargetMode="External"/><Relationship Id="rId55" Type="http://schemas.openxmlformats.org/officeDocument/2006/relationships/hyperlink" Target="http://www.slg-coe.org.ua/wp-content/uploads/2015/05/Strategy_for_Innovation.pdf"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258-20" TargetMode="External"/><Relationship Id="rId29" Type="http://schemas.openxmlformats.org/officeDocument/2006/relationships/hyperlink" Target="https://zakon.rada.gov.ua/laws/show/280/97-%D0%B2%D1%80" TargetMode="External"/><Relationship Id="rId11" Type="http://schemas.openxmlformats.org/officeDocument/2006/relationships/hyperlink" Target="https://decentralization.gov.ua/news/8755" TargetMode="External"/><Relationship Id="rId24" Type="http://schemas.openxmlformats.org/officeDocument/2006/relationships/hyperlink" Target="https://science.lpnu.ua/uk/dg/vsi-vypusky/vypusk-3-2009/lokalnyy-riven-administratyvno-terytorialnogo-ustroyu-ukrayiny" TargetMode="External"/><Relationship Id="rId32" Type="http://schemas.openxmlformats.org/officeDocument/2006/relationships/hyperlink" Target="https://zakon.rada.gov.ua/laws/show/393/96-%D0%B2%D1%80" TargetMode="External"/><Relationship Id="rId37" Type="http://schemas.openxmlformats.org/officeDocument/2006/relationships/hyperlink" Target="https://wiki.legalaid.gov.ua/index.php/%D0%A1%D1%82%D0%B2%D0%BE%D1%80%D0%B5%D0%BD%D0%BD%D1%8F_%D0%BE%D1%80%D0%B3%D0%B0%D0%BD%D1%83_%D1%81%D0%B0%D0%BC%D0%BE%D0%BE%D1%80%D0%B3%D0%B0%D0%BD%D1%96%D0%B7%D0%25" TargetMode="External"/><Relationship Id="rId40" Type="http://schemas.openxmlformats.org/officeDocument/2006/relationships/hyperlink" Target="https://zakon.rada.gov.ua/laws/show/2939-17" TargetMode="External"/><Relationship Id="rId45" Type="http://schemas.openxmlformats.org/officeDocument/2006/relationships/hyperlink" Target="https://decentralization.gov.ua/news/8755" TargetMode="External"/><Relationship Id="rId53" Type="http://schemas.openxmlformats.org/officeDocument/2006/relationships/hyperlink" Target="http://dunrada.gov.ua/news-one/7353" TargetMode="External"/><Relationship Id="rId5" Type="http://schemas.openxmlformats.org/officeDocument/2006/relationships/footnotes" Target="footnotes.xml"/><Relationship Id="rId19" Type="http://schemas.openxmlformats.org/officeDocument/2006/relationships/hyperlink" Target="https://zakon.rada.gov.ua/laws/show/994_036" TargetMode="External"/><Relationship Id="rId4" Type="http://schemas.openxmlformats.org/officeDocument/2006/relationships/webSettings" Target="webSettings.xml"/><Relationship Id="rId9" Type="http://schemas.openxmlformats.org/officeDocument/2006/relationships/hyperlink" Target="http://www.dridu.dp.ua/biblioteka/doc/Mistseve_samovryaduvannya.pdf" TargetMode="External"/><Relationship Id="rId14" Type="http://schemas.openxmlformats.org/officeDocument/2006/relationships/hyperlink" Target="https://zakon.rada.gov.ua/laws/show/912-20" TargetMode="External"/><Relationship Id="rId22" Type="http://schemas.openxmlformats.org/officeDocument/2006/relationships/hyperlink" Target="https://zakon.rada.gov.ua/laws/show/393/96-%D0%B2%D1%80" TargetMode="External"/><Relationship Id="rId27" Type="http://schemas.openxmlformats.org/officeDocument/2006/relationships/hyperlink" Target="https://search.proquest.com/openview/3568cf0787093fc1f888f8956d734fba/1;jsessionid=FCF4DF99900339879BEF209917B4A12F.i-0c9f0e77fe44e3d0b?pq-origsite=gscholar" TargetMode="External"/><Relationship Id="rId30" Type="http://schemas.openxmlformats.org/officeDocument/2006/relationships/hyperlink" Target="https://zakon.rada.gov.ua/laws/show/994_036" TargetMode="External"/><Relationship Id="rId35" Type="http://schemas.openxmlformats.org/officeDocument/2006/relationships/hyperlink" Target="http://www.cld.org.ua/lib/93_Nationalstrategy_reform_12.doc" TargetMode="External"/><Relationship Id="rId43" Type="http://schemas.openxmlformats.org/officeDocument/2006/relationships/hyperlink" Target="https://filos.lnu.edu.ua/wp-content/uploads/2021/08/5-vypusk.pdf" TargetMode="External"/><Relationship Id="rId48" Type="http://schemas.openxmlformats.org/officeDocument/2006/relationships/hyperlink" Target="https://dspace.uzhnu.edu.ua/jspui/bitstream/lib/30963/1/%D0%AE%D1%80%D0%BE%D1%88%202020%20%D0%9F%D0%BE%D0%BB%D1%96%D1%82%D0%B8%D0%BA%D0%B0%20%D1%96%20%D1%86%D0%B5%D1%80%D0%BA%D0%B2%D0%B0%20%D0%B2%20%D0%BA%D1%80%D0%B0%D1%97%D0%BD%D0%B0%D1%85%20%D0%B7%D0%B0%D1%85%D1%96%D0%B4%D0%BD%D0%BE%D1%97%20%D0%84%D0%B2%D1%80%D0%BE%D0%BF%D0%B8.pdf" TargetMode="External"/><Relationship Id="rId56" Type="http://schemas.openxmlformats.org/officeDocument/2006/relationships/fontTable" Target="fontTable.xml"/><Relationship Id="rId8" Type="http://schemas.openxmlformats.org/officeDocument/2006/relationships/hyperlink" Target="http://zakon.rada.gov.ua/cgi-bin/laws/main.%20cgi?nreg=994_036" TargetMode="External"/><Relationship Id="rId51" Type="http://schemas.openxmlformats.org/officeDocument/2006/relationships/hyperlink" Target="https://zakon.rada.gov.ua/laws/show/2646-19" TargetMode="External"/><Relationship Id="rId3" Type="http://schemas.openxmlformats.org/officeDocument/2006/relationships/settings" Target="settings.xml"/><Relationship Id="rId12" Type="http://schemas.openxmlformats.org/officeDocument/2006/relationships/hyperlink" Target="https://niss.gov.ua/sites/default/files/2021-09/analytrep_03_2021.pdf" TargetMode="External"/><Relationship Id="rId17" Type="http://schemas.openxmlformats.org/officeDocument/2006/relationships/hyperlink" Target="https://zakon.rada.gov.ua/laws/show/280/97-%D0%B2%D1%80" TargetMode="External"/><Relationship Id="rId25" Type="http://schemas.openxmlformats.org/officeDocument/2006/relationships/hyperlink" Target="http://www.fps-visnyk.lnu.lviv.ua/archive/6_2016/11.pdf" TargetMode="External"/><Relationship Id="rId33" Type="http://schemas.openxmlformats.org/officeDocument/2006/relationships/hyperlink" Target="http://maysterni.com/publication.php?id=107962" TargetMode="External"/><Relationship Id="rId38" Type="http://schemas.openxmlformats.org/officeDocument/2006/relationships/hyperlink" Target="https://www.kmu.gov.ua/npas/223288470" TargetMode="External"/><Relationship Id="rId46" Type="http://schemas.openxmlformats.org/officeDocument/2006/relationships/hyperlink" Target="https://www.ukrinform.ua/rubric-polytics/2891133-iz-zakonoproektiv-pro-institut-prefektiv-taemnici-nihto-ne-robit-premer.html" TargetMode="External"/><Relationship Id="rId20" Type="http://schemas.openxmlformats.org/officeDocument/2006/relationships/hyperlink" Target="https://zakon.rada.gov.ua/laws/show/1135-20" TargetMode="External"/><Relationship Id="rId41" Type="http://schemas.openxmlformats.org/officeDocument/2006/relationships/hyperlink" Target="http://www.niss.gov.ua/articles/1557/" TargetMode="External"/><Relationship Id="rId54" Type="http://schemas.openxmlformats.org/officeDocument/2006/relationships/hyperlink" Target="https://zakon.rada.gov.ua/laws/show/34-2020-%D0%B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2939-17" TargetMode="External"/><Relationship Id="rId23" Type="http://schemas.openxmlformats.org/officeDocument/2006/relationships/hyperlink" Target="http://www.dridu.dp.ua/biblioteka/doc/Mistseve_samovryaduvannya.pdf" TargetMode="External"/><Relationship Id="rId28" Type="http://schemas.openxmlformats.org/officeDocument/2006/relationships/hyperlink" Target="https://zakon.rada.gov.ua/laws/show/254%D0%BA/96-%D0%B2%D1%80" TargetMode="External"/><Relationship Id="rId36" Type="http://schemas.openxmlformats.org/officeDocument/2006/relationships/hyperlink" Target="https://filos.lnu.edu.ua/wp-content/uploads/2021/01/Zbirnyk-tez_Metodolohichni-chytannia_11.12.2020.pdf" TargetMode="External"/><Relationship Id="rId49" Type="http://schemas.openxmlformats.org/officeDocument/2006/relationships/hyperlink" Target="file:///C:/Users/bulas/Desktop/%D0%9F%D0%BB%D0%B2%D0%BD%D0%BE%D0%B2%D1%96%20%D0%BF%D1%83%D0%B1%D0%BB%D1%96%D0%BA%D0%B0%D1%86%D1%96%D1%97%202022/%D0%92%D0%B8%D0%B4%D0%B0%D0%BD%D1%96%20%D0%BF%D1%80%D0%B0%D1%86%D1%96%20%D1%96%20%D0%B7%D0%B1%D1%84%D1%80%D0%BD%D0%B8%D0%BA%D0%B8/Studium%20Europy%20Srodkowej%20i%20Wschodniej%20NR15%20CZERWIEC%202021_2.pdf" TargetMode="External"/><Relationship Id="rId57" Type="http://schemas.openxmlformats.org/officeDocument/2006/relationships/theme" Target="theme/theme1.xml"/><Relationship Id="rId10" Type="http://schemas.openxmlformats.org/officeDocument/2006/relationships/hyperlink" Target="https://www.ukrinform.ua/rubric-polytics/2891133-iz-zakonoproektiv-pro-institut-prefektiv-taemnici-nihto-ne-robit-premer.html" TargetMode="External"/><Relationship Id="rId31" Type="http://schemas.openxmlformats.org/officeDocument/2006/relationships/hyperlink" Target="https://zakon.rada.gov.ua/laws/show/1135-20" TargetMode="External"/><Relationship Id="rId44" Type="http://schemas.openxmlformats.org/officeDocument/2006/relationships/hyperlink" Target="file:///C:/Users/bulas/Desktop/%D0%9F%D0%BB%D0%B2%D0%BD%D0%BE%D0%B2%D1%96%20%D0%BF%D1%83%D0%B1%D0%BB%D1%96%D0%BA%D0%B0%D1%86%D1%96%D1%97%202022/%D0%9A%D0%BE%D0%BD%D1%84%D0%B5%D1%80%D0%B5%D0%BD%D1%86%D1%96%D1%8F%20%D0%BF%D0%B0%D0%BC%D1%8F%D1%82%D1%96%20%D0%A8%D0%B2%D0%B5%D0%B4%D0%B8%206%20+/Parties.%20Vol.%206%20(1).pdf" TargetMode="External"/><Relationship Id="rId52" Type="http://schemas.openxmlformats.org/officeDocument/2006/relationships/hyperlink" Target="https://auc.org.ua/novyna/stabilnist-byudzhetnogo-zakonodavstva-dozvolyt-gromadam-rozvynuty-vlasnyy-potencia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23</Pages>
  <Words>42419</Words>
  <Characters>24180</Characters>
  <Application>Microsoft Office Word</Application>
  <DocSecurity>0</DocSecurity>
  <Lines>201</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bulasvitlana@gmail.com</dc:creator>
  <cp:keywords/>
  <dc:description/>
  <cp:lastModifiedBy>bulasvitlana@gmail.com</cp:lastModifiedBy>
  <cp:revision>3</cp:revision>
  <dcterms:created xsi:type="dcterms:W3CDTF">2023-01-08T15:03:00Z</dcterms:created>
  <dcterms:modified xsi:type="dcterms:W3CDTF">2023-09-03T08:24:00Z</dcterms:modified>
</cp:coreProperties>
</file>