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43" w:rsidRPr="00D70295" w:rsidRDefault="0008181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295">
        <w:rPr>
          <w:rFonts w:ascii="Times New Roman" w:eastAsia="Times New Roman" w:hAnsi="Times New Roman" w:cs="Times New Roman"/>
          <w:b/>
          <w:sz w:val="24"/>
          <w:szCs w:val="24"/>
        </w:rPr>
        <w:t>Усього магістерських робіт - 15, кафедра філософії - 10, історії філософії - 5</w:t>
      </w:r>
    </w:p>
    <w:tbl>
      <w:tblPr>
        <w:tblStyle w:val="a5"/>
        <w:tblW w:w="144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3751"/>
        <w:gridCol w:w="5932"/>
        <w:gridCol w:w="2006"/>
        <w:gridCol w:w="2006"/>
      </w:tblGrid>
      <w:tr w:rsidR="00D70295" w:rsidRPr="00D70295" w:rsidTr="00D70295">
        <w:tc>
          <w:tcPr>
            <w:tcW w:w="780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751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5932" w:type="dxa"/>
          </w:tcPr>
          <w:p w:rsidR="00D70295" w:rsidRPr="00D70295" w:rsidRDefault="00D70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роботи</w:t>
            </w:r>
          </w:p>
        </w:tc>
        <w:tc>
          <w:tcPr>
            <w:tcW w:w="2006" w:type="dxa"/>
          </w:tcPr>
          <w:p w:rsidR="00D70295" w:rsidRPr="00D70295" w:rsidRDefault="00D7029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</w:p>
        </w:tc>
        <w:tc>
          <w:tcPr>
            <w:tcW w:w="2006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Рецензент</w:t>
            </w:r>
          </w:p>
        </w:tc>
      </w:tr>
      <w:tr w:rsidR="00D70295" w:rsidRPr="00D70295" w:rsidTr="00D70295">
        <w:tc>
          <w:tcPr>
            <w:tcW w:w="780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1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Веселовський Павло Ігорович</w:t>
            </w:r>
          </w:p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D70295" w:rsidRPr="00D70295" w:rsidRDefault="00D702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Гра як фундаментальний конструкт формування цивілізаційного суспільства</w:t>
            </w:r>
          </w:p>
        </w:tc>
        <w:tc>
          <w:tcPr>
            <w:tcW w:w="2006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Поляруш</w:t>
            </w:r>
            <w:proofErr w:type="spellEnd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Б.Ю.</w:t>
            </w:r>
          </w:p>
        </w:tc>
        <w:tc>
          <w:tcPr>
            <w:tcW w:w="2006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295" w:rsidRPr="00D70295" w:rsidTr="00D70295">
        <w:tc>
          <w:tcPr>
            <w:tcW w:w="780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1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Гупало Сергій Олегович</w:t>
            </w:r>
          </w:p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D70295" w:rsidRPr="00D70295" w:rsidRDefault="00D7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Аналіз </w:t>
            </w:r>
            <w:proofErr w:type="spellStart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тантричного</w:t>
            </w:r>
            <w:proofErr w:type="spellEnd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буддизму як філософської концепції</w:t>
            </w:r>
          </w:p>
        </w:tc>
        <w:tc>
          <w:tcPr>
            <w:tcW w:w="2006" w:type="dxa"/>
          </w:tcPr>
          <w:p w:rsidR="00D70295" w:rsidRPr="00D70295" w:rsidRDefault="00D7029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Ю.В.</w:t>
            </w:r>
          </w:p>
        </w:tc>
        <w:tc>
          <w:tcPr>
            <w:tcW w:w="2006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295" w:rsidRPr="00D70295" w:rsidTr="00D70295">
        <w:tc>
          <w:tcPr>
            <w:tcW w:w="780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1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Давидов </w:t>
            </w:r>
            <w:proofErr w:type="spellStart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Нікіта</w:t>
            </w:r>
            <w:proofErr w:type="spellEnd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Костянтинович</w:t>
            </w:r>
          </w:p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Ментальність в аспектах її невербальних особливостей</w:t>
            </w:r>
          </w:p>
        </w:tc>
        <w:tc>
          <w:tcPr>
            <w:tcW w:w="2006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Братасюк</w:t>
            </w:r>
            <w:proofErr w:type="spellEnd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Г.</w:t>
            </w:r>
          </w:p>
        </w:tc>
        <w:tc>
          <w:tcPr>
            <w:tcW w:w="2006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295" w:rsidRPr="00D70295" w:rsidTr="00D70295">
        <w:tc>
          <w:tcPr>
            <w:tcW w:w="780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1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Дзядик</w:t>
            </w:r>
            <w:proofErr w:type="spellEnd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Назар Юрійович</w:t>
            </w:r>
          </w:p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Людина в цифровому просторі: </w:t>
            </w:r>
            <w:proofErr w:type="spellStart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екзистенційні</w:t>
            </w:r>
            <w:proofErr w:type="spellEnd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загрози Штучного Інтелекту</w:t>
            </w:r>
          </w:p>
        </w:tc>
        <w:tc>
          <w:tcPr>
            <w:tcW w:w="2006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Синиця А.С.</w:t>
            </w:r>
          </w:p>
        </w:tc>
        <w:tc>
          <w:tcPr>
            <w:tcW w:w="2006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295" w:rsidRPr="00D70295" w:rsidTr="00D70295">
        <w:tc>
          <w:tcPr>
            <w:tcW w:w="780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1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Ковцун</w:t>
            </w:r>
            <w:proofErr w:type="spellEnd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Костянтинівна</w:t>
            </w:r>
          </w:p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Лінгвосеміотичний</w:t>
            </w:r>
            <w:proofErr w:type="spellEnd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аспект в </w:t>
            </w:r>
            <w:proofErr w:type="spellStart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постмодерніському</w:t>
            </w:r>
            <w:proofErr w:type="spellEnd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дискурсі</w:t>
            </w:r>
          </w:p>
        </w:tc>
        <w:tc>
          <w:tcPr>
            <w:tcW w:w="2006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Лосик</w:t>
            </w:r>
            <w:proofErr w:type="spellEnd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  </w:t>
            </w:r>
          </w:p>
        </w:tc>
        <w:tc>
          <w:tcPr>
            <w:tcW w:w="2006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295" w:rsidRPr="00D70295" w:rsidTr="00D70295">
        <w:tc>
          <w:tcPr>
            <w:tcW w:w="780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1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Кострикіна</w:t>
            </w:r>
            <w:proofErr w:type="spellEnd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Софія Олексіївна</w:t>
            </w:r>
          </w:p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Екзистенційні</w:t>
            </w:r>
            <w:proofErr w:type="spellEnd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виміри комунікації у призмі ставлення до Іншого і Чужого</w:t>
            </w:r>
          </w:p>
        </w:tc>
        <w:tc>
          <w:tcPr>
            <w:tcW w:w="2006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Сарабун</w:t>
            </w:r>
            <w:proofErr w:type="spellEnd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2006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295" w:rsidRPr="00D70295" w:rsidTr="00D70295">
        <w:tc>
          <w:tcPr>
            <w:tcW w:w="780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51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Лукомська</w:t>
            </w:r>
            <w:proofErr w:type="spellEnd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Вікторія Вікторівна</w:t>
            </w:r>
          </w:p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D70295" w:rsidRPr="00D70295" w:rsidRDefault="00D7029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Постколоніальні дослідження як переосмислення владних відношень у суспільстві</w:t>
            </w:r>
          </w:p>
        </w:tc>
        <w:tc>
          <w:tcPr>
            <w:tcW w:w="2006" w:type="dxa"/>
          </w:tcPr>
          <w:p w:rsidR="00D70295" w:rsidRPr="00D70295" w:rsidRDefault="00D7029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Сафонік</w:t>
            </w:r>
            <w:proofErr w:type="spellEnd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006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295" w:rsidRPr="00D70295" w:rsidTr="00D70295">
        <w:tc>
          <w:tcPr>
            <w:tcW w:w="780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51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Ірина Степанівна</w:t>
            </w:r>
          </w:p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Метаморфози української ментальності в її історико-філософському аспекті</w:t>
            </w:r>
          </w:p>
        </w:tc>
        <w:tc>
          <w:tcPr>
            <w:tcW w:w="2006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Ю.В.</w:t>
            </w:r>
          </w:p>
        </w:tc>
        <w:tc>
          <w:tcPr>
            <w:tcW w:w="2006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295" w:rsidRPr="00D70295" w:rsidTr="00D70295">
        <w:tc>
          <w:tcPr>
            <w:tcW w:w="780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51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Анастасія Михайлівна</w:t>
            </w:r>
          </w:p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Філософія Ганса-Ґеорґа </w:t>
            </w:r>
            <w:proofErr w:type="spellStart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Ґадамера</w:t>
            </w:r>
            <w:proofErr w:type="spellEnd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досвід і мова в контексті еволюції ідей </w:t>
            </w:r>
            <w:proofErr w:type="spellStart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герменевтичної</w:t>
            </w:r>
            <w:proofErr w:type="spellEnd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методології</w:t>
            </w:r>
          </w:p>
        </w:tc>
        <w:tc>
          <w:tcPr>
            <w:tcW w:w="2006" w:type="dxa"/>
          </w:tcPr>
          <w:p w:rsidR="00D70295" w:rsidRPr="00D70295" w:rsidRDefault="00D70295">
            <w:pPr>
              <w:pStyle w:val="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70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Пухта</w:t>
            </w:r>
            <w:proofErr w:type="spellEnd"/>
            <w:r w:rsidRPr="00D70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І. С.</w:t>
            </w:r>
          </w:p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70295" w:rsidRPr="00D70295" w:rsidRDefault="00D70295">
            <w:pPr>
              <w:pStyle w:val="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0295" w:rsidRPr="00D70295" w:rsidTr="00D70295">
        <w:tc>
          <w:tcPr>
            <w:tcW w:w="780" w:type="dxa"/>
          </w:tcPr>
          <w:p w:rsidR="00D70295" w:rsidRPr="00D70295" w:rsidRDefault="00382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D70295"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1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Нестерук</w:t>
            </w:r>
            <w:proofErr w:type="spellEnd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Назарій Юрійович</w:t>
            </w:r>
          </w:p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Українська національна ідея в творчості В’ячеслава </w:t>
            </w:r>
            <w:proofErr w:type="spellStart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Липинського</w:t>
            </w:r>
            <w:proofErr w:type="spellEnd"/>
          </w:p>
        </w:tc>
        <w:tc>
          <w:tcPr>
            <w:tcW w:w="2006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Синиця А.С.</w:t>
            </w:r>
          </w:p>
        </w:tc>
        <w:tc>
          <w:tcPr>
            <w:tcW w:w="2006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295" w:rsidRPr="00D70295" w:rsidTr="00D70295">
        <w:tc>
          <w:tcPr>
            <w:tcW w:w="780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51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Передрій</w:t>
            </w:r>
            <w:proofErr w:type="spellEnd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 Дмитрович</w:t>
            </w:r>
          </w:p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Філософія Фрідріха Ніцше між політикою та культурою у ХХ — на початку ХХІ ст.</w:t>
            </w:r>
          </w:p>
        </w:tc>
        <w:tc>
          <w:tcPr>
            <w:tcW w:w="2006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Дахній</w:t>
            </w:r>
            <w:proofErr w:type="spellEnd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Й.</w:t>
            </w:r>
          </w:p>
        </w:tc>
        <w:tc>
          <w:tcPr>
            <w:tcW w:w="2006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295" w:rsidRPr="00D70295" w:rsidTr="00D70295">
        <w:tc>
          <w:tcPr>
            <w:tcW w:w="780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51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Придка</w:t>
            </w:r>
            <w:proofErr w:type="spellEnd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Дарина Ярославівна</w:t>
            </w:r>
          </w:p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Покликання як чинник індивідуального і соціального здійснення людини. </w:t>
            </w:r>
          </w:p>
        </w:tc>
        <w:tc>
          <w:tcPr>
            <w:tcW w:w="2006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Карась А. Ф.</w:t>
            </w:r>
          </w:p>
        </w:tc>
        <w:tc>
          <w:tcPr>
            <w:tcW w:w="2006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295" w:rsidRPr="00D70295" w:rsidTr="00D70295">
        <w:tc>
          <w:tcPr>
            <w:tcW w:w="780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51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Ярослав Володимирович</w:t>
            </w:r>
          </w:p>
        </w:tc>
        <w:tc>
          <w:tcPr>
            <w:tcW w:w="5932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30j0zll" w:colFirst="0" w:colLast="0"/>
            <w:bookmarkEnd w:id="2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Гносеологічні основи інституалізації утопічних спільнот. </w:t>
            </w:r>
          </w:p>
        </w:tc>
        <w:tc>
          <w:tcPr>
            <w:tcW w:w="2006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Добропас І. О.</w:t>
            </w:r>
          </w:p>
        </w:tc>
        <w:tc>
          <w:tcPr>
            <w:tcW w:w="2006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295" w:rsidRPr="00D70295" w:rsidTr="00D70295">
        <w:tc>
          <w:tcPr>
            <w:tcW w:w="780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51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Стецик</w:t>
            </w:r>
            <w:proofErr w:type="spellEnd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Христина Юріївна</w:t>
            </w:r>
          </w:p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Тілесність як соціальний і культурний коди</w:t>
            </w:r>
          </w:p>
        </w:tc>
        <w:tc>
          <w:tcPr>
            <w:tcW w:w="2006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Откович</w:t>
            </w:r>
            <w:proofErr w:type="spellEnd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В.</w:t>
            </w:r>
          </w:p>
        </w:tc>
        <w:tc>
          <w:tcPr>
            <w:tcW w:w="2006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295" w:rsidRPr="00D70295" w:rsidTr="00D70295">
        <w:tc>
          <w:tcPr>
            <w:tcW w:w="780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1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Ягельський</w:t>
            </w:r>
            <w:proofErr w:type="spellEnd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Леонід Миколайович</w:t>
            </w:r>
          </w:p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Мережеве суспільство : глобалізаційні тенденції і виклики</w:t>
            </w:r>
          </w:p>
        </w:tc>
        <w:tc>
          <w:tcPr>
            <w:tcW w:w="2006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>Рижак</w:t>
            </w:r>
            <w:proofErr w:type="spellEnd"/>
            <w:r w:rsidRPr="00D70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006" w:type="dxa"/>
          </w:tcPr>
          <w:p w:rsidR="00D70295" w:rsidRPr="00D70295" w:rsidRDefault="00D7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2043" w:rsidRPr="00D70295" w:rsidRDefault="00E1204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12043" w:rsidRPr="00D70295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43"/>
    <w:rsid w:val="00081817"/>
    <w:rsid w:val="00382EE6"/>
    <w:rsid w:val="00D70295"/>
    <w:rsid w:val="00E1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</w:pPr>
    <w:rPr>
      <w:sz w:val="56"/>
      <w:szCs w:val="56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</w:pPr>
    <w:rPr>
      <w:sz w:val="56"/>
      <w:szCs w:val="56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Оксана</cp:lastModifiedBy>
  <cp:revision>3</cp:revision>
  <dcterms:created xsi:type="dcterms:W3CDTF">2021-12-06T09:21:00Z</dcterms:created>
  <dcterms:modified xsi:type="dcterms:W3CDTF">2021-12-16T21:00:00Z</dcterms:modified>
</cp:coreProperties>
</file>