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02E2A42" w:rsidP="6456E400" w:rsidRDefault="002E2A42" w14:paraId="7ADE37DA" w14:textId="78AE936D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456E400" w:rsidR="002E2A42">
        <w:rPr>
          <w:rFonts w:ascii="Times New Roman" w:hAnsi="Times New Roman" w:cs="Times New Roman"/>
          <w:b w:val="1"/>
          <w:bCs w:val="1"/>
          <w:sz w:val="32"/>
          <w:szCs w:val="32"/>
        </w:rPr>
        <w:t>АНОТАЦІЯ</w:t>
      </w:r>
    </w:p>
    <w:p w:rsidR="08AA4C2E" w:rsidP="6456E400" w:rsidRDefault="08AA4C2E" w14:paraId="2C62B2A3" w14:textId="41575497">
      <w:pPr>
        <w:pStyle w:val="a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6456E400" w:rsidR="08AA4C2E">
        <w:rPr>
          <w:rFonts w:ascii="Times New Roman" w:hAnsi="Times New Roman" w:cs="Times New Roman"/>
          <w:b w:val="0"/>
          <w:bCs w:val="0"/>
          <w:sz w:val="24"/>
          <w:szCs w:val="24"/>
        </w:rPr>
        <w:t>до к</w:t>
      </w:r>
      <w:r w:rsidRPr="6456E400" w:rsidR="4FE7CB3E">
        <w:rPr>
          <w:rFonts w:ascii="Times New Roman" w:hAnsi="Times New Roman" w:cs="Times New Roman"/>
          <w:b w:val="0"/>
          <w:bCs w:val="0"/>
          <w:sz w:val="24"/>
          <w:szCs w:val="24"/>
        </w:rPr>
        <w:t>валіфікаційної (магістерської) роботи</w:t>
      </w:r>
      <w:r w:rsidRPr="6456E400" w:rsidR="76FF4DF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тему:</w:t>
      </w:r>
      <w:r w:rsidRPr="6456E400" w:rsidR="4FE7CB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6456E400" w:rsidR="46D93857">
        <w:rPr>
          <w:rFonts w:ascii="Times New Roman" w:hAnsi="Times New Roman" w:cs="Times New Roman"/>
          <w:b w:val="0"/>
          <w:bCs w:val="0"/>
          <w:sz w:val="24"/>
          <w:szCs w:val="24"/>
        </w:rPr>
        <w:t>“</w:t>
      </w:r>
      <w:r w:rsidRPr="6456E400" w:rsidR="46D93857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Тілесність як соціальний і культурний коди</w:t>
      </w:r>
      <w:r w:rsidRPr="6456E400" w:rsidR="46D93857">
        <w:rPr>
          <w:rFonts w:ascii="Times New Roman" w:hAnsi="Times New Roman" w:cs="Times New Roman"/>
          <w:b w:val="0"/>
          <w:bCs w:val="0"/>
          <w:sz w:val="24"/>
          <w:szCs w:val="24"/>
        </w:rPr>
        <w:t>”, нау</w:t>
      </w:r>
      <w:r w:rsidRPr="6456E400" w:rsidR="1C9346BE">
        <w:rPr>
          <w:rFonts w:ascii="Times New Roman" w:hAnsi="Times New Roman" w:cs="Times New Roman"/>
          <w:b w:val="0"/>
          <w:bCs w:val="0"/>
          <w:sz w:val="24"/>
          <w:szCs w:val="24"/>
        </w:rPr>
        <w:t>кови</w:t>
      </w:r>
      <w:r w:rsidRPr="6456E400" w:rsidR="71198A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й </w:t>
      </w:r>
      <w:r w:rsidRPr="6456E400" w:rsidR="1C9346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керівник доц. </w:t>
      </w:r>
      <w:proofErr w:type="spellStart"/>
      <w:r w:rsidRPr="6456E400" w:rsidR="1C9346BE">
        <w:rPr>
          <w:rFonts w:ascii="Times New Roman" w:hAnsi="Times New Roman" w:cs="Times New Roman"/>
          <w:b w:val="0"/>
          <w:bCs w:val="0"/>
          <w:sz w:val="24"/>
          <w:szCs w:val="24"/>
        </w:rPr>
        <w:t>Откович</w:t>
      </w:r>
      <w:proofErr w:type="spellEnd"/>
      <w:r w:rsidRPr="6456E400" w:rsidR="1C9346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К.В.</w:t>
      </w:r>
    </w:p>
    <w:p xmlns:wp14="http://schemas.microsoft.com/office/word/2010/wordml" w:rsidRPr="00336125" w:rsidR="002E2A42" w:rsidP="00336125" w:rsidRDefault="002E2A42" w14:paraId="1CA5BCBC" wp14:textId="77777777" wp14:noSpellErr="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456E400" w:rsidR="002E2A42">
        <w:rPr>
          <w:rFonts w:ascii="Times New Roman" w:hAnsi="Times New Roman" w:cs="Times New Roman"/>
          <w:b w:val="1"/>
          <w:bCs w:val="1"/>
          <w:sz w:val="24"/>
          <w:szCs w:val="24"/>
        </w:rPr>
        <w:t>Актуальність</w:t>
      </w:r>
      <w:r w:rsidRPr="6456E400" w:rsidR="002E2A42">
        <w:rPr>
          <w:rFonts w:ascii="Times New Roman" w:hAnsi="Times New Roman" w:cs="Times New Roman"/>
          <w:sz w:val="24"/>
          <w:szCs w:val="24"/>
        </w:rPr>
        <w:t xml:space="preserve"> теми дослідження полягає в тому, що</w:t>
      </w:r>
      <w:r w:rsidRPr="6456E400" w:rsidR="00336125">
        <w:rPr>
          <w:rFonts w:ascii="Times New Roman" w:hAnsi="Times New Roman" w:cs="Times New Roman"/>
          <w:sz w:val="24"/>
          <w:szCs w:val="24"/>
        </w:rPr>
        <w:t>,</w:t>
      </w:r>
      <w:r w:rsidRPr="6456E400" w:rsidR="002E2A42">
        <w:rPr>
          <w:rFonts w:ascii="Times New Roman" w:hAnsi="Times New Roman" w:cs="Times New Roman"/>
          <w:sz w:val="24"/>
          <w:szCs w:val="24"/>
        </w:rPr>
        <w:t xml:space="preserve"> аналізуючи різноманітність філософських дискурсів, у ХХІ столітті змінюється парадигма погляду на людину й її тілесність, котра випливає із особливостей соціальних та культурним норм, в яких існує сучасне людство. Тому збільшення акценту на тілесність людини потребує більш детального дослідження проблеми саме в історико-філософському зрізі, що має за мету дослідити процес реформації поглядів на тіло людини й вибудувати нові положення тілесності у сучасному інформаційно-технологічному світі.</w:t>
      </w:r>
    </w:p>
    <w:p xmlns:wp14="http://schemas.microsoft.com/office/word/2010/wordml" w:rsidRPr="00336125" w:rsidR="002E2A42" w:rsidP="00336125" w:rsidRDefault="002E2A42" w14:paraId="5D109860" wp14:textId="77777777" wp14:noSpellErr="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6456E400" w:rsidR="002E2A42">
        <w:rPr>
          <w:rFonts w:ascii="Times New Roman" w:hAnsi="Times New Roman" w:cs="Times New Roman"/>
          <w:b w:val="1"/>
          <w:bCs w:val="1"/>
          <w:sz w:val="24"/>
          <w:szCs w:val="24"/>
        </w:rPr>
        <w:t>Об’єктом</w:t>
      </w:r>
      <w:r w:rsidRPr="6456E400" w:rsidR="002E2A42">
        <w:rPr>
          <w:rFonts w:ascii="Times New Roman" w:hAnsi="Times New Roman" w:cs="Times New Roman"/>
          <w:sz w:val="24"/>
          <w:szCs w:val="24"/>
        </w:rPr>
        <w:t xml:space="preserve"> розгляду є феномен тілесності в соціальному та культурному бутті людини.</w:t>
      </w:r>
    </w:p>
    <w:p xmlns:wp14="http://schemas.microsoft.com/office/word/2010/wordml" w:rsidRPr="00336125" w:rsidR="002E2A42" w:rsidP="00336125" w:rsidRDefault="002E2A42" w14:paraId="151302BD" wp14:textId="77777777" wp14:noSpellErr="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6456E400" w:rsidR="002E2A42">
        <w:rPr>
          <w:rFonts w:ascii="Times New Roman" w:hAnsi="Times New Roman" w:cs="Times New Roman"/>
          <w:b w:val="1"/>
          <w:bCs w:val="1"/>
          <w:sz w:val="24"/>
          <w:szCs w:val="24"/>
        </w:rPr>
        <w:t>Предмет</w:t>
      </w:r>
      <w:r w:rsidRPr="6456E400" w:rsidR="002E2A42">
        <w:rPr>
          <w:rFonts w:ascii="Times New Roman" w:hAnsi="Times New Roman" w:cs="Times New Roman"/>
          <w:sz w:val="24"/>
          <w:szCs w:val="24"/>
        </w:rPr>
        <w:t xml:space="preserve"> роботи - висвітлення тілесності з погляду на соціальний та культурний дискурси, що впливають на рівень диференціації людини та її структур в межах індивідуального та соціального життя.</w:t>
      </w:r>
    </w:p>
    <w:p xmlns:wp14="http://schemas.microsoft.com/office/word/2010/wordml" w:rsidRPr="00336125" w:rsidR="002E2A42" w:rsidP="00336125" w:rsidRDefault="002E2A42" w14:paraId="39A6AC73" wp14:textId="77777777" wp14:noSpellErr="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6456E400" w:rsidR="002E2A42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Метою </w:t>
      </w:r>
      <w:r w:rsidRPr="6456E400" w:rsidR="002E2A42">
        <w:rPr>
          <w:rFonts w:ascii="Times New Roman" w:hAnsi="Times New Roman" w:cs="Times New Roman"/>
          <w:sz w:val="24"/>
          <w:szCs w:val="24"/>
        </w:rPr>
        <w:t>роботи є здійснення ґрунтовного аналізу історичного зрізу зародження і роз</w:t>
      </w:r>
      <w:r w:rsidRPr="6456E400" w:rsidR="00336125">
        <w:rPr>
          <w:rFonts w:ascii="Times New Roman" w:hAnsi="Times New Roman" w:cs="Times New Roman"/>
          <w:sz w:val="24"/>
          <w:szCs w:val="24"/>
        </w:rPr>
        <w:t>витку поглядів на тіло людини,  висвітлення</w:t>
      </w:r>
      <w:r w:rsidRPr="6456E400" w:rsidR="002E2A42">
        <w:rPr>
          <w:rFonts w:ascii="Times New Roman" w:hAnsi="Times New Roman" w:cs="Times New Roman"/>
          <w:sz w:val="24"/>
          <w:szCs w:val="24"/>
        </w:rPr>
        <w:t xml:space="preserve"> провідни</w:t>
      </w:r>
      <w:r w:rsidRPr="6456E400" w:rsidR="00336125">
        <w:rPr>
          <w:rFonts w:ascii="Times New Roman" w:hAnsi="Times New Roman" w:cs="Times New Roman"/>
          <w:sz w:val="24"/>
          <w:szCs w:val="24"/>
        </w:rPr>
        <w:t>х ідей філософів різних епох й вирізнення</w:t>
      </w:r>
      <w:r w:rsidRPr="6456E400" w:rsidR="002E2A42">
        <w:rPr>
          <w:rFonts w:ascii="Times New Roman" w:hAnsi="Times New Roman" w:cs="Times New Roman"/>
          <w:sz w:val="24"/>
          <w:szCs w:val="24"/>
        </w:rPr>
        <w:t xml:space="preserve"> основних меж виявлення тілесності у дослідженні особливостей соціального та культурного спрямування, що дозволить нам проаналізувати сприйняття різних аспектів (текстуальних, культурологічних, соціальних </w:t>
      </w:r>
      <w:r w:rsidRPr="6456E400" w:rsidR="00336125">
        <w:rPr>
          <w:rFonts w:ascii="Times New Roman" w:hAnsi="Times New Roman" w:cs="Times New Roman"/>
          <w:sz w:val="24"/>
          <w:szCs w:val="24"/>
        </w:rPr>
        <w:t>ін.</w:t>
      </w:r>
      <w:r w:rsidRPr="6456E400" w:rsidR="002E2A42">
        <w:rPr>
          <w:rFonts w:ascii="Times New Roman" w:hAnsi="Times New Roman" w:cs="Times New Roman"/>
          <w:sz w:val="24"/>
          <w:szCs w:val="24"/>
        </w:rPr>
        <w:t>) тіла людини в сучасному дискурсі.</w:t>
      </w:r>
    </w:p>
    <w:p xmlns:wp14="http://schemas.microsoft.com/office/word/2010/wordml" w:rsidRPr="00336125" w:rsidR="00336125" w:rsidP="00336125" w:rsidRDefault="00336125" w14:paraId="6A071662" wp14:textId="7777777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6125">
        <w:rPr>
          <w:rFonts w:ascii="Times New Roman" w:hAnsi="Times New Roman" w:cs="Times New Roman"/>
          <w:sz w:val="24"/>
          <w:szCs w:val="24"/>
        </w:rPr>
        <w:t xml:space="preserve">Для реалізації мети дослідження ми  сформували наступні </w:t>
      </w:r>
      <w:r w:rsidRPr="00336125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 w:rsidRPr="00336125">
        <w:rPr>
          <w:rFonts w:ascii="Times New Roman" w:hAnsi="Times New Roman" w:cs="Times New Roman"/>
          <w:sz w:val="24"/>
          <w:szCs w:val="24"/>
        </w:rPr>
        <w:t>:</w:t>
      </w:r>
    </w:p>
    <w:p xmlns:wp14="http://schemas.microsoft.com/office/word/2010/wordml" w:rsidRPr="00336125" w:rsidR="00336125" w:rsidP="00336125" w:rsidRDefault="00336125" w14:paraId="4F3F9AF3" wp14:textId="7777777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125">
        <w:rPr>
          <w:rFonts w:ascii="Times New Roman" w:hAnsi="Times New Roman" w:cs="Times New Roman"/>
          <w:sz w:val="24"/>
          <w:szCs w:val="24"/>
        </w:rPr>
        <w:t>здійснити ґрунтовну понятійну та семіотичну характеристики тілесності;</w:t>
      </w:r>
    </w:p>
    <w:p xmlns:wp14="http://schemas.microsoft.com/office/word/2010/wordml" w:rsidRPr="00336125" w:rsidR="00336125" w:rsidP="00336125" w:rsidRDefault="00336125" w14:paraId="7685FAC9" wp14:textId="7777777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125">
        <w:rPr>
          <w:rFonts w:ascii="Times New Roman" w:hAnsi="Times New Roman" w:cs="Times New Roman"/>
          <w:sz w:val="24"/>
          <w:szCs w:val="24"/>
        </w:rPr>
        <w:t xml:space="preserve">проаналізувати риси </w:t>
      </w:r>
      <w:proofErr w:type="spellStart"/>
      <w:r w:rsidRPr="00336125">
        <w:rPr>
          <w:rFonts w:ascii="Times New Roman" w:hAnsi="Times New Roman" w:cs="Times New Roman"/>
          <w:sz w:val="24"/>
          <w:szCs w:val="24"/>
        </w:rPr>
        <w:t>інтенційного</w:t>
      </w:r>
      <w:proofErr w:type="spellEnd"/>
      <w:r w:rsidRPr="00336125">
        <w:rPr>
          <w:rFonts w:ascii="Times New Roman" w:hAnsi="Times New Roman" w:cs="Times New Roman"/>
          <w:sz w:val="24"/>
          <w:szCs w:val="24"/>
        </w:rPr>
        <w:t xml:space="preserve"> та онтологічного вимірів тіла в межах людського існування;</w:t>
      </w:r>
    </w:p>
    <w:p xmlns:wp14="http://schemas.microsoft.com/office/word/2010/wordml" w:rsidRPr="00336125" w:rsidR="00336125" w:rsidP="00336125" w:rsidRDefault="00336125" w14:paraId="5D974B2F" wp14:textId="7777777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125">
        <w:rPr>
          <w:rFonts w:ascii="Times New Roman" w:hAnsi="Times New Roman" w:cs="Times New Roman"/>
          <w:sz w:val="24"/>
          <w:szCs w:val="24"/>
        </w:rPr>
        <w:t>виокремити ключові положення щодо диференціації тіла в контексті філософії ХХ століття;</w:t>
      </w:r>
    </w:p>
    <w:p xmlns:wp14="http://schemas.microsoft.com/office/word/2010/wordml" w:rsidRPr="00336125" w:rsidR="00336125" w:rsidP="00336125" w:rsidRDefault="00336125" w14:paraId="24F2EFED" wp14:textId="7777777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36125">
        <w:rPr>
          <w:rFonts w:ascii="Times New Roman" w:hAnsi="Times New Roman" w:cs="Times New Roman"/>
          <w:sz w:val="24"/>
          <w:szCs w:val="24"/>
        </w:rPr>
        <w:t>визначити межі духовних та соціальних практик тілесності у сучасності;</w:t>
      </w:r>
    </w:p>
    <w:p xmlns:wp14="http://schemas.microsoft.com/office/word/2010/wordml" w:rsidRPr="00336125" w:rsidR="00336125" w:rsidP="00336125" w:rsidRDefault="00336125" w14:paraId="766700B8" wp14:textId="7777777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6456E400" w:rsidR="00336125">
        <w:rPr>
          <w:rFonts w:ascii="Times New Roman" w:hAnsi="Times New Roman" w:cs="Times New Roman"/>
          <w:sz w:val="24"/>
          <w:szCs w:val="24"/>
        </w:rPr>
        <w:t xml:space="preserve">дослідити тіло в аспекті соціальних та філософських доктрин пост та </w:t>
      </w:r>
      <w:proofErr w:type="spellStart"/>
      <w:r w:rsidRPr="6456E400" w:rsidR="00336125">
        <w:rPr>
          <w:rFonts w:ascii="Times New Roman" w:hAnsi="Times New Roman" w:cs="Times New Roman"/>
          <w:sz w:val="24"/>
          <w:szCs w:val="24"/>
        </w:rPr>
        <w:t>трансгуманізму</w:t>
      </w:r>
      <w:proofErr w:type="spellEnd"/>
      <w:r w:rsidRPr="6456E400" w:rsidR="00336125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2E2A42" w:rsidP="6456E400" w:rsidRDefault="002E2A42" w14:paraId="02EB378F" wp14:textId="2371E5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6456E400" w:rsidR="00336125">
        <w:rPr>
          <w:rFonts w:ascii="Times New Roman" w:hAnsi="Times New Roman" w:cs="Times New Roman"/>
          <w:sz w:val="24"/>
          <w:szCs w:val="24"/>
        </w:rPr>
        <w:t xml:space="preserve">Ключові слова: тіло, тілесність, душа, плоть, </w:t>
      </w:r>
      <w:proofErr w:type="spellStart"/>
      <w:r w:rsidRPr="6456E400" w:rsidR="00336125">
        <w:rPr>
          <w:rFonts w:ascii="Times New Roman" w:hAnsi="Times New Roman" w:cs="Times New Roman"/>
          <w:sz w:val="24"/>
          <w:szCs w:val="24"/>
        </w:rPr>
        <w:t>інтенційність</w:t>
      </w:r>
      <w:proofErr w:type="spellEnd"/>
      <w:r w:rsidRPr="6456E400" w:rsidR="0033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456E400" w:rsidR="00336125">
        <w:rPr>
          <w:rFonts w:ascii="Times New Roman" w:hAnsi="Times New Roman" w:cs="Times New Roman"/>
          <w:sz w:val="24"/>
          <w:szCs w:val="24"/>
        </w:rPr>
        <w:t>онтологічність</w:t>
      </w:r>
      <w:proofErr w:type="spellEnd"/>
      <w:r w:rsidRPr="6456E400" w:rsidR="00336125">
        <w:rPr>
          <w:rFonts w:ascii="Times New Roman" w:hAnsi="Times New Roman" w:cs="Times New Roman"/>
          <w:sz w:val="24"/>
          <w:szCs w:val="24"/>
        </w:rPr>
        <w:t xml:space="preserve">, тілесні практики, </w:t>
      </w:r>
      <w:proofErr w:type="spellStart"/>
      <w:r w:rsidRPr="6456E400" w:rsidR="00336125">
        <w:rPr>
          <w:rFonts w:ascii="Times New Roman" w:hAnsi="Times New Roman" w:cs="Times New Roman"/>
          <w:sz w:val="24"/>
          <w:szCs w:val="24"/>
        </w:rPr>
        <w:t>постгуманізм</w:t>
      </w:r>
      <w:proofErr w:type="spellEnd"/>
      <w:r w:rsidRPr="6456E400" w:rsidR="0033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6456E400" w:rsidR="00336125">
        <w:rPr>
          <w:rFonts w:ascii="Times New Roman" w:hAnsi="Times New Roman" w:cs="Times New Roman"/>
          <w:sz w:val="24"/>
          <w:szCs w:val="24"/>
        </w:rPr>
        <w:t>трансгуманізм</w:t>
      </w:r>
      <w:proofErr w:type="spellEnd"/>
      <w:r w:rsidRPr="6456E400" w:rsidR="00336125">
        <w:rPr>
          <w:rFonts w:ascii="Times New Roman" w:hAnsi="Times New Roman" w:cs="Times New Roman"/>
          <w:sz w:val="24"/>
          <w:szCs w:val="24"/>
        </w:rPr>
        <w:t>.</w:t>
      </w:r>
    </w:p>
    <w:p w:rsidR="08A2DBA3" w:rsidP="6456E400" w:rsidRDefault="08A2DBA3" w14:noSpellErr="1" w14:paraId="50C8E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6456E400" w:rsidR="08A2DBA3">
        <w:rPr>
          <w:rFonts w:ascii="Times New Roman" w:hAnsi="Times New Roman" w:cs="Times New Roman"/>
          <w:sz w:val="24"/>
          <w:szCs w:val="24"/>
        </w:rPr>
        <w:t>Магістерська робота викладена на 89 сторінках, вона містить 3 розділи, 98 джерел в переліку посилань.</w:t>
      </w:r>
    </w:p>
    <w:p w:rsidR="6456E400" w:rsidP="6456E400" w:rsidRDefault="6456E400" w14:paraId="36BCBDF3" w14:textId="78266E48">
      <w:pPr>
        <w:pStyle w:val="a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2E2A42" w:rsidR="002E2A42" w:rsidP="002E2A42" w:rsidRDefault="002E2A42" w14:paraId="6A05A809" wp14:textId="777777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Pr="002E2A42" w:rsidR="002E2A42" w:rsidSect="002C38BF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4F2C"/>
    <w:multiLevelType w:val="hybridMultilevel"/>
    <w:tmpl w:val="E15E6CAC"/>
    <w:lvl w:ilvl="0" w:tplc="15EAF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trackRevisions w:val="false"/>
  <w:defaultTabStop w:val="708"/>
  <w:hyphenationZone w:val="425"/>
  <w:characterSpacingControl w:val="doNotCompress"/>
  <w:compat/>
  <w:rsids>
    <w:rsidRoot w:val="002E2A42"/>
    <w:rsid w:val="00226F5B"/>
    <w:rsid w:val="002C38BF"/>
    <w:rsid w:val="002E2A42"/>
    <w:rsid w:val="00336125"/>
    <w:rsid w:val="00813B75"/>
    <w:rsid w:val="06759CFB"/>
    <w:rsid w:val="08A2DBA3"/>
    <w:rsid w:val="08AA4C2E"/>
    <w:rsid w:val="0BF90912"/>
    <w:rsid w:val="1C9346BE"/>
    <w:rsid w:val="1D02EFCF"/>
    <w:rsid w:val="29C84A7A"/>
    <w:rsid w:val="2E0CD68C"/>
    <w:rsid w:val="46D93857"/>
    <w:rsid w:val="4FE7CB3E"/>
    <w:rsid w:val="5AED3DF4"/>
    <w:rsid w:val="6456E400"/>
    <w:rsid w:val="71198AC7"/>
    <w:rsid w:val="76FF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082046"/>
  <w15:docId w15:val="{A0DFEE70-C681-434F-BDA8-DCB2B6DA60A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lang w:val="uk-UA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2C38B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25"/>
    <w:pPr>
      <w:spacing w:after="0" w:line="360" w:lineRule="auto"/>
      <w:ind w:left="720" w:firstLine="709"/>
      <w:contextualSpacing/>
      <w:jc w:val="both"/>
    </w:pPr>
    <w:rPr>
      <w:rFonts w:ascii="Calibri" w:hAnsi="Calibri" w:eastAsia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diakov.net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Тетяна Янкович</lastModifiedBy>
  <revision>2</revision>
  <dcterms:created xsi:type="dcterms:W3CDTF">2021-12-12T12:27:00.0000000Z</dcterms:created>
  <dcterms:modified xsi:type="dcterms:W3CDTF">2021-12-13T15:05:04.1495004Z</dcterms:modified>
</coreProperties>
</file>