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7118" w14:textId="77777777" w:rsidR="0032339F" w:rsidRPr="0032339F" w:rsidRDefault="0032339F" w:rsidP="0032339F">
      <w:pPr>
        <w:widowControl/>
        <w:autoSpaceDE/>
        <w:autoSpaceDN/>
        <w:jc w:val="center"/>
        <w:rPr>
          <w:rFonts w:eastAsia="Calibri"/>
          <w:b/>
          <w:sz w:val="28"/>
          <w:szCs w:val="28"/>
        </w:rPr>
      </w:pPr>
      <w:r w:rsidRPr="0032339F">
        <w:rPr>
          <w:rFonts w:eastAsia="Calibri"/>
          <w:b/>
          <w:sz w:val="28"/>
          <w:szCs w:val="28"/>
        </w:rPr>
        <w:t>МІНІСТЕРСТВО ОСВІТИ І НАУКИ УКРАЇНИ</w:t>
      </w:r>
    </w:p>
    <w:p w14:paraId="30378900" w14:textId="77777777" w:rsidR="0032339F" w:rsidRPr="0032339F" w:rsidRDefault="0032339F" w:rsidP="0032339F">
      <w:pPr>
        <w:widowControl/>
        <w:autoSpaceDE/>
        <w:autoSpaceDN/>
        <w:jc w:val="center"/>
        <w:rPr>
          <w:rFonts w:eastAsia="Calibri"/>
          <w:b/>
          <w:sz w:val="28"/>
          <w:szCs w:val="28"/>
        </w:rPr>
      </w:pPr>
      <w:r w:rsidRPr="0032339F">
        <w:rPr>
          <w:rFonts w:eastAsia="Calibri"/>
          <w:b/>
          <w:sz w:val="28"/>
          <w:szCs w:val="28"/>
        </w:rPr>
        <w:t>Львівський національний університет імені Івана Франка</w:t>
      </w:r>
    </w:p>
    <w:p w14:paraId="5D8F9253" w14:textId="4504D418" w:rsidR="0032339F" w:rsidRPr="0032339F" w:rsidRDefault="0032339F" w:rsidP="0032339F">
      <w:pPr>
        <w:widowControl/>
        <w:autoSpaceDE/>
        <w:autoSpaceDN/>
        <w:jc w:val="center"/>
        <w:rPr>
          <w:rFonts w:eastAsia="Calibri"/>
          <w:sz w:val="28"/>
          <w:szCs w:val="28"/>
        </w:rPr>
      </w:pPr>
      <w:r w:rsidRPr="0032339F">
        <w:rPr>
          <w:rFonts w:eastAsia="Calibri"/>
          <w:sz w:val="28"/>
          <w:szCs w:val="28"/>
        </w:rPr>
        <w:t>Ф</w:t>
      </w:r>
      <w:r>
        <w:rPr>
          <w:rFonts w:eastAsia="Calibri"/>
          <w:sz w:val="28"/>
          <w:szCs w:val="28"/>
        </w:rPr>
        <w:t>ілософський ф</w:t>
      </w:r>
      <w:r w:rsidRPr="0032339F">
        <w:rPr>
          <w:rFonts w:eastAsia="Calibri"/>
          <w:sz w:val="28"/>
          <w:szCs w:val="28"/>
        </w:rPr>
        <w:t xml:space="preserve">акультет </w:t>
      </w:r>
    </w:p>
    <w:p w14:paraId="67ED655F" w14:textId="4E2ACD88" w:rsidR="0032339F" w:rsidRPr="0032339F" w:rsidRDefault="0032339F" w:rsidP="0032339F">
      <w:pPr>
        <w:widowControl/>
        <w:autoSpaceDE/>
        <w:autoSpaceDN/>
        <w:spacing w:after="200" w:line="276" w:lineRule="auto"/>
        <w:jc w:val="center"/>
        <w:rPr>
          <w:rFonts w:eastAsia="Calibri"/>
          <w:sz w:val="28"/>
          <w:szCs w:val="28"/>
        </w:rPr>
      </w:pPr>
      <w:r w:rsidRPr="0032339F">
        <w:rPr>
          <w:rFonts w:eastAsia="Calibri"/>
          <w:sz w:val="28"/>
          <w:szCs w:val="28"/>
        </w:rPr>
        <w:t xml:space="preserve">Кафедра </w:t>
      </w:r>
      <w:r>
        <w:rPr>
          <w:rFonts w:eastAsia="Calibri"/>
          <w:sz w:val="28"/>
          <w:szCs w:val="28"/>
        </w:rPr>
        <w:t>філософії</w:t>
      </w:r>
    </w:p>
    <w:p w14:paraId="0028E8B7" w14:textId="77777777" w:rsidR="00A402DF" w:rsidRDefault="00A402DF" w:rsidP="00A402DF">
      <w:pPr>
        <w:jc w:val="right"/>
        <w:rPr>
          <w:b/>
          <w:sz w:val="24"/>
        </w:rPr>
      </w:pPr>
    </w:p>
    <w:p w14:paraId="3C745E4A" w14:textId="77777777" w:rsidR="00A402DF" w:rsidRDefault="00A402DF" w:rsidP="00A402DF">
      <w:pPr>
        <w:jc w:val="right"/>
        <w:rPr>
          <w:b/>
          <w:sz w:val="24"/>
        </w:rPr>
      </w:pPr>
    </w:p>
    <w:p w14:paraId="5752245C" w14:textId="77777777" w:rsidR="00A402DF" w:rsidRPr="00A402DF" w:rsidRDefault="00A402DF" w:rsidP="00A402DF">
      <w:pPr>
        <w:tabs>
          <w:tab w:val="left" w:pos="15026"/>
        </w:tabs>
        <w:jc w:val="right"/>
        <w:rPr>
          <w:b/>
          <w:sz w:val="24"/>
        </w:rPr>
      </w:pPr>
      <w:r w:rsidRPr="00A402DF">
        <w:rPr>
          <w:b/>
          <w:sz w:val="24"/>
        </w:rPr>
        <w:t xml:space="preserve">Затверджено на засіданні кафедри філософії </w:t>
      </w:r>
    </w:p>
    <w:p w14:paraId="0549BFBB" w14:textId="77777777" w:rsidR="00A402DF" w:rsidRPr="00A402DF" w:rsidRDefault="00A402DF" w:rsidP="00A402DF">
      <w:pPr>
        <w:tabs>
          <w:tab w:val="left" w:pos="15026"/>
        </w:tabs>
        <w:jc w:val="right"/>
        <w:rPr>
          <w:b/>
          <w:sz w:val="24"/>
        </w:rPr>
      </w:pPr>
      <w:r w:rsidRPr="00A402DF">
        <w:rPr>
          <w:b/>
          <w:sz w:val="24"/>
        </w:rPr>
        <w:t>філософського факультету</w:t>
      </w:r>
    </w:p>
    <w:p w14:paraId="794D2865" w14:textId="5010BE5E" w:rsidR="00A402DF" w:rsidRPr="00A402DF" w:rsidRDefault="00A402DF" w:rsidP="00A402DF">
      <w:pPr>
        <w:tabs>
          <w:tab w:val="left" w:pos="15026"/>
        </w:tabs>
        <w:jc w:val="right"/>
        <w:rPr>
          <w:b/>
          <w:sz w:val="24"/>
        </w:rPr>
      </w:pPr>
      <w:r w:rsidRPr="00A402DF">
        <w:rPr>
          <w:b/>
          <w:sz w:val="24"/>
        </w:rPr>
        <w:t>протокол № 1</w:t>
      </w:r>
      <w:r>
        <w:rPr>
          <w:b/>
          <w:sz w:val="24"/>
        </w:rPr>
        <w:t xml:space="preserve"> </w:t>
      </w:r>
      <w:r w:rsidRPr="00A402DF">
        <w:rPr>
          <w:b/>
          <w:sz w:val="24"/>
        </w:rPr>
        <w:t xml:space="preserve">від </w:t>
      </w:r>
      <w:r w:rsidR="00E76200">
        <w:rPr>
          <w:b/>
          <w:sz w:val="24"/>
        </w:rPr>
        <w:t>29</w:t>
      </w:r>
      <w:r w:rsidRPr="00A402DF">
        <w:rPr>
          <w:b/>
          <w:sz w:val="24"/>
        </w:rPr>
        <w:t xml:space="preserve"> серпня 202</w:t>
      </w:r>
      <w:r w:rsidR="00E76200">
        <w:rPr>
          <w:b/>
          <w:sz w:val="24"/>
        </w:rPr>
        <w:t xml:space="preserve">3 </w:t>
      </w:r>
      <w:r w:rsidRPr="00A402DF">
        <w:rPr>
          <w:b/>
          <w:sz w:val="24"/>
        </w:rPr>
        <w:t>р.</w:t>
      </w:r>
    </w:p>
    <w:p w14:paraId="2013A520" w14:textId="77777777" w:rsidR="00A402DF" w:rsidRPr="00A402DF" w:rsidRDefault="00A402DF" w:rsidP="00A402DF">
      <w:pPr>
        <w:tabs>
          <w:tab w:val="left" w:pos="15026"/>
        </w:tabs>
        <w:jc w:val="right"/>
        <w:rPr>
          <w:b/>
          <w:sz w:val="24"/>
        </w:rPr>
      </w:pPr>
      <w:r w:rsidRPr="00A402DF">
        <w:rPr>
          <w:b/>
          <w:sz w:val="24"/>
        </w:rPr>
        <w:t xml:space="preserve">Завідувач кафедри філософії </w:t>
      </w:r>
    </w:p>
    <w:p w14:paraId="2CB28EF9" w14:textId="77777777" w:rsidR="00A402DF" w:rsidRDefault="00A402DF" w:rsidP="00A402DF">
      <w:pPr>
        <w:tabs>
          <w:tab w:val="left" w:pos="15026"/>
        </w:tabs>
        <w:jc w:val="right"/>
        <w:rPr>
          <w:b/>
          <w:sz w:val="24"/>
        </w:rPr>
      </w:pPr>
      <w:r w:rsidRPr="00A402DF">
        <w:rPr>
          <w:b/>
          <w:sz w:val="24"/>
        </w:rPr>
        <w:t>проф. Карась А.Ф.</w:t>
      </w:r>
    </w:p>
    <w:p w14:paraId="5923B1D5" w14:textId="77777777" w:rsidR="00A402DF" w:rsidRPr="00A402DF" w:rsidRDefault="00A402DF" w:rsidP="00A402DF">
      <w:pPr>
        <w:tabs>
          <w:tab w:val="left" w:pos="15026"/>
        </w:tabs>
        <w:jc w:val="right"/>
        <w:rPr>
          <w:b/>
          <w:sz w:val="24"/>
        </w:rPr>
      </w:pPr>
      <w:r>
        <w:rPr>
          <w:b/>
          <w:noProof/>
          <w:sz w:val="24"/>
          <w:lang w:eastAsia="uk-UA"/>
        </w:rPr>
        <w:drawing>
          <wp:inline distT="0" distB="0" distL="0" distR="0" wp14:anchorId="3A54C5EA" wp14:editId="61398789">
            <wp:extent cx="139065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590550"/>
                    </a:xfrm>
                    <a:prstGeom prst="rect">
                      <a:avLst/>
                    </a:prstGeom>
                    <a:noFill/>
                  </pic:spPr>
                </pic:pic>
              </a:graphicData>
            </a:graphic>
          </wp:inline>
        </w:drawing>
      </w:r>
    </w:p>
    <w:p w14:paraId="496A2E3E" w14:textId="77777777" w:rsidR="00A402DF" w:rsidRPr="00A402DF" w:rsidRDefault="00A402DF" w:rsidP="00A402DF">
      <w:pPr>
        <w:tabs>
          <w:tab w:val="left" w:pos="15026"/>
        </w:tabs>
        <w:rPr>
          <w:b/>
          <w:sz w:val="24"/>
        </w:rPr>
      </w:pPr>
      <w:r w:rsidRPr="00A402DF">
        <w:rPr>
          <w:b/>
          <w:sz w:val="24"/>
        </w:rPr>
        <w:t xml:space="preserve"> </w:t>
      </w:r>
    </w:p>
    <w:p w14:paraId="19208288" w14:textId="77777777" w:rsidR="00A402DF" w:rsidRPr="00A402DF" w:rsidRDefault="00A402DF" w:rsidP="00A402DF">
      <w:pPr>
        <w:rPr>
          <w:b/>
          <w:sz w:val="24"/>
        </w:rPr>
      </w:pPr>
    </w:p>
    <w:p w14:paraId="00CA2A36" w14:textId="77777777" w:rsidR="0032339F" w:rsidRPr="0032339F" w:rsidRDefault="0032339F" w:rsidP="0032339F">
      <w:pPr>
        <w:widowControl/>
        <w:autoSpaceDE/>
        <w:autoSpaceDN/>
        <w:spacing w:line="360" w:lineRule="auto"/>
        <w:jc w:val="center"/>
        <w:rPr>
          <w:b/>
          <w:sz w:val="32"/>
          <w:szCs w:val="32"/>
        </w:rPr>
      </w:pPr>
      <w:proofErr w:type="spellStart"/>
      <w:r w:rsidRPr="0032339F">
        <w:rPr>
          <w:b/>
          <w:sz w:val="32"/>
          <w:szCs w:val="32"/>
        </w:rPr>
        <w:t>Силабус</w:t>
      </w:r>
      <w:proofErr w:type="spellEnd"/>
      <w:r w:rsidRPr="0032339F">
        <w:rPr>
          <w:b/>
          <w:sz w:val="32"/>
          <w:szCs w:val="32"/>
        </w:rPr>
        <w:t xml:space="preserve"> освітньої компоненти </w:t>
      </w:r>
    </w:p>
    <w:p w14:paraId="66C2152F" w14:textId="1137BC54" w:rsidR="0032339F" w:rsidRPr="0032339F" w:rsidRDefault="0032339F" w:rsidP="0032339F">
      <w:pPr>
        <w:widowControl/>
        <w:autoSpaceDE/>
        <w:autoSpaceDN/>
        <w:jc w:val="center"/>
        <w:rPr>
          <w:b/>
          <w:sz w:val="36"/>
          <w:szCs w:val="36"/>
        </w:rPr>
      </w:pPr>
      <w:r w:rsidRPr="0032339F">
        <w:rPr>
          <w:b/>
          <w:sz w:val="36"/>
          <w:szCs w:val="36"/>
        </w:rPr>
        <w:t>«</w:t>
      </w:r>
      <w:r>
        <w:rPr>
          <w:b/>
          <w:sz w:val="36"/>
          <w:szCs w:val="36"/>
        </w:rPr>
        <w:t>Філософія</w:t>
      </w:r>
      <w:r w:rsidRPr="0032339F">
        <w:rPr>
          <w:b/>
          <w:sz w:val="36"/>
          <w:szCs w:val="36"/>
        </w:rPr>
        <w:t>»,</w:t>
      </w:r>
    </w:p>
    <w:p w14:paraId="3EB3956D" w14:textId="77777777" w:rsidR="0032339F" w:rsidRPr="0032339F" w:rsidRDefault="0032339F" w:rsidP="0032339F">
      <w:pPr>
        <w:widowControl/>
        <w:autoSpaceDE/>
        <w:autoSpaceDN/>
        <w:spacing w:line="276" w:lineRule="auto"/>
        <w:jc w:val="center"/>
        <w:rPr>
          <w:b/>
          <w:sz w:val="32"/>
          <w:szCs w:val="32"/>
        </w:rPr>
      </w:pPr>
      <w:r w:rsidRPr="0032339F">
        <w:rPr>
          <w:sz w:val="32"/>
          <w:szCs w:val="32"/>
        </w:rPr>
        <w:t>що викладається в межах</w:t>
      </w:r>
      <w:r w:rsidRPr="0032339F">
        <w:rPr>
          <w:b/>
          <w:sz w:val="32"/>
          <w:szCs w:val="32"/>
        </w:rPr>
        <w:t xml:space="preserve"> </w:t>
      </w:r>
    </w:p>
    <w:p w14:paraId="0A784460" w14:textId="77777777" w:rsidR="0032339F" w:rsidRPr="0032339F" w:rsidRDefault="0032339F" w:rsidP="0032339F">
      <w:pPr>
        <w:widowControl/>
        <w:autoSpaceDE/>
        <w:autoSpaceDN/>
        <w:jc w:val="center"/>
        <w:rPr>
          <w:b/>
          <w:sz w:val="32"/>
          <w:szCs w:val="32"/>
        </w:rPr>
      </w:pPr>
      <w:r w:rsidRPr="0032339F">
        <w:rPr>
          <w:b/>
          <w:sz w:val="32"/>
          <w:szCs w:val="32"/>
        </w:rPr>
        <w:t>ОНП «</w:t>
      </w:r>
      <w:bookmarkStart w:id="0" w:name="_Hlk153028773"/>
      <w:r w:rsidRPr="0032339F">
        <w:rPr>
          <w:b/>
          <w:sz w:val="32"/>
          <w:szCs w:val="32"/>
        </w:rPr>
        <w:t>Публічне управління та адміністрування</w:t>
      </w:r>
      <w:bookmarkEnd w:id="0"/>
      <w:r w:rsidRPr="0032339F">
        <w:rPr>
          <w:b/>
          <w:sz w:val="32"/>
          <w:szCs w:val="32"/>
        </w:rPr>
        <w:t xml:space="preserve">» </w:t>
      </w:r>
    </w:p>
    <w:p w14:paraId="42E3DF2E" w14:textId="77777777" w:rsidR="0032339F" w:rsidRPr="0032339F" w:rsidRDefault="0032339F" w:rsidP="0032339F">
      <w:pPr>
        <w:widowControl/>
        <w:autoSpaceDE/>
        <w:autoSpaceDN/>
        <w:jc w:val="center"/>
        <w:rPr>
          <w:b/>
          <w:i/>
          <w:sz w:val="32"/>
          <w:szCs w:val="32"/>
        </w:rPr>
      </w:pPr>
      <w:r w:rsidRPr="0032339F">
        <w:rPr>
          <w:b/>
          <w:i/>
          <w:sz w:val="32"/>
          <w:szCs w:val="32"/>
        </w:rPr>
        <w:t>третього (</w:t>
      </w:r>
      <w:proofErr w:type="spellStart"/>
      <w:r w:rsidRPr="0032339F">
        <w:rPr>
          <w:b/>
          <w:i/>
          <w:sz w:val="32"/>
          <w:szCs w:val="32"/>
        </w:rPr>
        <w:t>освітньо</w:t>
      </w:r>
      <w:proofErr w:type="spellEnd"/>
      <w:r w:rsidRPr="0032339F">
        <w:rPr>
          <w:b/>
          <w:i/>
          <w:sz w:val="32"/>
          <w:szCs w:val="32"/>
        </w:rPr>
        <w:t xml:space="preserve">-наукового) рівня вищої освіти </w:t>
      </w:r>
      <w:r w:rsidRPr="0032339F">
        <w:rPr>
          <w:i/>
          <w:sz w:val="32"/>
          <w:szCs w:val="32"/>
        </w:rPr>
        <w:t>для здобувачів</w:t>
      </w:r>
      <w:r w:rsidRPr="0032339F">
        <w:rPr>
          <w:b/>
          <w:i/>
          <w:sz w:val="32"/>
          <w:szCs w:val="32"/>
        </w:rPr>
        <w:t xml:space="preserve"> </w:t>
      </w:r>
    </w:p>
    <w:p w14:paraId="3AF5CC6A" w14:textId="77777777" w:rsidR="0032339F" w:rsidRPr="0032339F" w:rsidRDefault="0032339F" w:rsidP="0032339F">
      <w:pPr>
        <w:widowControl/>
        <w:autoSpaceDE/>
        <w:autoSpaceDN/>
        <w:jc w:val="center"/>
        <w:rPr>
          <w:b/>
          <w:sz w:val="32"/>
          <w:szCs w:val="32"/>
        </w:rPr>
      </w:pPr>
      <w:r w:rsidRPr="0032339F">
        <w:rPr>
          <w:sz w:val="32"/>
          <w:szCs w:val="32"/>
        </w:rPr>
        <w:t>зі спеціальності</w:t>
      </w:r>
      <w:r w:rsidRPr="0032339F">
        <w:rPr>
          <w:b/>
          <w:sz w:val="32"/>
          <w:szCs w:val="32"/>
        </w:rPr>
        <w:t xml:space="preserve"> 281</w:t>
      </w:r>
      <w:r w:rsidRPr="0032339F">
        <w:rPr>
          <w:rFonts w:ascii="Calibri" w:eastAsia="Calibri" w:hAnsi="Calibri"/>
        </w:rPr>
        <w:t xml:space="preserve"> </w:t>
      </w:r>
      <w:r w:rsidRPr="0032339F">
        <w:rPr>
          <w:b/>
          <w:sz w:val="32"/>
          <w:szCs w:val="32"/>
        </w:rPr>
        <w:t xml:space="preserve">Публічне управління та адміністрування </w:t>
      </w:r>
    </w:p>
    <w:p w14:paraId="02AFDD25" w14:textId="77777777" w:rsidR="0032339F" w:rsidRPr="0032339F" w:rsidRDefault="0032339F" w:rsidP="0032339F">
      <w:pPr>
        <w:widowControl/>
        <w:autoSpaceDE/>
        <w:autoSpaceDN/>
        <w:jc w:val="center"/>
        <w:rPr>
          <w:b/>
          <w:sz w:val="32"/>
          <w:szCs w:val="32"/>
        </w:rPr>
      </w:pPr>
      <w:r w:rsidRPr="0032339F">
        <w:rPr>
          <w:sz w:val="32"/>
          <w:szCs w:val="32"/>
        </w:rPr>
        <w:t>галузі знань</w:t>
      </w:r>
      <w:r w:rsidRPr="0032339F">
        <w:rPr>
          <w:b/>
          <w:sz w:val="32"/>
          <w:szCs w:val="32"/>
        </w:rPr>
        <w:t xml:space="preserve"> 28 Публічне управління та адміністрування </w:t>
      </w:r>
    </w:p>
    <w:p w14:paraId="1965B1DC" w14:textId="77777777" w:rsidR="00A402DF" w:rsidRPr="00A402DF" w:rsidRDefault="00A402DF" w:rsidP="0032339F">
      <w:pPr>
        <w:jc w:val="center"/>
        <w:rPr>
          <w:b/>
          <w:sz w:val="24"/>
        </w:rPr>
      </w:pPr>
    </w:p>
    <w:p w14:paraId="4A7D36C9" w14:textId="77777777" w:rsidR="00A402DF" w:rsidRDefault="00A402DF" w:rsidP="00A402DF">
      <w:pPr>
        <w:jc w:val="center"/>
        <w:rPr>
          <w:b/>
          <w:sz w:val="24"/>
        </w:rPr>
      </w:pPr>
    </w:p>
    <w:p w14:paraId="40ABA4CC" w14:textId="77777777" w:rsidR="00A402DF" w:rsidRDefault="00A402DF" w:rsidP="00A402DF">
      <w:pPr>
        <w:jc w:val="center"/>
        <w:rPr>
          <w:b/>
          <w:sz w:val="24"/>
        </w:rPr>
      </w:pPr>
    </w:p>
    <w:p w14:paraId="13DDEF8B" w14:textId="77777777" w:rsidR="00A402DF" w:rsidRDefault="00A402DF" w:rsidP="00A402DF">
      <w:pPr>
        <w:jc w:val="center"/>
        <w:rPr>
          <w:b/>
          <w:sz w:val="24"/>
        </w:rPr>
      </w:pPr>
    </w:p>
    <w:p w14:paraId="2240AAAC" w14:textId="77777777" w:rsidR="0032339F" w:rsidRDefault="0032339F" w:rsidP="00A402DF">
      <w:pPr>
        <w:jc w:val="center"/>
        <w:rPr>
          <w:b/>
          <w:sz w:val="24"/>
        </w:rPr>
      </w:pPr>
    </w:p>
    <w:p w14:paraId="17A3DF20" w14:textId="77777777" w:rsidR="00253F65" w:rsidRPr="00A402DF" w:rsidRDefault="00253F65" w:rsidP="00A402DF">
      <w:pPr>
        <w:jc w:val="center"/>
        <w:rPr>
          <w:b/>
          <w:sz w:val="24"/>
        </w:rPr>
      </w:pPr>
    </w:p>
    <w:p w14:paraId="443B5B46" w14:textId="77777777" w:rsidR="00A402DF" w:rsidRPr="00A402DF" w:rsidRDefault="00A402DF" w:rsidP="00A402DF">
      <w:pPr>
        <w:jc w:val="center"/>
        <w:rPr>
          <w:b/>
          <w:sz w:val="24"/>
        </w:rPr>
      </w:pPr>
    </w:p>
    <w:p w14:paraId="3ED4CB46" w14:textId="24D6F0B0" w:rsidR="00A402DF" w:rsidRDefault="00253F65" w:rsidP="00253F65">
      <w:pPr>
        <w:jc w:val="center"/>
        <w:rPr>
          <w:b/>
          <w:sz w:val="24"/>
        </w:rPr>
      </w:pPr>
      <w:r>
        <w:rPr>
          <w:b/>
          <w:sz w:val="24"/>
        </w:rPr>
        <w:t xml:space="preserve">Львів – </w:t>
      </w:r>
      <w:r w:rsidR="00A402DF" w:rsidRPr="00A402DF">
        <w:rPr>
          <w:b/>
          <w:sz w:val="24"/>
        </w:rPr>
        <w:t>202</w:t>
      </w:r>
      <w:r w:rsidR="00E76200">
        <w:rPr>
          <w:b/>
          <w:sz w:val="24"/>
        </w:rPr>
        <w:t>3</w:t>
      </w:r>
    </w:p>
    <w:p w14:paraId="095195EF" w14:textId="77777777" w:rsidR="000D3EA4" w:rsidRDefault="000D3EA4" w:rsidP="00253F65">
      <w:pPr>
        <w:jc w:val="center"/>
        <w:rPr>
          <w:b/>
          <w:sz w:val="24"/>
        </w:rPr>
      </w:pPr>
    </w:p>
    <w:p w14:paraId="4ED0883D" w14:textId="77777777" w:rsidR="000D3EA4" w:rsidRDefault="000D3EA4" w:rsidP="00253F65">
      <w:pPr>
        <w:jc w:val="center"/>
        <w:rPr>
          <w:b/>
          <w:sz w:val="24"/>
        </w:rPr>
      </w:pPr>
    </w:p>
    <w:tbl>
      <w:tblPr>
        <w:tblStyle w:val="TableNormal"/>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333"/>
      </w:tblGrid>
      <w:tr w:rsidR="004C4053" w:rsidRPr="00E23D48" w14:paraId="2B393B2E" w14:textId="77777777" w:rsidTr="000D3EA4">
        <w:trPr>
          <w:trHeight w:val="553"/>
        </w:trPr>
        <w:tc>
          <w:tcPr>
            <w:tcW w:w="3119" w:type="dxa"/>
          </w:tcPr>
          <w:p w14:paraId="04872077" w14:textId="0D3F1187" w:rsidR="004C4053" w:rsidRPr="00F316EE" w:rsidRDefault="006371C6" w:rsidP="000D3EA4">
            <w:pPr>
              <w:pStyle w:val="TableParagraph"/>
              <w:spacing w:before="97"/>
              <w:ind w:left="119"/>
              <w:jc w:val="center"/>
              <w:rPr>
                <w:b/>
                <w:sz w:val="24"/>
              </w:rPr>
            </w:pPr>
            <w:r w:rsidRPr="00F316EE">
              <w:rPr>
                <w:b/>
                <w:sz w:val="24"/>
              </w:rPr>
              <w:lastRenderedPageBreak/>
              <w:t>Назва</w:t>
            </w:r>
            <w:r w:rsidRPr="00F316EE">
              <w:rPr>
                <w:b/>
                <w:spacing w:val="-1"/>
                <w:sz w:val="24"/>
              </w:rPr>
              <w:t xml:space="preserve"> </w:t>
            </w:r>
            <w:r w:rsidR="0032339F" w:rsidRPr="00F316EE">
              <w:rPr>
                <w:b/>
                <w:sz w:val="24"/>
                <w:szCs w:val="24"/>
              </w:rPr>
              <w:t>освітньої компоненти</w:t>
            </w:r>
          </w:p>
        </w:tc>
        <w:tc>
          <w:tcPr>
            <w:tcW w:w="12333" w:type="dxa"/>
          </w:tcPr>
          <w:p w14:paraId="4EF51526" w14:textId="77777777" w:rsidR="004C4053" w:rsidRPr="00F316EE" w:rsidRDefault="006371C6">
            <w:pPr>
              <w:pStyle w:val="TableParagraph"/>
              <w:ind w:left="119"/>
              <w:rPr>
                <w:b/>
                <w:sz w:val="32"/>
                <w:szCs w:val="32"/>
              </w:rPr>
            </w:pPr>
            <w:r w:rsidRPr="00F316EE">
              <w:rPr>
                <w:b/>
                <w:sz w:val="32"/>
                <w:szCs w:val="32"/>
              </w:rPr>
              <w:t>Філософія</w:t>
            </w:r>
          </w:p>
        </w:tc>
      </w:tr>
      <w:tr w:rsidR="004C4053" w:rsidRPr="00E23D48" w14:paraId="60FFCA28" w14:textId="77777777" w:rsidTr="000D3EA4">
        <w:trPr>
          <w:trHeight w:val="524"/>
        </w:trPr>
        <w:tc>
          <w:tcPr>
            <w:tcW w:w="3119" w:type="dxa"/>
          </w:tcPr>
          <w:p w14:paraId="365ADE39" w14:textId="3DA4E1F7" w:rsidR="0032339F" w:rsidRPr="00F316EE" w:rsidRDefault="006371C6" w:rsidP="000D3EA4">
            <w:pPr>
              <w:pStyle w:val="TableParagraph"/>
              <w:ind w:left="119"/>
              <w:jc w:val="center"/>
              <w:rPr>
                <w:b/>
                <w:spacing w:val="-3"/>
                <w:sz w:val="24"/>
              </w:rPr>
            </w:pPr>
            <w:r w:rsidRPr="00F316EE">
              <w:rPr>
                <w:b/>
                <w:sz w:val="24"/>
              </w:rPr>
              <w:t>Адреса</w:t>
            </w:r>
            <w:r w:rsidRPr="00F316EE">
              <w:rPr>
                <w:b/>
                <w:spacing w:val="-3"/>
                <w:sz w:val="24"/>
              </w:rPr>
              <w:t xml:space="preserve"> </w:t>
            </w:r>
            <w:r w:rsidRPr="00F316EE">
              <w:rPr>
                <w:b/>
                <w:sz w:val="24"/>
              </w:rPr>
              <w:t>викладання</w:t>
            </w:r>
          </w:p>
          <w:p w14:paraId="4DA02E86" w14:textId="797D9FF6" w:rsidR="004C4053" w:rsidRPr="00F316EE" w:rsidRDefault="0032339F" w:rsidP="000D3EA4">
            <w:pPr>
              <w:pStyle w:val="TableParagraph"/>
              <w:ind w:left="119"/>
              <w:jc w:val="center"/>
              <w:rPr>
                <w:b/>
                <w:sz w:val="24"/>
              </w:rPr>
            </w:pPr>
            <w:r w:rsidRPr="00F316EE">
              <w:rPr>
                <w:b/>
                <w:sz w:val="24"/>
                <w:szCs w:val="24"/>
              </w:rPr>
              <w:t>освітньої компоненти</w:t>
            </w:r>
          </w:p>
        </w:tc>
        <w:tc>
          <w:tcPr>
            <w:tcW w:w="12333" w:type="dxa"/>
          </w:tcPr>
          <w:p w14:paraId="4A55CED9" w14:textId="77777777" w:rsidR="0032339F" w:rsidRPr="00F316EE" w:rsidRDefault="0032339F" w:rsidP="0032339F">
            <w:pPr>
              <w:pStyle w:val="TableParagraph"/>
              <w:ind w:left="119"/>
              <w:rPr>
                <w:sz w:val="24"/>
              </w:rPr>
            </w:pPr>
            <w:r w:rsidRPr="00F316EE">
              <w:rPr>
                <w:sz w:val="24"/>
              </w:rPr>
              <w:t xml:space="preserve">Львівський національний університет імені Івана Франка, </w:t>
            </w:r>
          </w:p>
          <w:p w14:paraId="1525AA37" w14:textId="58ED3B90" w:rsidR="004C4053" w:rsidRPr="00F316EE" w:rsidRDefault="0032339F" w:rsidP="0032339F">
            <w:pPr>
              <w:pStyle w:val="TableParagraph"/>
              <w:ind w:left="119"/>
              <w:rPr>
                <w:sz w:val="24"/>
              </w:rPr>
            </w:pPr>
            <w:r w:rsidRPr="00F316EE">
              <w:rPr>
                <w:sz w:val="24"/>
              </w:rPr>
              <w:t>м. Львів, вул. Університетська, 1</w:t>
            </w:r>
          </w:p>
        </w:tc>
      </w:tr>
      <w:tr w:rsidR="004C4053" w:rsidRPr="00E23D48" w14:paraId="4C211253" w14:textId="77777777" w:rsidTr="000D3EA4">
        <w:trPr>
          <w:trHeight w:val="495"/>
        </w:trPr>
        <w:tc>
          <w:tcPr>
            <w:tcW w:w="3119" w:type="dxa"/>
          </w:tcPr>
          <w:p w14:paraId="4FFB59FD" w14:textId="6BE9BE6A" w:rsidR="004C4053" w:rsidRPr="00F316EE" w:rsidRDefault="006371C6" w:rsidP="000D3EA4">
            <w:pPr>
              <w:pStyle w:val="TableParagraph"/>
              <w:ind w:left="119" w:right="128"/>
              <w:jc w:val="center"/>
              <w:rPr>
                <w:b/>
                <w:sz w:val="24"/>
              </w:rPr>
            </w:pPr>
            <w:r w:rsidRPr="00F316EE">
              <w:rPr>
                <w:b/>
                <w:sz w:val="24"/>
              </w:rPr>
              <w:t>Факультет та кафедра, за</w:t>
            </w:r>
            <w:r w:rsidRPr="00F316EE">
              <w:rPr>
                <w:b/>
                <w:spacing w:val="1"/>
                <w:sz w:val="24"/>
              </w:rPr>
              <w:t xml:space="preserve"> </w:t>
            </w:r>
            <w:r w:rsidRPr="00F316EE">
              <w:rPr>
                <w:b/>
                <w:sz w:val="24"/>
              </w:rPr>
              <w:t>якою</w:t>
            </w:r>
            <w:r w:rsidRPr="00F316EE">
              <w:rPr>
                <w:b/>
                <w:spacing w:val="-4"/>
                <w:sz w:val="24"/>
              </w:rPr>
              <w:t xml:space="preserve"> </w:t>
            </w:r>
            <w:r w:rsidRPr="00F316EE">
              <w:rPr>
                <w:b/>
                <w:sz w:val="24"/>
              </w:rPr>
              <w:t>закріплена</w:t>
            </w:r>
            <w:r w:rsidRPr="00F316EE">
              <w:rPr>
                <w:b/>
                <w:spacing w:val="-2"/>
                <w:sz w:val="24"/>
              </w:rPr>
              <w:t xml:space="preserve"> </w:t>
            </w:r>
            <w:r w:rsidR="00993448" w:rsidRPr="00F316EE">
              <w:rPr>
                <w:b/>
                <w:sz w:val="24"/>
              </w:rPr>
              <w:t>освітня компонента</w:t>
            </w:r>
          </w:p>
        </w:tc>
        <w:tc>
          <w:tcPr>
            <w:tcW w:w="12333" w:type="dxa"/>
          </w:tcPr>
          <w:p w14:paraId="177AE912" w14:textId="77777777" w:rsidR="0032339F" w:rsidRPr="00F316EE" w:rsidRDefault="006371C6" w:rsidP="0032339F">
            <w:pPr>
              <w:pStyle w:val="TableParagraph"/>
              <w:ind w:left="119"/>
              <w:rPr>
                <w:sz w:val="24"/>
              </w:rPr>
            </w:pPr>
            <w:r w:rsidRPr="00F316EE">
              <w:rPr>
                <w:sz w:val="24"/>
              </w:rPr>
              <w:t>Філософський</w:t>
            </w:r>
            <w:r w:rsidRPr="00F316EE">
              <w:rPr>
                <w:spacing w:val="-4"/>
                <w:sz w:val="24"/>
              </w:rPr>
              <w:t xml:space="preserve"> </w:t>
            </w:r>
            <w:r w:rsidR="0032339F" w:rsidRPr="00F316EE">
              <w:rPr>
                <w:sz w:val="24"/>
              </w:rPr>
              <w:t>факультет</w:t>
            </w:r>
          </w:p>
          <w:p w14:paraId="36F04E81" w14:textId="77777777" w:rsidR="00207C64" w:rsidRPr="00F316EE" w:rsidRDefault="00993448" w:rsidP="0032339F">
            <w:pPr>
              <w:pStyle w:val="TableParagraph"/>
              <w:ind w:left="119"/>
              <w:rPr>
                <w:sz w:val="24"/>
              </w:rPr>
            </w:pPr>
            <w:r w:rsidRPr="00F316EE">
              <w:rPr>
                <w:sz w:val="24"/>
              </w:rPr>
              <w:t>К</w:t>
            </w:r>
            <w:r w:rsidR="00207C64" w:rsidRPr="00F316EE">
              <w:rPr>
                <w:sz w:val="24"/>
              </w:rPr>
              <w:t>афедра філософії</w:t>
            </w:r>
          </w:p>
          <w:p w14:paraId="78B8299B" w14:textId="7899D9F6" w:rsidR="004C4053" w:rsidRPr="00F316EE" w:rsidRDefault="00207C64" w:rsidP="0032339F">
            <w:pPr>
              <w:pStyle w:val="TableParagraph"/>
              <w:ind w:left="119"/>
              <w:rPr>
                <w:sz w:val="24"/>
              </w:rPr>
            </w:pPr>
            <w:r w:rsidRPr="00F316EE">
              <w:rPr>
                <w:sz w:val="24"/>
              </w:rPr>
              <w:t>К</w:t>
            </w:r>
            <w:r w:rsidR="006371C6" w:rsidRPr="00F316EE">
              <w:rPr>
                <w:sz w:val="24"/>
              </w:rPr>
              <w:t>афедра</w:t>
            </w:r>
            <w:r w:rsidR="006371C6" w:rsidRPr="00F316EE">
              <w:rPr>
                <w:spacing w:val="-4"/>
                <w:sz w:val="24"/>
              </w:rPr>
              <w:t xml:space="preserve"> </w:t>
            </w:r>
            <w:r w:rsidR="006371C6" w:rsidRPr="00F316EE">
              <w:rPr>
                <w:sz w:val="24"/>
              </w:rPr>
              <w:t>історії</w:t>
            </w:r>
            <w:r w:rsidR="006371C6" w:rsidRPr="00F316EE">
              <w:rPr>
                <w:spacing w:val="-1"/>
                <w:sz w:val="24"/>
              </w:rPr>
              <w:t xml:space="preserve"> </w:t>
            </w:r>
            <w:r w:rsidR="006371C6" w:rsidRPr="00F316EE">
              <w:rPr>
                <w:sz w:val="24"/>
              </w:rPr>
              <w:t>філософії</w:t>
            </w:r>
          </w:p>
        </w:tc>
      </w:tr>
      <w:tr w:rsidR="004C4053" w:rsidRPr="00E23D48" w14:paraId="7A39775C" w14:textId="77777777" w:rsidTr="000D3EA4">
        <w:trPr>
          <w:trHeight w:val="575"/>
        </w:trPr>
        <w:tc>
          <w:tcPr>
            <w:tcW w:w="3119" w:type="dxa"/>
          </w:tcPr>
          <w:p w14:paraId="4D208FD5" w14:textId="3C00751E" w:rsidR="00993448" w:rsidRPr="00F316EE" w:rsidRDefault="006371C6" w:rsidP="000D3EA4">
            <w:pPr>
              <w:pStyle w:val="TableParagraph"/>
              <w:ind w:left="119" w:right="93"/>
              <w:jc w:val="center"/>
              <w:rPr>
                <w:b/>
                <w:sz w:val="24"/>
              </w:rPr>
            </w:pPr>
            <w:r w:rsidRPr="00F316EE">
              <w:rPr>
                <w:b/>
                <w:sz w:val="24"/>
              </w:rPr>
              <w:t>Галузь знань, шифр та</w:t>
            </w:r>
          </w:p>
          <w:p w14:paraId="2BC8CD19" w14:textId="359A80AE" w:rsidR="004C4053" w:rsidRPr="00F316EE" w:rsidRDefault="006371C6" w:rsidP="000D3EA4">
            <w:pPr>
              <w:pStyle w:val="TableParagraph"/>
              <w:ind w:left="119" w:right="93"/>
              <w:jc w:val="center"/>
              <w:rPr>
                <w:b/>
                <w:sz w:val="24"/>
              </w:rPr>
            </w:pPr>
            <w:r w:rsidRPr="00F316EE">
              <w:rPr>
                <w:b/>
                <w:sz w:val="24"/>
              </w:rPr>
              <w:t>назва</w:t>
            </w:r>
            <w:r w:rsidRPr="00F316EE">
              <w:rPr>
                <w:b/>
                <w:spacing w:val="-58"/>
                <w:sz w:val="24"/>
              </w:rPr>
              <w:t xml:space="preserve"> </w:t>
            </w:r>
            <w:r w:rsidR="00993448" w:rsidRPr="00F316EE">
              <w:rPr>
                <w:b/>
                <w:spacing w:val="-58"/>
                <w:sz w:val="24"/>
              </w:rPr>
              <w:t xml:space="preserve">                         </w:t>
            </w:r>
            <w:r w:rsidRPr="00F316EE">
              <w:rPr>
                <w:b/>
                <w:sz w:val="24"/>
              </w:rPr>
              <w:t>спеціальності</w:t>
            </w:r>
          </w:p>
        </w:tc>
        <w:tc>
          <w:tcPr>
            <w:tcW w:w="12333" w:type="dxa"/>
          </w:tcPr>
          <w:p w14:paraId="64164D92" w14:textId="77777777" w:rsidR="00993448" w:rsidRPr="00F316EE" w:rsidRDefault="00993448" w:rsidP="00993448">
            <w:pPr>
              <w:widowControl/>
              <w:autoSpaceDE/>
              <w:autoSpaceDN/>
              <w:ind w:firstLine="67"/>
              <w:jc w:val="both"/>
              <w:rPr>
                <w:sz w:val="24"/>
                <w:szCs w:val="24"/>
              </w:rPr>
            </w:pPr>
            <w:r w:rsidRPr="00F316EE">
              <w:rPr>
                <w:sz w:val="24"/>
                <w:szCs w:val="24"/>
              </w:rPr>
              <w:t xml:space="preserve">Галузь знань </w:t>
            </w:r>
            <w:r w:rsidRPr="00F316EE">
              <w:rPr>
                <w:b/>
                <w:i/>
                <w:sz w:val="24"/>
                <w:szCs w:val="24"/>
              </w:rPr>
              <w:t>28 Публічне управління та адміністрування</w:t>
            </w:r>
          </w:p>
          <w:p w14:paraId="517114D8" w14:textId="46AACEC5" w:rsidR="004C4053" w:rsidRPr="00F316EE" w:rsidRDefault="00993448" w:rsidP="00993448">
            <w:pPr>
              <w:ind w:firstLine="67"/>
              <w:rPr>
                <w:sz w:val="24"/>
              </w:rPr>
            </w:pPr>
            <w:r w:rsidRPr="00F316EE">
              <w:rPr>
                <w:sz w:val="24"/>
                <w:szCs w:val="24"/>
              </w:rPr>
              <w:t xml:space="preserve">Спеціальність </w:t>
            </w:r>
            <w:r w:rsidRPr="00F316EE">
              <w:rPr>
                <w:b/>
                <w:i/>
                <w:sz w:val="24"/>
                <w:szCs w:val="24"/>
              </w:rPr>
              <w:t>281 Публічне управління та адміністрування</w:t>
            </w:r>
          </w:p>
        </w:tc>
      </w:tr>
      <w:tr w:rsidR="004C4053" w:rsidRPr="00E23D48" w14:paraId="71DAB3C2" w14:textId="77777777" w:rsidTr="000D3EA4">
        <w:trPr>
          <w:trHeight w:val="783"/>
        </w:trPr>
        <w:tc>
          <w:tcPr>
            <w:tcW w:w="3119" w:type="dxa"/>
          </w:tcPr>
          <w:p w14:paraId="09A4FCE9" w14:textId="36A893C9" w:rsidR="004C4053" w:rsidRPr="00F316EE" w:rsidRDefault="00993448" w:rsidP="000D3EA4">
            <w:pPr>
              <w:pStyle w:val="TableParagraph"/>
              <w:spacing w:before="80"/>
              <w:ind w:left="119"/>
              <w:jc w:val="center"/>
              <w:rPr>
                <w:b/>
                <w:sz w:val="24"/>
              </w:rPr>
            </w:pPr>
            <w:r w:rsidRPr="00F316EE">
              <w:rPr>
                <w:b/>
                <w:sz w:val="24"/>
                <w:szCs w:val="24"/>
              </w:rPr>
              <w:t>Викладачі освітньої компоненти</w:t>
            </w:r>
          </w:p>
        </w:tc>
        <w:tc>
          <w:tcPr>
            <w:tcW w:w="12333" w:type="dxa"/>
          </w:tcPr>
          <w:p w14:paraId="0447978B" w14:textId="7E964AA6" w:rsidR="00993448" w:rsidRPr="00F316EE" w:rsidRDefault="00993448" w:rsidP="00993448">
            <w:pPr>
              <w:pStyle w:val="TableParagraph"/>
              <w:ind w:left="119" w:right="569"/>
              <w:rPr>
                <w:sz w:val="24"/>
              </w:rPr>
            </w:pPr>
            <w:r w:rsidRPr="00F316EE">
              <w:rPr>
                <w:b/>
                <w:i/>
                <w:sz w:val="24"/>
              </w:rPr>
              <w:t>Карась Анатолій Феодосійович</w:t>
            </w:r>
            <w:r w:rsidRPr="00F316EE">
              <w:rPr>
                <w:sz w:val="24"/>
              </w:rPr>
              <w:t>, професор, доктор філософських наук, завідувач кафедри філософії;</w:t>
            </w:r>
          </w:p>
          <w:p w14:paraId="228A6AED" w14:textId="7555584F" w:rsidR="007046E3" w:rsidRPr="00F316EE" w:rsidRDefault="007046E3" w:rsidP="00993448">
            <w:pPr>
              <w:pStyle w:val="TableParagraph"/>
              <w:ind w:left="119" w:right="569"/>
              <w:rPr>
                <w:sz w:val="24"/>
              </w:rPr>
            </w:pPr>
            <w:proofErr w:type="spellStart"/>
            <w:r w:rsidRPr="00F316EE">
              <w:rPr>
                <w:b/>
                <w:i/>
                <w:sz w:val="24"/>
              </w:rPr>
              <w:t>Рижак</w:t>
            </w:r>
            <w:proofErr w:type="spellEnd"/>
            <w:r w:rsidRPr="00F316EE">
              <w:rPr>
                <w:b/>
                <w:i/>
                <w:sz w:val="24"/>
              </w:rPr>
              <w:t xml:space="preserve"> Людмила Віталіївна</w:t>
            </w:r>
            <w:r w:rsidRPr="00F316EE">
              <w:rPr>
                <w:sz w:val="24"/>
              </w:rPr>
              <w:t xml:space="preserve">, </w:t>
            </w:r>
            <w:r w:rsidR="000D3EA4" w:rsidRPr="00F316EE">
              <w:rPr>
                <w:sz w:val="24"/>
              </w:rPr>
              <w:t>доцент,</w:t>
            </w:r>
            <w:r w:rsidR="000D3EA4" w:rsidRPr="00F316EE">
              <w:t xml:space="preserve"> </w:t>
            </w:r>
            <w:r w:rsidR="000D3EA4" w:rsidRPr="00F316EE">
              <w:rPr>
                <w:sz w:val="24"/>
              </w:rPr>
              <w:t>кандидат філософських наук, декан філософського факультету, доцент кафедри філософії;</w:t>
            </w:r>
          </w:p>
          <w:p w14:paraId="5952E1C6" w14:textId="48247231" w:rsidR="000D3EA4" w:rsidRPr="00F316EE" w:rsidRDefault="000D3EA4" w:rsidP="00993448">
            <w:pPr>
              <w:pStyle w:val="TableParagraph"/>
              <w:ind w:left="119" w:right="569"/>
              <w:rPr>
                <w:sz w:val="24"/>
              </w:rPr>
            </w:pPr>
            <w:proofErr w:type="spellStart"/>
            <w:r w:rsidRPr="00F316EE">
              <w:rPr>
                <w:b/>
                <w:i/>
                <w:sz w:val="24"/>
              </w:rPr>
              <w:t>Дахній</w:t>
            </w:r>
            <w:proofErr w:type="spellEnd"/>
            <w:r w:rsidRPr="00F316EE">
              <w:rPr>
                <w:b/>
                <w:i/>
                <w:sz w:val="24"/>
              </w:rPr>
              <w:t xml:space="preserve"> Андрій Йосипович</w:t>
            </w:r>
            <w:r w:rsidRPr="00F316EE">
              <w:rPr>
                <w:sz w:val="24"/>
              </w:rPr>
              <w:t>, доцент, доктор філософських наук, завідувач кафедри історії філософії;</w:t>
            </w:r>
          </w:p>
          <w:p w14:paraId="0C54CB12" w14:textId="2C5CA144" w:rsidR="000D3EA4" w:rsidRPr="00F316EE" w:rsidRDefault="000D3EA4" w:rsidP="00993448">
            <w:pPr>
              <w:pStyle w:val="TableParagraph"/>
              <w:ind w:left="119" w:right="569"/>
              <w:rPr>
                <w:sz w:val="24"/>
              </w:rPr>
            </w:pPr>
            <w:r w:rsidRPr="00F316EE">
              <w:rPr>
                <w:b/>
                <w:i/>
                <w:sz w:val="24"/>
              </w:rPr>
              <w:t>Синиця Андрій Степанович</w:t>
            </w:r>
            <w:r w:rsidRPr="00F316EE">
              <w:rPr>
                <w:sz w:val="24"/>
              </w:rPr>
              <w:t>, професор, доктор філософських наук, професор кафедри історії філософії;</w:t>
            </w:r>
          </w:p>
          <w:p w14:paraId="22F0D181" w14:textId="27857D66" w:rsidR="00993448" w:rsidRPr="00F316EE" w:rsidRDefault="00993448" w:rsidP="00993448">
            <w:pPr>
              <w:pStyle w:val="TableParagraph"/>
              <w:ind w:left="119" w:right="569"/>
              <w:rPr>
                <w:sz w:val="24"/>
              </w:rPr>
            </w:pPr>
            <w:proofErr w:type="spellStart"/>
            <w:r w:rsidRPr="00F316EE">
              <w:rPr>
                <w:b/>
                <w:i/>
                <w:sz w:val="24"/>
              </w:rPr>
              <w:t>Сафонік</w:t>
            </w:r>
            <w:proofErr w:type="spellEnd"/>
            <w:r w:rsidRPr="00F316EE">
              <w:rPr>
                <w:b/>
                <w:i/>
                <w:sz w:val="24"/>
              </w:rPr>
              <w:t xml:space="preserve"> Лідія Миколаївна</w:t>
            </w:r>
            <w:r w:rsidRPr="00F316EE">
              <w:rPr>
                <w:sz w:val="24"/>
              </w:rPr>
              <w:t>, доцент, доктор філософських наук, професор кафедри філософії;</w:t>
            </w:r>
          </w:p>
          <w:p w14:paraId="47287C89" w14:textId="57C1DF1B" w:rsidR="00993448" w:rsidRPr="00F316EE" w:rsidRDefault="00993448" w:rsidP="00993448">
            <w:pPr>
              <w:pStyle w:val="TableParagraph"/>
              <w:ind w:left="119" w:right="569"/>
              <w:rPr>
                <w:sz w:val="24"/>
              </w:rPr>
            </w:pPr>
            <w:r w:rsidRPr="00F316EE">
              <w:rPr>
                <w:b/>
                <w:i/>
                <w:sz w:val="24"/>
              </w:rPr>
              <w:t>Скринник Зоя Едуардівна</w:t>
            </w:r>
            <w:r w:rsidRPr="00F316EE">
              <w:rPr>
                <w:sz w:val="24"/>
              </w:rPr>
              <w:t>, професор, доктор філософських наук, професор кафедри філософії;</w:t>
            </w:r>
          </w:p>
          <w:p w14:paraId="4398E893" w14:textId="65DB494C" w:rsidR="00993448" w:rsidRPr="00F316EE" w:rsidRDefault="007046E3" w:rsidP="00993448">
            <w:pPr>
              <w:pStyle w:val="TableParagraph"/>
              <w:ind w:left="119" w:right="569"/>
              <w:rPr>
                <w:sz w:val="24"/>
              </w:rPr>
            </w:pPr>
            <w:proofErr w:type="spellStart"/>
            <w:r w:rsidRPr="00F316EE">
              <w:rPr>
                <w:b/>
                <w:i/>
                <w:sz w:val="24"/>
              </w:rPr>
              <w:t>Джунь</w:t>
            </w:r>
            <w:proofErr w:type="spellEnd"/>
            <w:r w:rsidRPr="00F316EE">
              <w:rPr>
                <w:b/>
                <w:i/>
                <w:sz w:val="24"/>
              </w:rPr>
              <w:t xml:space="preserve"> Валерій Володимирович</w:t>
            </w:r>
            <w:r w:rsidRPr="00F316EE">
              <w:rPr>
                <w:sz w:val="24"/>
              </w:rPr>
              <w:t>, доцент, кандидат</w:t>
            </w:r>
            <w:r w:rsidRPr="00F316EE">
              <w:t xml:space="preserve"> </w:t>
            </w:r>
            <w:r w:rsidRPr="00F316EE">
              <w:rPr>
                <w:sz w:val="24"/>
              </w:rPr>
              <w:t>філософських наук, доцент кафедри філософії;</w:t>
            </w:r>
          </w:p>
          <w:p w14:paraId="2897DD6D" w14:textId="0E7582FA" w:rsidR="007046E3" w:rsidRPr="00F316EE" w:rsidRDefault="007046E3" w:rsidP="00993448">
            <w:pPr>
              <w:pStyle w:val="TableParagraph"/>
              <w:ind w:left="119" w:right="569"/>
              <w:rPr>
                <w:sz w:val="24"/>
              </w:rPr>
            </w:pPr>
            <w:proofErr w:type="spellStart"/>
            <w:r w:rsidRPr="00F316EE">
              <w:rPr>
                <w:b/>
                <w:i/>
                <w:sz w:val="24"/>
              </w:rPr>
              <w:t>Добропас</w:t>
            </w:r>
            <w:proofErr w:type="spellEnd"/>
            <w:r w:rsidRPr="00F316EE">
              <w:rPr>
                <w:b/>
                <w:i/>
                <w:sz w:val="24"/>
              </w:rPr>
              <w:t xml:space="preserve"> Ірина Олександрівна</w:t>
            </w:r>
            <w:r w:rsidRPr="00F316EE">
              <w:rPr>
                <w:sz w:val="24"/>
              </w:rPr>
              <w:t>, доцент, кандидат філософських наук, доцент кафедри філософії;</w:t>
            </w:r>
          </w:p>
          <w:p w14:paraId="0BA20D65" w14:textId="7396AD92" w:rsidR="00993448" w:rsidRPr="00F316EE" w:rsidRDefault="007046E3" w:rsidP="00993448">
            <w:pPr>
              <w:pStyle w:val="TableParagraph"/>
              <w:ind w:left="119" w:right="569"/>
              <w:rPr>
                <w:spacing w:val="-1"/>
                <w:sz w:val="24"/>
              </w:rPr>
            </w:pPr>
            <w:proofErr w:type="spellStart"/>
            <w:r w:rsidRPr="00F316EE">
              <w:rPr>
                <w:b/>
                <w:i/>
                <w:spacing w:val="-1"/>
                <w:sz w:val="24"/>
              </w:rPr>
              <w:t>Лосик</w:t>
            </w:r>
            <w:proofErr w:type="spellEnd"/>
            <w:r w:rsidRPr="00F316EE">
              <w:rPr>
                <w:b/>
                <w:i/>
                <w:spacing w:val="-1"/>
                <w:sz w:val="24"/>
              </w:rPr>
              <w:t xml:space="preserve"> Ореста Миколаївна</w:t>
            </w:r>
            <w:r w:rsidRPr="00F316EE">
              <w:rPr>
                <w:spacing w:val="-1"/>
                <w:sz w:val="24"/>
              </w:rPr>
              <w:t>, доцент, кандидат філософських наук, доцент кафедри філософії;</w:t>
            </w:r>
          </w:p>
          <w:p w14:paraId="768DB25F" w14:textId="74C9B5CD" w:rsidR="007046E3" w:rsidRPr="00F316EE" w:rsidRDefault="007046E3" w:rsidP="00993448">
            <w:pPr>
              <w:pStyle w:val="TableParagraph"/>
              <w:ind w:left="119" w:right="569"/>
              <w:rPr>
                <w:spacing w:val="-1"/>
                <w:sz w:val="24"/>
              </w:rPr>
            </w:pPr>
            <w:r w:rsidRPr="00F316EE">
              <w:rPr>
                <w:b/>
                <w:i/>
                <w:spacing w:val="-1"/>
                <w:sz w:val="24"/>
              </w:rPr>
              <w:t>Наконечний Андрій Романович</w:t>
            </w:r>
            <w:r w:rsidRPr="00F316EE">
              <w:rPr>
                <w:spacing w:val="-1"/>
                <w:sz w:val="24"/>
              </w:rPr>
              <w:t>, доцент, кандидат філософських наук, доцент кафедри філософії;</w:t>
            </w:r>
          </w:p>
          <w:p w14:paraId="19872D1F" w14:textId="35122B7B" w:rsidR="004C4053" w:rsidRPr="00F316EE" w:rsidRDefault="007046E3" w:rsidP="000D3EA4">
            <w:pPr>
              <w:pStyle w:val="TableParagraph"/>
              <w:ind w:left="119" w:right="569"/>
              <w:rPr>
                <w:spacing w:val="-1"/>
                <w:sz w:val="24"/>
              </w:rPr>
            </w:pPr>
            <w:proofErr w:type="spellStart"/>
            <w:r w:rsidRPr="00F316EE">
              <w:rPr>
                <w:b/>
                <w:i/>
                <w:spacing w:val="-1"/>
                <w:sz w:val="24"/>
              </w:rPr>
              <w:t>Поляруш</w:t>
            </w:r>
            <w:proofErr w:type="spellEnd"/>
            <w:r w:rsidRPr="00F316EE">
              <w:rPr>
                <w:b/>
                <w:i/>
                <w:spacing w:val="-1"/>
                <w:sz w:val="24"/>
              </w:rPr>
              <w:t xml:space="preserve"> Борис Юрійович</w:t>
            </w:r>
            <w:r w:rsidRPr="00F316EE">
              <w:rPr>
                <w:spacing w:val="-1"/>
                <w:sz w:val="24"/>
              </w:rPr>
              <w:t>, доцент, кандидат філософських наук, доцент кафедри філософії;</w:t>
            </w:r>
          </w:p>
        </w:tc>
      </w:tr>
      <w:tr w:rsidR="004C4053" w:rsidRPr="00E23D48" w14:paraId="7541B446" w14:textId="77777777" w:rsidTr="000D3EA4">
        <w:trPr>
          <w:trHeight w:val="3709"/>
        </w:trPr>
        <w:tc>
          <w:tcPr>
            <w:tcW w:w="3119" w:type="dxa"/>
          </w:tcPr>
          <w:p w14:paraId="6E2F0DD6" w14:textId="77777777" w:rsidR="004C4053" w:rsidRPr="00253F65" w:rsidRDefault="006371C6" w:rsidP="000D3EA4">
            <w:pPr>
              <w:pStyle w:val="TableParagraph"/>
              <w:spacing w:before="80" w:line="276" w:lineRule="auto"/>
              <w:ind w:left="119" w:right="769"/>
              <w:jc w:val="center"/>
              <w:rPr>
                <w:b/>
                <w:sz w:val="24"/>
              </w:rPr>
            </w:pPr>
            <w:r w:rsidRPr="00253F65">
              <w:rPr>
                <w:b/>
                <w:sz w:val="24"/>
              </w:rPr>
              <w:t>Контактна</w:t>
            </w:r>
            <w:r w:rsidRPr="00253F65">
              <w:rPr>
                <w:b/>
                <w:spacing w:val="-10"/>
                <w:sz w:val="24"/>
              </w:rPr>
              <w:t xml:space="preserve"> </w:t>
            </w:r>
            <w:r w:rsidRPr="00253F65">
              <w:rPr>
                <w:b/>
                <w:sz w:val="24"/>
              </w:rPr>
              <w:t>інформація</w:t>
            </w:r>
            <w:r w:rsidRPr="00253F65">
              <w:rPr>
                <w:b/>
                <w:spacing w:val="-57"/>
                <w:sz w:val="24"/>
              </w:rPr>
              <w:t xml:space="preserve"> </w:t>
            </w:r>
            <w:r w:rsidRPr="00253F65">
              <w:rPr>
                <w:b/>
                <w:sz w:val="24"/>
              </w:rPr>
              <w:t>викладача</w:t>
            </w:r>
            <w:r w:rsidRPr="00253F65">
              <w:rPr>
                <w:b/>
                <w:spacing w:val="-1"/>
                <w:sz w:val="24"/>
              </w:rPr>
              <w:t xml:space="preserve"> </w:t>
            </w:r>
            <w:r w:rsidRPr="00253F65">
              <w:rPr>
                <w:b/>
                <w:sz w:val="24"/>
              </w:rPr>
              <w:t>(-</w:t>
            </w:r>
            <w:proofErr w:type="spellStart"/>
            <w:r w:rsidRPr="00253F65">
              <w:rPr>
                <w:b/>
                <w:sz w:val="24"/>
              </w:rPr>
              <w:t>ів</w:t>
            </w:r>
            <w:proofErr w:type="spellEnd"/>
            <w:r w:rsidRPr="00253F65">
              <w:rPr>
                <w:b/>
                <w:sz w:val="24"/>
              </w:rPr>
              <w:t>)</w:t>
            </w:r>
          </w:p>
        </w:tc>
        <w:tc>
          <w:tcPr>
            <w:tcW w:w="12333" w:type="dxa"/>
          </w:tcPr>
          <w:p w14:paraId="1E32CE65" w14:textId="1D20EB9F" w:rsidR="005635E5" w:rsidRDefault="005635E5">
            <w:pPr>
              <w:pStyle w:val="TableParagraph"/>
              <w:spacing w:before="41"/>
              <w:ind w:left="119"/>
              <w:rPr>
                <w:sz w:val="24"/>
              </w:rPr>
            </w:pPr>
            <w:r w:rsidRPr="00E23D48">
              <w:rPr>
                <w:sz w:val="24"/>
              </w:rPr>
              <w:t>проф.</w:t>
            </w:r>
            <w:r w:rsidRPr="00E23D48">
              <w:rPr>
                <w:spacing w:val="-3"/>
                <w:sz w:val="24"/>
              </w:rPr>
              <w:t xml:space="preserve"> </w:t>
            </w:r>
            <w:r w:rsidRPr="00E23D48">
              <w:rPr>
                <w:sz w:val="24"/>
              </w:rPr>
              <w:t>Карась</w:t>
            </w:r>
            <w:r w:rsidRPr="00E23D48">
              <w:rPr>
                <w:spacing w:val="-2"/>
                <w:sz w:val="24"/>
              </w:rPr>
              <w:t xml:space="preserve"> </w:t>
            </w:r>
            <w:r w:rsidRPr="00E23D48">
              <w:rPr>
                <w:sz w:val="24"/>
              </w:rPr>
              <w:t>А.Ф.</w:t>
            </w:r>
            <w:r w:rsidR="00CA69CD" w:rsidRPr="00E23D48">
              <w:rPr>
                <w:sz w:val="24"/>
              </w:rPr>
              <w:t xml:space="preserve"> </w:t>
            </w:r>
            <w:hyperlink r:id="rId6" w:history="1">
              <w:r w:rsidR="000D3EA4" w:rsidRPr="00A174C7">
                <w:rPr>
                  <w:rStyle w:val="a5"/>
                  <w:sz w:val="24"/>
                </w:rPr>
                <w:t>anatoliy.karas@lnu.edu.ua</w:t>
              </w:r>
            </w:hyperlink>
          </w:p>
          <w:p w14:paraId="1D3794CE" w14:textId="43AFFBAE" w:rsidR="000D3EA4" w:rsidRPr="00E23D48" w:rsidRDefault="000D3EA4" w:rsidP="000D3EA4">
            <w:pPr>
              <w:pStyle w:val="TableParagraph"/>
              <w:spacing w:before="41"/>
              <w:ind w:left="119"/>
              <w:rPr>
                <w:sz w:val="24"/>
              </w:rPr>
            </w:pPr>
            <w:r w:rsidRPr="000D3EA4">
              <w:rPr>
                <w:sz w:val="24"/>
              </w:rPr>
              <w:t xml:space="preserve">доц. </w:t>
            </w:r>
            <w:proofErr w:type="spellStart"/>
            <w:r w:rsidRPr="000D3EA4">
              <w:rPr>
                <w:sz w:val="24"/>
              </w:rPr>
              <w:t>Рижак</w:t>
            </w:r>
            <w:proofErr w:type="spellEnd"/>
            <w:r w:rsidRPr="000D3EA4">
              <w:rPr>
                <w:sz w:val="24"/>
              </w:rPr>
              <w:t xml:space="preserve"> Л.В. </w:t>
            </w:r>
            <w:hyperlink r:id="rId7" w:history="1">
              <w:r w:rsidRPr="00A174C7">
                <w:rPr>
                  <w:rStyle w:val="a5"/>
                  <w:sz w:val="24"/>
                </w:rPr>
                <w:t>lyudmyla.ryzhak@lnu.edu.ua</w:t>
              </w:r>
            </w:hyperlink>
            <w:r>
              <w:rPr>
                <w:sz w:val="24"/>
              </w:rPr>
              <w:t xml:space="preserve"> </w:t>
            </w:r>
          </w:p>
          <w:p w14:paraId="1E24B1B7" w14:textId="3BAEBFF6" w:rsidR="005635E5" w:rsidRDefault="005635E5">
            <w:pPr>
              <w:pStyle w:val="TableParagraph"/>
              <w:spacing w:before="41"/>
              <w:ind w:left="119"/>
              <w:rPr>
                <w:sz w:val="24"/>
              </w:rPr>
            </w:pPr>
            <w:r w:rsidRPr="00E23D48">
              <w:rPr>
                <w:sz w:val="24"/>
              </w:rPr>
              <w:t>доктор</w:t>
            </w:r>
            <w:r w:rsidRPr="00E23D48">
              <w:rPr>
                <w:spacing w:val="-5"/>
                <w:sz w:val="24"/>
              </w:rPr>
              <w:t xml:space="preserve"> </w:t>
            </w:r>
            <w:proofErr w:type="spellStart"/>
            <w:r w:rsidRPr="00E23D48">
              <w:rPr>
                <w:sz w:val="24"/>
              </w:rPr>
              <w:t>філос</w:t>
            </w:r>
            <w:proofErr w:type="spellEnd"/>
            <w:r w:rsidRPr="00E23D48">
              <w:rPr>
                <w:sz w:val="24"/>
              </w:rPr>
              <w:t>.</w:t>
            </w:r>
            <w:r w:rsidRPr="00E23D48">
              <w:rPr>
                <w:spacing w:val="-2"/>
                <w:sz w:val="24"/>
              </w:rPr>
              <w:t xml:space="preserve"> </w:t>
            </w:r>
            <w:r w:rsidRPr="00E23D48">
              <w:rPr>
                <w:sz w:val="24"/>
              </w:rPr>
              <w:t>наук</w:t>
            </w:r>
            <w:r w:rsidRPr="00E23D48">
              <w:rPr>
                <w:spacing w:val="-1"/>
                <w:sz w:val="24"/>
              </w:rPr>
              <w:t xml:space="preserve"> </w:t>
            </w:r>
            <w:proofErr w:type="spellStart"/>
            <w:r w:rsidRPr="00E23D48">
              <w:rPr>
                <w:sz w:val="24"/>
              </w:rPr>
              <w:t>Дахній</w:t>
            </w:r>
            <w:proofErr w:type="spellEnd"/>
            <w:r w:rsidRPr="00E23D48">
              <w:rPr>
                <w:spacing w:val="-1"/>
                <w:sz w:val="24"/>
              </w:rPr>
              <w:t xml:space="preserve"> </w:t>
            </w:r>
            <w:r w:rsidRPr="00E23D48">
              <w:rPr>
                <w:sz w:val="24"/>
              </w:rPr>
              <w:t>А.Й.</w:t>
            </w:r>
            <w:r w:rsidR="00CA69CD" w:rsidRPr="00E23D48">
              <w:rPr>
                <w:sz w:val="24"/>
              </w:rPr>
              <w:t xml:space="preserve"> </w:t>
            </w:r>
            <w:hyperlink r:id="rId8" w:history="1">
              <w:r w:rsidR="000D3EA4" w:rsidRPr="00A174C7">
                <w:rPr>
                  <w:rStyle w:val="a5"/>
                  <w:sz w:val="24"/>
                </w:rPr>
                <w:t>andriy.dakhniy@lnu.edu.ua</w:t>
              </w:r>
            </w:hyperlink>
          </w:p>
          <w:p w14:paraId="33860037" w14:textId="4B93388E" w:rsidR="000D3EA4" w:rsidRPr="00E23D48" w:rsidRDefault="000D3EA4">
            <w:pPr>
              <w:pStyle w:val="TableParagraph"/>
              <w:spacing w:before="41"/>
              <w:ind w:left="119"/>
              <w:rPr>
                <w:sz w:val="24"/>
              </w:rPr>
            </w:pPr>
            <w:r w:rsidRPr="000D3EA4">
              <w:rPr>
                <w:sz w:val="24"/>
              </w:rPr>
              <w:t xml:space="preserve">проф. Синиця А.С. </w:t>
            </w:r>
            <w:hyperlink r:id="rId9" w:history="1">
              <w:r w:rsidRPr="00A174C7">
                <w:rPr>
                  <w:rStyle w:val="a5"/>
                  <w:sz w:val="24"/>
                </w:rPr>
                <w:t>andrii.synytsia@lnu.edu.ua</w:t>
              </w:r>
            </w:hyperlink>
            <w:r>
              <w:rPr>
                <w:sz w:val="24"/>
              </w:rPr>
              <w:t xml:space="preserve"> </w:t>
            </w:r>
          </w:p>
          <w:p w14:paraId="00C275BA" w14:textId="5280775C" w:rsidR="005635E5" w:rsidRDefault="005635E5">
            <w:pPr>
              <w:pStyle w:val="TableParagraph"/>
              <w:spacing w:before="41"/>
              <w:ind w:left="119"/>
              <w:rPr>
                <w:sz w:val="24"/>
              </w:rPr>
            </w:pPr>
            <w:r w:rsidRPr="00E23D48">
              <w:rPr>
                <w:sz w:val="24"/>
              </w:rPr>
              <w:t>проф.</w:t>
            </w:r>
            <w:r w:rsidRPr="00E23D48">
              <w:rPr>
                <w:spacing w:val="-2"/>
                <w:sz w:val="24"/>
              </w:rPr>
              <w:t xml:space="preserve"> </w:t>
            </w:r>
            <w:proofErr w:type="spellStart"/>
            <w:r w:rsidRPr="00E23D48">
              <w:rPr>
                <w:sz w:val="24"/>
              </w:rPr>
              <w:t>Сафонік</w:t>
            </w:r>
            <w:proofErr w:type="spellEnd"/>
            <w:r w:rsidRPr="00E23D48">
              <w:rPr>
                <w:spacing w:val="-2"/>
                <w:sz w:val="24"/>
              </w:rPr>
              <w:t xml:space="preserve"> </w:t>
            </w:r>
            <w:r w:rsidRPr="00E23D48">
              <w:rPr>
                <w:sz w:val="24"/>
              </w:rPr>
              <w:t>Л.М.</w:t>
            </w:r>
            <w:r w:rsidR="00CA69CD" w:rsidRPr="00E23D48">
              <w:rPr>
                <w:sz w:val="24"/>
              </w:rPr>
              <w:t xml:space="preserve"> </w:t>
            </w:r>
            <w:hyperlink r:id="rId10" w:history="1">
              <w:r w:rsidR="000D3EA4" w:rsidRPr="00A174C7">
                <w:rPr>
                  <w:rStyle w:val="a5"/>
                  <w:sz w:val="24"/>
                </w:rPr>
                <w:t>lidiya.safonik@lnu.edu.ua</w:t>
              </w:r>
            </w:hyperlink>
          </w:p>
          <w:p w14:paraId="0FEC15CC" w14:textId="609E99F3" w:rsidR="000D3EA4" w:rsidRPr="00E23D48" w:rsidRDefault="000D3EA4">
            <w:pPr>
              <w:pStyle w:val="TableParagraph"/>
              <w:spacing w:before="41"/>
              <w:ind w:left="119"/>
              <w:rPr>
                <w:sz w:val="24"/>
              </w:rPr>
            </w:pPr>
            <w:r w:rsidRPr="000D3EA4">
              <w:rPr>
                <w:sz w:val="24"/>
              </w:rPr>
              <w:t xml:space="preserve">проф. Скринник З.Е. </w:t>
            </w:r>
            <w:hyperlink r:id="rId11" w:history="1">
              <w:r w:rsidRPr="00A174C7">
                <w:rPr>
                  <w:rStyle w:val="a5"/>
                  <w:sz w:val="24"/>
                </w:rPr>
                <w:t>zoia.skrynnyk@lnu.edu.ua</w:t>
              </w:r>
            </w:hyperlink>
            <w:r>
              <w:rPr>
                <w:sz w:val="24"/>
              </w:rPr>
              <w:t xml:space="preserve"> </w:t>
            </w:r>
          </w:p>
          <w:p w14:paraId="0AE87794" w14:textId="2C08847B" w:rsidR="005635E5" w:rsidRDefault="005635E5">
            <w:pPr>
              <w:pStyle w:val="TableParagraph"/>
              <w:spacing w:before="41"/>
              <w:ind w:left="119"/>
              <w:rPr>
                <w:sz w:val="24"/>
              </w:rPr>
            </w:pPr>
            <w:r w:rsidRPr="00E23D48">
              <w:rPr>
                <w:sz w:val="24"/>
              </w:rPr>
              <w:t>доц.</w:t>
            </w:r>
            <w:r w:rsidRPr="00E23D48">
              <w:rPr>
                <w:spacing w:val="-2"/>
                <w:sz w:val="24"/>
              </w:rPr>
              <w:t xml:space="preserve"> </w:t>
            </w:r>
            <w:proofErr w:type="spellStart"/>
            <w:r w:rsidRPr="00E23D48">
              <w:rPr>
                <w:sz w:val="24"/>
              </w:rPr>
              <w:t>Джунь</w:t>
            </w:r>
            <w:proofErr w:type="spellEnd"/>
            <w:r w:rsidRPr="00E23D48">
              <w:rPr>
                <w:sz w:val="24"/>
              </w:rPr>
              <w:t xml:space="preserve"> В.В.</w:t>
            </w:r>
            <w:r w:rsidR="00CA69CD" w:rsidRPr="00E23D48">
              <w:rPr>
                <w:sz w:val="24"/>
              </w:rPr>
              <w:t xml:space="preserve"> </w:t>
            </w:r>
            <w:hyperlink r:id="rId12" w:history="1">
              <w:r w:rsidR="000D3EA4" w:rsidRPr="00A174C7">
                <w:rPr>
                  <w:rStyle w:val="a5"/>
                  <w:sz w:val="24"/>
                </w:rPr>
                <w:t>valeriy.dzhun@lnu.edu.ua</w:t>
              </w:r>
            </w:hyperlink>
          </w:p>
          <w:p w14:paraId="178690E5" w14:textId="39B0610F" w:rsidR="000D3EA4" w:rsidRDefault="000D3EA4">
            <w:pPr>
              <w:pStyle w:val="TableParagraph"/>
              <w:spacing w:before="41"/>
              <w:ind w:left="119"/>
              <w:rPr>
                <w:sz w:val="24"/>
              </w:rPr>
            </w:pPr>
            <w:r w:rsidRPr="000D3EA4">
              <w:rPr>
                <w:sz w:val="24"/>
              </w:rPr>
              <w:t xml:space="preserve">доц. </w:t>
            </w:r>
            <w:proofErr w:type="spellStart"/>
            <w:r w:rsidRPr="000D3EA4">
              <w:rPr>
                <w:sz w:val="24"/>
              </w:rPr>
              <w:t>Добропас</w:t>
            </w:r>
            <w:proofErr w:type="spellEnd"/>
            <w:r w:rsidRPr="000D3EA4">
              <w:rPr>
                <w:sz w:val="24"/>
              </w:rPr>
              <w:t xml:space="preserve"> І.О. </w:t>
            </w:r>
            <w:hyperlink r:id="rId13" w:history="1">
              <w:r w:rsidRPr="00A174C7">
                <w:rPr>
                  <w:rStyle w:val="a5"/>
                  <w:sz w:val="24"/>
                </w:rPr>
                <w:t>iryna.dobropas@lnu.edu.ua</w:t>
              </w:r>
            </w:hyperlink>
          </w:p>
          <w:p w14:paraId="498A1F1A" w14:textId="1C710DC6" w:rsidR="000D3EA4" w:rsidRPr="00E23D48" w:rsidRDefault="000D3EA4">
            <w:pPr>
              <w:pStyle w:val="TableParagraph"/>
              <w:spacing w:before="41"/>
              <w:ind w:left="119"/>
              <w:rPr>
                <w:sz w:val="24"/>
              </w:rPr>
            </w:pPr>
            <w:r w:rsidRPr="000D3EA4">
              <w:rPr>
                <w:sz w:val="24"/>
              </w:rPr>
              <w:t xml:space="preserve">доц. </w:t>
            </w:r>
            <w:proofErr w:type="spellStart"/>
            <w:r w:rsidRPr="000D3EA4">
              <w:rPr>
                <w:sz w:val="24"/>
              </w:rPr>
              <w:t>Лосик</w:t>
            </w:r>
            <w:proofErr w:type="spellEnd"/>
            <w:r w:rsidRPr="000D3EA4">
              <w:rPr>
                <w:sz w:val="24"/>
              </w:rPr>
              <w:t xml:space="preserve"> О.М. </w:t>
            </w:r>
            <w:hyperlink r:id="rId14" w:history="1">
              <w:r w:rsidRPr="00A174C7">
                <w:rPr>
                  <w:rStyle w:val="a5"/>
                  <w:sz w:val="24"/>
                </w:rPr>
                <w:t>oresta.losyk@lnu.edu.ua</w:t>
              </w:r>
            </w:hyperlink>
            <w:r>
              <w:rPr>
                <w:sz w:val="24"/>
              </w:rPr>
              <w:t xml:space="preserve"> </w:t>
            </w:r>
          </w:p>
          <w:p w14:paraId="6AB2E3AB" w14:textId="3B24BE83" w:rsidR="004C4053" w:rsidRDefault="00B85CFF" w:rsidP="005635E5">
            <w:pPr>
              <w:pStyle w:val="TableParagraph"/>
              <w:spacing w:before="41"/>
              <w:rPr>
                <w:sz w:val="24"/>
              </w:rPr>
            </w:pPr>
            <w:r>
              <w:rPr>
                <w:sz w:val="24"/>
              </w:rPr>
              <w:t xml:space="preserve">доц. Наконечний А.Р. </w:t>
            </w:r>
            <w:hyperlink r:id="rId15" w:history="1">
              <w:r w:rsidR="000D3EA4" w:rsidRPr="00A174C7">
                <w:rPr>
                  <w:rStyle w:val="a5"/>
                  <w:sz w:val="24"/>
                </w:rPr>
                <w:t>andriy.nakonechnyy@lnu.edu.ua</w:t>
              </w:r>
            </w:hyperlink>
            <w:r w:rsidR="000D3EA4">
              <w:rPr>
                <w:sz w:val="24"/>
              </w:rPr>
              <w:t xml:space="preserve"> </w:t>
            </w:r>
          </w:p>
          <w:p w14:paraId="6BE6185E" w14:textId="093B355A" w:rsidR="00B85CFF" w:rsidRPr="00E23D48" w:rsidRDefault="000D3EA4" w:rsidP="005635E5">
            <w:pPr>
              <w:pStyle w:val="TableParagraph"/>
              <w:spacing w:before="41"/>
              <w:rPr>
                <w:sz w:val="24"/>
              </w:rPr>
            </w:pPr>
            <w:r w:rsidRPr="000D3EA4">
              <w:rPr>
                <w:sz w:val="24"/>
              </w:rPr>
              <w:t xml:space="preserve">доц. </w:t>
            </w:r>
            <w:proofErr w:type="spellStart"/>
            <w:r w:rsidRPr="000D3EA4">
              <w:rPr>
                <w:sz w:val="24"/>
              </w:rPr>
              <w:t>Поляруш</w:t>
            </w:r>
            <w:proofErr w:type="spellEnd"/>
            <w:r w:rsidRPr="000D3EA4">
              <w:rPr>
                <w:sz w:val="24"/>
              </w:rPr>
              <w:t xml:space="preserve"> Б.Ю. </w:t>
            </w:r>
            <w:hyperlink r:id="rId16" w:history="1">
              <w:r w:rsidRPr="00A174C7">
                <w:rPr>
                  <w:rStyle w:val="a5"/>
                  <w:sz w:val="24"/>
                </w:rPr>
                <w:t>borys.polyarush@lnu.edu.ua</w:t>
              </w:r>
            </w:hyperlink>
            <w:r>
              <w:rPr>
                <w:sz w:val="24"/>
              </w:rPr>
              <w:t xml:space="preserve"> </w:t>
            </w:r>
          </w:p>
        </w:tc>
      </w:tr>
      <w:tr w:rsidR="004C4053" w:rsidRPr="00E23D48" w14:paraId="4866D6A2" w14:textId="77777777" w:rsidTr="009E03F8">
        <w:trPr>
          <w:trHeight w:val="987"/>
        </w:trPr>
        <w:tc>
          <w:tcPr>
            <w:tcW w:w="3119" w:type="dxa"/>
          </w:tcPr>
          <w:p w14:paraId="74ADD172" w14:textId="1633CE35" w:rsidR="004C4053" w:rsidRPr="00253F65" w:rsidRDefault="006371C6" w:rsidP="009E03F8">
            <w:pPr>
              <w:pStyle w:val="TableParagraph"/>
              <w:ind w:left="119" w:right="820"/>
              <w:rPr>
                <w:b/>
                <w:sz w:val="24"/>
              </w:rPr>
            </w:pPr>
            <w:r w:rsidRPr="00253F65">
              <w:rPr>
                <w:b/>
                <w:sz w:val="24"/>
              </w:rPr>
              <w:t xml:space="preserve">Консультації </w:t>
            </w:r>
            <w:r w:rsidR="00C50683" w:rsidRPr="00253F65">
              <w:rPr>
                <w:b/>
                <w:sz w:val="24"/>
              </w:rPr>
              <w:t xml:space="preserve">з питань навчання </w:t>
            </w:r>
            <w:r w:rsidRPr="00253F65">
              <w:rPr>
                <w:b/>
                <w:sz w:val="24"/>
              </w:rPr>
              <w:t>відбуваються</w:t>
            </w:r>
          </w:p>
        </w:tc>
        <w:tc>
          <w:tcPr>
            <w:tcW w:w="12333" w:type="dxa"/>
          </w:tcPr>
          <w:p w14:paraId="1B97FC6C" w14:textId="77777777" w:rsidR="009E03F8" w:rsidRDefault="006371C6" w:rsidP="009E03F8">
            <w:pPr>
              <w:pStyle w:val="TableParagraph"/>
              <w:ind w:left="1680" w:right="1605" w:hanging="1561"/>
              <w:rPr>
                <w:sz w:val="24"/>
              </w:rPr>
            </w:pPr>
            <w:r w:rsidRPr="00E23D48">
              <w:rPr>
                <w:sz w:val="24"/>
              </w:rPr>
              <w:t>Щопонеділка:</w:t>
            </w:r>
            <w:r w:rsidRPr="00E23D48">
              <w:rPr>
                <w:spacing w:val="-3"/>
                <w:sz w:val="24"/>
              </w:rPr>
              <w:t xml:space="preserve"> </w:t>
            </w:r>
            <w:r w:rsidRPr="00E23D48">
              <w:rPr>
                <w:sz w:val="24"/>
              </w:rPr>
              <w:t>13.00-14.30</w:t>
            </w:r>
            <w:r w:rsidRPr="00E23D48">
              <w:rPr>
                <w:spacing w:val="-2"/>
                <w:sz w:val="24"/>
              </w:rPr>
              <w:t xml:space="preserve"> </w:t>
            </w:r>
            <w:r w:rsidRPr="00E23D48">
              <w:rPr>
                <w:sz w:val="24"/>
              </w:rPr>
              <w:t>год.</w:t>
            </w:r>
            <w:r w:rsidRPr="00E23D48">
              <w:rPr>
                <w:spacing w:val="-3"/>
                <w:sz w:val="24"/>
              </w:rPr>
              <w:t xml:space="preserve"> </w:t>
            </w:r>
            <w:r w:rsidRPr="00E23D48">
              <w:rPr>
                <w:sz w:val="24"/>
              </w:rPr>
              <w:t>(кафедра</w:t>
            </w:r>
            <w:r w:rsidRPr="00E23D48">
              <w:rPr>
                <w:spacing w:val="-3"/>
                <w:sz w:val="24"/>
              </w:rPr>
              <w:t xml:space="preserve"> </w:t>
            </w:r>
            <w:r w:rsidRPr="00E23D48">
              <w:rPr>
                <w:sz w:val="24"/>
              </w:rPr>
              <w:t>історії</w:t>
            </w:r>
            <w:r w:rsidRPr="00E23D48">
              <w:rPr>
                <w:spacing w:val="-2"/>
                <w:sz w:val="24"/>
              </w:rPr>
              <w:t xml:space="preserve"> </w:t>
            </w:r>
            <w:r w:rsidRPr="00E23D48">
              <w:rPr>
                <w:sz w:val="24"/>
              </w:rPr>
              <w:t>філософії,</w:t>
            </w:r>
            <w:r w:rsidRPr="00E23D48">
              <w:rPr>
                <w:spacing w:val="-2"/>
                <w:sz w:val="24"/>
              </w:rPr>
              <w:t xml:space="preserve"> </w:t>
            </w:r>
            <w:r w:rsidRPr="00E23D48">
              <w:rPr>
                <w:sz w:val="24"/>
              </w:rPr>
              <w:t>вул.</w:t>
            </w:r>
            <w:r w:rsidRPr="00E23D48">
              <w:rPr>
                <w:spacing w:val="-3"/>
                <w:sz w:val="24"/>
              </w:rPr>
              <w:t xml:space="preserve"> </w:t>
            </w:r>
            <w:r w:rsidRPr="00E23D48">
              <w:rPr>
                <w:sz w:val="24"/>
              </w:rPr>
              <w:t>Університетська,</w:t>
            </w:r>
            <w:r w:rsidRPr="00E23D48">
              <w:rPr>
                <w:spacing w:val="-2"/>
                <w:sz w:val="24"/>
              </w:rPr>
              <w:t xml:space="preserve"> </w:t>
            </w:r>
            <w:r w:rsidRPr="00E23D48">
              <w:rPr>
                <w:sz w:val="24"/>
              </w:rPr>
              <w:t>1,</w:t>
            </w:r>
            <w:r w:rsidRPr="00E23D48">
              <w:rPr>
                <w:spacing w:val="-2"/>
                <w:sz w:val="24"/>
              </w:rPr>
              <w:t xml:space="preserve"> </w:t>
            </w:r>
            <w:proofErr w:type="spellStart"/>
            <w:r w:rsidRPr="00E23D48">
              <w:rPr>
                <w:sz w:val="24"/>
              </w:rPr>
              <w:t>ауд</w:t>
            </w:r>
            <w:proofErr w:type="spellEnd"/>
            <w:r w:rsidRPr="00E23D48">
              <w:rPr>
                <w:sz w:val="24"/>
              </w:rPr>
              <w:t>.</w:t>
            </w:r>
            <w:r w:rsidRPr="00E23D48">
              <w:rPr>
                <w:spacing w:val="-2"/>
                <w:sz w:val="24"/>
              </w:rPr>
              <w:t xml:space="preserve"> </w:t>
            </w:r>
            <w:r w:rsidRPr="00E23D48">
              <w:rPr>
                <w:sz w:val="24"/>
              </w:rPr>
              <w:t>303</w:t>
            </w:r>
            <w:r w:rsidRPr="00E23D48">
              <w:rPr>
                <w:spacing w:val="-2"/>
                <w:sz w:val="24"/>
              </w:rPr>
              <w:t xml:space="preserve"> </w:t>
            </w:r>
            <w:r w:rsidRPr="00E23D48">
              <w:rPr>
                <w:sz w:val="24"/>
              </w:rPr>
              <w:t>)</w:t>
            </w:r>
          </w:p>
          <w:p w14:paraId="50BEB3B2" w14:textId="77777777" w:rsidR="009E03F8" w:rsidRDefault="009E03F8" w:rsidP="009E03F8">
            <w:pPr>
              <w:pStyle w:val="TableParagraph"/>
              <w:ind w:left="1680" w:right="1605" w:hanging="1561"/>
              <w:rPr>
                <w:sz w:val="24"/>
              </w:rPr>
            </w:pPr>
            <w:r>
              <w:rPr>
                <w:sz w:val="24"/>
              </w:rPr>
              <w:t xml:space="preserve">                         </w:t>
            </w:r>
            <w:r w:rsidR="006371C6" w:rsidRPr="00E23D48">
              <w:rPr>
                <w:sz w:val="24"/>
              </w:rPr>
              <w:t>15.05-16.40</w:t>
            </w:r>
            <w:r w:rsidR="006371C6" w:rsidRPr="00E23D48">
              <w:rPr>
                <w:spacing w:val="-1"/>
                <w:sz w:val="24"/>
              </w:rPr>
              <w:t xml:space="preserve"> </w:t>
            </w:r>
            <w:r w:rsidR="006371C6" w:rsidRPr="00E23D48">
              <w:rPr>
                <w:sz w:val="24"/>
              </w:rPr>
              <w:t>год.</w:t>
            </w:r>
            <w:r w:rsidR="006371C6" w:rsidRPr="00E23D48">
              <w:rPr>
                <w:spacing w:val="-2"/>
                <w:sz w:val="24"/>
              </w:rPr>
              <w:t xml:space="preserve"> </w:t>
            </w:r>
            <w:r w:rsidR="006371C6" w:rsidRPr="00E23D48">
              <w:rPr>
                <w:sz w:val="24"/>
              </w:rPr>
              <w:t>(кафедра</w:t>
            </w:r>
            <w:r w:rsidR="006371C6" w:rsidRPr="00E23D48">
              <w:rPr>
                <w:spacing w:val="-1"/>
                <w:sz w:val="24"/>
              </w:rPr>
              <w:t xml:space="preserve"> </w:t>
            </w:r>
            <w:r w:rsidR="006371C6" w:rsidRPr="00E23D48">
              <w:rPr>
                <w:sz w:val="24"/>
              </w:rPr>
              <w:t>філософії, вул..</w:t>
            </w:r>
            <w:r w:rsidR="006371C6" w:rsidRPr="00E23D48">
              <w:rPr>
                <w:spacing w:val="-2"/>
                <w:sz w:val="24"/>
              </w:rPr>
              <w:t xml:space="preserve"> </w:t>
            </w:r>
            <w:r w:rsidR="006371C6" w:rsidRPr="00E23D48">
              <w:rPr>
                <w:sz w:val="24"/>
              </w:rPr>
              <w:t>Університетська,</w:t>
            </w:r>
            <w:r w:rsidR="006371C6" w:rsidRPr="00E23D48">
              <w:rPr>
                <w:spacing w:val="-1"/>
                <w:sz w:val="24"/>
              </w:rPr>
              <w:t xml:space="preserve"> </w:t>
            </w:r>
            <w:r w:rsidR="006371C6" w:rsidRPr="00E23D48">
              <w:rPr>
                <w:sz w:val="24"/>
              </w:rPr>
              <w:t>1,</w:t>
            </w:r>
            <w:r w:rsidR="006371C6" w:rsidRPr="00E23D48">
              <w:rPr>
                <w:spacing w:val="-1"/>
                <w:sz w:val="24"/>
              </w:rPr>
              <w:t xml:space="preserve"> </w:t>
            </w:r>
            <w:r w:rsidR="006371C6" w:rsidRPr="00E23D48">
              <w:rPr>
                <w:sz w:val="24"/>
              </w:rPr>
              <w:t>ауд.316)</w:t>
            </w:r>
            <w:r w:rsidR="00CA69CD" w:rsidRPr="00E23D48">
              <w:rPr>
                <w:sz w:val="24"/>
              </w:rPr>
              <w:t xml:space="preserve">,  </w:t>
            </w:r>
          </w:p>
          <w:p w14:paraId="4B48F188" w14:textId="1294E74C" w:rsidR="00CA69CD" w:rsidRPr="00E23D48" w:rsidRDefault="009E03F8" w:rsidP="009E03F8">
            <w:pPr>
              <w:pStyle w:val="TableParagraph"/>
              <w:ind w:left="1680" w:right="1605" w:hanging="1561"/>
              <w:rPr>
                <w:sz w:val="24"/>
              </w:rPr>
            </w:pPr>
            <w:r>
              <w:rPr>
                <w:sz w:val="24"/>
              </w:rPr>
              <w:t xml:space="preserve">                          </w:t>
            </w:r>
            <w:r w:rsidR="00CA69CD" w:rsidRPr="00E23D48">
              <w:rPr>
                <w:sz w:val="24"/>
              </w:rPr>
              <w:t>або в день проведення лекційних (практичних) занять.</w:t>
            </w:r>
          </w:p>
        </w:tc>
      </w:tr>
    </w:tbl>
    <w:p w14:paraId="2C44D1BB" w14:textId="77777777" w:rsidR="004C4053" w:rsidRDefault="004C4053">
      <w:pPr>
        <w:spacing w:line="276" w:lineRule="auto"/>
        <w:rPr>
          <w:sz w:val="24"/>
        </w:rPr>
        <w:sectPr w:rsidR="004C4053" w:rsidSect="000D3EA4">
          <w:pgSz w:w="16840" w:h="11910" w:orient="landscape"/>
          <w:pgMar w:top="709" w:right="964" w:bottom="280" w:left="1100" w:header="720" w:footer="720" w:gutter="0"/>
          <w:cols w:space="720"/>
        </w:sect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19"/>
        <w:gridCol w:w="12333"/>
      </w:tblGrid>
      <w:tr w:rsidR="00F316EE" w:rsidRPr="00F316EE" w14:paraId="1ED0A9FB" w14:textId="77777777" w:rsidTr="009E03F8">
        <w:trPr>
          <w:trHeight w:val="517"/>
        </w:trPr>
        <w:tc>
          <w:tcPr>
            <w:tcW w:w="3119" w:type="dxa"/>
            <w:tcBorders>
              <w:top w:val="single" w:sz="4" w:space="0" w:color="auto"/>
            </w:tcBorders>
          </w:tcPr>
          <w:p w14:paraId="672EB458" w14:textId="7B3298EA" w:rsidR="004C4053" w:rsidRPr="00F316EE" w:rsidRDefault="006371C6" w:rsidP="009E03F8">
            <w:pPr>
              <w:pStyle w:val="TableParagraph"/>
              <w:spacing w:before="100"/>
              <w:ind w:left="119"/>
              <w:rPr>
                <w:b/>
                <w:sz w:val="24"/>
              </w:rPr>
            </w:pPr>
            <w:r w:rsidRPr="00F316EE">
              <w:rPr>
                <w:b/>
                <w:sz w:val="24"/>
              </w:rPr>
              <w:lastRenderedPageBreak/>
              <w:t>Сторінка</w:t>
            </w:r>
            <w:r w:rsidRPr="00F316EE">
              <w:rPr>
                <w:b/>
                <w:spacing w:val="-2"/>
                <w:sz w:val="24"/>
              </w:rPr>
              <w:t xml:space="preserve"> </w:t>
            </w:r>
            <w:r w:rsidR="009E03F8" w:rsidRPr="00F316EE">
              <w:rPr>
                <w:b/>
                <w:spacing w:val="-2"/>
                <w:sz w:val="24"/>
              </w:rPr>
              <w:t>розміщення освітньої компоненти</w:t>
            </w:r>
          </w:p>
        </w:tc>
        <w:tc>
          <w:tcPr>
            <w:tcW w:w="12333" w:type="dxa"/>
            <w:tcBorders>
              <w:top w:val="single" w:sz="4" w:space="0" w:color="auto"/>
            </w:tcBorders>
          </w:tcPr>
          <w:p w14:paraId="05C983C4" w14:textId="5F21417E" w:rsidR="004C4053" w:rsidRPr="00F316EE" w:rsidRDefault="00F316EE">
            <w:pPr>
              <w:pStyle w:val="TableParagraph"/>
              <w:spacing w:before="98"/>
              <w:ind w:left="119"/>
              <w:rPr>
                <w:sz w:val="24"/>
                <w:szCs w:val="24"/>
              </w:rPr>
            </w:pPr>
            <w:hyperlink r:id="rId17">
              <w:r w:rsidR="006371C6" w:rsidRPr="00F316EE">
                <w:rPr>
                  <w:sz w:val="24"/>
                  <w:szCs w:val="24"/>
                </w:rPr>
                <w:t>http://filos.lnu.edu.ua/academics/postgraduates</w:t>
              </w:r>
            </w:hyperlink>
            <w:r w:rsidR="009E03F8" w:rsidRPr="00F316EE">
              <w:rPr>
                <w:sz w:val="24"/>
                <w:szCs w:val="24"/>
              </w:rPr>
              <w:t xml:space="preserve"> </w:t>
            </w:r>
          </w:p>
        </w:tc>
      </w:tr>
      <w:tr w:rsidR="00F316EE" w:rsidRPr="00F316EE" w14:paraId="046BBCD0" w14:textId="77777777" w:rsidTr="009E03F8">
        <w:trPr>
          <w:trHeight w:val="989"/>
        </w:trPr>
        <w:tc>
          <w:tcPr>
            <w:tcW w:w="3119" w:type="dxa"/>
          </w:tcPr>
          <w:p w14:paraId="7AF445C1" w14:textId="77777777" w:rsidR="009E03F8" w:rsidRPr="00F316EE" w:rsidRDefault="006371C6" w:rsidP="009E03F8">
            <w:pPr>
              <w:pStyle w:val="TableParagraph"/>
              <w:ind w:left="119"/>
              <w:rPr>
                <w:b/>
                <w:spacing w:val="-3"/>
                <w:sz w:val="24"/>
              </w:rPr>
            </w:pPr>
            <w:r w:rsidRPr="00F316EE">
              <w:rPr>
                <w:b/>
                <w:sz w:val="24"/>
              </w:rPr>
              <w:t>Інформація</w:t>
            </w:r>
            <w:r w:rsidRPr="00F316EE">
              <w:rPr>
                <w:b/>
                <w:spacing w:val="-3"/>
                <w:sz w:val="24"/>
              </w:rPr>
              <w:t xml:space="preserve"> </w:t>
            </w:r>
            <w:r w:rsidRPr="00F316EE">
              <w:rPr>
                <w:b/>
                <w:sz w:val="24"/>
              </w:rPr>
              <w:t>про</w:t>
            </w:r>
            <w:r w:rsidRPr="00F316EE">
              <w:rPr>
                <w:b/>
                <w:spacing w:val="-3"/>
                <w:sz w:val="24"/>
              </w:rPr>
              <w:t xml:space="preserve"> </w:t>
            </w:r>
          </w:p>
          <w:p w14:paraId="4615C95E" w14:textId="0824EA36" w:rsidR="004C4053" w:rsidRPr="00F316EE" w:rsidRDefault="009E03F8" w:rsidP="009E03F8">
            <w:pPr>
              <w:pStyle w:val="TableParagraph"/>
              <w:ind w:left="119"/>
              <w:rPr>
                <w:b/>
                <w:sz w:val="24"/>
              </w:rPr>
            </w:pPr>
            <w:r w:rsidRPr="00F316EE">
              <w:rPr>
                <w:b/>
                <w:sz w:val="24"/>
              </w:rPr>
              <w:t>освітню компоненту</w:t>
            </w:r>
          </w:p>
        </w:tc>
        <w:tc>
          <w:tcPr>
            <w:tcW w:w="12333" w:type="dxa"/>
            <w:tcBorders>
              <w:bottom w:val="single" w:sz="4" w:space="0" w:color="000000"/>
            </w:tcBorders>
          </w:tcPr>
          <w:p w14:paraId="4CDAE40E" w14:textId="6F1E19B9" w:rsidR="004C4053" w:rsidRPr="00F316EE" w:rsidRDefault="009E03F8" w:rsidP="009E03F8">
            <w:pPr>
              <w:pStyle w:val="TableParagraph"/>
              <w:ind w:left="0" w:right="142"/>
              <w:jc w:val="both"/>
              <w:rPr>
                <w:sz w:val="24"/>
              </w:rPr>
            </w:pPr>
            <w:r w:rsidRPr="00F316EE">
              <w:rPr>
                <w:sz w:val="24"/>
              </w:rPr>
              <w:t xml:space="preserve">Освітня компонента «Філософія» є обов’язковою освітньою </w:t>
            </w:r>
            <w:proofErr w:type="spellStart"/>
            <w:r w:rsidRPr="00F316EE">
              <w:rPr>
                <w:sz w:val="24"/>
              </w:rPr>
              <w:t>компонентою</w:t>
            </w:r>
            <w:proofErr w:type="spellEnd"/>
            <w:r w:rsidRPr="00F316EE">
              <w:rPr>
                <w:sz w:val="24"/>
              </w:rPr>
              <w:t xml:space="preserve"> (навчальною дисципліною) для </w:t>
            </w:r>
            <w:proofErr w:type="spellStart"/>
            <w:r w:rsidRPr="00F316EE">
              <w:rPr>
                <w:sz w:val="24"/>
              </w:rPr>
              <w:t>освітньо</w:t>
            </w:r>
            <w:proofErr w:type="spellEnd"/>
            <w:r w:rsidRPr="00F316EE">
              <w:rPr>
                <w:sz w:val="24"/>
              </w:rPr>
              <w:t>-наукової програми «Публічне управління та адміністрування» третього (</w:t>
            </w:r>
            <w:proofErr w:type="spellStart"/>
            <w:r w:rsidRPr="00F316EE">
              <w:rPr>
                <w:sz w:val="24"/>
              </w:rPr>
              <w:t>освітньо</w:t>
            </w:r>
            <w:proofErr w:type="spellEnd"/>
            <w:r w:rsidRPr="00F316EE">
              <w:rPr>
                <w:sz w:val="24"/>
              </w:rPr>
              <w:t>-наукового) рівня вищої освіти зі спеціальності 281 Публічне управління та адміністрування, яка викладається у 1 семестрі в обсязі 4 кредити ЄКТС  (за Європейською Кредитно-Трансферною Системою ECTS).</w:t>
            </w:r>
          </w:p>
        </w:tc>
      </w:tr>
      <w:tr w:rsidR="00F316EE" w:rsidRPr="00F316EE" w14:paraId="4F61E20B" w14:textId="77777777" w:rsidTr="009E03F8">
        <w:trPr>
          <w:trHeight w:val="2961"/>
        </w:trPr>
        <w:tc>
          <w:tcPr>
            <w:tcW w:w="3119" w:type="dxa"/>
          </w:tcPr>
          <w:p w14:paraId="741D64D3" w14:textId="77777777" w:rsidR="009E03F8" w:rsidRPr="00F316EE" w:rsidRDefault="006371C6" w:rsidP="009E03F8">
            <w:pPr>
              <w:pStyle w:val="TableParagraph"/>
              <w:ind w:left="119"/>
              <w:rPr>
                <w:b/>
                <w:spacing w:val="-4"/>
                <w:sz w:val="24"/>
              </w:rPr>
            </w:pPr>
            <w:r w:rsidRPr="00F316EE">
              <w:rPr>
                <w:b/>
                <w:sz w:val="24"/>
              </w:rPr>
              <w:t>Коротка</w:t>
            </w:r>
            <w:r w:rsidRPr="00F316EE">
              <w:rPr>
                <w:b/>
                <w:spacing w:val="-4"/>
                <w:sz w:val="24"/>
              </w:rPr>
              <w:t xml:space="preserve"> </w:t>
            </w:r>
            <w:r w:rsidRPr="00F316EE">
              <w:rPr>
                <w:b/>
                <w:sz w:val="24"/>
              </w:rPr>
              <w:t>анотація</w:t>
            </w:r>
            <w:r w:rsidRPr="00F316EE">
              <w:rPr>
                <w:b/>
                <w:spacing w:val="-4"/>
                <w:sz w:val="24"/>
              </w:rPr>
              <w:t xml:space="preserve"> </w:t>
            </w:r>
          </w:p>
          <w:p w14:paraId="3437353B" w14:textId="26B1FB8C" w:rsidR="004C4053" w:rsidRPr="00F316EE" w:rsidRDefault="009E03F8" w:rsidP="009E03F8">
            <w:pPr>
              <w:pStyle w:val="TableParagraph"/>
              <w:ind w:left="119"/>
              <w:rPr>
                <w:b/>
                <w:sz w:val="24"/>
              </w:rPr>
            </w:pPr>
            <w:r w:rsidRPr="00F316EE">
              <w:rPr>
                <w:b/>
                <w:sz w:val="24"/>
              </w:rPr>
              <w:t>освітньої компоненти</w:t>
            </w:r>
          </w:p>
        </w:tc>
        <w:tc>
          <w:tcPr>
            <w:tcW w:w="12333" w:type="dxa"/>
            <w:tcBorders>
              <w:top w:val="single" w:sz="4" w:space="0" w:color="000000"/>
              <w:bottom w:val="single" w:sz="4" w:space="0" w:color="000000"/>
            </w:tcBorders>
          </w:tcPr>
          <w:p w14:paraId="4501DEB7" w14:textId="2B37D618" w:rsidR="004C4053" w:rsidRPr="00F316EE" w:rsidRDefault="00B85CFF" w:rsidP="00B85CFF">
            <w:pPr>
              <w:pStyle w:val="TableParagraph"/>
              <w:spacing w:before="97"/>
              <w:ind w:left="119"/>
              <w:rPr>
                <w:sz w:val="24"/>
              </w:rPr>
            </w:pPr>
            <w:r w:rsidRPr="00F316EE">
              <w:rPr>
                <w:sz w:val="24"/>
              </w:rPr>
              <w:t>Подаються о</w:t>
            </w:r>
            <w:r w:rsidR="006371C6" w:rsidRPr="00F316EE">
              <w:rPr>
                <w:sz w:val="24"/>
              </w:rPr>
              <w:t>собливості</w:t>
            </w:r>
            <w:r w:rsidR="006371C6" w:rsidRPr="00F316EE">
              <w:rPr>
                <w:spacing w:val="9"/>
                <w:sz w:val="24"/>
              </w:rPr>
              <w:t xml:space="preserve"> </w:t>
            </w:r>
            <w:r w:rsidR="006371C6" w:rsidRPr="00F316EE">
              <w:rPr>
                <w:sz w:val="24"/>
              </w:rPr>
              <w:t>філософії</w:t>
            </w:r>
            <w:r w:rsidR="006371C6" w:rsidRPr="00F316EE">
              <w:rPr>
                <w:spacing w:val="9"/>
                <w:sz w:val="24"/>
              </w:rPr>
              <w:t xml:space="preserve"> </w:t>
            </w:r>
            <w:r w:rsidR="006371C6" w:rsidRPr="00F316EE">
              <w:rPr>
                <w:sz w:val="24"/>
              </w:rPr>
              <w:t>та</w:t>
            </w:r>
            <w:r w:rsidR="006371C6" w:rsidRPr="00F316EE">
              <w:rPr>
                <w:spacing w:val="7"/>
                <w:sz w:val="24"/>
              </w:rPr>
              <w:t xml:space="preserve"> </w:t>
            </w:r>
            <w:r w:rsidR="006371C6" w:rsidRPr="00F316EE">
              <w:rPr>
                <w:sz w:val="24"/>
              </w:rPr>
              <w:t>її</w:t>
            </w:r>
            <w:r w:rsidR="006371C6" w:rsidRPr="00F316EE">
              <w:rPr>
                <w:spacing w:val="9"/>
                <w:sz w:val="24"/>
              </w:rPr>
              <w:t xml:space="preserve"> </w:t>
            </w:r>
            <w:r w:rsidR="006371C6" w:rsidRPr="00F316EE">
              <w:rPr>
                <w:sz w:val="24"/>
              </w:rPr>
              <w:t>актуальність:</w:t>
            </w:r>
            <w:r w:rsidR="006371C6" w:rsidRPr="00F316EE">
              <w:rPr>
                <w:spacing w:val="9"/>
                <w:sz w:val="24"/>
              </w:rPr>
              <w:t xml:space="preserve"> </w:t>
            </w:r>
            <w:r w:rsidR="006371C6" w:rsidRPr="00F316EE">
              <w:rPr>
                <w:sz w:val="24"/>
              </w:rPr>
              <w:t>світогляд,</w:t>
            </w:r>
            <w:r w:rsidR="006371C6" w:rsidRPr="00F316EE">
              <w:rPr>
                <w:spacing w:val="9"/>
                <w:sz w:val="24"/>
              </w:rPr>
              <w:t xml:space="preserve"> </w:t>
            </w:r>
            <w:r w:rsidR="006371C6" w:rsidRPr="00F316EE">
              <w:rPr>
                <w:sz w:val="24"/>
              </w:rPr>
              <w:t>філософія,</w:t>
            </w:r>
            <w:r w:rsidR="006371C6" w:rsidRPr="00F316EE">
              <w:rPr>
                <w:spacing w:val="8"/>
                <w:sz w:val="24"/>
              </w:rPr>
              <w:t xml:space="preserve"> </w:t>
            </w:r>
            <w:r w:rsidR="006371C6" w:rsidRPr="00F316EE">
              <w:rPr>
                <w:sz w:val="24"/>
              </w:rPr>
              <w:t>метафізика</w:t>
            </w:r>
            <w:r w:rsidR="006371C6" w:rsidRPr="00F316EE">
              <w:rPr>
                <w:spacing w:val="7"/>
                <w:sz w:val="24"/>
              </w:rPr>
              <w:t xml:space="preserve"> </w:t>
            </w:r>
            <w:r w:rsidR="006371C6" w:rsidRPr="00F316EE">
              <w:rPr>
                <w:sz w:val="24"/>
              </w:rPr>
              <w:t>і</w:t>
            </w:r>
            <w:r w:rsidR="006371C6" w:rsidRPr="00F316EE">
              <w:rPr>
                <w:spacing w:val="9"/>
                <w:sz w:val="24"/>
              </w:rPr>
              <w:t xml:space="preserve"> </w:t>
            </w:r>
            <w:r w:rsidR="006371C6" w:rsidRPr="00F316EE">
              <w:rPr>
                <w:sz w:val="24"/>
              </w:rPr>
              <w:t>наука.</w:t>
            </w:r>
            <w:r w:rsidR="006371C6" w:rsidRPr="00F316EE">
              <w:rPr>
                <w:spacing w:val="8"/>
                <w:sz w:val="24"/>
              </w:rPr>
              <w:t xml:space="preserve"> </w:t>
            </w:r>
            <w:r w:rsidR="006371C6" w:rsidRPr="00F316EE">
              <w:rPr>
                <w:sz w:val="24"/>
              </w:rPr>
              <w:t>Глобальні</w:t>
            </w:r>
            <w:r w:rsidRPr="00F316EE">
              <w:rPr>
                <w:sz w:val="24"/>
              </w:rPr>
              <w:t xml:space="preserve"> </w:t>
            </w:r>
            <w:r w:rsidR="006371C6" w:rsidRPr="00F316EE">
              <w:rPr>
                <w:sz w:val="24"/>
              </w:rPr>
              <w:t>виклики</w:t>
            </w:r>
            <w:r w:rsidR="006371C6" w:rsidRPr="00F316EE">
              <w:rPr>
                <w:spacing w:val="-3"/>
                <w:sz w:val="24"/>
              </w:rPr>
              <w:t xml:space="preserve"> </w:t>
            </w:r>
            <w:r w:rsidR="006371C6" w:rsidRPr="00F316EE">
              <w:rPr>
                <w:sz w:val="24"/>
              </w:rPr>
              <w:t>перед розумом</w:t>
            </w:r>
            <w:r w:rsidR="006371C6" w:rsidRPr="00F316EE">
              <w:rPr>
                <w:spacing w:val="1"/>
                <w:sz w:val="24"/>
              </w:rPr>
              <w:t xml:space="preserve"> </w:t>
            </w:r>
            <w:r w:rsidR="006371C6" w:rsidRPr="00F316EE">
              <w:rPr>
                <w:sz w:val="24"/>
              </w:rPr>
              <w:t>і філософією.</w:t>
            </w:r>
          </w:p>
          <w:p w14:paraId="0480F655" w14:textId="3362784C" w:rsidR="00B85CFF" w:rsidRPr="00F316EE" w:rsidRDefault="006371C6">
            <w:pPr>
              <w:pStyle w:val="TableParagraph"/>
              <w:ind w:left="119"/>
              <w:rPr>
                <w:spacing w:val="1"/>
                <w:sz w:val="24"/>
              </w:rPr>
            </w:pPr>
            <w:r w:rsidRPr="00F316EE">
              <w:rPr>
                <w:sz w:val="24"/>
              </w:rPr>
              <w:t>Характерні</w:t>
            </w:r>
            <w:r w:rsidRPr="00F316EE">
              <w:rPr>
                <w:spacing w:val="15"/>
                <w:sz w:val="24"/>
              </w:rPr>
              <w:t xml:space="preserve"> </w:t>
            </w:r>
            <w:r w:rsidRPr="00F316EE">
              <w:rPr>
                <w:sz w:val="24"/>
              </w:rPr>
              <w:t>ознаки</w:t>
            </w:r>
            <w:r w:rsidRPr="00F316EE">
              <w:rPr>
                <w:spacing w:val="15"/>
                <w:sz w:val="24"/>
              </w:rPr>
              <w:t xml:space="preserve"> </w:t>
            </w:r>
            <w:r w:rsidRPr="00F316EE">
              <w:rPr>
                <w:sz w:val="24"/>
              </w:rPr>
              <w:t>лінгвістичного</w:t>
            </w:r>
            <w:r w:rsidRPr="00F316EE">
              <w:rPr>
                <w:spacing w:val="15"/>
                <w:sz w:val="24"/>
              </w:rPr>
              <w:t xml:space="preserve"> </w:t>
            </w:r>
            <w:r w:rsidRPr="00F316EE">
              <w:rPr>
                <w:sz w:val="24"/>
              </w:rPr>
              <w:t>повороту,</w:t>
            </w:r>
            <w:r w:rsidRPr="00F316EE">
              <w:rPr>
                <w:spacing w:val="16"/>
                <w:sz w:val="24"/>
              </w:rPr>
              <w:t xml:space="preserve"> </w:t>
            </w:r>
            <w:r w:rsidRPr="00F316EE">
              <w:rPr>
                <w:sz w:val="24"/>
              </w:rPr>
              <w:t>витоки</w:t>
            </w:r>
            <w:r w:rsidRPr="00F316EE">
              <w:rPr>
                <w:spacing w:val="15"/>
                <w:sz w:val="24"/>
              </w:rPr>
              <w:t xml:space="preserve"> </w:t>
            </w:r>
            <w:r w:rsidRPr="00F316EE">
              <w:rPr>
                <w:sz w:val="24"/>
              </w:rPr>
              <w:t>аналітичної</w:t>
            </w:r>
            <w:r w:rsidRPr="00F316EE">
              <w:rPr>
                <w:spacing w:val="15"/>
                <w:sz w:val="24"/>
              </w:rPr>
              <w:t xml:space="preserve"> </w:t>
            </w:r>
            <w:r w:rsidRPr="00F316EE">
              <w:rPr>
                <w:sz w:val="24"/>
              </w:rPr>
              <w:t>філософії</w:t>
            </w:r>
            <w:r w:rsidRPr="00F316EE">
              <w:rPr>
                <w:spacing w:val="15"/>
                <w:sz w:val="24"/>
              </w:rPr>
              <w:t xml:space="preserve"> </w:t>
            </w:r>
            <w:r w:rsidRPr="00F316EE">
              <w:rPr>
                <w:sz w:val="24"/>
              </w:rPr>
              <w:t>та</w:t>
            </w:r>
            <w:r w:rsidRPr="00F316EE">
              <w:rPr>
                <w:spacing w:val="13"/>
                <w:sz w:val="24"/>
              </w:rPr>
              <w:t xml:space="preserve"> </w:t>
            </w:r>
            <w:r w:rsidRPr="00F316EE">
              <w:rPr>
                <w:sz w:val="24"/>
              </w:rPr>
              <w:t>її</w:t>
            </w:r>
            <w:r w:rsidRPr="00F316EE">
              <w:rPr>
                <w:spacing w:val="15"/>
                <w:sz w:val="24"/>
              </w:rPr>
              <w:t xml:space="preserve"> </w:t>
            </w:r>
            <w:r w:rsidRPr="00F316EE">
              <w:rPr>
                <w:sz w:val="24"/>
              </w:rPr>
              <w:t>сучасний</w:t>
            </w:r>
            <w:r w:rsidRPr="00F316EE">
              <w:rPr>
                <w:spacing w:val="15"/>
                <w:sz w:val="24"/>
              </w:rPr>
              <w:t xml:space="preserve"> </w:t>
            </w:r>
            <w:r w:rsidRPr="00F316EE">
              <w:rPr>
                <w:sz w:val="24"/>
              </w:rPr>
              <w:t>стан.</w:t>
            </w:r>
            <w:r w:rsidRPr="00F316EE">
              <w:rPr>
                <w:spacing w:val="-57"/>
                <w:sz w:val="24"/>
              </w:rPr>
              <w:t xml:space="preserve"> </w:t>
            </w:r>
            <w:r w:rsidRPr="00F316EE">
              <w:rPr>
                <w:sz w:val="24"/>
              </w:rPr>
              <w:t>Розглядається</w:t>
            </w:r>
            <w:r w:rsidRPr="00F316EE">
              <w:rPr>
                <w:spacing w:val="10"/>
                <w:sz w:val="24"/>
              </w:rPr>
              <w:t xml:space="preserve"> </w:t>
            </w:r>
            <w:r w:rsidRPr="00F316EE">
              <w:rPr>
                <w:sz w:val="24"/>
              </w:rPr>
              <w:t>позитивістська</w:t>
            </w:r>
            <w:r w:rsidRPr="00F316EE">
              <w:rPr>
                <w:spacing w:val="10"/>
                <w:sz w:val="24"/>
              </w:rPr>
              <w:t xml:space="preserve"> </w:t>
            </w:r>
            <w:r w:rsidRPr="00F316EE">
              <w:rPr>
                <w:sz w:val="24"/>
              </w:rPr>
              <w:t>та</w:t>
            </w:r>
            <w:r w:rsidRPr="00F316EE">
              <w:rPr>
                <w:spacing w:val="10"/>
                <w:sz w:val="24"/>
              </w:rPr>
              <w:t xml:space="preserve"> </w:t>
            </w:r>
            <w:proofErr w:type="spellStart"/>
            <w:r w:rsidRPr="00F316EE">
              <w:rPr>
                <w:sz w:val="24"/>
              </w:rPr>
              <w:t>екзистенційна</w:t>
            </w:r>
            <w:proofErr w:type="spellEnd"/>
            <w:r w:rsidRPr="00F316EE">
              <w:rPr>
                <w:spacing w:val="10"/>
                <w:sz w:val="24"/>
              </w:rPr>
              <w:t xml:space="preserve"> </w:t>
            </w:r>
            <w:r w:rsidRPr="00F316EE">
              <w:rPr>
                <w:sz w:val="24"/>
              </w:rPr>
              <w:t>традиції</w:t>
            </w:r>
            <w:r w:rsidRPr="00F316EE">
              <w:rPr>
                <w:spacing w:val="10"/>
                <w:sz w:val="24"/>
              </w:rPr>
              <w:t xml:space="preserve"> </w:t>
            </w:r>
            <w:r w:rsidRPr="00F316EE">
              <w:rPr>
                <w:sz w:val="24"/>
              </w:rPr>
              <w:t>в</w:t>
            </w:r>
            <w:r w:rsidRPr="00F316EE">
              <w:rPr>
                <w:spacing w:val="10"/>
                <w:sz w:val="24"/>
              </w:rPr>
              <w:t xml:space="preserve"> </w:t>
            </w:r>
            <w:r w:rsidRPr="00F316EE">
              <w:rPr>
                <w:sz w:val="24"/>
              </w:rPr>
              <w:t>сучасній</w:t>
            </w:r>
            <w:r w:rsidRPr="00F316EE">
              <w:rPr>
                <w:spacing w:val="12"/>
                <w:sz w:val="24"/>
              </w:rPr>
              <w:t xml:space="preserve"> </w:t>
            </w:r>
            <w:r w:rsidRPr="00F316EE">
              <w:rPr>
                <w:sz w:val="24"/>
              </w:rPr>
              <w:t>філософії</w:t>
            </w:r>
            <w:r w:rsidRPr="00F316EE">
              <w:rPr>
                <w:spacing w:val="10"/>
                <w:sz w:val="24"/>
              </w:rPr>
              <w:t xml:space="preserve"> </w:t>
            </w:r>
            <w:r w:rsidRPr="00F316EE">
              <w:rPr>
                <w:sz w:val="24"/>
              </w:rPr>
              <w:t>як</w:t>
            </w:r>
            <w:r w:rsidRPr="00F316EE">
              <w:rPr>
                <w:spacing w:val="11"/>
                <w:sz w:val="24"/>
              </w:rPr>
              <w:t xml:space="preserve"> </w:t>
            </w:r>
            <w:proofErr w:type="spellStart"/>
            <w:r w:rsidRPr="00F316EE">
              <w:rPr>
                <w:sz w:val="24"/>
              </w:rPr>
              <w:t>парадигмальне</w:t>
            </w:r>
            <w:proofErr w:type="spellEnd"/>
            <w:r w:rsidRPr="00F316EE">
              <w:rPr>
                <w:spacing w:val="10"/>
                <w:sz w:val="24"/>
              </w:rPr>
              <w:t xml:space="preserve"> </w:t>
            </w:r>
            <w:r w:rsidRPr="00F316EE">
              <w:rPr>
                <w:sz w:val="24"/>
              </w:rPr>
              <w:t>виявлення</w:t>
            </w:r>
            <w:r w:rsidRPr="00F316EE">
              <w:rPr>
                <w:spacing w:val="-57"/>
                <w:sz w:val="24"/>
              </w:rPr>
              <w:t xml:space="preserve"> </w:t>
            </w:r>
            <w:r w:rsidR="009E03F8" w:rsidRPr="00F316EE">
              <w:rPr>
                <w:spacing w:val="-57"/>
                <w:sz w:val="24"/>
              </w:rPr>
              <w:t xml:space="preserve">                                               </w:t>
            </w:r>
            <w:proofErr w:type="spellStart"/>
            <w:r w:rsidRPr="00F316EE">
              <w:rPr>
                <w:sz w:val="24"/>
              </w:rPr>
              <w:t>саєнтизму</w:t>
            </w:r>
            <w:proofErr w:type="spellEnd"/>
            <w:r w:rsidRPr="00F316EE">
              <w:rPr>
                <w:sz w:val="24"/>
              </w:rPr>
              <w:t xml:space="preserve"> та </w:t>
            </w:r>
            <w:proofErr w:type="spellStart"/>
            <w:r w:rsidRPr="00F316EE">
              <w:rPr>
                <w:sz w:val="24"/>
              </w:rPr>
              <w:t>антисайєнтизму</w:t>
            </w:r>
            <w:proofErr w:type="spellEnd"/>
            <w:r w:rsidRPr="00F316EE">
              <w:rPr>
                <w:sz w:val="24"/>
              </w:rPr>
              <w:t xml:space="preserve">. </w:t>
            </w:r>
            <w:r w:rsidR="00B85CFF" w:rsidRPr="00F316EE">
              <w:rPr>
                <w:sz w:val="24"/>
              </w:rPr>
              <w:t>Зазначається р</w:t>
            </w:r>
            <w:r w:rsidRPr="00F316EE">
              <w:rPr>
                <w:sz w:val="24"/>
              </w:rPr>
              <w:t>оль та значення метафізики та онтології в аспекті некласичної філософії</w:t>
            </w:r>
            <w:r w:rsidR="00B85CFF" w:rsidRPr="00F316EE">
              <w:rPr>
                <w:spacing w:val="1"/>
                <w:sz w:val="24"/>
              </w:rPr>
              <w:t>.</w:t>
            </w:r>
          </w:p>
          <w:p w14:paraId="73C9FADA" w14:textId="2A3669AE" w:rsidR="004C4053" w:rsidRPr="00F316EE" w:rsidRDefault="006371C6">
            <w:pPr>
              <w:pStyle w:val="TableParagraph"/>
              <w:ind w:left="119"/>
              <w:rPr>
                <w:sz w:val="24"/>
              </w:rPr>
            </w:pPr>
            <w:r w:rsidRPr="00F316EE">
              <w:rPr>
                <w:sz w:val="24"/>
              </w:rPr>
              <w:t>Вивчається природа знання, джерела його істинності та межі наукового пізнання та проблематика розуму і</w:t>
            </w:r>
            <w:r w:rsidRPr="00F316EE">
              <w:rPr>
                <w:spacing w:val="-57"/>
                <w:sz w:val="24"/>
              </w:rPr>
              <w:t xml:space="preserve"> </w:t>
            </w:r>
            <w:r w:rsidRPr="00F316EE">
              <w:rPr>
                <w:sz w:val="24"/>
              </w:rPr>
              <w:t>свідомості</w:t>
            </w:r>
            <w:r w:rsidRPr="00F316EE">
              <w:rPr>
                <w:spacing w:val="-1"/>
                <w:sz w:val="24"/>
              </w:rPr>
              <w:t xml:space="preserve"> </w:t>
            </w:r>
            <w:r w:rsidRPr="00F316EE">
              <w:rPr>
                <w:sz w:val="24"/>
              </w:rPr>
              <w:t>та</w:t>
            </w:r>
            <w:r w:rsidRPr="00F316EE">
              <w:rPr>
                <w:spacing w:val="-1"/>
                <w:sz w:val="24"/>
              </w:rPr>
              <w:t xml:space="preserve"> </w:t>
            </w:r>
            <w:r w:rsidRPr="00F316EE">
              <w:rPr>
                <w:sz w:val="24"/>
              </w:rPr>
              <w:t>її осягнення</w:t>
            </w:r>
            <w:r w:rsidRPr="00F316EE">
              <w:rPr>
                <w:spacing w:val="2"/>
                <w:sz w:val="24"/>
              </w:rPr>
              <w:t xml:space="preserve"> </w:t>
            </w:r>
            <w:r w:rsidRPr="00F316EE">
              <w:rPr>
                <w:sz w:val="24"/>
              </w:rPr>
              <w:t>у</w:t>
            </w:r>
            <w:r w:rsidRPr="00F316EE">
              <w:rPr>
                <w:spacing w:val="-6"/>
                <w:sz w:val="24"/>
              </w:rPr>
              <w:t xml:space="preserve"> </w:t>
            </w:r>
            <w:r w:rsidRPr="00F316EE">
              <w:rPr>
                <w:sz w:val="24"/>
              </w:rPr>
              <w:t>феноменології й</w:t>
            </w:r>
            <w:r w:rsidRPr="00F316EE">
              <w:rPr>
                <w:spacing w:val="1"/>
                <w:sz w:val="24"/>
              </w:rPr>
              <w:t xml:space="preserve"> </w:t>
            </w:r>
            <w:r w:rsidRPr="00F316EE">
              <w:rPr>
                <w:sz w:val="24"/>
              </w:rPr>
              <w:t>герменевтиці.</w:t>
            </w:r>
          </w:p>
          <w:p w14:paraId="26A97E60" w14:textId="77777777" w:rsidR="004C4053" w:rsidRPr="00F316EE" w:rsidRDefault="006371C6">
            <w:pPr>
              <w:pStyle w:val="TableParagraph"/>
              <w:ind w:left="119" w:right="95"/>
              <w:jc w:val="both"/>
              <w:rPr>
                <w:sz w:val="24"/>
              </w:rPr>
            </w:pPr>
            <w:r w:rsidRPr="00F316EE">
              <w:rPr>
                <w:sz w:val="24"/>
              </w:rPr>
              <w:t xml:space="preserve">Особлива увага приділяється розгляду класичної, некласичної й </w:t>
            </w:r>
            <w:proofErr w:type="spellStart"/>
            <w:r w:rsidRPr="00F316EE">
              <w:rPr>
                <w:sz w:val="24"/>
              </w:rPr>
              <w:t>посткласичної</w:t>
            </w:r>
            <w:proofErr w:type="spellEnd"/>
            <w:r w:rsidRPr="00F316EE">
              <w:rPr>
                <w:sz w:val="24"/>
              </w:rPr>
              <w:t xml:space="preserve"> моделі розвитку науки,</w:t>
            </w:r>
            <w:r w:rsidRPr="00F316EE">
              <w:rPr>
                <w:spacing w:val="1"/>
                <w:sz w:val="24"/>
              </w:rPr>
              <w:t xml:space="preserve"> </w:t>
            </w:r>
            <w:r w:rsidRPr="00F316EE">
              <w:rPr>
                <w:sz w:val="24"/>
              </w:rPr>
              <w:t>філософська антропологія і проблема людини, соціальна філософія та філософія історії й культури, та</w:t>
            </w:r>
            <w:r w:rsidRPr="00F316EE">
              <w:rPr>
                <w:spacing w:val="1"/>
                <w:sz w:val="24"/>
              </w:rPr>
              <w:t xml:space="preserve"> </w:t>
            </w:r>
            <w:r w:rsidRPr="00F316EE">
              <w:rPr>
                <w:sz w:val="24"/>
              </w:rPr>
              <w:t>ситуація</w:t>
            </w:r>
            <w:r w:rsidRPr="00F316EE">
              <w:rPr>
                <w:spacing w:val="-1"/>
                <w:sz w:val="24"/>
              </w:rPr>
              <w:t xml:space="preserve"> </w:t>
            </w:r>
            <w:r w:rsidRPr="00F316EE">
              <w:rPr>
                <w:sz w:val="24"/>
              </w:rPr>
              <w:t>постмодернізму</w:t>
            </w:r>
            <w:r w:rsidRPr="00F316EE">
              <w:rPr>
                <w:spacing w:val="-3"/>
                <w:sz w:val="24"/>
              </w:rPr>
              <w:t xml:space="preserve"> </w:t>
            </w:r>
            <w:r w:rsidRPr="00F316EE">
              <w:rPr>
                <w:sz w:val="24"/>
              </w:rPr>
              <w:t>в</w:t>
            </w:r>
            <w:r w:rsidRPr="00F316EE">
              <w:rPr>
                <w:spacing w:val="1"/>
                <w:sz w:val="24"/>
              </w:rPr>
              <w:t xml:space="preserve"> </w:t>
            </w:r>
            <w:r w:rsidRPr="00F316EE">
              <w:rPr>
                <w:sz w:val="24"/>
              </w:rPr>
              <w:t>сучасній</w:t>
            </w:r>
            <w:r w:rsidRPr="00F316EE">
              <w:rPr>
                <w:spacing w:val="1"/>
                <w:sz w:val="24"/>
              </w:rPr>
              <w:t xml:space="preserve"> </w:t>
            </w:r>
            <w:r w:rsidRPr="00F316EE">
              <w:rPr>
                <w:sz w:val="24"/>
              </w:rPr>
              <w:t>філософії</w:t>
            </w:r>
            <w:r w:rsidRPr="00F316EE">
              <w:rPr>
                <w:spacing w:val="-3"/>
                <w:sz w:val="24"/>
              </w:rPr>
              <w:t xml:space="preserve"> </w:t>
            </w:r>
            <w:r w:rsidRPr="00F316EE">
              <w:rPr>
                <w:sz w:val="24"/>
              </w:rPr>
              <w:t>та</w:t>
            </w:r>
            <w:r w:rsidRPr="00F316EE">
              <w:rPr>
                <w:spacing w:val="-1"/>
                <w:sz w:val="24"/>
              </w:rPr>
              <w:t xml:space="preserve"> </w:t>
            </w:r>
            <w:r w:rsidRPr="00F316EE">
              <w:rPr>
                <w:sz w:val="24"/>
              </w:rPr>
              <w:t>її семіотична</w:t>
            </w:r>
            <w:r w:rsidRPr="00F316EE">
              <w:rPr>
                <w:spacing w:val="-1"/>
                <w:sz w:val="24"/>
              </w:rPr>
              <w:t xml:space="preserve"> </w:t>
            </w:r>
            <w:r w:rsidRPr="00F316EE">
              <w:rPr>
                <w:sz w:val="24"/>
              </w:rPr>
              <w:t>обумовленість.</w:t>
            </w:r>
          </w:p>
        </w:tc>
      </w:tr>
      <w:tr w:rsidR="00F316EE" w:rsidRPr="00F316EE" w14:paraId="2812A8D8" w14:textId="77777777" w:rsidTr="009E03F8">
        <w:trPr>
          <w:trHeight w:val="857"/>
        </w:trPr>
        <w:tc>
          <w:tcPr>
            <w:tcW w:w="3119" w:type="dxa"/>
          </w:tcPr>
          <w:p w14:paraId="6579AED4" w14:textId="77777777" w:rsidR="00EA7466" w:rsidRPr="00F316EE" w:rsidRDefault="006371C6" w:rsidP="00EA7466">
            <w:pPr>
              <w:pStyle w:val="TableParagraph"/>
              <w:ind w:left="119"/>
              <w:rPr>
                <w:b/>
                <w:sz w:val="24"/>
              </w:rPr>
            </w:pPr>
            <w:r w:rsidRPr="00F316EE">
              <w:rPr>
                <w:b/>
                <w:sz w:val="24"/>
              </w:rPr>
              <w:t>Мета</w:t>
            </w:r>
            <w:r w:rsidRPr="00F316EE">
              <w:rPr>
                <w:b/>
                <w:spacing w:val="-1"/>
                <w:sz w:val="24"/>
              </w:rPr>
              <w:t xml:space="preserve"> </w:t>
            </w:r>
            <w:r w:rsidRPr="00F316EE">
              <w:rPr>
                <w:b/>
                <w:sz w:val="24"/>
              </w:rPr>
              <w:t>та</w:t>
            </w:r>
            <w:r w:rsidRPr="00F316EE">
              <w:rPr>
                <w:b/>
                <w:spacing w:val="-1"/>
                <w:sz w:val="24"/>
              </w:rPr>
              <w:t xml:space="preserve"> </w:t>
            </w:r>
            <w:r w:rsidRPr="00F316EE">
              <w:rPr>
                <w:b/>
                <w:sz w:val="24"/>
              </w:rPr>
              <w:t>цілі</w:t>
            </w:r>
            <w:r w:rsidR="00C50683" w:rsidRPr="00F316EE">
              <w:rPr>
                <w:b/>
                <w:sz w:val="24"/>
              </w:rPr>
              <w:t xml:space="preserve"> </w:t>
            </w:r>
          </w:p>
          <w:p w14:paraId="7929B089" w14:textId="0834E438" w:rsidR="004C4053" w:rsidRPr="00F316EE" w:rsidRDefault="00EA7466" w:rsidP="00EA7466">
            <w:pPr>
              <w:pStyle w:val="TableParagraph"/>
              <w:ind w:left="119"/>
              <w:rPr>
                <w:b/>
                <w:sz w:val="24"/>
              </w:rPr>
            </w:pPr>
            <w:r w:rsidRPr="00F316EE">
              <w:rPr>
                <w:b/>
                <w:sz w:val="24"/>
              </w:rPr>
              <w:t>освітньої компоненти</w:t>
            </w:r>
          </w:p>
        </w:tc>
        <w:tc>
          <w:tcPr>
            <w:tcW w:w="12333" w:type="dxa"/>
            <w:tcBorders>
              <w:top w:val="single" w:sz="4" w:space="0" w:color="000000"/>
              <w:bottom w:val="single" w:sz="4" w:space="0" w:color="000000"/>
            </w:tcBorders>
          </w:tcPr>
          <w:p w14:paraId="4F66713A" w14:textId="39BABD5C" w:rsidR="004C4053" w:rsidRPr="00F316EE" w:rsidRDefault="006371C6">
            <w:pPr>
              <w:pStyle w:val="TableParagraph"/>
              <w:spacing w:before="99" w:line="276" w:lineRule="auto"/>
              <w:ind w:left="119" w:right="169"/>
              <w:rPr>
                <w:sz w:val="24"/>
              </w:rPr>
            </w:pPr>
            <w:r w:rsidRPr="00F316EE">
              <w:rPr>
                <w:sz w:val="24"/>
              </w:rPr>
              <w:t>Формування комплексу знань про головні особливості філософського та інтелектуального процесу в ХХ –</w:t>
            </w:r>
            <w:r w:rsidRPr="00F316EE">
              <w:rPr>
                <w:spacing w:val="-57"/>
                <w:sz w:val="24"/>
              </w:rPr>
              <w:t xml:space="preserve"> </w:t>
            </w:r>
            <w:r w:rsidRPr="00F316EE">
              <w:rPr>
                <w:sz w:val="24"/>
              </w:rPr>
              <w:t xml:space="preserve">початку ХХІ століть в їхньому зв’язку з сучасним цивілізаційним, соціальним, </w:t>
            </w:r>
            <w:r w:rsidR="00EA7466" w:rsidRPr="00F316EE">
              <w:rPr>
                <w:sz w:val="24"/>
              </w:rPr>
              <w:t>культурним та</w:t>
            </w:r>
            <w:r w:rsidRPr="00F316EE">
              <w:rPr>
                <w:sz w:val="24"/>
              </w:rPr>
              <w:t xml:space="preserve"> науковим</w:t>
            </w:r>
            <w:r w:rsidRPr="00F316EE">
              <w:rPr>
                <w:spacing w:val="1"/>
                <w:sz w:val="24"/>
              </w:rPr>
              <w:t xml:space="preserve"> </w:t>
            </w:r>
            <w:r w:rsidRPr="00F316EE">
              <w:rPr>
                <w:sz w:val="24"/>
              </w:rPr>
              <w:t>поступом.</w:t>
            </w:r>
          </w:p>
        </w:tc>
      </w:tr>
      <w:tr w:rsidR="00F316EE" w:rsidRPr="00F316EE" w14:paraId="7051EA61" w14:textId="77777777" w:rsidTr="009E03F8">
        <w:trPr>
          <w:trHeight w:val="2676"/>
        </w:trPr>
        <w:tc>
          <w:tcPr>
            <w:tcW w:w="3119" w:type="dxa"/>
          </w:tcPr>
          <w:p w14:paraId="6EE43A16" w14:textId="0F9FCCA8" w:rsidR="004C4053" w:rsidRPr="00F316EE" w:rsidRDefault="006371C6" w:rsidP="00EA7466">
            <w:pPr>
              <w:pStyle w:val="TableParagraph"/>
              <w:spacing w:before="102"/>
              <w:ind w:left="119" w:right="480"/>
              <w:rPr>
                <w:b/>
                <w:sz w:val="24"/>
              </w:rPr>
            </w:pPr>
            <w:r w:rsidRPr="00F316EE">
              <w:rPr>
                <w:b/>
                <w:sz w:val="24"/>
              </w:rPr>
              <w:t>Література для вивчення</w:t>
            </w:r>
            <w:r w:rsidRPr="00F316EE">
              <w:rPr>
                <w:b/>
                <w:spacing w:val="-58"/>
                <w:sz w:val="24"/>
              </w:rPr>
              <w:t xml:space="preserve"> </w:t>
            </w:r>
            <w:r w:rsidR="00EA7466" w:rsidRPr="00F316EE">
              <w:rPr>
                <w:b/>
                <w:spacing w:val="-58"/>
                <w:sz w:val="24"/>
              </w:rPr>
              <w:t xml:space="preserve">                                 </w:t>
            </w:r>
            <w:r w:rsidR="00EA7466" w:rsidRPr="00F316EE">
              <w:rPr>
                <w:b/>
                <w:sz w:val="24"/>
              </w:rPr>
              <w:t>освітньої компоненти</w:t>
            </w:r>
          </w:p>
        </w:tc>
        <w:tc>
          <w:tcPr>
            <w:tcW w:w="12333" w:type="dxa"/>
            <w:tcBorders>
              <w:top w:val="single" w:sz="4" w:space="0" w:color="000000"/>
              <w:bottom w:val="single" w:sz="4" w:space="0" w:color="000000"/>
            </w:tcBorders>
          </w:tcPr>
          <w:p w14:paraId="18768576" w14:textId="62ECDB31" w:rsidR="00E75797" w:rsidRPr="00F316EE" w:rsidRDefault="00E75797" w:rsidP="00515E15">
            <w:pPr>
              <w:pStyle w:val="TableParagraph"/>
              <w:spacing w:line="272" w:lineRule="exact"/>
              <w:ind w:left="720"/>
              <w:jc w:val="center"/>
              <w:rPr>
                <w:b/>
                <w:bCs/>
                <w:sz w:val="24"/>
              </w:rPr>
            </w:pPr>
            <w:r w:rsidRPr="00F316EE">
              <w:rPr>
                <w:b/>
                <w:bCs/>
                <w:sz w:val="24"/>
              </w:rPr>
              <w:t>Обов’язкова</w:t>
            </w:r>
            <w:r w:rsidR="00343582" w:rsidRPr="00F316EE">
              <w:rPr>
                <w:b/>
                <w:bCs/>
                <w:sz w:val="24"/>
              </w:rPr>
              <w:t xml:space="preserve"> (базова)</w:t>
            </w:r>
          </w:p>
          <w:p w14:paraId="7F3596C7" w14:textId="77777777" w:rsidR="00E75797" w:rsidRPr="00F316EE" w:rsidRDefault="00E75797" w:rsidP="00E75797">
            <w:pPr>
              <w:pStyle w:val="TableParagraph"/>
              <w:spacing w:line="272" w:lineRule="exact"/>
              <w:ind w:left="119"/>
              <w:jc w:val="center"/>
              <w:rPr>
                <w:sz w:val="24"/>
              </w:rPr>
            </w:pPr>
          </w:p>
          <w:p w14:paraId="355C074D" w14:textId="4C6AD136" w:rsidR="003F1568" w:rsidRPr="00F316EE" w:rsidRDefault="003F1568" w:rsidP="00A576CF">
            <w:pPr>
              <w:pStyle w:val="TableParagraph"/>
              <w:numPr>
                <w:ilvl w:val="0"/>
                <w:numId w:val="9"/>
              </w:numPr>
              <w:spacing w:line="272" w:lineRule="exact"/>
              <w:jc w:val="both"/>
              <w:rPr>
                <w:sz w:val="24"/>
              </w:rPr>
            </w:pPr>
            <w:proofErr w:type="spellStart"/>
            <w:r w:rsidRPr="00F316EE">
              <w:rPr>
                <w:sz w:val="24"/>
              </w:rPr>
              <w:t>Баумейстер</w:t>
            </w:r>
            <w:proofErr w:type="spellEnd"/>
            <w:r w:rsidRPr="00F316EE">
              <w:rPr>
                <w:sz w:val="24"/>
              </w:rPr>
              <w:t xml:space="preserve"> А. Вступ до філософських студій, або інтелектуальні подорожі до країни Філософії. Київ : Мала академія наук України, 2017. </w:t>
            </w:r>
          </w:p>
          <w:p w14:paraId="1312E3BF" w14:textId="0A7B48D9" w:rsidR="002108F4" w:rsidRPr="00F316EE" w:rsidRDefault="002108F4" w:rsidP="00A576CF">
            <w:pPr>
              <w:pStyle w:val="TableParagraph"/>
              <w:numPr>
                <w:ilvl w:val="0"/>
                <w:numId w:val="9"/>
              </w:numPr>
              <w:spacing w:line="272" w:lineRule="exact"/>
              <w:jc w:val="both"/>
              <w:rPr>
                <w:sz w:val="24"/>
              </w:rPr>
            </w:pPr>
            <w:proofErr w:type="spellStart"/>
            <w:r w:rsidRPr="00F316EE">
              <w:rPr>
                <w:sz w:val="24"/>
              </w:rPr>
              <w:t>Найчук</w:t>
            </w:r>
            <w:proofErr w:type="spellEnd"/>
            <w:r w:rsidRPr="00F316EE">
              <w:rPr>
                <w:sz w:val="24"/>
              </w:rPr>
              <w:t xml:space="preserve"> А.В., </w:t>
            </w:r>
            <w:proofErr w:type="spellStart"/>
            <w:r w:rsidRPr="00F316EE">
              <w:rPr>
                <w:sz w:val="24"/>
              </w:rPr>
              <w:t>Ганаба</w:t>
            </w:r>
            <w:proofErr w:type="spellEnd"/>
            <w:r w:rsidRPr="00F316EE">
              <w:rPr>
                <w:sz w:val="24"/>
              </w:rPr>
              <w:t xml:space="preserve"> С.О.</w:t>
            </w:r>
            <w:r w:rsidR="003F1568" w:rsidRPr="00F316EE">
              <w:rPr>
                <w:sz w:val="24"/>
              </w:rPr>
              <w:t xml:space="preserve"> </w:t>
            </w:r>
            <w:r w:rsidRPr="00F316EE">
              <w:rPr>
                <w:sz w:val="24"/>
              </w:rPr>
              <w:t>Філософія історії. Кам’янець-Подільський, 2020. : URL: https://politkaf.kpnu.edu.ua/wp-content/uploads/2022/11/naichuk-a.v.-filosofiia-istorii.-navchalnyj-posibnyk.pdf</w:t>
            </w:r>
          </w:p>
          <w:p w14:paraId="46340D89" w14:textId="77777777" w:rsidR="00E75797" w:rsidRPr="00F316EE" w:rsidRDefault="00E75797" w:rsidP="00A576CF">
            <w:pPr>
              <w:pStyle w:val="TableParagraph"/>
              <w:numPr>
                <w:ilvl w:val="0"/>
                <w:numId w:val="9"/>
              </w:numPr>
              <w:spacing w:line="272" w:lineRule="exact"/>
              <w:jc w:val="both"/>
              <w:rPr>
                <w:sz w:val="24"/>
              </w:rPr>
            </w:pPr>
            <w:r w:rsidRPr="00F316EE">
              <w:rPr>
                <w:sz w:val="24"/>
              </w:rPr>
              <w:t xml:space="preserve">Гусєв В. І. Метафізика: проблеми, принципи, поняття : лекційний курс. Київ : Каравела, 2020. </w:t>
            </w:r>
          </w:p>
          <w:p w14:paraId="5DCAD1B7" w14:textId="77777777" w:rsidR="00E75797" w:rsidRPr="00F316EE" w:rsidRDefault="00E75797" w:rsidP="00A576CF">
            <w:pPr>
              <w:pStyle w:val="TableParagraph"/>
              <w:numPr>
                <w:ilvl w:val="0"/>
                <w:numId w:val="9"/>
              </w:numPr>
              <w:spacing w:line="272" w:lineRule="exact"/>
              <w:jc w:val="both"/>
              <w:rPr>
                <w:sz w:val="24"/>
              </w:rPr>
            </w:pPr>
            <w:proofErr w:type="spellStart"/>
            <w:r w:rsidRPr="00F316EE">
              <w:rPr>
                <w:sz w:val="24"/>
              </w:rPr>
              <w:t>Пролеєв</w:t>
            </w:r>
            <w:proofErr w:type="spellEnd"/>
            <w:r w:rsidRPr="00F316EE">
              <w:rPr>
                <w:sz w:val="24"/>
              </w:rPr>
              <w:t xml:space="preserve"> С., Зимовець Р., Кобець Р. Дискурси у глобальному світі. Дух і літера, 2023. </w:t>
            </w:r>
          </w:p>
          <w:p w14:paraId="1826ECC6" w14:textId="77777777" w:rsidR="00B371AD" w:rsidRPr="00F316EE" w:rsidRDefault="00B371AD" w:rsidP="00A576CF">
            <w:pPr>
              <w:pStyle w:val="TableParagraph"/>
              <w:numPr>
                <w:ilvl w:val="0"/>
                <w:numId w:val="9"/>
              </w:numPr>
              <w:spacing w:line="272" w:lineRule="exact"/>
              <w:jc w:val="both"/>
              <w:rPr>
                <w:sz w:val="24"/>
              </w:rPr>
            </w:pPr>
            <w:r w:rsidRPr="00F316EE">
              <w:rPr>
                <w:sz w:val="24"/>
              </w:rPr>
              <w:t>Антологія сучасної філософії науки, або усмішка ASIMO / за науковою редакцією В. П. Мельника та А. С. Синиці. Львів: ЛНУ імені Івана Франка, 2017. 568 с.</w:t>
            </w:r>
          </w:p>
          <w:p w14:paraId="6458C93F" w14:textId="77777777" w:rsidR="0097053C" w:rsidRPr="00F316EE" w:rsidRDefault="0097053C" w:rsidP="0097053C">
            <w:pPr>
              <w:pStyle w:val="TableParagraph"/>
              <w:numPr>
                <w:ilvl w:val="0"/>
                <w:numId w:val="9"/>
              </w:numPr>
              <w:jc w:val="both"/>
              <w:rPr>
                <w:sz w:val="24"/>
              </w:rPr>
            </w:pPr>
            <w:proofErr w:type="spellStart"/>
            <w:r w:rsidRPr="00F316EE">
              <w:rPr>
                <w:sz w:val="24"/>
              </w:rPr>
              <w:t>Олтрейд</w:t>
            </w:r>
            <w:proofErr w:type="spellEnd"/>
            <w:r w:rsidRPr="00F316EE">
              <w:rPr>
                <w:sz w:val="24"/>
              </w:rPr>
              <w:t xml:space="preserve"> </w:t>
            </w:r>
            <w:proofErr w:type="spellStart"/>
            <w:r w:rsidRPr="00F316EE">
              <w:rPr>
                <w:sz w:val="24"/>
              </w:rPr>
              <w:t>Дагого</w:t>
            </w:r>
            <w:proofErr w:type="spellEnd"/>
            <w:r w:rsidRPr="00F316EE">
              <w:rPr>
                <w:sz w:val="24"/>
              </w:rPr>
              <w:t xml:space="preserve">. Нове мислення. Від </w:t>
            </w:r>
            <w:proofErr w:type="spellStart"/>
            <w:r w:rsidRPr="00F316EE">
              <w:rPr>
                <w:sz w:val="24"/>
              </w:rPr>
              <w:t>Айнштейна</w:t>
            </w:r>
            <w:proofErr w:type="spellEnd"/>
            <w:r w:rsidRPr="00F316EE">
              <w:rPr>
                <w:sz w:val="24"/>
              </w:rPr>
              <w:t xml:space="preserve"> до штучного інтелекту: наука і технології, що змінили світ / пер. з </w:t>
            </w:r>
            <w:proofErr w:type="spellStart"/>
            <w:r w:rsidRPr="00F316EE">
              <w:rPr>
                <w:sz w:val="24"/>
              </w:rPr>
              <w:t>англ</w:t>
            </w:r>
            <w:proofErr w:type="spellEnd"/>
            <w:r w:rsidRPr="00F316EE">
              <w:rPr>
                <w:sz w:val="24"/>
              </w:rPr>
              <w:t xml:space="preserve">. І. Возняка. Харків : </w:t>
            </w:r>
            <w:proofErr w:type="spellStart"/>
            <w:r w:rsidRPr="00F316EE">
              <w:rPr>
                <w:sz w:val="24"/>
              </w:rPr>
              <w:t>Віват</w:t>
            </w:r>
            <w:proofErr w:type="spellEnd"/>
            <w:r w:rsidRPr="00F316EE">
              <w:rPr>
                <w:sz w:val="24"/>
              </w:rPr>
              <w:t>, 2021. 368 с.</w:t>
            </w:r>
          </w:p>
          <w:p w14:paraId="47836A98" w14:textId="7C7463D5" w:rsidR="00E75797" w:rsidRPr="00F316EE" w:rsidRDefault="00E75797" w:rsidP="00A576CF">
            <w:pPr>
              <w:pStyle w:val="TableParagraph"/>
              <w:numPr>
                <w:ilvl w:val="0"/>
                <w:numId w:val="9"/>
              </w:numPr>
              <w:spacing w:line="272" w:lineRule="exact"/>
              <w:jc w:val="both"/>
              <w:rPr>
                <w:sz w:val="24"/>
              </w:rPr>
            </w:pPr>
            <w:r w:rsidRPr="00F316EE">
              <w:rPr>
                <w:sz w:val="24"/>
              </w:rPr>
              <w:t xml:space="preserve">Синиця А. С. Сучасна аналітична філософія: від прагматики мови до концептуалізації свідомості. Львів : ЛНУ імені Івана Франка, 2017. </w:t>
            </w:r>
          </w:p>
          <w:p w14:paraId="7FEFA3CB" w14:textId="77777777" w:rsidR="00E75797" w:rsidRPr="00F316EE" w:rsidRDefault="00E75797" w:rsidP="00A576CF">
            <w:pPr>
              <w:pStyle w:val="TableParagraph"/>
              <w:numPr>
                <w:ilvl w:val="0"/>
                <w:numId w:val="9"/>
              </w:numPr>
              <w:spacing w:line="272" w:lineRule="exact"/>
              <w:jc w:val="both"/>
              <w:rPr>
                <w:sz w:val="24"/>
              </w:rPr>
            </w:pPr>
            <w:r w:rsidRPr="00F316EE">
              <w:rPr>
                <w:sz w:val="24"/>
              </w:rPr>
              <w:t xml:space="preserve">Філософські основи наукових досліджень. Київ : </w:t>
            </w:r>
            <w:proofErr w:type="spellStart"/>
            <w:r w:rsidRPr="00F316EE">
              <w:rPr>
                <w:sz w:val="24"/>
              </w:rPr>
              <w:t>Інтерсервіс</w:t>
            </w:r>
            <w:proofErr w:type="spellEnd"/>
            <w:r w:rsidRPr="00F316EE">
              <w:rPr>
                <w:sz w:val="24"/>
              </w:rPr>
              <w:t>, 2019.</w:t>
            </w:r>
          </w:p>
          <w:p w14:paraId="276BA20D" w14:textId="77777777" w:rsidR="00E75797" w:rsidRPr="00F316EE" w:rsidRDefault="00E75797" w:rsidP="00E75797">
            <w:pPr>
              <w:pStyle w:val="TableParagraph"/>
              <w:spacing w:line="272" w:lineRule="exact"/>
              <w:ind w:left="119"/>
              <w:jc w:val="both"/>
              <w:rPr>
                <w:sz w:val="24"/>
              </w:rPr>
            </w:pPr>
          </w:p>
          <w:p w14:paraId="67349793" w14:textId="5B85EB6A" w:rsidR="00E75797" w:rsidRPr="00F316EE" w:rsidRDefault="00E75797" w:rsidP="00E75797">
            <w:pPr>
              <w:pStyle w:val="TableParagraph"/>
              <w:spacing w:line="272" w:lineRule="exact"/>
              <w:ind w:left="720"/>
              <w:jc w:val="center"/>
              <w:rPr>
                <w:b/>
                <w:bCs/>
                <w:sz w:val="24"/>
              </w:rPr>
            </w:pPr>
            <w:r w:rsidRPr="00F316EE">
              <w:rPr>
                <w:b/>
                <w:bCs/>
                <w:sz w:val="24"/>
              </w:rPr>
              <w:t>Допоміжна</w:t>
            </w:r>
            <w:r w:rsidR="00343582" w:rsidRPr="00F316EE">
              <w:rPr>
                <w:b/>
                <w:bCs/>
                <w:sz w:val="24"/>
              </w:rPr>
              <w:t xml:space="preserve"> (додаткова)</w:t>
            </w:r>
          </w:p>
          <w:p w14:paraId="67A7CDD9" w14:textId="77777777" w:rsidR="00E75797" w:rsidRPr="00F316EE" w:rsidRDefault="00E75797" w:rsidP="00E75797">
            <w:pPr>
              <w:pStyle w:val="TableParagraph"/>
              <w:spacing w:line="272" w:lineRule="exact"/>
              <w:ind w:left="119"/>
              <w:jc w:val="both"/>
              <w:rPr>
                <w:sz w:val="24"/>
              </w:rPr>
            </w:pPr>
          </w:p>
          <w:p w14:paraId="2B90E9CE" w14:textId="6DB96207" w:rsidR="00E75797" w:rsidRPr="00F316EE" w:rsidRDefault="00E75797" w:rsidP="00A576CF">
            <w:pPr>
              <w:pStyle w:val="TableParagraph"/>
              <w:numPr>
                <w:ilvl w:val="0"/>
                <w:numId w:val="9"/>
              </w:numPr>
              <w:jc w:val="both"/>
              <w:rPr>
                <w:sz w:val="24"/>
              </w:rPr>
            </w:pPr>
            <w:r w:rsidRPr="00F316EE">
              <w:rPr>
                <w:sz w:val="24"/>
              </w:rPr>
              <w:t xml:space="preserve">Андерсон Б. Уявлені спільноти. Міркування щодо походження й поширення націоналізму  : сайт URL:  </w:t>
            </w:r>
            <w:hyperlink r:id="rId18" w:history="1">
              <w:r w:rsidR="0097053C" w:rsidRPr="00F316EE">
                <w:rPr>
                  <w:rStyle w:val="a5"/>
                  <w:color w:val="auto"/>
                  <w:sz w:val="24"/>
                </w:rPr>
                <w:t>https://shron1.chtyvo.org.ua/Anderson_Benedict/Uiavleni_spilnoty.pdf</w:t>
              </w:r>
            </w:hyperlink>
          </w:p>
          <w:p w14:paraId="38D70923" w14:textId="4F9BF3D8" w:rsidR="0097053C" w:rsidRPr="00F316EE" w:rsidRDefault="0097053C" w:rsidP="00A576CF">
            <w:pPr>
              <w:pStyle w:val="TableParagraph"/>
              <w:numPr>
                <w:ilvl w:val="0"/>
                <w:numId w:val="9"/>
              </w:numPr>
              <w:jc w:val="both"/>
              <w:rPr>
                <w:sz w:val="24"/>
              </w:rPr>
            </w:pPr>
            <w:r w:rsidRPr="00F316EE">
              <w:rPr>
                <w:sz w:val="24"/>
              </w:rPr>
              <w:t xml:space="preserve">Бебик В., Куйбіда В., </w:t>
            </w:r>
            <w:proofErr w:type="spellStart"/>
            <w:r w:rsidRPr="00F316EE">
              <w:rPr>
                <w:sz w:val="24"/>
              </w:rPr>
              <w:t>Мякушко</w:t>
            </w:r>
            <w:proofErr w:type="spellEnd"/>
            <w:r w:rsidRPr="00F316EE">
              <w:rPr>
                <w:sz w:val="24"/>
              </w:rPr>
              <w:t xml:space="preserve"> Н. Сталий розвиток і соціальна </w:t>
            </w:r>
            <w:proofErr w:type="spellStart"/>
            <w:r w:rsidRPr="00F316EE">
              <w:rPr>
                <w:sz w:val="24"/>
              </w:rPr>
              <w:t>глобалістика</w:t>
            </w:r>
            <w:proofErr w:type="spellEnd"/>
            <w:r w:rsidRPr="00F316EE">
              <w:rPr>
                <w:sz w:val="24"/>
              </w:rPr>
              <w:t xml:space="preserve">. Київ : </w:t>
            </w:r>
            <w:proofErr w:type="spellStart"/>
            <w:r w:rsidRPr="00F316EE">
              <w:rPr>
                <w:sz w:val="24"/>
              </w:rPr>
              <w:t>Талком</w:t>
            </w:r>
            <w:proofErr w:type="spellEnd"/>
            <w:r w:rsidRPr="00F316EE">
              <w:rPr>
                <w:sz w:val="24"/>
              </w:rPr>
              <w:t>, 2022. 255 с.</w:t>
            </w:r>
          </w:p>
          <w:p w14:paraId="716653DB" w14:textId="77777777" w:rsidR="00E75797" w:rsidRPr="00F316EE" w:rsidRDefault="00E75797" w:rsidP="00A576CF">
            <w:pPr>
              <w:pStyle w:val="TableParagraph"/>
              <w:numPr>
                <w:ilvl w:val="0"/>
                <w:numId w:val="9"/>
              </w:numPr>
              <w:jc w:val="both"/>
              <w:rPr>
                <w:sz w:val="24"/>
              </w:rPr>
            </w:pPr>
            <w:proofErr w:type="spellStart"/>
            <w:r w:rsidRPr="00F316EE">
              <w:rPr>
                <w:sz w:val="24"/>
              </w:rPr>
              <w:t>Габермас</w:t>
            </w:r>
            <w:proofErr w:type="spellEnd"/>
            <w:r w:rsidRPr="00F316EE">
              <w:rPr>
                <w:sz w:val="24"/>
              </w:rPr>
              <w:t xml:space="preserve"> Ю. Структурні перетворення у сфері </w:t>
            </w:r>
            <w:proofErr w:type="spellStart"/>
            <w:r w:rsidRPr="00F316EE">
              <w:rPr>
                <w:sz w:val="24"/>
              </w:rPr>
              <w:t>відкритости</w:t>
            </w:r>
            <w:proofErr w:type="spellEnd"/>
            <w:r w:rsidRPr="00F316EE">
              <w:rPr>
                <w:sz w:val="24"/>
              </w:rPr>
              <w:t xml:space="preserve"> : URL:  https://chtyvo.org.ua/authors/Habermas_Jurgen/Strukturni_peretvorennia_u_sferi_vidkrytosti/ </w:t>
            </w:r>
          </w:p>
          <w:p w14:paraId="7DABF875" w14:textId="77777777" w:rsidR="00E75797" w:rsidRPr="00F316EE" w:rsidRDefault="00E75797" w:rsidP="00A576CF">
            <w:pPr>
              <w:pStyle w:val="TableParagraph"/>
              <w:numPr>
                <w:ilvl w:val="0"/>
                <w:numId w:val="9"/>
              </w:numPr>
              <w:jc w:val="both"/>
              <w:rPr>
                <w:sz w:val="24"/>
              </w:rPr>
            </w:pPr>
            <w:proofErr w:type="spellStart"/>
            <w:r w:rsidRPr="00F316EE">
              <w:rPr>
                <w:sz w:val="24"/>
              </w:rPr>
              <w:t>Гаек</w:t>
            </w:r>
            <w:proofErr w:type="spellEnd"/>
            <w:r w:rsidRPr="00F316EE">
              <w:rPr>
                <w:sz w:val="24"/>
              </w:rPr>
              <w:t xml:space="preserve"> Ф. Право, законодавство и свобода. Нове викладення принципів справедливості та політичної   </w:t>
            </w:r>
            <w:proofErr w:type="spellStart"/>
            <w:r w:rsidRPr="00F316EE">
              <w:rPr>
                <w:sz w:val="24"/>
              </w:rPr>
              <w:t>економиї</w:t>
            </w:r>
            <w:proofErr w:type="spellEnd"/>
            <w:r w:rsidRPr="00F316EE">
              <w:rPr>
                <w:sz w:val="24"/>
              </w:rPr>
              <w:t xml:space="preserve"> : URL: https://chtyvo.org.ua/authors/Haiek_Fridrikh/Pravo_zakonodavstvo_ta_svoboda_Nove_vykladennia_shyrokykh_pryntsypiv_spravedlyvosti_ta_politychnoi_e/</w:t>
            </w:r>
          </w:p>
          <w:p w14:paraId="4967A31B" w14:textId="77777777" w:rsidR="00E75797" w:rsidRPr="00F316EE" w:rsidRDefault="00E75797" w:rsidP="00A576CF">
            <w:pPr>
              <w:pStyle w:val="TableParagraph"/>
              <w:numPr>
                <w:ilvl w:val="0"/>
                <w:numId w:val="9"/>
              </w:numPr>
              <w:jc w:val="both"/>
              <w:rPr>
                <w:sz w:val="24"/>
              </w:rPr>
            </w:pPr>
            <w:proofErr w:type="spellStart"/>
            <w:r w:rsidRPr="00F316EE">
              <w:rPr>
                <w:sz w:val="24"/>
              </w:rPr>
              <w:t>Гантінґтон</w:t>
            </w:r>
            <w:proofErr w:type="spellEnd"/>
            <w:r w:rsidRPr="00F316EE">
              <w:rPr>
                <w:sz w:val="24"/>
              </w:rPr>
              <w:t xml:space="preserve"> С. Захід: унікальність </w:t>
            </w:r>
            <w:proofErr w:type="spellStart"/>
            <w:r w:rsidRPr="00F316EE">
              <w:rPr>
                <w:sz w:val="24"/>
              </w:rPr>
              <w:t>versus</w:t>
            </w:r>
            <w:proofErr w:type="spellEnd"/>
            <w:r w:rsidRPr="00F316EE">
              <w:rPr>
                <w:sz w:val="24"/>
              </w:rPr>
              <w:t xml:space="preserve"> універсалізм. </w:t>
            </w:r>
            <w:proofErr w:type="spellStart"/>
            <w:r w:rsidRPr="00F316EE">
              <w:rPr>
                <w:sz w:val="24"/>
              </w:rPr>
              <w:t>Рижак</w:t>
            </w:r>
            <w:proofErr w:type="spellEnd"/>
            <w:r w:rsidRPr="00F316EE">
              <w:rPr>
                <w:sz w:val="24"/>
              </w:rPr>
              <w:t xml:space="preserve"> Л. Філософія як рефлексія духу : хрестоматія. Львів : Видавничий центр ЛНУ імені Івана Франка, 2022. </w:t>
            </w:r>
          </w:p>
          <w:p w14:paraId="27E90D5D" w14:textId="77777777" w:rsidR="00E75797" w:rsidRPr="00F316EE" w:rsidRDefault="00E75797" w:rsidP="00A576CF">
            <w:pPr>
              <w:pStyle w:val="TableParagraph"/>
              <w:numPr>
                <w:ilvl w:val="0"/>
                <w:numId w:val="9"/>
              </w:numPr>
              <w:jc w:val="both"/>
              <w:rPr>
                <w:sz w:val="24"/>
              </w:rPr>
            </w:pPr>
            <w:proofErr w:type="spellStart"/>
            <w:r w:rsidRPr="00F316EE">
              <w:rPr>
                <w:sz w:val="24"/>
              </w:rPr>
              <w:t>Грінфельд</w:t>
            </w:r>
            <w:proofErr w:type="spellEnd"/>
            <w:r w:rsidRPr="00F316EE">
              <w:rPr>
                <w:sz w:val="24"/>
              </w:rPr>
              <w:t xml:space="preserve"> Лія. Типи націоналізму. Націоналізм. Антологія.  К. : Смолоскип, 2000.  </w:t>
            </w:r>
          </w:p>
          <w:p w14:paraId="03C03785" w14:textId="7E5953CE" w:rsidR="00E75797" w:rsidRPr="00F316EE" w:rsidRDefault="00E75797" w:rsidP="00A576CF">
            <w:pPr>
              <w:pStyle w:val="TableParagraph"/>
              <w:numPr>
                <w:ilvl w:val="0"/>
                <w:numId w:val="9"/>
              </w:numPr>
              <w:jc w:val="both"/>
              <w:rPr>
                <w:sz w:val="24"/>
              </w:rPr>
            </w:pPr>
            <w:r w:rsidRPr="00F316EE">
              <w:rPr>
                <w:sz w:val="24"/>
              </w:rPr>
              <w:t xml:space="preserve">Єрмоленко А. М. Соціальна філософія у структурі </w:t>
            </w:r>
            <w:proofErr w:type="spellStart"/>
            <w:r w:rsidRPr="00F316EE">
              <w:rPr>
                <w:sz w:val="24"/>
              </w:rPr>
              <w:t>соціогуманітарних</w:t>
            </w:r>
            <w:proofErr w:type="spellEnd"/>
            <w:r w:rsidRPr="00F316EE">
              <w:rPr>
                <w:sz w:val="24"/>
              </w:rPr>
              <w:t xml:space="preserve"> наук / Анатолій Єрмоленко. Філософська думка. 2020. № 5. С. 6–22 : URL: https://doi.org/10.15407/fd2020.05.006. </w:t>
            </w:r>
            <w:hyperlink r:id="rId19" w:history="1">
              <w:r w:rsidR="00A576CF" w:rsidRPr="00F316EE">
                <w:rPr>
                  <w:rStyle w:val="a5"/>
                  <w:color w:val="auto"/>
                  <w:sz w:val="24"/>
                </w:rPr>
                <w:t>http://ekmair.ukma.edu.ua/handle/123456789/19760</w:t>
              </w:r>
            </w:hyperlink>
          </w:p>
          <w:p w14:paraId="43F110FA" w14:textId="77777777" w:rsidR="00A576CF" w:rsidRPr="00F316EE" w:rsidRDefault="00A576CF" w:rsidP="00A576CF">
            <w:pPr>
              <w:pStyle w:val="TableParagraph"/>
              <w:numPr>
                <w:ilvl w:val="0"/>
                <w:numId w:val="9"/>
              </w:numPr>
              <w:spacing w:line="272" w:lineRule="exact"/>
              <w:jc w:val="both"/>
              <w:rPr>
                <w:sz w:val="24"/>
              </w:rPr>
            </w:pPr>
            <w:proofErr w:type="spellStart"/>
            <w:r w:rsidRPr="00F316EE">
              <w:rPr>
                <w:sz w:val="24"/>
              </w:rPr>
              <w:t>Дахній</w:t>
            </w:r>
            <w:proofErr w:type="spellEnd"/>
            <w:r w:rsidRPr="00F316EE">
              <w:rPr>
                <w:sz w:val="24"/>
              </w:rPr>
              <w:t xml:space="preserve"> А. Нариси історії західної філософії ХІХ-ХХ ст. Львів : ЛНУ імені Івана Франка, 2015.</w:t>
            </w:r>
          </w:p>
          <w:p w14:paraId="6E8C11C5" w14:textId="3FC9301A" w:rsidR="00E75797" w:rsidRPr="00F316EE" w:rsidRDefault="00E75797" w:rsidP="00A576CF">
            <w:pPr>
              <w:pStyle w:val="TableParagraph"/>
              <w:numPr>
                <w:ilvl w:val="0"/>
                <w:numId w:val="9"/>
              </w:numPr>
              <w:jc w:val="both"/>
              <w:rPr>
                <w:sz w:val="24"/>
              </w:rPr>
            </w:pPr>
            <w:proofErr w:type="spellStart"/>
            <w:r w:rsidRPr="00F316EE">
              <w:rPr>
                <w:sz w:val="24"/>
              </w:rPr>
              <w:t>Лакатош</w:t>
            </w:r>
            <w:proofErr w:type="spellEnd"/>
            <w:r w:rsidRPr="00F316EE">
              <w:rPr>
                <w:sz w:val="24"/>
              </w:rPr>
              <w:t xml:space="preserve"> І. Історія науки та її раціональні реконструкції. Психологія і суспільство. Т</w:t>
            </w:r>
            <w:r w:rsidR="00BD0249" w:rsidRPr="00F316EE">
              <w:rPr>
                <w:sz w:val="24"/>
              </w:rPr>
              <w:t>ернопіль, 2016. № 3. С. 13-23 :URL:</w:t>
            </w:r>
            <w:r w:rsidRPr="00F316EE">
              <w:rPr>
                <w:sz w:val="24"/>
              </w:rPr>
              <w:t>http://dspace.tneu.edu.ua/bitstream/316497/6495/1/%D0%9B%D0%B0%D0%BA%D0%B0%D1%82%D0%BE% D1%88%20%D0%86..pdf</w:t>
            </w:r>
          </w:p>
          <w:p w14:paraId="4BCFF81B" w14:textId="1E5E4C72" w:rsidR="0097053C" w:rsidRPr="00F316EE" w:rsidRDefault="0097053C" w:rsidP="00A576CF">
            <w:pPr>
              <w:pStyle w:val="TableParagraph"/>
              <w:numPr>
                <w:ilvl w:val="0"/>
                <w:numId w:val="9"/>
              </w:numPr>
              <w:jc w:val="both"/>
              <w:rPr>
                <w:sz w:val="24"/>
              </w:rPr>
            </w:pPr>
            <w:proofErr w:type="spellStart"/>
            <w:r w:rsidRPr="00F316EE">
              <w:rPr>
                <w:sz w:val="24"/>
              </w:rPr>
              <w:t>Рижак</w:t>
            </w:r>
            <w:proofErr w:type="spellEnd"/>
            <w:r w:rsidRPr="00F316EE">
              <w:rPr>
                <w:sz w:val="24"/>
              </w:rPr>
              <w:t xml:space="preserve"> Л. Людина в </w:t>
            </w:r>
            <w:proofErr w:type="spellStart"/>
            <w:r w:rsidRPr="00F316EE">
              <w:rPr>
                <w:sz w:val="24"/>
              </w:rPr>
              <w:t>глобально</w:t>
            </w:r>
            <w:proofErr w:type="spellEnd"/>
            <w:r w:rsidRPr="00F316EE">
              <w:rPr>
                <w:sz w:val="24"/>
              </w:rPr>
              <w:t xml:space="preserve">-нестабільному світі: солідарна відповідальність за майбутнє / Л. </w:t>
            </w:r>
            <w:proofErr w:type="spellStart"/>
            <w:r w:rsidRPr="00F316EE">
              <w:rPr>
                <w:sz w:val="24"/>
              </w:rPr>
              <w:t>Рижак</w:t>
            </w:r>
            <w:proofErr w:type="spellEnd"/>
            <w:r w:rsidRPr="00F316EE">
              <w:rPr>
                <w:sz w:val="24"/>
              </w:rPr>
              <w:t xml:space="preserve"> // Людина і суспільство. </w:t>
            </w:r>
            <w:proofErr w:type="spellStart"/>
            <w:r w:rsidRPr="00F316EE">
              <w:rPr>
                <w:sz w:val="24"/>
              </w:rPr>
              <w:t>Кол</w:t>
            </w:r>
            <w:proofErr w:type="spellEnd"/>
            <w:r w:rsidRPr="00F316EE">
              <w:rPr>
                <w:sz w:val="24"/>
              </w:rPr>
              <w:t>. монографія. Т.1. Переусвідомлення буття людини під впливом глобальних викликів: ідентичність і свобода самовираження. – Львів: ЛНУ, 2022. – С. 126-147 (1 д.а.)</w:t>
            </w:r>
          </w:p>
          <w:p w14:paraId="0E92A356" w14:textId="77777777" w:rsidR="00E75797" w:rsidRPr="00F316EE" w:rsidRDefault="00E75797" w:rsidP="00A576CF">
            <w:pPr>
              <w:pStyle w:val="TableParagraph"/>
              <w:numPr>
                <w:ilvl w:val="0"/>
                <w:numId w:val="9"/>
              </w:numPr>
              <w:jc w:val="both"/>
              <w:rPr>
                <w:sz w:val="24"/>
              </w:rPr>
            </w:pPr>
            <w:proofErr w:type="spellStart"/>
            <w:r w:rsidRPr="00F316EE">
              <w:rPr>
                <w:sz w:val="24"/>
              </w:rPr>
              <w:t>Рижак</w:t>
            </w:r>
            <w:proofErr w:type="spellEnd"/>
            <w:r w:rsidRPr="00F316EE">
              <w:rPr>
                <w:sz w:val="24"/>
              </w:rPr>
              <w:t xml:space="preserve"> Л. В. Філософія : підручник. Львів : ЛНУ імені Івана Франка, 2022.</w:t>
            </w:r>
          </w:p>
          <w:p w14:paraId="6018DDB6" w14:textId="3E8CF110" w:rsidR="00DA59AA" w:rsidRPr="00F316EE" w:rsidRDefault="00DA59AA" w:rsidP="00A576CF">
            <w:pPr>
              <w:pStyle w:val="TableParagraph"/>
              <w:numPr>
                <w:ilvl w:val="0"/>
                <w:numId w:val="9"/>
              </w:numPr>
              <w:jc w:val="both"/>
              <w:rPr>
                <w:sz w:val="24"/>
              </w:rPr>
            </w:pPr>
            <w:proofErr w:type="spellStart"/>
            <w:r w:rsidRPr="00F316EE">
              <w:rPr>
                <w:sz w:val="24"/>
              </w:rPr>
              <w:t>Пінкер</w:t>
            </w:r>
            <w:proofErr w:type="spellEnd"/>
            <w:r w:rsidRPr="00F316EE">
              <w:rPr>
                <w:sz w:val="24"/>
              </w:rPr>
              <w:t xml:space="preserve"> С. Просвітництво сьогодні. Київ: Наш формат, 2019. С. 544–569; 585–598 (електронна книга). URL: https://drive.google.com/file/d/1KwMWOJ_dI82tC02ot_flO6R4Sr2mMjXz/view</w:t>
            </w:r>
          </w:p>
          <w:p w14:paraId="125304F2" w14:textId="77777777" w:rsidR="00E75797" w:rsidRPr="00F316EE" w:rsidRDefault="00E75797" w:rsidP="00A576CF">
            <w:pPr>
              <w:pStyle w:val="TableParagraph"/>
              <w:numPr>
                <w:ilvl w:val="0"/>
                <w:numId w:val="9"/>
              </w:numPr>
              <w:jc w:val="both"/>
              <w:rPr>
                <w:sz w:val="24"/>
              </w:rPr>
            </w:pPr>
            <w:proofErr w:type="spellStart"/>
            <w:r w:rsidRPr="00F316EE">
              <w:rPr>
                <w:sz w:val="24"/>
              </w:rPr>
              <w:t>Сафонік</w:t>
            </w:r>
            <w:proofErr w:type="spellEnd"/>
            <w:r w:rsidRPr="00F316EE">
              <w:rPr>
                <w:sz w:val="24"/>
              </w:rPr>
              <w:t xml:space="preserve"> Л. </w:t>
            </w:r>
            <w:proofErr w:type="spellStart"/>
            <w:r w:rsidRPr="00F316EE">
              <w:rPr>
                <w:sz w:val="24"/>
              </w:rPr>
              <w:t>Буттєвість</w:t>
            </w:r>
            <w:proofErr w:type="spellEnd"/>
            <w:r w:rsidRPr="00F316EE">
              <w:rPr>
                <w:sz w:val="24"/>
              </w:rPr>
              <w:t xml:space="preserve"> сенсу людського життя : монографія. Львів : ЛНУ імені Івана Франка, 2016. </w:t>
            </w:r>
          </w:p>
          <w:p w14:paraId="6D0486B8" w14:textId="77777777" w:rsidR="00E75797" w:rsidRPr="00F316EE" w:rsidRDefault="00E75797" w:rsidP="00A576CF">
            <w:pPr>
              <w:pStyle w:val="TableParagraph"/>
              <w:numPr>
                <w:ilvl w:val="0"/>
                <w:numId w:val="9"/>
              </w:numPr>
              <w:jc w:val="both"/>
              <w:rPr>
                <w:sz w:val="24"/>
              </w:rPr>
            </w:pPr>
            <w:r w:rsidRPr="00F316EE">
              <w:rPr>
                <w:sz w:val="24"/>
              </w:rPr>
              <w:t xml:space="preserve">Соціальна відповідальність як основна цінність </w:t>
            </w:r>
            <w:proofErr w:type="spellStart"/>
            <w:r w:rsidRPr="00F316EE">
              <w:rPr>
                <w:sz w:val="24"/>
              </w:rPr>
              <w:t>інституціалізації</w:t>
            </w:r>
            <w:proofErr w:type="spellEnd"/>
            <w:r w:rsidRPr="00F316EE">
              <w:rPr>
                <w:sz w:val="24"/>
              </w:rPr>
              <w:t xml:space="preserve"> сучасного суспільства. Київ : Наукова думка, 2016. 302, [1] с.</w:t>
            </w:r>
          </w:p>
          <w:p w14:paraId="74BC212E" w14:textId="61B12206" w:rsidR="00E75797" w:rsidRPr="00F316EE" w:rsidRDefault="00E75797" w:rsidP="00A576CF">
            <w:pPr>
              <w:pStyle w:val="TableParagraph"/>
              <w:numPr>
                <w:ilvl w:val="0"/>
                <w:numId w:val="9"/>
              </w:numPr>
              <w:jc w:val="both"/>
              <w:rPr>
                <w:sz w:val="24"/>
              </w:rPr>
            </w:pPr>
            <w:proofErr w:type="spellStart"/>
            <w:r w:rsidRPr="00F316EE">
              <w:rPr>
                <w:sz w:val="24"/>
              </w:rPr>
              <w:t>Фрідмен</w:t>
            </w:r>
            <w:proofErr w:type="spellEnd"/>
            <w:r w:rsidRPr="00F316EE">
              <w:rPr>
                <w:sz w:val="24"/>
              </w:rPr>
              <w:t xml:space="preserve"> Т. Нова система. </w:t>
            </w:r>
            <w:proofErr w:type="spellStart"/>
            <w:r w:rsidRPr="00F316EE">
              <w:rPr>
                <w:sz w:val="24"/>
              </w:rPr>
              <w:t>Лексус</w:t>
            </w:r>
            <w:proofErr w:type="spellEnd"/>
            <w:r w:rsidRPr="00F316EE">
              <w:rPr>
                <w:sz w:val="24"/>
              </w:rPr>
              <w:t xml:space="preserve"> і оливкове дерево. </w:t>
            </w:r>
            <w:proofErr w:type="spellStart"/>
            <w:r w:rsidRPr="00F316EE">
              <w:rPr>
                <w:sz w:val="24"/>
              </w:rPr>
              <w:t>Рижак</w:t>
            </w:r>
            <w:proofErr w:type="spellEnd"/>
            <w:r w:rsidRPr="00F316EE">
              <w:rPr>
                <w:sz w:val="24"/>
              </w:rPr>
              <w:t xml:space="preserve"> Л. Філософія як рефлексія духу : хрестоматія. Львів : Видавничий центр ЛНУ імені Івана Франка, 2022.</w:t>
            </w:r>
          </w:p>
        </w:tc>
      </w:tr>
    </w:tbl>
    <w:p w14:paraId="11997112" w14:textId="77777777" w:rsidR="004C4053" w:rsidRPr="00F316EE" w:rsidRDefault="004C4053" w:rsidP="00DB2B2A">
      <w:pPr>
        <w:spacing w:line="272" w:lineRule="exact"/>
        <w:jc w:val="both"/>
        <w:rPr>
          <w:sz w:val="24"/>
        </w:rPr>
        <w:sectPr w:rsidR="004C4053" w:rsidRPr="00F316EE">
          <w:pgSz w:w="16840" w:h="11910" w:orient="landscape"/>
          <w:pgMar w:top="1100" w:right="100" w:bottom="280" w:left="1100" w:header="720" w:footer="720" w:gutter="0"/>
          <w:cols w:space="720"/>
        </w:sect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19"/>
        <w:gridCol w:w="12333"/>
      </w:tblGrid>
      <w:tr w:rsidR="00F316EE" w:rsidRPr="00F316EE" w14:paraId="53F7F08B" w14:textId="77777777" w:rsidTr="00EA7466">
        <w:trPr>
          <w:trHeight w:val="1545"/>
        </w:trPr>
        <w:tc>
          <w:tcPr>
            <w:tcW w:w="3119" w:type="dxa"/>
          </w:tcPr>
          <w:p w14:paraId="72FA29A1" w14:textId="73C629A2" w:rsidR="005C5AC5" w:rsidRPr="00F316EE" w:rsidRDefault="005C5AC5" w:rsidP="005C5AC5">
            <w:pPr>
              <w:pStyle w:val="TableParagraph"/>
              <w:spacing w:before="102"/>
              <w:ind w:left="119"/>
              <w:rPr>
                <w:b/>
                <w:sz w:val="24"/>
              </w:rPr>
            </w:pPr>
            <w:r w:rsidRPr="00F316EE">
              <w:rPr>
                <w:b/>
                <w:sz w:val="24"/>
              </w:rPr>
              <w:lastRenderedPageBreak/>
              <w:t>Обсяг</w:t>
            </w:r>
            <w:r w:rsidRPr="00F316EE">
              <w:rPr>
                <w:b/>
                <w:spacing w:val="-2"/>
                <w:sz w:val="24"/>
              </w:rPr>
              <w:t xml:space="preserve"> </w:t>
            </w:r>
            <w:r w:rsidR="00EA7466" w:rsidRPr="00F316EE">
              <w:rPr>
                <w:b/>
                <w:sz w:val="24"/>
              </w:rPr>
              <w:t>освітньої компоненти та її тривалість</w:t>
            </w:r>
          </w:p>
        </w:tc>
        <w:tc>
          <w:tcPr>
            <w:tcW w:w="12333" w:type="dxa"/>
            <w:tcBorders>
              <w:top w:val="single" w:sz="4" w:space="0" w:color="000000"/>
              <w:bottom w:val="single" w:sz="4" w:space="0" w:color="000000"/>
            </w:tcBorders>
          </w:tcPr>
          <w:tbl>
            <w:tblPr>
              <w:tblW w:w="8955" w:type="dxa"/>
              <w:tblLayout w:type="fixed"/>
              <w:tblLook w:val="01E0" w:firstRow="1" w:lastRow="1" w:firstColumn="1" w:lastColumn="1" w:noHBand="0" w:noVBand="0"/>
            </w:tblPr>
            <w:tblGrid>
              <w:gridCol w:w="3419"/>
              <w:gridCol w:w="5536"/>
            </w:tblGrid>
            <w:tr w:rsidR="00F316EE" w:rsidRPr="00F316EE" w14:paraId="7E886324" w14:textId="77777777" w:rsidTr="008D5E55">
              <w:trPr>
                <w:trHeight w:val="1156"/>
              </w:trPr>
              <w:tc>
                <w:tcPr>
                  <w:tcW w:w="3417" w:type="dxa"/>
                  <w:hideMark/>
                </w:tcPr>
                <w:p w14:paraId="602E1168" w14:textId="77777777" w:rsidR="008D5E55" w:rsidRPr="00F316EE" w:rsidRDefault="008D5E55" w:rsidP="008D5E55">
                  <w:pPr>
                    <w:rPr>
                      <w:b/>
                      <w:bCs/>
                      <w:sz w:val="24"/>
                      <w:szCs w:val="24"/>
                    </w:rPr>
                  </w:pPr>
                  <w:r w:rsidRPr="00F316EE">
                    <w:rPr>
                      <w:b/>
                      <w:bCs/>
                      <w:sz w:val="24"/>
                      <w:szCs w:val="24"/>
                    </w:rPr>
                    <w:t>Денна форма навчання:</w:t>
                  </w:r>
                </w:p>
                <w:p w14:paraId="625EA7A2" w14:textId="77777777" w:rsidR="008D5E55" w:rsidRPr="00F316EE" w:rsidRDefault="008D5E55" w:rsidP="008D5E55">
                  <w:pPr>
                    <w:rPr>
                      <w:sz w:val="24"/>
                      <w:szCs w:val="24"/>
                    </w:rPr>
                  </w:pPr>
                  <w:r w:rsidRPr="00F316EE">
                    <w:rPr>
                      <w:sz w:val="24"/>
                      <w:szCs w:val="24"/>
                    </w:rPr>
                    <w:t>4 кредити – 120 год. (з них:</w:t>
                  </w:r>
                </w:p>
                <w:p w14:paraId="77CD5B9D" w14:textId="3EADF8A5" w:rsidR="008D5E55" w:rsidRPr="00F316EE" w:rsidRDefault="008D5E55" w:rsidP="008D5E55">
                  <w:pPr>
                    <w:pStyle w:val="TableParagraph"/>
                    <w:spacing w:before="1"/>
                    <w:ind w:left="0"/>
                    <w:rPr>
                      <w:sz w:val="24"/>
                    </w:rPr>
                  </w:pPr>
                  <w:r w:rsidRPr="00F316EE">
                    <w:rPr>
                      <w:sz w:val="24"/>
                    </w:rPr>
                    <w:t>32</w:t>
                  </w:r>
                  <w:r w:rsidRPr="00F316EE">
                    <w:rPr>
                      <w:spacing w:val="57"/>
                      <w:sz w:val="24"/>
                    </w:rPr>
                    <w:t xml:space="preserve"> </w:t>
                  </w:r>
                  <w:r w:rsidRPr="00F316EE">
                    <w:rPr>
                      <w:sz w:val="24"/>
                    </w:rPr>
                    <w:t>годин</w:t>
                  </w:r>
                  <w:r w:rsidRPr="00F316EE">
                    <w:rPr>
                      <w:spacing w:val="-1"/>
                      <w:sz w:val="24"/>
                    </w:rPr>
                    <w:t xml:space="preserve"> </w:t>
                  </w:r>
                  <w:r w:rsidRPr="00F316EE">
                    <w:rPr>
                      <w:sz w:val="24"/>
                    </w:rPr>
                    <w:t>лекційних занять</w:t>
                  </w:r>
                </w:p>
                <w:p w14:paraId="6451DE6C" w14:textId="2611390A" w:rsidR="008D5E55" w:rsidRPr="00F316EE" w:rsidRDefault="008D5E55" w:rsidP="008D5E55">
                  <w:pPr>
                    <w:rPr>
                      <w:sz w:val="24"/>
                      <w:szCs w:val="24"/>
                    </w:rPr>
                  </w:pPr>
                  <w:r w:rsidRPr="00F316EE">
                    <w:rPr>
                      <w:sz w:val="24"/>
                      <w:szCs w:val="24"/>
                    </w:rPr>
                    <w:t>32 годин семінарських занять)</w:t>
                  </w:r>
                </w:p>
                <w:p w14:paraId="33CEB6A4" w14:textId="77777777" w:rsidR="008D5E55" w:rsidRPr="00F316EE" w:rsidRDefault="008D5E55" w:rsidP="008D5E55">
                  <w:pPr>
                    <w:rPr>
                      <w:sz w:val="24"/>
                      <w:szCs w:val="24"/>
                    </w:rPr>
                  </w:pPr>
                  <w:r w:rsidRPr="00F316EE">
                    <w:rPr>
                      <w:sz w:val="24"/>
                      <w:szCs w:val="24"/>
                    </w:rPr>
                    <w:t>56 годин самостійної роботи.</w:t>
                  </w:r>
                </w:p>
              </w:tc>
              <w:tc>
                <w:tcPr>
                  <w:tcW w:w="5532" w:type="dxa"/>
                  <w:hideMark/>
                </w:tcPr>
                <w:p w14:paraId="1C419084" w14:textId="77777777" w:rsidR="008D5E55" w:rsidRPr="00F316EE" w:rsidRDefault="008D5E55" w:rsidP="008D5E55">
                  <w:pPr>
                    <w:rPr>
                      <w:b/>
                      <w:bCs/>
                      <w:sz w:val="24"/>
                      <w:szCs w:val="24"/>
                    </w:rPr>
                  </w:pPr>
                  <w:r w:rsidRPr="00F316EE">
                    <w:rPr>
                      <w:b/>
                      <w:bCs/>
                      <w:sz w:val="24"/>
                      <w:szCs w:val="24"/>
                    </w:rPr>
                    <w:t>Заочна форми навчання:</w:t>
                  </w:r>
                </w:p>
                <w:p w14:paraId="1A51D0C0" w14:textId="77777777" w:rsidR="008D5E55" w:rsidRPr="00F316EE" w:rsidRDefault="008D5E55" w:rsidP="008D5E55">
                  <w:pPr>
                    <w:rPr>
                      <w:sz w:val="24"/>
                      <w:szCs w:val="24"/>
                    </w:rPr>
                  </w:pPr>
                  <w:r w:rsidRPr="00F316EE">
                    <w:rPr>
                      <w:sz w:val="24"/>
                      <w:szCs w:val="24"/>
                    </w:rPr>
                    <w:t>4 кредити – 120 год.(з них:</w:t>
                  </w:r>
                </w:p>
                <w:p w14:paraId="4FC22373" w14:textId="3AD90AFC" w:rsidR="008D5E55" w:rsidRPr="00F316EE" w:rsidRDefault="008D5E55" w:rsidP="00156E8C">
                  <w:pPr>
                    <w:pStyle w:val="TableParagraph"/>
                    <w:spacing w:before="1"/>
                    <w:ind w:left="0"/>
                    <w:rPr>
                      <w:sz w:val="24"/>
                    </w:rPr>
                  </w:pPr>
                  <w:r w:rsidRPr="00F316EE">
                    <w:rPr>
                      <w:sz w:val="24"/>
                    </w:rPr>
                    <w:t>12</w:t>
                  </w:r>
                  <w:r w:rsidRPr="00F316EE">
                    <w:rPr>
                      <w:spacing w:val="57"/>
                      <w:sz w:val="24"/>
                    </w:rPr>
                    <w:t xml:space="preserve"> </w:t>
                  </w:r>
                  <w:r w:rsidRPr="00F316EE">
                    <w:rPr>
                      <w:sz w:val="24"/>
                    </w:rPr>
                    <w:t>годин</w:t>
                  </w:r>
                  <w:r w:rsidRPr="00F316EE">
                    <w:rPr>
                      <w:spacing w:val="-1"/>
                      <w:sz w:val="24"/>
                    </w:rPr>
                    <w:t xml:space="preserve"> </w:t>
                  </w:r>
                  <w:r w:rsidRPr="00F316EE">
                    <w:rPr>
                      <w:sz w:val="24"/>
                    </w:rPr>
                    <w:t>лекційних занять</w:t>
                  </w:r>
                  <w:r w:rsidRPr="00F316EE">
                    <w:rPr>
                      <w:sz w:val="24"/>
                      <w:szCs w:val="24"/>
                    </w:rPr>
                    <w:t>)</w:t>
                  </w:r>
                </w:p>
                <w:p w14:paraId="65D6DA7A" w14:textId="413F3F72" w:rsidR="008D5E55" w:rsidRPr="00F316EE" w:rsidRDefault="00156E8C" w:rsidP="008D5E55">
                  <w:pPr>
                    <w:rPr>
                      <w:sz w:val="24"/>
                      <w:szCs w:val="24"/>
                    </w:rPr>
                  </w:pPr>
                  <w:r w:rsidRPr="00F316EE">
                    <w:rPr>
                      <w:sz w:val="24"/>
                      <w:szCs w:val="24"/>
                    </w:rPr>
                    <w:t>108</w:t>
                  </w:r>
                  <w:r w:rsidR="008D5E55" w:rsidRPr="00F316EE">
                    <w:rPr>
                      <w:sz w:val="24"/>
                      <w:szCs w:val="24"/>
                    </w:rPr>
                    <w:t xml:space="preserve"> годин самостійної роботи.</w:t>
                  </w:r>
                </w:p>
              </w:tc>
            </w:tr>
          </w:tbl>
          <w:p w14:paraId="118FC7FD" w14:textId="17C3EAF1" w:rsidR="005C5AC5" w:rsidRPr="00F316EE" w:rsidRDefault="005C5AC5" w:rsidP="008D5E55">
            <w:pPr>
              <w:pStyle w:val="TableParagraph"/>
              <w:spacing w:before="100" w:line="276" w:lineRule="auto"/>
              <w:ind w:left="0" w:right="8871"/>
              <w:rPr>
                <w:sz w:val="24"/>
              </w:rPr>
            </w:pPr>
          </w:p>
        </w:tc>
      </w:tr>
      <w:tr w:rsidR="00F316EE" w:rsidRPr="00F316EE" w14:paraId="48557F21" w14:textId="77777777" w:rsidTr="00EA7466">
        <w:trPr>
          <w:trHeight w:val="1695"/>
        </w:trPr>
        <w:tc>
          <w:tcPr>
            <w:tcW w:w="3119" w:type="dxa"/>
          </w:tcPr>
          <w:p w14:paraId="69D3E590" w14:textId="77777777" w:rsidR="005C5AC5" w:rsidRPr="00F316EE" w:rsidRDefault="005C5AC5" w:rsidP="005C5AC5">
            <w:pPr>
              <w:pStyle w:val="TableParagraph"/>
              <w:spacing w:before="102"/>
              <w:ind w:left="119" w:right="873"/>
              <w:rPr>
                <w:b/>
                <w:sz w:val="24"/>
              </w:rPr>
            </w:pPr>
            <w:r w:rsidRPr="00F316EE">
              <w:rPr>
                <w:b/>
                <w:sz w:val="24"/>
              </w:rPr>
              <w:t>Очікувані результати</w:t>
            </w:r>
            <w:r w:rsidRPr="00F316EE">
              <w:rPr>
                <w:b/>
                <w:spacing w:val="-57"/>
                <w:sz w:val="24"/>
              </w:rPr>
              <w:t xml:space="preserve"> </w:t>
            </w:r>
            <w:r w:rsidRPr="00F316EE">
              <w:rPr>
                <w:b/>
                <w:sz w:val="24"/>
              </w:rPr>
              <w:t>навчання</w:t>
            </w:r>
          </w:p>
        </w:tc>
        <w:tc>
          <w:tcPr>
            <w:tcW w:w="12333" w:type="dxa"/>
            <w:tcBorders>
              <w:top w:val="single" w:sz="4" w:space="0" w:color="000000"/>
              <w:bottom w:val="single" w:sz="4" w:space="0" w:color="000000"/>
            </w:tcBorders>
          </w:tcPr>
          <w:p w14:paraId="6290BDE6" w14:textId="4305C8A8" w:rsidR="00EA7466" w:rsidRPr="00F316EE" w:rsidRDefault="00EA7466" w:rsidP="00EA7466">
            <w:pPr>
              <w:pStyle w:val="TableParagraph"/>
              <w:ind w:left="119" w:right="100"/>
              <w:jc w:val="both"/>
              <w:rPr>
                <w:sz w:val="24"/>
              </w:rPr>
            </w:pPr>
            <w:r w:rsidRPr="00F316EE">
              <w:rPr>
                <w:sz w:val="24"/>
              </w:rPr>
              <w:t>Після завершення навчання здобувач третього (</w:t>
            </w:r>
            <w:proofErr w:type="spellStart"/>
            <w:r w:rsidRPr="00F316EE">
              <w:rPr>
                <w:sz w:val="24"/>
              </w:rPr>
              <w:t>освітньо</w:t>
            </w:r>
            <w:proofErr w:type="spellEnd"/>
            <w:r w:rsidRPr="00F316EE">
              <w:rPr>
                <w:sz w:val="24"/>
              </w:rPr>
              <w:t xml:space="preserve">-наукового) рівня вищої освіти буде </w:t>
            </w:r>
          </w:p>
          <w:p w14:paraId="464F4C21" w14:textId="65D217C3" w:rsidR="00EA7466" w:rsidRPr="00F316EE" w:rsidRDefault="00EA7466" w:rsidP="00EA7466">
            <w:pPr>
              <w:pStyle w:val="TableParagraph"/>
              <w:ind w:left="119" w:right="100"/>
              <w:jc w:val="both"/>
              <w:rPr>
                <w:b/>
                <w:sz w:val="24"/>
              </w:rPr>
            </w:pPr>
            <w:r w:rsidRPr="00F316EE">
              <w:rPr>
                <w:b/>
                <w:sz w:val="24"/>
              </w:rPr>
              <w:t>знати:</w:t>
            </w:r>
          </w:p>
          <w:p w14:paraId="7A0716E8" w14:textId="77777777" w:rsidR="005C5AC5" w:rsidRPr="00F316EE" w:rsidRDefault="005C5AC5" w:rsidP="005C5AC5">
            <w:pPr>
              <w:pStyle w:val="TableParagraph"/>
              <w:ind w:left="119" w:right="100"/>
              <w:jc w:val="both"/>
              <w:rPr>
                <w:sz w:val="24"/>
              </w:rPr>
            </w:pPr>
            <w:r w:rsidRPr="00F316EE">
              <w:rPr>
                <w:sz w:val="24"/>
              </w:rPr>
              <w:t xml:space="preserve">Особливості картезіанського, раціоналістичних та </w:t>
            </w:r>
            <w:proofErr w:type="spellStart"/>
            <w:r w:rsidRPr="00F316EE">
              <w:rPr>
                <w:sz w:val="24"/>
              </w:rPr>
              <w:t>ірраціоналістичних</w:t>
            </w:r>
            <w:proofErr w:type="spellEnd"/>
            <w:r w:rsidRPr="00F316EE">
              <w:rPr>
                <w:sz w:val="24"/>
              </w:rPr>
              <w:t xml:space="preserve"> світоглядних</w:t>
            </w:r>
            <w:r w:rsidRPr="00F316EE">
              <w:rPr>
                <w:spacing w:val="1"/>
                <w:sz w:val="24"/>
              </w:rPr>
              <w:t xml:space="preserve"> </w:t>
            </w:r>
            <w:r w:rsidRPr="00F316EE">
              <w:rPr>
                <w:sz w:val="24"/>
              </w:rPr>
              <w:t xml:space="preserve">та </w:t>
            </w:r>
            <w:proofErr w:type="spellStart"/>
            <w:r w:rsidRPr="00F316EE">
              <w:rPr>
                <w:sz w:val="24"/>
              </w:rPr>
              <w:t>парадигмальних</w:t>
            </w:r>
            <w:proofErr w:type="spellEnd"/>
            <w:r w:rsidRPr="00F316EE">
              <w:rPr>
                <w:spacing w:val="1"/>
                <w:sz w:val="24"/>
              </w:rPr>
              <w:t xml:space="preserve"> </w:t>
            </w:r>
            <w:r w:rsidRPr="00F316EE">
              <w:rPr>
                <w:sz w:val="24"/>
              </w:rPr>
              <w:t>підходів в концептуалізації знань; актуальна проблематика, тенденції розвитку сучасних філософських</w:t>
            </w:r>
            <w:r w:rsidRPr="00F316EE">
              <w:rPr>
                <w:spacing w:val="1"/>
                <w:sz w:val="24"/>
              </w:rPr>
              <w:t xml:space="preserve"> </w:t>
            </w:r>
            <w:r w:rsidRPr="00F316EE">
              <w:rPr>
                <w:sz w:val="24"/>
              </w:rPr>
              <w:t>теорій;</w:t>
            </w:r>
            <w:r w:rsidRPr="00F316EE">
              <w:rPr>
                <w:spacing w:val="1"/>
                <w:sz w:val="24"/>
              </w:rPr>
              <w:t xml:space="preserve"> </w:t>
            </w:r>
            <w:r w:rsidRPr="00F316EE">
              <w:rPr>
                <w:sz w:val="24"/>
              </w:rPr>
              <w:t>головні</w:t>
            </w:r>
            <w:r w:rsidRPr="00F316EE">
              <w:rPr>
                <w:spacing w:val="1"/>
                <w:sz w:val="24"/>
              </w:rPr>
              <w:t xml:space="preserve"> </w:t>
            </w:r>
            <w:r w:rsidRPr="00F316EE">
              <w:rPr>
                <w:sz w:val="24"/>
              </w:rPr>
              <w:t>глобалізаційні</w:t>
            </w:r>
            <w:r w:rsidRPr="00F316EE">
              <w:rPr>
                <w:spacing w:val="1"/>
                <w:sz w:val="24"/>
              </w:rPr>
              <w:t xml:space="preserve"> </w:t>
            </w:r>
            <w:r w:rsidRPr="00F316EE">
              <w:rPr>
                <w:sz w:val="24"/>
              </w:rPr>
              <w:t>виклики,</w:t>
            </w:r>
            <w:r w:rsidRPr="00F316EE">
              <w:rPr>
                <w:spacing w:val="1"/>
                <w:sz w:val="24"/>
              </w:rPr>
              <w:t xml:space="preserve"> </w:t>
            </w:r>
            <w:r w:rsidRPr="00F316EE">
              <w:rPr>
                <w:sz w:val="24"/>
              </w:rPr>
              <w:t>що</w:t>
            </w:r>
            <w:r w:rsidRPr="00F316EE">
              <w:rPr>
                <w:spacing w:val="1"/>
                <w:sz w:val="24"/>
              </w:rPr>
              <w:t xml:space="preserve"> </w:t>
            </w:r>
            <w:r w:rsidRPr="00F316EE">
              <w:rPr>
                <w:sz w:val="24"/>
              </w:rPr>
              <w:t>виникли</w:t>
            </w:r>
            <w:r w:rsidRPr="00F316EE">
              <w:rPr>
                <w:spacing w:val="1"/>
                <w:sz w:val="24"/>
              </w:rPr>
              <w:t xml:space="preserve"> </w:t>
            </w:r>
            <w:r w:rsidRPr="00F316EE">
              <w:rPr>
                <w:sz w:val="24"/>
              </w:rPr>
              <w:t>перед</w:t>
            </w:r>
            <w:r w:rsidRPr="00F316EE">
              <w:rPr>
                <w:spacing w:val="1"/>
                <w:sz w:val="24"/>
              </w:rPr>
              <w:t xml:space="preserve"> </w:t>
            </w:r>
            <w:r w:rsidRPr="00F316EE">
              <w:rPr>
                <w:sz w:val="24"/>
              </w:rPr>
              <w:t>світовою</w:t>
            </w:r>
            <w:r w:rsidRPr="00F316EE">
              <w:rPr>
                <w:spacing w:val="1"/>
                <w:sz w:val="24"/>
              </w:rPr>
              <w:t xml:space="preserve"> </w:t>
            </w:r>
            <w:r w:rsidRPr="00F316EE">
              <w:rPr>
                <w:sz w:val="24"/>
              </w:rPr>
              <w:t>й</w:t>
            </w:r>
            <w:r w:rsidRPr="00F316EE">
              <w:rPr>
                <w:spacing w:val="1"/>
                <w:sz w:val="24"/>
              </w:rPr>
              <w:t xml:space="preserve"> </w:t>
            </w:r>
            <w:r w:rsidRPr="00F316EE">
              <w:rPr>
                <w:sz w:val="24"/>
              </w:rPr>
              <w:t>українською</w:t>
            </w:r>
            <w:r w:rsidRPr="00F316EE">
              <w:rPr>
                <w:spacing w:val="1"/>
                <w:sz w:val="24"/>
              </w:rPr>
              <w:t xml:space="preserve"> </w:t>
            </w:r>
            <w:r w:rsidRPr="00F316EE">
              <w:rPr>
                <w:sz w:val="24"/>
              </w:rPr>
              <w:t>спільнотами;</w:t>
            </w:r>
            <w:r w:rsidRPr="00F316EE">
              <w:rPr>
                <w:spacing w:val="1"/>
                <w:sz w:val="24"/>
              </w:rPr>
              <w:t xml:space="preserve"> </w:t>
            </w:r>
            <w:r w:rsidRPr="00F316EE">
              <w:rPr>
                <w:sz w:val="24"/>
              </w:rPr>
              <w:t>особливості</w:t>
            </w:r>
            <w:r w:rsidRPr="00F316EE">
              <w:rPr>
                <w:spacing w:val="1"/>
                <w:sz w:val="24"/>
              </w:rPr>
              <w:t xml:space="preserve"> </w:t>
            </w:r>
            <w:r w:rsidRPr="00F316EE">
              <w:rPr>
                <w:sz w:val="24"/>
              </w:rPr>
              <w:t>інформаційного</w:t>
            </w:r>
            <w:r w:rsidRPr="00F316EE">
              <w:rPr>
                <w:spacing w:val="1"/>
                <w:sz w:val="24"/>
              </w:rPr>
              <w:t xml:space="preserve"> </w:t>
            </w:r>
            <w:r w:rsidRPr="00F316EE">
              <w:rPr>
                <w:sz w:val="24"/>
              </w:rPr>
              <w:t>суспільства</w:t>
            </w:r>
            <w:r w:rsidRPr="00F316EE">
              <w:rPr>
                <w:spacing w:val="1"/>
                <w:sz w:val="24"/>
              </w:rPr>
              <w:t xml:space="preserve"> </w:t>
            </w:r>
            <w:r w:rsidRPr="00F316EE">
              <w:rPr>
                <w:sz w:val="24"/>
              </w:rPr>
              <w:t>та</w:t>
            </w:r>
            <w:r w:rsidRPr="00F316EE">
              <w:rPr>
                <w:spacing w:val="1"/>
                <w:sz w:val="24"/>
              </w:rPr>
              <w:t xml:space="preserve"> </w:t>
            </w:r>
            <w:r w:rsidRPr="00F316EE">
              <w:rPr>
                <w:sz w:val="24"/>
              </w:rPr>
              <w:t>запити</w:t>
            </w:r>
            <w:r w:rsidRPr="00F316EE">
              <w:rPr>
                <w:spacing w:val="1"/>
                <w:sz w:val="24"/>
              </w:rPr>
              <w:t xml:space="preserve"> </w:t>
            </w:r>
            <w:r w:rsidRPr="00F316EE">
              <w:rPr>
                <w:sz w:val="24"/>
              </w:rPr>
              <w:t>щодо</w:t>
            </w:r>
            <w:r w:rsidRPr="00F316EE">
              <w:rPr>
                <w:spacing w:val="1"/>
                <w:sz w:val="24"/>
              </w:rPr>
              <w:t xml:space="preserve"> </w:t>
            </w:r>
            <w:r w:rsidRPr="00F316EE">
              <w:rPr>
                <w:sz w:val="24"/>
              </w:rPr>
              <w:t>нових</w:t>
            </w:r>
            <w:r w:rsidRPr="00F316EE">
              <w:rPr>
                <w:spacing w:val="1"/>
                <w:sz w:val="24"/>
              </w:rPr>
              <w:t xml:space="preserve"> </w:t>
            </w:r>
            <w:r w:rsidRPr="00F316EE">
              <w:rPr>
                <w:sz w:val="24"/>
              </w:rPr>
              <w:t>потреб</w:t>
            </w:r>
            <w:r w:rsidRPr="00F316EE">
              <w:rPr>
                <w:spacing w:val="1"/>
                <w:sz w:val="24"/>
              </w:rPr>
              <w:t xml:space="preserve"> </w:t>
            </w:r>
            <w:r w:rsidRPr="00F316EE">
              <w:rPr>
                <w:sz w:val="24"/>
              </w:rPr>
              <w:t>інтелектуального</w:t>
            </w:r>
            <w:r w:rsidRPr="00F316EE">
              <w:rPr>
                <w:spacing w:val="1"/>
                <w:sz w:val="24"/>
              </w:rPr>
              <w:t xml:space="preserve"> </w:t>
            </w:r>
            <w:r w:rsidRPr="00F316EE">
              <w:rPr>
                <w:sz w:val="24"/>
              </w:rPr>
              <w:t>та</w:t>
            </w:r>
            <w:r w:rsidRPr="00F316EE">
              <w:rPr>
                <w:spacing w:val="1"/>
                <w:sz w:val="24"/>
              </w:rPr>
              <w:t xml:space="preserve"> </w:t>
            </w:r>
            <w:r w:rsidRPr="00F316EE">
              <w:rPr>
                <w:sz w:val="24"/>
              </w:rPr>
              <w:t>етичного</w:t>
            </w:r>
            <w:r w:rsidRPr="00F316EE">
              <w:rPr>
                <w:spacing w:val="1"/>
                <w:sz w:val="24"/>
              </w:rPr>
              <w:t xml:space="preserve"> </w:t>
            </w:r>
            <w:r w:rsidRPr="00F316EE">
              <w:rPr>
                <w:sz w:val="24"/>
              </w:rPr>
              <w:t>розвитку</w:t>
            </w:r>
            <w:r w:rsidRPr="00F316EE">
              <w:rPr>
                <w:spacing w:val="1"/>
                <w:sz w:val="24"/>
              </w:rPr>
              <w:t xml:space="preserve"> </w:t>
            </w:r>
            <w:r w:rsidRPr="00F316EE">
              <w:rPr>
                <w:sz w:val="24"/>
              </w:rPr>
              <w:t>людини;</w:t>
            </w:r>
            <w:r w:rsidRPr="00F316EE">
              <w:rPr>
                <w:spacing w:val="1"/>
                <w:sz w:val="24"/>
              </w:rPr>
              <w:t xml:space="preserve"> </w:t>
            </w:r>
            <w:r w:rsidRPr="00F316EE">
              <w:rPr>
                <w:sz w:val="24"/>
              </w:rPr>
              <w:t>особливості</w:t>
            </w:r>
            <w:r w:rsidRPr="00F316EE">
              <w:rPr>
                <w:spacing w:val="1"/>
                <w:sz w:val="24"/>
              </w:rPr>
              <w:t xml:space="preserve"> </w:t>
            </w:r>
            <w:r w:rsidRPr="00F316EE">
              <w:rPr>
                <w:sz w:val="24"/>
              </w:rPr>
              <w:t>та</w:t>
            </w:r>
            <w:r w:rsidRPr="00F316EE">
              <w:rPr>
                <w:spacing w:val="1"/>
                <w:sz w:val="24"/>
              </w:rPr>
              <w:t xml:space="preserve"> </w:t>
            </w:r>
            <w:r w:rsidRPr="00F316EE">
              <w:rPr>
                <w:sz w:val="24"/>
              </w:rPr>
              <w:t>проблеми</w:t>
            </w:r>
            <w:r w:rsidRPr="00F316EE">
              <w:rPr>
                <w:spacing w:val="1"/>
                <w:sz w:val="24"/>
              </w:rPr>
              <w:t xml:space="preserve"> </w:t>
            </w:r>
            <w:r w:rsidRPr="00F316EE">
              <w:rPr>
                <w:sz w:val="24"/>
              </w:rPr>
              <w:t>сучасного</w:t>
            </w:r>
            <w:r w:rsidRPr="00F316EE">
              <w:rPr>
                <w:spacing w:val="1"/>
                <w:sz w:val="24"/>
              </w:rPr>
              <w:t xml:space="preserve"> </w:t>
            </w:r>
            <w:r w:rsidRPr="00F316EE">
              <w:rPr>
                <w:sz w:val="24"/>
              </w:rPr>
              <w:t>громадянського,</w:t>
            </w:r>
            <w:r w:rsidRPr="00F316EE">
              <w:rPr>
                <w:spacing w:val="1"/>
                <w:sz w:val="24"/>
              </w:rPr>
              <w:t xml:space="preserve"> </w:t>
            </w:r>
            <w:r w:rsidRPr="00F316EE">
              <w:rPr>
                <w:sz w:val="24"/>
              </w:rPr>
              <w:t>соціального</w:t>
            </w:r>
            <w:r w:rsidRPr="00F316EE">
              <w:rPr>
                <w:spacing w:val="1"/>
                <w:sz w:val="24"/>
              </w:rPr>
              <w:t xml:space="preserve"> </w:t>
            </w:r>
            <w:r w:rsidRPr="00F316EE">
              <w:rPr>
                <w:sz w:val="24"/>
              </w:rPr>
              <w:t>і</w:t>
            </w:r>
            <w:r w:rsidRPr="00F316EE">
              <w:rPr>
                <w:spacing w:val="1"/>
                <w:sz w:val="24"/>
              </w:rPr>
              <w:t xml:space="preserve"> </w:t>
            </w:r>
            <w:r w:rsidRPr="00F316EE">
              <w:rPr>
                <w:sz w:val="24"/>
              </w:rPr>
              <w:t>культурного</w:t>
            </w:r>
            <w:r w:rsidRPr="00F316EE">
              <w:rPr>
                <w:spacing w:val="1"/>
                <w:sz w:val="24"/>
              </w:rPr>
              <w:t xml:space="preserve"> </w:t>
            </w:r>
            <w:r w:rsidRPr="00F316EE">
              <w:rPr>
                <w:sz w:val="24"/>
              </w:rPr>
              <w:t>розвитку,</w:t>
            </w:r>
            <w:r w:rsidRPr="00F316EE">
              <w:rPr>
                <w:spacing w:val="-1"/>
                <w:sz w:val="24"/>
              </w:rPr>
              <w:t xml:space="preserve"> </w:t>
            </w:r>
            <w:r w:rsidRPr="00F316EE">
              <w:rPr>
                <w:sz w:val="24"/>
              </w:rPr>
              <w:t>що обумовлені глобалізаційними викликами.</w:t>
            </w:r>
          </w:p>
          <w:p w14:paraId="7D06C9E6" w14:textId="38BB56B2" w:rsidR="005C5AC5" w:rsidRPr="00F316EE" w:rsidRDefault="00EA7466" w:rsidP="005C5AC5">
            <w:pPr>
              <w:pStyle w:val="TableParagraph"/>
              <w:spacing w:before="4" w:line="249" w:lineRule="exact"/>
            </w:pPr>
            <w:r w:rsidRPr="00F316EE">
              <w:rPr>
                <w:b/>
              </w:rPr>
              <w:t>в</w:t>
            </w:r>
            <w:r w:rsidR="005C5AC5" w:rsidRPr="00F316EE">
              <w:rPr>
                <w:b/>
              </w:rPr>
              <w:t>міти</w:t>
            </w:r>
            <w:r w:rsidR="005C5AC5" w:rsidRPr="00F316EE">
              <w:t>:</w:t>
            </w:r>
          </w:p>
          <w:p w14:paraId="087C7F75" w14:textId="77777777" w:rsidR="005C5AC5" w:rsidRPr="00F316EE" w:rsidRDefault="005C5AC5" w:rsidP="005C5AC5">
            <w:pPr>
              <w:pStyle w:val="TableParagraph"/>
              <w:ind w:left="119" w:right="108"/>
              <w:rPr>
                <w:sz w:val="24"/>
              </w:rPr>
            </w:pPr>
            <w:r w:rsidRPr="00F316EE">
              <w:rPr>
                <w:sz w:val="24"/>
              </w:rPr>
              <w:t>Інтегрувати</w:t>
            </w:r>
            <w:r w:rsidRPr="00F316EE">
              <w:rPr>
                <w:spacing w:val="51"/>
                <w:sz w:val="24"/>
              </w:rPr>
              <w:t xml:space="preserve"> </w:t>
            </w:r>
            <w:r w:rsidRPr="00F316EE">
              <w:rPr>
                <w:sz w:val="24"/>
              </w:rPr>
              <w:t>загальнонаукові</w:t>
            </w:r>
            <w:r w:rsidRPr="00F316EE">
              <w:rPr>
                <w:spacing w:val="50"/>
                <w:sz w:val="24"/>
              </w:rPr>
              <w:t xml:space="preserve"> </w:t>
            </w:r>
            <w:r w:rsidRPr="00F316EE">
              <w:rPr>
                <w:sz w:val="24"/>
              </w:rPr>
              <w:t>знання,</w:t>
            </w:r>
            <w:r w:rsidRPr="00F316EE">
              <w:rPr>
                <w:spacing w:val="50"/>
                <w:sz w:val="24"/>
              </w:rPr>
              <w:t xml:space="preserve"> </w:t>
            </w:r>
            <w:r w:rsidRPr="00F316EE">
              <w:rPr>
                <w:sz w:val="24"/>
              </w:rPr>
              <w:t>сучасні</w:t>
            </w:r>
            <w:r w:rsidRPr="00F316EE">
              <w:rPr>
                <w:spacing w:val="53"/>
                <w:sz w:val="24"/>
              </w:rPr>
              <w:t xml:space="preserve"> </w:t>
            </w:r>
            <w:r w:rsidRPr="00F316EE">
              <w:rPr>
                <w:sz w:val="24"/>
              </w:rPr>
              <w:t>філософські</w:t>
            </w:r>
            <w:r w:rsidRPr="00F316EE">
              <w:rPr>
                <w:spacing w:val="51"/>
                <w:sz w:val="24"/>
              </w:rPr>
              <w:t xml:space="preserve"> </w:t>
            </w:r>
            <w:r w:rsidRPr="00F316EE">
              <w:rPr>
                <w:sz w:val="24"/>
              </w:rPr>
              <w:t>методи</w:t>
            </w:r>
            <w:r w:rsidRPr="00F316EE">
              <w:rPr>
                <w:spacing w:val="49"/>
                <w:sz w:val="24"/>
              </w:rPr>
              <w:t xml:space="preserve"> </w:t>
            </w:r>
            <w:r w:rsidRPr="00F316EE">
              <w:rPr>
                <w:sz w:val="24"/>
              </w:rPr>
              <w:t>пізнання</w:t>
            </w:r>
            <w:r w:rsidRPr="00F316EE">
              <w:rPr>
                <w:spacing w:val="50"/>
                <w:sz w:val="24"/>
              </w:rPr>
              <w:t xml:space="preserve"> </w:t>
            </w:r>
            <w:r w:rsidRPr="00F316EE">
              <w:rPr>
                <w:sz w:val="24"/>
              </w:rPr>
              <w:t>та</w:t>
            </w:r>
            <w:r w:rsidRPr="00F316EE">
              <w:rPr>
                <w:spacing w:val="51"/>
                <w:sz w:val="24"/>
              </w:rPr>
              <w:t xml:space="preserve"> </w:t>
            </w:r>
            <w:proofErr w:type="spellStart"/>
            <w:r w:rsidRPr="00F316EE">
              <w:rPr>
                <w:sz w:val="24"/>
              </w:rPr>
              <w:t>парадигмальні</w:t>
            </w:r>
            <w:proofErr w:type="spellEnd"/>
            <w:r w:rsidRPr="00F316EE">
              <w:rPr>
                <w:spacing w:val="51"/>
                <w:sz w:val="24"/>
              </w:rPr>
              <w:t xml:space="preserve"> </w:t>
            </w:r>
            <w:r w:rsidRPr="00F316EE">
              <w:rPr>
                <w:sz w:val="24"/>
              </w:rPr>
              <w:t>підходи</w:t>
            </w:r>
            <w:r w:rsidRPr="00F316EE">
              <w:rPr>
                <w:spacing w:val="52"/>
                <w:sz w:val="24"/>
              </w:rPr>
              <w:t xml:space="preserve"> </w:t>
            </w:r>
            <w:r w:rsidRPr="00F316EE">
              <w:rPr>
                <w:sz w:val="24"/>
              </w:rPr>
              <w:t>в</w:t>
            </w:r>
            <w:r w:rsidRPr="00F316EE">
              <w:rPr>
                <w:spacing w:val="-57"/>
                <w:sz w:val="24"/>
              </w:rPr>
              <w:t xml:space="preserve"> </w:t>
            </w:r>
            <w:r w:rsidRPr="00F316EE">
              <w:rPr>
                <w:sz w:val="24"/>
              </w:rPr>
              <w:t>науково-дослідну</w:t>
            </w:r>
            <w:r w:rsidRPr="00F316EE">
              <w:rPr>
                <w:spacing w:val="-6"/>
                <w:sz w:val="24"/>
              </w:rPr>
              <w:t xml:space="preserve"> </w:t>
            </w:r>
            <w:r w:rsidRPr="00F316EE">
              <w:rPr>
                <w:sz w:val="24"/>
              </w:rPr>
              <w:t>роботу.</w:t>
            </w:r>
          </w:p>
          <w:p w14:paraId="1057FD3C" w14:textId="77777777" w:rsidR="005C5AC5" w:rsidRPr="00F316EE" w:rsidRDefault="005C5AC5" w:rsidP="005C5AC5">
            <w:pPr>
              <w:pStyle w:val="TableParagraph"/>
              <w:ind w:left="119" w:right="108"/>
              <w:rPr>
                <w:sz w:val="24"/>
              </w:rPr>
            </w:pPr>
            <w:r w:rsidRPr="00F316EE">
              <w:rPr>
                <w:sz w:val="24"/>
              </w:rPr>
              <w:t>Критично</w:t>
            </w:r>
            <w:r w:rsidRPr="00F316EE">
              <w:rPr>
                <w:spacing w:val="14"/>
                <w:sz w:val="24"/>
              </w:rPr>
              <w:t xml:space="preserve"> </w:t>
            </w:r>
            <w:r w:rsidRPr="00F316EE">
              <w:rPr>
                <w:sz w:val="24"/>
              </w:rPr>
              <w:t>оцінювати</w:t>
            </w:r>
            <w:r w:rsidRPr="00F316EE">
              <w:rPr>
                <w:spacing w:val="13"/>
                <w:sz w:val="24"/>
              </w:rPr>
              <w:t xml:space="preserve"> </w:t>
            </w:r>
            <w:r w:rsidRPr="00F316EE">
              <w:rPr>
                <w:sz w:val="24"/>
              </w:rPr>
              <w:t>світоглядно-концептуальні</w:t>
            </w:r>
            <w:r w:rsidRPr="00F316EE">
              <w:rPr>
                <w:spacing w:val="15"/>
                <w:sz w:val="24"/>
              </w:rPr>
              <w:t xml:space="preserve"> </w:t>
            </w:r>
            <w:r w:rsidRPr="00F316EE">
              <w:rPr>
                <w:sz w:val="24"/>
              </w:rPr>
              <w:t>обґрунтування</w:t>
            </w:r>
            <w:r w:rsidRPr="00F316EE">
              <w:rPr>
                <w:spacing w:val="14"/>
                <w:sz w:val="24"/>
              </w:rPr>
              <w:t xml:space="preserve"> </w:t>
            </w:r>
            <w:r w:rsidRPr="00F316EE">
              <w:rPr>
                <w:sz w:val="24"/>
              </w:rPr>
              <w:t>перспектив</w:t>
            </w:r>
            <w:r w:rsidRPr="00F316EE">
              <w:rPr>
                <w:spacing w:val="14"/>
                <w:sz w:val="24"/>
              </w:rPr>
              <w:t xml:space="preserve"> </w:t>
            </w:r>
            <w:r w:rsidRPr="00F316EE">
              <w:rPr>
                <w:sz w:val="24"/>
              </w:rPr>
              <w:t>людського</w:t>
            </w:r>
            <w:r w:rsidRPr="00F316EE">
              <w:rPr>
                <w:spacing w:val="12"/>
                <w:sz w:val="24"/>
              </w:rPr>
              <w:t xml:space="preserve"> </w:t>
            </w:r>
            <w:r w:rsidRPr="00F316EE">
              <w:rPr>
                <w:sz w:val="24"/>
              </w:rPr>
              <w:t>розвитку</w:t>
            </w:r>
            <w:r w:rsidRPr="00F316EE">
              <w:rPr>
                <w:spacing w:val="7"/>
                <w:sz w:val="24"/>
              </w:rPr>
              <w:t xml:space="preserve"> </w:t>
            </w:r>
            <w:r w:rsidRPr="00F316EE">
              <w:rPr>
                <w:sz w:val="24"/>
              </w:rPr>
              <w:t>з</w:t>
            </w:r>
            <w:r w:rsidRPr="00F316EE">
              <w:rPr>
                <w:spacing w:val="-57"/>
                <w:sz w:val="24"/>
              </w:rPr>
              <w:t xml:space="preserve"> </w:t>
            </w:r>
            <w:r w:rsidRPr="00F316EE">
              <w:rPr>
                <w:sz w:val="24"/>
              </w:rPr>
              <w:t>врахуванням</w:t>
            </w:r>
            <w:r w:rsidRPr="00F316EE">
              <w:rPr>
                <w:spacing w:val="-2"/>
                <w:sz w:val="24"/>
              </w:rPr>
              <w:t xml:space="preserve"> </w:t>
            </w:r>
            <w:r w:rsidRPr="00F316EE">
              <w:rPr>
                <w:sz w:val="24"/>
              </w:rPr>
              <w:t>їхнього гуманістичного та</w:t>
            </w:r>
            <w:r w:rsidRPr="00F316EE">
              <w:rPr>
                <w:spacing w:val="-2"/>
                <w:sz w:val="24"/>
              </w:rPr>
              <w:t xml:space="preserve"> </w:t>
            </w:r>
            <w:r w:rsidRPr="00F316EE">
              <w:rPr>
                <w:sz w:val="24"/>
              </w:rPr>
              <w:t>етичного</w:t>
            </w:r>
            <w:r w:rsidRPr="00F316EE">
              <w:rPr>
                <w:spacing w:val="-1"/>
                <w:sz w:val="24"/>
              </w:rPr>
              <w:t xml:space="preserve"> </w:t>
            </w:r>
            <w:r w:rsidRPr="00F316EE">
              <w:rPr>
                <w:sz w:val="24"/>
              </w:rPr>
              <w:t>потенціалу.</w:t>
            </w:r>
          </w:p>
          <w:p w14:paraId="489B12F0" w14:textId="7C84C690" w:rsidR="00EA7466" w:rsidRPr="00F316EE" w:rsidRDefault="00EA7466" w:rsidP="00EA7466">
            <w:pPr>
              <w:widowControl/>
              <w:autoSpaceDE/>
              <w:autoSpaceDN/>
              <w:jc w:val="both"/>
              <w:rPr>
                <w:sz w:val="24"/>
                <w:szCs w:val="24"/>
                <w:lang w:val="de-DE" w:eastAsia="uk-UA"/>
              </w:rPr>
            </w:pPr>
            <w:proofErr w:type="spellStart"/>
            <w:r w:rsidRPr="00F316EE">
              <w:rPr>
                <w:sz w:val="24"/>
                <w:szCs w:val="24"/>
                <w:lang w:val="ru-RU" w:eastAsia="uk-UA"/>
              </w:rPr>
              <w:t>Освітня</w:t>
            </w:r>
            <w:proofErr w:type="spellEnd"/>
            <w:r w:rsidRPr="00F316EE">
              <w:rPr>
                <w:sz w:val="24"/>
                <w:szCs w:val="24"/>
                <w:lang w:val="ru-RU" w:eastAsia="uk-UA"/>
              </w:rPr>
              <w:t xml:space="preserve"> компонента </w:t>
            </w:r>
            <w:proofErr w:type="spellStart"/>
            <w:r w:rsidRPr="00F316EE">
              <w:rPr>
                <w:sz w:val="24"/>
                <w:szCs w:val="24"/>
                <w:lang w:val="ru-RU" w:eastAsia="uk-UA"/>
              </w:rPr>
              <w:t>передбачає</w:t>
            </w:r>
            <w:proofErr w:type="spellEnd"/>
            <w:r w:rsidRPr="00F316EE">
              <w:rPr>
                <w:sz w:val="24"/>
                <w:szCs w:val="24"/>
                <w:lang w:val="ru-RU" w:eastAsia="uk-UA"/>
              </w:rPr>
              <w:t xml:space="preserve"> </w:t>
            </w:r>
            <w:proofErr w:type="spellStart"/>
            <w:r w:rsidRPr="00F316EE">
              <w:rPr>
                <w:sz w:val="24"/>
                <w:szCs w:val="24"/>
                <w:lang w:val="ru-RU" w:eastAsia="uk-UA"/>
              </w:rPr>
              <w:t>формування</w:t>
            </w:r>
            <w:proofErr w:type="spellEnd"/>
            <w:r w:rsidRPr="00F316EE">
              <w:rPr>
                <w:sz w:val="24"/>
                <w:szCs w:val="24"/>
                <w:lang w:val="ru-RU" w:eastAsia="uk-UA"/>
              </w:rPr>
              <w:t xml:space="preserve"> у </w:t>
            </w:r>
            <w:proofErr w:type="spellStart"/>
            <w:r w:rsidRPr="00F316EE">
              <w:rPr>
                <w:sz w:val="24"/>
                <w:szCs w:val="24"/>
                <w:lang w:val="ru-RU" w:eastAsia="uk-UA"/>
              </w:rPr>
              <w:t>здобувачів</w:t>
            </w:r>
            <w:proofErr w:type="spellEnd"/>
            <w:r w:rsidRPr="00F316EE">
              <w:rPr>
                <w:sz w:val="24"/>
                <w:szCs w:val="24"/>
                <w:lang w:val="ru-RU" w:eastAsia="uk-UA"/>
              </w:rPr>
              <w:t xml:space="preserve"> </w:t>
            </w:r>
            <w:r w:rsidRPr="00F316EE">
              <w:rPr>
                <w:sz w:val="24"/>
              </w:rPr>
              <w:t>третього (</w:t>
            </w:r>
            <w:proofErr w:type="spellStart"/>
            <w:r w:rsidRPr="00F316EE">
              <w:rPr>
                <w:sz w:val="24"/>
              </w:rPr>
              <w:t>освітньо</w:t>
            </w:r>
            <w:proofErr w:type="spellEnd"/>
            <w:r w:rsidRPr="00F316EE">
              <w:rPr>
                <w:sz w:val="24"/>
              </w:rPr>
              <w:t>-наукового) рівня</w:t>
            </w:r>
            <w:r w:rsidRPr="00F316EE">
              <w:rPr>
                <w:sz w:val="24"/>
                <w:szCs w:val="24"/>
                <w:lang w:val="ru-RU" w:eastAsia="uk-UA"/>
              </w:rPr>
              <w:t xml:space="preserve"> </w:t>
            </w:r>
            <w:proofErr w:type="spellStart"/>
            <w:r w:rsidRPr="00F316EE">
              <w:rPr>
                <w:sz w:val="24"/>
                <w:szCs w:val="24"/>
                <w:lang w:val="ru-RU" w:eastAsia="uk-UA"/>
              </w:rPr>
              <w:t>вищої</w:t>
            </w:r>
            <w:proofErr w:type="spellEnd"/>
            <w:r w:rsidRPr="00F316EE">
              <w:rPr>
                <w:sz w:val="24"/>
                <w:szCs w:val="24"/>
                <w:lang w:val="ru-RU" w:eastAsia="uk-UA"/>
              </w:rPr>
              <w:t xml:space="preserve"> </w:t>
            </w:r>
            <w:proofErr w:type="spellStart"/>
            <w:r w:rsidRPr="00F316EE">
              <w:rPr>
                <w:sz w:val="24"/>
                <w:szCs w:val="24"/>
                <w:lang w:val="ru-RU" w:eastAsia="uk-UA"/>
              </w:rPr>
              <w:t>освіти</w:t>
            </w:r>
            <w:proofErr w:type="spellEnd"/>
            <w:r w:rsidRPr="00F316EE">
              <w:rPr>
                <w:sz w:val="24"/>
                <w:szCs w:val="24"/>
                <w:lang w:val="ru-RU" w:eastAsia="uk-UA"/>
              </w:rPr>
              <w:t xml:space="preserve"> таких </w:t>
            </w:r>
            <w:proofErr w:type="spellStart"/>
            <w:r w:rsidRPr="00F316EE">
              <w:rPr>
                <w:b/>
                <w:sz w:val="24"/>
                <w:szCs w:val="24"/>
                <w:lang w:val="ru-RU" w:eastAsia="uk-UA"/>
              </w:rPr>
              <w:t>загальних</w:t>
            </w:r>
            <w:proofErr w:type="spellEnd"/>
            <w:r w:rsidRPr="00F316EE">
              <w:rPr>
                <w:b/>
                <w:sz w:val="24"/>
                <w:szCs w:val="24"/>
                <w:lang w:val="ru-RU" w:eastAsia="uk-UA"/>
              </w:rPr>
              <w:t xml:space="preserve"> та </w:t>
            </w:r>
            <w:proofErr w:type="spellStart"/>
            <w:r w:rsidRPr="00F316EE">
              <w:rPr>
                <w:b/>
                <w:sz w:val="24"/>
                <w:szCs w:val="24"/>
                <w:lang w:val="ru-RU" w:eastAsia="uk-UA"/>
              </w:rPr>
              <w:t>фахових</w:t>
            </w:r>
            <w:proofErr w:type="spellEnd"/>
            <w:r w:rsidRPr="00F316EE">
              <w:rPr>
                <w:b/>
                <w:sz w:val="24"/>
                <w:szCs w:val="24"/>
                <w:lang w:val="ru-RU" w:eastAsia="uk-UA"/>
              </w:rPr>
              <w:t xml:space="preserve"> компетентностей</w:t>
            </w:r>
            <w:r w:rsidRPr="00F316EE">
              <w:rPr>
                <w:sz w:val="24"/>
                <w:szCs w:val="24"/>
                <w:lang w:val="ru-RU" w:eastAsia="uk-UA"/>
              </w:rPr>
              <w:t xml:space="preserve">, </w:t>
            </w:r>
            <w:proofErr w:type="spellStart"/>
            <w:r w:rsidRPr="00F316EE">
              <w:rPr>
                <w:sz w:val="24"/>
                <w:szCs w:val="24"/>
                <w:lang w:val="ru-RU" w:eastAsia="uk-UA"/>
              </w:rPr>
              <w:t>визначених</w:t>
            </w:r>
            <w:proofErr w:type="spellEnd"/>
            <w:r w:rsidRPr="00F316EE">
              <w:rPr>
                <w:sz w:val="24"/>
                <w:szCs w:val="24"/>
                <w:lang w:val="ru-RU" w:eastAsia="uk-UA"/>
              </w:rPr>
              <w:t xml:space="preserve"> </w:t>
            </w:r>
            <w:proofErr w:type="spellStart"/>
            <w:r w:rsidRPr="00F316EE">
              <w:rPr>
                <w:sz w:val="24"/>
                <w:szCs w:val="24"/>
                <w:lang w:val="ru-RU" w:eastAsia="uk-UA"/>
              </w:rPr>
              <w:t>освітньо-науковою</w:t>
            </w:r>
            <w:proofErr w:type="spellEnd"/>
            <w:r w:rsidRPr="00F316EE">
              <w:rPr>
                <w:sz w:val="24"/>
                <w:szCs w:val="24"/>
                <w:lang w:val="ru-RU" w:eastAsia="uk-UA"/>
              </w:rPr>
              <w:t xml:space="preserve"> </w:t>
            </w:r>
            <w:proofErr w:type="spellStart"/>
            <w:r w:rsidRPr="00F316EE">
              <w:rPr>
                <w:sz w:val="24"/>
                <w:szCs w:val="24"/>
                <w:lang w:val="ru-RU" w:eastAsia="uk-UA"/>
              </w:rPr>
              <w:t>програмою</w:t>
            </w:r>
            <w:proofErr w:type="spellEnd"/>
            <w:r w:rsidRPr="00F316EE">
              <w:rPr>
                <w:sz w:val="24"/>
                <w:szCs w:val="24"/>
                <w:lang w:val="ru-RU" w:eastAsia="uk-UA"/>
              </w:rPr>
              <w:t>:</w:t>
            </w:r>
          </w:p>
          <w:p w14:paraId="00325CD4" w14:textId="77777777" w:rsidR="00EA7466" w:rsidRPr="00F316EE" w:rsidRDefault="00EA7466" w:rsidP="00EA7466">
            <w:pPr>
              <w:widowControl/>
              <w:autoSpaceDE/>
              <w:autoSpaceDN/>
              <w:jc w:val="both"/>
              <w:rPr>
                <w:b/>
                <w:i/>
                <w:sz w:val="24"/>
                <w:szCs w:val="24"/>
                <w:lang w:val="ru-RU" w:eastAsia="uk-UA"/>
              </w:rPr>
            </w:pPr>
            <w:proofErr w:type="spellStart"/>
            <w:r w:rsidRPr="00F316EE">
              <w:rPr>
                <w:b/>
                <w:i/>
                <w:sz w:val="24"/>
                <w:szCs w:val="24"/>
                <w:lang w:val="ru-RU" w:eastAsia="uk-UA"/>
              </w:rPr>
              <w:t>Загальні</w:t>
            </w:r>
            <w:proofErr w:type="spellEnd"/>
            <w:r w:rsidRPr="00F316EE">
              <w:rPr>
                <w:b/>
                <w:i/>
                <w:sz w:val="24"/>
                <w:szCs w:val="24"/>
                <w:lang w:val="ru-RU" w:eastAsia="uk-UA"/>
              </w:rPr>
              <w:t xml:space="preserve"> </w:t>
            </w:r>
            <w:proofErr w:type="spellStart"/>
            <w:r w:rsidRPr="00F316EE">
              <w:rPr>
                <w:b/>
                <w:i/>
                <w:sz w:val="24"/>
                <w:szCs w:val="24"/>
                <w:lang w:val="ru-RU" w:eastAsia="uk-UA"/>
              </w:rPr>
              <w:t>компетентності</w:t>
            </w:r>
            <w:proofErr w:type="spellEnd"/>
          </w:p>
          <w:p w14:paraId="20BE8ADD" w14:textId="77777777" w:rsidR="0079436B" w:rsidRPr="00F316EE" w:rsidRDefault="0079436B" w:rsidP="0079436B">
            <w:pPr>
              <w:pStyle w:val="TableParagraph"/>
              <w:ind w:left="119" w:right="108"/>
              <w:rPr>
                <w:sz w:val="24"/>
                <w:lang w:val="de-DE"/>
              </w:rPr>
            </w:pPr>
            <w:r w:rsidRPr="00F316EE">
              <w:rPr>
                <w:b/>
                <w:bCs/>
                <w:sz w:val="24"/>
                <w:lang w:val="de-DE"/>
              </w:rPr>
              <w:t>ЗK</w:t>
            </w:r>
            <w:r w:rsidRPr="00F316EE">
              <w:rPr>
                <w:b/>
                <w:bCs/>
                <w:sz w:val="24"/>
              </w:rPr>
              <w:t xml:space="preserve"> </w:t>
            </w:r>
            <w:r w:rsidRPr="00F316EE">
              <w:rPr>
                <w:b/>
                <w:bCs/>
                <w:sz w:val="24"/>
                <w:lang w:val="de-DE"/>
              </w:rPr>
              <w:t>01</w:t>
            </w:r>
            <w:r w:rsidRPr="00F316EE">
              <w:rPr>
                <w:sz w:val="24"/>
              </w:rPr>
              <w:t xml:space="preserve">. </w:t>
            </w:r>
            <w:proofErr w:type="spellStart"/>
            <w:r w:rsidRPr="00F316EE">
              <w:rPr>
                <w:sz w:val="24"/>
                <w:lang w:val="de-DE"/>
              </w:rPr>
              <w:t>Здатність</w:t>
            </w:r>
            <w:proofErr w:type="spellEnd"/>
            <w:r w:rsidRPr="00F316EE">
              <w:rPr>
                <w:sz w:val="24"/>
                <w:lang w:val="de-DE"/>
              </w:rPr>
              <w:t xml:space="preserve"> </w:t>
            </w:r>
            <w:proofErr w:type="spellStart"/>
            <w:r w:rsidRPr="00F316EE">
              <w:rPr>
                <w:sz w:val="24"/>
                <w:lang w:val="de-DE"/>
              </w:rPr>
              <w:t>до</w:t>
            </w:r>
            <w:proofErr w:type="spellEnd"/>
            <w:r w:rsidRPr="00F316EE">
              <w:rPr>
                <w:sz w:val="24"/>
                <w:lang w:val="de-DE"/>
              </w:rPr>
              <w:t xml:space="preserve"> </w:t>
            </w:r>
            <w:proofErr w:type="spellStart"/>
            <w:r w:rsidRPr="00F316EE">
              <w:rPr>
                <w:sz w:val="24"/>
                <w:lang w:val="de-DE"/>
              </w:rPr>
              <w:t>формування</w:t>
            </w:r>
            <w:proofErr w:type="spellEnd"/>
            <w:r w:rsidRPr="00F316EE">
              <w:rPr>
                <w:sz w:val="24"/>
                <w:lang w:val="de-DE"/>
              </w:rPr>
              <w:t xml:space="preserve"> </w:t>
            </w:r>
            <w:proofErr w:type="spellStart"/>
            <w:r w:rsidRPr="00F316EE">
              <w:rPr>
                <w:sz w:val="24"/>
                <w:lang w:val="de-DE"/>
              </w:rPr>
              <w:t>системного</w:t>
            </w:r>
            <w:proofErr w:type="spellEnd"/>
            <w:r w:rsidRPr="00F316EE">
              <w:rPr>
                <w:sz w:val="24"/>
                <w:lang w:val="de-DE"/>
              </w:rPr>
              <w:t xml:space="preserve"> </w:t>
            </w:r>
            <w:proofErr w:type="spellStart"/>
            <w:r w:rsidRPr="00F316EE">
              <w:rPr>
                <w:sz w:val="24"/>
                <w:lang w:val="de-DE"/>
              </w:rPr>
              <w:t>наукового</w:t>
            </w:r>
            <w:proofErr w:type="spellEnd"/>
            <w:r w:rsidRPr="00F316EE">
              <w:rPr>
                <w:sz w:val="24"/>
                <w:lang w:val="de-DE"/>
              </w:rPr>
              <w:t xml:space="preserve"> </w:t>
            </w:r>
            <w:proofErr w:type="spellStart"/>
            <w:r w:rsidRPr="00F316EE">
              <w:rPr>
                <w:sz w:val="24"/>
                <w:lang w:val="de-DE"/>
              </w:rPr>
              <w:t>світогляду</w:t>
            </w:r>
            <w:proofErr w:type="spellEnd"/>
            <w:r w:rsidRPr="00F316EE">
              <w:rPr>
                <w:sz w:val="24"/>
                <w:lang w:val="de-DE"/>
              </w:rPr>
              <w:t xml:space="preserve">, </w:t>
            </w:r>
            <w:proofErr w:type="spellStart"/>
            <w:r w:rsidRPr="00F316EE">
              <w:rPr>
                <w:sz w:val="24"/>
                <w:lang w:val="de-DE"/>
              </w:rPr>
              <w:t>професійної</w:t>
            </w:r>
            <w:proofErr w:type="spellEnd"/>
            <w:r w:rsidRPr="00F316EE">
              <w:rPr>
                <w:sz w:val="24"/>
                <w:lang w:val="de-DE"/>
              </w:rPr>
              <w:t xml:space="preserve"> </w:t>
            </w:r>
            <w:proofErr w:type="spellStart"/>
            <w:r w:rsidRPr="00F316EE">
              <w:rPr>
                <w:sz w:val="24"/>
                <w:lang w:val="de-DE"/>
              </w:rPr>
              <w:t>етики</w:t>
            </w:r>
            <w:proofErr w:type="spellEnd"/>
            <w:r w:rsidRPr="00F316EE">
              <w:rPr>
                <w:sz w:val="24"/>
                <w:lang w:val="de-DE"/>
              </w:rPr>
              <w:t xml:space="preserve"> </w:t>
            </w:r>
            <w:proofErr w:type="spellStart"/>
            <w:r w:rsidRPr="00F316EE">
              <w:rPr>
                <w:sz w:val="24"/>
                <w:lang w:val="de-DE"/>
              </w:rPr>
              <w:t>та</w:t>
            </w:r>
            <w:proofErr w:type="spellEnd"/>
            <w:r w:rsidRPr="00F316EE">
              <w:rPr>
                <w:sz w:val="24"/>
                <w:lang w:val="de-DE"/>
              </w:rPr>
              <w:t xml:space="preserve"> </w:t>
            </w:r>
            <w:proofErr w:type="spellStart"/>
            <w:r w:rsidRPr="00F316EE">
              <w:rPr>
                <w:sz w:val="24"/>
                <w:lang w:val="de-DE"/>
              </w:rPr>
              <w:t>загального</w:t>
            </w:r>
            <w:proofErr w:type="spellEnd"/>
            <w:r w:rsidRPr="00F316EE">
              <w:rPr>
                <w:sz w:val="24"/>
                <w:lang w:val="de-DE"/>
              </w:rPr>
              <w:t xml:space="preserve"> </w:t>
            </w:r>
            <w:proofErr w:type="spellStart"/>
            <w:r w:rsidRPr="00F316EE">
              <w:rPr>
                <w:sz w:val="24"/>
                <w:lang w:val="de-DE"/>
              </w:rPr>
              <w:t>культурного</w:t>
            </w:r>
            <w:proofErr w:type="spellEnd"/>
            <w:r w:rsidRPr="00F316EE">
              <w:rPr>
                <w:sz w:val="24"/>
                <w:lang w:val="de-DE"/>
              </w:rPr>
              <w:t xml:space="preserve"> </w:t>
            </w:r>
            <w:proofErr w:type="spellStart"/>
            <w:r w:rsidRPr="00F316EE">
              <w:rPr>
                <w:sz w:val="24"/>
                <w:lang w:val="de-DE"/>
              </w:rPr>
              <w:t>кругозору</w:t>
            </w:r>
            <w:proofErr w:type="spellEnd"/>
            <w:r w:rsidRPr="00F316EE">
              <w:rPr>
                <w:sz w:val="24"/>
                <w:lang w:val="de-DE"/>
              </w:rPr>
              <w:t xml:space="preserve">. </w:t>
            </w:r>
          </w:p>
          <w:p w14:paraId="48E20CA3" w14:textId="77777777" w:rsidR="0079436B" w:rsidRPr="00F316EE" w:rsidRDefault="0079436B" w:rsidP="0079436B">
            <w:pPr>
              <w:pStyle w:val="TableParagraph"/>
              <w:ind w:left="119" w:right="108"/>
              <w:rPr>
                <w:sz w:val="24"/>
                <w:lang w:val="de-DE"/>
              </w:rPr>
            </w:pPr>
            <w:r w:rsidRPr="00F316EE">
              <w:rPr>
                <w:b/>
                <w:bCs/>
                <w:sz w:val="24"/>
                <w:lang w:val="de-DE"/>
              </w:rPr>
              <w:t>ЗK</w:t>
            </w:r>
            <w:r w:rsidRPr="00F316EE">
              <w:rPr>
                <w:b/>
                <w:bCs/>
                <w:sz w:val="24"/>
              </w:rPr>
              <w:t xml:space="preserve"> </w:t>
            </w:r>
            <w:r w:rsidRPr="00F316EE">
              <w:rPr>
                <w:b/>
                <w:bCs/>
                <w:sz w:val="24"/>
                <w:lang w:val="de-DE"/>
              </w:rPr>
              <w:t>02.</w:t>
            </w:r>
            <w:r w:rsidRPr="00F316EE">
              <w:rPr>
                <w:sz w:val="24"/>
                <w:lang w:val="de-DE"/>
              </w:rPr>
              <w:t xml:space="preserve"> </w:t>
            </w:r>
            <w:proofErr w:type="spellStart"/>
            <w:r w:rsidRPr="00F316EE">
              <w:rPr>
                <w:sz w:val="24"/>
                <w:lang w:val="de-DE"/>
              </w:rPr>
              <w:t>Здатність</w:t>
            </w:r>
            <w:proofErr w:type="spellEnd"/>
            <w:r w:rsidRPr="00F316EE">
              <w:rPr>
                <w:sz w:val="24"/>
                <w:lang w:val="de-DE"/>
              </w:rPr>
              <w:t xml:space="preserve"> </w:t>
            </w:r>
            <w:proofErr w:type="spellStart"/>
            <w:r w:rsidRPr="00F316EE">
              <w:rPr>
                <w:sz w:val="24"/>
                <w:lang w:val="de-DE"/>
              </w:rPr>
              <w:t>переосмислювати</w:t>
            </w:r>
            <w:proofErr w:type="spellEnd"/>
            <w:r w:rsidRPr="00F316EE">
              <w:rPr>
                <w:sz w:val="24"/>
                <w:lang w:val="de-DE"/>
              </w:rPr>
              <w:t xml:space="preserve"> </w:t>
            </w:r>
            <w:proofErr w:type="spellStart"/>
            <w:r w:rsidRPr="00F316EE">
              <w:rPr>
                <w:sz w:val="24"/>
                <w:lang w:val="de-DE"/>
              </w:rPr>
              <w:t>наявне</w:t>
            </w:r>
            <w:proofErr w:type="spellEnd"/>
            <w:r w:rsidRPr="00F316EE">
              <w:rPr>
                <w:sz w:val="24"/>
                <w:lang w:val="de-DE"/>
              </w:rPr>
              <w:t xml:space="preserve"> </w:t>
            </w:r>
            <w:proofErr w:type="spellStart"/>
            <w:r w:rsidRPr="00F316EE">
              <w:rPr>
                <w:sz w:val="24"/>
                <w:lang w:val="de-DE"/>
              </w:rPr>
              <w:t>та</w:t>
            </w:r>
            <w:proofErr w:type="spellEnd"/>
            <w:r w:rsidRPr="00F316EE">
              <w:rPr>
                <w:sz w:val="24"/>
                <w:lang w:val="de-DE"/>
              </w:rPr>
              <w:t xml:space="preserve"> </w:t>
            </w:r>
            <w:proofErr w:type="spellStart"/>
            <w:r w:rsidRPr="00F316EE">
              <w:rPr>
                <w:sz w:val="24"/>
                <w:lang w:val="de-DE"/>
              </w:rPr>
              <w:t>створювати</w:t>
            </w:r>
            <w:proofErr w:type="spellEnd"/>
            <w:r w:rsidRPr="00F316EE">
              <w:rPr>
                <w:sz w:val="24"/>
                <w:lang w:val="de-DE"/>
              </w:rPr>
              <w:t xml:space="preserve"> </w:t>
            </w:r>
            <w:proofErr w:type="spellStart"/>
            <w:r w:rsidRPr="00F316EE">
              <w:rPr>
                <w:sz w:val="24"/>
                <w:lang w:val="de-DE"/>
              </w:rPr>
              <w:t>нове</w:t>
            </w:r>
            <w:proofErr w:type="spellEnd"/>
            <w:r w:rsidRPr="00F316EE">
              <w:rPr>
                <w:sz w:val="24"/>
                <w:lang w:val="de-DE"/>
              </w:rPr>
              <w:t xml:space="preserve"> </w:t>
            </w:r>
            <w:proofErr w:type="spellStart"/>
            <w:r w:rsidRPr="00F316EE">
              <w:rPr>
                <w:sz w:val="24"/>
                <w:lang w:val="de-DE"/>
              </w:rPr>
              <w:t>цілісне</w:t>
            </w:r>
            <w:proofErr w:type="spellEnd"/>
            <w:r w:rsidRPr="00F316EE">
              <w:rPr>
                <w:sz w:val="24"/>
                <w:lang w:val="de-DE"/>
              </w:rPr>
              <w:t xml:space="preserve"> </w:t>
            </w:r>
            <w:proofErr w:type="spellStart"/>
            <w:r w:rsidRPr="00F316EE">
              <w:rPr>
                <w:sz w:val="24"/>
                <w:lang w:val="de-DE"/>
              </w:rPr>
              <w:t>знання</w:t>
            </w:r>
            <w:proofErr w:type="spellEnd"/>
            <w:r w:rsidRPr="00F316EE">
              <w:rPr>
                <w:sz w:val="24"/>
                <w:lang w:val="de-DE"/>
              </w:rPr>
              <w:t xml:space="preserve"> </w:t>
            </w:r>
            <w:proofErr w:type="spellStart"/>
            <w:r w:rsidRPr="00F316EE">
              <w:rPr>
                <w:sz w:val="24"/>
                <w:lang w:val="de-DE"/>
              </w:rPr>
              <w:t>та</w:t>
            </w:r>
            <w:proofErr w:type="spellEnd"/>
            <w:r w:rsidRPr="00F316EE">
              <w:rPr>
                <w:sz w:val="24"/>
                <w:lang w:val="de-DE"/>
              </w:rPr>
              <w:t>/</w:t>
            </w:r>
            <w:proofErr w:type="spellStart"/>
            <w:r w:rsidRPr="00F316EE">
              <w:rPr>
                <w:sz w:val="24"/>
                <w:lang w:val="de-DE"/>
              </w:rPr>
              <w:t>або</w:t>
            </w:r>
            <w:proofErr w:type="spellEnd"/>
            <w:r w:rsidRPr="00F316EE">
              <w:rPr>
                <w:sz w:val="24"/>
                <w:lang w:val="de-DE"/>
              </w:rPr>
              <w:t xml:space="preserve"> </w:t>
            </w:r>
            <w:proofErr w:type="spellStart"/>
            <w:r w:rsidRPr="00F316EE">
              <w:rPr>
                <w:sz w:val="24"/>
                <w:lang w:val="de-DE"/>
              </w:rPr>
              <w:t>професійну</w:t>
            </w:r>
            <w:proofErr w:type="spellEnd"/>
            <w:r w:rsidRPr="00F316EE">
              <w:rPr>
                <w:sz w:val="24"/>
                <w:lang w:val="de-DE"/>
              </w:rPr>
              <w:t xml:space="preserve"> </w:t>
            </w:r>
            <w:proofErr w:type="spellStart"/>
            <w:r w:rsidRPr="00F316EE">
              <w:rPr>
                <w:sz w:val="24"/>
                <w:lang w:val="de-DE"/>
              </w:rPr>
              <w:t>практику</w:t>
            </w:r>
            <w:proofErr w:type="spellEnd"/>
            <w:r w:rsidRPr="00F316EE">
              <w:rPr>
                <w:sz w:val="24"/>
                <w:lang w:val="de-DE"/>
              </w:rPr>
              <w:t xml:space="preserve"> і </w:t>
            </w:r>
            <w:proofErr w:type="spellStart"/>
            <w:r w:rsidRPr="00F316EE">
              <w:rPr>
                <w:sz w:val="24"/>
                <w:lang w:val="de-DE"/>
              </w:rPr>
              <w:t>розв’язувати</w:t>
            </w:r>
            <w:proofErr w:type="spellEnd"/>
            <w:r w:rsidRPr="00F316EE">
              <w:rPr>
                <w:sz w:val="24"/>
                <w:lang w:val="de-DE"/>
              </w:rPr>
              <w:t xml:space="preserve"> </w:t>
            </w:r>
            <w:proofErr w:type="spellStart"/>
            <w:r w:rsidRPr="00F316EE">
              <w:rPr>
                <w:sz w:val="24"/>
                <w:lang w:val="de-DE"/>
              </w:rPr>
              <w:t>значущі</w:t>
            </w:r>
            <w:proofErr w:type="spellEnd"/>
            <w:r w:rsidRPr="00F316EE">
              <w:rPr>
                <w:sz w:val="24"/>
                <w:lang w:val="de-DE"/>
              </w:rPr>
              <w:t xml:space="preserve"> </w:t>
            </w:r>
            <w:proofErr w:type="spellStart"/>
            <w:r w:rsidRPr="00F316EE">
              <w:rPr>
                <w:sz w:val="24"/>
                <w:lang w:val="de-DE"/>
              </w:rPr>
              <w:t>соціальні</w:t>
            </w:r>
            <w:proofErr w:type="spellEnd"/>
            <w:r w:rsidRPr="00F316EE">
              <w:rPr>
                <w:sz w:val="24"/>
                <w:lang w:val="de-DE"/>
              </w:rPr>
              <w:t xml:space="preserve">, </w:t>
            </w:r>
            <w:proofErr w:type="spellStart"/>
            <w:r w:rsidRPr="00F316EE">
              <w:rPr>
                <w:sz w:val="24"/>
                <w:lang w:val="de-DE"/>
              </w:rPr>
              <w:t>наукові</w:t>
            </w:r>
            <w:proofErr w:type="spellEnd"/>
            <w:r w:rsidRPr="00F316EE">
              <w:rPr>
                <w:sz w:val="24"/>
                <w:lang w:val="de-DE"/>
              </w:rPr>
              <w:t xml:space="preserve">, </w:t>
            </w:r>
            <w:proofErr w:type="spellStart"/>
            <w:r w:rsidRPr="00F316EE">
              <w:rPr>
                <w:sz w:val="24"/>
                <w:lang w:val="de-DE"/>
              </w:rPr>
              <w:t>культурні</w:t>
            </w:r>
            <w:proofErr w:type="spellEnd"/>
            <w:r w:rsidRPr="00F316EE">
              <w:rPr>
                <w:sz w:val="24"/>
                <w:lang w:val="de-DE"/>
              </w:rPr>
              <w:t xml:space="preserve">, </w:t>
            </w:r>
            <w:proofErr w:type="spellStart"/>
            <w:r w:rsidRPr="00F316EE">
              <w:rPr>
                <w:sz w:val="24"/>
                <w:lang w:val="de-DE"/>
              </w:rPr>
              <w:t>етичні</w:t>
            </w:r>
            <w:proofErr w:type="spellEnd"/>
            <w:r w:rsidRPr="00F316EE">
              <w:rPr>
                <w:sz w:val="24"/>
                <w:lang w:val="de-DE"/>
              </w:rPr>
              <w:t xml:space="preserve"> </w:t>
            </w:r>
            <w:proofErr w:type="spellStart"/>
            <w:r w:rsidRPr="00F316EE">
              <w:rPr>
                <w:sz w:val="24"/>
                <w:lang w:val="de-DE"/>
              </w:rPr>
              <w:t>та</w:t>
            </w:r>
            <w:proofErr w:type="spellEnd"/>
            <w:r w:rsidRPr="00F316EE">
              <w:rPr>
                <w:sz w:val="24"/>
                <w:lang w:val="de-DE"/>
              </w:rPr>
              <w:t xml:space="preserve"> </w:t>
            </w:r>
            <w:proofErr w:type="spellStart"/>
            <w:r w:rsidRPr="00F316EE">
              <w:rPr>
                <w:sz w:val="24"/>
                <w:lang w:val="de-DE"/>
              </w:rPr>
              <w:t>інші</w:t>
            </w:r>
            <w:proofErr w:type="spellEnd"/>
            <w:r w:rsidRPr="00F316EE">
              <w:rPr>
                <w:sz w:val="24"/>
                <w:lang w:val="de-DE"/>
              </w:rPr>
              <w:t xml:space="preserve"> </w:t>
            </w:r>
            <w:proofErr w:type="spellStart"/>
            <w:r w:rsidRPr="00F316EE">
              <w:rPr>
                <w:sz w:val="24"/>
                <w:lang w:val="de-DE"/>
              </w:rPr>
              <w:t>проблеми</w:t>
            </w:r>
            <w:proofErr w:type="spellEnd"/>
            <w:r w:rsidRPr="00F316EE">
              <w:rPr>
                <w:sz w:val="24"/>
                <w:lang w:val="de-DE"/>
              </w:rPr>
              <w:t xml:space="preserve">. </w:t>
            </w:r>
          </w:p>
          <w:p w14:paraId="4CECCCDE" w14:textId="77777777" w:rsidR="0079436B" w:rsidRPr="00F316EE" w:rsidRDefault="0079436B" w:rsidP="0079436B">
            <w:pPr>
              <w:pStyle w:val="TableParagraph"/>
              <w:ind w:left="119" w:right="108"/>
              <w:rPr>
                <w:b/>
                <w:i/>
                <w:sz w:val="24"/>
                <w:lang w:val="de-DE"/>
              </w:rPr>
            </w:pPr>
            <w:r w:rsidRPr="00F316EE">
              <w:rPr>
                <w:b/>
                <w:i/>
                <w:sz w:val="24"/>
              </w:rPr>
              <w:t>Фахові компетентності</w:t>
            </w:r>
            <w:r w:rsidRPr="00F316EE">
              <w:rPr>
                <w:sz w:val="24"/>
              </w:rPr>
              <w:tab/>
            </w:r>
          </w:p>
          <w:p w14:paraId="40219BFA" w14:textId="77777777" w:rsidR="0079436B" w:rsidRPr="00F316EE" w:rsidRDefault="0079436B" w:rsidP="0079436B">
            <w:pPr>
              <w:pStyle w:val="TableParagraph"/>
              <w:ind w:left="119" w:right="108"/>
              <w:rPr>
                <w:sz w:val="24"/>
                <w:lang w:val="de-DE"/>
              </w:rPr>
            </w:pPr>
            <w:r w:rsidRPr="00F316EE">
              <w:rPr>
                <w:b/>
                <w:bCs/>
                <w:sz w:val="24"/>
                <w:lang w:val="de-DE"/>
              </w:rPr>
              <w:t>СК02</w:t>
            </w:r>
            <w:r w:rsidRPr="00F316EE">
              <w:rPr>
                <w:sz w:val="24"/>
                <w:lang w:val="de-DE"/>
              </w:rPr>
              <w:t xml:space="preserve">. </w:t>
            </w:r>
            <w:proofErr w:type="spellStart"/>
            <w:r w:rsidRPr="00F316EE">
              <w:rPr>
                <w:sz w:val="24"/>
                <w:lang w:val="de-DE"/>
              </w:rPr>
              <w:t>Здатність</w:t>
            </w:r>
            <w:proofErr w:type="spellEnd"/>
            <w:r w:rsidRPr="00F316EE">
              <w:rPr>
                <w:sz w:val="24"/>
                <w:lang w:val="de-DE"/>
              </w:rPr>
              <w:t xml:space="preserve"> </w:t>
            </w:r>
            <w:proofErr w:type="spellStart"/>
            <w:r w:rsidRPr="00F316EE">
              <w:rPr>
                <w:sz w:val="24"/>
                <w:lang w:val="de-DE"/>
              </w:rPr>
              <w:t>усно</w:t>
            </w:r>
            <w:proofErr w:type="spellEnd"/>
            <w:r w:rsidRPr="00F316EE">
              <w:rPr>
                <w:sz w:val="24"/>
                <w:lang w:val="de-DE"/>
              </w:rPr>
              <w:t xml:space="preserve"> і </w:t>
            </w:r>
            <w:proofErr w:type="spellStart"/>
            <w:r w:rsidRPr="00F316EE">
              <w:rPr>
                <w:sz w:val="24"/>
                <w:lang w:val="de-DE"/>
              </w:rPr>
              <w:t>письмово</w:t>
            </w:r>
            <w:proofErr w:type="spellEnd"/>
            <w:r w:rsidRPr="00F316EE">
              <w:rPr>
                <w:sz w:val="24"/>
                <w:lang w:val="de-DE"/>
              </w:rPr>
              <w:t xml:space="preserve"> </w:t>
            </w:r>
            <w:proofErr w:type="spellStart"/>
            <w:r w:rsidRPr="00F316EE">
              <w:rPr>
                <w:sz w:val="24"/>
                <w:lang w:val="de-DE"/>
              </w:rPr>
              <w:t>презентувати</w:t>
            </w:r>
            <w:proofErr w:type="spellEnd"/>
            <w:r w:rsidRPr="00F316EE">
              <w:rPr>
                <w:sz w:val="24"/>
                <w:lang w:val="de-DE"/>
              </w:rPr>
              <w:t xml:space="preserve"> </w:t>
            </w:r>
            <w:proofErr w:type="spellStart"/>
            <w:r w:rsidRPr="00F316EE">
              <w:rPr>
                <w:sz w:val="24"/>
                <w:lang w:val="de-DE"/>
              </w:rPr>
              <w:t>та</w:t>
            </w:r>
            <w:proofErr w:type="spellEnd"/>
            <w:r w:rsidRPr="00F316EE">
              <w:rPr>
                <w:sz w:val="24"/>
                <w:lang w:val="de-DE"/>
              </w:rPr>
              <w:t xml:space="preserve"> </w:t>
            </w:r>
            <w:proofErr w:type="spellStart"/>
            <w:r w:rsidRPr="00F316EE">
              <w:rPr>
                <w:sz w:val="24"/>
                <w:lang w:val="de-DE"/>
              </w:rPr>
              <w:t>обговорювати</w:t>
            </w:r>
            <w:proofErr w:type="spellEnd"/>
            <w:r w:rsidRPr="00F316EE">
              <w:rPr>
                <w:sz w:val="24"/>
                <w:lang w:val="de-DE"/>
              </w:rPr>
              <w:t xml:space="preserve"> </w:t>
            </w:r>
            <w:proofErr w:type="spellStart"/>
            <w:r w:rsidRPr="00F316EE">
              <w:rPr>
                <w:sz w:val="24"/>
                <w:lang w:val="de-DE"/>
              </w:rPr>
              <w:t>результати</w:t>
            </w:r>
            <w:proofErr w:type="spellEnd"/>
            <w:r w:rsidRPr="00F316EE">
              <w:rPr>
                <w:sz w:val="24"/>
                <w:lang w:val="de-DE"/>
              </w:rPr>
              <w:t xml:space="preserve"> </w:t>
            </w:r>
            <w:proofErr w:type="spellStart"/>
            <w:r w:rsidRPr="00F316EE">
              <w:rPr>
                <w:sz w:val="24"/>
                <w:lang w:val="de-DE"/>
              </w:rPr>
              <w:t>наукових</w:t>
            </w:r>
            <w:proofErr w:type="spellEnd"/>
            <w:r w:rsidRPr="00F316EE">
              <w:rPr>
                <w:sz w:val="24"/>
                <w:lang w:val="de-DE"/>
              </w:rPr>
              <w:t xml:space="preserve"> </w:t>
            </w:r>
            <w:proofErr w:type="spellStart"/>
            <w:r w:rsidRPr="00F316EE">
              <w:rPr>
                <w:sz w:val="24"/>
                <w:lang w:val="de-DE"/>
              </w:rPr>
              <w:t>досліджень</w:t>
            </w:r>
            <w:proofErr w:type="spellEnd"/>
            <w:r w:rsidRPr="00F316EE">
              <w:rPr>
                <w:sz w:val="24"/>
                <w:lang w:val="de-DE"/>
              </w:rPr>
              <w:t xml:space="preserve"> </w:t>
            </w:r>
            <w:proofErr w:type="spellStart"/>
            <w:r w:rsidRPr="00F316EE">
              <w:rPr>
                <w:sz w:val="24"/>
                <w:lang w:val="de-DE"/>
              </w:rPr>
              <w:t>та</w:t>
            </w:r>
            <w:proofErr w:type="spellEnd"/>
            <w:r w:rsidRPr="00F316EE">
              <w:rPr>
                <w:sz w:val="24"/>
                <w:lang w:val="de-DE"/>
              </w:rPr>
              <w:t>/</w:t>
            </w:r>
            <w:proofErr w:type="spellStart"/>
            <w:r w:rsidRPr="00F316EE">
              <w:rPr>
                <w:sz w:val="24"/>
                <w:lang w:val="de-DE"/>
              </w:rPr>
              <w:t>або</w:t>
            </w:r>
            <w:proofErr w:type="spellEnd"/>
            <w:r w:rsidRPr="00F316EE">
              <w:rPr>
                <w:sz w:val="24"/>
                <w:lang w:val="de-DE"/>
              </w:rPr>
              <w:t xml:space="preserve"> </w:t>
            </w:r>
            <w:proofErr w:type="spellStart"/>
            <w:r w:rsidRPr="00F316EE">
              <w:rPr>
                <w:sz w:val="24"/>
                <w:lang w:val="de-DE"/>
              </w:rPr>
              <w:t>інноваційних</w:t>
            </w:r>
            <w:proofErr w:type="spellEnd"/>
            <w:r w:rsidRPr="00F316EE">
              <w:rPr>
                <w:sz w:val="24"/>
                <w:lang w:val="de-DE"/>
              </w:rPr>
              <w:t xml:space="preserve"> </w:t>
            </w:r>
            <w:proofErr w:type="spellStart"/>
            <w:r w:rsidRPr="00F316EE">
              <w:rPr>
                <w:sz w:val="24"/>
                <w:lang w:val="de-DE"/>
              </w:rPr>
              <w:t>розробок</w:t>
            </w:r>
            <w:proofErr w:type="spellEnd"/>
            <w:r w:rsidRPr="00F316EE">
              <w:rPr>
                <w:sz w:val="24"/>
                <w:lang w:val="de-DE"/>
              </w:rPr>
              <w:t xml:space="preserve"> </w:t>
            </w:r>
            <w:proofErr w:type="spellStart"/>
            <w:r w:rsidRPr="00F316EE">
              <w:rPr>
                <w:sz w:val="24"/>
                <w:lang w:val="de-DE"/>
              </w:rPr>
              <w:t>українською</w:t>
            </w:r>
            <w:proofErr w:type="spellEnd"/>
            <w:r w:rsidRPr="00F316EE">
              <w:rPr>
                <w:sz w:val="24"/>
                <w:lang w:val="de-DE"/>
              </w:rPr>
              <w:t xml:space="preserve"> </w:t>
            </w:r>
            <w:proofErr w:type="spellStart"/>
            <w:r w:rsidRPr="00F316EE">
              <w:rPr>
                <w:sz w:val="24"/>
                <w:lang w:val="de-DE"/>
              </w:rPr>
              <w:t>та</w:t>
            </w:r>
            <w:proofErr w:type="spellEnd"/>
            <w:r w:rsidRPr="00F316EE">
              <w:rPr>
                <w:sz w:val="24"/>
                <w:lang w:val="de-DE"/>
              </w:rPr>
              <w:t xml:space="preserve"> </w:t>
            </w:r>
            <w:proofErr w:type="spellStart"/>
            <w:r w:rsidRPr="00F316EE">
              <w:rPr>
                <w:sz w:val="24"/>
                <w:lang w:val="de-DE"/>
              </w:rPr>
              <w:t>іноземною</w:t>
            </w:r>
            <w:proofErr w:type="spellEnd"/>
            <w:r w:rsidRPr="00F316EE">
              <w:rPr>
                <w:sz w:val="24"/>
                <w:lang w:val="de-DE"/>
              </w:rPr>
              <w:t xml:space="preserve"> </w:t>
            </w:r>
            <w:proofErr w:type="spellStart"/>
            <w:r w:rsidRPr="00F316EE">
              <w:rPr>
                <w:sz w:val="24"/>
                <w:lang w:val="de-DE"/>
              </w:rPr>
              <w:t>мовами</w:t>
            </w:r>
            <w:proofErr w:type="spellEnd"/>
            <w:r w:rsidRPr="00F316EE">
              <w:rPr>
                <w:sz w:val="24"/>
                <w:lang w:val="de-DE"/>
              </w:rPr>
              <w:t xml:space="preserve">, </w:t>
            </w:r>
            <w:proofErr w:type="spellStart"/>
            <w:r w:rsidRPr="00F316EE">
              <w:rPr>
                <w:sz w:val="24"/>
                <w:lang w:val="de-DE"/>
              </w:rPr>
              <w:t>глибоке</w:t>
            </w:r>
            <w:proofErr w:type="spellEnd"/>
            <w:r w:rsidRPr="00F316EE">
              <w:rPr>
                <w:sz w:val="24"/>
                <w:lang w:val="de-DE"/>
              </w:rPr>
              <w:t xml:space="preserve"> </w:t>
            </w:r>
            <w:proofErr w:type="spellStart"/>
            <w:r w:rsidRPr="00F316EE">
              <w:rPr>
                <w:sz w:val="24"/>
                <w:lang w:val="de-DE"/>
              </w:rPr>
              <w:t>розуміння</w:t>
            </w:r>
            <w:proofErr w:type="spellEnd"/>
            <w:r w:rsidRPr="00F316EE">
              <w:rPr>
                <w:sz w:val="24"/>
                <w:lang w:val="de-DE"/>
              </w:rPr>
              <w:t xml:space="preserve"> </w:t>
            </w:r>
            <w:proofErr w:type="spellStart"/>
            <w:r w:rsidRPr="00F316EE">
              <w:rPr>
                <w:sz w:val="24"/>
                <w:lang w:val="de-DE"/>
              </w:rPr>
              <w:t>наукових</w:t>
            </w:r>
            <w:proofErr w:type="spellEnd"/>
            <w:r w:rsidRPr="00F316EE">
              <w:rPr>
                <w:sz w:val="24"/>
                <w:lang w:val="de-DE"/>
              </w:rPr>
              <w:t xml:space="preserve"> </w:t>
            </w:r>
            <w:proofErr w:type="spellStart"/>
            <w:r w:rsidRPr="00F316EE">
              <w:rPr>
                <w:sz w:val="24"/>
                <w:lang w:val="de-DE"/>
              </w:rPr>
              <w:t>текстів</w:t>
            </w:r>
            <w:proofErr w:type="spellEnd"/>
            <w:r w:rsidRPr="00F316EE">
              <w:rPr>
                <w:sz w:val="24"/>
                <w:lang w:val="de-DE"/>
              </w:rPr>
              <w:t xml:space="preserve"> </w:t>
            </w:r>
            <w:proofErr w:type="spellStart"/>
            <w:r w:rsidRPr="00F316EE">
              <w:rPr>
                <w:sz w:val="24"/>
                <w:lang w:val="de-DE"/>
              </w:rPr>
              <w:t>за</w:t>
            </w:r>
            <w:proofErr w:type="spellEnd"/>
            <w:r w:rsidRPr="00F316EE">
              <w:rPr>
                <w:sz w:val="24"/>
                <w:lang w:val="de-DE"/>
              </w:rPr>
              <w:t xml:space="preserve"> </w:t>
            </w:r>
            <w:proofErr w:type="spellStart"/>
            <w:r w:rsidRPr="00F316EE">
              <w:rPr>
                <w:sz w:val="24"/>
                <w:lang w:val="de-DE"/>
              </w:rPr>
              <w:t>напрямами</w:t>
            </w:r>
            <w:proofErr w:type="spellEnd"/>
            <w:r w:rsidRPr="00F316EE">
              <w:rPr>
                <w:sz w:val="24"/>
                <w:lang w:val="de-DE"/>
              </w:rPr>
              <w:t xml:space="preserve"> </w:t>
            </w:r>
            <w:proofErr w:type="spellStart"/>
            <w:r w:rsidRPr="00F316EE">
              <w:rPr>
                <w:sz w:val="24"/>
                <w:lang w:val="de-DE"/>
              </w:rPr>
              <w:t>дослідження</w:t>
            </w:r>
            <w:proofErr w:type="spellEnd"/>
            <w:r w:rsidRPr="00F316EE">
              <w:rPr>
                <w:sz w:val="24"/>
                <w:lang w:val="de-DE"/>
              </w:rPr>
              <w:t xml:space="preserve">. </w:t>
            </w:r>
          </w:p>
          <w:p w14:paraId="05F9AA5B" w14:textId="07BD5CAE" w:rsidR="00EA7466" w:rsidRPr="00F316EE" w:rsidRDefault="0079436B" w:rsidP="005C5AC5">
            <w:pPr>
              <w:pStyle w:val="TableParagraph"/>
              <w:ind w:left="119" w:right="108"/>
              <w:rPr>
                <w:sz w:val="24"/>
              </w:rPr>
            </w:pPr>
            <w:r w:rsidRPr="00F316EE">
              <w:rPr>
                <w:b/>
                <w:bCs/>
                <w:sz w:val="24"/>
                <w:szCs w:val="24"/>
              </w:rPr>
              <w:t>СК07</w:t>
            </w:r>
            <w:r w:rsidRPr="00F316EE">
              <w:rPr>
                <w:sz w:val="24"/>
                <w:szCs w:val="24"/>
              </w:rPr>
              <w:t>. Здатність виявити нові інституційні етичні виклики на вищому, центральному, регіональному та місцевому рівнях в умовах викликів та ризиків, пропонуючи відповідні механізми їх розв'язання.</w:t>
            </w:r>
          </w:p>
          <w:p w14:paraId="4DE95F0A" w14:textId="77777777" w:rsidR="0079436B" w:rsidRPr="00F316EE" w:rsidRDefault="0079436B" w:rsidP="0079436B">
            <w:pPr>
              <w:widowControl/>
              <w:autoSpaceDE/>
              <w:autoSpaceDN/>
              <w:jc w:val="both"/>
              <w:rPr>
                <w:sz w:val="24"/>
                <w:szCs w:val="24"/>
                <w:lang w:val="ru-RU" w:eastAsia="uk-UA"/>
              </w:rPr>
            </w:pPr>
            <w:r w:rsidRPr="00F316EE">
              <w:rPr>
                <w:sz w:val="24"/>
                <w:szCs w:val="24"/>
                <w:lang w:val="ru-RU" w:eastAsia="uk-UA"/>
              </w:rPr>
              <w:t xml:space="preserve">У </w:t>
            </w:r>
            <w:proofErr w:type="spellStart"/>
            <w:r w:rsidRPr="00F316EE">
              <w:rPr>
                <w:sz w:val="24"/>
                <w:szCs w:val="24"/>
                <w:lang w:val="ru-RU" w:eastAsia="uk-UA"/>
              </w:rPr>
              <w:t>результаті</w:t>
            </w:r>
            <w:proofErr w:type="spellEnd"/>
            <w:r w:rsidRPr="00F316EE">
              <w:rPr>
                <w:sz w:val="24"/>
                <w:szCs w:val="24"/>
                <w:lang w:val="ru-RU" w:eastAsia="uk-UA"/>
              </w:rPr>
              <w:t xml:space="preserve"> </w:t>
            </w:r>
            <w:proofErr w:type="spellStart"/>
            <w:r w:rsidRPr="00F316EE">
              <w:rPr>
                <w:sz w:val="24"/>
                <w:szCs w:val="24"/>
                <w:lang w:val="ru-RU" w:eastAsia="uk-UA"/>
              </w:rPr>
              <w:t>вивчення</w:t>
            </w:r>
            <w:proofErr w:type="spellEnd"/>
            <w:r w:rsidRPr="00F316EE">
              <w:rPr>
                <w:sz w:val="24"/>
                <w:szCs w:val="24"/>
                <w:lang w:val="ru-RU" w:eastAsia="uk-UA"/>
              </w:rPr>
              <w:t xml:space="preserve"> </w:t>
            </w:r>
            <w:proofErr w:type="spellStart"/>
            <w:r w:rsidRPr="00F316EE">
              <w:rPr>
                <w:sz w:val="24"/>
                <w:szCs w:val="24"/>
                <w:lang w:val="ru-RU" w:eastAsia="uk-UA"/>
              </w:rPr>
              <w:t>освітньої</w:t>
            </w:r>
            <w:proofErr w:type="spellEnd"/>
            <w:r w:rsidRPr="00F316EE">
              <w:rPr>
                <w:sz w:val="24"/>
                <w:szCs w:val="24"/>
                <w:lang w:val="ru-RU" w:eastAsia="uk-UA"/>
              </w:rPr>
              <w:t xml:space="preserve"> </w:t>
            </w:r>
            <w:proofErr w:type="spellStart"/>
            <w:r w:rsidRPr="00F316EE">
              <w:rPr>
                <w:sz w:val="24"/>
                <w:szCs w:val="24"/>
                <w:lang w:val="ru-RU" w:eastAsia="uk-UA"/>
              </w:rPr>
              <w:t>компоненти</w:t>
            </w:r>
            <w:proofErr w:type="spellEnd"/>
            <w:r w:rsidRPr="00F316EE">
              <w:rPr>
                <w:sz w:val="24"/>
                <w:szCs w:val="24"/>
                <w:lang w:val="ru-RU" w:eastAsia="uk-UA"/>
              </w:rPr>
              <w:t xml:space="preserve"> </w:t>
            </w:r>
            <w:proofErr w:type="spellStart"/>
            <w:r w:rsidRPr="00F316EE">
              <w:rPr>
                <w:sz w:val="24"/>
                <w:szCs w:val="24"/>
                <w:lang w:val="ru-RU" w:eastAsia="uk-UA"/>
              </w:rPr>
              <w:t>здобувач</w:t>
            </w:r>
            <w:proofErr w:type="spellEnd"/>
            <w:r w:rsidRPr="00F316EE">
              <w:rPr>
                <w:sz w:val="24"/>
                <w:szCs w:val="24"/>
                <w:lang w:val="ru-RU" w:eastAsia="uk-UA"/>
              </w:rPr>
              <w:t xml:space="preserve"> </w:t>
            </w:r>
            <w:proofErr w:type="spellStart"/>
            <w:r w:rsidRPr="00F316EE">
              <w:rPr>
                <w:sz w:val="24"/>
                <w:szCs w:val="24"/>
                <w:lang w:val="ru-RU" w:eastAsia="uk-UA"/>
              </w:rPr>
              <w:t>вищої</w:t>
            </w:r>
            <w:proofErr w:type="spellEnd"/>
            <w:r w:rsidRPr="00F316EE">
              <w:rPr>
                <w:sz w:val="24"/>
                <w:szCs w:val="24"/>
                <w:lang w:val="ru-RU" w:eastAsia="uk-UA"/>
              </w:rPr>
              <w:t xml:space="preserve"> </w:t>
            </w:r>
            <w:proofErr w:type="spellStart"/>
            <w:r w:rsidRPr="00F316EE">
              <w:rPr>
                <w:sz w:val="24"/>
                <w:szCs w:val="24"/>
                <w:lang w:val="ru-RU" w:eastAsia="uk-UA"/>
              </w:rPr>
              <w:t>освіти</w:t>
            </w:r>
            <w:proofErr w:type="spellEnd"/>
            <w:r w:rsidRPr="00F316EE">
              <w:rPr>
                <w:sz w:val="24"/>
                <w:szCs w:val="24"/>
                <w:lang w:val="ru-RU" w:eastAsia="uk-UA"/>
              </w:rPr>
              <w:t xml:space="preserve"> </w:t>
            </w:r>
            <w:proofErr w:type="spellStart"/>
            <w:r w:rsidRPr="00F316EE">
              <w:rPr>
                <w:sz w:val="24"/>
                <w:szCs w:val="24"/>
                <w:lang w:val="ru-RU" w:eastAsia="uk-UA"/>
              </w:rPr>
              <w:t>досягне</w:t>
            </w:r>
            <w:proofErr w:type="spellEnd"/>
            <w:r w:rsidRPr="00F316EE">
              <w:rPr>
                <w:sz w:val="24"/>
                <w:szCs w:val="24"/>
                <w:lang w:val="ru-RU" w:eastAsia="uk-UA"/>
              </w:rPr>
              <w:t xml:space="preserve"> </w:t>
            </w:r>
            <w:proofErr w:type="spellStart"/>
            <w:r w:rsidRPr="00F316EE">
              <w:rPr>
                <w:sz w:val="24"/>
                <w:szCs w:val="24"/>
                <w:lang w:val="ru-RU" w:eastAsia="uk-UA"/>
              </w:rPr>
              <w:t>наступних</w:t>
            </w:r>
            <w:proofErr w:type="spellEnd"/>
            <w:r w:rsidRPr="00F316EE">
              <w:rPr>
                <w:sz w:val="24"/>
                <w:szCs w:val="24"/>
                <w:lang w:val="ru-RU" w:eastAsia="uk-UA"/>
              </w:rPr>
              <w:t xml:space="preserve"> </w:t>
            </w:r>
            <w:proofErr w:type="spellStart"/>
            <w:r w:rsidRPr="00F316EE">
              <w:rPr>
                <w:b/>
                <w:sz w:val="24"/>
                <w:szCs w:val="24"/>
                <w:lang w:val="ru-RU" w:eastAsia="uk-UA"/>
              </w:rPr>
              <w:t>програмних</w:t>
            </w:r>
            <w:proofErr w:type="spellEnd"/>
            <w:r w:rsidRPr="00F316EE">
              <w:rPr>
                <w:b/>
                <w:sz w:val="24"/>
                <w:szCs w:val="24"/>
                <w:lang w:val="ru-RU" w:eastAsia="uk-UA"/>
              </w:rPr>
              <w:t xml:space="preserve"> </w:t>
            </w:r>
            <w:proofErr w:type="spellStart"/>
            <w:r w:rsidRPr="00F316EE">
              <w:rPr>
                <w:b/>
                <w:sz w:val="24"/>
                <w:szCs w:val="24"/>
                <w:lang w:val="ru-RU" w:eastAsia="uk-UA"/>
              </w:rPr>
              <w:t>результатів</w:t>
            </w:r>
            <w:proofErr w:type="spellEnd"/>
            <w:r w:rsidRPr="00F316EE">
              <w:rPr>
                <w:b/>
                <w:sz w:val="24"/>
                <w:szCs w:val="24"/>
                <w:lang w:val="ru-RU" w:eastAsia="uk-UA"/>
              </w:rPr>
              <w:t xml:space="preserve"> </w:t>
            </w:r>
            <w:proofErr w:type="spellStart"/>
            <w:r w:rsidRPr="00F316EE">
              <w:rPr>
                <w:b/>
                <w:sz w:val="24"/>
                <w:szCs w:val="24"/>
                <w:lang w:val="ru-RU" w:eastAsia="uk-UA"/>
              </w:rPr>
              <w:t>навчання</w:t>
            </w:r>
            <w:proofErr w:type="spellEnd"/>
            <w:r w:rsidRPr="00F316EE">
              <w:rPr>
                <w:sz w:val="24"/>
                <w:szCs w:val="24"/>
                <w:lang w:val="ru-RU" w:eastAsia="uk-UA"/>
              </w:rPr>
              <w:t xml:space="preserve">, </w:t>
            </w:r>
            <w:proofErr w:type="spellStart"/>
            <w:r w:rsidRPr="00F316EE">
              <w:rPr>
                <w:sz w:val="24"/>
                <w:szCs w:val="24"/>
                <w:lang w:val="ru-RU" w:eastAsia="uk-UA"/>
              </w:rPr>
              <w:t>визначених</w:t>
            </w:r>
            <w:proofErr w:type="spellEnd"/>
            <w:r w:rsidRPr="00F316EE">
              <w:rPr>
                <w:sz w:val="24"/>
                <w:szCs w:val="24"/>
                <w:lang w:val="ru-RU" w:eastAsia="uk-UA"/>
              </w:rPr>
              <w:t xml:space="preserve"> </w:t>
            </w:r>
            <w:proofErr w:type="spellStart"/>
            <w:r w:rsidRPr="00F316EE">
              <w:rPr>
                <w:sz w:val="24"/>
                <w:szCs w:val="24"/>
                <w:lang w:val="ru-RU" w:eastAsia="uk-UA"/>
              </w:rPr>
              <w:t>освітньо-науковою</w:t>
            </w:r>
            <w:proofErr w:type="spellEnd"/>
            <w:r w:rsidRPr="00F316EE">
              <w:rPr>
                <w:sz w:val="24"/>
                <w:szCs w:val="24"/>
                <w:lang w:val="ru-RU" w:eastAsia="uk-UA"/>
              </w:rPr>
              <w:t xml:space="preserve"> </w:t>
            </w:r>
            <w:proofErr w:type="spellStart"/>
            <w:r w:rsidRPr="00F316EE">
              <w:rPr>
                <w:sz w:val="24"/>
                <w:szCs w:val="24"/>
                <w:lang w:val="ru-RU" w:eastAsia="uk-UA"/>
              </w:rPr>
              <w:t>програмою</w:t>
            </w:r>
            <w:proofErr w:type="spellEnd"/>
            <w:r w:rsidRPr="00F316EE">
              <w:rPr>
                <w:sz w:val="24"/>
                <w:szCs w:val="24"/>
                <w:lang w:val="ru-RU" w:eastAsia="uk-UA"/>
              </w:rPr>
              <w:t>:</w:t>
            </w:r>
          </w:p>
          <w:p w14:paraId="6041BA71" w14:textId="33FFED78" w:rsidR="0079436B" w:rsidRPr="00F316EE" w:rsidRDefault="0079436B" w:rsidP="0079436B">
            <w:pPr>
              <w:jc w:val="both"/>
              <w:rPr>
                <w:sz w:val="24"/>
                <w:szCs w:val="24"/>
              </w:rPr>
            </w:pPr>
            <w:r w:rsidRPr="00F316EE">
              <w:rPr>
                <w:b/>
                <w:bCs/>
                <w:sz w:val="24"/>
                <w:szCs w:val="24"/>
              </w:rPr>
              <w:t xml:space="preserve"> ПРН01. </w:t>
            </w:r>
            <w:r w:rsidRPr="00F316EE">
              <w:rPr>
                <w:sz w:val="24"/>
                <w:szCs w:val="24"/>
              </w:rPr>
              <w:t>Мати передові концептуальні та методологічні знання у сфері публічного управління та адміністрування і на межі предметних галузей, а також дослідницькі навички, достатні для проведення наукових та прикладних досліджень з відповідного напряму, отримання нових знань та/або здійснення інновацій.</w:t>
            </w:r>
          </w:p>
          <w:p w14:paraId="0CEFD3C9" w14:textId="7C45E55D" w:rsidR="0079436B" w:rsidRPr="00F316EE" w:rsidRDefault="0079436B" w:rsidP="0079436B">
            <w:pPr>
              <w:widowControl/>
              <w:autoSpaceDE/>
              <w:autoSpaceDN/>
              <w:jc w:val="both"/>
              <w:rPr>
                <w:sz w:val="24"/>
                <w:szCs w:val="24"/>
                <w:lang w:val="de-DE" w:eastAsia="uk-UA"/>
              </w:rPr>
            </w:pPr>
            <w:r w:rsidRPr="00F316EE">
              <w:rPr>
                <w:b/>
                <w:sz w:val="24"/>
                <w:szCs w:val="24"/>
                <w:lang w:val="ru-RU" w:eastAsia="uk-UA"/>
              </w:rPr>
              <w:lastRenderedPageBreak/>
              <w:t xml:space="preserve"> ПРН</w:t>
            </w:r>
            <w:r w:rsidRPr="00F316EE">
              <w:rPr>
                <w:b/>
                <w:sz w:val="24"/>
                <w:szCs w:val="24"/>
                <w:lang w:val="de-DE" w:eastAsia="uk-UA"/>
              </w:rPr>
              <w:t xml:space="preserve"> </w:t>
            </w:r>
            <w:r w:rsidRPr="00F316EE">
              <w:rPr>
                <w:b/>
                <w:sz w:val="24"/>
                <w:szCs w:val="24"/>
                <w:lang w:eastAsia="uk-UA"/>
              </w:rPr>
              <w:t>0</w:t>
            </w:r>
            <w:r w:rsidRPr="00F316EE">
              <w:rPr>
                <w:b/>
                <w:sz w:val="24"/>
                <w:szCs w:val="24"/>
                <w:lang w:val="de-DE" w:eastAsia="uk-UA"/>
              </w:rPr>
              <w:t xml:space="preserve">3. </w:t>
            </w:r>
            <w:proofErr w:type="spellStart"/>
            <w:r w:rsidRPr="00F316EE">
              <w:rPr>
                <w:bCs/>
                <w:sz w:val="24"/>
                <w:szCs w:val="24"/>
                <w:lang w:val="de-DE" w:eastAsia="uk-UA"/>
              </w:rPr>
              <w:t>Мати</w:t>
            </w:r>
            <w:proofErr w:type="spellEnd"/>
            <w:r w:rsidRPr="00F316EE">
              <w:rPr>
                <w:bCs/>
                <w:sz w:val="24"/>
                <w:szCs w:val="24"/>
                <w:lang w:val="de-DE" w:eastAsia="uk-UA"/>
              </w:rPr>
              <w:t xml:space="preserve"> </w:t>
            </w:r>
            <w:proofErr w:type="spellStart"/>
            <w:r w:rsidRPr="00F316EE">
              <w:rPr>
                <w:bCs/>
                <w:sz w:val="24"/>
                <w:szCs w:val="24"/>
                <w:lang w:val="de-DE" w:eastAsia="uk-UA"/>
              </w:rPr>
              <w:t>знання</w:t>
            </w:r>
            <w:proofErr w:type="spellEnd"/>
            <w:r w:rsidRPr="00F316EE">
              <w:rPr>
                <w:bCs/>
                <w:sz w:val="24"/>
                <w:szCs w:val="24"/>
                <w:lang w:val="de-DE" w:eastAsia="uk-UA"/>
              </w:rPr>
              <w:t xml:space="preserve"> </w:t>
            </w:r>
            <w:proofErr w:type="spellStart"/>
            <w:r w:rsidRPr="00F316EE">
              <w:rPr>
                <w:bCs/>
                <w:sz w:val="24"/>
                <w:szCs w:val="24"/>
                <w:lang w:val="de-DE" w:eastAsia="uk-UA"/>
              </w:rPr>
              <w:t>та</w:t>
            </w:r>
            <w:proofErr w:type="spellEnd"/>
            <w:r w:rsidRPr="00F316EE">
              <w:rPr>
                <w:bCs/>
                <w:sz w:val="24"/>
                <w:szCs w:val="24"/>
                <w:lang w:val="de-DE" w:eastAsia="uk-UA"/>
              </w:rPr>
              <w:t xml:space="preserve"> </w:t>
            </w:r>
            <w:proofErr w:type="spellStart"/>
            <w:r w:rsidRPr="00F316EE">
              <w:rPr>
                <w:bCs/>
                <w:sz w:val="24"/>
                <w:szCs w:val="24"/>
                <w:lang w:val="de-DE" w:eastAsia="uk-UA"/>
              </w:rPr>
              <w:t>навички</w:t>
            </w:r>
            <w:proofErr w:type="spellEnd"/>
            <w:r w:rsidRPr="00F316EE">
              <w:rPr>
                <w:bCs/>
                <w:sz w:val="24"/>
                <w:szCs w:val="24"/>
                <w:lang w:val="de-DE" w:eastAsia="uk-UA"/>
              </w:rPr>
              <w:t xml:space="preserve"> в </w:t>
            </w:r>
            <w:proofErr w:type="spellStart"/>
            <w:r w:rsidRPr="00F316EE">
              <w:rPr>
                <w:bCs/>
                <w:sz w:val="24"/>
                <w:szCs w:val="24"/>
                <w:lang w:val="de-DE" w:eastAsia="uk-UA"/>
              </w:rPr>
              <w:t>застосуванні</w:t>
            </w:r>
            <w:proofErr w:type="spellEnd"/>
            <w:r w:rsidRPr="00F316EE">
              <w:rPr>
                <w:bCs/>
                <w:sz w:val="24"/>
                <w:szCs w:val="24"/>
                <w:lang w:val="de-DE" w:eastAsia="uk-UA"/>
              </w:rPr>
              <w:t xml:space="preserve"> </w:t>
            </w:r>
            <w:proofErr w:type="spellStart"/>
            <w:r w:rsidRPr="00F316EE">
              <w:rPr>
                <w:bCs/>
                <w:sz w:val="24"/>
                <w:szCs w:val="24"/>
                <w:lang w:val="de-DE" w:eastAsia="uk-UA"/>
              </w:rPr>
              <w:t>загальних</w:t>
            </w:r>
            <w:proofErr w:type="spellEnd"/>
            <w:r w:rsidRPr="00F316EE">
              <w:rPr>
                <w:bCs/>
                <w:sz w:val="24"/>
                <w:szCs w:val="24"/>
                <w:lang w:val="de-DE" w:eastAsia="uk-UA"/>
              </w:rPr>
              <w:t xml:space="preserve"> </w:t>
            </w:r>
            <w:proofErr w:type="spellStart"/>
            <w:r w:rsidRPr="00F316EE">
              <w:rPr>
                <w:bCs/>
                <w:sz w:val="24"/>
                <w:szCs w:val="24"/>
                <w:lang w:val="de-DE" w:eastAsia="uk-UA"/>
              </w:rPr>
              <w:t>та</w:t>
            </w:r>
            <w:proofErr w:type="spellEnd"/>
            <w:r w:rsidRPr="00F316EE">
              <w:rPr>
                <w:bCs/>
                <w:sz w:val="24"/>
                <w:szCs w:val="24"/>
                <w:lang w:val="de-DE" w:eastAsia="uk-UA"/>
              </w:rPr>
              <w:t xml:space="preserve"> </w:t>
            </w:r>
            <w:proofErr w:type="spellStart"/>
            <w:r w:rsidRPr="00F316EE">
              <w:rPr>
                <w:bCs/>
                <w:sz w:val="24"/>
                <w:szCs w:val="24"/>
                <w:lang w:val="de-DE" w:eastAsia="uk-UA"/>
              </w:rPr>
              <w:t>спеціальних</w:t>
            </w:r>
            <w:proofErr w:type="spellEnd"/>
            <w:r w:rsidRPr="00F316EE">
              <w:rPr>
                <w:bCs/>
                <w:sz w:val="24"/>
                <w:szCs w:val="24"/>
                <w:lang w:val="de-DE" w:eastAsia="uk-UA"/>
              </w:rPr>
              <w:t xml:space="preserve"> </w:t>
            </w:r>
            <w:proofErr w:type="spellStart"/>
            <w:r w:rsidRPr="00F316EE">
              <w:rPr>
                <w:bCs/>
                <w:sz w:val="24"/>
                <w:szCs w:val="24"/>
                <w:lang w:val="de-DE" w:eastAsia="uk-UA"/>
              </w:rPr>
              <w:t>методів</w:t>
            </w:r>
            <w:proofErr w:type="spellEnd"/>
            <w:r w:rsidRPr="00F316EE">
              <w:rPr>
                <w:bCs/>
                <w:sz w:val="24"/>
                <w:szCs w:val="24"/>
                <w:lang w:val="de-DE" w:eastAsia="uk-UA"/>
              </w:rPr>
              <w:t xml:space="preserve"> </w:t>
            </w:r>
            <w:proofErr w:type="spellStart"/>
            <w:r w:rsidRPr="00F316EE">
              <w:rPr>
                <w:bCs/>
                <w:sz w:val="24"/>
                <w:szCs w:val="24"/>
                <w:lang w:val="de-DE" w:eastAsia="uk-UA"/>
              </w:rPr>
              <w:t>наукового</w:t>
            </w:r>
            <w:proofErr w:type="spellEnd"/>
            <w:r w:rsidRPr="00F316EE">
              <w:rPr>
                <w:bCs/>
                <w:sz w:val="24"/>
                <w:szCs w:val="24"/>
                <w:lang w:val="de-DE" w:eastAsia="uk-UA"/>
              </w:rPr>
              <w:t xml:space="preserve"> </w:t>
            </w:r>
            <w:proofErr w:type="spellStart"/>
            <w:r w:rsidRPr="00F316EE">
              <w:rPr>
                <w:bCs/>
                <w:sz w:val="24"/>
                <w:szCs w:val="24"/>
                <w:lang w:val="de-DE" w:eastAsia="uk-UA"/>
              </w:rPr>
              <w:t>дослідження</w:t>
            </w:r>
            <w:proofErr w:type="spellEnd"/>
            <w:r w:rsidRPr="00F316EE">
              <w:rPr>
                <w:bCs/>
                <w:sz w:val="24"/>
                <w:szCs w:val="24"/>
                <w:lang w:val="de-DE" w:eastAsia="uk-UA"/>
              </w:rPr>
              <w:t xml:space="preserve">, </w:t>
            </w:r>
            <w:proofErr w:type="spellStart"/>
            <w:r w:rsidRPr="00F316EE">
              <w:rPr>
                <w:bCs/>
                <w:sz w:val="24"/>
                <w:szCs w:val="24"/>
                <w:lang w:val="de-DE" w:eastAsia="uk-UA"/>
              </w:rPr>
              <w:t>законів</w:t>
            </w:r>
            <w:proofErr w:type="spellEnd"/>
            <w:r w:rsidRPr="00F316EE">
              <w:rPr>
                <w:bCs/>
                <w:sz w:val="24"/>
                <w:szCs w:val="24"/>
                <w:lang w:val="de-DE" w:eastAsia="uk-UA"/>
              </w:rPr>
              <w:t xml:space="preserve">, </w:t>
            </w:r>
            <w:proofErr w:type="spellStart"/>
            <w:r w:rsidRPr="00F316EE">
              <w:rPr>
                <w:bCs/>
                <w:sz w:val="24"/>
                <w:szCs w:val="24"/>
                <w:lang w:val="de-DE" w:eastAsia="uk-UA"/>
              </w:rPr>
              <w:t>закономірностей</w:t>
            </w:r>
            <w:proofErr w:type="spellEnd"/>
            <w:r w:rsidRPr="00F316EE">
              <w:rPr>
                <w:bCs/>
                <w:sz w:val="24"/>
                <w:szCs w:val="24"/>
                <w:lang w:val="de-DE" w:eastAsia="uk-UA"/>
              </w:rPr>
              <w:t xml:space="preserve"> і </w:t>
            </w:r>
            <w:proofErr w:type="spellStart"/>
            <w:r w:rsidRPr="00F316EE">
              <w:rPr>
                <w:bCs/>
                <w:sz w:val="24"/>
                <w:szCs w:val="24"/>
                <w:lang w:val="de-DE" w:eastAsia="uk-UA"/>
              </w:rPr>
              <w:t>принципів</w:t>
            </w:r>
            <w:proofErr w:type="spellEnd"/>
            <w:r w:rsidRPr="00F316EE">
              <w:rPr>
                <w:bCs/>
                <w:sz w:val="24"/>
                <w:szCs w:val="24"/>
                <w:lang w:val="de-DE" w:eastAsia="uk-UA"/>
              </w:rPr>
              <w:t xml:space="preserve"> </w:t>
            </w:r>
            <w:proofErr w:type="spellStart"/>
            <w:r w:rsidRPr="00F316EE">
              <w:rPr>
                <w:bCs/>
                <w:sz w:val="24"/>
                <w:szCs w:val="24"/>
                <w:lang w:val="de-DE" w:eastAsia="uk-UA"/>
              </w:rPr>
              <w:t>управління</w:t>
            </w:r>
            <w:proofErr w:type="spellEnd"/>
            <w:r w:rsidRPr="00F316EE">
              <w:rPr>
                <w:bCs/>
                <w:sz w:val="24"/>
                <w:szCs w:val="24"/>
                <w:lang w:val="de-DE" w:eastAsia="uk-UA"/>
              </w:rPr>
              <w:t xml:space="preserve"> </w:t>
            </w:r>
            <w:proofErr w:type="spellStart"/>
            <w:r w:rsidRPr="00F316EE">
              <w:rPr>
                <w:bCs/>
                <w:sz w:val="24"/>
                <w:szCs w:val="24"/>
                <w:lang w:val="de-DE" w:eastAsia="uk-UA"/>
              </w:rPr>
              <w:t>для</w:t>
            </w:r>
            <w:proofErr w:type="spellEnd"/>
            <w:r w:rsidRPr="00F316EE">
              <w:rPr>
                <w:bCs/>
                <w:sz w:val="24"/>
                <w:szCs w:val="24"/>
                <w:lang w:val="de-DE" w:eastAsia="uk-UA"/>
              </w:rPr>
              <w:t xml:space="preserve"> </w:t>
            </w:r>
            <w:proofErr w:type="spellStart"/>
            <w:r w:rsidRPr="00F316EE">
              <w:rPr>
                <w:bCs/>
                <w:sz w:val="24"/>
                <w:szCs w:val="24"/>
                <w:lang w:val="de-DE" w:eastAsia="uk-UA"/>
              </w:rPr>
              <w:t>аналізу</w:t>
            </w:r>
            <w:proofErr w:type="spellEnd"/>
            <w:r w:rsidRPr="00F316EE">
              <w:rPr>
                <w:bCs/>
                <w:sz w:val="24"/>
                <w:szCs w:val="24"/>
                <w:lang w:val="de-DE" w:eastAsia="uk-UA"/>
              </w:rPr>
              <w:t xml:space="preserve"> </w:t>
            </w:r>
            <w:proofErr w:type="spellStart"/>
            <w:r w:rsidRPr="00F316EE">
              <w:rPr>
                <w:bCs/>
                <w:sz w:val="24"/>
                <w:szCs w:val="24"/>
                <w:lang w:val="de-DE" w:eastAsia="uk-UA"/>
              </w:rPr>
              <w:t>та</w:t>
            </w:r>
            <w:proofErr w:type="spellEnd"/>
            <w:r w:rsidRPr="00F316EE">
              <w:rPr>
                <w:bCs/>
                <w:sz w:val="24"/>
                <w:szCs w:val="24"/>
                <w:lang w:val="de-DE" w:eastAsia="uk-UA"/>
              </w:rPr>
              <w:t xml:space="preserve"> </w:t>
            </w:r>
            <w:proofErr w:type="spellStart"/>
            <w:r w:rsidRPr="00F316EE">
              <w:rPr>
                <w:bCs/>
                <w:sz w:val="24"/>
                <w:szCs w:val="24"/>
                <w:lang w:val="de-DE" w:eastAsia="uk-UA"/>
              </w:rPr>
              <w:t>розв'язання</w:t>
            </w:r>
            <w:proofErr w:type="spellEnd"/>
            <w:r w:rsidRPr="00F316EE">
              <w:rPr>
                <w:bCs/>
                <w:sz w:val="24"/>
                <w:szCs w:val="24"/>
                <w:lang w:val="de-DE" w:eastAsia="uk-UA"/>
              </w:rPr>
              <w:t xml:space="preserve"> </w:t>
            </w:r>
            <w:proofErr w:type="spellStart"/>
            <w:r w:rsidRPr="00F316EE">
              <w:rPr>
                <w:bCs/>
                <w:sz w:val="24"/>
                <w:szCs w:val="24"/>
                <w:lang w:val="de-DE" w:eastAsia="uk-UA"/>
              </w:rPr>
              <w:t>проблем</w:t>
            </w:r>
            <w:proofErr w:type="spellEnd"/>
            <w:r w:rsidRPr="00F316EE">
              <w:rPr>
                <w:bCs/>
                <w:sz w:val="24"/>
                <w:szCs w:val="24"/>
                <w:lang w:val="de-DE" w:eastAsia="uk-UA"/>
              </w:rPr>
              <w:t xml:space="preserve"> в </w:t>
            </w:r>
            <w:proofErr w:type="spellStart"/>
            <w:r w:rsidRPr="00F316EE">
              <w:rPr>
                <w:bCs/>
                <w:sz w:val="24"/>
                <w:szCs w:val="24"/>
                <w:lang w:val="de-DE" w:eastAsia="uk-UA"/>
              </w:rPr>
              <w:t>галузі</w:t>
            </w:r>
            <w:proofErr w:type="spellEnd"/>
            <w:r w:rsidRPr="00F316EE">
              <w:rPr>
                <w:bCs/>
                <w:sz w:val="24"/>
                <w:szCs w:val="24"/>
                <w:lang w:val="de-DE" w:eastAsia="uk-UA"/>
              </w:rPr>
              <w:t xml:space="preserve"> </w:t>
            </w:r>
            <w:proofErr w:type="spellStart"/>
            <w:r w:rsidRPr="00F316EE">
              <w:rPr>
                <w:bCs/>
                <w:sz w:val="24"/>
                <w:szCs w:val="24"/>
                <w:lang w:val="de-DE" w:eastAsia="uk-UA"/>
              </w:rPr>
              <w:t>публічного</w:t>
            </w:r>
            <w:proofErr w:type="spellEnd"/>
            <w:r w:rsidRPr="00F316EE">
              <w:rPr>
                <w:bCs/>
                <w:sz w:val="24"/>
                <w:szCs w:val="24"/>
                <w:lang w:val="de-DE" w:eastAsia="uk-UA"/>
              </w:rPr>
              <w:t xml:space="preserve"> </w:t>
            </w:r>
            <w:proofErr w:type="spellStart"/>
            <w:r w:rsidRPr="00F316EE">
              <w:rPr>
                <w:bCs/>
                <w:sz w:val="24"/>
                <w:szCs w:val="24"/>
                <w:lang w:val="de-DE" w:eastAsia="uk-UA"/>
              </w:rPr>
              <w:t>управління</w:t>
            </w:r>
            <w:proofErr w:type="spellEnd"/>
            <w:r w:rsidRPr="00F316EE">
              <w:rPr>
                <w:bCs/>
                <w:sz w:val="24"/>
                <w:szCs w:val="24"/>
                <w:lang w:val="de-DE" w:eastAsia="uk-UA"/>
              </w:rPr>
              <w:t xml:space="preserve"> </w:t>
            </w:r>
            <w:proofErr w:type="spellStart"/>
            <w:r w:rsidRPr="00F316EE">
              <w:rPr>
                <w:bCs/>
                <w:sz w:val="24"/>
                <w:szCs w:val="24"/>
                <w:lang w:val="de-DE" w:eastAsia="uk-UA"/>
              </w:rPr>
              <w:t>та</w:t>
            </w:r>
            <w:proofErr w:type="spellEnd"/>
            <w:r w:rsidRPr="00F316EE">
              <w:rPr>
                <w:bCs/>
                <w:sz w:val="24"/>
                <w:szCs w:val="24"/>
                <w:lang w:val="de-DE" w:eastAsia="uk-UA"/>
              </w:rPr>
              <w:t xml:space="preserve"> </w:t>
            </w:r>
            <w:proofErr w:type="spellStart"/>
            <w:r w:rsidRPr="00F316EE">
              <w:rPr>
                <w:bCs/>
                <w:sz w:val="24"/>
                <w:szCs w:val="24"/>
                <w:lang w:val="de-DE" w:eastAsia="uk-UA"/>
              </w:rPr>
              <w:t>адміністрування</w:t>
            </w:r>
            <w:proofErr w:type="spellEnd"/>
            <w:r w:rsidRPr="00F316EE">
              <w:rPr>
                <w:bCs/>
                <w:sz w:val="24"/>
                <w:szCs w:val="24"/>
                <w:lang w:val="de-DE" w:eastAsia="uk-UA"/>
              </w:rPr>
              <w:t>.</w:t>
            </w:r>
          </w:p>
          <w:p w14:paraId="2B326B92" w14:textId="7A4DA854" w:rsidR="00357333" w:rsidRPr="00F316EE" w:rsidRDefault="0079436B" w:rsidP="0079436B">
            <w:pPr>
              <w:widowControl/>
              <w:autoSpaceDE/>
              <w:autoSpaceDN/>
              <w:jc w:val="both"/>
              <w:rPr>
                <w:b/>
                <w:sz w:val="24"/>
                <w:szCs w:val="24"/>
                <w:lang w:eastAsia="uk-UA"/>
              </w:rPr>
            </w:pPr>
            <w:r w:rsidRPr="00F316EE">
              <w:rPr>
                <w:b/>
                <w:sz w:val="24"/>
                <w:szCs w:val="24"/>
                <w:lang w:eastAsia="uk-UA"/>
              </w:rPr>
              <w:t xml:space="preserve"> ПРН 06.</w:t>
            </w:r>
            <w:r w:rsidRPr="00F316EE">
              <w:rPr>
                <w:rFonts w:ascii="Calibri" w:eastAsia="Calibri" w:hAnsi="Calibri"/>
                <w:sz w:val="24"/>
                <w:szCs w:val="24"/>
              </w:rPr>
              <w:t xml:space="preserve"> </w:t>
            </w:r>
            <w:r w:rsidRPr="00F316EE">
              <w:rPr>
                <w:bCs/>
                <w:sz w:val="24"/>
                <w:szCs w:val="24"/>
                <w:lang w:eastAsia="uk-UA"/>
              </w:rPr>
              <w:t>Приймати ефективні, етичні та соціально-відповідальні рішення, забезпечувати лідерство, автономність та міжособистісну взаємодію у їх реалізації на вищому, центральному, регіональному, місцевому рівнях та на рівні публічної організації.</w:t>
            </w:r>
          </w:p>
        </w:tc>
      </w:tr>
      <w:tr w:rsidR="00F316EE" w:rsidRPr="00F316EE" w14:paraId="67182C9B" w14:textId="77777777" w:rsidTr="009B4DDD">
        <w:trPr>
          <w:trHeight w:val="548"/>
        </w:trPr>
        <w:tc>
          <w:tcPr>
            <w:tcW w:w="3119" w:type="dxa"/>
          </w:tcPr>
          <w:p w14:paraId="12FAEC95" w14:textId="08C4A330" w:rsidR="005C5AC5" w:rsidRPr="00F316EE" w:rsidRDefault="009B4DDD" w:rsidP="005C5AC5">
            <w:pPr>
              <w:pStyle w:val="TableParagraph"/>
              <w:spacing w:before="102"/>
              <w:ind w:left="119"/>
              <w:rPr>
                <w:b/>
                <w:sz w:val="24"/>
              </w:rPr>
            </w:pPr>
            <w:r w:rsidRPr="00F316EE">
              <w:rPr>
                <w:b/>
                <w:sz w:val="24"/>
                <w:szCs w:val="24"/>
                <w:lang w:val="ru-RU"/>
              </w:rPr>
              <w:lastRenderedPageBreak/>
              <w:t xml:space="preserve">Форма </w:t>
            </w:r>
            <w:proofErr w:type="spellStart"/>
            <w:r w:rsidRPr="00F316EE">
              <w:rPr>
                <w:b/>
                <w:sz w:val="24"/>
                <w:szCs w:val="24"/>
                <w:lang w:val="ru-RU"/>
              </w:rPr>
              <w:t>навчання</w:t>
            </w:r>
            <w:proofErr w:type="spellEnd"/>
          </w:p>
        </w:tc>
        <w:tc>
          <w:tcPr>
            <w:tcW w:w="12333" w:type="dxa"/>
            <w:tcBorders>
              <w:top w:val="single" w:sz="4" w:space="0" w:color="000000"/>
              <w:bottom w:val="single" w:sz="4" w:space="0" w:color="000000"/>
            </w:tcBorders>
          </w:tcPr>
          <w:p w14:paraId="3F52D091" w14:textId="6A375AAC" w:rsidR="005C5AC5" w:rsidRPr="00F316EE" w:rsidRDefault="009B4DDD" w:rsidP="005C5AC5">
            <w:pPr>
              <w:pStyle w:val="TableParagraph"/>
              <w:spacing w:before="99"/>
              <w:ind w:left="119"/>
              <w:rPr>
                <w:sz w:val="24"/>
              </w:rPr>
            </w:pPr>
            <w:r w:rsidRPr="00F316EE">
              <w:rPr>
                <w:rFonts w:eastAsia="Calibri"/>
                <w:sz w:val="24"/>
                <w:szCs w:val="24"/>
              </w:rPr>
              <w:t>Очна (денна, вечірня), заочна</w:t>
            </w:r>
          </w:p>
        </w:tc>
      </w:tr>
      <w:tr w:rsidR="00F316EE" w:rsidRPr="00F316EE" w14:paraId="2B854552" w14:textId="77777777" w:rsidTr="009B4DDD">
        <w:trPr>
          <w:trHeight w:val="548"/>
        </w:trPr>
        <w:tc>
          <w:tcPr>
            <w:tcW w:w="3119" w:type="dxa"/>
          </w:tcPr>
          <w:p w14:paraId="76C146CF" w14:textId="3F4A9AFA" w:rsidR="009B4DDD" w:rsidRPr="00F316EE" w:rsidRDefault="009B4DDD" w:rsidP="005C5AC5">
            <w:pPr>
              <w:pStyle w:val="TableParagraph"/>
              <w:spacing w:before="102"/>
              <w:ind w:left="119"/>
              <w:rPr>
                <w:b/>
                <w:sz w:val="24"/>
                <w:szCs w:val="24"/>
                <w:lang w:val="ru-RU"/>
              </w:rPr>
            </w:pPr>
            <w:proofErr w:type="spellStart"/>
            <w:r w:rsidRPr="00F316EE">
              <w:rPr>
                <w:b/>
                <w:sz w:val="24"/>
                <w:szCs w:val="24"/>
                <w:lang w:val="ru-RU"/>
              </w:rPr>
              <w:t>Ключові</w:t>
            </w:r>
            <w:proofErr w:type="spellEnd"/>
            <w:r w:rsidRPr="00F316EE">
              <w:rPr>
                <w:b/>
                <w:sz w:val="24"/>
                <w:szCs w:val="24"/>
                <w:lang w:val="ru-RU"/>
              </w:rPr>
              <w:t xml:space="preserve"> слова</w:t>
            </w:r>
          </w:p>
        </w:tc>
        <w:tc>
          <w:tcPr>
            <w:tcW w:w="12333" w:type="dxa"/>
            <w:tcBorders>
              <w:top w:val="single" w:sz="4" w:space="0" w:color="000000"/>
              <w:bottom w:val="single" w:sz="4" w:space="0" w:color="000000"/>
            </w:tcBorders>
          </w:tcPr>
          <w:p w14:paraId="6FC6750C" w14:textId="2AFC8DE0" w:rsidR="009B4DDD" w:rsidRPr="00F316EE" w:rsidRDefault="00840CFD" w:rsidP="009B4DDD">
            <w:pPr>
              <w:pStyle w:val="TableParagraph"/>
              <w:spacing w:before="99"/>
              <w:rPr>
                <w:rFonts w:eastAsia="Calibri"/>
                <w:sz w:val="24"/>
                <w:szCs w:val="24"/>
              </w:rPr>
            </w:pPr>
            <w:r w:rsidRPr="00F316EE">
              <w:rPr>
                <w:rFonts w:eastAsia="Calibri"/>
                <w:sz w:val="24"/>
                <w:szCs w:val="24"/>
              </w:rPr>
              <w:t xml:space="preserve">Світогляд, комунікативна філософія, аналітична філософія, соціальна філософія, </w:t>
            </w:r>
            <w:proofErr w:type="spellStart"/>
            <w:r w:rsidRPr="00F316EE">
              <w:rPr>
                <w:rFonts w:eastAsia="Calibri"/>
                <w:sz w:val="24"/>
                <w:szCs w:val="24"/>
              </w:rPr>
              <w:t>соціогуманітарне</w:t>
            </w:r>
            <w:proofErr w:type="spellEnd"/>
            <w:r w:rsidRPr="00F316EE">
              <w:rPr>
                <w:rFonts w:eastAsia="Calibri"/>
                <w:sz w:val="24"/>
                <w:szCs w:val="24"/>
              </w:rPr>
              <w:t xml:space="preserve"> пізнання, метафізика і онтологія, національна ідея, свобода, сталий розвиток, державотворення, </w:t>
            </w:r>
          </w:p>
        </w:tc>
      </w:tr>
      <w:tr w:rsidR="00F316EE" w:rsidRPr="00F316EE" w14:paraId="590AF653" w14:textId="77777777" w:rsidTr="00EA7466">
        <w:trPr>
          <w:trHeight w:val="547"/>
        </w:trPr>
        <w:tc>
          <w:tcPr>
            <w:tcW w:w="3119" w:type="dxa"/>
          </w:tcPr>
          <w:p w14:paraId="25741FA9" w14:textId="77777777" w:rsidR="005C5AC5" w:rsidRPr="00F316EE" w:rsidRDefault="005C5AC5" w:rsidP="005C5AC5">
            <w:pPr>
              <w:pStyle w:val="TableParagraph"/>
              <w:spacing w:before="102"/>
              <w:ind w:left="119"/>
              <w:rPr>
                <w:b/>
                <w:sz w:val="24"/>
              </w:rPr>
            </w:pPr>
            <w:r w:rsidRPr="00F316EE">
              <w:rPr>
                <w:b/>
                <w:sz w:val="24"/>
              </w:rPr>
              <w:t>Теми</w:t>
            </w:r>
          </w:p>
        </w:tc>
        <w:tc>
          <w:tcPr>
            <w:tcW w:w="12333" w:type="dxa"/>
            <w:tcBorders>
              <w:top w:val="single" w:sz="4" w:space="0" w:color="000000"/>
              <w:bottom w:val="single" w:sz="4" w:space="0" w:color="000000"/>
            </w:tcBorders>
          </w:tcPr>
          <w:p w14:paraId="3A11D451" w14:textId="3032A3EB" w:rsidR="005C5AC5" w:rsidRPr="00F316EE" w:rsidRDefault="009B4DDD" w:rsidP="00C50683">
            <w:pPr>
              <w:pStyle w:val="TableParagraph"/>
              <w:ind w:left="0"/>
              <w:rPr>
                <w:sz w:val="24"/>
              </w:rPr>
            </w:pPr>
            <w:r w:rsidRPr="00F316EE">
              <w:rPr>
                <w:rFonts w:eastAsia="Calibri"/>
                <w:sz w:val="24"/>
                <w:szCs w:val="24"/>
              </w:rPr>
              <w:t>Додається у СХЕМІ освітньої компоненти**</w:t>
            </w:r>
          </w:p>
        </w:tc>
      </w:tr>
      <w:tr w:rsidR="00F316EE" w:rsidRPr="00F316EE" w14:paraId="05E7A454" w14:textId="77777777" w:rsidTr="00EA7466">
        <w:trPr>
          <w:trHeight w:val="541"/>
        </w:trPr>
        <w:tc>
          <w:tcPr>
            <w:tcW w:w="3119" w:type="dxa"/>
          </w:tcPr>
          <w:p w14:paraId="1498B242" w14:textId="77777777" w:rsidR="005C5AC5" w:rsidRPr="00F316EE" w:rsidRDefault="005C5AC5" w:rsidP="005C5AC5">
            <w:pPr>
              <w:rPr>
                <w:b/>
              </w:rPr>
            </w:pPr>
            <w:r w:rsidRPr="00F316EE">
              <w:rPr>
                <w:b/>
              </w:rPr>
              <w:t>Підсумковий контроль, форма</w:t>
            </w:r>
          </w:p>
        </w:tc>
        <w:tc>
          <w:tcPr>
            <w:tcW w:w="12333" w:type="dxa"/>
            <w:tcBorders>
              <w:top w:val="single" w:sz="4" w:space="0" w:color="000000"/>
              <w:bottom w:val="single" w:sz="4" w:space="0" w:color="000000"/>
            </w:tcBorders>
          </w:tcPr>
          <w:p w14:paraId="40FB5B3A" w14:textId="77777777" w:rsidR="005C5AC5" w:rsidRPr="00F316EE" w:rsidRDefault="005C5AC5" w:rsidP="00E43A6B">
            <w:pPr>
              <w:ind w:left="64"/>
            </w:pPr>
            <w:r w:rsidRPr="00F316EE">
              <w:t>Екзамен (комбінований, з представленням ІНДЗ)</w:t>
            </w:r>
          </w:p>
        </w:tc>
      </w:tr>
      <w:tr w:rsidR="00F316EE" w:rsidRPr="00F316EE" w14:paraId="756BD155" w14:textId="77777777" w:rsidTr="00EA7466">
        <w:trPr>
          <w:trHeight w:val="535"/>
        </w:trPr>
        <w:tc>
          <w:tcPr>
            <w:tcW w:w="3119" w:type="dxa"/>
          </w:tcPr>
          <w:p w14:paraId="2297DF58" w14:textId="77777777" w:rsidR="005C5AC5" w:rsidRPr="00F316EE" w:rsidRDefault="005C5AC5" w:rsidP="005C5AC5">
            <w:pPr>
              <w:rPr>
                <w:b/>
              </w:rPr>
            </w:pPr>
            <w:proofErr w:type="spellStart"/>
            <w:r w:rsidRPr="00F316EE">
              <w:rPr>
                <w:b/>
              </w:rPr>
              <w:t>Пререквізити</w:t>
            </w:r>
            <w:proofErr w:type="spellEnd"/>
          </w:p>
        </w:tc>
        <w:tc>
          <w:tcPr>
            <w:tcW w:w="12333" w:type="dxa"/>
            <w:tcBorders>
              <w:top w:val="single" w:sz="4" w:space="0" w:color="000000"/>
              <w:bottom w:val="single" w:sz="4" w:space="0" w:color="000000"/>
            </w:tcBorders>
          </w:tcPr>
          <w:p w14:paraId="3CF7C49C" w14:textId="0D7B6E86" w:rsidR="009B4DDD" w:rsidRPr="00F316EE" w:rsidRDefault="009B4DDD" w:rsidP="009B4DDD">
            <w:pPr>
              <w:widowControl/>
              <w:autoSpaceDE/>
              <w:autoSpaceDN/>
              <w:jc w:val="both"/>
              <w:rPr>
                <w:sz w:val="24"/>
                <w:szCs w:val="24"/>
              </w:rPr>
            </w:pPr>
            <w:r w:rsidRPr="00F316EE">
              <w:rPr>
                <w:sz w:val="24"/>
                <w:szCs w:val="24"/>
              </w:rPr>
              <w:t xml:space="preserve">    Вивчення освітньої компоненти ґрунтується на успішно засвоєних знаннях з </w:t>
            </w:r>
            <w:proofErr w:type="spellStart"/>
            <w:r w:rsidRPr="00F316EE">
              <w:rPr>
                <w:sz w:val="24"/>
                <w:szCs w:val="24"/>
              </w:rPr>
              <w:t>соціогуманітарних</w:t>
            </w:r>
            <w:proofErr w:type="spellEnd"/>
            <w:r w:rsidRPr="00F316EE">
              <w:rPr>
                <w:sz w:val="24"/>
                <w:szCs w:val="24"/>
              </w:rPr>
              <w:t xml:space="preserve"> освітніх компонент, достатніх для сприйняття категоріального апарату щодо сучасних тенденцій державотворення, розуміння наукових джерел з предмету.</w:t>
            </w:r>
          </w:p>
          <w:p w14:paraId="375FE89E" w14:textId="55E37BB1" w:rsidR="009B4DDD" w:rsidRPr="00F316EE" w:rsidRDefault="009B4DDD" w:rsidP="009B4DDD">
            <w:r w:rsidRPr="00F316EE">
              <w:rPr>
                <w:sz w:val="24"/>
                <w:szCs w:val="24"/>
              </w:rPr>
              <w:t xml:space="preserve">    Успішно засвоєні знання з освітньої компоненти «Філософія» аспірант паралельно використовує під час участі в Науковому семінарі.</w:t>
            </w:r>
          </w:p>
        </w:tc>
      </w:tr>
      <w:tr w:rsidR="00A968F6" w:rsidRPr="00E23D48" w14:paraId="62805C0C" w14:textId="77777777" w:rsidTr="00EA7466">
        <w:trPr>
          <w:trHeight w:val="817"/>
        </w:trPr>
        <w:tc>
          <w:tcPr>
            <w:tcW w:w="3119" w:type="dxa"/>
          </w:tcPr>
          <w:p w14:paraId="7A7D220B" w14:textId="77777777" w:rsidR="009B4DDD" w:rsidRDefault="00A968F6" w:rsidP="009B4DDD">
            <w:pPr>
              <w:rPr>
                <w:rStyle w:val="a8"/>
                <w:b/>
                <w:bCs/>
                <w:sz w:val="24"/>
                <w:szCs w:val="24"/>
                <w:u w:color="000000"/>
              </w:rPr>
            </w:pPr>
            <w:r w:rsidRPr="00253F65">
              <w:rPr>
                <w:rStyle w:val="a8"/>
                <w:b/>
                <w:bCs/>
                <w:sz w:val="24"/>
                <w:szCs w:val="24"/>
                <w:u w:color="000000"/>
              </w:rPr>
              <w:t xml:space="preserve">Навчальні методи та техніки, які будуть використовуватися </w:t>
            </w:r>
          </w:p>
          <w:p w14:paraId="444AA536" w14:textId="2D900093" w:rsidR="00A968F6" w:rsidRPr="00253F65" w:rsidRDefault="00A968F6" w:rsidP="009B4DDD">
            <w:pPr>
              <w:rPr>
                <w:b/>
              </w:rPr>
            </w:pPr>
            <w:r w:rsidRPr="00253F65">
              <w:rPr>
                <w:rStyle w:val="a8"/>
                <w:b/>
                <w:bCs/>
                <w:sz w:val="24"/>
                <w:szCs w:val="24"/>
                <w:u w:color="000000"/>
              </w:rPr>
              <w:t xml:space="preserve">під час викладання </w:t>
            </w:r>
          </w:p>
        </w:tc>
        <w:tc>
          <w:tcPr>
            <w:tcW w:w="12333" w:type="dxa"/>
            <w:tcBorders>
              <w:top w:val="single" w:sz="4" w:space="0" w:color="000000"/>
              <w:bottom w:val="single" w:sz="4" w:space="0" w:color="000000"/>
            </w:tcBorders>
            <w:shd w:val="clear" w:color="auto" w:fill="auto"/>
          </w:tcPr>
          <w:p w14:paraId="7EB0E1DA" w14:textId="77777777" w:rsidR="00A777E4" w:rsidRPr="00A10BC2" w:rsidRDefault="00A777E4" w:rsidP="00A777E4">
            <w:pPr>
              <w:ind w:left="205"/>
            </w:pPr>
            <w:r w:rsidRPr="00A10BC2">
              <w:t>Лекція, евристична бесіда, пояснення.</w:t>
            </w:r>
          </w:p>
          <w:p w14:paraId="62D57535" w14:textId="77777777" w:rsidR="00A777E4" w:rsidRPr="00A10BC2" w:rsidRDefault="00A777E4" w:rsidP="00A777E4">
            <w:pPr>
              <w:ind w:left="205"/>
            </w:pPr>
            <w:r w:rsidRPr="00A10BC2">
              <w:t xml:space="preserve">Інтерактивні методи (робота в малих групах, метод </w:t>
            </w:r>
            <w:proofErr w:type="spellStart"/>
            <w:r w:rsidRPr="00A10BC2">
              <w:t>проєктів</w:t>
            </w:r>
            <w:proofErr w:type="spellEnd"/>
            <w:r w:rsidRPr="00A10BC2">
              <w:t>), методи імітації (конференція, панельна дискусія).</w:t>
            </w:r>
          </w:p>
          <w:p w14:paraId="31FE6CC3" w14:textId="27C9274E" w:rsidR="00A777E4" w:rsidRPr="00A10BC2" w:rsidRDefault="00A777E4" w:rsidP="00A777E4">
            <w:pPr>
              <w:ind w:left="205"/>
            </w:pPr>
            <w:r w:rsidRPr="00A10BC2">
              <w:t>Мультимедійна презентація, ілюстрування, демонстрування, дискусія, розв’язування завдань.</w:t>
            </w:r>
          </w:p>
          <w:p w14:paraId="73CD4FE6" w14:textId="77777777" w:rsidR="00A968F6" w:rsidRPr="00A10BC2" w:rsidRDefault="002131B6" w:rsidP="002131B6">
            <w:pPr>
              <w:jc w:val="both"/>
            </w:pPr>
            <w:r w:rsidRPr="00A10BC2">
              <w:rPr>
                <w:sz w:val="24"/>
                <w:szCs w:val="24"/>
              </w:rPr>
              <w:t xml:space="preserve">   Застосування електронних технологій та графічного дизайну для презентації результатів дослідження  </w:t>
            </w:r>
            <w:r w:rsidRPr="00A10BC2">
              <w:rPr>
                <w:sz w:val="24"/>
                <w:szCs w:val="24"/>
              </w:rPr>
              <w:br/>
              <w:t xml:space="preserve">   (ІНДЗ) - </w:t>
            </w:r>
            <w:r w:rsidR="00A777E4" w:rsidRPr="00A10BC2">
              <w:t>презентація наукових продуктів, виконання індивідуальних завдань.</w:t>
            </w:r>
          </w:p>
          <w:p w14:paraId="089F4E02" w14:textId="5CFD1130" w:rsidR="00357333" w:rsidRPr="00A10BC2" w:rsidRDefault="00357333" w:rsidP="00357333">
            <w:pPr>
              <w:jc w:val="both"/>
            </w:pPr>
            <w:r w:rsidRPr="00A10BC2">
              <w:t xml:space="preserve">   Використання віртуального навчального середовища Львівського національного університету імені Івана Франка   </w:t>
            </w:r>
            <w:r w:rsidRPr="00A10BC2">
              <w:br/>
              <w:t xml:space="preserve">   (робота з електронними освітніми ресурсами, з використанням технологій змішаного (дистанційного) навчання,  </w:t>
            </w:r>
            <w:r w:rsidRPr="00A10BC2">
              <w:br/>
              <w:t xml:space="preserve">   системи електронного навчання </w:t>
            </w:r>
            <w:proofErr w:type="spellStart"/>
            <w:r w:rsidRPr="00A10BC2">
              <w:t>Moodle</w:t>
            </w:r>
            <w:proofErr w:type="spellEnd"/>
            <w:r w:rsidRPr="00A10BC2">
              <w:t>).</w:t>
            </w:r>
          </w:p>
        </w:tc>
      </w:tr>
      <w:tr w:rsidR="005C5AC5" w:rsidRPr="00E23D48" w14:paraId="0423FA83" w14:textId="77777777" w:rsidTr="00EA7466">
        <w:trPr>
          <w:trHeight w:val="817"/>
        </w:trPr>
        <w:tc>
          <w:tcPr>
            <w:tcW w:w="3119" w:type="dxa"/>
          </w:tcPr>
          <w:p w14:paraId="71581079" w14:textId="77777777" w:rsidR="005C5AC5" w:rsidRPr="00253F65" w:rsidRDefault="005C5AC5" w:rsidP="005C5AC5">
            <w:pPr>
              <w:pStyle w:val="TableParagraph"/>
              <w:spacing w:before="102"/>
              <w:ind w:left="119"/>
              <w:rPr>
                <w:b/>
                <w:sz w:val="24"/>
              </w:rPr>
            </w:pPr>
            <w:r w:rsidRPr="00253F65">
              <w:rPr>
                <w:b/>
                <w:sz w:val="24"/>
              </w:rPr>
              <w:t>Необхідні</w:t>
            </w:r>
            <w:r w:rsidRPr="00253F65">
              <w:rPr>
                <w:b/>
                <w:spacing w:val="-1"/>
                <w:sz w:val="24"/>
              </w:rPr>
              <w:t xml:space="preserve"> </w:t>
            </w:r>
            <w:r w:rsidRPr="00253F65">
              <w:rPr>
                <w:b/>
                <w:sz w:val="24"/>
              </w:rPr>
              <w:t>обладнання</w:t>
            </w:r>
          </w:p>
        </w:tc>
        <w:tc>
          <w:tcPr>
            <w:tcW w:w="12333" w:type="dxa"/>
            <w:tcBorders>
              <w:top w:val="single" w:sz="4" w:space="0" w:color="000000"/>
              <w:bottom w:val="single" w:sz="4" w:space="0" w:color="000000"/>
            </w:tcBorders>
          </w:tcPr>
          <w:p w14:paraId="5A7CE32C" w14:textId="21E79D4B" w:rsidR="002131B6" w:rsidRPr="00A10BC2" w:rsidRDefault="005C5AC5" w:rsidP="002131B6">
            <w:pPr>
              <w:pStyle w:val="TableParagraph"/>
              <w:spacing w:before="99"/>
              <w:ind w:left="119"/>
            </w:pPr>
            <w:r w:rsidRPr="00A10BC2">
              <w:t>Проектор,</w:t>
            </w:r>
            <w:r w:rsidRPr="00A10BC2">
              <w:rPr>
                <w:spacing w:val="-3"/>
              </w:rPr>
              <w:t xml:space="preserve"> </w:t>
            </w:r>
            <w:r w:rsidRPr="00A10BC2">
              <w:t>роздаткові</w:t>
            </w:r>
            <w:r w:rsidRPr="00A10BC2">
              <w:rPr>
                <w:spacing w:val="-1"/>
              </w:rPr>
              <w:t xml:space="preserve"> </w:t>
            </w:r>
            <w:r w:rsidRPr="00A10BC2">
              <w:t>матеріали,</w:t>
            </w:r>
            <w:r w:rsidRPr="00A10BC2">
              <w:rPr>
                <w:spacing w:val="-2"/>
              </w:rPr>
              <w:t xml:space="preserve"> </w:t>
            </w:r>
            <w:r w:rsidRPr="00A10BC2">
              <w:t>підключення</w:t>
            </w:r>
            <w:r w:rsidRPr="00A10BC2">
              <w:rPr>
                <w:spacing w:val="-4"/>
              </w:rPr>
              <w:t xml:space="preserve"> </w:t>
            </w:r>
            <w:r w:rsidRPr="00A10BC2">
              <w:t>до</w:t>
            </w:r>
            <w:r w:rsidRPr="00A10BC2">
              <w:rPr>
                <w:spacing w:val="-2"/>
              </w:rPr>
              <w:t xml:space="preserve"> </w:t>
            </w:r>
            <w:r w:rsidRPr="00A10BC2">
              <w:t>мережі</w:t>
            </w:r>
            <w:r w:rsidRPr="00A10BC2">
              <w:rPr>
                <w:spacing w:val="-1"/>
              </w:rPr>
              <w:t xml:space="preserve"> </w:t>
            </w:r>
            <w:r w:rsidR="002131B6" w:rsidRPr="00A10BC2">
              <w:t>Інтернет (</w:t>
            </w:r>
            <w:r w:rsidR="002131B6" w:rsidRPr="00A10BC2">
              <w:rPr>
                <w:sz w:val="24"/>
                <w:szCs w:val="24"/>
              </w:rPr>
              <w:t>універсальні та спеціалізовані інформаційні ресурси та програмні продукти),  електронні бібліотечні ресурси.</w:t>
            </w:r>
          </w:p>
        </w:tc>
      </w:tr>
      <w:tr w:rsidR="005C5AC5" w:rsidRPr="00E23D48" w14:paraId="17C3585A" w14:textId="77777777" w:rsidTr="00EA7466">
        <w:trPr>
          <w:trHeight w:val="817"/>
        </w:trPr>
        <w:tc>
          <w:tcPr>
            <w:tcW w:w="3119" w:type="dxa"/>
          </w:tcPr>
          <w:p w14:paraId="734E19CD" w14:textId="4B7AE6C0" w:rsidR="005C5AC5" w:rsidRPr="00253F65" w:rsidRDefault="005C5AC5" w:rsidP="005C5AC5">
            <w:pPr>
              <w:pStyle w:val="TableParagraph"/>
              <w:spacing w:before="102"/>
              <w:ind w:left="119" w:right="390"/>
              <w:rPr>
                <w:b/>
                <w:sz w:val="24"/>
              </w:rPr>
            </w:pPr>
            <w:r w:rsidRPr="00253F65">
              <w:rPr>
                <w:b/>
                <w:sz w:val="24"/>
              </w:rPr>
              <w:t>Критерії оцінювання</w:t>
            </w:r>
            <w:r w:rsidRPr="00253F65">
              <w:rPr>
                <w:b/>
                <w:spacing w:val="1"/>
                <w:sz w:val="24"/>
              </w:rPr>
              <w:t xml:space="preserve"> </w:t>
            </w:r>
            <w:r w:rsidRPr="00253F65">
              <w:rPr>
                <w:b/>
                <w:sz w:val="24"/>
              </w:rPr>
              <w:t>(окремо для кожного виду</w:t>
            </w:r>
            <w:r w:rsidR="00AA4BFC">
              <w:rPr>
                <w:b/>
                <w:sz w:val="24"/>
              </w:rPr>
              <w:t xml:space="preserve">  </w:t>
            </w:r>
            <w:r w:rsidRPr="00253F65">
              <w:rPr>
                <w:b/>
                <w:spacing w:val="-57"/>
                <w:sz w:val="24"/>
              </w:rPr>
              <w:t xml:space="preserve"> </w:t>
            </w:r>
            <w:r w:rsidRPr="00253F65">
              <w:rPr>
                <w:b/>
                <w:sz w:val="24"/>
              </w:rPr>
              <w:t>навчальної</w:t>
            </w:r>
            <w:r w:rsidRPr="00253F65">
              <w:rPr>
                <w:b/>
                <w:spacing w:val="-1"/>
                <w:sz w:val="24"/>
              </w:rPr>
              <w:t xml:space="preserve"> </w:t>
            </w:r>
            <w:r w:rsidRPr="00253F65">
              <w:rPr>
                <w:b/>
                <w:sz w:val="24"/>
              </w:rPr>
              <w:t>діяльності)</w:t>
            </w:r>
          </w:p>
        </w:tc>
        <w:tc>
          <w:tcPr>
            <w:tcW w:w="12333" w:type="dxa"/>
            <w:tcBorders>
              <w:top w:val="single" w:sz="4" w:space="0" w:color="000000"/>
              <w:bottom w:val="single" w:sz="4" w:space="0" w:color="000000"/>
            </w:tcBorders>
          </w:tcPr>
          <w:p w14:paraId="564193E8" w14:textId="2BFD9CC5" w:rsidR="00AA4BFC" w:rsidRPr="00F316EE" w:rsidRDefault="00AA4BFC" w:rsidP="00AA4BFC">
            <w:pPr>
              <w:pStyle w:val="TableParagraph"/>
              <w:spacing w:before="99"/>
              <w:ind w:left="119"/>
              <w:jc w:val="both"/>
            </w:pPr>
            <w:r w:rsidRPr="00F316EE">
              <w:t xml:space="preserve">Оцінювання проводиться за 100-бальною шкалою. Бали нараховуються за наступним співвідношенням: </w:t>
            </w:r>
          </w:p>
          <w:p w14:paraId="2CD4081E" w14:textId="313095F8" w:rsidR="00AA4BFC" w:rsidRPr="00F316EE" w:rsidRDefault="00AA4BFC" w:rsidP="00AA4BFC">
            <w:pPr>
              <w:pStyle w:val="TableParagraph"/>
              <w:spacing w:before="99"/>
              <w:ind w:left="119"/>
              <w:jc w:val="both"/>
            </w:pPr>
            <w:r w:rsidRPr="00F316EE">
              <w:t>• практичні/самостійні тощо : 25% семестрової оцінки; максимальна кількість балів</w:t>
            </w:r>
            <w:r w:rsidR="005B355C" w:rsidRPr="00F316EE">
              <w:t xml:space="preserve"> 30</w:t>
            </w:r>
          </w:p>
          <w:p w14:paraId="5D4842C2" w14:textId="10B19979" w:rsidR="00AA4BFC" w:rsidRPr="00F316EE" w:rsidRDefault="00AA4BFC" w:rsidP="00AA4BFC">
            <w:pPr>
              <w:pStyle w:val="TableParagraph"/>
              <w:spacing w:before="99"/>
              <w:ind w:left="119"/>
              <w:jc w:val="both"/>
            </w:pPr>
            <w:r w:rsidRPr="00F316EE">
              <w:t>• контрольні заміри (модулі): 25% семестрової оцінки; максимальна кількість балів</w:t>
            </w:r>
            <w:r w:rsidR="005B355C" w:rsidRPr="00F316EE">
              <w:t xml:space="preserve"> 20</w:t>
            </w:r>
          </w:p>
          <w:p w14:paraId="4AD08DD1" w14:textId="30D785E6" w:rsidR="00AA4BFC" w:rsidRPr="00F316EE" w:rsidRDefault="00AA4BFC" w:rsidP="005B355C">
            <w:pPr>
              <w:pStyle w:val="TableParagraph"/>
              <w:spacing w:before="99"/>
              <w:ind w:left="119"/>
              <w:jc w:val="both"/>
            </w:pPr>
            <w:r w:rsidRPr="00F316EE">
              <w:t xml:space="preserve"> • іспит/залік: 50% семестрової оцінки. Максимальна кількість балів</w:t>
            </w:r>
            <w:r w:rsidR="005B355C" w:rsidRPr="00F316EE">
              <w:t xml:space="preserve"> 50</w:t>
            </w:r>
          </w:p>
          <w:p w14:paraId="3DDD71F4" w14:textId="77777777" w:rsidR="00AA4BFC" w:rsidRDefault="00AA4BFC" w:rsidP="002D535B">
            <w:pPr>
              <w:pStyle w:val="TableParagraph"/>
              <w:spacing w:before="99"/>
              <w:ind w:left="119"/>
              <w:jc w:val="both"/>
            </w:pPr>
          </w:p>
          <w:p w14:paraId="1640BFBE" w14:textId="77777777" w:rsidR="005C5AC5" w:rsidRPr="00E23D48" w:rsidRDefault="005C5AC5" w:rsidP="002D535B">
            <w:pPr>
              <w:pStyle w:val="TableParagraph"/>
              <w:spacing w:before="99"/>
              <w:ind w:left="119"/>
              <w:jc w:val="both"/>
            </w:pPr>
            <w:r w:rsidRPr="00E23D48">
              <w:lastRenderedPageBreak/>
              <w:t>Критерії</w:t>
            </w:r>
            <w:r w:rsidRPr="00E23D48">
              <w:rPr>
                <w:spacing w:val="-5"/>
              </w:rPr>
              <w:t xml:space="preserve"> </w:t>
            </w:r>
            <w:r w:rsidRPr="00E23D48">
              <w:t>оцінювання</w:t>
            </w:r>
            <w:r w:rsidRPr="00E23D48">
              <w:rPr>
                <w:spacing w:val="-3"/>
              </w:rPr>
              <w:t xml:space="preserve"> </w:t>
            </w:r>
            <w:r w:rsidRPr="00E23D48">
              <w:t>за</w:t>
            </w:r>
            <w:r w:rsidRPr="00E23D48">
              <w:rPr>
                <w:spacing w:val="-2"/>
              </w:rPr>
              <w:t xml:space="preserve"> </w:t>
            </w:r>
            <w:r w:rsidRPr="00E23D48">
              <w:t>курсом</w:t>
            </w:r>
            <w:r w:rsidRPr="00E23D48">
              <w:rPr>
                <w:spacing w:val="-1"/>
              </w:rPr>
              <w:t xml:space="preserve"> </w:t>
            </w:r>
            <w:r w:rsidRPr="00E23D48">
              <w:t>«Філософія»:</w:t>
            </w:r>
          </w:p>
          <w:p w14:paraId="4D088FA6" w14:textId="77777777" w:rsidR="005C5AC5" w:rsidRPr="00E23D48" w:rsidRDefault="005C5AC5" w:rsidP="002D535B">
            <w:pPr>
              <w:pStyle w:val="TableParagraph"/>
              <w:spacing w:before="2" w:line="252" w:lineRule="exact"/>
              <w:ind w:left="119"/>
              <w:jc w:val="both"/>
            </w:pPr>
            <w:r w:rsidRPr="00E23D48">
              <w:t>Загалом</w:t>
            </w:r>
            <w:r w:rsidRPr="00E23D48">
              <w:rPr>
                <w:spacing w:val="-1"/>
              </w:rPr>
              <w:t xml:space="preserve"> </w:t>
            </w:r>
            <w:r w:rsidRPr="00E23D48">
              <w:t>–</w:t>
            </w:r>
            <w:r w:rsidRPr="00E23D48">
              <w:rPr>
                <w:spacing w:val="-1"/>
              </w:rPr>
              <w:t xml:space="preserve"> </w:t>
            </w:r>
            <w:r w:rsidRPr="00E23D48">
              <w:t>100</w:t>
            </w:r>
            <w:r w:rsidRPr="00E23D48">
              <w:rPr>
                <w:spacing w:val="-4"/>
              </w:rPr>
              <w:t xml:space="preserve"> </w:t>
            </w:r>
            <w:r w:rsidRPr="00E23D48">
              <w:t>балів,</w:t>
            </w:r>
            <w:r w:rsidRPr="00E23D48">
              <w:rPr>
                <w:spacing w:val="-1"/>
              </w:rPr>
              <w:t xml:space="preserve"> </w:t>
            </w:r>
            <w:r w:rsidRPr="00E23D48">
              <w:t>з</w:t>
            </w:r>
            <w:r w:rsidRPr="00E23D48">
              <w:rPr>
                <w:spacing w:val="-1"/>
              </w:rPr>
              <w:t xml:space="preserve"> </w:t>
            </w:r>
            <w:r w:rsidRPr="00E23D48">
              <w:t>них:</w:t>
            </w:r>
          </w:p>
          <w:p w14:paraId="5C7BB2E9" w14:textId="1D96E1F5" w:rsidR="005C5AC5" w:rsidRPr="00E23D48" w:rsidRDefault="005C5AC5" w:rsidP="002D535B">
            <w:pPr>
              <w:pStyle w:val="TableParagraph"/>
              <w:spacing w:line="252" w:lineRule="exact"/>
              <w:ind w:left="119"/>
              <w:jc w:val="both"/>
            </w:pPr>
            <w:r w:rsidRPr="00E23D48">
              <w:t>Практичні</w:t>
            </w:r>
            <w:r w:rsidRPr="00E23D48">
              <w:rPr>
                <w:spacing w:val="-1"/>
              </w:rPr>
              <w:t xml:space="preserve"> </w:t>
            </w:r>
            <w:r w:rsidRPr="00E23D48">
              <w:t>заняття</w:t>
            </w:r>
            <w:r w:rsidRPr="00E23D48">
              <w:rPr>
                <w:spacing w:val="-2"/>
              </w:rPr>
              <w:t xml:space="preserve"> </w:t>
            </w:r>
            <w:r w:rsidRPr="00E23D48">
              <w:t>(від</w:t>
            </w:r>
            <w:r w:rsidRPr="00E23D48">
              <w:rPr>
                <w:spacing w:val="-1"/>
              </w:rPr>
              <w:t xml:space="preserve"> </w:t>
            </w:r>
            <w:r w:rsidR="00357333">
              <w:t>26</w:t>
            </w:r>
            <w:r w:rsidRPr="00E23D48">
              <w:rPr>
                <w:spacing w:val="-3"/>
              </w:rPr>
              <w:t xml:space="preserve"> </w:t>
            </w:r>
            <w:r w:rsidRPr="00E23D48">
              <w:t>до</w:t>
            </w:r>
            <w:r w:rsidRPr="00E23D48">
              <w:rPr>
                <w:spacing w:val="-1"/>
              </w:rPr>
              <w:t xml:space="preserve"> </w:t>
            </w:r>
            <w:r w:rsidRPr="00E23D48">
              <w:t>50</w:t>
            </w:r>
            <w:r w:rsidRPr="00E23D48">
              <w:rPr>
                <w:spacing w:val="-1"/>
              </w:rPr>
              <w:t xml:space="preserve"> </w:t>
            </w:r>
            <w:r w:rsidRPr="00E23D48">
              <w:t>балів)</w:t>
            </w:r>
          </w:p>
          <w:p w14:paraId="6909BE73" w14:textId="77777777" w:rsidR="00AA4BFC" w:rsidRDefault="005C5AC5" w:rsidP="00AA4BFC">
            <w:pPr>
              <w:pStyle w:val="TableParagraph"/>
              <w:spacing w:line="252" w:lineRule="exact"/>
              <w:ind w:left="119"/>
              <w:jc w:val="both"/>
            </w:pPr>
            <w:r w:rsidRPr="00E23D48">
              <w:t>Екзамен</w:t>
            </w:r>
            <w:r w:rsidRPr="00E23D48">
              <w:rPr>
                <w:spacing w:val="-2"/>
              </w:rPr>
              <w:t xml:space="preserve"> </w:t>
            </w:r>
            <w:r w:rsidRPr="00E23D48">
              <w:t>(комбінована</w:t>
            </w:r>
            <w:r w:rsidRPr="00E23D48">
              <w:rPr>
                <w:spacing w:val="-3"/>
              </w:rPr>
              <w:t xml:space="preserve"> </w:t>
            </w:r>
            <w:r w:rsidRPr="00E23D48">
              <w:t>форма:</w:t>
            </w:r>
            <w:r w:rsidRPr="00E23D48">
              <w:rPr>
                <w:spacing w:val="-1"/>
              </w:rPr>
              <w:t xml:space="preserve"> </w:t>
            </w:r>
            <w:r w:rsidRPr="00E23D48">
              <w:t>теоретико-методологічне</w:t>
            </w:r>
            <w:r w:rsidRPr="00E23D48">
              <w:rPr>
                <w:spacing w:val="-2"/>
              </w:rPr>
              <w:t xml:space="preserve"> </w:t>
            </w:r>
            <w:r w:rsidRPr="00E23D48">
              <w:t>обґрунтування</w:t>
            </w:r>
            <w:r w:rsidRPr="00E23D48">
              <w:rPr>
                <w:spacing w:val="-2"/>
              </w:rPr>
              <w:t xml:space="preserve"> </w:t>
            </w:r>
            <w:r w:rsidRPr="00E23D48">
              <w:t>дослідження</w:t>
            </w:r>
            <w:r w:rsidRPr="00E23D48">
              <w:rPr>
                <w:spacing w:val="-1"/>
              </w:rPr>
              <w:t xml:space="preserve"> </w:t>
            </w:r>
            <w:r w:rsidRPr="00E23D48">
              <w:t>-</w:t>
            </w:r>
            <w:r w:rsidRPr="00E23D48">
              <w:rPr>
                <w:spacing w:val="-6"/>
              </w:rPr>
              <w:t xml:space="preserve"> </w:t>
            </w:r>
            <w:r w:rsidRPr="00E23D48">
              <w:t>20</w:t>
            </w:r>
            <w:r w:rsidRPr="00E23D48">
              <w:rPr>
                <w:spacing w:val="-1"/>
              </w:rPr>
              <w:t xml:space="preserve"> </w:t>
            </w:r>
            <w:r w:rsidRPr="00E23D48">
              <w:t>балів,</w:t>
            </w:r>
            <w:r w:rsidRPr="00E23D48">
              <w:rPr>
                <w:spacing w:val="-1"/>
              </w:rPr>
              <w:t xml:space="preserve"> </w:t>
            </w:r>
            <w:r w:rsidRPr="00E23D48">
              <w:t>відповіді</w:t>
            </w:r>
            <w:r w:rsidRPr="00E23D48">
              <w:rPr>
                <w:spacing w:val="-1"/>
              </w:rPr>
              <w:t xml:space="preserve"> </w:t>
            </w:r>
            <w:r w:rsidRPr="00E23D48">
              <w:t>за</w:t>
            </w:r>
            <w:r w:rsidRPr="00E23D48">
              <w:rPr>
                <w:spacing w:val="-3"/>
              </w:rPr>
              <w:t xml:space="preserve"> </w:t>
            </w:r>
            <w:r w:rsidRPr="00E23D48">
              <w:t>білетами– 30</w:t>
            </w:r>
            <w:r w:rsidRPr="00E23D48">
              <w:rPr>
                <w:spacing w:val="1"/>
              </w:rPr>
              <w:t xml:space="preserve"> </w:t>
            </w:r>
            <w:r w:rsidRPr="00E23D48">
              <w:t>балів)</w:t>
            </w:r>
            <w:r w:rsidR="00AE7E84">
              <w:t xml:space="preserve">. </w:t>
            </w:r>
            <w:r w:rsidR="00AE7E84" w:rsidRPr="00E23D48">
              <w:t xml:space="preserve"> Система виставлення балів. </w:t>
            </w:r>
          </w:p>
          <w:p w14:paraId="05B14706" w14:textId="35DC2EE0" w:rsidR="002D535B" w:rsidRPr="00E23D48" w:rsidRDefault="00AE7E84" w:rsidP="00AA4BFC">
            <w:pPr>
              <w:pStyle w:val="TableParagraph"/>
              <w:spacing w:line="252" w:lineRule="exact"/>
              <w:ind w:left="119" w:right="142"/>
              <w:jc w:val="both"/>
            </w:pPr>
            <w:r w:rsidRPr="00E23D48">
              <w:t>- Враховуються бали, набрані на поточних заняттях, за самостійну роботу і бали за виконання ІНДЗ. При цьому обов’язково враховуються присутність на заняттях та активність  під час семінарів</w:t>
            </w:r>
            <w:r w:rsidR="002D535B">
              <w:t xml:space="preserve"> </w:t>
            </w:r>
            <w:r w:rsidRPr="00E23D48">
              <w:t>(пропуски занять не допускаються, відсутність на семінарському занятті дорівнює академічній заборгованості). фіксується в журналі оцінкою 0 балів, яка повинна бути ліквідована.  Недоброчесними діями є: користування мобільним телефоном, планшетом чи іншими мобільними пристроями під час заняття в цілях не пов’язаних з навчанням, списування і плагіат, несвоєчасне виконання поставленого завдання тощо.</w:t>
            </w:r>
            <w:r w:rsidR="002D535B" w:rsidRPr="00E23D48">
              <w:t xml:space="preserve"> Відвідання занять є важливою складовою навчання. Очікується, що здобувачі відвідають усі лекції і семінарські заняття курсу.</w:t>
            </w:r>
          </w:p>
          <w:p w14:paraId="334FA4F0" w14:textId="77777777" w:rsidR="005C5AC5" w:rsidRPr="00E23D48" w:rsidRDefault="005C5AC5" w:rsidP="00AA4BFC">
            <w:pPr>
              <w:pStyle w:val="TableParagraph"/>
              <w:spacing w:before="1"/>
              <w:ind w:left="119" w:right="142"/>
              <w:jc w:val="both"/>
            </w:pPr>
            <w:r w:rsidRPr="00AA4BFC">
              <w:rPr>
                <w:b/>
              </w:rPr>
              <w:t>Академічна доброчесність</w:t>
            </w:r>
            <w:r w:rsidRPr="00E23D48">
              <w:t xml:space="preserve">: письмові роботи (ІНДЗ) повинні бути їхніми оригінальними дослідженнями чи міркуваннями. Відсутність посилань на використані джерела, фабрикування джерел, списування, становлять, але не обмежують, приклади можливої академічної недоброчесності. Виявлення ознак академічної недоброчесності в письмовій роботі є підставою для її незарахування, незалежно від масштабів плагіату чи обману. </w:t>
            </w:r>
          </w:p>
          <w:p w14:paraId="29EA8C0E" w14:textId="7A953C5A" w:rsidR="005C5AC5" w:rsidRPr="00E23D48" w:rsidRDefault="002D535B" w:rsidP="00AA4BFC">
            <w:pPr>
              <w:pStyle w:val="TableParagraph"/>
              <w:spacing w:before="1"/>
              <w:ind w:left="119" w:right="142"/>
              <w:jc w:val="both"/>
            </w:pPr>
            <w:r w:rsidRPr="00AA4BFC">
              <w:rPr>
                <w:b/>
              </w:rPr>
              <w:t>Література</w:t>
            </w:r>
            <w:r>
              <w:t>:</w:t>
            </w:r>
            <w:r w:rsidR="005C5AC5" w:rsidRPr="00E23D48">
              <w:t xml:space="preserve"> Література, яку здобувачі не зможуть знайти самостійно, буде надана викладач</w:t>
            </w:r>
            <w:r w:rsidR="002131B6">
              <w:t>а</w:t>
            </w:r>
            <w:r w:rsidR="005C5AC5" w:rsidRPr="00E23D48">
              <w:t>м</w:t>
            </w:r>
            <w:r w:rsidR="002131B6">
              <w:t>и</w:t>
            </w:r>
            <w:r w:rsidR="005C5AC5" w:rsidRPr="00E23D48">
              <w:t xml:space="preserve"> виключно в освітніх цілях</w:t>
            </w:r>
            <w:r w:rsidR="002131B6">
              <w:t>, та</w:t>
            </w:r>
            <w:r w:rsidR="005C5AC5" w:rsidRPr="00E23D48">
              <w:t xml:space="preserve"> без права її передачі третім особам. Аспіранти заохочуються до використання також іншої літератури та джерел, яких немає серед рекомендованих. </w:t>
            </w:r>
          </w:p>
          <w:p w14:paraId="72B7FF20" w14:textId="101DBF01" w:rsidR="005C5AC5" w:rsidRPr="00AA4BFC" w:rsidRDefault="005C5AC5" w:rsidP="002D535B">
            <w:pPr>
              <w:pStyle w:val="TableParagraph"/>
              <w:spacing w:before="1"/>
              <w:ind w:left="119"/>
              <w:jc w:val="both"/>
              <w:rPr>
                <w:b/>
                <w:i/>
              </w:rPr>
            </w:pPr>
            <w:r w:rsidRPr="00AA4BFC">
              <w:rPr>
                <w:b/>
                <w:i/>
              </w:rPr>
              <w:t>Жодні форми порушення академічної доброчесності не толеруються.</w:t>
            </w:r>
          </w:p>
        </w:tc>
      </w:tr>
      <w:tr w:rsidR="005C5AC5" w:rsidRPr="00E23D48" w14:paraId="084F6C63" w14:textId="77777777" w:rsidTr="00EA7466">
        <w:trPr>
          <w:trHeight w:val="817"/>
        </w:trPr>
        <w:tc>
          <w:tcPr>
            <w:tcW w:w="3119" w:type="dxa"/>
          </w:tcPr>
          <w:p w14:paraId="3C213390" w14:textId="77777777" w:rsidR="005C5AC5" w:rsidRPr="00253F65" w:rsidRDefault="00AE6E9E" w:rsidP="005C5AC5">
            <w:pPr>
              <w:pStyle w:val="TableParagraph"/>
              <w:spacing w:before="102"/>
              <w:ind w:left="119" w:right="390"/>
              <w:rPr>
                <w:b/>
                <w:sz w:val="24"/>
              </w:rPr>
            </w:pPr>
            <w:r w:rsidRPr="00253F65">
              <w:rPr>
                <w:b/>
              </w:rPr>
              <w:lastRenderedPageBreak/>
              <w:t>Питання до екзамену</w:t>
            </w:r>
          </w:p>
        </w:tc>
        <w:tc>
          <w:tcPr>
            <w:tcW w:w="12333" w:type="dxa"/>
            <w:tcBorders>
              <w:top w:val="single" w:sz="4" w:space="0" w:color="000000"/>
              <w:bottom w:val="single" w:sz="4" w:space="0" w:color="000000"/>
            </w:tcBorders>
          </w:tcPr>
          <w:p w14:paraId="60C3DDFF" w14:textId="77777777" w:rsidR="005C5AC5" w:rsidRPr="00E23D48" w:rsidRDefault="005C5AC5" w:rsidP="00AE6E9E">
            <w:pPr>
              <w:pStyle w:val="TableParagraph"/>
              <w:ind w:left="0"/>
            </w:pPr>
            <w:r w:rsidRPr="00E23D48">
              <w:t>ПЕРЕЛІК ОРІЄНТОВНИХ ПИТАНЬ ДЛЯ ПІДГОТОВКИ ДО СКЛАДАННЯ  ІСПИТУ З ФІЛОСОФІЇ</w:t>
            </w:r>
          </w:p>
          <w:p w14:paraId="552872CD" w14:textId="77777777" w:rsidR="005C5AC5" w:rsidRPr="00E23D48" w:rsidRDefault="005C5AC5" w:rsidP="00AE6E9E">
            <w:pPr>
              <w:pStyle w:val="TableParagraph"/>
              <w:numPr>
                <w:ilvl w:val="0"/>
                <w:numId w:val="6"/>
              </w:numPr>
            </w:pPr>
            <w:r w:rsidRPr="00E23D48">
              <w:t xml:space="preserve">Основні підходи до розуміння і визначення філософії. </w:t>
            </w:r>
            <w:proofErr w:type="spellStart"/>
            <w:r w:rsidRPr="00E23D48">
              <w:t>Епістемний</w:t>
            </w:r>
            <w:proofErr w:type="spellEnd"/>
            <w:r w:rsidRPr="00E23D48">
              <w:t xml:space="preserve"> та </w:t>
            </w:r>
            <w:proofErr w:type="spellStart"/>
            <w:r w:rsidRPr="00E23D48">
              <w:t>софійний</w:t>
            </w:r>
            <w:proofErr w:type="spellEnd"/>
            <w:r w:rsidRPr="00E23D48">
              <w:t xml:space="preserve"> тип філософування</w:t>
            </w:r>
          </w:p>
          <w:p w14:paraId="0BC90349" w14:textId="77777777" w:rsidR="005C5AC5" w:rsidRPr="00E23D48" w:rsidRDefault="005C5AC5" w:rsidP="00AE6E9E">
            <w:pPr>
              <w:pStyle w:val="TableParagraph"/>
              <w:numPr>
                <w:ilvl w:val="0"/>
                <w:numId w:val="6"/>
              </w:numPr>
            </w:pPr>
            <w:r w:rsidRPr="00E23D48">
              <w:t>Філософія і наука. Науковий статус філософії. Філософські та наукові методи.</w:t>
            </w:r>
          </w:p>
          <w:p w14:paraId="398FAEB5" w14:textId="77777777" w:rsidR="005C5AC5" w:rsidRPr="00E23D48" w:rsidRDefault="005C5AC5" w:rsidP="00AE6E9E">
            <w:pPr>
              <w:pStyle w:val="TableParagraph"/>
              <w:numPr>
                <w:ilvl w:val="0"/>
                <w:numId w:val="6"/>
              </w:numPr>
            </w:pPr>
            <w:r w:rsidRPr="00E23D48">
              <w:t>Предмет філософії та його історична еволюція.</w:t>
            </w:r>
          </w:p>
          <w:p w14:paraId="582E2F84" w14:textId="77777777" w:rsidR="005C5AC5" w:rsidRPr="00E23D48" w:rsidRDefault="005C5AC5" w:rsidP="00AE6E9E">
            <w:pPr>
              <w:pStyle w:val="TableParagraph"/>
              <w:numPr>
                <w:ilvl w:val="0"/>
                <w:numId w:val="6"/>
              </w:numPr>
            </w:pPr>
            <w:r w:rsidRPr="00E23D48">
              <w:t>Класична, модерна та постмодерна парадигми філософування.</w:t>
            </w:r>
          </w:p>
          <w:p w14:paraId="7EE1CC04" w14:textId="77777777" w:rsidR="005C5AC5" w:rsidRPr="00E23D48" w:rsidRDefault="005C5AC5" w:rsidP="00AE6E9E">
            <w:pPr>
              <w:pStyle w:val="TableParagraph"/>
              <w:numPr>
                <w:ilvl w:val="0"/>
                <w:numId w:val="6"/>
              </w:numPr>
            </w:pPr>
            <w:r w:rsidRPr="00E23D48">
              <w:t>Структура філософського знання.</w:t>
            </w:r>
          </w:p>
          <w:p w14:paraId="375CB954" w14:textId="77777777" w:rsidR="005C5AC5" w:rsidRPr="00E23D48" w:rsidRDefault="005C5AC5" w:rsidP="00AE6E9E">
            <w:pPr>
              <w:pStyle w:val="TableParagraph"/>
              <w:numPr>
                <w:ilvl w:val="0"/>
                <w:numId w:val="6"/>
              </w:numPr>
            </w:pPr>
            <w:r w:rsidRPr="00E23D48">
              <w:t>Глобальні проблеми людства як виклик перед сучасною філософією. Функції філософії.</w:t>
            </w:r>
          </w:p>
          <w:p w14:paraId="7B3E995D" w14:textId="77777777" w:rsidR="005C5AC5" w:rsidRPr="00E23D48" w:rsidRDefault="005C5AC5" w:rsidP="00AE6E9E">
            <w:pPr>
              <w:pStyle w:val="TableParagraph"/>
              <w:numPr>
                <w:ilvl w:val="0"/>
                <w:numId w:val="6"/>
              </w:numPr>
            </w:pPr>
            <w:r w:rsidRPr="00E23D48">
              <w:t>Поняття світогляду. Філософія як теоретична форма світогляду.</w:t>
            </w:r>
          </w:p>
          <w:p w14:paraId="2B8E7A6D" w14:textId="77777777" w:rsidR="005C5AC5" w:rsidRPr="00E23D48" w:rsidRDefault="005C5AC5" w:rsidP="00AE6E9E">
            <w:pPr>
              <w:pStyle w:val="TableParagraph"/>
              <w:numPr>
                <w:ilvl w:val="0"/>
                <w:numId w:val="6"/>
              </w:numPr>
            </w:pPr>
            <w:r w:rsidRPr="00E23D48">
              <w:t>Історичні типи світогляду: міфологія, релігія, філософія.</w:t>
            </w:r>
          </w:p>
          <w:p w14:paraId="13FB61F8" w14:textId="77777777" w:rsidR="005C5AC5" w:rsidRPr="00E23D48" w:rsidRDefault="005C5AC5" w:rsidP="00AE6E9E">
            <w:pPr>
              <w:pStyle w:val="TableParagraph"/>
              <w:numPr>
                <w:ilvl w:val="0"/>
                <w:numId w:val="6"/>
              </w:numPr>
            </w:pPr>
            <w:r w:rsidRPr="00E23D48">
              <w:t>Соціальна та історична міфотворчість. Соціальні міфи ХХ т.</w:t>
            </w:r>
          </w:p>
          <w:p w14:paraId="2DEA2DAD" w14:textId="77777777" w:rsidR="005C5AC5" w:rsidRPr="00E23D48" w:rsidRDefault="005C5AC5" w:rsidP="00AE6E9E">
            <w:pPr>
              <w:pStyle w:val="TableParagraph"/>
              <w:numPr>
                <w:ilvl w:val="0"/>
                <w:numId w:val="6"/>
              </w:numPr>
            </w:pPr>
            <w:r w:rsidRPr="00E23D48">
              <w:t>Філософія в контексті культури. Культура та особливості національного світобачення.</w:t>
            </w:r>
          </w:p>
          <w:p w14:paraId="0BE723BC" w14:textId="77777777" w:rsidR="005C5AC5" w:rsidRPr="00E23D48" w:rsidRDefault="005C5AC5" w:rsidP="00AE6E9E">
            <w:pPr>
              <w:pStyle w:val="TableParagraph"/>
              <w:numPr>
                <w:ilvl w:val="0"/>
                <w:numId w:val="6"/>
              </w:numPr>
            </w:pPr>
            <w:r w:rsidRPr="00E23D48">
              <w:t>Філософія як рефлексія духовності в культурі.</w:t>
            </w:r>
          </w:p>
          <w:p w14:paraId="3D52ADA0" w14:textId="77777777" w:rsidR="005C5AC5" w:rsidRPr="00E23D48" w:rsidRDefault="005C5AC5" w:rsidP="00AE6E9E">
            <w:pPr>
              <w:pStyle w:val="TableParagraph"/>
              <w:numPr>
                <w:ilvl w:val="0"/>
                <w:numId w:val="6"/>
              </w:numPr>
            </w:pPr>
            <w:r w:rsidRPr="00E23D48">
              <w:t>Специфіка філософського розуміння людини. Поняття природи, істотності та існування людини.</w:t>
            </w:r>
          </w:p>
          <w:p w14:paraId="27DBB429" w14:textId="77777777" w:rsidR="005C5AC5" w:rsidRPr="00E23D48" w:rsidRDefault="005C5AC5" w:rsidP="00AE6E9E">
            <w:pPr>
              <w:pStyle w:val="TableParagraph"/>
              <w:numPr>
                <w:ilvl w:val="0"/>
                <w:numId w:val="6"/>
              </w:numPr>
            </w:pPr>
            <w:r w:rsidRPr="00E23D48">
              <w:t>Соціально-</w:t>
            </w:r>
            <w:proofErr w:type="spellStart"/>
            <w:r w:rsidRPr="00E23D48">
              <w:t>субстанційна</w:t>
            </w:r>
            <w:proofErr w:type="spellEnd"/>
            <w:r w:rsidRPr="00E23D48">
              <w:t xml:space="preserve"> концепція людини в марксизмі. Проблема відчуженого існування людини.</w:t>
            </w:r>
          </w:p>
          <w:p w14:paraId="329B44FD" w14:textId="77777777" w:rsidR="005C5AC5" w:rsidRPr="00E23D48" w:rsidRDefault="005C5AC5" w:rsidP="00AE6E9E">
            <w:pPr>
              <w:pStyle w:val="TableParagraph"/>
              <w:numPr>
                <w:ilvl w:val="0"/>
                <w:numId w:val="6"/>
              </w:numPr>
            </w:pPr>
            <w:r w:rsidRPr="00E23D48">
              <w:t>Атеїстичний варіант екзистенціалізму. Людська екзистенція як «больова точка» філософії та літератури ХХ ст. А. Камю. Ж.-</w:t>
            </w:r>
            <w:proofErr w:type="spellStart"/>
            <w:r w:rsidRPr="00E23D48">
              <w:t>П.Сартра</w:t>
            </w:r>
            <w:proofErr w:type="spellEnd"/>
            <w:r w:rsidRPr="00E23D48">
              <w:t>.</w:t>
            </w:r>
          </w:p>
          <w:p w14:paraId="09B26B51" w14:textId="77777777" w:rsidR="005C5AC5" w:rsidRPr="00E23D48" w:rsidRDefault="005C5AC5" w:rsidP="00AE6E9E">
            <w:pPr>
              <w:pStyle w:val="TableParagraph"/>
              <w:numPr>
                <w:ilvl w:val="0"/>
                <w:numId w:val="6"/>
              </w:numPr>
            </w:pPr>
            <w:r w:rsidRPr="00E23D48">
              <w:t xml:space="preserve">Натуралістична інтерпретація людини в </w:t>
            </w:r>
            <w:proofErr w:type="spellStart"/>
            <w:r w:rsidRPr="00E23D48">
              <w:t>бігевіоризмі</w:t>
            </w:r>
            <w:proofErr w:type="spellEnd"/>
            <w:r w:rsidRPr="00E23D48">
              <w:t>, соціобіології та класичному психоаналізі.</w:t>
            </w:r>
          </w:p>
          <w:p w14:paraId="1CCBA7E4" w14:textId="77777777" w:rsidR="005C5AC5" w:rsidRPr="00E23D48" w:rsidRDefault="005C5AC5" w:rsidP="00AE6E9E">
            <w:pPr>
              <w:pStyle w:val="TableParagraph"/>
              <w:numPr>
                <w:ilvl w:val="0"/>
                <w:numId w:val="6"/>
              </w:numPr>
            </w:pPr>
            <w:r w:rsidRPr="00E23D48">
              <w:t xml:space="preserve">Людина в інтерпретації </w:t>
            </w:r>
            <w:proofErr w:type="spellStart"/>
            <w:r w:rsidRPr="00E23D48">
              <w:t>неопсихоаналізу</w:t>
            </w:r>
            <w:proofErr w:type="spellEnd"/>
            <w:r w:rsidRPr="00E23D48">
              <w:t>. К. Юнґ. Е. Берн.</w:t>
            </w:r>
          </w:p>
          <w:p w14:paraId="4BF4A8C6" w14:textId="77777777" w:rsidR="005C5AC5" w:rsidRPr="00E23D48" w:rsidRDefault="005C5AC5" w:rsidP="00AE6E9E">
            <w:pPr>
              <w:pStyle w:val="TableParagraph"/>
              <w:numPr>
                <w:ilvl w:val="0"/>
                <w:numId w:val="6"/>
              </w:numPr>
            </w:pPr>
            <w:r w:rsidRPr="00E23D48">
              <w:t xml:space="preserve">Функціонально-ціннісна інтерпретація людини у філософії </w:t>
            </w:r>
            <w:proofErr w:type="spellStart"/>
            <w:r w:rsidRPr="00E23D48">
              <w:t>Ф.Ніцше</w:t>
            </w:r>
            <w:proofErr w:type="spellEnd"/>
            <w:r w:rsidRPr="00E23D48">
              <w:t>.</w:t>
            </w:r>
          </w:p>
          <w:p w14:paraId="03FB90B2" w14:textId="77777777" w:rsidR="005C5AC5" w:rsidRPr="00E23D48" w:rsidRDefault="005C5AC5" w:rsidP="00AE6E9E">
            <w:pPr>
              <w:pStyle w:val="TableParagraph"/>
              <w:numPr>
                <w:ilvl w:val="0"/>
                <w:numId w:val="6"/>
              </w:numPr>
            </w:pPr>
            <w:r w:rsidRPr="00E23D48">
              <w:t xml:space="preserve">Духовна сутність людини у концепції М. </w:t>
            </w:r>
            <w:proofErr w:type="spellStart"/>
            <w:r w:rsidRPr="00E23D48">
              <w:t>Шелера</w:t>
            </w:r>
            <w:proofErr w:type="spellEnd"/>
            <w:r w:rsidRPr="00E23D48">
              <w:t>.</w:t>
            </w:r>
          </w:p>
          <w:p w14:paraId="64EAAB31" w14:textId="77777777" w:rsidR="005C5AC5" w:rsidRPr="00E23D48" w:rsidRDefault="005C5AC5" w:rsidP="00AE6E9E">
            <w:pPr>
              <w:pStyle w:val="TableParagraph"/>
              <w:numPr>
                <w:ilvl w:val="0"/>
                <w:numId w:val="6"/>
              </w:numPr>
            </w:pPr>
            <w:r w:rsidRPr="00E23D48">
              <w:t xml:space="preserve">Ексцентрична сутність людини у філософії Г. </w:t>
            </w:r>
            <w:proofErr w:type="spellStart"/>
            <w:r w:rsidRPr="00E23D48">
              <w:t>Плеснера</w:t>
            </w:r>
            <w:proofErr w:type="spellEnd"/>
            <w:r w:rsidRPr="00E23D48">
              <w:t>.</w:t>
            </w:r>
          </w:p>
          <w:p w14:paraId="19B66F4A" w14:textId="77777777" w:rsidR="005C5AC5" w:rsidRPr="00E23D48" w:rsidRDefault="005C5AC5" w:rsidP="00AE6E9E">
            <w:pPr>
              <w:pStyle w:val="TableParagraph"/>
              <w:numPr>
                <w:ilvl w:val="0"/>
                <w:numId w:val="6"/>
              </w:numPr>
            </w:pPr>
            <w:r w:rsidRPr="00E23D48">
              <w:t xml:space="preserve">Сутність людини як іманентна суперечність буття в гуманістичному психоаналізі Е. </w:t>
            </w:r>
            <w:proofErr w:type="spellStart"/>
            <w:r w:rsidRPr="00E23D48">
              <w:t>Фрома</w:t>
            </w:r>
            <w:proofErr w:type="spellEnd"/>
            <w:r w:rsidRPr="00E23D48">
              <w:t>.</w:t>
            </w:r>
          </w:p>
          <w:p w14:paraId="06D8205C" w14:textId="77777777" w:rsidR="005C5AC5" w:rsidRPr="00E23D48" w:rsidRDefault="005C5AC5" w:rsidP="00AE6E9E">
            <w:pPr>
              <w:pStyle w:val="TableParagraph"/>
              <w:numPr>
                <w:ilvl w:val="0"/>
                <w:numId w:val="6"/>
              </w:numPr>
            </w:pPr>
            <w:r w:rsidRPr="00E23D48">
              <w:lastRenderedPageBreak/>
              <w:t>Філософія М. Гайдеґґера: питання про сенс буття і питання про істину.</w:t>
            </w:r>
          </w:p>
          <w:p w14:paraId="2C5E1EEC" w14:textId="77777777" w:rsidR="005C5AC5" w:rsidRPr="00E23D48" w:rsidRDefault="005C5AC5" w:rsidP="00AE6E9E">
            <w:pPr>
              <w:pStyle w:val="TableParagraph"/>
              <w:numPr>
                <w:ilvl w:val="0"/>
                <w:numId w:val="6"/>
              </w:numPr>
            </w:pPr>
            <w:r w:rsidRPr="00E23D48">
              <w:t xml:space="preserve">Філософія Карла </w:t>
            </w:r>
            <w:proofErr w:type="spellStart"/>
            <w:r w:rsidRPr="00E23D48">
              <w:t>Ясперса</w:t>
            </w:r>
            <w:proofErr w:type="spellEnd"/>
            <w:r w:rsidRPr="00E23D48">
              <w:t xml:space="preserve"> у контексті духовної ситуації двадцятого століття. Концепція "осьового часу".</w:t>
            </w:r>
          </w:p>
          <w:p w14:paraId="31D511BC" w14:textId="77777777" w:rsidR="005C5AC5" w:rsidRPr="00E23D48" w:rsidRDefault="005C5AC5" w:rsidP="00AE6E9E">
            <w:pPr>
              <w:pStyle w:val="TableParagraph"/>
              <w:numPr>
                <w:ilvl w:val="0"/>
                <w:numId w:val="6"/>
              </w:numPr>
            </w:pPr>
            <w:r w:rsidRPr="00E23D48">
              <w:t>Лінгвістичний поворот у філософії: його витоки та трансформація.</w:t>
            </w:r>
          </w:p>
          <w:p w14:paraId="56163682" w14:textId="77777777" w:rsidR="005C5AC5" w:rsidRPr="00E23D48" w:rsidRDefault="005C5AC5" w:rsidP="00AE6E9E">
            <w:pPr>
              <w:pStyle w:val="TableParagraph"/>
              <w:numPr>
                <w:ilvl w:val="0"/>
                <w:numId w:val="6"/>
              </w:numPr>
            </w:pPr>
            <w:r w:rsidRPr="00E23D48">
              <w:t>Функціональні особливості мови з погляду семіотики. Мова як комунікативна і моделювальна системи.</w:t>
            </w:r>
          </w:p>
          <w:p w14:paraId="2D35F192" w14:textId="77777777" w:rsidR="005C5AC5" w:rsidRPr="00E23D48" w:rsidRDefault="005C5AC5" w:rsidP="00AE6E9E">
            <w:pPr>
              <w:pStyle w:val="TableParagraph"/>
              <w:numPr>
                <w:ilvl w:val="0"/>
                <w:numId w:val="6"/>
              </w:numPr>
            </w:pPr>
            <w:r w:rsidRPr="00E23D48">
              <w:t>Мова, ментальність, штучний інтелект. Мова як спосіб соціальної комунікації, мислення й розуміння.</w:t>
            </w:r>
          </w:p>
          <w:p w14:paraId="09812770" w14:textId="77777777" w:rsidR="005C5AC5" w:rsidRPr="00E23D48" w:rsidRDefault="005C5AC5" w:rsidP="00AE6E9E">
            <w:pPr>
              <w:pStyle w:val="TableParagraph"/>
              <w:numPr>
                <w:ilvl w:val="0"/>
                <w:numId w:val="6"/>
              </w:numPr>
            </w:pPr>
            <w:r w:rsidRPr="00E23D48">
              <w:t>Постмодерністське розуміння свободи у науковій, мистецькій та соціальній рефлексії.</w:t>
            </w:r>
          </w:p>
          <w:p w14:paraId="3AD2AC69" w14:textId="77777777" w:rsidR="005C5AC5" w:rsidRPr="00E23D48" w:rsidRDefault="005C5AC5" w:rsidP="00AE6E9E">
            <w:pPr>
              <w:pStyle w:val="TableParagraph"/>
              <w:numPr>
                <w:ilvl w:val="0"/>
                <w:numId w:val="6"/>
              </w:numPr>
            </w:pPr>
            <w:r w:rsidRPr="00E23D48">
              <w:t>Дискурсивні особливості постмодерністського «стану духу» .</w:t>
            </w:r>
          </w:p>
          <w:p w14:paraId="3F2CFEE1" w14:textId="77777777" w:rsidR="005C5AC5" w:rsidRPr="00E23D48" w:rsidRDefault="005C5AC5" w:rsidP="00AE6E9E">
            <w:pPr>
              <w:pStyle w:val="TableParagraph"/>
              <w:numPr>
                <w:ilvl w:val="0"/>
                <w:numId w:val="6"/>
              </w:numPr>
            </w:pPr>
            <w:r w:rsidRPr="00E23D48">
              <w:t xml:space="preserve">Феноменологічна інтерпретації мислення і свідомості. Поняття феноменологічної редукції та </w:t>
            </w:r>
            <w:proofErr w:type="spellStart"/>
            <w:r w:rsidRPr="00E23D48">
              <w:t>інтенціональності</w:t>
            </w:r>
            <w:proofErr w:type="spellEnd"/>
            <w:r w:rsidRPr="00E23D48">
              <w:t xml:space="preserve"> свідомості.</w:t>
            </w:r>
          </w:p>
          <w:p w14:paraId="3C3AC333" w14:textId="77777777" w:rsidR="005C5AC5" w:rsidRPr="00E23D48" w:rsidRDefault="005C5AC5" w:rsidP="00AE6E9E">
            <w:pPr>
              <w:pStyle w:val="TableParagraph"/>
              <w:numPr>
                <w:ilvl w:val="0"/>
                <w:numId w:val="6"/>
              </w:numPr>
            </w:pPr>
            <w:r w:rsidRPr="00E23D48">
              <w:t>Види, рівні і форми пізнання. Роль інтуїції у пізнанні.</w:t>
            </w:r>
          </w:p>
          <w:p w14:paraId="355F3D9D" w14:textId="77777777" w:rsidR="005C5AC5" w:rsidRPr="00E23D48" w:rsidRDefault="005C5AC5" w:rsidP="00AE6E9E">
            <w:pPr>
              <w:pStyle w:val="TableParagraph"/>
              <w:numPr>
                <w:ilvl w:val="0"/>
                <w:numId w:val="6"/>
              </w:numPr>
            </w:pPr>
            <w:r w:rsidRPr="00E23D48">
              <w:t>Поняття методу, стилю та методології наукового пізнання.</w:t>
            </w:r>
          </w:p>
          <w:p w14:paraId="21CB91D2" w14:textId="77777777" w:rsidR="005C5AC5" w:rsidRPr="00E23D48" w:rsidRDefault="005C5AC5" w:rsidP="00AE6E9E">
            <w:pPr>
              <w:pStyle w:val="TableParagraph"/>
              <w:numPr>
                <w:ilvl w:val="0"/>
                <w:numId w:val="6"/>
              </w:numPr>
            </w:pPr>
            <w:r w:rsidRPr="00E23D48">
              <w:t>Методи емпіричного та теоретичного рівнів пізнання.</w:t>
            </w:r>
          </w:p>
          <w:p w14:paraId="19A5DA57" w14:textId="77777777" w:rsidR="005C5AC5" w:rsidRPr="00E23D48" w:rsidRDefault="005C5AC5" w:rsidP="00AE6E9E">
            <w:pPr>
              <w:pStyle w:val="TableParagraph"/>
              <w:numPr>
                <w:ilvl w:val="0"/>
                <w:numId w:val="6"/>
              </w:numPr>
            </w:pPr>
            <w:r w:rsidRPr="00E23D48">
              <w:t>Риси класичної науки. Лінійно-кумулятивна модель класичної науки.</w:t>
            </w:r>
          </w:p>
          <w:p w14:paraId="0AB6062A" w14:textId="77777777" w:rsidR="005C5AC5" w:rsidRPr="00E23D48" w:rsidRDefault="005C5AC5" w:rsidP="00AE6E9E">
            <w:pPr>
              <w:pStyle w:val="TableParagraph"/>
              <w:numPr>
                <w:ilvl w:val="0"/>
                <w:numId w:val="6"/>
              </w:numPr>
            </w:pPr>
            <w:r w:rsidRPr="00E23D48">
              <w:t>Матеріалістична діалектика як методологія класичної науки та її межі.</w:t>
            </w:r>
          </w:p>
          <w:p w14:paraId="04172279" w14:textId="77777777" w:rsidR="005C5AC5" w:rsidRPr="00E23D48" w:rsidRDefault="005C5AC5" w:rsidP="00AE6E9E">
            <w:pPr>
              <w:pStyle w:val="TableParagraph"/>
              <w:numPr>
                <w:ilvl w:val="0"/>
                <w:numId w:val="6"/>
              </w:numPr>
            </w:pPr>
            <w:r w:rsidRPr="00E23D48">
              <w:t>Риси некласичної науки. Лінійно-некумулятивна модель розвитку</w:t>
            </w:r>
          </w:p>
          <w:p w14:paraId="06922BB1" w14:textId="77777777" w:rsidR="005C5AC5" w:rsidRPr="00E23D48" w:rsidRDefault="005C5AC5" w:rsidP="00AE6E9E">
            <w:pPr>
              <w:pStyle w:val="TableParagraph"/>
              <w:numPr>
                <w:ilvl w:val="0"/>
                <w:numId w:val="6"/>
              </w:numPr>
            </w:pPr>
            <w:r w:rsidRPr="00E23D48">
              <w:t xml:space="preserve">Некумулятивна модель розвитку науки К. </w:t>
            </w:r>
            <w:proofErr w:type="spellStart"/>
            <w:r w:rsidRPr="00E23D48">
              <w:t>Попера</w:t>
            </w:r>
            <w:proofErr w:type="spellEnd"/>
            <w:r w:rsidRPr="00E23D48">
              <w:t>.</w:t>
            </w:r>
          </w:p>
          <w:p w14:paraId="30A2CD77" w14:textId="77777777" w:rsidR="005C5AC5" w:rsidRPr="00E23D48" w:rsidRDefault="005C5AC5" w:rsidP="00AE6E9E">
            <w:pPr>
              <w:pStyle w:val="TableParagraph"/>
              <w:numPr>
                <w:ilvl w:val="0"/>
                <w:numId w:val="6"/>
              </w:numPr>
            </w:pPr>
            <w:r w:rsidRPr="00E23D48">
              <w:t xml:space="preserve">Методологія розвитку науки як зміни науково-дослідницьких програм І. </w:t>
            </w:r>
            <w:proofErr w:type="spellStart"/>
            <w:r w:rsidRPr="00E23D48">
              <w:t>Лакатоша</w:t>
            </w:r>
            <w:proofErr w:type="spellEnd"/>
            <w:r w:rsidRPr="00E23D48">
              <w:t>.</w:t>
            </w:r>
          </w:p>
          <w:p w14:paraId="70B10F7E" w14:textId="77777777" w:rsidR="005C5AC5" w:rsidRPr="00E23D48" w:rsidRDefault="005C5AC5" w:rsidP="00AE6E9E">
            <w:pPr>
              <w:pStyle w:val="TableParagraph"/>
              <w:numPr>
                <w:ilvl w:val="0"/>
                <w:numId w:val="6"/>
              </w:numPr>
            </w:pPr>
            <w:r w:rsidRPr="00E23D48">
              <w:t>Нелінійна не кумулятивна модель науки Т. Куна. Поняття наукової парадигми</w:t>
            </w:r>
          </w:p>
          <w:p w14:paraId="53AC36A1" w14:textId="77777777" w:rsidR="005C5AC5" w:rsidRPr="00E23D48" w:rsidRDefault="005C5AC5" w:rsidP="00AE6E9E">
            <w:pPr>
              <w:pStyle w:val="TableParagraph"/>
              <w:numPr>
                <w:ilvl w:val="0"/>
                <w:numId w:val="6"/>
              </w:numPr>
            </w:pPr>
            <w:proofErr w:type="spellStart"/>
            <w:r w:rsidRPr="00E23D48">
              <w:t>Синергетика</w:t>
            </w:r>
            <w:proofErr w:type="spellEnd"/>
            <w:r w:rsidRPr="00E23D48">
              <w:t xml:space="preserve"> як методологія </w:t>
            </w:r>
            <w:proofErr w:type="spellStart"/>
            <w:r w:rsidRPr="00E23D48">
              <w:t>постнекласичної</w:t>
            </w:r>
            <w:proofErr w:type="spellEnd"/>
            <w:r w:rsidRPr="00E23D48">
              <w:t xml:space="preserve"> науки.</w:t>
            </w:r>
          </w:p>
          <w:p w14:paraId="10B8A106" w14:textId="77777777" w:rsidR="005C5AC5" w:rsidRPr="00E23D48" w:rsidRDefault="005C5AC5" w:rsidP="00AE6E9E">
            <w:pPr>
              <w:pStyle w:val="TableParagraph"/>
              <w:numPr>
                <w:ilvl w:val="0"/>
                <w:numId w:val="6"/>
              </w:numPr>
            </w:pPr>
            <w:r w:rsidRPr="00E23D48">
              <w:t xml:space="preserve">Принципи проліферації та </w:t>
            </w:r>
            <w:proofErr w:type="spellStart"/>
            <w:r w:rsidRPr="00E23D48">
              <w:t>неспівмірності</w:t>
            </w:r>
            <w:proofErr w:type="spellEnd"/>
            <w:r w:rsidRPr="00E23D48">
              <w:t xml:space="preserve"> </w:t>
            </w:r>
            <w:proofErr w:type="spellStart"/>
            <w:r w:rsidRPr="00E23D48">
              <w:t>постнекласичної</w:t>
            </w:r>
            <w:proofErr w:type="spellEnd"/>
            <w:r w:rsidRPr="00E23D48">
              <w:t xml:space="preserve"> науки. П. </w:t>
            </w:r>
            <w:proofErr w:type="spellStart"/>
            <w:r w:rsidRPr="00E23D48">
              <w:t>Фоєрабенд</w:t>
            </w:r>
            <w:proofErr w:type="spellEnd"/>
            <w:r w:rsidRPr="00E23D48">
              <w:t>.</w:t>
            </w:r>
          </w:p>
          <w:p w14:paraId="16061130" w14:textId="77777777" w:rsidR="005C5AC5" w:rsidRPr="00E23D48" w:rsidRDefault="005C5AC5" w:rsidP="00AE6E9E">
            <w:pPr>
              <w:pStyle w:val="TableParagraph"/>
              <w:numPr>
                <w:ilvl w:val="0"/>
                <w:numId w:val="6"/>
              </w:numPr>
            </w:pPr>
            <w:r w:rsidRPr="00E23D48">
              <w:t>Віртуалізація та перспективи розвитку науки в ХХІ ст.</w:t>
            </w:r>
          </w:p>
          <w:p w14:paraId="01CE2626" w14:textId="77777777" w:rsidR="005C5AC5" w:rsidRPr="00E23D48" w:rsidRDefault="005C5AC5" w:rsidP="00AE6E9E">
            <w:pPr>
              <w:pStyle w:val="TableParagraph"/>
              <w:numPr>
                <w:ilvl w:val="0"/>
                <w:numId w:val="6"/>
              </w:numPr>
            </w:pPr>
            <w:r w:rsidRPr="00E23D48">
              <w:t>Герменевтика як методологія гуманітарного пізнання.</w:t>
            </w:r>
          </w:p>
          <w:p w14:paraId="5C9A2CC3" w14:textId="77777777" w:rsidR="005C5AC5" w:rsidRPr="00E23D48" w:rsidRDefault="005C5AC5" w:rsidP="00AE6E9E">
            <w:pPr>
              <w:pStyle w:val="TableParagraph"/>
              <w:numPr>
                <w:ilvl w:val="0"/>
                <w:numId w:val="6"/>
              </w:numPr>
            </w:pPr>
            <w:r w:rsidRPr="00E23D48">
              <w:t>Феноменологічний метод у філософії та науці: соціологія, психологія, філософія релігії.</w:t>
            </w:r>
          </w:p>
          <w:p w14:paraId="21B40E15" w14:textId="77777777" w:rsidR="005C5AC5" w:rsidRPr="00E23D48" w:rsidRDefault="005C5AC5" w:rsidP="00AE6E9E">
            <w:pPr>
              <w:pStyle w:val="TableParagraph"/>
              <w:numPr>
                <w:ilvl w:val="0"/>
                <w:numId w:val="6"/>
              </w:numPr>
            </w:pPr>
            <w:r w:rsidRPr="00E23D48">
              <w:t xml:space="preserve">Структуралізм як метод </w:t>
            </w:r>
            <w:proofErr w:type="spellStart"/>
            <w:r w:rsidRPr="00E23D48">
              <w:t>соціогуманітарного</w:t>
            </w:r>
            <w:proofErr w:type="spellEnd"/>
            <w:r w:rsidRPr="00E23D48">
              <w:t xml:space="preserve"> пізнання.</w:t>
            </w:r>
          </w:p>
          <w:p w14:paraId="138D12EC" w14:textId="77777777" w:rsidR="005C5AC5" w:rsidRPr="00E23D48" w:rsidRDefault="005C5AC5" w:rsidP="00AE6E9E">
            <w:pPr>
              <w:pStyle w:val="TableParagraph"/>
              <w:numPr>
                <w:ilvl w:val="0"/>
                <w:numId w:val="6"/>
              </w:numPr>
            </w:pPr>
            <w:r w:rsidRPr="00E23D48">
              <w:t>Предмет соціальної філософії. Некласична парадигма розуміння соціальних процесів.</w:t>
            </w:r>
          </w:p>
          <w:p w14:paraId="261BB2AA" w14:textId="77777777" w:rsidR="005C5AC5" w:rsidRPr="00E23D48" w:rsidRDefault="005C5AC5" w:rsidP="00AE6E9E">
            <w:pPr>
              <w:pStyle w:val="TableParagraph"/>
              <w:numPr>
                <w:ilvl w:val="0"/>
                <w:numId w:val="6"/>
              </w:numPr>
            </w:pPr>
            <w:r w:rsidRPr="00E23D48">
              <w:t>Філософія і політика. Роль філософії в концептуальному обґрунтуванні політики.</w:t>
            </w:r>
          </w:p>
          <w:p w14:paraId="0FA1EFD0" w14:textId="77777777" w:rsidR="005C5AC5" w:rsidRPr="00E23D48" w:rsidRDefault="005C5AC5" w:rsidP="00AE6E9E">
            <w:pPr>
              <w:pStyle w:val="TableParagraph"/>
              <w:numPr>
                <w:ilvl w:val="0"/>
                <w:numId w:val="6"/>
              </w:numPr>
            </w:pPr>
            <w:r w:rsidRPr="00E23D48">
              <w:t>Нація в структурі суспільства. Проблема націоналізму.</w:t>
            </w:r>
          </w:p>
          <w:p w14:paraId="5279C00D" w14:textId="77777777" w:rsidR="005C5AC5" w:rsidRPr="00E23D48" w:rsidRDefault="005C5AC5" w:rsidP="00AE6E9E">
            <w:pPr>
              <w:pStyle w:val="TableParagraph"/>
              <w:numPr>
                <w:ilvl w:val="0"/>
                <w:numId w:val="6"/>
              </w:numPr>
            </w:pPr>
            <w:r w:rsidRPr="00E23D48">
              <w:t>Поняття громадянського суспільства, його структура та проблеми становлення в Україні</w:t>
            </w:r>
          </w:p>
          <w:p w14:paraId="23C9831F" w14:textId="77777777" w:rsidR="005C5AC5" w:rsidRPr="00E23D48" w:rsidRDefault="005C5AC5" w:rsidP="00AE6E9E">
            <w:pPr>
              <w:pStyle w:val="TableParagraph"/>
              <w:numPr>
                <w:ilvl w:val="0"/>
                <w:numId w:val="6"/>
              </w:numPr>
            </w:pPr>
            <w:r w:rsidRPr="00E23D48">
              <w:t xml:space="preserve">Історія як предмет філософського пізнання. Проблеми філософії історії в соціологічній концепції </w:t>
            </w:r>
            <w:proofErr w:type="spellStart"/>
            <w:r w:rsidRPr="00E23D48">
              <w:t>М.Вебера</w:t>
            </w:r>
            <w:proofErr w:type="spellEnd"/>
            <w:r w:rsidRPr="00E23D48">
              <w:t xml:space="preserve"> та </w:t>
            </w:r>
            <w:proofErr w:type="spellStart"/>
            <w:r w:rsidRPr="00E23D48">
              <w:t>Ґ.Зімеля</w:t>
            </w:r>
            <w:proofErr w:type="spellEnd"/>
            <w:r w:rsidRPr="00E23D48">
              <w:t>.</w:t>
            </w:r>
          </w:p>
          <w:p w14:paraId="04B81249" w14:textId="77777777" w:rsidR="005C5AC5" w:rsidRPr="00E23D48" w:rsidRDefault="005C5AC5" w:rsidP="00AE6E9E">
            <w:pPr>
              <w:pStyle w:val="TableParagraph"/>
              <w:numPr>
                <w:ilvl w:val="0"/>
                <w:numId w:val="6"/>
              </w:numPr>
            </w:pPr>
            <w:r w:rsidRPr="00E23D48">
              <w:t>Історична міфологія XX ст. Міфи і архетипи історії.</w:t>
            </w:r>
          </w:p>
          <w:p w14:paraId="24A21BB7" w14:textId="77777777" w:rsidR="005C5AC5" w:rsidRPr="00E23D48" w:rsidRDefault="005C5AC5" w:rsidP="00AE6E9E">
            <w:pPr>
              <w:pStyle w:val="TableParagraph"/>
              <w:numPr>
                <w:ilvl w:val="0"/>
                <w:numId w:val="6"/>
              </w:numPr>
            </w:pPr>
            <w:r w:rsidRPr="00E23D48">
              <w:t>Християнська філософія історії. Основні напрямки християнської філософії історії в ХХ ст.</w:t>
            </w:r>
          </w:p>
          <w:p w14:paraId="7A0E00DC" w14:textId="77777777" w:rsidR="005C5AC5" w:rsidRPr="00E23D48" w:rsidRDefault="005C5AC5" w:rsidP="00AE6E9E">
            <w:pPr>
              <w:pStyle w:val="TableParagraph"/>
              <w:numPr>
                <w:ilvl w:val="0"/>
                <w:numId w:val="6"/>
              </w:numPr>
            </w:pPr>
            <w:r w:rsidRPr="00E23D48">
              <w:t>Філософія історії ХХ столітті: О. Шпенґлер, А Тойнбі. К. Попер.</w:t>
            </w:r>
          </w:p>
          <w:p w14:paraId="0643FFC5" w14:textId="77777777" w:rsidR="005C5AC5" w:rsidRPr="00E23D48" w:rsidRDefault="005C5AC5" w:rsidP="00AE6E9E">
            <w:pPr>
              <w:pStyle w:val="TableParagraph"/>
              <w:numPr>
                <w:ilvl w:val="0"/>
                <w:numId w:val="6"/>
              </w:numPr>
            </w:pPr>
            <w:r w:rsidRPr="00E23D48">
              <w:t xml:space="preserve">Смисл історії та її мета. Філософія історія </w:t>
            </w:r>
            <w:proofErr w:type="spellStart"/>
            <w:r w:rsidRPr="00E23D48">
              <w:t>К.Ясперса</w:t>
            </w:r>
            <w:proofErr w:type="spellEnd"/>
            <w:r w:rsidRPr="00E23D48">
              <w:t>.</w:t>
            </w:r>
          </w:p>
          <w:p w14:paraId="79B7E82D" w14:textId="77777777" w:rsidR="005C5AC5" w:rsidRPr="00E23D48" w:rsidRDefault="005C5AC5" w:rsidP="00AE6E9E">
            <w:pPr>
              <w:pStyle w:val="TableParagraph"/>
              <w:numPr>
                <w:ilvl w:val="0"/>
                <w:numId w:val="6"/>
              </w:numPr>
            </w:pPr>
            <w:r w:rsidRPr="00E23D48">
              <w:t>Соціальні концепції в Україні: М. Драгоманов, І. Франко;</w:t>
            </w:r>
          </w:p>
          <w:p w14:paraId="1F530EB8" w14:textId="77777777" w:rsidR="005C5AC5" w:rsidRPr="00E23D48" w:rsidRDefault="005C5AC5" w:rsidP="00AE6E9E">
            <w:pPr>
              <w:pStyle w:val="TableParagraph"/>
              <w:numPr>
                <w:ilvl w:val="0"/>
                <w:numId w:val="6"/>
              </w:numPr>
            </w:pPr>
            <w:r w:rsidRPr="00E23D48">
              <w:t>Консервативні концепції суспільного розвитку: П. Куліш, В. Липинський;</w:t>
            </w:r>
          </w:p>
          <w:p w14:paraId="506872CC" w14:textId="77777777" w:rsidR="005C5AC5" w:rsidRPr="00E23D48" w:rsidRDefault="005C5AC5" w:rsidP="00AE6E9E">
            <w:pPr>
              <w:pStyle w:val="TableParagraph"/>
              <w:numPr>
                <w:ilvl w:val="0"/>
                <w:numId w:val="6"/>
              </w:numPr>
            </w:pPr>
            <w:r w:rsidRPr="00E23D48">
              <w:t>Ліберально-націоналістичні концепції в Україні: Т. Зіньківський, М, Міхновський, Д. Донцов.</w:t>
            </w:r>
          </w:p>
          <w:p w14:paraId="5208E0AA" w14:textId="77777777" w:rsidR="005C5AC5" w:rsidRPr="00E23D48" w:rsidRDefault="005C5AC5" w:rsidP="00AE6E9E">
            <w:pPr>
              <w:pStyle w:val="TableParagraph"/>
              <w:numPr>
                <w:ilvl w:val="0"/>
                <w:numId w:val="6"/>
              </w:numPr>
            </w:pPr>
            <w:r w:rsidRPr="00E23D48">
              <w:t>Особливості розвитку філософії в Україні в радянську добу. Філософія та ідеологія: проблема співвідношення.</w:t>
            </w:r>
          </w:p>
          <w:p w14:paraId="399FAA75" w14:textId="77777777" w:rsidR="005C5AC5" w:rsidRPr="00E23D48" w:rsidRDefault="005C5AC5" w:rsidP="00AE6E9E">
            <w:pPr>
              <w:pStyle w:val="TableParagraph"/>
              <w:numPr>
                <w:ilvl w:val="0"/>
                <w:numId w:val="6"/>
              </w:numPr>
            </w:pPr>
            <w:r w:rsidRPr="00E23D48">
              <w:t>Виклики перед українською філософією сьогодення. Проблема формування нової системи вартостей.</w:t>
            </w:r>
          </w:p>
          <w:p w14:paraId="3D5B1608" w14:textId="77777777" w:rsidR="005C5AC5" w:rsidRPr="00E23D48" w:rsidRDefault="005C5AC5" w:rsidP="00AE6E9E">
            <w:pPr>
              <w:pStyle w:val="TableParagraph"/>
              <w:numPr>
                <w:ilvl w:val="0"/>
                <w:numId w:val="6"/>
              </w:numPr>
            </w:pPr>
            <w:r w:rsidRPr="00E23D48">
              <w:t xml:space="preserve">Основні підходи до тлумачення культури в новітній філософії: натуралізм, соціологізм, </w:t>
            </w:r>
            <w:proofErr w:type="spellStart"/>
            <w:r w:rsidRPr="00E23D48">
              <w:t>аксіологізм</w:t>
            </w:r>
            <w:proofErr w:type="spellEnd"/>
            <w:r w:rsidRPr="00E23D48">
              <w:t>, семіотика.</w:t>
            </w:r>
          </w:p>
          <w:p w14:paraId="6A690E57" w14:textId="77777777" w:rsidR="005C5AC5" w:rsidRPr="00E23D48" w:rsidRDefault="005C5AC5" w:rsidP="00AE6E9E">
            <w:pPr>
              <w:pStyle w:val="TableParagraph"/>
              <w:numPr>
                <w:ilvl w:val="0"/>
                <w:numId w:val="6"/>
              </w:numPr>
            </w:pPr>
            <w:proofErr w:type="spellStart"/>
            <w:r w:rsidRPr="00E23D48">
              <w:t>Глобально</w:t>
            </w:r>
            <w:proofErr w:type="spellEnd"/>
            <w:r w:rsidRPr="00E23D48">
              <w:t xml:space="preserve">-технократичний підхід до інтерпретації цивілізації. Е. </w:t>
            </w:r>
            <w:proofErr w:type="spellStart"/>
            <w:r w:rsidRPr="00E23D48">
              <w:t>Тофлер</w:t>
            </w:r>
            <w:proofErr w:type="spellEnd"/>
            <w:r w:rsidRPr="00E23D48">
              <w:t>.</w:t>
            </w:r>
          </w:p>
          <w:p w14:paraId="5B580CD9" w14:textId="77777777" w:rsidR="005C5AC5" w:rsidRPr="00E23D48" w:rsidRDefault="005C5AC5" w:rsidP="00AE6E9E">
            <w:pPr>
              <w:pStyle w:val="TableParagraph"/>
              <w:numPr>
                <w:ilvl w:val="0"/>
                <w:numId w:val="6"/>
              </w:numPr>
            </w:pPr>
            <w:r w:rsidRPr="00E23D48">
              <w:t xml:space="preserve">Локально-культурологічний підхід до інтерпретації цивілізації. С. </w:t>
            </w:r>
            <w:proofErr w:type="spellStart"/>
            <w:r w:rsidRPr="00E23D48">
              <w:t>Гантінґтон</w:t>
            </w:r>
            <w:proofErr w:type="spellEnd"/>
            <w:r w:rsidRPr="00E23D48">
              <w:t>.</w:t>
            </w:r>
          </w:p>
          <w:p w14:paraId="5BF1DA97" w14:textId="77777777" w:rsidR="005C5AC5" w:rsidRPr="00E23D48" w:rsidRDefault="005C5AC5" w:rsidP="00AE6E9E">
            <w:pPr>
              <w:pStyle w:val="TableParagraph"/>
              <w:numPr>
                <w:ilvl w:val="0"/>
                <w:numId w:val="6"/>
              </w:numPr>
            </w:pPr>
            <w:r w:rsidRPr="00E23D48">
              <w:lastRenderedPageBreak/>
              <w:t>Перспективи культурно-цивілізаційного поступу. Українська культура: перспектива розвитку чи асиміляції?</w:t>
            </w:r>
          </w:p>
          <w:p w14:paraId="685BB310" w14:textId="77777777" w:rsidR="005C5AC5" w:rsidRPr="00E23D48" w:rsidRDefault="005C5AC5" w:rsidP="00AE6E9E">
            <w:pPr>
              <w:pStyle w:val="TableParagraph"/>
              <w:numPr>
                <w:ilvl w:val="0"/>
                <w:numId w:val="6"/>
              </w:numPr>
            </w:pPr>
            <w:r w:rsidRPr="00E23D48">
              <w:t>Глобалізація як цивілізаційний феномен. Етапи глобалізаційної інтеграції.</w:t>
            </w:r>
          </w:p>
          <w:p w14:paraId="20F14F58" w14:textId="77777777" w:rsidR="005C5AC5" w:rsidRPr="00E23D48" w:rsidRDefault="005C5AC5" w:rsidP="00AE6E9E">
            <w:pPr>
              <w:pStyle w:val="TableParagraph"/>
              <w:numPr>
                <w:ilvl w:val="0"/>
                <w:numId w:val="6"/>
              </w:numPr>
            </w:pPr>
            <w:r w:rsidRPr="00E23D48">
              <w:t>Науково-технічний прогрес: тенденції, риси і ризики глобалізації. Глобальні загрози людству.</w:t>
            </w:r>
          </w:p>
          <w:p w14:paraId="647DB756" w14:textId="77777777" w:rsidR="005C5AC5" w:rsidRPr="00E23D48" w:rsidRDefault="005C5AC5" w:rsidP="00AE6E9E">
            <w:pPr>
              <w:pStyle w:val="TableParagraph"/>
              <w:numPr>
                <w:ilvl w:val="0"/>
                <w:numId w:val="6"/>
              </w:numPr>
            </w:pPr>
            <w:r w:rsidRPr="00E23D48">
              <w:t>Римський клуб: глобальне прогнозування розвитку людства.</w:t>
            </w:r>
          </w:p>
          <w:p w14:paraId="45EF4C50" w14:textId="77777777" w:rsidR="005C5AC5" w:rsidRPr="00E23D48" w:rsidRDefault="005C5AC5" w:rsidP="00AE6E9E">
            <w:pPr>
              <w:pStyle w:val="TableParagraph"/>
              <w:numPr>
                <w:ilvl w:val="0"/>
                <w:numId w:val="6"/>
              </w:numPr>
            </w:pPr>
            <w:r w:rsidRPr="00E23D48">
              <w:t>Сталий розвиток як ідея гідного життя людини. Імперативи сталого розвитку.</w:t>
            </w:r>
          </w:p>
        </w:tc>
      </w:tr>
      <w:tr w:rsidR="00DB7E52" w:rsidRPr="00E23D48" w14:paraId="7AF4B078" w14:textId="77777777" w:rsidTr="00EA7466">
        <w:trPr>
          <w:trHeight w:val="817"/>
        </w:trPr>
        <w:tc>
          <w:tcPr>
            <w:tcW w:w="3119" w:type="dxa"/>
          </w:tcPr>
          <w:p w14:paraId="69FDC4D7" w14:textId="77777777" w:rsidR="00DB7E52" w:rsidRPr="00E23D48" w:rsidRDefault="00DB7E52" w:rsidP="00DB7E52">
            <w:pPr>
              <w:pStyle w:val="TableParagraph"/>
              <w:spacing w:before="102"/>
              <w:ind w:left="119"/>
              <w:rPr>
                <w:sz w:val="24"/>
              </w:rPr>
            </w:pPr>
            <w:r w:rsidRPr="00E23D48">
              <w:rPr>
                <w:sz w:val="24"/>
              </w:rPr>
              <w:lastRenderedPageBreak/>
              <w:t>Опитування</w:t>
            </w:r>
          </w:p>
        </w:tc>
        <w:tc>
          <w:tcPr>
            <w:tcW w:w="12333" w:type="dxa"/>
            <w:tcBorders>
              <w:top w:val="single" w:sz="4" w:space="0" w:color="000000"/>
              <w:bottom w:val="single" w:sz="4" w:space="0" w:color="000000"/>
            </w:tcBorders>
          </w:tcPr>
          <w:p w14:paraId="477552C2" w14:textId="1CAF90CB" w:rsidR="00DB7E52" w:rsidRPr="00E23D48" w:rsidRDefault="00BA0CE5" w:rsidP="00DB7E52">
            <w:pPr>
              <w:pStyle w:val="TableParagraph"/>
              <w:spacing w:before="99"/>
              <w:ind w:left="119"/>
            </w:pPr>
            <w:r>
              <w:t>Анкету-оцінку, з метою оцінювання якості курсу, буде подано по завершенню курсу</w:t>
            </w:r>
          </w:p>
        </w:tc>
      </w:tr>
    </w:tbl>
    <w:p w14:paraId="1822DD30" w14:textId="77777777" w:rsidR="004C4053" w:rsidRDefault="004C4053">
      <w:pPr>
        <w:rPr>
          <w:sz w:val="24"/>
        </w:rPr>
        <w:sectPr w:rsidR="004C4053">
          <w:pgSz w:w="16840" w:h="11910" w:orient="landscape"/>
          <w:pgMar w:top="1100" w:right="100" w:bottom="280" w:left="1100" w:header="720" w:footer="720" w:gutter="0"/>
          <w:cols w:space="720"/>
        </w:sectPr>
      </w:pPr>
    </w:p>
    <w:p w14:paraId="65527561" w14:textId="77777777" w:rsidR="00AA4BFC" w:rsidRPr="00AA4BFC" w:rsidRDefault="00AA4BFC" w:rsidP="00AA4BFC">
      <w:pPr>
        <w:widowControl/>
        <w:autoSpaceDE/>
        <w:autoSpaceDN/>
        <w:jc w:val="center"/>
        <w:rPr>
          <w:rFonts w:ascii="Garamond" w:hAnsi="Garamond" w:cs="Garamond"/>
          <w:b/>
          <w:color w:val="000000"/>
          <w:sz w:val="28"/>
          <w:szCs w:val="28"/>
        </w:rPr>
      </w:pPr>
      <w:r w:rsidRPr="00F316EE">
        <w:rPr>
          <w:rFonts w:ascii="Garamond" w:hAnsi="Garamond" w:cs="Garamond"/>
          <w:b/>
          <w:color w:val="000000"/>
          <w:sz w:val="28"/>
          <w:szCs w:val="28"/>
        </w:rPr>
        <w:lastRenderedPageBreak/>
        <w:t>СХЕМА ОСВІТНЬОЇ КОМПОНЕНТИ</w:t>
      </w:r>
    </w:p>
    <w:p w14:paraId="276DEAF9" w14:textId="736E3C3F" w:rsidR="00AA4BFC" w:rsidRDefault="00AA4BFC" w:rsidP="00AA4BFC">
      <w:pPr>
        <w:widowControl/>
        <w:autoSpaceDE/>
        <w:autoSpaceDN/>
        <w:jc w:val="both"/>
        <w:rPr>
          <w:rFonts w:ascii="Garamond" w:hAnsi="Garamond" w:cs="Garamond"/>
          <w:b/>
          <w:color w:val="FF0000"/>
          <w:sz w:val="28"/>
          <w:szCs w:val="28"/>
        </w:rPr>
      </w:pPr>
      <w:r>
        <w:rPr>
          <w:rFonts w:ascii="Garamond" w:hAnsi="Garamond" w:cs="Garamond"/>
          <w:b/>
          <w:color w:val="000000"/>
          <w:sz w:val="28"/>
          <w:szCs w:val="28"/>
        </w:rPr>
        <w:t xml:space="preserve">1 </w:t>
      </w:r>
      <w:r w:rsidRPr="00AA4BFC">
        <w:rPr>
          <w:rFonts w:ascii="Garamond" w:hAnsi="Garamond" w:cs="Garamond"/>
          <w:b/>
          <w:color w:val="000000"/>
          <w:sz w:val="28"/>
          <w:szCs w:val="28"/>
        </w:rPr>
        <w:t>семестр, І курс</w:t>
      </w:r>
      <w:r>
        <w:rPr>
          <w:rFonts w:ascii="Garamond" w:hAnsi="Garamond" w:cs="Garamond"/>
          <w:b/>
          <w:color w:val="000000"/>
          <w:sz w:val="28"/>
          <w:szCs w:val="28"/>
        </w:rPr>
        <w:t xml:space="preserve"> </w:t>
      </w:r>
    </w:p>
    <w:p w14:paraId="670A2E67" w14:textId="77777777" w:rsidR="008B6381" w:rsidRPr="00BD0249" w:rsidRDefault="008B6381" w:rsidP="00AA4BFC">
      <w:pPr>
        <w:widowControl/>
        <w:autoSpaceDE/>
        <w:autoSpaceDN/>
        <w:jc w:val="both"/>
        <w:rPr>
          <w:rFonts w:ascii="Garamond" w:hAnsi="Garamond" w:cs="Garamond"/>
          <w:b/>
          <w:color w:val="FF0000"/>
          <w:sz w:val="16"/>
          <w:szCs w:val="16"/>
        </w:rPr>
      </w:pPr>
    </w:p>
    <w:tbl>
      <w:tblPr>
        <w:tblStyle w:val="af"/>
        <w:tblW w:w="0" w:type="auto"/>
        <w:tblInd w:w="-714" w:type="dxa"/>
        <w:tblLayout w:type="fixed"/>
        <w:tblLook w:val="04A0" w:firstRow="1" w:lastRow="0" w:firstColumn="1" w:lastColumn="0" w:noHBand="0" w:noVBand="1"/>
      </w:tblPr>
      <w:tblGrid>
        <w:gridCol w:w="1276"/>
        <w:gridCol w:w="3686"/>
        <w:gridCol w:w="1682"/>
        <w:gridCol w:w="1628"/>
        <w:gridCol w:w="3801"/>
        <w:gridCol w:w="2811"/>
        <w:gridCol w:w="1232"/>
      </w:tblGrid>
      <w:tr w:rsidR="00207C64" w14:paraId="0689845B" w14:textId="77777777" w:rsidTr="00476F93">
        <w:tc>
          <w:tcPr>
            <w:tcW w:w="1276" w:type="dxa"/>
          </w:tcPr>
          <w:p w14:paraId="11542495" w14:textId="77777777" w:rsidR="00476F93" w:rsidRDefault="00476F93" w:rsidP="00AA4BFC">
            <w:pPr>
              <w:widowControl/>
              <w:autoSpaceDE/>
              <w:autoSpaceDN/>
              <w:jc w:val="both"/>
              <w:rPr>
                <w:b/>
                <w:sz w:val="20"/>
              </w:rPr>
            </w:pPr>
          </w:p>
          <w:p w14:paraId="247D6890" w14:textId="77777777" w:rsidR="00476F93" w:rsidRDefault="00476F93" w:rsidP="00476F93">
            <w:pPr>
              <w:widowControl/>
              <w:autoSpaceDE/>
              <w:autoSpaceDN/>
              <w:jc w:val="center"/>
              <w:rPr>
                <w:b/>
                <w:sz w:val="20"/>
              </w:rPr>
            </w:pPr>
          </w:p>
          <w:p w14:paraId="640C1FB9" w14:textId="77777777" w:rsidR="00476F93" w:rsidRDefault="008B6381" w:rsidP="00476F93">
            <w:pPr>
              <w:widowControl/>
              <w:autoSpaceDE/>
              <w:autoSpaceDN/>
              <w:jc w:val="center"/>
              <w:rPr>
                <w:b/>
                <w:sz w:val="20"/>
              </w:rPr>
            </w:pPr>
            <w:proofErr w:type="spellStart"/>
            <w:r>
              <w:rPr>
                <w:b/>
                <w:sz w:val="20"/>
              </w:rPr>
              <w:t>Тижд</w:t>
            </w:r>
            <w:proofErr w:type="spellEnd"/>
            <w:r>
              <w:rPr>
                <w:b/>
                <w:sz w:val="20"/>
              </w:rPr>
              <w:t>./</w:t>
            </w:r>
          </w:p>
          <w:p w14:paraId="09A7A509" w14:textId="4029F3DE" w:rsidR="008B6381" w:rsidRDefault="008B6381" w:rsidP="00476F93">
            <w:pPr>
              <w:widowControl/>
              <w:autoSpaceDE/>
              <w:autoSpaceDN/>
              <w:jc w:val="center"/>
              <w:rPr>
                <w:rFonts w:ascii="Garamond" w:hAnsi="Garamond" w:cs="Garamond"/>
                <w:b/>
                <w:color w:val="FF0000"/>
                <w:sz w:val="28"/>
                <w:szCs w:val="28"/>
              </w:rPr>
            </w:pPr>
            <w:r>
              <w:rPr>
                <w:b/>
                <w:sz w:val="20"/>
              </w:rPr>
              <w:t>дата</w:t>
            </w:r>
          </w:p>
        </w:tc>
        <w:tc>
          <w:tcPr>
            <w:tcW w:w="3686" w:type="dxa"/>
          </w:tcPr>
          <w:p w14:paraId="18A7A1A4" w14:textId="77777777" w:rsidR="00476F93" w:rsidRDefault="00476F93" w:rsidP="008B6381">
            <w:pPr>
              <w:widowControl/>
              <w:autoSpaceDE/>
              <w:autoSpaceDN/>
              <w:jc w:val="center"/>
              <w:rPr>
                <w:b/>
                <w:sz w:val="20"/>
              </w:rPr>
            </w:pPr>
          </w:p>
          <w:p w14:paraId="71F0BE22" w14:textId="77777777" w:rsidR="00476F93" w:rsidRDefault="00476F93" w:rsidP="008B6381">
            <w:pPr>
              <w:widowControl/>
              <w:autoSpaceDE/>
              <w:autoSpaceDN/>
              <w:jc w:val="center"/>
              <w:rPr>
                <w:b/>
                <w:sz w:val="20"/>
              </w:rPr>
            </w:pPr>
          </w:p>
          <w:p w14:paraId="3BBB08FA" w14:textId="77777777" w:rsidR="00476F93" w:rsidRDefault="00476F93" w:rsidP="008B6381">
            <w:pPr>
              <w:widowControl/>
              <w:autoSpaceDE/>
              <w:autoSpaceDN/>
              <w:jc w:val="center"/>
              <w:rPr>
                <w:b/>
                <w:sz w:val="20"/>
              </w:rPr>
            </w:pPr>
          </w:p>
          <w:p w14:paraId="7F730BC1" w14:textId="06601326" w:rsidR="008B6381" w:rsidRDefault="008B6381" w:rsidP="008B6381">
            <w:pPr>
              <w:widowControl/>
              <w:autoSpaceDE/>
              <w:autoSpaceDN/>
              <w:jc w:val="center"/>
              <w:rPr>
                <w:rFonts w:ascii="Garamond" w:hAnsi="Garamond" w:cs="Garamond"/>
                <w:b/>
                <w:color w:val="FF0000"/>
                <w:sz w:val="28"/>
                <w:szCs w:val="28"/>
              </w:rPr>
            </w:pPr>
            <w:r>
              <w:rPr>
                <w:b/>
                <w:sz w:val="20"/>
              </w:rPr>
              <w:t>Тема,</w:t>
            </w:r>
            <w:r>
              <w:rPr>
                <w:b/>
                <w:spacing w:val="-3"/>
                <w:sz w:val="20"/>
              </w:rPr>
              <w:t xml:space="preserve"> </w:t>
            </w:r>
            <w:r>
              <w:rPr>
                <w:b/>
                <w:sz w:val="20"/>
              </w:rPr>
              <w:t>план,</w:t>
            </w:r>
            <w:r>
              <w:rPr>
                <w:b/>
                <w:spacing w:val="-2"/>
                <w:sz w:val="20"/>
              </w:rPr>
              <w:t xml:space="preserve"> </w:t>
            </w:r>
            <w:r>
              <w:rPr>
                <w:b/>
                <w:sz w:val="20"/>
              </w:rPr>
              <w:t>короткі</w:t>
            </w:r>
            <w:r>
              <w:rPr>
                <w:b/>
                <w:spacing w:val="-5"/>
                <w:sz w:val="20"/>
              </w:rPr>
              <w:t xml:space="preserve"> </w:t>
            </w:r>
            <w:r>
              <w:rPr>
                <w:b/>
                <w:sz w:val="20"/>
              </w:rPr>
              <w:t>тези</w:t>
            </w:r>
          </w:p>
        </w:tc>
        <w:tc>
          <w:tcPr>
            <w:tcW w:w="1682" w:type="dxa"/>
          </w:tcPr>
          <w:p w14:paraId="1BD26FA3" w14:textId="77777777" w:rsidR="008B6381" w:rsidRDefault="008B6381" w:rsidP="008B6381">
            <w:pPr>
              <w:pStyle w:val="TableParagraph"/>
              <w:spacing w:line="229" w:lineRule="exact"/>
              <w:ind w:left="100" w:right="94"/>
              <w:jc w:val="center"/>
              <w:rPr>
                <w:b/>
                <w:sz w:val="20"/>
              </w:rPr>
            </w:pPr>
            <w:r>
              <w:rPr>
                <w:b/>
                <w:sz w:val="20"/>
              </w:rPr>
              <w:t>Форма</w:t>
            </w:r>
          </w:p>
          <w:p w14:paraId="7FA43E10" w14:textId="7ED8EAAF" w:rsidR="008B6381" w:rsidRDefault="008B6381" w:rsidP="00207C64">
            <w:pPr>
              <w:pStyle w:val="TableParagraph"/>
              <w:ind w:left="106" w:right="94"/>
              <w:jc w:val="center"/>
              <w:rPr>
                <w:b/>
                <w:sz w:val="20"/>
              </w:rPr>
            </w:pPr>
            <w:r>
              <w:rPr>
                <w:b/>
                <w:sz w:val="20"/>
              </w:rPr>
              <w:t>діяльності</w:t>
            </w:r>
            <w:r>
              <w:rPr>
                <w:b/>
                <w:spacing w:val="-47"/>
                <w:sz w:val="20"/>
              </w:rPr>
              <w:t xml:space="preserve"> </w:t>
            </w:r>
            <w:r w:rsidR="00207C64">
              <w:rPr>
                <w:b/>
                <w:sz w:val="20"/>
              </w:rPr>
              <w:t>(заняття,</w:t>
            </w:r>
            <w:r w:rsidR="00476F93">
              <w:rPr>
                <w:b/>
                <w:sz w:val="20"/>
              </w:rPr>
              <w:t xml:space="preserve"> </w:t>
            </w:r>
            <w:r>
              <w:rPr>
                <w:b/>
                <w:sz w:val="20"/>
              </w:rPr>
              <w:t>лекція,</w:t>
            </w:r>
          </w:p>
          <w:p w14:paraId="5AEDF528" w14:textId="3FE68E48" w:rsidR="008B6381" w:rsidRDefault="008B6381" w:rsidP="008B6381">
            <w:pPr>
              <w:pStyle w:val="TableParagraph"/>
              <w:spacing w:before="1"/>
              <w:ind w:left="-108" w:right="-59" w:firstLine="216"/>
              <w:jc w:val="center"/>
              <w:rPr>
                <w:b/>
                <w:sz w:val="20"/>
              </w:rPr>
            </w:pPr>
            <w:r>
              <w:rPr>
                <w:b/>
                <w:sz w:val="20"/>
              </w:rPr>
              <w:t>дискусія,</w:t>
            </w:r>
          </w:p>
          <w:p w14:paraId="7B96E1DF" w14:textId="15CEA00F" w:rsidR="008B6381" w:rsidRDefault="008B6381" w:rsidP="008B6381">
            <w:pPr>
              <w:widowControl/>
              <w:autoSpaceDE/>
              <w:autoSpaceDN/>
              <w:jc w:val="both"/>
              <w:rPr>
                <w:rFonts w:ascii="Garamond" w:hAnsi="Garamond" w:cs="Garamond"/>
                <w:b/>
                <w:color w:val="FF0000"/>
                <w:sz w:val="28"/>
                <w:szCs w:val="28"/>
              </w:rPr>
            </w:pPr>
            <w:r>
              <w:rPr>
                <w:b/>
                <w:sz w:val="20"/>
              </w:rPr>
              <w:t xml:space="preserve">     групова</w:t>
            </w:r>
            <w:r>
              <w:rPr>
                <w:b/>
                <w:spacing w:val="-48"/>
                <w:sz w:val="20"/>
              </w:rPr>
              <w:t xml:space="preserve">       </w:t>
            </w:r>
            <w:r>
              <w:rPr>
                <w:b/>
                <w:sz w:val="20"/>
              </w:rPr>
              <w:t>робота)</w:t>
            </w:r>
          </w:p>
        </w:tc>
        <w:tc>
          <w:tcPr>
            <w:tcW w:w="1628" w:type="dxa"/>
          </w:tcPr>
          <w:p w14:paraId="7A6BC1F0" w14:textId="77777777" w:rsidR="00476F93" w:rsidRDefault="008B6381" w:rsidP="00AA4BFC">
            <w:pPr>
              <w:widowControl/>
              <w:autoSpaceDE/>
              <w:autoSpaceDN/>
              <w:jc w:val="both"/>
              <w:rPr>
                <w:b/>
                <w:sz w:val="20"/>
              </w:rPr>
            </w:pPr>
            <w:r>
              <w:rPr>
                <w:b/>
                <w:sz w:val="20"/>
              </w:rPr>
              <w:t xml:space="preserve">     </w:t>
            </w:r>
          </w:p>
          <w:p w14:paraId="6BCF5043" w14:textId="77777777" w:rsidR="00476F93" w:rsidRDefault="00476F93" w:rsidP="00AA4BFC">
            <w:pPr>
              <w:widowControl/>
              <w:autoSpaceDE/>
              <w:autoSpaceDN/>
              <w:jc w:val="both"/>
              <w:rPr>
                <w:b/>
                <w:sz w:val="20"/>
              </w:rPr>
            </w:pPr>
          </w:p>
          <w:p w14:paraId="66642477" w14:textId="0B470DBC" w:rsidR="008B6381" w:rsidRDefault="00476F93" w:rsidP="00AA4BFC">
            <w:pPr>
              <w:widowControl/>
              <w:autoSpaceDE/>
              <w:autoSpaceDN/>
              <w:jc w:val="both"/>
              <w:rPr>
                <w:rFonts w:ascii="Garamond" w:hAnsi="Garamond" w:cs="Garamond"/>
                <w:b/>
                <w:color w:val="FF0000"/>
                <w:sz w:val="28"/>
                <w:szCs w:val="28"/>
              </w:rPr>
            </w:pPr>
            <w:r>
              <w:rPr>
                <w:b/>
                <w:sz w:val="20"/>
              </w:rPr>
              <w:t xml:space="preserve">   </w:t>
            </w:r>
            <w:r w:rsidR="008B6381">
              <w:rPr>
                <w:b/>
                <w:sz w:val="20"/>
              </w:rPr>
              <w:t xml:space="preserve"> Матеріали</w:t>
            </w:r>
          </w:p>
        </w:tc>
        <w:tc>
          <w:tcPr>
            <w:tcW w:w="3801" w:type="dxa"/>
          </w:tcPr>
          <w:p w14:paraId="64D62416" w14:textId="77777777" w:rsidR="00476F93" w:rsidRDefault="00476F93" w:rsidP="008B6381">
            <w:pPr>
              <w:pStyle w:val="TableParagraph"/>
              <w:ind w:left="546"/>
              <w:jc w:val="center"/>
              <w:rPr>
                <w:b/>
                <w:sz w:val="20"/>
              </w:rPr>
            </w:pPr>
          </w:p>
          <w:p w14:paraId="063355B5" w14:textId="77777777" w:rsidR="00476F93" w:rsidRDefault="00476F93" w:rsidP="008B6381">
            <w:pPr>
              <w:pStyle w:val="TableParagraph"/>
              <w:ind w:left="546"/>
              <w:jc w:val="center"/>
              <w:rPr>
                <w:b/>
                <w:sz w:val="20"/>
              </w:rPr>
            </w:pPr>
          </w:p>
          <w:p w14:paraId="21D7DC01" w14:textId="4B3CE258" w:rsidR="008B6381" w:rsidRDefault="008B6381" w:rsidP="008B6381">
            <w:pPr>
              <w:pStyle w:val="TableParagraph"/>
              <w:ind w:left="546"/>
              <w:jc w:val="center"/>
              <w:rPr>
                <w:b/>
                <w:sz w:val="20"/>
              </w:rPr>
            </w:pPr>
            <w:r>
              <w:rPr>
                <w:b/>
                <w:sz w:val="20"/>
              </w:rPr>
              <w:t>Література</w:t>
            </w:r>
          </w:p>
          <w:p w14:paraId="2AD7DE32" w14:textId="711FD9FE" w:rsidR="008B6381" w:rsidRDefault="008B6381" w:rsidP="008B6381">
            <w:pPr>
              <w:widowControl/>
              <w:autoSpaceDE/>
              <w:autoSpaceDN/>
              <w:jc w:val="center"/>
              <w:rPr>
                <w:rFonts w:ascii="Garamond" w:hAnsi="Garamond" w:cs="Garamond"/>
                <w:b/>
                <w:color w:val="FF0000"/>
                <w:sz w:val="28"/>
                <w:szCs w:val="28"/>
              </w:rPr>
            </w:pPr>
            <w:r>
              <w:rPr>
                <w:b/>
                <w:sz w:val="20"/>
              </w:rPr>
              <w:t>***</w:t>
            </w:r>
            <w:r>
              <w:rPr>
                <w:b/>
                <w:spacing w:val="-4"/>
                <w:sz w:val="20"/>
              </w:rPr>
              <w:t xml:space="preserve"> </w:t>
            </w:r>
            <w:r>
              <w:rPr>
                <w:b/>
                <w:sz w:val="20"/>
              </w:rPr>
              <w:t>Ресурси</w:t>
            </w:r>
            <w:r>
              <w:rPr>
                <w:b/>
                <w:spacing w:val="-3"/>
                <w:sz w:val="20"/>
              </w:rPr>
              <w:t xml:space="preserve"> </w:t>
            </w:r>
            <w:r>
              <w:rPr>
                <w:b/>
                <w:sz w:val="20"/>
              </w:rPr>
              <w:t>в</w:t>
            </w:r>
            <w:r>
              <w:rPr>
                <w:b/>
                <w:spacing w:val="-4"/>
                <w:sz w:val="20"/>
              </w:rPr>
              <w:t xml:space="preserve"> </w:t>
            </w:r>
            <w:r>
              <w:rPr>
                <w:b/>
                <w:sz w:val="20"/>
              </w:rPr>
              <w:t>інтернеті</w:t>
            </w:r>
          </w:p>
        </w:tc>
        <w:tc>
          <w:tcPr>
            <w:tcW w:w="2811" w:type="dxa"/>
          </w:tcPr>
          <w:p w14:paraId="282146C7" w14:textId="77777777" w:rsidR="00476F93" w:rsidRDefault="00476F93" w:rsidP="008B6381">
            <w:pPr>
              <w:pStyle w:val="TableParagraph"/>
              <w:ind w:left="777" w:hanging="283"/>
              <w:jc w:val="center"/>
              <w:rPr>
                <w:b/>
                <w:sz w:val="20"/>
              </w:rPr>
            </w:pPr>
          </w:p>
          <w:p w14:paraId="22E92250" w14:textId="77777777" w:rsidR="00476F93" w:rsidRDefault="00476F93" w:rsidP="008B6381">
            <w:pPr>
              <w:pStyle w:val="TableParagraph"/>
              <w:ind w:left="777" w:hanging="283"/>
              <w:jc w:val="center"/>
              <w:rPr>
                <w:b/>
                <w:sz w:val="20"/>
              </w:rPr>
            </w:pPr>
          </w:p>
          <w:p w14:paraId="041FDB2F" w14:textId="77777777" w:rsidR="008B6381" w:rsidRDefault="008B6381" w:rsidP="008B6381">
            <w:pPr>
              <w:pStyle w:val="TableParagraph"/>
              <w:ind w:left="777" w:hanging="283"/>
              <w:jc w:val="center"/>
              <w:rPr>
                <w:b/>
                <w:sz w:val="20"/>
              </w:rPr>
            </w:pPr>
            <w:r>
              <w:rPr>
                <w:b/>
                <w:sz w:val="20"/>
              </w:rPr>
              <w:t>Завдання, год.</w:t>
            </w:r>
          </w:p>
          <w:p w14:paraId="3673EC65" w14:textId="55284349" w:rsidR="008B6381" w:rsidRDefault="008B6381" w:rsidP="008B6381">
            <w:pPr>
              <w:widowControl/>
              <w:autoSpaceDE/>
              <w:autoSpaceDN/>
              <w:jc w:val="center"/>
              <w:rPr>
                <w:rFonts w:ascii="Garamond" w:hAnsi="Garamond" w:cs="Garamond"/>
                <w:b/>
                <w:color w:val="FF0000"/>
                <w:sz w:val="28"/>
                <w:szCs w:val="28"/>
              </w:rPr>
            </w:pPr>
            <w:r w:rsidRPr="00F316EE">
              <w:rPr>
                <w:sz w:val="20"/>
              </w:rPr>
              <w:t>(на самостійне опрацювання та індивідуальні завдання)</w:t>
            </w:r>
          </w:p>
        </w:tc>
        <w:tc>
          <w:tcPr>
            <w:tcW w:w="1232" w:type="dxa"/>
          </w:tcPr>
          <w:p w14:paraId="1FA50A8D" w14:textId="77777777" w:rsidR="00476F93" w:rsidRDefault="00476F93" w:rsidP="008B6381">
            <w:pPr>
              <w:widowControl/>
              <w:autoSpaceDE/>
              <w:autoSpaceDN/>
              <w:jc w:val="center"/>
              <w:rPr>
                <w:b/>
                <w:sz w:val="20"/>
              </w:rPr>
            </w:pPr>
          </w:p>
          <w:p w14:paraId="199276ED" w14:textId="77777777" w:rsidR="00476F93" w:rsidRDefault="00476F93" w:rsidP="008B6381">
            <w:pPr>
              <w:widowControl/>
              <w:autoSpaceDE/>
              <w:autoSpaceDN/>
              <w:jc w:val="center"/>
              <w:rPr>
                <w:b/>
                <w:sz w:val="20"/>
              </w:rPr>
            </w:pPr>
          </w:p>
          <w:p w14:paraId="0A30BC29" w14:textId="77777777" w:rsidR="0018310A" w:rsidRDefault="008B6381" w:rsidP="008B6381">
            <w:pPr>
              <w:widowControl/>
              <w:autoSpaceDE/>
              <w:autoSpaceDN/>
              <w:jc w:val="center"/>
              <w:rPr>
                <w:b/>
                <w:spacing w:val="1"/>
                <w:sz w:val="20"/>
              </w:rPr>
            </w:pPr>
            <w:r>
              <w:rPr>
                <w:b/>
                <w:sz w:val="20"/>
              </w:rPr>
              <w:t>Термін</w:t>
            </w:r>
            <w:r>
              <w:rPr>
                <w:b/>
                <w:spacing w:val="1"/>
                <w:sz w:val="20"/>
              </w:rPr>
              <w:t xml:space="preserve"> </w:t>
            </w:r>
          </w:p>
          <w:p w14:paraId="1840BC6E" w14:textId="0AAF2B58" w:rsidR="008B6381" w:rsidRDefault="008B6381" w:rsidP="008B6381">
            <w:pPr>
              <w:widowControl/>
              <w:autoSpaceDE/>
              <w:autoSpaceDN/>
              <w:jc w:val="center"/>
              <w:rPr>
                <w:rFonts w:ascii="Garamond" w:hAnsi="Garamond" w:cs="Garamond"/>
                <w:b/>
                <w:color w:val="FF0000"/>
                <w:sz w:val="28"/>
                <w:szCs w:val="28"/>
              </w:rPr>
            </w:pPr>
            <w:proofErr w:type="spellStart"/>
            <w:r>
              <w:rPr>
                <w:b/>
                <w:sz w:val="20"/>
              </w:rPr>
              <w:t>викон</w:t>
            </w:r>
            <w:proofErr w:type="spellEnd"/>
            <w:r>
              <w:rPr>
                <w:b/>
                <w:spacing w:val="-48"/>
                <w:sz w:val="20"/>
              </w:rPr>
              <w:t xml:space="preserve"> </w:t>
            </w:r>
            <w:proofErr w:type="spellStart"/>
            <w:r>
              <w:rPr>
                <w:b/>
                <w:sz w:val="20"/>
              </w:rPr>
              <w:t>ання</w:t>
            </w:r>
            <w:proofErr w:type="spellEnd"/>
          </w:p>
        </w:tc>
      </w:tr>
      <w:tr w:rsidR="00207C64" w14:paraId="4FBD5E59" w14:textId="77777777" w:rsidTr="00476F93">
        <w:tc>
          <w:tcPr>
            <w:tcW w:w="1276" w:type="dxa"/>
          </w:tcPr>
          <w:p w14:paraId="64A759F8" w14:textId="406BFAF8" w:rsidR="008B6381" w:rsidRPr="00F872F4" w:rsidRDefault="0018310A" w:rsidP="00AA4BFC">
            <w:pPr>
              <w:widowControl/>
              <w:autoSpaceDE/>
              <w:autoSpaceDN/>
              <w:jc w:val="both"/>
              <w:rPr>
                <w:color w:val="FF0000"/>
                <w:sz w:val="20"/>
                <w:szCs w:val="20"/>
              </w:rPr>
            </w:pPr>
            <w:r w:rsidRPr="00F872F4">
              <w:rPr>
                <w:sz w:val="20"/>
                <w:szCs w:val="20"/>
              </w:rPr>
              <w:t>1-й навчальний тиждень (згідно розкладу)</w:t>
            </w:r>
          </w:p>
        </w:tc>
        <w:tc>
          <w:tcPr>
            <w:tcW w:w="3686" w:type="dxa"/>
          </w:tcPr>
          <w:p w14:paraId="0AB73E46" w14:textId="77777777" w:rsidR="008B6381" w:rsidRPr="003B08DF" w:rsidRDefault="008B6381" w:rsidP="00AA4BFC">
            <w:pPr>
              <w:widowControl/>
              <w:autoSpaceDE/>
              <w:autoSpaceDN/>
              <w:jc w:val="both"/>
              <w:rPr>
                <w:b/>
                <w:sz w:val="20"/>
                <w:szCs w:val="20"/>
              </w:rPr>
            </w:pPr>
            <w:r w:rsidRPr="003B08DF">
              <w:rPr>
                <w:b/>
                <w:sz w:val="20"/>
                <w:szCs w:val="20"/>
              </w:rPr>
              <w:t>Тема 1. Філософія перед сучасними викликами.</w:t>
            </w:r>
          </w:p>
          <w:p w14:paraId="66B39518" w14:textId="77777777" w:rsidR="008B6381" w:rsidRPr="003B08DF" w:rsidRDefault="008B6381" w:rsidP="00AA4BFC">
            <w:pPr>
              <w:widowControl/>
              <w:autoSpaceDE/>
              <w:autoSpaceDN/>
              <w:jc w:val="both"/>
              <w:rPr>
                <w:sz w:val="20"/>
                <w:szCs w:val="20"/>
              </w:rPr>
            </w:pPr>
            <w:r w:rsidRPr="003B08DF">
              <w:rPr>
                <w:sz w:val="20"/>
                <w:szCs w:val="20"/>
              </w:rPr>
              <w:t xml:space="preserve">Головні ідеї та принципи переусвідомлення класичної й зокрема картезіанської філософської парадигми, </w:t>
            </w:r>
            <w:r w:rsidR="00F67EFF" w:rsidRPr="003B08DF">
              <w:rPr>
                <w:sz w:val="20"/>
                <w:szCs w:val="20"/>
              </w:rPr>
              <w:t>яке відбувається під впливом «лінгвістичного повороту», семіотики, практичної філософії, інформаційного суспільства та сучасної когнітивної науки.</w:t>
            </w:r>
          </w:p>
          <w:p w14:paraId="033360CE" w14:textId="0B8F7E04" w:rsidR="00F67EFF" w:rsidRPr="008B6381" w:rsidRDefault="00F67EFF" w:rsidP="003B08DF">
            <w:pPr>
              <w:widowControl/>
              <w:autoSpaceDE/>
              <w:autoSpaceDN/>
              <w:jc w:val="both"/>
            </w:pPr>
            <w:r w:rsidRPr="003B08DF">
              <w:rPr>
                <w:sz w:val="20"/>
                <w:szCs w:val="20"/>
              </w:rPr>
              <w:t>Визначення</w:t>
            </w:r>
            <w:r w:rsidRPr="003B08DF">
              <w:rPr>
                <w:sz w:val="20"/>
                <w:szCs w:val="20"/>
              </w:rPr>
              <w:tab/>
              <w:t>ключових викликів перед сучасною філософією в контексті дискусії, висвітленої на 22 та</w:t>
            </w:r>
            <w:r w:rsidR="00DA3F96" w:rsidRPr="003B08DF">
              <w:rPr>
                <w:sz w:val="20"/>
                <w:szCs w:val="20"/>
              </w:rPr>
              <w:t xml:space="preserve"> </w:t>
            </w:r>
            <w:r w:rsidRPr="003B08DF">
              <w:rPr>
                <w:sz w:val="20"/>
                <w:szCs w:val="20"/>
              </w:rPr>
              <w:t>23 Світових конгресах філософії в 2008 та 2</w:t>
            </w:r>
            <w:r w:rsidR="003B08DF">
              <w:rPr>
                <w:sz w:val="20"/>
                <w:szCs w:val="20"/>
              </w:rPr>
              <w:t xml:space="preserve">013роках. Семіотичне підґрунтя сучасного </w:t>
            </w:r>
            <w:r w:rsidRPr="003B08DF">
              <w:rPr>
                <w:sz w:val="20"/>
                <w:szCs w:val="20"/>
              </w:rPr>
              <w:t>філософського</w:t>
            </w:r>
            <w:r w:rsidR="003B08DF">
              <w:rPr>
                <w:sz w:val="20"/>
                <w:szCs w:val="20"/>
              </w:rPr>
              <w:t xml:space="preserve"> дискурсу. Філософія </w:t>
            </w:r>
            <w:r w:rsidRPr="003B08DF">
              <w:rPr>
                <w:sz w:val="20"/>
                <w:szCs w:val="20"/>
              </w:rPr>
              <w:t>перед загрозам</w:t>
            </w:r>
            <w:r w:rsidR="00DA3F96" w:rsidRPr="003B08DF">
              <w:rPr>
                <w:sz w:val="20"/>
                <w:szCs w:val="20"/>
              </w:rPr>
              <w:t xml:space="preserve">и нігілізму та цинічного розуму </w:t>
            </w:r>
            <w:r w:rsidRPr="003B08DF">
              <w:rPr>
                <w:sz w:val="20"/>
                <w:szCs w:val="20"/>
              </w:rPr>
              <w:t>(деструкції раціонального дискурсу).</w:t>
            </w:r>
          </w:p>
        </w:tc>
        <w:tc>
          <w:tcPr>
            <w:tcW w:w="1682" w:type="dxa"/>
          </w:tcPr>
          <w:p w14:paraId="207E8CF6" w14:textId="77777777" w:rsidR="00207C64" w:rsidRDefault="00207C64" w:rsidP="00AA4BFC">
            <w:pPr>
              <w:widowControl/>
              <w:autoSpaceDE/>
              <w:autoSpaceDN/>
              <w:jc w:val="both"/>
              <w:rPr>
                <w:b/>
                <w:i/>
                <w:sz w:val="24"/>
                <w:szCs w:val="24"/>
              </w:rPr>
            </w:pPr>
            <w:r>
              <w:rPr>
                <w:b/>
                <w:i/>
                <w:sz w:val="24"/>
                <w:szCs w:val="24"/>
              </w:rPr>
              <w:t>л</w:t>
            </w:r>
            <w:r w:rsidRPr="00207C64">
              <w:rPr>
                <w:b/>
                <w:i/>
                <w:sz w:val="24"/>
                <w:szCs w:val="24"/>
              </w:rPr>
              <w:t>екція</w:t>
            </w:r>
            <w:r>
              <w:rPr>
                <w:b/>
                <w:i/>
                <w:sz w:val="24"/>
                <w:szCs w:val="24"/>
              </w:rPr>
              <w:t xml:space="preserve"> – </w:t>
            </w:r>
          </w:p>
          <w:p w14:paraId="65156CEA" w14:textId="31F2845F" w:rsidR="008B6381" w:rsidRPr="00207C64" w:rsidRDefault="00207C64" w:rsidP="00AA4BFC">
            <w:pPr>
              <w:widowControl/>
              <w:autoSpaceDE/>
              <w:autoSpaceDN/>
              <w:jc w:val="both"/>
              <w:rPr>
                <w:b/>
                <w:i/>
                <w:color w:val="FF0000"/>
                <w:sz w:val="24"/>
                <w:szCs w:val="24"/>
              </w:rPr>
            </w:pPr>
            <w:r>
              <w:rPr>
                <w:b/>
                <w:i/>
                <w:sz w:val="24"/>
                <w:szCs w:val="24"/>
              </w:rPr>
              <w:t>4 години</w:t>
            </w:r>
          </w:p>
        </w:tc>
        <w:tc>
          <w:tcPr>
            <w:tcW w:w="1628" w:type="dxa"/>
          </w:tcPr>
          <w:p w14:paraId="0200420D" w14:textId="52BD81A8" w:rsidR="008B6381" w:rsidRPr="003B08DF" w:rsidRDefault="00F67EFF" w:rsidP="00AA4BFC">
            <w:pPr>
              <w:widowControl/>
              <w:autoSpaceDE/>
              <w:autoSpaceDN/>
              <w:jc w:val="both"/>
              <w:rPr>
                <w:rFonts w:ascii="Garamond" w:hAnsi="Garamond" w:cs="Garamond"/>
                <w:b/>
                <w:color w:val="FF0000"/>
                <w:sz w:val="20"/>
                <w:szCs w:val="20"/>
              </w:rPr>
            </w:pPr>
            <w:r w:rsidRPr="003B08DF">
              <w:rPr>
                <w:sz w:val="20"/>
                <w:szCs w:val="20"/>
              </w:rPr>
              <w:t>Франк</w:t>
            </w:r>
            <w:r w:rsidRPr="003B08DF">
              <w:rPr>
                <w:spacing w:val="1"/>
                <w:sz w:val="20"/>
                <w:szCs w:val="20"/>
              </w:rPr>
              <w:t xml:space="preserve"> </w:t>
            </w:r>
            <w:r w:rsidRPr="003B08DF">
              <w:rPr>
                <w:sz w:val="20"/>
                <w:szCs w:val="20"/>
              </w:rPr>
              <w:t>С.</w:t>
            </w:r>
            <w:r w:rsidRPr="003B08DF">
              <w:rPr>
                <w:spacing w:val="1"/>
                <w:sz w:val="20"/>
                <w:szCs w:val="20"/>
              </w:rPr>
              <w:t xml:space="preserve"> </w:t>
            </w:r>
            <w:r w:rsidRPr="003B08DF">
              <w:rPr>
                <w:sz w:val="20"/>
                <w:szCs w:val="20"/>
              </w:rPr>
              <w:t>Філософія</w:t>
            </w:r>
            <w:r w:rsidRPr="003B08DF">
              <w:rPr>
                <w:spacing w:val="1"/>
                <w:sz w:val="20"/>
                <w:szCs w:val="20"/>
              </w:rPr>
              <w:t xml:space="preserve"> </w:t>
            </w:r>
            <w:r w:rsidRPr="003B08DF">
              <w:rPr>
                <w:sz w:val="20"/>
                <w:szCs w:val="20"/>
              </w:rPr>
              <w:t>і</w:t>
            </w:r>
            <w:r w:rsidRPr="003B08DF">
              <w:rPr>
                <w:spacing w:val="1"/>
                <w:sz w:val="20"/>
                <w:szCs w:val="20"/>
              </w:rPr>
              <w:t xml:space="preserve"> </w:t>
            </w:r>
            <w:r w:rsidRPr="003B08DF">
              <w:rPr>
                <w:sz w:val="20"/>
                <w:szCs w:val="20"/>
              </w:rPr>
              <w:t>релігія</w:t>
            </w:r>
            <w:r w:rsidRPr="003B08DF">
              <w:rPr>
                <w:spacing w:val="1"/>
                <w:sz w:val="20"/>
                <w:szCs w:val="20"/>
              </w:rPr>
              <w:t xml:space="preserve"> </w:t>
            </w:r>
            <w:r w:rsidRPr="003B08DF">
              <w:rPr>
                <w:sz w:val="20"/>
                <w:szCs w:val="20"/>
              </w:rPr>
              <w:t>//</w:t>
            </w:r>
            <w:r w:rsidRPr="003B08DF">
              <w:rPr>
                <w:spacing w:val="1"/>
                <w:sz w:val="20"/>
                <w:szCs w:val="20"/>
              </w:rPr>
              <w:t xml:space="preserve"> </w:t>
            </w:r>
            <w:proofErr w:type="spellStart"/>
            <w:r w:rsidRPr="003B08DF">
              <w:rPr>
                <w:sz w:val="20"/>
                <w:szCs w:val="20"/>
              </w:rPr>
              <w:t>Рижак</w:t>
            </w:r>
            <w:proofErr w:type="spellEnd"/>
            <w:r w:rsidRPr="003B08DF">
              <w:rPr>
                <w:spacing w:val="1"/>
                <w:sz w:val="20"/>
                <w:szCs w:val="20"/>
              </w:rPr>
              <w:t xml:space="preserve"> </w:t>
            </w:r>
            <w:r w:rsidRPr="003B08DF">
              <w:rPr>
                <w:sz w:val="20"/>
                <w:szCs w:val="20"/>
              </w:rPr>
              <w:t>Л.</w:t>
            </w:r>
            <w:r w:rsidRPr="003B08DF">
              <w:rPr>
                <w:spacing w:val="1"/>
                <w:sz w:val="20"/>
                <w:szCs w:val="20"/>
              </w:rPr>
              <w:t xml:space="preserve"> </w:t>
            </w:r>
            <w:r w:rsidRPr="003B08DF">
              <w:rPr>
                <w:sz w:val="20"/>
                <w:szCs w:val="20"/>
              </w:rPr>
              <w:t>Філософія як рефлексія</w:t>
            </w:r>
            <w:r w:rsidRPr="003B08DF">
              <w:rPr>
                <w:spacing w:val="1"/>
                <w:sz w:val="20"/>
                <w:szCs w:val="20"/>
              </w:rPr>
              <w:t xml:space="preserve"> </w:t>
            </w:r>
            <w:r w:rsidRPr="003B08DF">
              <w:rPr>
                <w:sz w:val="20"/>
                <w:szCs w:val="20"/>
              </w:rPr>
              <w:t>духу</w:t>
            </w:r>
            <w:r w:rsidRPr="003B08DF">
              <w:rPr>
                <w:spacing w:val="1"/>
                <w:sz w:val="20"/>
                <w:szCs w:val="20"/>
              </w:rPr>
              <w:t xml:space="preserve"> </w:t>
            </w:r>
            <w:r w:rsidRPr="003B08DF">
              <w:rPr>
                <w:sz w:val="20"/>
                <w:szCs w:val="20"/>
              </w:rPr>
              <w:t>:</w:t>
            </w:r>
            <w:r w:rsidRPr="003B08DF">
              <w:rPr>
                <w:spacing w:val="1"/>
                <w:sz w:val="20"/>
                <w:szCs w:val="20"/>
              </w:rPr>
              <w:t xml:space="preserve"> </w:t>
            </w:r>
            <w:r w:rsidRPr="003B08DF">
              <w:rPr>
                <w:sz w:val="20"/>
                <w:szCs w:val="20"/>
              </w:rPr>
              <w:t>хрестоматія.</w:t>
            </w:r>
            <w:r w:rsidRPr="003B08DF">
              <w:rPr>
                <w:spacing w:val="1"/>
                <w:sz w:val="20"/>
                <w:szCs w:val="20"/>
              </w:rPr>
              <w:t xml:space="preserve"> </w:t>
            </w:r>
            <w:r w:rsidRPr="003B08DF">
              <w:rPr>
                <w:sz w:val="20"/>
                <w:szCs w:val="20"/>
              </w:rPr>
              <w:t>–</w:t>
            </w:r>
            <w:r w:rsidRPr="003B08DF">
              <w:rPr>
                <w:spacing w:val="1"/>
                <w:sz w:val="20"/>
                <w:szCs w:val="20"/>
              </w:rPr>
              <w:t xml:space="preserve"> </w:t>
            </w:r>
            <w:r w:rsidRPr="003B08DF">
              <w:rPr>
                <w:sz w:val="20"/>
                <w:szCs w:val="20"/>
              </w:rPr>
              <w:t>Львів</w:t>
            </w:r>
            <w:r w:rsidRPr="003B08DF">
              <w:rPr>
                <w:spacing w:val="1"/>
                <w:sz w:val="20"/>
                <w:szCs w:val="20"/>
              </w:rPr>
              <w:t xml:space="preserve"> </w:t>
            </w:r>
            <w:r w:rsidRPr="003B08DF">
              <w:rPr>
                <w:sz w:val="20"/>
                <w:szCs w:val="20"/>
              </w:rPr>
              <w:t>:</w:t>
            </w:r>
            <w:r w:rsidRPr="003B08DF">
              <w:rPr>
                <w:spacing w:val="46"/>
                <w:sz w:val="20"/>
                <w:szCs w:val="20"/>
              </w:rPr>
              <w:t xml:space="preserve"> </w:t>
            </w:r>
            <w:r w:rsidRPr="003B08DF">
              <w:rPr>
                <w:sz w:val="20"/>
                <w:szCs w:val="20"/>
              </w:rPr>
              <w:t>ЛНУ</w:t>
            </w:r>
            <w:r w:rsidRPr="003B08DF">
              <w:rPr>
                <w:spacing w:val="46"/>
                <w:sz w:val="20"/>
                <w:szCs w:val="20"/>
              </w:rPr>
              <w:t xml:space="preserve"> </w:t>
            </w:r>
            <w:r w:rsidRPr="003B08DF">
              <w:rPr>
                <w:sz w:val="20"/>
                <w:szCs w:val="20"/>
              </w:rPr>
              <w:t>імені</w:t>
            </w:r>
            <w:r w:rsidRPr="003B08DF">
              <w:rPr>
                <w:spacing w:val="1"/>
                <w:sz w:val="20"/>
                <w:szCs w:val="20"/>
              </w:rPr>
              <w:t xml:space="preserve"> </w:t>
            </w:r>
            <w:r w:rsidRPr="003B08DF">
              <w:rPr>
                <w:sz w:val="20"/>
                <w:szCs w:val="20"/>
              </w:rPr>
              <w:t>Івана Франка, 2022. – С.</w:t>
            </w:r>
            <w:r w:rsidRPr="003B08DF">
              <w:rPr>
                <w:spacing w:val="-42"/>
                <w:sz w:val="20"/>
                <w:szCs w:val="20"/>
              </w:rPr>
              <w:t xml:space="preserve"> </w:t>
            </w:r>
            <w:r w:rsidRPr="003B08DF">
              <w:rPr>
                <w:sz w:val="20"/>
                <w:szCs w:val="20"/>
              </w:rPr>
              <w:t>35–56.</w:t>
            </w:r>
          </w:p>
        </w:tc>
        <w:tc>
          <w:tcPr>
            <w:tcW w:w="3801" w:type="dxa"/>
          </w:tcPr>
          <w:p w14:paraId="00338CCC" w14:textId="77777777" w:rsidR="003C3FE9" w:rsidRPr="00DA59AA" w:rsidRDefault="005B355C" w:rsidP="00F67EFF">
            <w:pPr>
              <w:widowControl/>
              <w:autoSpaceDE/>
              <w:autoSpaceDN/>
              <w:jc w:val="both"/>
              <w:rPr>
                <w:bCs/>
                <w:sz w:val="20"/>
                <w:szCs w:val="20"/>
              </w:rPr>
            </w:pPr>
            <w:proofErr w:type="spellStart"/>
            <w:r w:rsidRPr="00DA59AA">
              <w:rPr>
                <w:bCs/>
                <w:sz w:val="20"/>
                <w:szCs w:val="20"/>
              </w:rPr>
              <w:t>Олтрейд</w:t>
            </w:r>
            <w:proofErr w:type="spellEnd"/>
            <w:r w:rsidRPr="00DA59AA">
              <w:rPr>
                <w:bCs/>
                <w:sz w:val="20"/>
                <w:szCs w:val="20"/>
              </w:rPr>
              <w:t xml:space="preserve"> </w:t>
            </w:r>
            <w:proofErr w:type="spellStart"/>
            <w:r w:rsidRPr="00DA59AA">
              <w:rPr>
                <w:bCs/>
                <w:sz w:val="20"/>
                <w:szCs w:val="20"/>
              </w:rPr>
              <w:t>Дагого</w:t>
            </w:r>
            <w:proofErr w:type="spellEnd"/>
            <w:r w:rsidRPr="00DA59AA">
              <w:rPr>
                <w:bCs/>
                <w:sz w:val="20"/>
                <w:szCs w:val="20"/>
              </w:rPr>
              <w:t xml:space="preserve">. Нове мислення. Від </w:t>
            </w:r>
            <w:proofErr w:type="spellStart"/>
            <w:r w:rsidRPr="00DA59AA">
              <w:rPr>
                <w:bCs/>
                <w:sz w:val="20"/>
                <w:szCs w:val="20"/>
              </w:rPr>
              <w:t>Айнштейна</w:t>
            </w:r>
            <w:proofErr w:type="spellEnd"/>
            <w:r w:rsidRPr="00DA59AA">
              <w:rPr>
                <w:bCs/>
                <w:sz w:val="20"/>
                <w:szCs w:val="20"/>
              </w:rPr>
              <w:t xml:space="preserve"> до штучного інтелекту: наука і технології, що змінили світ / пер. з </w:t>
            </w:r>
            <w:proofErr w:type="spellStart"/>
            <w:r w:rsidRPr="00DA59AA">
              <w:rPr>
                <w:bCs/>
                <w:sz w:val="20"/>
                <w:szCs w:val="20"/>
              </w:rPr>
              <w:t>англ</w:t>
            </w:r>
            <w:proofErr w:type="spellEnd"/>
            <w:r w:rsidRPr="00DA59AA">
              <w:rPr>
                <w:bCs/>
                <w:sz w:val="20"/>
                <w:szCs w:val="20"/>
              </w:rPr>
              <w:t xml:space="preserve">. І. Возняка. Харків : </w:t>
            </w:r>
            <w:proofErr w:type="spellStart"/>
            <w:r w:rsidRPr="00DA59AA">
              <w:rPr>
                <w:bCs/>
                <w:sz w:val="20"/>
                <w:szCs w:val="20"/>
              </w:rPr>
              <w:t>Віват</w:t>
            </w:r>
            <w:proofErr w:type="spellEnd"/>
            <w:r w:rsidRPr="00DA59AA">
              <w:rPr>
                <w:bCs/>
                <w:sz w:val="20"/>
                <w:szCs w:val="20"/>
              </w:rPr>
              <w:t>, 2021. 368 с.</w:t>
            </w:r>
          </w:p>
          <w:p w14:paraId="492037FB" w14:textId="77777777" w:rsidR="005B355C" w:rsidRPr="00DA59AA" w:rsidRDefault="005B355C" w:rsidP="00F67EFF">
            <w:pPr>
              <w:widowControl/>
              <w:autoSpaceDE/>
              <w:autoSpaceDN/>
              <w:jc w:val="both"/>
              <w:rPr>
                <w:bCs/>
                <w:sz w:val="20"/>
                <w:szCs w:val="20"/>
              </w:rPr>
            </w:pPr>
            <w:proofErr w:type="spellStart"/>
            <w:r w:rsidRPr="00DA59AA">
              <w:rPr>
                <w:bCs/>
                <w:sz w:val="20"/>
                <w:szCs w:val="20"/>
              </w:rPr>
              <w:t>Karas</w:t>
            </w:r>
            <w:proofErr w:type="spellEnd"/>
            <w:r w:rsidRPr="00DA59AA">
              <w:rPr>
                <w:bCs/>
                <w:sz w:val="20"/>
                <w:szCs w:val="20"/>
              </w:rPr>
              <w:t xml:space="preserve">, A. F. (2019) </w:t>
            </w:r>
            <w:proofErr w:type="spellStart"/>
            <w:r w:rsidRPr="00DA59AA">
              <w:rPr>
                <w:bCs/>
                <w:sz w:val="20"/>
                <w:szCs w:val="20"/>
              </w:rPr>
              <w:t>From</w:t>
            </w:r>
            <w:proofErr w:type="spellEnd"/>
            <w:r w:rsidRPr="00DA59AA">
              <w:rPr>
                <w:bCs/>
                <w:sz w:val="20"/>
                <w:szCs w:val="20"/>
              </w:rPr>
              <w:t xml:space="preserve"> </w:t>
            </w:r>
            <w:proofErr w:type="spellStart"/>
            <w:r w:rsidRPr="00DA59AA">
              <w:rPr>
                <w:bCs/>
                <w:sz w:val="20"/>
                <w:szCs w:val="20"/>
              </w:rPr>
              <w:t>practical</w:t>
            </w:r>
            <w:proofErr w:type="spellEnd"/>
            <w:r w:rsidRPr="00DA59AA">
              <w:rPr>
                <w:bCs/>
                <w:sz w:val="20"/>
                <w:szCs w:val="20"/>
              </w:rPr>
              <w:t xml:space="preserve"> </w:t>
            </w:r>
            <w:proofErr w:type="spellStart"/>
            <w:r w:rsidRPr="00DA59AA">
              <w:rPr>
                <w:bCs/>
                <w:sz w:val="20"/>
                <w:szCs w:val="20"/>
              </w:rPr>
              <w:t>reason</w:t>
            </w:r>
            <w:proofErr w:type="spellEnd"/>
            <w:r w:rsidRPr="00DA59AA">
              <w:rPr>
                <w:bCs/>
                <w:sz w:val="20"/>
                <w:szCs w:val="20"/>
              </w:rPr>
              <w:t xml:space="preserve"> </w:t>
            </w:r>
            <w:proofErr w:type="spellStart"/>
            <w:r w:rsidRPr="00DA59AA">
              <w:rPr>
                <w:bCs/>
                <w:sz w:val="20"/>
                <w:szCs w:val="20"/>
              </w:rPr>
              <w:t>to</w:t>
            </w:r>
            <w:proofErr w:type="spellEnd"/>
            <w:r w:rsidRPr="00DA59AA">
              <w:rPr>
                <w:bCs/>
                <w:sz w:val="20"/>
                <w:szCs w:val="20"/>
              </w:rPr>
              <w:t xml:space="preserve"> </w:t>
            </w:r>
            <w:proofErr w:type="spellStart"/>
            <w:r w:rsidRPr="00DA59AA">
              <w:rPr>
                <w:bCs/>
                <w:sz w:val="20"/>
                <w:szCs w:val="20"/>
              </w:rPr>
              <w:t>practical</w:t>
            </w:r>
            <w:proofErr w:type="spellEnd"/>
            <w:r w:rsidRPr="00DA59AA">
              <w:rPr>
                <w:bCs/>
                <w:sz w:val="20"/>
                <w:szCs w:val="20"/>
              </w:rPr>
              <w:t xml:space="preserve"> </w:t>
            </w:r>
            <w:proofErr w:type="spellStart"/>
            <w:r w:rsidRPr="00DA59AA">
              <w:rPr>
                <w:bCs/>
                <w:sz w:val="20"/>
                <w:szCs w:val="20"/>
              </w:rPr>
              <w:t>philosophy</w:t>
            </w:r>
            <w:proofErr w:type="spellEnd"/>
            <w:r w:rsidRPr="00DA59AA">
              <w:rPr>
                <w:bCs/>
                <w:sz w:val="20"/>
                <w:szCs w:val="20"/>
              </w:rPr>
              <w:t xml:space="preserve">: </w:t>
            </w:r>
            <w:proofErr w:type="spellStart"/>
            <w:r w:rsidRPr="00DA59AA">
              <w:rPr>
                <w:bCs/>
                <w:sz w:val="20"/>
                <w:szCs w:val="20"/>
              </w:rPr>
              <w:t>implication</w:t>
            </w:r>
            <w:proofErr w:type="spellEnd"/>
            <w:r w:rsidRPr="00DA59AA">
              <w:rPr>
                <w:bCs/>
                <w:sz w:val="20"/>
                <w:szCs w:val="20"/>
              </w:rPr>
              <w:t xml:space="preserve"> </w:t>
            </w:r>
            <w:proofErr w:type="spellStart"/>
            <w:r w:rsidRPr="00DA59AA">
              <w:rPr>
                <w:bCs/>
                <w:sz w:val="20"/>
                <w:szCs w:val="20"/>
              </w:rPr>
              <w:t>of</w:t>
            </w:r>
            <w:proofErr w:type="spellEnd"/>
            <w:r w:rsidRPr="00DA59AA">
              <w:rPr>
                <w:bCs/>
                <w:sz w:val="20"/>
                <w:szCs w:val="20"/>
              </w:rPr>
              <w:t xml:space="preserve"> </w:t>
            </w:r>
            <w:proofErr w:type="spellStart"/>
            <w:r w:rsidRPr="00DA59AA">
              <w:rPr>
                <w:bCs/>
                <w:sz w:val="20"/>
                <w:szCs w:val="20"/>
              </w:rPr>
              <w:t>the</w:t>
            </w:r>
            <w:proofErr w:type="spellEnd"/>
            <w:r w:rsidRPr="00DA59AA">
              <w:rPr>
                <w:bCs/>
                <w:sz w:val="20"/>
                <w:szCs w:val="20"/>
              </w:rPr>
              <w:t xml:space="preserve"> </w:t>
            </w:r>
            <w:proofErr w:type="spellStart"/>
            <w:r w:rsidRPr="00DA59AA">
              <w:rPr>
                <w:bCs/>
                <w:sz w:val="20"/>
                <w:szCs w:val="20"/>
              </w:rPr>
              <w:t>presence</w:t>
            </w:r>
            <w:proofErr w:type="spellEnd"/>
            <w:r w:rsidRPr="00DA59AA">
              <w:rPr>
                <w:bCs/>
                <w:sz w:val="20"/>
                <w:szCs w:val="20"/>
              </w:rPr>
              <w:t xml:space="preserve"> </w:t>
            </w:r>
            <w:proofErr w:type="spellStart"/>
            <w:r w:rsidRPr="00DA59AA">
              <w:rPr>
                <w:bCs/>
                <w:sz w:val="20"/>
                <w:szCs w:val="20"/>
              </w:rPr>
              <w:t>of</w:t>
            </w:r>
            <w:proofErr w:type="spellEnd"/>
            <w:r w:rsidRPr="00DA59AA">
              <w:rPr>
                <w:bCs/>
                <w:sz w:val="20"/>
                <w:szCs w:val="20"/>
              </w:rPr>
              <w:t xml:space="preserve"> </w:t>
            </w:r>
            <w:proofErr w:type="spellStart"/>
            <w:r w:rsidRPr="00DA59AA">
              <w:rPr>
                <w:bCs/>
                <w:sz w:val="20"/>
                <w:szCs w:val="20"/>
              </w:rPr>
              <w:t>civil</w:t>
            </w:r>
            <w:proofErr w:type="spellEnd"/>
            <w:r w:rsidRPr="00DA59AA">
              <w:rPr>
                <w:bCs/>
                <w:sz w:val="20"/>
                <w:szCs w:val="20"/>
              </w:rPr>
              <w:t xml:space="preserve"> </w:t>
            </w:r>
            <w:proofErr w:type="spellStart"/>
            <w:r w:rsidRPr="00DA59AA">
              <w:rPr>
                <w:bCs/>
                <w:sz w:val="20"/>
                <w:szCs w:val="20"/>
              </w:rPr>
              <w:t>status</w:t>
            </w:r>
            <w:proofErr w:type="spellEnd"/>
            <w:r w:rsidRPr="00DA59AA">
              <w:rPr>
                <w:bCs/>
                <w:sz w:val="20"/>
                <w:szCs w:val="20"/>
              </w:rPr>
              <w:t xml:space="preserve">. </w:t>
            </w:r>
            <w:proofErr w:type="spellStart"/>
            <w:r w:rsidRPr="00DA59AA">
              <w:rPr>
                <w:bCs/>
                <w:sz w:val="20"/>
                <w:szCs w:val="20"/>
              </w:rPr>
              <w:t>Comprehension</w:t>
            </w:r>
            <w:proofErr w:type="spellEnd"/>
            <w:r w:rsidRPr="00DA59AA">
              <w:rPr>
                <w:bCs/>
                <w:sz w:val="20"/>
                <w:szCs w:val="20"/>
              </w:rPr>
              <w:t xml:space="preserve"> </w:t>
            </w:r>
            <w:proofErr w:type="spellStart"/>
            <w:r w:rsidRPr="00DA59AA">
              <w:rPr>
                <w:bCs/>
                <w:sz w:val="20"/>
                <w:szCs w:val="20"/>
              </w:rPr>
              <w:t>of</w:t>
            </w:r>
            <w:proofErr w:type="spellEnd"/>
            <w:r w:rsidRPr="00DA59AA">
              <w:rPr>
                <w:bCs/>
                <w:sz w:val="20"/>
                <w:szCs w:val="20"/>
              </w:rPr>
              <w:t xml:space="preserve"> </w:t>
            </w:r>
            <w:proofErr w:type="spellStart"/>
            <w:r w:rsidRPr="00DA59AA">
              <w:rPr>
                <w:bCs/>
                <w:sz w:val="20"/>
                <w:szCs w:val="20"/>
              </w:rPr>
              <w:t>the</w:t>
            </w:r>
            <w:proofErr w:type="spellEnd"/>
            <w:r w:rsidRPr="00DA59AA">
              <w:rPr>
                <w:bCs/>
                <w:sz w:val="20"/>
                <w:szCs w:val="20"/>
              </w:rPr>
              <w:t xml:space="preserve"> </w:t>
            </w:r>
            <w:proofErr w:type="spellStart"/>
            <w:r w:rsidRPr="00DA59AA">
              <w:rPr>
                <w:bCs/>
                <w:sz w:val="20"/>
                <w:szCs w:val="20"/>
              </w:rPr>
              <w:t>formation</w:t>
            </w:r>
            <w:proofErr w:type="spellEnd"/>
            <w:r w:rsidRPr="00DA59AA">
              <w:rPr>
                <w:bCs/>
                <w:sz w:val="20"/>
                <w:szCs w:val="20"/>
              </w:rPr>
              <w:t xml:space="preserve"> </w:t>
            </w:r>
            <w:proofErr w:type="spellStart"/>
            <w:r w:rsidRPr="00DA59AA">
              <w:rPr>
                <w:bCs/>
                <w:sz w:val="20"/>
                <w:szCs w:val="20"/>
              </w:rPr>
              <w:t>of</w:t>
            </w:r>
            <w:proofErr w:type="spellEnd"/>
            <w:r w:rsidRPr="00DA59AA">
              <w:rPr>
                <w:bCs/>
                <w:sz w:val="20"/>
                <w:szCs w:val="20"/>
              </w:rPr>
              <w:t xml:space="preserve"> </w:t>
            </w:r>
            <w:proofErr w:type="spellStart"/>
            <w:r w:rsidRPr="00DA59AA">
              <w:rPr>
                <w:bCs/>
                <w:sz w:val="20"/>
                <w:szCs w:val="20"/>
              </w:rPr>
              <w:t>the</w:t>
            </w:r>
            <w:proofErr w:type="spellEnd"/>
            <w:r w:rsidRPr="00DA59AA">
              <w:rPr>
                <w:bCs/>
                <w:sz w:val="20"/>
                <w:szCs w:val="20"/>
              </w:rPr>
              <w:t xml:space="preserve"> </w:t>
            </w:r>
            <w:proofErr w:type="spellStart"/>
            <w:r w:rsidRPr="00DA59AA">
              <w:rPr>
                <w:bCs/>
                <w:sz w:val="20"/>
                <w:szCs w:val="20"/>
              </w:rPr>
              <w:t>world</w:t>
            </w:r>
            <w:proofErr w:type="spellEnd"/>
            <w:r w:rsidRPr="00DA59AA">
              <w:rPr>
                <w:bCs/>
                <w:sz w:val="20"/>
                <w:szCs w:val="20"/>
              </w:rPr>
              <w:t xml:space="preserve"> </w:t>
            </w:r>
            <w:proofErr w:type="spellStart"/>
            <w:r w:rsidRPr="00DA59AA">
              <w:rPr>
                <w:bCs/>
                <w:sz w:val="20"/>
                <w:szCs w:val="20"/>
              </w:rPr>
              <w:t>in</w:t>
            </w:r>
            <w:proofErr w:type="spellEnd"/>
            <w:r w:rsidRPr="00DA59AA">
              <w:rPr>
                <w:bCs/>
                <w:sz w:val="20"/>
                <w:szCs w:val="20"/>
              </w:rPr>
              <w:t xml:space="preserve"> </w:t>
            </w:r>
            <w:proofErr w:type="spellStart"/>
            <w:r w:rsidRPr="00DA59AA">
              <w:rPr>
                <w:bCs/>
                <w:sz w:val="20"/>
                <w:szCs w:val="20"/>
              </w:rPr>
              <w:t>different</w:t>
            </w:r>
            <w:proofErr w:type="spellEnd"/>
            <w:r w:rsidRPr="00DA59AA">
              <w:rPr>
                <w:bCs/>
                <w:sz w:val="20"/>
                <w:szCs w:val="20"/>
              </w:rPr>
              <w:t xml:space="preserve"> </w:t>
            </w:r>
            <w:proofErr w:type="spellStart"/>
            <w:r w:rsidRPr="00DA59AA">
              <w:rPr>
                <w:bCs/>
                <w:sz w:val="20"/>
                <w:szCs w:val="20"/>
              </w:rPr>
              <w:t>philosophical</w:t>
            </w:r>
            <w:proofErr w:type="spellEnd"/>
            <w:r w:rsidRPr="00DA59AA">
              <w:rPr>
                <w:bCs/>
                <w:sz w:val="20"/>
                <w:szCs w:val="20"/>
              </w:rPr>
              <w:t xml:space="preserve"> </w:t>
            </w:r>
            <w:proofErr w:type="spellStart"/>
            <w:r w:rsidRPr="00DA59AA">
              <w:rPr>
                <w:bCs/>
                <w:sz w:val="20"/>
                <w:szCs w:val="20"/>
              </w:rPr>
              <w:t>approaches</w:t>
            </w:r>
            <w:proofErr w:type="spellEnd"/>
            <w:r w:rsidRPr="00DA59AA">
              <w:rPr>
                <w:bCs/>
                <w:sz w:val="20"/>
                <w:szCs w:val="20"/>
              </w:rPr>
              <w:t xml:space="preserve">: </w:t>
            </w:r>
            <w:proofErr w:type="spellStart"/>
            <w:r w:rsidRPr="00DA59AA">
              <w:rPr>
                <w:bCs/>
                <w:sz w:val="20"/>
                <w:szCs w:val="20"/>
              </w:rPr>
              <w:t>Collective</w:t>
            </w:r>
            <w:proofErr w:type="spellEnd"/>
            <w:r w:rsidRPr="00DA59AA">
              <w:rPr>
                <w:bCs/>
                <w:sz w:val="20"/>
                <w:szCs w:val="20"/>
              </w:rPr>
              <w:t xml:space="preserve"> </w:t>
            </w:r>
            <w:proofErr w:type="spellStart"/>
            <w:r w:rsidRPr="00DA59AA">
              <w:rPr>
                <w:bCs/>
                <w:sz w:val="20"/>
                <w:szCs w:val="20"/>
              </w:rPr>
              <w:t>monograph</w:t>
            </w:r>
            <w:proofErr w:type="spellEnd"/>
            <w:r w:rsidRPr="00DA59AA">
              <w:rPr>
                <w:bCs/>
                <w:sz w:val="20"/>
                <w:szCs w:val="20"/>
              </w:rPr>
              <w:t xml:space="preserve"> / Z. M. </w:t>
            </w:r>
            <w:proofErr w:type="spellStart"/>
            <w:r w:rsidRPr="00DA59AA">
              <w:rPr>
                <w:bCs/>
                <w:sz w:val="20"/>
                <w:szCs w:val="20"/>
              </w:rPr>
              <w:t>Atamaniuk</w:t>
            </w:r>
            <w:proofErr w:type="spellEnd"/>
            <w:r w:rsidRPr="00DA59AA">
              <w:rPr>
                <w:bCs/>
                <w:sz w:val="20"/>
                <w:szCs w:val="20"/>
              </w:rPr>
              <w:t xml:space="preserve">, </w:t>
            </w:r>
            <w:proofErr w:type="spellStart"/>
            <w:r w:rsidRPr="00DA59AA">
              <w:rPr>
                <w:bCs/>
                <w:sz w:val="20"/>
                <w:szCs w:val="20"/>
              </w:rPr>
              <w:t>Ye</w:t>
            </w:r>
            <w:proofErr w:type="spellEnd"/>
            <w:r w:rsidRPr="00DA59AA">
              <w:rPr>
                <w:bCs/>
                <w:sz w:val="20"/>
                <w:szCs w:val="20"/>
              </w:rPr>
              <w:t xml:space="preserve">. R. </w:t>
            </w:r>
            <w:proofErr w:type="spellStart"/>
            <w:r w:rsidRPr="00DA59AA">
              <w:rPr>
                <w:bCs/>
                <w:sz w:val="20"/>
                <w:szCs w:val="20"/>
              </w:rPr>
              <w:t>Borinshtein</w:t>
            </w:r>
            <w:proofErr w:type="spellEnd"/>
            <w:r w:rsidRPr="00DA59AA">
              <w:rPr>
                <w:bCs/>
                <w:sz w:val="20"/>
                <w:szCs w:val="20"/>
              </w:rPr>
              <w:t xml:space="preserve">, </w:t>
            </w:r>
            <w:proofErr w:type="spellStart"/>
            <w:r w:rsidRPr="00DA59AA">
              <w:rPr>
                <w:bCs/>
                <w:sz w:val="20"/>
                <w:szCs w:val="20"/>
              </w:rPr>
              <w:t>etc</w:t>
            </w:r>
            <w:proofErr w:type="spellEnd"/>
            <w:r w:rsidRPr="00DA59AA">
              <w:rPr>
                <w:bCs/>
                <w:sz w:val="20"/>
                <w:szCs w:val="20"/>
              </w:rPr>
              <w:t xml:space="preserve">. </w:t>
            </w:r>
            <w:proofErr w:type="spellStart"/>
            <w:r w:rsidRPr="00DA59AA">
              <w:rPr>
                <w:bCs/>
                <w:sz w:val="20"/>
                <w:szCs w:val="20"/>
              </w:rPr>
              <w:t>Lviv-Toruń</w:t>
            </w:r>
            <w:proofErr w:type="spellEnd"/>
            <w:r w:rsidRPr="00DA59AA">
              <w:rPr>
                <w:bCs/>
                <w:sz w:val="20"/>
                <w:szCs w:val="20"/>
              </w:rPr>
              <w:t xml:space="preserve">: </w:t>
            </w:r>
            <w:proofErr w:type="spellStart"/>
            <w:r w:rsidRPr="00DA59AA">
              <w:rPr>
                <w:bCs/>
                <w:sz w:val="20"/>
                <w:szCs w:val="20"/>
              </w:rPr>
              <w:t>Liha-Pres</w:t>
            </w:r>
            <w:proofErr w:type="spellEnd"/>
            <w:r w:rsidRPr="00DA59AA">
              <w:rPr>
                <w:bCs/>
                <w:sz w:val="20"/>
                <w:szCs w:val="20"/>
              </w:rPr>
              <w:t>, (SENSE) P. 192-217.</w:t>
            </w:r>
          </w:p>
          <w:p w14:paraId="5EF2AC8F" w14:textId="6052466E" w:rsidR="005B355C" w:rsidRPr="003B08DF" w:rsidRDefault="00DA59AA" w:rsidP="00F67EFF">
            <w:pPr>
              <w:widowControl/>
              <w:autoSpaceDE/>
              <w:autoSpaceDN/>
              <w:jc w:val="both"/>
              <w:rPr>
                <w:rFonts w:ascii="Garamond" w:hAnsi="Garamond" w:cs="Garamond"/>
                <w:b/>
                <w:color w:val="FF0000"/>
                <w:sz w:val="20"/>
                <w:szCs w:val="20"/>
              </w:rPr>
            </w:pPr>
            <w:proofErr w:type="spellStart"/>
            <w:r w:rsidRPr="00DA59AA">
              <w:rPr>
                <w:bCs/>
                <w:sz w:val="20"/>
                <w:szCs w:val="20"/>
              </w:rPr>
              <w:t>Karas</w:t>
            </w:r>
            <w:proofErr w:type="spellEnd"/>
            <w:r w:rsidRPr="00DA59AA">
              <w:rPr>
                <w:bCs/>
                <w:sz w:val="20"/>
                <w:szCs w:val="20"/>
              </w:rPr>
              <w:t xml:space="preserve">, </w:t>
            </w:r>
            <w:proofErr w:type="spellStart"/>
            <w:r w:rsidRPr="00DA59AA">
              <w:rPr>
                <w:bCs/>
                <w:sz w:val="20"/>
                <w:szCs w:val="20"/>
              </w:rPr>
              <w:t>Anatolij</w:t>
            </w:r>
            <w:proofErr w:type="spellEnd"/>
            <w:r w:rsidRPr="00DA59AA">
              <w:rPr>
                <w:bCs/>
                <w:sz w:val="20"/>
                <w:szCs w:val="20"/>
              </w:rPr>
              <w:t xml:space="preserve">. </w:t>
            </w:r>
            <w:proofErr w:type="spellStart"/>
            <w:r w:rsidRPr="00DA59AA">
              <w:rPr>
                <w:bCs/>
                <w:sz w:val="20"/>
                <w:szCs w:val="20"/>
              </w:rPr>
              <w:t>Civil</w:t>
            </w:r>
            <w:proofErr w:type="spellEnd"/>
            <w:r w:rsidRPr="00DA59AA">
              <w:rPr>
                <w:bCs/>
                <w:sz w:val="20"/>
                <w:szCs w:val="20"/>
              </w:rPr>
              <w:t xml:space="preserve"> </w:t>
            </w:r>
            <w:proofErr w:type="spellStart"/>
            <w:r w:rsidRPr="00DA59AA">
              <w:rPr>
                <w:bCs/>
                <w:sz w:val="20"/>
                <w:szCs w:val="20"/>
              </w:rPr>
              <w:t>Identity</w:t>
            </w:r>
            <w:proofErr w:type="spellEnd"/>
            <w:r w:rsidRPr="00DA59AA">
              <w:rPr>
                <w:bCs/>
                <w:sz w:val="20"/>
                <w:szCs w:val="20"/>
              </w:rPr>
              <w:t xml:space="preserve"> </w:t>
            </w:r>
            <w:proofErr w:type="spellStart"/>
            <w:r w:rsidRPr="00DA59AA">
              <w:rPr>
                <w:bCs/>
                <w:sz w:val="20"/>
                <w:szCs w:val="20"/>
              </w:rPr>
              <w:t>as</w:t>
            </w:r>
            <w:proofErr w:type="spellEnd"/>
            <w:r w:rsidRPr="00DA59AA">
              <w:rPr>
                <w:bCs/>
                <w:sz w:val="20"/>
                <w:szCs w:val="20"/>
              </w:rPr>
              <w:t xml:space="preserve"> </w:t>
            </w:r>
            <w:proofErr w:type="spellStart"/>
            <w:r w:rsidRPr="00DA59AA">
              <w:rPr>
                <w:bCs/>
                <w:sz w:val="20"/>
                <w:szCs w:val="20"/>
              </w:rPr>
              <w:t>Ethical</w:t>
            </w:r>
            <w:proofErr w:type="spellEnd"/>
            <w:r w:rsidRPr="00DA59AA">
              <w:rPr>
                <w:bCs/>
                <w:sz w:val="20"/>
                <w:szCs w:val="20"/>
              </w:rPr>
              <w:t xml:space="preserve"> </w:t>
            </w:r>
            <w:proofErr w:type="spellStart"/>
            <w:r w:rsidRPr="00DA59AA">
              <w:rPr>
                <w:bCs/>
                <w:sz w:val="20"/>
                <w:szCs w:val="20"/>
              </w:rPr>
              <w:t>Self-Determination</w:t>
            </w:r>
            <w:proofErr w:type="spellEnd"/>
            <w:r w:rsidRPr="00DA59AA">
              <w:rPr>
                <w:bCs/>
                <w:sz w:val="20"/>
                <w:szCs w:val="20"/>
              </w:rPr>
              <w:t xml:space="preserve">.  </w:t>
            </w:r>
            <w:proofErr w:type="spellStart"/>
            <w:r w:rsidRPr="00DA59AA">
              <w:rPr>
                <w:bCs/>
                <w:sz w:val="20"/>
                <w:szCs w:val="20"/>
              </w:rPr>
              <w:t>Proceedings</w:t>
            </w:r>
            <w:proofErr w:type="spellEnd"/>
            <w:r w:rsidRPr="00DA59AA">
              <w:rPr>
                <w:bCs/>
                <w:sz w:val="20"/>
                <w:szCs w:val="20"/>
              </w:rPr>
              <w:t xml:space="preserve"> </w:t>
            </w:r>
            <w:proofErr w:type="spellStart"/>
            <w:r w:rsidRPr="00DA59AA">
              <w:rPr>
                <w:bCs/>
                <w:sz w:val="20"/>
                <w:szCs w:val="20"/>
              </w:rPr>
              <w:t>of</w:t>
            </w:r>
            <w:proofErr w:type="spellEnd"/>
            <w:r w:rsidRPr="00DA59AA">
              <w:rPr>
                <w:bCs/>
                <w:sz w:val="20"/>
                <w:szCs w:val="20"/>
              </w:rPr>
              <w:t xml:space="preserve"> </w:t>
            </w:r>
            <w:proofErr w:type="spellStart"/>
            <w:r w:rsidRPr="00DA59AA">
              <w:rPr>
                <w:bCs/>
                <w:sz w:val="20"/>
                <w:szCs w:val="20"/>
              </w:rPr>
              <w:t>the</w:t>
            </w:r>
            <w:proofErr w:type="spellEnd"/>
            <w:r w:rsidRPr="00DA59AA">
              <w:rPr>
                <w:bCs/>
                <w:sz w:val="20"/>
                <w:szCs w:val="20"/>
              </w:rPr>
              <w:t xml:space="preserve"> XXIII </w:t>
            </w:r>
            <w:proofErr w:type="spellStart"/>
            <w:r w:rsidRPr="00DA59AA">
              <w:rPr>
                <w:bCs/>
                <w:sz w:val="20"/>
                <w:szCs w:val="20"/>
              </w:rPr>
              <w:t>World</w:t>
            </w:r>
            <w:proofErr w:type="spellEnd"/>
            <w:r w:rsidRPr="00DA59AA">
              <w:rPr>
                <w:bCs/>
                <w:sz w:val="20"/>
                <w:szCs w:val="20"/>
              </w:rPr>
              <w:t xml:space="preserve"> </w:t>
            </w:r>
            <w:proofErr w:type="spellStart"/>
            <w:r w:rsidRPr="00DA59AA">
              <w:rPr>
                <w:bCs/>
                <w:sz w:val="20"/>
                <w:szCs w:val="20"/>
              </w:rPr>
              <w:t>Congress</w:t>
            </w:r>
            <w:proofErr w:type="spellEnd"/>
            <w:r w:rsidRPr="00DA59AA">
              <w:rPr>
                <w:bCs/>
                <w:sz w:val="20"/>
                <w:szCs w:val="20"/>
              </w:rPr>
              <w:t xml:space="preserve"> </w:t>
            </w:r>
            <w:proofErr w:type="spellStart"/>
            <w:r w:rsidRPr="00DA59AA">
              <w:rPr>
                <w:bCs/>
                <w:sz w:val="20"/>
                <w:szCs w:val="20"/>
              </w:rPr>
              <w:t>of</w:t>
            </w:r>
            <w:proofErr w:type="spellEnd"/>
            <w:r w:rsidRPr="00DA59AA">
              <w:rPr>
                <w:bCs/>
                <w:sz w:val="20"/>
                <w:szCs w:val="20"/>
              </w:rPr>
              <w:t xml:space="preserve"> </w:t>
            </w:r>
            <w:proofErr w:type="spellStart"/>
            <w:r w:rsidRPr="00DA59AA">
              <w:rPr>
                <w:bCs/>
                <w:sz w:val="20"/>
                <w:szCs w:val="20"/>
              </w:rPr>
              <w:t>Philosophy</w:t>
            </w:r>
            <w:proofErr w:type="spellEnd"/>
            <w:r w:rsidRPr="00DA59AA">
              <w:rPr>
                <w:bCs/>
                <w:sz w:val="20"/>
                <w:szCs w:val="20"/>
              </w:rPr>
              <w:t xml:space="preserve">. </w:t>
            </w:r>
            <w:proofErr w:type="spellStart"/>
            <w:r w:rsidRPr="00DA59AA">
              <w:rPr>
                <w:bCs/>
                <w:sz w:val="20"/>
                <w:szCs w:val="20"/>
              </w:rPr>
              <w:t>Volume</w:t>
            </w:r>
            <w:proofErr w:type="spellEnd"/>
            <w:r w:rsidRPr="00DA59AA">
              <w:rPr>
                <w:bCs/>
                <w:sz w:val="20"/>
                <w:szCs w:val="20"/>
              </w:rPr>
              <w:t xml:space="preserve"> 68, </w:t>
            </w:r>
            <w:proofErr w:type="spellStart"/>
            <w:r w:rsidRPr="00DA59AA">
              <w:rPr>
                <w:bCs/>
                <w:sz w:val="20"/>
                <w:szCs w:val="20"/>
              </w:rPr>
              <w:t>Greece</w:t>
            </w:r>
            <w:proofErr w:type="spellEnd"/>
            <w:r w:rsidRPr="00DA59AA">
              <w:rPr>
                <w:bCs/>
                <w:sz w:val="20"/>
                <w:szCs w:val="20"/>
              </w:rPr>
              <w:t xml:space="preserve">. 2018. P. 65-69. </w:t>
            </w:r>
            <w:proofErr w:type="spellStart"/>
            <w:r w:rsidRPr="00DA59AA">
              <w:rPr>
                <w:bCs/>
                <w:sz w:val="20"/>
                <w:szCs w:val="20"/>
              </w:rPr>
              <w:t>Web</w:t>
            </w:r>
            <w:proofErr w:type="spellEnd"/>
            <w:r w:rsidRPr="00DA59AA">
              <w:rPr>
                <w:bCs/>
                <w:sz w:val="20"/>
                <w:szCs w:val="20"/>
              </w:rPr>
              <w:t xml:space="preserve"> </w:t>
            </w:r>
            <w:proofErr w:type="spellStart"/>
            <w:r w:rsidRPr="00DA59AA">
              <w:rPr>
                <w:bCs/>
                <w:sz w:val="20"/>
                <w:szCs w:val="20"/>
              </w:rPr>
              <w:t>of</w:t>
            </w:r>
            <w:proofErr w:type="spellEnd"/>
            <w:r w:rsidRPr="00DA59AA">
              <w:rPr>
                <w:bCs/>
                <w:sz w:val="20"/>
                <w:szCs w:val="20"/>
              </w:rPr>
              <w:t xml:space="preserve"> </w:t>
            </w:r>
            <w:proofErr w:type="spellStart"/>
            <w:r w:rsidRPr="00DA59AA">
              <w:rPr>
                <w:bCs/>
                <w:sz w:val="20"/>
                <w:szCs w:val="20"/>
              </w:rPr>
              <w:t>Science</w:t>
            </w:r>
            <w:proofErr w:type="spellEnd"/>
            <w:r w:rsidRPr="00DA59AA">
              <w:rPr>
                <w:bCs/>
                <w:sz w:val="20"/>
                <w:szCs w:val="20"/>
              </w:rPr>
              <w:t>:  WOSUID: 10.5840/wcp232018681513</w:t>
            </w:r>
          </w:p>
        </w:tc>
        <w:tc>
          <w:tcPr>
            <w:tcW w:w="2811" w:type="dxa"/>
          </w:tcPr>
          <w:p w14:paraId="57173685" w14:textId="790DE1B0" w:rsidR="00F335E0" w:rsidRPr="00F335E0" w:rsidRDefault="00F335E0" w:rsidP="00F67EFF">
            <w:pPr>
              <w:widowControl/>
              <w:autoSpaceDE/>
              <w:autoSpaceDN/>
              <w:jc w:val="both"/>
              <w:rPr>
                <w:sz w:val="20"/>
                <w:szCs w:val="20"/>
              </w:rPr>
            </w:pPr>
            <w:r w:rsidRPr="00F335E0">
              <w:rPr>
                <w:sz w:val="20"/>
                <w:szCs w:val="20"/>
              </w:rPr>
              <w:t>Чим відрізняється філософське знання від наукового на рівні предмету, методу, способів аргументації? Прокоментуйте визначення філософії за ЮНЕСКО: «Філософія – це наука (у широкому значенні слова), яка торкається універсальних проблем людського буття та існування, і вчить людину критично мислити»</w:t>
            </w:r>
          </w:p>
          <w:p w14:paraId="1A2B0A69" w14:textId="77777777" w:rsidR="00F67EFF" w:rsidRDefault="00F67EFF" w:rsidP="00F67EFF">
            <w:pPr>
              <w:widowControl/>
              <w:autoSpaceDE/>
              <w:autoSpaceDN/>
              <w:jc w:val="both"/>
              <w:rPr>
                <w:rFonts w:ascii="Garamond" w:hAnsi="Garamond" w:cs="Garamond"/>
                <w:b/>
                <w:color w:val="FF0000"/>
                <w:sz w:val="28"/>
                <w:szCs w:val="28"/>
              </w:rPr>
            </w:pPr>
          </w:p>
          <w:p w14:paraId="1ED2E0DD" w14:textId="263F1088" w:rsidR="00DE6271" w:rsidRPr="00F872F4" w:rsidRDefault="00DE6271" w:rsidP="00F67EFF">
            <w:pPr>
              <w:widowControl/>
              <w:autoSpaceDE/>
              <w:autoSpaceDN/>
              <w:jc w:val="both"/>
              <w:rPr>
                <w:color w:val="FF0000"/>
                <w:sz w:val="20"/>
                <w:szCs w:val="20"/>
              </w:rPr>
            </w:pPr>
          </w:p>
        </w:tc>
        <w:tc>
          <w:tcPr>
            <w:tcW w:w="1232" w:type="dxa"/>
          </w:tcPr>
          <w:p w14:paraId="7DBFD2A3" w14:textId="77777777" w:rsidR="0018310A" w:rsidRPr="00F872F4" w:rsidRDefault="0018310A" w:rsidP="00AA4BFC">
            <w:pPr>
              <w:widowControl/>
              <w:autoSpaceDE/>
              <w:autoSpaceDN/>
              <w:jc w:val="both"/>
              <w:rPr>
                <w:sz w:val="20"/>
                <w:szCs w:val="20"/>
              </w:rPr>
            </w:pPr>
            <w:r w:rsidRPr="00F872F4">
              <w:rPr>
                <w:sz w:val="20"/>
                <w:szCs w:val="20"/>
              </w:rPr>
              <w:t xml:space="preserve">2-й </w:t>
            </w:r>
          </w:p>
          <w:p w14:paraId="66F432F6" w14:textId="77777777" w:rsidR="008B6381" w:rsidRDefault="0018310A" w:rsidP="00AA4BFC">
            <w:pPr>
              <w:widowControl/>
              <w:autoSpaceDE/>
              <w:autoSpaceDN/>
              <w:jc w:val="both"/>
              <w:rPr>
                <w:sz w:val="20"/>
                <w:szCs w:val="20"/>
              </w:rPr>
            </w:pPr>
            <w:r w:rsidRPr="00F872F4">
              <w:rPr>
                <w:sz w:val="20"/>
                <w:szCs w:val="20"/>
              </w:rPr>
              <w:t>навчальний тиждень</w:t>
            </w:r>
          </w:p>
          <w:p w14:paraId="4A15FE60" w14:textId="77777777" w:rsidR="00DA59AA" w:rsidRDefault="00DA59AA" w:rsidP="00AA4BFC">
            <w:pPr>
              <w:widowControl/>
              <w:autoSpaceDE/>
              <w:autoSpaceDN/>
              <w:jc w:val="both"/>
              <w:rPr>
                <w:sz w:val="20"/>
                <w:szCs w:val="20"/>
              </w:rPr>
            </w:pPr>
          </w:p>
          <w:p w14:paraId="1B0952E2" w14:textId="35811847" w:rsidR="00DA59AA" w:rsidRDefault="00DA59AA" w:rsidP="00AA4BFC">
            <w:pPr>
              <w:widowControl/>
              <w:autoSpaceDE/>
              <w:autoSpaceDN/>
              <w:jc w:val="both"/>
              <w:rPr>
                <w:rFonts w:ascii="Garamond" w:hAnsi="Garamond" w:cs="Garamond"/>
                <w:b/>
                <w:color w:val="FF0000"/>
                <w:sz w:val="28"/>
                <w:szCs w:val="28"/>
              </w:rPr>
            </w:pPr>
            <w:r>
              <w:rPr>
                <w:sz w:val="20"/>
                <w:szCs w:val="20"/>
              </w:rPr>
              <w:t>4 год</w:t>
            </w:r>
          </w:p>
        </w:tc>
      </w:tr>
      <w:tr w:rsidR="00B02BC8" w14:paraId="0DCF4AF3" w14:textId="77777777" w:rsidTr="00476F93">
        <w:tc>
          <w:tcPr>
            <w:tcW w:w="1276" w:type="dxa"/>
          </w:tcPr>
          <w:p w14:paraId="081D85AA" w14:textId="0987D423" w:rsidR="00B02BC8" w:rsidRPr="00F872F4" w:rsidRDefault="0018310A" w:rsidP="0018310A">
            <w:pPr>
              <w:widowControl/>
              <w:autoSpaceDE/>
              <w:autoSpaceDN/>
              <w:jc w:val="both"/>
              <w:rPr>
                <w:rFonts w:ascii="Garamond" w:hAnsi="Garamond" w:cs="Garamond"/>
                <w:b/>
                <w:color w:val="FF0000"/>
                <w:sz w:val="20"/>
                <w:szCs w:val="20"/>
              </w:rPr>
            </w:pPr>
            <w:r w:rsidRPr="00F872F4">
              <w:rPr>
                <w:sz w:val="20"/>
                <w:szCs w:val="20"/>
              </w:rPr>
              <w:t>2-й навчальний тиждень (згідно розкладу)</w:t>
            </w:r>
          </w:p>
        </w:tc>
        <w:tc>
          <w:tcPr>
            <w:tcW w:w="3686" w:type="dxa"/>
          </w:tcPr>
          <w:p w14:paraId="6F9D898C" w14:textId="34E2311C" w:rsidR="00B02BC8" w:rsidRPr="003B08DF" w:rsidRDefault="00DA3F96" w:rsidP="00AA4BFC">
            <w:pPr>
              <w:widowControl/>
              <w:autoSpaceDE/>
              <w:autoSpaceDN/>
              <w:jc w:val="both"/>
              <w:rPr>
                <w:b/>
                <w:sz w:val="20"/>
                <w:szCs w:val="20"/>
              </w:rPr>
            </w:pPr>
            <w:r w:rsidRPr="003B08DF">
              <w:rPr>
                <w:b/>
                <w:sz w:val="20"/>
                <w:szCs w:val="20"/>
              </w:rPr>
              <w:t>Філософія в системі теоретичного знання. Філософія, її предметна науковий статус.</w:t>
            </w:r>
            <w:r w:rsidRPr="003B08DF">
              <w:rPr>
                <w:sz w:val="20"/>
                <w:szCs w:val="20"/>
              </w:rPr>
              <w:t xml:space="preserve"> Основні підходи до визначення філософії: світоглядний, предметний, етимологічний, аксіологічний, семіотичний. </w:t>
            </w:r>
            <w:proofErr w:type="spellStart"/>
            <w:r w:rsidRPr="003B08DF">
              <w:rPr>
                <w:sz w:val="20"/>
                <w:szCs w:val="20"/>
              </w:rPr>
              <w:t>Епістемний</w:t>
            </w:r>
            <w:proofErr w:type="spellEnd"/>
            <w:r w:rsidRPr="003B08DF">
              <w:rPr>
                <w:sz w:val="20"/>
                <w:szCs w:val="20"/>
              </w:rPr>
              <w:t xml:space="preserve"> та </w:t>
            </w:r>
            <w:proofErr w:type="spellStart"/>
            <w:r w:rsidRPr="003B08DF">
              <w:rPr>
                <w:sz w:val="20"/>
                <w:szCs w:val="20"/>
              </w:rPr>
              <w:t>софійний</w:t>
            </w:r>
            <w:proofErr w:type="spellEnd"/>
            <w:r w:rsidRPr="003B08DF">
              <w:rPr>
                <w:sz w:val="20"/>
                <w:szCs w:val="20"/>
              </w:rPr>
              <w:t xml:space="preserve"> типи філософування. Предмет філософії та його історична еволюція. Класична, модерна та постмодерна парадигми філософування. Специфіка філософського знання та його структура (онтологія, гносеологія, аксіологія). Глобальні проблеми людства як виклик перед сучасною філософією. Функції філософії</w:t>
            </w:r>
          </w:p>
        </w:tc>
        <w:tc>
          <w:tcPr>
            <w:tcW w:w="1682" w:type="dxa"/>
          </w:tcPr>
          <w:p w14:paraId="57A3DCFA" w14:textId="4D7D305F" w:rsidR="00207C64" w:rsidRPr="0018310A" w:rsidRDefault="0018310A" w:rsidP="00207C64">
            <w:pPr>
              <w:widowControl/>
              <w:autoSpaceDE/>
              <w:autoSpaceDN/>
              <w:jc w:val="both"/>
              <w:rPr>
                <w:b/>
                <w:i/>
                <w:sz w:val="24"/>
                <w:szCs w:val="24"/>
              </w:rPr>
            </w:pPr>
            <w:r>
              <w:rPr>
                <w:b/>
                <w:i/>
                <w:sz w:val="24"/>
                <w:szCs w:val="24"/>
              </w:rPr>
              <w:t>с</w:t>
            </w:r>
            <w:r w:rsidR="00207C64" w:rsidRPr="0018310A">
              <w:rPr>
                <w:b/>
                <w:i/>
                <w:sz w:val="24"/>
                <w:szCs w:val="24"/>
              </w:rPr>
              <w:t>емінарськ</w:t>
            </w:r>
            <w:r>
              <w:rPr>
                <w:b/>
                <w:i/>
                <w:sz w:val="24"/>
                <w:szCs w:val="24"/>
              </w:rPr>
              <w:t>е</w:t>
            </w:r>
            <w:r w:rsidR="00207C64" w:rsidRPr="0018310A">
              <w:rPr>
                <w:b/>
                <w:i/>
                <w:sz w:val="24"/>
                <w:szCs w:val="24"/>
              </w:rPr>
              <w:t xml:space="preserve"> заняття – </w:t>
            </w:r>
          </w:p>
          <w:p w14:paraId="370D5C23" w14:textId="446154C9" w:rsidR="00207C64" w:rsidRPr="0018310A" w:rsidRDefault="00207C64" w:rsidP="00207C64">
            <w:pPr>
              <w:widowControl/>
              <w:autoSpaceDE/>
              <w:autoSpaceDN/>
              <w:jc w:val="both"/>
              <w:rPr>
                <w:sz w:val="24"/>
                <w:szCs w:val="24"/>
              </w:rPr>
            </w:pPr>
            <w:r w:rsidRPr="0018310A">
              <w:rPr>
                <w:b/>
                <w:i/>
                <w:sz w:val="24"/>
                <w:szCs w:val="24"/>
              </w:rPr>
              <w:t>4 години</w:t>
            </w:r>
          </w:p>
          <w:p w14:paraId="16947B7E" w14:textId="77777777" w:rsidR="00207C64" w:rsidRDefault="00207C64" w:rsidP="00AA4BFC">
            <w:pPr>
              <w:widowControl/>
              <w:autoSpaceDE/>
              <w:autoSpaceDN/>
              <w:jc w:val="both"/>
            </w:pPr>
          </w:p>
          <w:p w14:paraId="09B2A1F2" w14:textId="05D5A697" w:rsidR="00B02BC8" w:rsidRDefault="00207C64" w:rsidP="00AA4BFC">
            <w:pPr>
              <w:widowControl/>
              <w:autoSpaceDE/>
              <w:autoSpaceDN/>
              <w:jc w:val="both"/>
              <w:rPr>
                <w:rFonts w:ascii="Garamond" w:hAnsi="Garamond" w:cs="Garamond"/>
                <w:b/>
                <w:color w:val="FF0000"/>
                <w:sz w:val="28"/>
                <w:szCs w:val="28"/>
              </w:rPr>
            </w:pPr>
            <w:r>
              <w:t>Панельна дискусія</w:t>
            </w:r>
          </w:p>
        </w:tc>
        <w:tc>
          <w:tcPr>
            <w:tcW w:w="1628" w:type="dxa"/>
          </w:tcPr>
          <w:p w14:paraId="24FB6B8D" w14:textId="30199805" w:rsidR="00B02BC8" w:rsidRPr="003B08DF" w:rsidRDefault="00207C64" w:rsidP="00AA4BFC">
            <w:pPr>
              <w:widowControl/>
              <w:autoSpaceDE/>
              <w:autoSpaceDN/>
              <w:jc w:val="both"/>
              <w:rPr>
                <w:sz w:val="20"/>
                <w:szCs w:val="20"/>
              </w:rPr>
            </w:pPr>
            <w:r w:rsidRPr="003B08DF">
              <w:rPr>
                <w:sz w:val="20"/>
                <w:szCs w:val="20"/>
              </w:rPr>
              <w:t>Після філософії: кінець чи трансформація? – К.: Четверта хвиля, 2000. – 431 с.</w:t>
            </w:r>
          </w:p>
        </w:tc>
        <w:tc>
          <w:tcPr>
            <w:tcW w:w="3801" w:type="dxa"/>
          </w:tcPr>
          <w:p w14:paraId="5C59C142" w14:textId="298A8A95" w:rsidR="00B02BC8" w:rsidRPr="003B08DF" w:rsidRDefault="00207C64" w:rsidP="00F67EFF">
            <w:pPr>
              <w:widowControl/>
              <w:autoSpaceDE/>
              <w:autoSpaceDN/>
              <w:jc w:val="both"/>
              <w:rPr>
                <w:sz w:val="20"/>
                <w:szCs w:val="20"/>
              </w:rPr>
            </w:pPr>
            <w:proofErr w:type="spellStart"/>
            <w:r w:rsidRPr="003B08DF">
              <w:rPr>
                <w:sz w:val="20"/>
                <w:szCs w:val="20"/>
              </w:rPr>
              <w:t>Рижак</w:t>
            </w:r>
            <w:proofErr w:type="spellEnd"/>
            <w:r w:rsidRPr="003B08DF">
              <w:rPr>
                <w:sz w:val="20"/>
                <w:szCs w:val="20"/>
              </w:rPr>
              <w:t xml:space="preserve"> Л. В. Філософія : підручник. – Львів: ЛНУ імені Івана Франка, 2022.. </w:t>
            </w:r>
            <w:proofErr w:type="spellStart"/>
            <w:r w:rsidRPr="003B08DF">
              <w:rPr>
                <w:sz w:val="20"/>
                <w:szCs w:val="20"/>
              </w:rPr>
              <w:t>Слотердайк</w:t>
            </w:r>
            <w:proofErr w:type="spellEnd"/>
            <w:r w:rsidRPr="003B08DF">
              <w:rPr>
                <w:sz w:val="20"/>
                <w:szCs w:val="20"/>
              </w:rPr>
              <w:t xml:space="preserve"> П. Критика цинічного розуму. – К.: тандем, 2002. – 544 с. Карась А. Реальність у класичній і некласичній епістемології та її переусвідомлення / А. Карась // Вісник Львівського національного університету. Філософські науки. Випуск № 10, 2007. – С. 41-53. Після філософії: кінець чи трансформація? – К.: Четверта хвиля, 2000. – 431 с.</w:t>
            </w:r>
          </w:p>
        </w:tc>
        <w:tc>
          <w:tcPr>
            <w:tcW w:w="2811" w:type="dxa"/>
          </w:tcPr>
          <w:p w14:paraId="1484DFAD" w14:textId="77777777" w:rsidR="00B02BC8" w:rsidRDefault="00207C64" w:rsidP="00F67EFF">
            <w:pPr>
              <w:widowControl/>
              <w:autoSpaceDE/>
              <w:autoSpaceDN/>
              <w:jc w:val="both"/>
              <w:rPr>
                <w:sz w:val="20"/>
                <w:szCs w:val="20"/>
              </w:rPr>
            </w:pPr>
            <w:r w:rsidRPr="003B08DF">
              <w:rPr>
                <w:sz w:val="20"/>
                <w:szCs w:val="20"/>
              </w:rPr>
              <w:t>Чим відрізняється філософське знання від наукового на рівні предмету, методу, способів аргументації? Які актуальні проблеми розвитку людства вимагають філософського осмислення? Які функції філософії найбільш затребувані у сучасному світі?</w:t>
            </w:r>
          </w:p>
          <w:p w14:paraId="4885B202" w14:textId="77777777" w:rsidR="003B08DF" w:rsidRDefault="003B08DF" w:rsidP="00F67EFF">
            <w:pPr>
              <w:widowControl/>
              <w:autoSpaceDE/>
              <w:autoSpaceDN/>
              <w:jc w:val="both"/>
              <w:rPr>
                <w:sz w:val="20"/>
                <w:szCs w:val="20"/>
              </w:rPr>
            </w:pPr>
          </w:p>
          <w:p w14:paraId="7A57F44A" w14:textId="60CF743E" w:rsidR="003B08DF" w:rsidRPr="003B08DF" w:rsidRDefault="003B08DF" w:rsidP="00F67EFF">
            <w:pPr>
              <w:widowControl/>
              <w:autoSpaceDE/>
              <w:autoSpaceDN/>
              <w:jc w:val="both"/>
              <w:rPr>
                <w:sz w:val="20"/>
                <w:szCs w:val="20"/>
              </w:rPr>
            </w:pPr>
          </w:p>
        </w:tc>
        <w:tc>
          <w:tcPr>
            <w:tcW w:w="1232" w:type="dxa"/>
          </w:tcPr>
          <w:p w14:paraId="1B43A9A1" w14:textId="761A4C59" w:rsidR="00B02BC8" w:rsidRDefault="00DA59AA" w:rsidP="00AA4BFC">
            <w:pPr>
              <w:widowControl/>
              <w:autoSpaceDE/>
              <w:autoSpaceDN/>
              <w:jc w:val="both"/>
              <w:rPr>
                <w:rFonts w:ascii="Garamond" w:hAnsi="Garamond" w:cs="Garamond"/>
                <w:b/>
                <w:color w:val="FF0000"/>
                <w:sz w:val="28"/>
                <w:szCs w:val="28"/>
              </w:rPr>
            </w:pPr>
            <w:r>
              <w:rPr>
                <w:sz w:val="20"/>
                <w:szCs w:val="20"/>
              </w:rPr>
              <w:t>4 год</w:t>
            </w:r>
          </w:p>
        </w:tc>
      </w:tr>
      <w:tr w:rsidR="00207C64" w14:paraId="0F8DDCEB" w14:textId="77777777" w:rsidTr="00476F93">
        <w:tc>
          <w:tcPr>
            <w:tcW w:w="1276" w:type="dxa"/>
          </w:tcPr>
          <w:p w14:paraId="2ED969A7" w14:textId="320E604B" w:rsidR="008B6381" w:rsidRPr="00F872F4" w:rsidRDefault="0018310A" w:rsidP="00AA4BFC">
            <w:pPr>
              <w:widowControl/>
              <w:autoSpaceDE/>
              <w:autoSpaceDN/>
              <w:jc w:val="both"/>
              <w:rPr>
                <w:rFonts w:ascii="Garamond" w:hAnsi="Garamond" w:cs="Garamond"/>
                <w:b/>
                <w:color w:val="FF0000"/>
                <w:sz w:val="20"/>
                <w:szCs w:val="20"/>
              </w:rPr>
            </w:pPr>
            <w:r w:rsidRPr="00F872F4">
              <w:rPr>
                <w:sz w:val="20"/>
                <w:szCs w:val="20"/>
              </w:rPr>
              <w:t xml:space="preserve">3-й навчальний тиждень </w:t>
            </w:r>
            <w:r w:rsidRPr="00F872F4">
              <w:rPr>
                <w:sz w:val="20"/>
                <w:szCs w:val="20"/>
              </w:rPr>
              <w:lastRenderedPageBreak/>
              <w:t>(згідно розкладу)</w:t>
            </w:r>
          </w:p>
        </w:tc>
        <w:tc>
          <w:tcPr>
            <w:tcW w:w="3686" w:type="dxa"/>
          </w:tcPr>
          <w:p w14:paraId="0D555966" w14:textId="77777777" w:rsidR="00F67EFF" w:rsidRPr="003B08DF" w:rsidRDefault="00F67EFF" w:rsidP="00F67EFF">
            <w:pPr>
              <w:widowControl/>
              <w:autoSpaceDE/>
              <w:autoSpaceDN/>
              <w:jc w:val="both"/>
              <w:rPr>
                <w:b/>
                <w:sz w:val="20"/>
                <w:szCs w:val="20"/>
              </w:rPr>
            </w:pPr>
            <w:r w:rsidRPr="003B08DF">
              <w:rPr>
                <w:b/>
                <w:sz w:val="20"/>
                <w:szCs w:val="20"/>
              </w:rPr>
              <w:lastRenderedPageBreak/>
              <w:t xml:space="preserve">Тема 2. Філософія ХХ ст. Комунікативний поворот. </w:t>
            </w:r>
          </w:p>
          <w:p w14:paraId="65B70608" w14:textId="28674B62" w:rsidR="008B6381" w:rsidRPr="00F67EFF" w:rsidRDefault="00F67EFF" w:rsidP="00F67EFF">
            <w:pPr>
              <w:widowControl/>
              <w:autoSpaceDE/>
              <w:autoSpaceDN/>
              <w:jc w:val="both"/>
              <w:rPr>
                <w:b/>
              </w:rPr>
            </w:pPr>
            <w:r w:rsidRPr="003B08DF">
              <w:rPr>
                <w:sz w:val="20"/>
                <w:szCs w:val="20"/>
              </w:rPr>
              <w:lastRenderedPageBreak/>
              <w:t>Закономірності</w:t>
            </w:r>
            <w:r w:rsidRPr="003B08DF">
              <w:rPr>
                <w:sz w:val="20"/>
                <w:szCs w:val="20"/>
              </w:rPr>
              <w:tab/>
              <w:t xml:space="preserve">розвитку західної філософії у ХХ сторіччі,    передовсім     у    її «континентальному» варіанті. Розглядаються ті течії,  напрями і вчення, які виявляють комунікативну переорієнтацію мислення – діалогічна філософія, екзистенціалізм, філософська герменевтика, комунікативна теорія. Незважаючи на всі відмінності між ними, їх об’єднує наголос на вагомості </w:t>
            </w:r>
            <w:proofErr w:type="spellStart"/>
            <w:r w:rsidRPr="003B08DF">
              <w:rPr>
                <w:sz w:val="20"/>
                <w:szCs w:val="20"/>
              </w:rPr>
              <w:t>інтерсуб’єктивних</w:t>
            </w:r>
            <w:proofErr w:type="spellEnd"/>
            <w:r w:rsidRPr="003B08DF">
              <w:rPr>
                <w:sz w:val="20"/>
                <w:szCs w:val="20"/>
              </w:rPr>
              <w:t xml:space="preserve"> відносин у ситуації плюралістичних суспільств глобалізаційної епохи.    Водночас    у    лекції підкреслюється і актуалізація проблематики Іншого.</w:t>
            </w:r>
          </w:p>
        </w:tc>
        <w:tc>
          <w:tcPr>
            <w:tcW w:w="1682" w:type="dxa"/>
          </w:tcPr>
          <w:p w14:paraId="1E39D34F" w14:textId="77777777" w:rsidR="0018310A" w:rsidRDefault="0018310A" w:rsidP="0018310A">
            <w:pPr>
              <w:widowControl/>
              <w:autoSpaceDE/>
              <w:autoSpaceDN/>
              <w:jc w:val="both"/>
              <w:rPr>
                <w:b/>
                <w:i/>
                <w:sz w:val="24"/>
                <w:szCs w:val="24"/>
              </w:rPr>
            </w:pPr>
            <w:r>
              <w:rPr>
                <w:b/>
                <w:i/>
                <w:sz w:val="24"/>
                <w:szCs w:val="24"/>
              </w:rPr>
              <w:lastRenderedPageBreak/>
              <w:t>л</w:t>
            </w:r>
            <w:r w:rsidRPr="00207C64">
              <w:rPr>
                <w:b/>
                <w:i/>
                <w:sz w:val="24"/>
                <w:szCs w:val="24"/>
              </w:rPr>
              <w:t>екція</w:t>
            </w:r>
            <w:r>
              <w:rPr>
                <w:b/>
                <w:i/>
                <w:sz w:val="24"/>
                <w:szCs w:val="24"/>
              </w:rPr>
              <w:t xml:space="preserve"> – </w:t>
            </w:r>
          </w:p>
          <w:p w14:paraId="396F3CFE" w14:textId="29E00E58" w:rsidR="008B6381" w:rsidRDefault="0018310A" w:rsidP="0018310A">
            <w:pPr>
              <w:widowControl/>
              <w:autoSpaceDE/>
              <w:autoSpaceDN/>
              <w:jc w:val="both"/>
              <w:rPr>
                <w:rFonts w:ascii="Garamond" w:hAnsi="Garamond" w:cs="Garamond"/>
                <w:b/>
                <w:color w:val="FF0000"/>
                <w:sz w:val="28"/>
                <w:szCs w:val="28"/>
              </w:rPr>
            </w:pPr>
            <w:r>
              <w:rPr>
                <w:b/>
                <w:i/>
                <w:sz w:val="24"/>
                <w:szCs w:val="24"/>
              </w:rPr>
              <w:t>2 години</w:t>
            </w:r>
          </w:p>
        </w:tc>
        <w:tc>
          <w:tcPr>
            <w:tcW w:w="1628" w:type="dxa"/>
          </w:tcPr>
          <w:p w14:paraId="044AC779" w14:textId="77777777" w:rsidR="00F67EFF" w:rsidRPr="003B08DF" w:rsidRDefault="00F67EFF" w:rsidP="00F67EFF">
            <w:pPr>
              <w:pStyle w:val="TableParagraph"/>
              <w:spacing w:line="223" w:lineRule="exact"/>
              <w:rPr>
                <w:sz w:val="20"/>
                <w:szCs w:val="20"/>
              </w:rPr>
            </w:pPr>
            <w:proofErr w:type="spellStart"/>
            <w:r w:rsidRPr="003B08DF">
              <w:rPr>
                <w:sz w:val="20"/>
                <w:szCs w:val="20"/>
              </w:rPr>
              <w:t>Дахній</w:t>
            </w:r>
            <w:proofErr w:type="spellEnd"/>
            <w:r w:rsidRPr="003B08DF">
              <w:rPr>
                <w:spacing w:val="-3"/>
                <w:sz w:val="20"/>
                <w:szCs w:val="20"/>
              </w:rPr>
              <w:t xml:space="preserve"> </w:t>
            </w:r>
            <w:r w:rsidRPr="003B08DF">
              <w:rPr>
                <w:sz w:val="20"/>
                <w:szCs w:val="20"/>
              </w:rPr>
              <w:t>А.</w:t>
            </w:r>
            <w:r w:rsidRPr="003B08DF">
              <w:rPr>
                <w:spacing w:val="-3"/>
                <w:sz w:val="20"/>
                <w:szCs w:val="20"/>
              </w:rPr>
              <w:t xml:space="preserve"> </w:t>
            </w:r>
            <w:r w:rsidRPr="003B08DF">
              <w:rPr>
                <w:sz w:val="20"/>
                <w:szCs w:val="20"/>
              </w:rPr>
              <w:t>Людське</w:t>
            </w:r>
          </w:p>
          <w:p w14:paraId="43D32EF8" w14:textId="77777777" w:rsidR="00F67EFF" w:rsidRPr="003B08DF" w:rsidRDefault="00F67EFF" w:rsidP="00F67EFF">
            <w:pPr>
              <w:pStyle w:val="TableParagraph"/>
              <w:ind w:right="99"/>
              <w:rPr>
                <w:sz w:val="20"/>
                <w:szCs w:val="20"/>
              </w:rPr>
            </w:pPr>
            <w:r w:rsidRPr="003B08DF">
              <w:rPr>
                <w:sz w:val="20"/>
                <w:szCs w:val="20"/>
              </w:rPr>
              <w:t>існування</w:t>
            </w:r>
            <w:r w:rsidRPr="003B08DF">
              <w:rPr>
                <w:spacing w:val="-7"/>
                <w:sz w:val="20"/>
                <w:szCs w:val="20"/>
              </w:rPr>
              <w:t xml:space="preserve"> </w:t>
            </w:r>
            <w:r w:rsidRPr="003B08DF">
              <w:rPr>
                <w:sz w:val="20"/>
                <w:szCs w:val="20"/>
              </w:rPr>
              <w:t>в</w:t>
            </w:r>
            <w:r w:rsidRPr="003B08DF">
              <w:rPr>
                <w:spacing w:val="-6"/>
                <w:sz w:val="20"/>
                <w:szCs w:val="20"/>
              </w:rPr>
              <w:t xml:space="preserve"> </w:t>
            </w:r>
            <w:r w:rsidRPr="003B08DF">
              <w:rPr>
                <w:sz w:val="20"/>
                <w:szCs w:val="20"/>
              </w:rPr>
              <w:lastRenderedPageBreak/>
              <w:t>горизонті</w:t>
            </w:r>
            <w:r w:rsidRPr="003B08DF">
              <w:rPr>
                <w:spacing w:val="-47"/>
                <w:sz w:val="20"/>
                <w:szCs w:val="20"/>
              </w:rPr>
              <w:t xml:space="preserve"> </w:t>
            </w:r>
            <w:r w:rsidRPr="003B08DF">
              <w:rPr>
                <w:sz w:val="20"/>
                <w:szCs w:val="20"/>
              </w:rPr>
              <w:t>смерті:</w:t>
            </w:r>
            <w:r w:rsidRPr="003B08DF">
              <w:rPr>
                <w:spacing w:val="-2"/>
                <w:sz w:val="20"/>
                <w:szCs w:val="20"/>
              </w:rPr>
              <w:t xml:space="preserve"> </w:t>
            </w:r>
            <w:r w:rsidRPr="003B08DF">
              <w:rPr>
                <w:sz w:val="20"/>
                <w:szCs w:val="20"/>
              </w:rPr>
              <w:t>рефлексія</w:t>
            </w:r>
          </w:p>
          <w:p w14:paraId="17BDBAE9" w14:textId="77777777" w:rsidR="00F67EFF" w:rsidRPr="003B08DF" w:rsidRDefault="00F67EFF" w:rsidP="00476F93">
            <w:pPr>
              <w:pStyle w:val="TableParagraph"/>
              <w:spacing w:line="228" w:lineRule="exact"/>
              <w:ind w:left="0" w:right="-58"/>
              <w:rPr>
                <w:sz w:val="20"/>
                <w:szCs w:val="20"/>
              </w:rPr>
            </w:pPr>
            <w:proofErr w:type="spellStart"/>
            <w:r w:rsidRPr="003B08DF">
              <w:rPr>
                <w:sz w:val="20"/>
                <w:szCs w:val="20"/>
              </w:rPr>
              <w:t>екзистенційного</w:t>
            </w:r>
            <w:proofErr w:type="spellEnd"/>
          </w:p>
          <w:p w14:paraId="64B835D0" w14:textId="77777777" w:rsidR="00F67EFF" w:rsidRPr="003B08DF" w:rsidRDefault="00F67EFF" w:rsidP="00F67EFF">
            <w:pPr>
              <w:pStyle w:val="TableParagraph"/>
              <w:spacing w:before="1"/>
              <w:rPr>
                <w:sz w:val="20"/>
                <w:szCs w:val="20"/>
              </w:rPr>
            </w:pPr>
            <w:r w:rsidRPr="003B08DF">
              <w:rPr>
                <w:sz w:val="20"/>
                <w:szCs w:val="20"/>
              </w:rPr>
              <w:t>мислення</w:t>
            </w:r>
            <w:r w:rsidRPr="003B08DF">
              <w:rPr>
                <w:spacing w:val="-5"/>
                <w:sz w:val="20"/>
                <w:szCs w:val="20"/>
              </w:rPr>
              <w:t xml:space="preserve"> </w:t>
            </w:r>
            <w:r w:rsidRPr="003B08DF">
              <w:rPr>
                <w:sz w:val="20"/>
                <w:szCs w:val="20"/>
              </w:rPr>
              <w:t>/</w:t>
            </w:r>
            <w:r w:rsidRPr="003B08DF">
              <w:rPr>
                <w:spacing w:val="-1"/>
                <w:sz w:val="20"/>
                <w:szCs w:val="20"/>
              </w:rPr>
              <w:t xml:space="preserve"> </w:t>
            </w:r>
            <w:r w:rsidRPr="003B08DF">
              <w:rPr>
                <w:sz w:val="20"/>
                <w:szCs w:val="20"/>
              </w:rPr>
              <w:t>А.</w:t>
            </w:r>
            <w:r w:rsidRPr="003B08DF">
              <w:rPr>
                <w:spacing w:val="-3"/>
                <w:sz w:val="20"/>
                <w:szCs w:val="20"/>
              </w:rPr>
              <w:t xml:space="preserve"> </w:t>
            </w:r>
            <w:proofErr w:type="spellStart"/>
            <w:r w:rsidRPr="003B08DF">
              <w:rPr>
                <w:sz w:val="20"/>
                <w:szCs w:val="20"/>
              </w:rPr>
              <w:t>Дахній</w:t>
            </w:r>
            <w:proofErr w:type="spellEnd"/>
          </w:p>
          <w:p w14:paraId="09F55D1C" w14:textId="77777777" w:rsidR="00F67EFF" w:rsidRPr="003B08DF" w:rsidRDefault="00F67EFF" w:rsidP="00F67EFF">
            <w:pPr>
              <w:pStyle w:val="TableParagraph"/>
              <w:spacing w:before="1"/>
              <w:ind w:right="124"/>
              <w:rPr>
                <w:sz w:val="20"/>
                <w:szCs w:val="20"/>
              </w:rPr>
            </w:pPr>
            <w:r w:rsidRPr="003B08DF">
              <w:rPr>
                <w:sz w:val="20"/>
                <w:szCs w:val="20"/>
              </w:rPr>
              <w:t>//</w:t>
            </w:r>
            <w:r w:rsidRPr="003B08DF">
              <w:rPr>
                <w:spacing w:val="-8"/>
                <w:sz w:val="20"/>
                <w:szCs w:val="20"/>
              </w:rPr>
              <w:t xml:space="preserve"> </w:t>
            </w:r>
            <w:r w:rsidRPr="003B08DF">
              <w:rPr>
                <w:sz w:val="20"/>
                <w:szCs w:val="20"/>
              </w:rPr>
              <w:t>Вісник</w:t>
            </w:r>
            <w:r w:rsidRPr="003B08DF">
              <w:rPr>
                <w:spacing w:val="-7"/>
                <w:sz w:val="20"/>
                <w:szCs w:val="20"/>
              </w:rPr>
              <w:t xml:space="preserve"> </w:t>
            </w:r>
            <w:r w:rsidRPr="003B08DF">
              <w:rPr>
                <w:sz w:val="20"/>
                <w:szCs w:val="20"/>
              </w:rPr>
              <w:t>Львівського</w:t>
            </w:r>
            <w:r w:rsidRPr="003B08DF">
              <w:rPr>
                <w:spacing w:val="-47"/>
                <w:sz w:val="20"/>
                <w:szCs w:val="20"/>
              </w:rPr>
              <w:t xml:space="preserve"> </w:t>
            </w:r>
            <w:r w:rsidRPr="003B08DF">
              <w:rPr>
                <w:sz w:val="20"/>
                <w:szCs w:val="20"/>
              </w:rPr>
              <w:t>університету. Серія:</w:t>
            </w:r>
            <w:r w:rsidRPr="003B08DF">
              <w:rPr>
                <w:spacing w:val="1"/>
                <w:sz w:val="20"/>
                <w:szCs w:val="20"/>
              </w:rPr>
              <w:t xml:space="preserve"> </w:t>
            </w:r>
            <w:r w:rsidRPr="003B08DF">
              <w:rPr>
                <w:sz w:val="20"/>
                <w:szCs w:val="20"/>
              </w:rPr>
              <w:t>Філософські</w:t>
            </w:r>
            <w:r w:rsidRPr="003B08DF">
              <w:rPr>
                <w:spacing w:val="-4"/>
                <w:sz w:val="20"/>
                <w:szCs w:val="20"/>
              </w:rPr>
              <w:t xml:space="preserve"> </w:t>
            </w:r>
            <w:r w:rsidRPr="003B08DF">
              <w:rPr>
                <w:sz w:val="20"/>
                <w:szCs w:val="20"/>
              </w:rPr>
              <w:t>науки.</w:t>
            </w:r>
          </w:p>
          <w:p w14:paraId="7B83BF2D" w14:textId="2501A7E8" w:rsidR="008B6381" w:rsidRPr="003B08DF" w:rsidRDefault="00F67EFF" w:rsidP="00F67EFF">
            <w:pPr>
              <w:widowControl/>
              <w:autoSpaceDE/>
              <w:autoSpaceDN/>
              <w:jc w:val="both"/>
              <w:rPr>
                <w:rFonts w:ascii="Garamond" w:hAnsi="Garamond" w:cs="Garamond"/>
                <w:b/>
                <w:color w:val="FF0000"/>
                <w:sz w:val="20"/>
                <w:szCs w:val="20"/>
              </w:rPr>
            </w:pPr>
            <w:r w:rsidRPr="003B08DF">
              <w:rPr>
                <w:sz w:val="20"/>
                <w:szCs w:val="20"/>
              </w:rPr>
              <w:t>№ 9 - Львів, 2006. -</w:t>
            </w:r>
            <w:r w:rsidRPr="003B08DF">
              <w:rPr>
                <w:spacing w:val="-47"/>
                <w:sz w:val="20"/>
                <w:szCs w:val="20"/>
              </w:rPr>
              <w:t xml:space="preserve"> </w:t>
            </w:r>
            <w:r w:rsidRPr="003B08DF">
              <w:rPr>
                <w:sz w:val="20"/>
                <w:szCs w:val="20"/>
              </w:rPr>
              <w:t>С.24-35.</w:t>
            </w:r>
          </w:p>
        </w:tc>
        <w:tc>
          <w:tcPr>
            <w:tcW w:w="3801" w:type="dxa"/>
          </w:tcPr>
          <w:p w14:paraId="18A025EF" w14:textId="77777777" w:rsidR="00F67EFF" w:rsidRPr="00DA59AA" w:rsidRDefault="00F67EFF" w:rsidP="00F67EFF">
            <w:pPr>
              <w:pStyle w:val="TableParagraph"/>
              <w:ind w:left="109" w:right="95"/>
              <w:jc w:val="both"/>
              <w:rPr>
                <w:sz w:val="20"/>
                <w:szCs w:val="20"/>
              </w:rPr>
            </w:pPr>
            <w:proofErr w:type="spellStart"/>
            <w:r w:rsidRPr="00DA59AA">
              <w:rPr>
                <w:sz w:val="20"/>
                <w:szCs w:val="20"/>
              </w:rPr>
              <w:lastRenderedPageBreak/>
              <w:t>Дахній</w:t>
            </w:r>
            <w:proofErr w:type="spellEnd"/>
            <w:r w:rsidRPr="00DA59AA">
              <w:rPr>
                <w:spacing w:val="1"/>
                <w:sz w:val="20"/>
                <w:szCs w:val="20"/>
              </w:rPr>
              <w:t xml:space="preserve"> </w:t>
            </w:r>
            <w:r w:rsidRPr="00DA59AA">
              <w:rPr>
                <w:sz w:val="20"/>
                <w:szCs w:val="20"/>
              </w:rPr>
              <w:t>А.</w:t>
            </w:r>
            <w:r w:rsidRPr="00DA59AA">
              <w:rPr>
                <w:spacing w:val="1"/>
                <w:sz w:val="20"/>
                <w:szCs w:val="20"/>
              </w:rPr>
              <w:t xml:space="preserve"> </w:t>
            </w:r>
            <w:r w:rsidRPr="00DA59AA">
              <w:rPr>
                <w:sz w:val="20"/>
                <w:szCs w:val="20"/>
              </w:rPr>
              <w:t>Нариси</w:t>
            </w:r>
            <w:r w:rsidRPr="00DA59AA">
              <w:rPr>
                <w:spacing w:val="1"/>
                <w:sz w:val="20"/>
                <w:szCs w:val="20"/>
              </w:rPr>
              <w:t xml:space="preserve"> </w:t>
            </w:r>
            <w:r w:rsidRPr="00DA59AA">
              <w:rPr>
                <w:sz w:val="20"/>
                <w:szCs w:val="20"/>
              </w:rPr>
              <w:t>історії</w:t>
            </w:r>
            <w:r w:rsidRPr="00DA59AA">
              <w:rPr>
                <w:spacing w:val="1"/>
                <w:sz w:val="20"/>
                <w:szCs w:val="20"/>
              </w:rPr>
              <w:t xml:space="preserve"> </w:t>
            </w:r>
            <w:r w:rsidRPr="00DA59AA">
              <w:rPr>
                <w:sz w:val="20"/>
                <w:szCs w:val="20"/>
              </w:rPr>
              <w:t>західної</w:t>
            </w:r>
            <w:r w:rsidRPr="00DA59AA">
              <w:rPr>
                <w:spacing w:val="1"/>
                <w:sz w:val="20"/>
                <w:szCs w:val="20"/>
              </w:rPr>
              <w:t xml:space="preserve"> </w:t>
            </w:r>
            <w:r w:rsidRPr="00DA59AA">
              <w:rPr>
                <w:sz w:val="20"/>
                <w:szCs w:val="20"/>
              </w:rPr>
              <w:t>філософії</w:t>
            </w:r>
            <w:r w:rsidRPr="00DA59AA">
              <w:rPr>
                <w:spacing w:val="1"/>
                <w:sz w:val="20"/>
                <w:szCs w:val="20"/>
              </w:rPr>
              <w:t xml:space="preserve"> </w:t>
            </w:r>
            <w:r w:rsidRPr="00DA59AA">
              <w:rPr>
                <w:sz w:val="20"/>
                <w:szCs w:val="20"/>
              </w:rPr>
              <w:t>ХІХ-ХХ</w:t>
            </w:r>
            <w:r w:rsidRPr="00DA59AA">
              <w:rPr>
                <w:spacing w:val="1"/>
                <w:sz w:val="20"/>
                <w:szCs w:val="20"/>
              </w:rPr>
              <w:t xml:space="preserve"> </w:t>
            </w:r>
            <w:r w:rsidRPr="00DA59AA">
              <w:rPr>
                <w:sz w:val="20"/>
                <w:szCs w:val="20"/>
              </w:rPr>
              <w:t>ст.:</w:t>
            </w:r>
            <w:r w:rsidRPr="00DA59AA">
              <w:rPr>
                <w:spacing w:val="1"/>
                <w:sz w:val="20"/>
                <w:szCs w:val="20"/>
              </w:rPr>
              <w:t xml:space="preserve"> </w:t>
            </w:r>
            <w:proofErr w:type="spellStart"/>
            <w:r w:rsidRPr="00DA59AA">
              <w:rPr>
                <w:sz w:val="20"/>
                <w:szCs w:val="20"/>
              </w:rPr>
              <w:t>навч</w:t>
            </w:r>
            <w:proofErr w:type="spellEnd"/>
            <w:r w:rsidRPr="00DA59AA">
              <w:rPr>
                <w:sz w:val="20"/>
                <w:szCs w:val="20"/>
              </w:rPr>
              <w:t>.</w:t>
            </w:r>
            <w:r w:rsidRPr="00DA59AA">
              <w:rPr>
                <w:spacing w:val="1"/>
                <w:sz w:val="20"/>
                <w:szCs w:val="20"/>
              </w:rPr>
              <w:t xml:space="preserve"> </w:t>
            </w:r>
            <w:r w:rsidRPr="00DA59AA">
              <w:rPr>
                <w:sz w:val="20"/>
                <w:szCs w:val="20"/>
              </w:rPr>
              <w:t>Посібник</w:t>
            </w:r>
            <w:r w:rsidRPr="00DA59AA">
              <w:rPr>
                <w:spacing w:val="1"/>
                <w:sz w:val="20"/>
                <w:szCs w:val="20"/>
              </w:rPr>
              <w:t xml:space="preserve"> </w:t>
            </w:r>
            <w:r w:rsidRPr="00DA59AA">
              <w:rPr>
                <w:sz w:val="20"/>
                <w:szCs w:val="20"/>
              </w:rPr>
              <w:t>/</w:t>
            </w:r>
            <w:r w:rsidRPr="00DA59AA">
              <w:rPr>
                <w:spacing w:val="1"/>
                <w:sz w:val="20"/>
                <w:szCs w:val="20"/>
              </w:rPr>
              <w:t xml:space="preserve"> </w:t>
            </w:r>
            <w:r w:rsidRPr="00DA59AA">
              <w:rPr>
                <w:sz w:val="20"/>
                <w:szCs w:val="20"/>
              </w:rPr>
              <w:t>А.</w:t>
            </w:r>
            <w:r w:rsidRPr="00DA59AA">
              <w:rPr>
                <w:spacing w:val="1"/>
                <w:sz w:val="20"/>
                <w:szCs w:val="20"/>
              </w:rPr>
              <w:t xml:space="preserve"> </w:t>
            </w:r>
            <w:proofErr w:type="spellStart"/>
            <w:r w:rsidRPr="00DA59AA">
              <w:rPr>
                <w:sz w:val="20"/>
                <w:szCs w:val="20"/>
              </w:rPr>
              <w:t>Дахній</w:t>
            </w:r>
            <w:proofErr w:type="spellEnd"/>
            <w:r w:rsidRPr="00DA59AA">
              <w:rPr>
                <w:spacing w:val="1"/>
                <w:sz w:val="20"/>
                <w:szCs w:val="20"/>
              </w:rPr>
              <w:t xml:space="preserve"> </w:t>
            </w:r>
            <w:r w:rsidRPr="00DA59AA">
              <w:rPr>
                <w:sz w:val="20"/>
                <w:szCs w:val="20"/>
              </w:rPr>
              <w:t>–</w:t>
            </w:r>
            <w:r w:rsidRPr="00DA59AA">
              <w:rPr>
                <w:spacing w:val="1"/>
                <w:sz w:val="20"/>
                <w:szCs w:val="20"/>
              </w:rPr>
              <w:t xml:space="preserve"> </w:t>
            </w:r>
            <w:r w:rsidRPr="00DA59AA">
              <w:rPr>
                <w:sz w:val="20"/>
                <w:szCs w:val="20"/>
              </w:rPr>
              <w:t>Львів:</w:t>
            </w:r>
            <w:r w:rsidRPr="00DA59AA">
              <w:rPr>
                <w:spacing w:val="-3"/>
                <w:sz w:val="20"/>
                <w:szCs w:val="20"/>
              </w:rPr>
              <w:t xml:space="preserve"> </w:t>
            </w:r>
            <w:r w:rsidRPr="00DA59AA">
              <w:rPr>
                <w:sz w:val="20"/>
                <w:szCs w:val="20"/>
              </w:rPr>
              <w:t>ЛНУ</w:t>
            </w:r>
            <w:r w:rsidRPr="00DA59AA">
              <w:rPr>
                <w:spacing w:val="-2"/>
                <w:sz w:val="20"/>
                <w:szCs w:val="20"/>
              </w:rPr>
              <w:t xml:space="preserve"> </w:t>
            </w:r>
            <w:r w:rsidRPr="00DA59AA">
              <w:rPr>
                <w:sz w:val="20"/>
                <w:szCs w:val="20"/>
              </w:rPr>
              <w:t>імені</w:t>
            </w:r>
            <w:r w:rsidRPr="00DA59AA">
              <w:rPr>
                <w:spacing w:val="-2"/>
                <w:sz w:val="20"/>
                <w:szCs w:val="20"/>
              </w:rPr>
              <w:t xml:space="preserve"> </w:t>
            </w:r>
            <w:r w:rsidRPr="00DA59AA">
              <w:rPr>
                <w:sz w:val="20"/>
                <w:szCs w:val="20"/>
              </w:rPr>
              <w:t>Івана</w:t>
            </w:r>
            <w:r w:rsidRPr="00DA59AA">
              <w:rPr>
                <w:spacing w:val="-2"/>
                <w:sz w:val="20"/>
                <w:szCs w:val="20"/>
              </w:rPr>
              <w:t xml:space="preserve"> </w:t>
            </w:r>
            <w:r w:rsidRPr="00DA59AA">
              <w:rPr>
                <w:sz w:val="20"/>
                <w:szCs w:val="20"/>
              </w:rPr>
              <w:lastRenderedPageBreak/>
              <w:t>Франка, 2015.</w:t>
            </w:r>
            <w:r w:rsidRPr="00DA59AA">
              <w:rPr>
                <w:spacing w:val="1"/>
                <w:sz w:val="20"/>
                <w:szCs w:val="20"/>
              </w:rPr>
              <w:t xml:space="preserve"> </w:t>
            </w:r>
            <w:r w:rsidRPr="00DA59AA">
              <w:rPr>
                <w:sz w:val="20"/>
                <w:szCs w:val="20"/>
              </w:rPr>
              <w:t>–</w:t>
            </w:r>
            <w:r w:rsidRPr="00DA59AA">
              <w:rPr>
                <w:spacing w:val="-2"/>
                <w:sz w:val="20"/>
                <w:szCs w:val="20"/>
              </w:rPr>
              <w:t xml:space="preserve"> </w:t>
            </w:r>
            <w:r w:rsidRPr="00DA59AA">
              <w:rPr>
                <w:sz w:val="20"/>
                <w:szCs w:val="20"/>
              </w:rPr>
              <w:t>488с.</w:t>
            </w:r>
          </w:p>
          <w:p w14:paraId="7A28C5D9" w14:textId="1AB33B32" w:rsidR="008B6381" w:rsidRDefault="00DA59AA" w:rsidP="00F67EFF">
            <w:pPr>
              <w:widowControl/>
              <w:autoSpaceDE/>
              <w:autoSpaceDN/>
              <w:jc w:val="both"/>
              <w:rPr>
                <w:bCs/>
                <w:sz w:val="20"/>
                <w:szCs w:val="20"/>
              </w:rPr>
            </w:pPr>
            <w:proofErr w:type="spellStart"/>
            <w:r w:rsidRPr="00DA59AA">
              <w:rPr>
                <w:bCs/>
                <w:sz w:val="20"/>
                <w:szCs w:val="20"/>
              </w:rPr>
              <w:t>Фюрст</w:t>
            </w:r>
            <w:proofErr w:type="spellEnd"/>
            <w:r w:rsidRPr="00DA59AA">
              <w:rPr>
                <w:bCs/>
                <w:sz w:val="20"/>
                <w:szCs w:val="20"/>
              </w:rPr>
              <w:t xml:space="preserve"> М., </w:t>
            </w:r>
            <w:proofErr w:type="spellStart"/>
            <w:r w:rsidRPr="00DA59AA">
              <w:rPr>
                <w:bCs/>
                <w:sz w:val="20"/>
                <w:szCs w:val="20"/>
              </w:rPr>
              <w:t>Тринкс</w:t>
            </w:r>
            <w:proofErr w:type="spellEnd"/>
            <w:r w:rsidRPr="00DA59AA">
              <w:rPr>
                <w:bCs/>
                <w:sz w:val="20"/>
                <w:szCs w:val="20"/>
              </w:rPr>
              <w:t xml:space="preserve"> Ю. Філософія. К. : Дух і Літера, 2019. С. 15–28. URL: </w:t>
            </w:r>
            <w:hyperlink r:id="rId20" w:history="1">
              <w:r w:rsidRPr="002044FD">
                <w:rPr>
                  <w:rStyle w:val="a5"/>
                  <w:bCs/>
                  <w:sz w:val="20"/>
                  <w:szCs w:val="20"/>
                </w:rPr>
                <w:t>http://library.lol/main/9B4C5AC52B23EAEF66E0C0048555A221</w:t>
              </w:r>
            </w:hyperlink>
          </w:p>
          <w:p w14:paraId="3E4EADA8" w14:textId="7E0C4319" w:rsidR="00DA59AA" w:rsidRDefault="00DA59AA" w:rsidP="00F67EFF">
            <w:pPr>
              <w:widowControl/>
              <w:autoSpaceDE/>
              <w:autoSpaceDN/>
              <w:jc w:val="both"/>
              <w:rPr>
                <w:bCs/>
                <w:sz w:val="20"/>
                <w:szCs w:val="20"/>
              </w:rPr>
            </w:pPr>
            <w:proofErr w:type="spellStart"/>
            <w:r w:rsidRPr="00DA59AA">
              <w:rPr>
                <w:bCs/>
                <w:sz w:val="20"/>
                <w:szCs w:val="20"/>
              </w:rPr>
              <w:t>Пінкер</w:t>
            </w:r>
            <w:proofErr w:type="spellEnd"/>
            <w:r w:rsidRPr="00DA59AA">
              <w:rPr>
                <w:bCs/>
                <w:sz w:val="20"/>
                <w:szCs w:val="20"/>
              </w:rPr>
              <w:t xml:space="preserve"> С. Просвітництво сьогодні. Київ: Наш формат, 2019. С. 544–569; 585–598 (електронна книга). URL: https://drive.google.com/file/d/1KwMWOJ_dI82tC02ot_flO6R4Sr2mMjXz/view</w:t>
            </w:r>
          </w:p>
          <w:p w14:paraId="084A1890" w14:textId="2E329AAA" w:rsidR="00DA59AA" w:rsidRPr="00DA59AA" w:rsidRDefault="00DA59AA" w:rsidP="00F67EFF">
            <w:pPr>
              <w:widowControl/>
              <w:autoSpaceDE/>
              <w:autoSpaceDN/>
              <w:jc w:val="both"/>
              <w:rPr>
                <w:bCs/>
                <w:sz w:val="20"/>
                <w:szCs w:val="20"/>
              </w:rPr>
            </w:pPr>
          </w:p>
        </w:tc>
        <w:tc>
          <w:tcPr>
            <w:tcW w:w="2811" w:type="dxa"/>
          </w:tcPr>
          <w:p w14:paraId="131E8AB5" w14:textId="77777777" w:rsidR="00F67EFF" w:rsidRPr="003B08DF" w:rsidRDefault="00F67EFF" w:rsidP="00F67EFF">
            <w:pPr>
              <w:pStyle w:val="TableParagraph"/>
              <w:ind w:left="0"/>
              <w:rPr>
                <w:sz w:val="20"/>
                <w:szCs w:val="20"/>
              </w:rPr>
            </w:pPr>
            <w:r w:rsidRPr="003B08DF">
              <w:rPr>
                <w:sz w:val="20"/>
                <w:szCs w:val="20"/>
              </w:rPr>
              <w:lastRenderedPageBreak/>
              <w:t xml:space="preserve">В чому виявляється </w:t>
            </w:r>
            <w:proofErr w:type="spellStart"/>
            <w:r w:rsidRPr="003B08DF">
              <w:rPr>
                <w:sz w:val="20"/>
                <w:szCs w:val="20"/>
              </w:rPr>
              <w:t>філософсько</w:t>
            </w:r>
            <w:proofErr w:type="spellEnd"/>
            <w:r w:rsidRPr="003B08DF">
              <w:rPr>
                <w:sz w:val="20"/>
                <w:szCs w:val="20"/>
              </w:rPr>
              <w:t xml:space="preserve">-антропологічна особливість комунікаційної </w:t>
            </w:r>
            <w:r w:rsidRPr="003B08DF">
              <w:rPr>
                <w:sz w:val="20"/>
                <w:szCs w:val="20"/>
              </w:rPr>
              <w:lastRenderedPageBreak/>
              <w:t xml:space="preserve">філософії та філософії діалогу. Яке пов’язання поміж розумінням комунікації в педагогічних дисциплінах та філософії? </w:t>
            </w:r>
          </w:p>
          <w:p w14:paraId="7BA332DE" w14:textId="77777777" w:rsidR="008B6381" w:rsidRDefault="00F67EFF" w:rsidP="00F67EFF">
            <w:pPr>
              <w:widowControl/>
              <w:autoSpaceDE/>
              <w:autoSpaceDN/>
              <w:jc w:val="both"/>
              <w:rPr>
                <w:sz w:val="20"/>
                <w:szCs w:val="20"/>
              </w:rPr>
            </w:pPr>
            <w:r w:rsidRPr="003B08DF">
              <w:rPr>
                <w:sz w:val="20"/>
                <w:szCs w:val="20"/>
              </w:rPr>
              <w:t>Особливості діалогу в філософії та педагогічній майстерності.</w:t>
            </w:r>
          </w:p>
          <w:p w14:paraId="1D9CFF7E" w14:textId="7EF20BEE" w:rsidR="00F872F4" w:rsidRPr="003B08DF" w:rsidRDefault="00F872F4" w:rsidP="00F67EFF">
            <w:pPr>
              <w:widowControl/>
              <w:autoSpaceDE/>
              <w:autoSpaceDN/>
              <w:jc w:val="both"/>
              <w:rPr>
                <w:rFonts w:ascii="Garamond" w:hAnsi="Garamond" w:cs="Garamond"/>
                <w:b/>
                <w:color w:val="FF0000"/>
                <w:sz w:val="20"/>
                <w:szCs w:val="20"/>
              </w:rPr>
            </w:pPr>
          </w:p>
        </w:tc>
        <w:tc>
          <w:tcPr>
            <w:tcW w:w="1232" w:type="dxa"/>
          </w:tcPr>
          <w:p w14:paraId="2842E94C" w14:textId="77777777" w:rsidR="00EE3899" w:rsidRPr="00F872F4" w:rsidRDefault="00EE3899" w:rsidP="00AA4BFC">
            <w:pPr>
              <w:widowControl/>
              <w:autoSpaceDE/>
              <w:autoSpaceDN/>
              <w:jc w:val="both"/>
              <w:rPr>
                <w:sz w:val="20"/>
                <w:szCs w:val="20"/>
              </w:rPr>
            </w:pPr>
            <w:r w:rsidRPr="00F872F4">
              <w:rPr>
                <w:sz w:val="20"/>
                <w:szCs w:val="20"/>
              </w:rPr>
              <w:lastRenderedPageBreak/>
              <w:t xml:space="preserve">3-й </w:t>
            </w:r>
          </w:p>
          <w:p w14:paraId="49F17CA4" w14:textId="77777777" w:rsidR="008B6381" w:rsidRDefault="00EE3899" w:rsidP="00AA4BFC">
            <w:pPr>
              <w:widowControl/>
              <w:autoSpaceDE/>
              <w:autoSpaceDN/>
              <w:jc w:val="both"/>
              <w:rPr>
                <w:sz w:val="20"/>
                <w:szCs w:val="20"/>
              </w:rPr>
            </w:pPr>
            <w:r w:rsidRPr="00F872F4">
              <w:rPr>
                <w:sz w:val="20"/>
                <w:szCs w:val="20"/>
              </w:rPr>
              <w:t>навчальний тиждень</w:t>
            </w:r>
          </w:p>
          <w:p w14:paraId="64374AF1" w14:textId="77777777" w:rsidR="00DA59AA" w:rsidRDefault="00DA59AA" w:rsidP="00AA4BFC">
            <w:pPr>
              <w:widowControl/>
              <w:autoSpaceDE/>
              <w:autoSpaceDN/>
              <w:jc w:val="both"/>
              <w:rPr>
                <w:sz w:val="20"/>
                <w:szCs w:val="20"/>
              </w:rPr>
            </w:pPr>
          </w:p>
          <w:p w14:paraId="2B023A93" w14:textId="7E01FF25" w:rsidR="00DA59AA" w:rsidRDefault="00DA59AA" w:rsidP="00AA4BFC">
            <w:pPr>
              <w:widowControl/>
              <w:autoSpaceDE/>
              <w:autoSpaceDN/>
              <w:jc w:val="both"/>
              <w:rPr>
                <w:rFonts w:ascii="Garamond" w:hAnsi="Garamond" w:cs="Garamond"/>
                <w:b/>
                <w:color w:val="FF0000"/>
                <w:sz w:val="28"/>
                <w:szCs w:val="28"/>
              </w:rPr>
            </w:pPr>
            <w:r>
              <w:rPr>
                <w:sz w:val="20"/>
                <w:szCs w:val="20"/>
              </w:rPr>
              <w:t>2 год</w:t>
            </w:r>
          </w:p>
        </w:tc>
      </w:tr>
      <w:tr w:rsidR="0018310A" w14:paraId="546AD77E" w14:textId="77777777" w:rsidTr="00476F93">
        <w:tc>
          <w:tcPr>
            <w:tcW w:w="1276" w:type="dxa"/>
          </w:tcPr>
          <w:p w14:paraId="65891673" w14:textId="368C2BDB" w:rsidR="0018310A" w:rsidRPr="00F872F4" w:rsidRDefault="0018310A" w:rsidP="00AA4BFC">
            <w:pPr>
              <w:widowControl/>
              <w:autoSpaceDE/>
              <w:autoSpaceDN/>
              <w:jc w:val="both"/>
              <w:rPr>
                <w:rFonts w:ascii="Garamond" w:hAnsi="Garamond" w:cs="Garamond"/>
                <w:b/>
                <w:color w:val="FF0000"/>
                <w:sz w:val="20"/>
                <w:szCs w:val="20"/>
              </w:rPr>
            </w:pPr>
            <w:r w:rsidRPr="00F872F4">
              <w:rPr>
                <w:sz w:val="20"/>
                <w:szCs w:val="20"/>
              </w:rPr>
              <w:lastRenderedPageBreak/>
              <w:t>3-й навчальний тиждень (згідно розкладу)</w:t>
            </w:r>
          </w:p>
        </w:tc>
        <w:tc>
          <w:tcPr>
            <w:tcW w:w="3686" w:type="dxa"/>
          </w:tcPr>
          <w:p w14:paraId="401B80F9" w14:textId="77777777" w:rsidR="0018310A" w:rsidRPr="003B08DF" w:rsidRDefault="0018310A" w:rsidP="00F67EFF">
            <w:pPr>
              <w:widowControl/>
              <w:autoSpaceDE/>
              <w:autoSpaceDN/>
              <w:jc w:val="both"/>
              <w:rPr>
                <w:b/>
                <w:sz w:val="20"/>
                <w:szCs w:val="20"/>
              </w:rPr>
            </w:pPr>
            <w:r w:rsidRPr="003B08DF">
              <w:rPr>
                <w:b/>
                <w:sz w:val="20"/>
                <w:szCs w:val="20"/>
              </w:rPr>
              <w:t>Філософія, світогляд і культура. Філософія як рефлексія духовності в культурі.</w:t>
            </w:r>
          </w:p>
          <w:p w14:paraId="572F369C" w14:textId="28BA5682" w:rsidR="0018310A" w:rsidRPr="00F67EFF" w:rsidRDefault="003B08DF" w:rsidP="00F67EFF">
            <w:pPr>
              <w:widowControl/>
              <w:autoSpaceDE/>
              <w:autoSpaceDN/>
              <w:jc w:val="both"/>
              <w:rPr>
                <w:b/>
                <w:sz w:val="24"/>
                <w:szCs w:val="24"/>
              </w:rPr>
            </w:pPr>
            <w:r>
              <w:rPr>
                <w:sz w:val="20"/>
                <w:szCs w:val="20"/>
              </w:rPr>
              <w:t xml:space="preserve">Соціальна </w:t>
            </w:r>
            <w:r w:rsidR="0018310A" w:rsidRPr="003B08DF">
              <w:rPr>
                <w:sz w:val="20"/>
                <w:szCs w:val="20"/>
              </w:rPr>
              <w:t>та історична міфотворчість. Соціальні міфи ХХ т. Філософія в контексті культури. Культу</w:t>
            </w:r>
            <w:r>
              <w:rPr>
                <w:sz w:val="20"/>
                <w:szCs w:val="20"/>
              </w:rPr>
              <w:t xml:space="preserve">ра та особливості національного </w:t>
            </w:r>
            <w:r w:rsidR="0018310A" w:rsidRPr="003B08DF">
              <w:rPr>
                <w:sz w:val="20"/>
                <w:szCs w:val="20"/>
              </w:rPr>
              <w:t>світобачення. Філософія як рефлексія духовності в культурі.</w:t>
            </w:r>
          </w:p>
        </w:tc>
        <w:tc>
          <w:tcPr>
            <w:tcW w:w="1682" w:type="dxa"/>
          </w:tcPr>
          <w:p w14:paraId="0773B458" w14:textId="39B41EB6" w:rsidR="0018310A" w:rsidRPr="0018310A" w:rsidRDefault="0018310A" w:rsidP="0018310A">
            <w:pPr>
              <w:widowControl/>
              <w:autoSpaceDE/>
              <w:autoSpaceDN/>
              <w:jc w:val="both"/>
              <w:rPr>
                <w:b/>
                <w:i/>
                <w:sz w:val="24"/>
                <w:szCs w:val="24"/>
              </w:rPr>
            </w:pPr>
            <w:r>
              <w:rPr>
                <w:b/>
                <w:i/>
                <w:sz w:val="24"/>
                <w:szCs w:val="24"/>
              </w:rPr>
              <w:t>с</w:t>
            </w:r>
            <w:r w:rsidRPr="0018310A">
              <w:rPr>
                <w:b/>
                <w:i/>
                <w:sz w:val="24"/>
                <w:szCs w:val="24"/>
              </w:rPr>
              <w:t>емінарськ</w:t>
            </w:r>
            <w:r>
              <w:rPr>
                <w:b/>
                <w:i/>
                <w:sz w:val="24"/>
                <w:szCs w:val="24"/>
              </w:rPr>
              <w:t>е</w:t>
            </w:r>
            <w:r w:rsidRPr="0018310A">
              <w:rPr>
                <w:b/>
                <w:i/>
                <w:sz w:val="24"/>
                <w:szCs w:val="24"/>
              </w:rPr>
              <w:t xml:space="preserve"> заняття – </w:t>
            </w:r>
          </w:p>
          <w:p w14:paraId="0D77164B" w14:textId="77777777" w:rsidR="0018310A" w:rsidRDefault="0018310A" w:rsidP="0018310A">
            <w:pPr>
              <w:widowControl/>
              <w:autoSpaceDE/>
              <w:autoSpaceDN/>
              <w:jc w:val="both"/>
              <w:rPr>
                <w:b/>
                <w:i/>
                <w:sz w:val="24"/>
                <w:szCs w:val="24"/>
              </w:rPr>
            </w:pPr>
            <w:r>
              <w:rPr>
                <w:b/>
                <w:i/>
                <w:sz w:val="24"/>
                <w:szCs w:val="24"/>
              </w:rPr>
              <w:t>2</w:t>
            </w:r>
            <w:r w:rsidRPr="0018310A">
              <w:rPr>
                <w:b/>
                <w:i/>
                <w:sz w:val="24"/>
                <w:szCs w:val="24"/>
              </w:rPr>
              <w:t xml:space="preserve"> години</w:t>
            </w:r>
          </w:p>
          <w:p w14:paraId="2C9EEC67" w14:textId="77777777" w:rsidR="0018310A" w:rsidRDefault="0018310A" w:rsidP="0018310A">
            <w:pPr>
              <w:widowControl/>
              <w:autoSpaceDE/>
              <w:autoSpaceDN/>
              <w:jc w:val="both"/>
              <w:rPr>
                <w:b/>
                <w:i/>
                <w:sz w:val="24"/>
                <w:szCs w:val="24"/>
              </w:rPr>
            </w:pPr>
          </w:p>
          <w:p w14:paraId="67DFE4E3" w14:textId="77777777" w:rsidR="0018310A" w:rsidRDefault="0018310A" w:rsidP="0018310A">
            <w:pPr>
              <w:widowControl/>
              <w:autoSpaceDE/>
              <w:autoSpaceDN/>
              <w:jc w:val="both"/>
              <w:rPr>
                <w:b/>
                <w:i/>
                <w:sz w:val="24"/>
                <w:szCs w:val="24"/>
              </w:rPr>
            </w:pPr>
          </w:p>
          <w:p w14:paraId="494ED524" w14:textId="65DDA25F" w:rsidR="0018310A" w:rsidRDefault="0018310A" w:rsidP="0018310A">
            <w:pPr>
              <w:widowControl/>
              <w:autoSpaceDE/>
              <w:autoSpaceDN/>
              <w:jc w:val="both"/>
              <w:rPr>
                <w:rFonts w:ascii="Garamond" w:hAnsi="Garamond" w:cs="Garamond"/>
                <w:b/>
                <w:color w:val="FF0000"/>
                <w:sz w:val="28"/>
                <w:szCs w:val="28"/>
              </w:rPr>
            </w:pPr>
            <w:r>
              <w:t>Семінар-дискусія</w:t>
            </w:r>
          </w:p>
        </w:tc>
        <w:tc>
          <w:tcPr>
            <w:tcW w:w="1628" w:type="dxa"/>
          </w:tcPr>
          <w:p w14:paraId="70539114" w14:textId="72677420" w:rsidR="0018310A" w:rsidRPr="003B08DF" w:rsidRDefault="0018310A" w:rsidP="00F67EFF">
            <w:pPr>
              <w:pStyle w:val="TableParagraph"/>
              <w:spacing w:line="223" w:lineRule="exact"/>
              <w:rPr>
                <w:sz w:val="20"/>
                <w:szCs w:val="20"/>
              </w:rPr>
            </w:pPr>
            <w:r w:rsidRPr="003B08DF">
              <w:rPr>
                <w:sz w:val="20"/>
                <w:szCs w:val="20"/>
              </w:rPr>
              <w:t xml:space="preserve">Франк С. Філософія і релігія // </w:t>
            </w:r>
            <w:proofErr w:type="spellStart"/>
            <w:r w:rsidRPr="003B08DF">
              <w:rPr>
                <w:sz w:val="20"/>
                <w:szCs w:val="20"/>
              </w:rPr>
              <w:t>Рижак</w:t>
            </w:r>
            <w:proofErr w:type="spellEnd"/>
            <w:r w:rsidRPr="003B08DF">
              <w:rPr>
                <w:sz w:val="20"/>
                <w:szCs w:val="20"/>
              </w:rPr>
              <w:t xml:space="preserve"> Л. Філософія як рефлексія духу : хрестоматія. – Львів : ЛНУ імені Івана Франка, 2022. – С. 35–56.</w:t>
            </w:r>
          </w:p>
        </w:tc>
        <w:tc>
          <w:tcPr>
            <w:tcW w:w="3801" w:type="dxa"/>
          </w:tcPr>
          <w:p w14:paraId="50F1A5A6" w14:textId="1BEC6DF7" w:rsidR="0018310A" w:rsidRPr="003B08DF" w:rsidRDefault="0018310A" w:rsidP="00F67EFF">
            <w:pPr>
              <w:pStyle w:val="TableParagraph"/>
              <w:ind w:left="109" w:right="95"/>
              <w:jc w:val="both"/>
              <w:rPr>
                <w:sz w:val="20"/>
                <w:szCs w:val="20"/>
              </w:rPr>
            </w:pPr>
            <w:r w:rsidRPr="003B08DF">
              <w:rPr>
                <w:sz w:val="20"/>
                <w:szCs w:val="20"/>
              </w:rPr>
              <w:t xml:space="preserve">Нечуй-Левицький І. Світогляд українського народу. Ескіз української міфології. К.: Обереги, 2003. 144 с. </w:t>
            </w:r>
            <w:proofErr w:type="spellStart"/>
            <w:r w:rsidRPr="003B08DF">
              <w:rPr>
                <w:sz w:val="20"/>
                <w:szCs w:val="20"/>
              </w:rPr>
              <w:t>Рижак</w:t>
            </w:r>
            <w:proofErr w:type="spellEnd"/>
            <w:r w:rsidRPr="003B08DF">
              <w:rPr>
                <w:sz w:val="20"/>
                <w:szCs w:val="20"/>
              </w:rPr>
              <w:t xml:space="preserve"> Л. В. Філософія : підручник. – Львів: ЛНУ імені Івана Франка, 2022. Потебня О. Мова, національність, денаціоналізація: Статті і фрагменти. – </w:t>
            </w:r>
            <w:r w:rsidR="00476F93" w:rsidRPr="003B08DF">
              <w:rPr>
                <w:sz w:val="20"/>
                <w:szCs w:val="20"/>
              </w:rPr>
              <w:t>Нью-Йорк</w:t>
            </w:r>
            <w:r w:rsidRPr="003B08DF">
              <w:rPr>
                <w:sz w:val="20"/>
                <w:szCs w:val="20"/>
              </w:rPr>
              <w:t xml:space="preserve">: УВАН США, 1992. – 155 с. Франк С. Філософія і релігія // </w:t>
            </w:r>
            <w:proofErr w:type="spellStart"/>
            <w:r w:rsidRPr="003B08DF">
              <w:rPr>
                <w:sz w:val="20"/>
                <w:szCs w:val="20"/>
              </w:rPr>
              <w:t>Рижак</w:t>
            </w:r>
            <w:proofErr w:type="spellEnd"/>
            <w:r w:rsidRPr="003B08DF">
              <w:rPr>
                <w:sz w:val="20"/>
                <w:szCs w:val="20"/>
              </w:rPr>
              <w:t xml:space="preserve"> Л. Філософія як рефлексія духу : хрестоматія. – Львів : ЛНУ імені Івана Франка, 2022. – С. 35– 56. Чижевський Д. Нариси з історії філософії на Україні. – Мюнхен-Львів: УВУ, 1994. – 175 с.</w:t>
            </w:r>
          </w:p>
        </w:tc>
        <w:tc>
          <w:tcPr>
            <w:tcW w:w="2811" w:type="dxa"/>
          </w:tcPr>
          <w:p w14:paraId="616CB508" w14:textId="50B8002B" w:rsidR="0018310A" w:rsidRPr="003B08DF" w:rsidRDefault="0018310A" w:rsidP="00F67EFF">
            <w:pPr>
              <w:pStyle w:val="TableParagraph"/>
              <w:ind w:left="0"/>
              <w:rPr>
                <w:sz w:val="20"/>
                <w:szCs w:val="20"/>
              </w:rPr>
            </w:pPr>
            <w:r w:rsidRPr="003B08DF">
              <w:rPr>
                <w:sz w:val="20"/>
                <w:szCs w:val="20"/>
              </w:rPr>
              <w:t>У чому полягають особливості міфологічного світосприймання і мислення? Які особливості міфологічного світосприйняття дійсності у ХХ столітті? Чим соціальна міфотворчість відрізняється від історичної? Яким є становище релігії у сучасному світі? Чи може науково-технічний прогрес з часом витіснити релігію?</w:t>
            </w:r>
          </w:p>
        </w:tc>
        <w:tc>
          <w:tcPr>
            <w:tcW w:w="1232" w:type="dxa"/>
          </w:tcPr>
          <w:p w14:paraId="2269EB0B" w14:textId="77777777" w:rsidR="0018310A" w:rsidRDefault="0018310A" w:rsidP="00AA4BFC">
            <w:pPr>
              <w:widowControl/>
              <w:autoSpaceDE/>
              <w:autoSpaceDN/>
              <w:jc w:val="both"/>
              <w:rPr>
                <w:rFonts w:ascii="Garamond" w:hAnsi="Garamond" w:cs="Garamond"/>
                <w:b/>
                <w:color w:val="FF0000"/>
                <w:sz w:val="28"/>
                <w:szCs w:val="28"/>
              </w:rPr>
            </w:pPr>
          </w:p>
        </w:tc>
      </w:tr>
      <w:tr w:rsidR="00207C64" w14:paraId="31F78EAA" w14:textId="77777777" w:rsidTr="00476F93">
        <w:tc>
          <w:tcPr>
            <w:tcW w:w="1276" w:type="dxa"/>
          </w:tcPr>
          <w:p w14:paraId="5060C9BC" w14:textId="47E6F127" w:rsidR="008B6381" w:rsidRPr="00F872F4" w:rsidRDefault="00EE3899" w:rsidP="00AA4BFC">
            <w:pPr>
              <w:widowControl/>
              <w:autoSpaceDE/>
              <w:autoSpaceDN/>
              <w:jc w:val="both"/>
              <w:rPr>
                <w:rFonts w:ascii="Garamond" w:hAnsi="Garamond" w:cs="Garamond"/>
                <w:b/>
                <w:color w:val="FF0000"/>
                <w:sz w:val="20"/>
                <w:szCs w:val="20"/>
              </w:rPr>
            </w:pPr>
            <w:r w:rsidRPr="00F872F4">
              <w:rPr>
                <w:sz w:val="20"/>
                <w:szCs w:val="20"/>
              </w:rPr>
              <w:t>4-й навчальний тиждень (згідно розкладу)</w:t>
            </w:r>
          </w:p>
        </w:tc>
        <w:tc>
          <w:tcPr>
            <w:tcW w:w="3686" w:type="dxa"/>
          </w:tcPr>
          <w:p w14:paraId="1577C40A" w14:textId="00EB2CF5" w:rsidR="00F67EFF" w:rsidRPr="003B08DF" w:rsidRDefault="00F67EFF" w:rsidP="00F67EFF">
            <w:pPr>
              <w:widowControl/>
              <w:autoSpaceDE/>
              <w:autoSpaceDN/>
              <w:jc w:val="both"/>
              <w:rPr>
                <w:b/>
                <w:sz w:val="20"/>
                <w:szCs w:val="20"/>
              </w:rPr>
            </w:pPr>
            <w:r w:rsidRPr="003B08DF">
              <w:rPr>
                <w:b/>
                <w:sz w:val="20"/>
                <w:szCs w:val="20"/>
              </w:rPr>
              <w:t>Тема 3. Аналітична філософія. Лінгвістичний поворот.</w:t>
            </w:r>
          </w:p>
          <w:p w14:paraId="2C280B23" w14:textId="41C83308" w:rsidR="008B6381" w:rsidRPr="008B6381" w:rsidRDefault="00F67EFF" w:rsidP="003C3FE9">
            <w:pPr>
              <w:widowControl/>
              <w:autoSpaceDE/>
              <w:autoSpaceDN/>
              <w:jc w:val="both"/>
              <w:rPr>
                <w:b/>
                <w:sz w:val="24"/>
                <w:szCs w:val="24"/>
              </w:rPr>
            </w:pPr>
            <w:r w:rsidRPr="003B08DF">
              <w:rPr>
                <w:sz w:val="20"/>
                <w:szCs w:val="20"/>
              </w:rPr>
              <w:t xml:space="preserve">Аналітична філософія є одним з провідних напрямів сучасної філософської думки у світі, який особливу увагу приділяє вивченню мови і її стосунку до свідомості, а також проблемам референції, істини, смислу і значення. Як філософська традиція з понад столітньою історією вона орієнтована        на        науку, емпіричні факти й пошук </w:t>
            </w:r>
            <w:proofErr w:type="spellStart"/>
            <w:r w:rsidRPr="003B08DF">
              <w:rPr>
                <w:sz w:val="20"/>
                <w:szCs w:val="20"/>
              </w:rPr>
              <w:t>і</w:t>
            </w:r>
            <w:r w:rsidR="003C3FE9" w:rsidRPr="003B08DF">
              <w:rPr>
                <w:sz w:val="20"/>
                <w:szCs w:val="20"/>
              </w:rPr>
              <w:t>стиннісних</w:t>
            </w:r>
            <w:proofErr w:type="spellEnd"/>
            <w:r w:rsidR="003C3FE9" w:rsidRPr="003B08DF">
              <w:rPr>
                <w:sz w:val="20"/>
                <w:szCs w:val="20"/>
              </w:rPr>
              <w:t xml:space="preserve"> знань. Щоб зрозуміти </w:t>
            </w:r>
            <w:r w:rsidRPr="003B08DF">
              <w:rPr>
                <w:sz w:val="20"/>
                <w:szCs w:val="20"/>
              </w:rPr>
              <w:t>специфіку</w:t>
            </w:r>
            <w:r w:rsidR="003C3FE9" w:rsidRPr="003B08DF">
              <w:rPr>
                <w:sz w:val="20"/>
                <w:szCs w:val="20"/>
              </w:rPr>
              <w:t xml:space="preserve"> аналітичної </w:t>
            </w:r>
            <w:r w:rsidRPr="003B08DF">
              <w:rPr>
                <w:sz w:val="20"/>
                <w:szCs w:val="20"/>
              </w:rPr>
              <w:t xml:space="preserve">філософії, з’ясуємо передумови її становлення, специфіку і перспективи розвитку й дамо відповідь на запитання, яке значення в її поступі займає лінгвістичний поворот, що й став </w:t>
            </w:r>
            <w:r w:rsidRPr="003B08DF">
              <w:rPr>
                <w:sz w:val="20"/>
                <w:szCs w:val="20"/>
              </w:rPr>
              <w:lastRenderedPageBreak/>
              <w:t>характерною особливістю</w:t>
            </w:r>
            <w:r w:rsidR="003C3FE9" w:rsidRPr="003B08DF">
              <w:rPr>
                <w:sz w:val="20"/>
                <w:szCs w:val="20"/>
              </w:rPr>
              <w:t xml:space="preserve"> </w:t>
            </w:r>
            <w:r w:rsidRPr="003B08DF">
              <w:rPr>
                <w:sz w:val="20"/>
                <w:szCs w:val="20"/>
              </w:rPr>
              <w:t>філософування у наш час.</w:t>
            </w:r>
          </w:p>
        </w:tc>
        <w:tc>
          <w:tcPr>
            <w:tcW w:w="1682" w:type="dxa"/>
          </w:tcPr>
          <w:p w14:paraId="03C703FF" w14:textId="77777777" w:rsidR="00EE3899" w:rsidRDefault="00EE3899" w:rsidP="00EE3899">
            <w:pPr>
              <w:widowControl/>
              <w:autoSpaceDE/>
              <w:autoSpaceDN/>
              <w:jc w:val="both"/>
              <w:rPr>
                <w:b/>
                <w:i/>
                <w:sz w:val="24"/>
                <w:szCs w:val="24"/>
              </w:rPr>
            </w:pPr>
            <w:r>
              <w:rPr>
                <w:b/>
                <w:i/>
                <w:sz w:val="24"/>
                <w:szCs w:val="24"/>
              </w:rPr>
              <w:lastRenderedPageBreak/>
              <w:t>л</w:t>
            </w:r>
            <w:r w:rsidRPr="00207C64">
              <w:rPr>
                <w:b/>
                <w:i/>
                <w:sz w:val="24"/>
                <w:szCs w:val="24"/>
              </w:rPr>
              <w:t>екція</w:t>
            </w:r>
            <w:r>
              <w:rPr>
                <w:b/>
                <w:i/>
                <w:sz w:val="24"/>
                <w:szCs w:val="24"/>
              </w:rPr>
              <w:t xml:space="preserve"> – </w:t>
            </w:r>
          </w:p>
          <w:p w14:paraId="17400F64" w14:textId="04F10F5A" w:rsidR="008B6381" w:rsidRDefault="00EE3899" w:rsidP="00EE3899">
            <w:pPr>
              <w:widowControl/>
              <w:autoSpaceDE/>
              <w:autoSpaceDN/>
              <w:jc w:val="both"/>
              <w:rPr>
                <w:rFonts w:ascii="Garamond" w:hAnsi="Garamond" w:cs="Garamond"/>
                <w:b/>
                <w:color w:val="FF0000"/>
                <w:sz w:val="28"/>
                <w:szCs w:val="28"/>
              </w:rPr>
            </w:pPr>
            <w:r>
              <w:rPr>
                <w:b/>
                <w:i/>
                <w:sz w:val="24"/>
                <w:szCs w:val="24"/>
              </w:rPr>
              <w:t>2 години</w:t>
            </w:r>
          </w:p>
        </w:tc>
        <w:tc>
          <w:tcPr>
            <w:tcW w:w="1628" w:type="dxa"/>
          </w:tcPr>
          <w:p w14:paraId="128546CA" w14:textId="77777777" w:rsidR="003C3FE9" w:rsidRPr="003B08DF" w:rsidRDefault="003C3FE9" w:rsidP="003C3FE9">
            <w:pPr>
              <w:pStyle w:val="TableParagraph"/>
              <w:tabs>
                <w:tab w:val="left" w:pos="928"/>
                <w:tab w:val="left" w:pos="1013"/>
                <w:tab w:val="left" w:pos="1068"/>
                <w:tab w:val="left" w:pos="1336"/>
                <w:tab w:val="left" w:pos="1533"/>
                <w:tab w:val="left" w:pos="1808"/>
              </w:tabs>
              <w:ind w:right="96"/>
              <w:rPr>
                <w:sz w:val="20"/>
                <w:szCs w:val="20"/>
              </w:rPr>
            </w:pPr>
            <w:proofErr w:type="spellStart"/>
            <w:r w:rsidRPr="003B08DF">
              <w:rPr>
                <w:sz w:val="20"/>
                <w:szCs w:val="20"/>
              </w:rPr>
              <w:t>Hacker</w:t>
            </w:r>
            <w:proofErr w:type="spellEnd"/>
            <w:r w:rsidRPr="003B08DF">
              <w:rPr>
                <w:sz w:val="20"/>
                <w:szCs w:val="20"/>
              </w:rPr>
              <w:tab/>
              <w:t>P.</w:t>
            </w:r>
            <w:r w:rsidRPr="003B08DF">
              <w:rPr>
                <w:sz w:val="20"/>
                <w:szCs w:val="20"/>
              </w:rPr>
              <w:tab/>
              <w:t>M.</w:t>
            </w:r>
            <w:r w:rsidRPr="003B08DF">
              <w:rPr>
                <w:sz w:val="20"/>
                <w:szCs w:val="20"/>
              </w:rPr>
              <w:tab/>
            </w:r>
            <w:r w:rsidRPr="003B08DF">
              <w:rPr>
                <w:spacing w:val="-2"/>
                <w:sz w:val="20"/>
                <w:szCs w:val="20"/>
              </w:rPr>
              <w:t>S.</w:t>
            </w:r>
            <w:r w:rsidRPr="003B08DF">
              <w:rPr>
                <w:spacing w:val="-47"/>
                <w:sz w:val="20"/>
                <w:szCs w:val="20"/>
              </w:rPr>
              <w:t xml:space="preserve"> </w:t>
            </w:r>
            <w:proofErr w:type="spellStart"/>
            <w:r w:rsidRPr="003B08DF">
              <w:rPr>
                <w:sz w:val="20"/>
                <w:szCs w:val="20"/>
              </w:rPr>
              <w:t>Analytic</w:t>
            </w:r>
            <w:proofErr w:type="spellEnd"/>
            <w:r w:rsidRPr="003B08DF">
              <w:rPr>
                <w:sz w:val="20"/>
                <w:szCs w:val="20"/>
              </w:rPr>
              <w:tab/>
            </w:r>
            <w:r w:rsidRPr="003B08DF">
              <w:rPr>
                <w:sz w:val="20"/>
                <w:szCs w:val="20"/>
              </w:rPr>
              <w:tab/>
            </w:r>
            <w:proofErr w:type="spellStart"/>
            <w:r w:rsidRPr="003B08DF">
              <w:rPr>
                <w:spacing w:val="-1"/>
                <w:sz w:val="20"/>
                <w:szCs w:val="20"/>
              </w:rPr>
              <w:t>Philosophy</w:t>
            </w:r>
            <w:proofErr w:type="spellEnd"/>
            <w:r w:rsidRPr="003B08DF">
              <w:rPr>
                <w:spacing w:val="-1"/>
                <w:sz w:val="20"/>
                <w:szCs w:val="20"/>
              </w:rPr>
              <w:t>:</w:t>
            </w:r>
            <w:r w:rsidRPr="003B08DF">
              <w:rPr>
                <w:spacing w:val="-47"/>
                <w:sz w:val="20"/>
                <w:szCs w:val="20"/>
              </w:rPr>
              <w:t xml:space="preserve"> </w:t>
            </w:r>
            <w:proofErr w:type="spellStart"/>
            <w:r w:rsidRPr="003B08DF">
              <w:rPr>
                <w:sz w:val="20"/>
                <w:szCs w:val="20"/>
              </w:rPr>
              <w:t>Beyond</w:t>
            </w:r>
            <w:proofErr w:type="spellEnd"/>
            <w:r w:rsidRPr="003B08DF">
              <w:rPr>
                <w:sz w:val="20"/>
                <w:szCs w:val="20"/>
              </w:rPr>
              <w:t xml:space="preserve"> </w:t>
            </w:r>
            <w:proofErr w:type="spellStart"/>
            <w:r w:rsidRPr="003B08DF">
              <w:rPr>
                <w:sz w:val="20"/>
                <w:szCs w:val="20"/>
              </w:rPr>
              <w:t>the</w:t>
            </w:r>
            <w:proofErr w:type="spellEnd"/>
            <w:r w:rsidRPr="003B08DF">
              <w:rPr>
                <w:sz w:val="20"/>
                <w:szCs w:val="20"/>
              </w:rPr>
              <w:t xml:space="preserve"> </w:t>
            </w:r>
            <w:proofErr w:type="spellStart"/>
            <w:r w:rsidRPr="003B08DF">
              <w:rPr>
                <w:sz w:val="20"/>
                <w:szCs w:val="20"/>
              </w:rPr>
              <w:t>Linguistic</w:t>
            </w:r>
            <w:proofErr w:type="spellEnd"/>
            <w:r w:rsidRPr="003B08DF">
              <w:rPr>
                <w:spacing w:val="1"/>
                <w:sz w:val="20"/>
                <w:szCs w:val="20"/>
              </w:rPr>
              <w:t xml:space="preserve"> </w:t>
            </w:r>
            <w:proofErr w:type="spellStart"/>
            <w:r w:rsidRPr="003B08DF">
              <w:rPr>
                <w:sz w:val="20"/>
                <w:szCs w:val="20"/>
              </w:rPr>
              <w:t>Turn</w:t>
            </w:r>
            <w:proofErr w:type="spellEnd"/>
            <w:r w:rsidRPr="003B08DF">
              <w:rPr>
                <w:spacing w:val="2"/>
                <w:sz w:val="20"/>
                <w:szCs w:val="20"/>
              </w:rPr>
              <w:t xml:space="preserve"> </w:t>
            </w:r>
            <w:proofErr w:type="spellStart"/>
            <w:r w:rsidRPr="003B08DF">
              <w:rPr>
                <w:sz w:val="20"/>
                <w:szCs w:val="20"/>
              </w:rPr>
              <w:t>and</w:t>
            </w:r>
            <w:proofErr w:type="spellEnd"/>
            <w:r w:rsidRPr="003B08DF">
              <w:rPr>
                <w:spacing w:val="5"/>
                <w:sz w:val="20"/>
                <w:szCs w:val="20"/>
              </w:rPr>
              <w:t xml:space="preserve"> </w:t>
            </w:r>
            <w:proofErr w:type="spellStart"/>
            <w:r w:rsidRPr="003B08DF">
              <w:rPr>
                <w:sz w:val="20"/>
                <w:szCs w:val="20"/>
              </w:rPr>
              <w:t>Back</w:t>
            </w:r>
            <w:proofErr w:type="spellEnd"/>
            <w:r w:rsidRPr="003B08DF">
              <w:rPr>
                <w:spacing w:val="2"/>
                <w:sz w:val="20"/>
                <w:szCs w:val="20"/>
              </w:rPr>
              <w:t xml:space="preserve"> </w:t>
            </w:r>
            <w:proofErr w:type="spellStart"/>
            <w:r w:rsidRPr="003B08DF">
              <w:rPr>
                <w:sz w:val="20"/>
                <w:szCs w:val="20"/>
              </w:rPr>
              <w:t>Again</w:t>
            </w:r>
            <w:proofErr w:type="spellEnd"/>
            <w:r w:rsidRPr="003B08DF">
              <w:rPr>
                <w:spacing w:val="3"/>
                <w:sz w:val="20"/>
                <w:szCs w:val="20"/>
              </w:rPr>
              <w:t xml:space="preserve"> </w:t>
            </w:r>
            <w:r w:rsidRPr="003B08DF">
              <w:rPr>
                <w:sz w:val="20"/>
                <w:szCs w:val="20"/>
              </w:rPr>
              <w:t>/</w:t>
            </w:r>
            <w:r w:rsidRPr="003B08DF">
              <w:rPr>
                <w:spacing w:val="-47"/>
                <w:sz w:val="20"/>
                <w:szCs w:val="20"/>
              </w:rPr>
              <w:t xml:space="preserve"> </w:t>
            </w:r>
            <w:proofErr w:type="spellStart"/>
            <w:r w:rsidRPr="003B08DF">
              <w:rPr>
                <w:sz w:val="20"/>
                <w:szCs w:val="20"/>
              </w:rPr>
              <w:t>Peter</w:t>
            </w:r>
            <w:proofErr w:type="spellEnd"/>
            <w:r w:rsidRPr="003B08DF">
              <w:rPr>
                <w:spacing w:val="39"/>
                <w:sz w:val="20"/>
                <w:szCs w:val="20"/>
              </w:rPr>
              <w:t xml:space="preserve"> </w:t>
            </w:r>
            <w:r w:rsidRPr="003B08DF">
              <w:rPr>
                <w:sz w:val="20"/>
                <w:szCs w:val="20"/>
              </w:rPr>
              <w:t>M.</w:t>
            </w:r>
            <w:r w:rsidRPr="003B08DF">
              <w:rPr>
                <w:spacing w:val="39"/>
                <w:sz w:val="20"/>
                <w:szCs w:val="20"/>
              </w:rPr>
              <w:t xml:space="preserve"> </w:t>
            </w:r>
            <w:r w:rsidRPr="003B08DF">
              <w:rPr>
                <w:sz w:val="20"/>
                <w:szCs w:val="20"/>
              </w:rPr>
              <w:t>S.</w:t>
            </w:r>
            <w:r w:rsidRPr="003B08DF">
              <w:rPr>
                <w:spacing w:val="39"/>
                <w:sz w:val="20"/>
                <w:szCs w:val="20"/>
              </w:rPr>
              <w:t xml:space="preserve"> </w:t>
            </w:r>
            <w:proofErr w:type="spellStart"/>
            <w:r w:rsidRPr="003B08DF">
              <w:rPr>
                <w:sz w:val="20"/>
                <w:szCs w:val="20"/>
              </w:rPr>
              <w:t>Hacker</w:t>
            </w:r>
            <w:proofErr w:type="spellEnd"/>
            <w:r w:rsidRPr="003B08DF">
              <w:rPr>
                <w:spacing w:val="39"/>
                <w:sz w:val="20"/>
                <w:szCs w:val="20"/>
              </w:rPr>
              <w:t xml:space="preserve"> </w:t>
            </w:r>
            <w:r w:rsidRPr="003B08DF">
              <w:rPr>
                <w:sz w:val="20"/>
                <w:szCs w:val="20"/>
              </w:rPr>
              <w:t>//</w:t>
            </w:r>
            <w:r w:rsidRPr="003B08DF">
              <w:rPr>
                <w:spacing w:val="-47"/>
                <w:sz w:val="20"/>
                <w:szCs w:val="20"/>
              </w:rPr>
              <w:t xml:space="preserve"> </w:t>
            </w:r>
            <w:proofErr w:type="spellStart"/>
            <w:r w:rsidRPr="003B08DF">
              <w:rPr>
                <w:sz w:val="20"/>
                <w:szCs w:val="20"/>
              </w:rPr>
              <w:t>The</w:t>
            </w:r>
            <w:proofErr w:type="spellEnd"/>
            <w:r w:rsidRPr="003B08DF">
              <w:rPr>
                <w:sz w:val="20"/>
                <w:szCs w:val="20"/>
              </w:rPr>
              <w:t xml:space="preserve"> </w:t>
            </w:r>
            <w:proofErr w:type="spellStart"/>
            <w:r w:rsidRPr="003B08DF">
              <w:rPr>
                <w:sz w:val="20"/>
                <w:szCs w:val="20"/>
              </w:rPr>
              <w:t>Analytic</w:t>
            </w:r>
            <w:proofErr w:type="spellEnd"/>
            <w:r w:rsidRPr="003B08DF">
              <w:rPr>
                <w:sz w:val="20"/>
                <w:szCs w:val="20"/>
              </w:rPr>
              <w:t xml:space="preserve"> </w:t>
            </w:r>
            <w:proofErr w:type="spellStart"/>
            <w:r w:rsidRPr="003B08DF">
              <w:rPr>
                <w:sz w:val="20"/>
                <w:szCs w:val="20"/>
              </w:rPr>
              <w:t>Turn</w:t>
            </w:r>
            <w:proofErr w:type="spellEnd"/>
            <w:r w:rsidRPr="003B08DF">
              <w:rPr>
                <w:sz w:val="20"/>
                <w:szCs w:val="20"/>
              </w:rPr>
              <w:t>:</w:t>
            </w:r>
            <w:r w:rsidRPr="003B08DF">
              <w:rPr>
                <w:spacing w:val="1"/>
                <w:sz w:val="20"/>
                <w:szCs w:val="20"/>
              </w:rPr>
              <w:t xml:space="preserve"> </w:t>
            </w:r>
            <w:proofErr w:type="spellStart"/>
            <w:r w:rsidRPr="003B08DF">
              <w:rPr>
                <w:sz w:val="20"/>
                <w:szCs w:val="20"/>
              </w:rPr>
              <w:t>Analysis</w:t>
            </w:r>
            <w:proofErr w:type="spellEnd"/>
            <w:r w:rsidRPr="003B08DF">
              <w:rPr>
                <w:sz w:val="20"/>
                <w:szCs w:val="20"/>
              </w:rPr>
              <w:tab/>
            </w:r>
            <w:r w:rsidRPr="003B08DF">
              <w:rPr>
                <w:sz w:val="20"/>
                <w:szCs w:val="20"/>
              </w:rPr>
              <w:tab/>
            </w:r>
            <w:r w:rsidRPr="003B08DF">
              <w:rPr>
                <w:sz w:val="20"/>
                <w:szCs w:val="20"/>
              </w:rPr>
              <w:tab/>
            </w:r>
            <w:proofErr w:type="spellStart"/>
            <w:r w:rsidRPr="003B08DF">
              <w:rPr>
                <w:sz w:val="20"/>
                <w:szCs w:val="20"/>
              </w:rPr>
              <w:t>in</w:t>
            </w:r>
            <w:proofErr w:type="spellEnd"/>
            <w:r w:rsidRPr="003B08DF">
              <w:rPr>
                <w:sz w:val="20"/>
                <w:szCs w:val="20"/>
              </w:rPr>
              <w:tab/>
            </w:r>
            <w:r w:rsidRPr="003B08DF">
              <w:rPr>
                <w:sz w:val="20"/>
                <w:szCs w:val="20"/>
              </w:rPr>
              <w:tab/>
            </w:r>
            <w:proofErr w:type="spellStart"/>
            <w:r w:rsidRPr="003B08DF">
              <w:rPr>
                <w:spacing w:val="-1"/>
                <w:sz w:val="20"/>
                <w:szCs w:val="20"/>
              </w:rPr>
              <w:t>Early</w:t>
            </w:r>
            <w:proofErr w:type="spellEnd"/>
            <w:r w:rsidRPr="003B08DF">
              <w:rPr>
                <w:spacing w:val="-47"/>
                <w:sz w:val="20"/>
                <w:szCs w:val="20"/>
              </w:rPr>
              <w:t xml:space="preserve"> </w:t>
            </w:r>
            <w:proofErr w:type="spellStart"/>
            <w:r w:rsidRPr="003B08DF">
              <w:rPr>
                <w:sz w:val="20"/>
                <w:szCs w:val="20"/>
              </w:rPr>
              <w:t>Analytic</w:t>
            </w:r>
            <w:proofErr w:type="spellEnd"/>
            <w:r w:rsidRPr="003B08DF">
              <w:rPr>
                <w:sz w:val="20"/>
                <w:szCs w:val="20"/>
              </w:rPr>
              <w:tab/>
            </w:r>
            <w:r w:rsidRPr="003B08DF">
              <w:rPr>
                <w:sz w:val="20"/>
                <w:szCs w:val="20"/>
              </w:rPr>
              <w:tab/>
            </w:r>
            <w:r w:rsidRPr="003B08DF">
              <w:rPr>
                <w:sz w:val="20"/>
                <w:szCs w:val="20"/>
              </w:rPr>
              <w:tab/>
            </w:r>
            <w:proofErr w:type="spellStart"/>
            <w:r w:rsidRPr="003B08DF">
              <w:rPr>
                <w:spacing w:val="-1"/>
                <w:sz w:val="20"/>
                <w:szCs w:val="20"/>
              </w:rPr>
              <w:t>Philosophy</w:t>
            </w:r>
            <w:proofErr w:type="spellEnd"/>
            <w:r w:rsidRPr="003B08DF">
              <w:rPr>
                <w:spacing w:val="-47"/>
                <w:sz w:val="20"/>
                <w:szCs w:val="20"/>
              </w:rPr>
              <w:t xml:space="preserve"> </w:t>
            </w:r>
            <w:proofErr w:type="spellStart"/>
            <w:r w:rsidRPr="003B08DF">
              <w:rPr>
                <w:sz w:val="20"/>
                <w:szCs w:val="20"/>
              </w:rPr>
              <w:t>and</w:t>
            </w:r>
            <w:proofErr w:type="spellEnd"/>
            <w:r w:rsidRPr="003B08DF">
              <w:rPr>
                <w:spacing w:val="5"/>
                <w:sz w:val="20"/>
                <w:szCs w:val="20"/>
              </w:rPr>
              <w:t xml:space="preserve"> </w:t>
            </w:r>
            <w:proofErr w:type="spellStart"/>
            <w:r w:rsidRPr="003B08DF">
              <w:rPr>
                <w:sz w:val="20"/>
                <w:szCs w:val="20"/>
              </w:rPr>
              <w:t>Phenomenolog</w:t>
            </w:r>
            <w:r w:rsidRPr="003B08DF">
              <w:rPr>
                <w:sz w:val="20"/>
                <w:szCs w:val="20"/>
              </w:rPr>
              <w:lastRenderedPageBreak/>
              <w:t>y</w:t>
            </w:r>
            <w:proofErr w:type="spellEnd"/>
            <w:r w:rsidRPr="003B08DF">
              <w:rPr>
                <w:spacing w:val="3"/>
                <w:sz w:val="20"/>
                <w:szCs w:val="20"/>
              </w:rPr>
              <w:t xml:space="preserve"> </w:t>
            </w:r>
            <w:r w:rsidRPr="003B08DF">
              <w:rPr>
                <w:sz w:val="20"/>
                <w:szCs w:val="20"/>
              </w:rPr>
              <w:t>/</w:t>
            </w:r>
            <w:r w:rsidRPr="003B08DF">
              <w:rPr>
                <w:spacing w:val="-47"/>
                <w:sz w:val="20"/>
                <w:szCs w:val="20"/>
              </w:rPr>
              <w:t xml:space="preserve"> </w:t>
            </w:r>
            <w:r w:rsidRPr="003B08DF">
              <w:rPr>
                <w:sz w:val="20"/>
                <w:szCs w:val="20"/>
              </w:rPr>
              <w:t>[</w:t>
            </w:r>
            <w:proofErr w:type="spellStart"/>
            <w:r w:rsidRPr="003B08DF">
              <w:rPr>
                <w:sz w:val="20"/>
                <w:szCs w:val="20"/>
              </w:rPr>
              <w:t>Beaney</w:t>
            </w:r>
            <w:proofErr w:type="spellEnd"/>
          </w:p>
          <w:p w14:paraId="0F9B225C" w14:textId="1DF97266" w:rsidR="008B6381" w:rsidRPr="003B08DF" w:rsidRDefault="003C3FE9" w:rsidP="003C3FE9">
            <w:pPr>
              <w:widowControl/>
              <w:autoSpaceDE/>
              <w:autoSpaceDN/>
              <w:rPr>
                <w:rFonts w:ascii="Garamond" w:hAnsi="Garamond" w:cs="Garamond"/>
                <w:b/>
                <w:color w:val="FF0000"/>
                <w:sz w:val="20"/>
                <w:szCs w:val="20"/>
              </w:rPr>
            </w:pPr>
            <w:r w:rsidRPr="003B08DF">
              <w:rPr>
                <w:sz w:val="20"/>
                <w:szCs w:val="20"/>
              </w:rPr>
              <w:t>M. (</w:t>
            </w:r>
            <w:proofErr w:type="spellStart"/>
            <w:r w:rsidRPr="003B08DF">
              <w:rPr>
                <w:sz w:val="20"/>
                <w:szCs w:val="20"/>
              </w:rPr>
              <w:t>Ed</w:t>
            </w:r>
            <w:proofErr w:type="spellEnd"/>
            <w:r w:rsidRPr="003B08DF">
              <w:rPr>
                <w:sz w:val="20"/>
                <w:szCs w:val="20"/>
              </w:rPr>
              <w:t xml:space="preserve">.)]. - </w:t>
            </w:r>
            <w:proofErr w:type="spellStart"/>
            <w:r w:rsidRPr="003B08DF">
              <w:rPr>
                <w:sz w:val="20"/>
                <w:szCs w:val="20"/>
              </w:rPr>
              <w:t>London</w:t>
            </w:r>
            <w:proofErr w:type="spellEnd"/>
            <w:r w:rsidRPr="003B08DF">
              <w:rPr>
                <w:sz w:val="20"/>
                <w:szCs w:val="20"/>
              </w:rPr>
              <w:t xml:space="preserve"> :</w:t>
            </w:r>
            <w:r w:rsidRPr="003B08DF">
              <w:rPr>
                <w:spacing w:val="1"/>
                <w:sz w:val="20"/>
                <w:szCs w:val="20"/>
              </w:rPr>
              <w:t xml:space="preserve"> </w:t>
            </w:r>
            <w:proofErr w:type="spellStart"/>
            <w:r w:rsidRPr="003B08DF">
              <w:rPr>
                <w:sz w:val="20"/>
                <w:szCs w:val="20"/>
              </w:rPr>
              <w:t>Routledge</w:t>
            </w:r>
            <w:proofErr w:type="spellEnd"/>
            <w:r w:rsidRPr="003B08DF">
              <w:rPr>
                <w:sz w:val="20"/>
                <w:szCs w:val="20"/>
              </w:rPr>
              <w:t>,</w:t>
            </w:r>
            <w:r w:rsidRPr="003B08DF">
              <w:rPr>
                <w:spacing w:val="1"/>
                <w:sz w:val="20"/>
                <w:szCs w:val="20"/>
              </w:rPr>
              <w:t xml:space="preserve"> </w:t>
            </w:r>
            <w:r w:rsidRPr="003B08DF">
              <w:rPr>
                <w:sz w:val="20"/>
                <w:szCs w:val="20"/>
              </w:rPr>
              <w:t>2007.</w:t>
            </w:r>
            <w:r w:rsidRPr="003B08DF">
              <w:rPr>
                <w:spacing w:val="1"/>
                <w:sz w:val="20"/>
                <w:szCs w:val="20"/>
              </w:rPr>
              <w:t xml:space="preserve"> </w:t>
            </w:r>
            <w:r w:rsidRPr="003B08DF">
              <w:rPr>
                <w:sz w:val="20"/>
                <w:szCs w:val="20"/>
              </w:rPr>
              <w:t>-</w:t>
            </w:r>
            <w:r w:rsidRPr="003B08DF">
              <w:rPr>
                <w:spacing w:val="1"/>
                <w:sz w:val="20"/>
                <w:szCs w:val="20"/>
              </w:rPr>
              <w:t xml:space="preserve"> </w:t>
            </w:r>
            <w:r w:rsidRPr="003B08DF">
              <w:rPr>
                <w:sz w:val="20"/>
                <w:szCs w:val="20"/>
              </w:rPr>
              <w:t>P.</w:t>
            </w:r>
            <w:r w:rsidRPr="003B08DF">
              <w:rPr>
                <w:spacing w:val="-47"/>
                <w:sz w:val="20"/>
                <w:szCs w:val="20"/>
              </w:rPr>
              <w:t xml:space="preserve"> </w:t>
            </w:r>
            <w:r w:rsidRPr="003B08DF">
              <w:rPr>
                <w:sz w:val="20"/>
                <w:szCs w:val="20"/>
              </w:rPr>
              <w:t>125-141.</w:t>
            </w:r>
          </w:p>
        </w:tc>
        <w:tc>
          <w:tcPr>
            <w:tcW w:w="3801" w:type="dxa"/>
          </w:tcPr>
          <w:p w14:paraId="0C441C11" w14:textId="11AACEE5" w:rsidR="00DA59AA" w:rsidRDefault="00DA59AA" w:rsidP="003C3FE9">
            <w:pPr>
              <w:pStyle w:val="TableParagraph"/>
              <w:ind w:left="109" w:right="97"/>
              <w:jc w:val="both"/>
              <w:rPr>
                <w:sz w:val="20"/>
                <w:szCs w:val="20"/>
              </w:rPr>
            </w:pPr>
            <w:proofErr w:type="spellStart"/>
            <w:r w:rsidRPr="00DA59AA">
              <w:rPr>
                <w:sz w:val="20"/>
                <w:szCs w:val="20"/>
              </w:rPr>
              <w:lastRenderedPageBreak/>
              <w:t>Synytsia</w:t>
            </w:r>
            <w:proofErr w:type="spellEnd"/>
            <w:r w:rsidRPr="00DA59AA">
              <w:rPr>
                <w:sz w:val="20"/>
                <w:szCs w:val="20"/>
              </w:rPr>
              <w:t xml:space="preserve"> A. S. </w:t>
            </w:r>
            <w:proofErr w:type="spellStart"/>
            <w:r w:rsidRPr="00DA59AA">
              <w:rPr>
                <w:sz w:val="20"/>
                <w:szCs w:val="20"/>
              </w:rPr>
              <w:t>Reception</w:t>
            </w:r>
            <w:proofErr w:type="spellEnd"/>
            <w:r w:rsidRPr="00DA59AA">
              <w:rPr>
                <w:sz w:val="20"/>
                <w:szCs w:val="20"/>
              </w:rPr>
              <w:t xml:space="preserve"> </w:t>
            </w:r>
            <w:proofErr w:type="spellStart"/>
            <w:r w:rsidRPr="00DA59AA">
              <w:rPr>
                <w:sz w:val="20"/>
                <w:szCs w:val="20"/>
              </w:rPr>
              <w:t>of</w:t>
            </w:r>
            <w:proofErr w:type="spellEnd"/>
            <w:r w:rsidRPr="00DA59AA">
              <w:rPr>
                <w:sz w:val="20"/>
                <w:szCs w:val="20"/>
              </w:rPr>
              <w:t xml:space="preserve"> I. </w:t>
            </w:r>
            <w:proofErr w:type="spellStart"/>
            <w:r w:rsidRPr="00DA59AA">
              <w:rPr>
                <w:sz w:val="20"/>
                <w:szCs w:val="20"/>
              </w:rPr>
              <w:t>Kant’s</w:t>
            </w:r>
            <w:proofErr w:type="spellEnd"/>
            <w:r w:rsidRPr="00DA59AA">
              <w:rPr>
                <w:sz w:val="20"/>
                <w:szCs w:val="20"/>
              </w:rPr>
              <w:t xml:space="preserve"> </w:t>
            </w:r>
            <w:proofErr w:type="spellStart"/>
            <w:r w:rsidRPr="00DA59AA">
              <w:rPr>
                <w:sz w:val="20"/>
                <w:szCs w:val="20"/>
              </w:rPr>
              <w:t>Logico-Epistemological</w:t>
            </w:r>
            <w:proofErr w:type="spellEnd"/>
            <w:r w:rsidRPr="00DA59AA">
              <w:rPr>
                <w:sz w:val="20"/>
                <w:szCs w:val="20"/>
              </w:rPr>
              <w:t xml:space="preserve"> </w:t>
            </w:r>
            <w:proofErr w:type="spellStart"/>
            <w:r w:rsidRPr="00DA59AA">
              <w:rPr>
                <w:sz w:val="20"/>
                <w:szCs w:val="20"/>
              </w:rPr>
              <w:t>Ideas</w:t>
            </w:r>
            <w:proofErr w:type="spellEnd"/>
            <w:r w:rsidRPr="00DA59AA">
              <w:rPr>
                <w:sz w:val="20"/>
                <w:szCs w:val="20"/>
              </w:rPr>
              <w:t xml:space="preserve"> </w:t>
            </w:r>
            <w:proofErr w:type="spellStart"/>
            <w:r w:rsidRPr="00DA59AA">
              <w:rPr>
                <w:sz w:val="20"/>
                <w:szCs w:val="20"/>
              </w:rPr>
              <w:t>in</w:t>
            </w:r>
            <w:proofErr w:type="spellEnd"/>
            <w:r w:rsidRPr="00DA59AA">
              <w:rPr>
                <w:sz w:val="20"/>
                <w:szCs w:val="20"/>
              </w:rPr>
              <w:t xml:space="preserve"> </w:t>
            </w:r>
            <w:proofErr w:type="spellStart"/>
            <w:r w:rsidRPr="00DA59AA">
              <w:rPr>
                <w:sz w:val="20"/>
                <w:szCs w:val="20"/>
              </w:rPr>
              <w:t>Analytic</w:t>
            </w:r>
            <w:proofErr w:type="spellEnd"/>
            <w:r w:rsidRPr="00DA59AA">
              <w:rPr>
                <w:sz w:val="20"/>
                <w:szCs w:val="20"/>
              </w:rPr>
              <w:t xml:space="preserve"> </w:t>
            </w:r>
            <w:proofErr w:type="spellStart"/>
            <w:r w:rsidRPr="00DA59AA">
              <w:rPr>
                <w:sz w:val="20"/>
                <w:szCs w:val="20"/>
              </w:rPr>
              <w:t>Philosophy</w:t>
            </w:r>
            <w:proofErr w:type="spellEnd"/>
            <w:r w:rsidRPr="00DA59AA">
              <w:rPr>
                <w:sz w:val="20"/>
                <w:szCs w:val="20"/>
              </w:rPr>
              <w:t xml:space="preserve">. </w:t>
            </w:r>
            <w:proofErr w:type="spellStart"/>
            <w:r w:rsidRPr="00DA59AA">
              <w:rPr>
                <w:sz w:val="20"/>
                <w:szCs w:val="20"/>
              </w:rPr>
              <w:t>Modern</w:t>
            </w:r>
            <w:proofErr w:type="spellEnd"/>
            <w:r w:rsidRPr="00DA59AA">
              <w:rPr>
                <w:sz w:val="20"/>
                <w:szCs w:val="20"/>
              </w:rPr>
              <w:t xml:space="preserve"> </w:t>
            </w:r>
            <w:proofErr w:type="spellStart"/>
            <w:r w:rsidRPr="00DA59AA">
              <w:rPr>
                <w:sz w:val="20"/>
                <w:szCs w:val="20"/>
              </w:rPr>
              <w:t>Philosophy</w:t>
            </w:r>
            <w:proofErr w:type="spellEnd"/>
            <w:r w:rsidRPr="00DA59AA">
              <w:rPr>
                <w:sz w:val="20"/>
                <w:szCs w:val="20"/>
              </w:rPr>
              <w:t xml:space="preserve"> </w:t>
            </w:r>
            <w:proofErr w:type="spellStart"/>
            <w:r w:rsidRPr="00DA59AA">
              <w:rPr>
                <w:sz w:val="20"/>
                <w:szCs w:val="20"/>
              </w:rPr>
              <w:t>in</w:t>
            </w:r>
            <w:proofErr w:type="spellEnd"/>
            <w:r w:rsidRPr="00DA59AA">
              <w:rPr>
                <w:sz w:val="20"/>
                <w:szCs w:val="20"/>
              </w:rPr>
              <w:t xml:space="preserve"> </w:t>
            </w:r>
            <w:proofErr w:type="spellStart"/>
            <w:r w:rsidRPr="00DA59AA">
              <w:rPr>
                <w:sz w:val="20"/>
                <w:szCs w:val="20"/>
              </w:rPr>
              <w:t>the</w:t>
            </w:r>
            <w:proofErr w:type="spellEnd"/>
            <w:r w:rsidRPr="00DA59AA">
              <w:rPr>
                <w:sz w:val="20"/>
                <w:szCs w:val="20"/>
              </w:rPr>
              <w:t xml:space="preserve"> </w:t>
            </w:r>
            <w:proofErr w:type="spellStart"/>
            <w:r w:rsidRPr="00DA59AA">
              <w:rPr>
                <w:sz w:val="20"/>
                <w:szCs w:val="20"/>
              </w:rPr>
              <w:t>Context</w:t>
            </w:r>
            <w:proofErr w:type="spellEnd"/>
            <w:r w:rsidRPr="00DA59AA">
              <w:rPr>
                <w:sz w:val="20"/>
                <w:szCs w:val="20"/>
              </w:rPr>
              <w:t xml:space="preserve"> </w:t>
            </w:r>
            <w:proofErr w:type="spellStart"/>
            <w:r w:rsidRPr="00DA59AA">
              <w:rPr>
                <w:sz w:val="20"/>
                <w:szCs w:val="20"/>
              </w:rPr>
              <w:t>of</w:t>
            </w:r>
            <w:proofErr w:type="spellEnd"/>
            <w:r w:rsidRPr="00DA59AA">
              <w:rPr>
                <w:sz w:val="20"/>
                <w:szCs w:val="20"/>
              </w:rPr>
              <w:t xml:space="preserve"> </w:t>
            </w:r>
            <w:proofErr w:type="spellStart"/>
            <w:r w:rsidRPr="00DA59AA">
              <w:rPr>
                <w:sz w:val="20"/>
                <w:szCs w:val="20"/>
              </w:rPr>
              <w:t>Intercultural</w:t>
            </w:r>
            <w:proofErr w:type="spellEnd"/>
            <w:r w:rsidRPr="00DA59AA">
              <w:rPr>
                <w:sz w:val="20"/>
                <w:szCs w:val="20"/>
              </w:rPr>
              <w:t xml:space="preserve"> </w:t>
            </w:r>
            <w:proofErr w:type="spellStart"/>
            <w:r w:rsidRPr="00DA59AA">
              <w:rPr>
                <w:sz w:val="20"/>
                <w:szCs w:val="20"/>
              </w:rPr>
              <w:t>Communication</w:t>
            </w:r>
            <w:proofErr w:type="spellEnd"/>
            <w:r w:rsidRPr="00DA59AA">
              <w:rPr>
                <w:sz w:val="20"/>
                <w:szCs w:val="20"/>
              </w:rPr>
              <w:t xml:space="preserve">: </w:t>
            </w:r>
            <w:proofErr w:type="spellStart"/>
            <w:r w:rsidRPr="00DA59AA">
              <w:rPr>
                <w:sz w:val="20"/>
                <w:szCs w:val="20"/>
              </w:rPr>
              <w:t>collective</w:t>
            </w:r>
            <w:proofErr w:type="spellEnd"/>
            <w:r w:rsidRPr="00DA59AA">
              <w:rPr>
                <w:sz w:val="20"/>
                <w:szCs w:val="20"/>
              </w:rPr>
              <w:t xml:space="preserve"> </w:t>
            </w:r>
            <w:proofErr w:type="spellStart"/>
            <w:r w:rsidRPr="00DA59AA">
              <w:rPr>
                <w:sz w:val="20"/>
                <w:szCs w:val="20"/>
              </w:rPr>
              <w:t>monograph</w:t>
            </w:r>
            <w:proofErr w:type="spellEnd"/>
            <w:r w:rsidRPr="00DA59AA">
              <w:rPr>
                <w:sz w:val="20"/>
                <w:szCs w:val="20"/>
              </w:rPr>
              <w:t xml:space="preserve"> / Z. M. </w:t>
            </w:r>
            <w:proofErr w:type="spellStart"/>
            <w:r w:rsidRPr="00DA59AA">
              <w:rPr>
                <w:sz w:val="20"/>
                <w:szCs w:val="20"/>
              </w:rPr>
              <w:t>Atamaniuk</w:t>
            </w:r>
            <w:proofErr w:type="spellEnd"/>
            <w:r w:rsidRPr="00DA59AA">
              <w:rPr>
                <w:sz w:val="20"/>
                <w:szCs w:val="20"/>
              </w:rPr>
              <w:t xml:space="preserve">, </w:t>
            </w:r>
            <w:proofErr w:type="spellStart"/>
            <w:r w:rsidRPr="00DA59AA">
              <w:rPr>
                <w:sz w:val="20"/>
                <w:szCs w:val="20"/>
              </w:rPr>
              <w:t>Ye</w:t>
            </w:r>
            <w:proofErr w:type="spellEnd"/>
            <w:r w:rsidRPr="00DA59AA">
              <w:rPr>
                <w:sz w:val="20"/>
                <w:szCs w:val="20"/>
              </w:rPr>
              <w:t xml:space="preserve">. R. </w:t>
            </w:r>
            <w:proofErr w:type="spellStart"/>
            <w:r w:rsidRPr="00DA59AA">
              <w:rPr>
                <w:sz w:val="20"/>
                <w:szCs w:val="20"/>
              </w:rPr>
              <w:t>Borinshtein</w:t>
            </w:r>
            <w:proofErr w:type="spellEnd"/>
            <w:r w:rsidRPr="00DA59AA">
              <w:rPr>
                <w:sz w:val="20"/>
                <w:szCs w:val="20"/>
              </w:rPr>
              <w:t xml:space="preserve">, N. P. </w:t>
            </w:r>
            <w:proofErr w:type="spellStart"/>
            <w:r w:rsidRPr="00DA59AA">
              <w:rPr>
                <w:sz w:val="20"/>
                <w:szCs w:val="20"/>
              </w:rPr>
              <w:t>Hapon</w:t>
            </w:r>
            <w:proofErr w:type="spellEnd"/>
            <w:r w:rsidRPr="00DA59AA">
              <w:rPr>
                <w:sz w:val="20"/>
                <w:szCs w:val="20"/>
              </w:rPr>
              <w:t xml:space="preserve">, </w:t>
            </w:r>
            <w:proofErr w:type="spellStart"/>
            <w:r w:rsidRPr="00DA59AA">
              <w:rPr>
                <w:sz w:val="20"/>
                <w:szCs w:val="20"/>
              </w:rPr>
              <w:t>Yu</w:t>
            </w:r>
            <w:proofErr w:type="spellEnd"/>
            <w:r w:rsidRPr="00DA59AA">
              <w:rPr>
                <w:sz w:val="20"/>
                <w:szCs w:val="20"/>
              </w:rPr>
              <w:t xml:space="preserve">. А. </w:t>
            </w:r>
            <w:proofErr w:type="spellStart"/>
            <w:r w:rsidRPr="00DA59AA">
              <w:rPr>
                <w:sz w:val="20"/>
                <w:szCs w:val="20"/>
              </w:rPr>
              <w:t>Dobrolyubska</w:t>
            </w:r>
            <w:proofErr w:type="spellEnd"/>
            <w:r w:rsidRPr="00DA59AA">
              <w:rPr>
                <w:sz w:val="20"/>
                <w:szCs w:val="20"/>
              </w:rPr>
              <w:t xml:space="preserve">, </w:t>
            </w:r>
            <w:proofErr w:type="spellStart"/>
            <w:r w:rsidRPr="00DA59AA">
              <w:rPr>
                <w:sz w:val="20"/>
                <w:szCs w:val="20"/>
              </w:rPr>
              <w:t>etc</w:t>
            </w:r>
            <w:proofErr w:type="spellEnd"/>
            <w:r w:rsidRPr="00DA59AA">
              <w:rPr>
                <w:sz w:val="20"/>
                <w:szCs w:val="20"/>
              </w:rPr>
              <w:t xml:space="preserve">.  </w:t>
            </w:r>
            <w:proofErr w:type="spellStart"/>
            <w:r w:rsidRPr="00DA59AA">
              <w:rPr>
                <w:sz w:val="20"/>
                <w:szCs w:val="20"/>
              </w:rPr>
              <w:t>Lviv</w:t>
            </w:r>
            <w:proofErr w:type="spellEnd"/>
            <w:r w:rsidRPr="00DA59AA">
              <w:rPr>
                <w:sz w:val="20"/>
                <w:szCs w:val="20"/>
              </w:rPr>
              <w:t xml:space="preserve"> – </w:t>
            </w:r>
            <w:proofErr w:type="spellStart"/>
            <w:r w:rsidRPr="00DA59AA">
              <w:rPr>
                <w:sz w:val="20"/>
                <w:szCs w:val="20"/>
              </w:rPr>
              <w:t>Toruń</w:t>
            </w:r>
            <w:proofErr w:type="spellEnd"/>
            <w:r w:rsidRPr="00DA59AA">
              <w:rPr>
                <w:sz w:val="20"/>
                <w:szCs w:val="20"/>
              </w:rPr>
              <w:t xml:space="preserve">: </w:t>
            </w:r>
            <w:proofErr w:type="spellStart"/>
            <w:r w:rsidRPr="00DA59AA">
              <w:rPr>
                <w:sz w:val="20"/>
                <w:szCs w:val="20"/>
              </w:rPr>
              <w:t>Liha-Pres</w:t>
            </w:r>
            <w:proofErr w:type="spellEnd"/>
            <w:r w:rsidRPr="00DA59AA">
              <w:rPr>
                <w:sz w:val="20"/>
                <w:szCs w:val="20"/>
              </w:rPr>
              <w:t xml:space="preserve">, 2019. P. 157–174. DOI: </w:t>
            </w:r>
            <w:hyperlink r:id="rId21" w:history="1">
              <w:r w:rsidR="00D5559C" w:rsidRPr="002044FD">
                <w:rPr>
                  <w:rStyle w:val="a5"/>
                  <w:sz w:val="20"/>
                  <w:szCs w:val="20"/>
                </w:rPr>
                <w:t>https://doi.org/10.36059/978-966-397-173-5/157-174</w:t>
              </w:r>
            </w:hyperlink>
            <w:r w:rsidRPr="00DA59AA">
              <w:rPr>
                <w:sz w:val="20"/>
                <w:szCs w:val="20"/>
              </w:rPr>
              <w:t>.</w:t>
            </w:r>
          </w:p>
          <w:p w14:paraId="302F3039" w14:textId="77777777" w:rsidR="00D5559C" w:rsidRPr="00D5559C" w:rsidRDefault="00D5559C" w:rsidP="00D5559C">
            <w:pPr>
              <w:pStyle w:val="TableParagraph"/>
              <w:ind w:left="109" w:right="97"/>
              <w:jc w:val="both"/>
              <w:rPr>
                <w:sz w:val="20"/>
                <w:szCs w:val="20"/>
              </w:rPr>
            </w:pPr>
            <w:proofErr w:type="spellStart"/>
            <w:r w:rsidRPr="00D5559C">
              <w:rPr>
                <w:sz w:val="20"/>
                <w:szCs w:val="20"/>
              </w:rPr>
              <w:t>The</w:t>
            </w:r>
            <w:proofErr w:type="spellEnd"/>
            <w:r w:rsidRPr="00D5559C">
              <w:rPr>
                <w:sz w:val="20"/>
                <w:szCs w:val="20"/>
              </w:rPr>
              <w:t xml:space="preserve"> </w:t>
            </w:r>
            <w:proofErr w:type="spellStart"/>
            <w:r w:rsidRPr="00D5559C">
              <w:rPr>
                <w:sz w:val="20"/>
                <w:szCs w:val="20"/>
              </w:rPr>
              <w:t>Journal</w:t>
            </w:r>
            <w:proofErr w:type="spellEnd"/>
            <w:r w:rsidRPr="00D5559C">
              <w:rPr>
                <w:sz w:val="20"/>
                <w:szCs w:val="20"/>
              </w:rPr>
              <w:t xml:space="preserve"> </w:t>
            </w:r>
            <w:proofErr w:type="spellStart"/>
            <w:r w:rsidRPr="00D5559C">
              <w:rPr>
                <w:sz w:val="20"/>
                <w:szCs w:val="20"/>
              </w:rPr>
              <w:t>for</w:t>
            </w:r>
            <w:proofErr w:type="spellEnd"/>
            <w:r w:rsidRPr="00D5559C">
              <w:rPr>
                <w:sz w:val="20"/>
                <w:szCs w:val="20"/>
              </w:rPr>
              <w:t xml:space="preserve"> </w:t>
            </w:r>
            <w:proofErr w:type="spellStart"/>
            <w:r w:rsidRPr="00D5559C">
              <w:rPr>
                <w:sz w:val="20"/>
                <w:szCs w:val="20"/>
              </w:rPr>
              <w:t>the</w:t>
            </w:r>
            <w:proofErr w:type="spellEnd"/>
            <w:r w:rsidRPr="00D5559C">
              <w:rPr>
                <w:sz w:val="20"/>
                <w:szCs w:val="20"/>
              </w:rPr>
              <w:t xml:space="preserve"> </w:t>
            </w:r>
            <w:proofErr w:type="spellStart"/>
            <w:r w:rsidRPr="00D5559C">
              <w:rPr>
                <w:sz w:val="20"/>
                <w:szCs w:val="20"/>
              </w:rPr>
              <w:t>History</w:t>
            </w:r>
            <w:proofErr w:type="spellEnd"/>
            <w:r w:rsidRPr="00D5559C">
              <w:rPr>
                <w:sz w:val="20"/>
                <w:szCs w:val="20"/>
              </w:rPr>
              <w:t xml:space="preserve"> </w:t>
            </w:r>
            <w:proofErr w:type="spellStart"/>
            <w:r w:rsidRPr="00D5559C">
              <w:rPr>
                <w:sz w:val="20"/>
                <w:szCs w:val="20"/>
              </w:rPr>
              <w:t>of</w:t>
            </w:r>
            <w:proofErr w:type="spellEnd"/>
            <w:r w:rsidRPr="00D5559C">
              <w:rPr>
                <w:sz w:val="20"/>
                <w:szCs w:val="20"/>
              </w:rPr>
              <w:t xml:space="preserve"> </w:t>
            </w:r>
            <w:proofErr w:type="spellStart"/>
            <w:r w:rsidRPr="00D5559C">
              <w:rPr>
                <w:sz w:val="20"/>
                <w:szCs w:val="20"/>
              </w:rPr>
              <w:t>Analytical</w:t>
            </w:r>
            <w:proofErr w:type="spellEnd"/>
            <w:r w:rsidRPr="00D5559C">
              <w:rPr>
                <w:sz w:val="20"/>
                <w:szCs w:val="20"/>
              </w:rPr>
              <w:t xml:space="preserve"> </w:t>
            </w:r>
            <w:proofErr w:type="spellStart"/>
            <w:r w:rsidRPr="00D5559C">
              <w:rPr>
                <w:sz w:val="20"/>
                <w:szCs w:val="20"/>
              </w:rPr>
              <w:t>Philosophy</w:t>
            </w:r>
            <w:proofErr w:type="spellEnd"/>
            <w:r w:rsidRPr="00D5559C">
              <w:rPr>
                <w:sz w:val="20"/>
                <w:szCs w:val="20"/>
              </w:rPr>
              <w:t xml:space="preserve"> / </w:t>
            </w:r>
            <w:proofErr w:type="spellStart"/>
            <w:r w:rsidRPr="00D5559C">
              <w:rPr>
                <w:sz w:val="20"/>
                <w:szCs w:val="20"/>
              </w:rPr>
              <w:t>ed</w:t>
            </w:r>
            <w:proofErr w:type="spellEnd"/>
            <w:r w:rsidRPr="00D5559C">
              <w:rPr>
                <w:sz w:val="20"/>
                <w:szCs w:val="20"/>
              </w:rPr>
              <w:t>.</w:t>
            </w:r>
          </w:p>
          <w:p w14:paraId="10FA5018" w14:textId="1A1C31F5" w:rsidR="003C3FE9" w:rsidRPr="003B08DF" w:rsidRDefault="00D5559C" w:rsidP="003C3FE9">
            <w:pPr>
              <w:pStyle w:val="TableParagraph"/>
              <w:ind w:left="109" w:right="97"/>
              <w:jc w:val="both"/>
              <w:rPr>
                <w:sz w:val="20"/>
                <w:szCs w:val="20"/>
              </w:rPr>
            </w:pPr>
            <w:r w:rsidRPr="00D5559C">
              <w:rPr>
                <w:sz w:val="20"/>
                <w:szCs w:val="20"/>
              </w:rPr>
              <w:t xml:space="preserve">A. </w:t>
            </w:r>
            <w:proofErr w:type="spellStart"/>
            <w:r w:rsidRPr="00D5559C">
              <w:rPr>
                <w:sz w:val="20"/>
                <w:szCs w:val="20"/>
              </w:rPr>
              <w:t>Yap</w:t>
            </w:r>
            <w:proofErr w:type="spellEnd"/>
            <w:r w:rsidRPr="00D5559C">
              <w:rPr>
                <w:sz w:val="20"/>
                <w:szCs w:val="20"/>
              </w:rPr>
              <w:t>. URL: https://jhaponline.org/jhap/about/editorialTeam.</w:t>
            </w:r>
            <w:r w:rsidRPr="00D5559C">
              <w:rPr>
                <w:sz w:val="20"/>
                <w:szCs w:val="20"/>
              </w:rPr>
              <w:cr/>
            </w:r>
            <w:r w:rsidR="003C3FE9" w:rsidRPr="003B08DF">
              <w:rPr>
                <w:sz w:val="20"/>
                <w:szCs w:val="20"/>
              </w:rPr>
              <w:t>Сучасна аналітична філософія: від прагматики</w:t>
            </w:r>
            <w:r w:rsidR="003C3FE9" w:rsidRPr="003B08DF">
              <w:rPr>
                <w:spacing w:val="-47"/>
                <w:sz w:val="20"/>
                <w:szCs w:val="20"/>
              </w:rPr>
              <w:t xml:space="preserve"> </w:t>
            </w:r>
            <w:r w:rsidR="003C3FE9" w:rsidRPr="003B08DF">
              <w:rPr>
                <w:sz w:val="20"/>
                <w:szCs w:val="20"/>
              </w:rPr>
              <w:t>мови</w:t>
            </w:r>
            <w:r w:rsidR="003C3FE9" w:rsidRPr="003B08DF">
              <w:rPr>
                <w:spacing w:val="1"/>
                <w:sz w:val="20"/>
                <w:szCs w:val="20"/>
              </w:rPr>
              <w:t xml:space="preserve"> </w:t>
            </w:r>
            <w:r w:rsidR="003C3FE9" w:rsidRPr="003B08DF">
              <w:rPr>
                <w:sz w:val="20"/>
                <w:szCs w:val="20"/>
              </w:rPr>
              <w:t>до</w:t>
            </w:r>
            <w:r w:rsidR="003C3FE9" w:rsidRPr="003B08DF">
              <w:rPr>
                <w:spacing w:val="1"/>
                <w:sz w:val="20"/>
                <w:szCs w:val="20"/>
              </w:rPr>
              <w:t xml:space="preserve"> </w:t>
            </w:r>
            <w:r w:rsidR="003C3FE9" w:rsidRPr="003B08DF">
              <w:rPr>
                <w:sz w:val="20"/>
                <w:szCs w:val="20"/>
              </w:rPr>
              <w:t>концептуалізації</w:t>
            </w:r>
            <w:r w:rsidR="003C3FE9" w:rsidRPr="003B08DF">
              <w:rPr>
                <w:spacing w:val="1"/>
                <w:sz w:val="20"/>
                <w:szCs w:val="20"/>
              </w:rPr>
              <w:t xml:space="preserve"> </w:t>
            </w:r>
            <w:r w:rsidR="003C3FE9" w:rsidRPr="003B08DF">
              <w:rPr>
                <w:sz w:val="20"/>
                <w:szCs w:val="20"/>
              </w:rPr>
              <w:t>свідомості:</w:t>
            </w:r>
            <w:r w:rsidR="003C3FE9" w:rsidRPr="003B08DF">
              <w:rPr>
                <w:spacing w:val="1"/>
                <w:sz w:val="20"/>
                <w:szCs w:val="20"/>
              </w:rPr>
              <w:t xml:space="preserve"> </w:t>
            </w:r>
            <w:r w:rsidR="003C3FE9" w:rsidRPr="003B08DF">
              <w:rPr>
                <w:sz w:val="20"/>
                <w:szCs w:val="20"/>
              </w:rPr>
              <w:t xml:space="preserve">монографія – А. Синиця - </w:t>
            </w:r>
            <w:r w:rsidR="003C3FE9" w:rsidRPr="003B08DF">
              <w:rPr>
                <w:sz w:val="20"/>
                <w:szCs w:val="20"/>
              </w:rPr>
              <w:lastRenderedPageBreak/>
              <w:t>Львів: ЛНУ імені</w:t>
            </w:r>
            <w:r w:rsidR="003C3FE9" w:rsidRPr="003B08DF">
              <w:rPr>
                <w:spacing w:val="1"/>
                <w:sz w:val="20"/>
                <w:szCs w:val="20"/>
              </w:rPr>
              <w:t xml:space="preserve"> </w:t>
            </w:r>
            <w:r w:rsidR="003C3FE9" w:rsidRPr="003B08DF">
              <w:rPr>
                <w:sz w:val="20"/>
                <w:szCs w:val="20"/>
              </w:rPr>
              <w:t>Івана</w:t>
            </w:r>
            <w:r w:rsidR="003C3FE9" w:rsidRPr="003B08DF">
              <w:rPr>
                <w:spacing w:val="-1"/>
                <w:sz w:val="20"/>
                <w:szCs w:val="20"/>
              </w:rPr>
              <w:t xml:space="preserve"> </w:t>
            </w:r>
            <w:r w:rsidR="003C3FE9" w:rsidRPr="003B08DF">
              <w:rPr>
                <w:sz w:val="20"/>
                <w:szCs w:val="20"/>
              </w:rPr>
              <w:t>Франка</w:t>
            </w:r>
            <w:r w:rsidR="003C3FE9" w:rsidRPr="00F316EE">
              <w:rPr>
                <w:sz w:val="20"/>
                <w:szCs w:val="20"/>
              </w:rPr>
              <w:t>,</w:t>
            </w:r>
            <w:r w:rsidR="003C3FE9" w:rsidRPr="00F316EE">
              <w:rPr>
                <w:spacing w:val="1"/>
                <w:sz w:val="20"/>
                <w:szCs w:val="20"/>
              </w:rPr>
              <w:t xml:space="preserve"> </w:t>
            </w:r>
            <w:r w:rsidR="003C3FE9" w:rsidRPr="00F316EE">
              <w:rPr>
                <w:sz w:val="20"/>
                <w:szCs w:val="20"/>
              </w:rPr>
              <w:t>2017.</w:t>
            </w:r>
          </w:p>
          <w:p w14:paraId="4D81CB49" w14:textId="500BE8F3" w:rsidR="008B6381" w:rsidRPr="003B08DF" w:rsidRDefault="008B6381" w:rsidP="003C3FE9">
            <w:pPr>
              <w:widowControl/>
              <w:autoSpaceDE/>
              <w:autoSpaceDN/>
              <w:jc w:val="both"/>
              <w:rPr>
                <w:rFonts w:ascii="Garamond" w:hAnsi="Garamond" w:cs="Garamond"/>
                <w:b/>
                <w:color w:val="FF0000"/>
                <w:sz w:val="20"/>
                <w:szCs w:val="20"/>
              </w:rPr>
            </w:pPr>
          </w:p>
        </w:tc>
        <w:tc>
          <w:tcPr>
            <w:tcW w:w="2811" w:type="dxa"/>
          </w:tcPr>
          <w:p w14:paraId="5F147957" w14:textId="77777777" w:rsidR="003C3FE9" w:rsidRPr="003B08DF" w:rsidRDefault="003C3FE9" w:rsidP="003C3FE9">
            <w:pPr>
              <w:pStyle w:val="TableParagraph"/>
              <w:tabs>
                <w:tab w:val="left" w:pos="464"/>
                <w:tab w:val="left" w:pos="1104"/>
                <w:tab w:val="left" w:pos="2025"/>
              </w:tabs>
              <w:ind w:left="110" w:right="94"/>
              <w:rPr>
                <w:sz w:val="20"/>
                <w:szCs w:val="20"/>
              </w:rPr>
            </w:pPr>
            <w:r w:rsidRPr="003B08DF">
              <w:rPr>
                <w:sz w:val="20"/>
                <w:szCs w:val="20"/>
              </w:rPr>
              <w:lastRenderedPageBreak/>
              <w:t>У</w:t>
            </w:r>
            <w:r w:rsidRPr="003B08DF">
              <w:rPr>
                <w:sz w:val="20"/>
                <w:szCs w:val="20"/>
              </w:rPr>
              <w:tab/>
              <w:t>чому</w:t>
            </w:r>
            <w:r w:rsidRPr="003B08DF">
              <w:rPr>
                <w:sz w:val="20"/>
                <w:szCs w:val="20"/>
              </w:rPr>
              <w:tab/>
              <w:t>сутність</w:t>
            </w:r>
            <w:r w:rsidRPr="003B08DF">
              <w:rPr>
                <w:sz w:val="20"/>
                <w:szCs w:val="20"/>
              </w:rPr>
              <w:tab/>
              <w:t>лінгвістичного</w:t>
            </w:r>
            <w:r w:rsidRPr="003B08DF">
              <w:rPr>
                <w:spacing w:val="-47"/>
                <w:sz w:val="20"/>
                <w:szCs w:val="20"/>
              </w:rPr>
              <w:t xml:space="preserve"> </w:t>
            </w:r>
            <w:r w:rsidRPr="003B08DF">
              <w:rPr>
                <w:sz w:val="20"/>
                <w:szCs w:val="20"/>
              </w:rPr>
              <w:t>повороту</w:t>
            </w:r>
            <w:r w:rsidRPr="003B08DF">
              <w:rPr>
                <w:spacing w:val="-2"/>
                <w:sz w:val="20"/>
                <w:szCs w:val="20"/>
              </w:rPr>
              <w:t xml:space="preserve"> </w:t>
            </w:r>
            <w:r w:rsidRPr="003B08DF">
              <w:rPr>
                <w:sz w:val="20"/>
                <w:szCs w:val="20"/>
              </w:rPr>
              <w:t>у</w:t>
            </w:r>
            <w:r w:rsidRPr="003B08DF">
              <w:rPr>
                <w:spacing w:val="-4"/>
                <w:sz w:val="20"/>
                <w:szCs w:val="20"/>
              </w:rPr>
              <w:t xml:space="preserve"> </w:t>
            </w:r>
            <w:r w:rsidRPr="003B08DF">
              <w:rPr>
                <w:sz w:val="20"/>
                <w:szCs w:val="20"/>
              </w:rPr>
              <w:t>філософії?</w:t>
            </w:r>
          </w:p>
          <w:p w14:paraId="2F7FD84C" w14:textId="77777777" w:rsidR="003C3FE9" w:rsidRPr="003B08DF" w:rsidRDefault="003C3FE9" w:rsidP="003C3FE9">
            <w:pPr>
              <w:pStyle w:val="TableParagraph"/>
              <w:ind w:left="143" w:right="643"/>
              <w:rPr>
                <w:sz w:val="20"/>
                <w:szCs w:val="20"/>
              </w:rPr>
            </w:pPr>
            <w:r w:rsidRPr="003B08DF">
              <w:rPr>
                <w:sz w:val="20"/>
                <w:szCs w:val="20"/>
              </w:rPr>
              <w:t>Які</w:t>
            </w:r>
            <w:r w:rsidRPr="003B08DF">
              <w:rPr>
                <w:spacing w:val="-5"/>
                <w:sz w:val="20"/>
                <w:szCs w:val="20"/>
              </w:rPr>
              <w:t xml:space="preserve"> </w:t>
            </w:r>
            <w:r w:rsidRPr="003B08DF">
              <w:rPr>
                <w:sz w:val="20"/>
                <w:szCs w:val="20"/>
              </w:rPr>
              <w:t>головні</w:t>
            </w:r>
            <w:r w:rsidRPr="003B08DF">
              <w:rPr>
                <w:spacing w:val="-5"/>
                <w:sz w:val="20"/>
                <w:szCs w:val="20"/>
              </w:rPr>
              <w:t xml:space="preserve"> </w:t>
            </w:r>
            <w:r w:rsidRPr="003B08DF">
              <w:rPr>
                <w:sz w:val="20"/>
                <w:szCs w:val="20"/>
              </w:rPr>
              <w:t>розробляє</w:t>
            </w:r>
            <w:r w:rsidRPr="003B08DF">
              <w:rPr>
                <w:spacing w:val="-3"/>
                <w:sz w:val="20"/>
                <w:szCs w:val="20"/>
              </w:rPr>
              <w:t xml:space="preserve"> </w:t>
            </w:r>
            <w:r w:rsidRPr="003B08DF">
              <w:rPr>
                <w:sz w:val="20"/>
                <w:szCs w:val="20"/>
              </w:rPr>
              <w:t>сучасна</w:t>
            </w:r>
            <w:r w:rsidRPr="003B08DF">
              <w:rPr>
                <w:spacing w:val="-47"/>
                <w:sz w:val="20"/>
                <w:szCs w:val="20"/>
              </w:rPr>
              <w:t xml:space="preserve"> </w:t>
            </w:r>
            <w:r w:rsidRPr="003B08DF">
              <w:rPr>
                <w:sz w:val="20"/>
                <w:szCs w:val="20"/>
              </w:rPr>
              <w:t>когнітивна</w:t>
            </w:r>
            <w:r w:rsidRPr="003B08DF">
              <w:rPr>
                <w:spacing w:val="-1"/>
                <w:sz w:val="20"/>
                <w:szCs w:val="20"/>
              </w:rPr>
              <w:t xml:space="preserve"> </w:t>
            </w:r>
            <w:r w:rsidRPr="003B08DF">
              <w:rPr>
                <w:sz w:val="20"/>
                <w:szCs w:val="20"/>
              </w:rPr>
              <w:t>наука?</w:t>
            </w:r>
          </w:p>
          <w:p w14:paraId="56999F58" w14:textId="77777777" w:rsidR="003C3FE9" w:rsidRPr="003B08DF" w:rsidRDefault="003C3FE9" w:rsidP="003C3FE9">
            <w:pPr>
              <w:pStyle w:val="TableParagraph"/>
              <w:ind w:left="143" w:right="633"/>
              <w:rPr>
                <w:sz w:val="20"/>
                <w:szCs w:val="20"/>
              </w:rPr>
            </w:pPr>
            <w:r w:rsidRPr="003B08DF">
              <w:rPr>
                <w:sz w:val="20"/>
                <w:szCs w:val="20"/>
              </w:rPr>
              <w:t>Запропонуйте характеристики</w:t>
            </w:r>
            <w:r w:rsidRPr="003B08DF">
              <w:rPr>
                <w:spacing w:val="-47"/>
                <w:sz w:val="20"/>
                <w:szCs w:val="20"/>
              </w:rPr>
              <w:t xml:space="preserve"> </w:t>
            </w:r>
            <w:r w:rsidRPr="003B08DF">
              <w:rPr>
                <w:sz w:val="20"/>
                <w:szCs w:val="20"/>
              </w:rPr>
              <w:t>головних</w:t>
            </w:r>
            <w:r w:rsidRPr="003B08DF">
              <w:rPr>
                <w:spacing w:val="-6"/>
                <w:sz w:val="20"/>
                <w:szCs w:val="20"/>
              </w:rPr>
              <w:t xml:space="preserve"> </w:t>
            </w:r>
            <w:r w:rsidRPr="003B08DF">
              <w:rPr>
                <w:sz w:val="20"/>
                <w:szCs w:val="20"/>
              </w:rPr>
              <w:t>принципів</w:t>
            </w:r>
            <w:r w:rsidRPr="003B08DF">
              <w:rPr>
                <w:spacing w:val="-8"/>
                <w:sz w:val="20"/>
                <w:szCs w:val="20"/>
              </w:rPr>
              <w:t xml:space="preserve"> </w:t>
            </w:r>
            <w:r w:rsidRPr="003B08DF">
              <w:rPr>
                <w:sz w:val="20"/>
                <w:szCs w:val="20"/>
              </w:rPr>
              <w:t>концепції</w:t>
            </w:r>
          </w:p>
          <w:p w14:paraId="40810774" w14:textId="77777777" w:rsidR="008B6381" w:rsidRDefault="003C3FE9" w:rsidP="003C3FE9">
            <w:pPr>
              <w:widowControl/>
              <w:autoSpaceDE/>
              <w:autoSpaceDN/>
              <w:jc w:val="both"/>
              <w:rPr>
                <w:sz w:val="20"/>
                <w:szCs w:val="20"/>
              </w:rPr>
            </w:pPr>
            <w:r w:rsidRPr="003B08DF">
              <w:rPr>
                <w:sz w:val="20"/>
                <w:szCs w:val="20"/>
              </w:rPr>
              <w:t>«втіленого</w:t>
            </w:r>
            <w:r w:rsidRPr="003B08DF">
              <w:rPr>
                <w:spacing w:val="-5"/>
                <w:sz w:val="20"/>
                <w:szCs w:val="20"/>
              </w:rPr>
              <w:t xml:space="preserve"> </w:t>
            </w:r>
            <w:r w:rsidRPr="003B08DF">
              <w:rPr>
                <w:sz w:val="20"/>
                <w:szCs w:val="20"/>
              </w:rPr>
              <w:t>розуму».</w:t>
            </w:r>
          </w:p>
          <w:p w14:paraId="07607B47" w14:textId="4008DB30" w:rsidR="00F872F4" w:rsidRPr="003B08DF" w:rsidRDefault="00F872F4" w:rsidP="003C3FE9">
            <w:pPr>
              <w:widowControl/>
              <w:autoSpaceDE/>
              <w:autoSpaceDN/>
              <w:jc w:val="both"/>
              <w:rPr>
                <w:rFonts w:ascii="Garamond" w:hAnsi="Garamond" w:cs="Garamond"/>
                <w:b/>
                <w:color w:val="FF0000"/>
                <w:sz w:val="20"/>
                <w:szCs w:val="20"/>
              </w:rPr>
            </w:pPr>
          </w:p>
        </w:tc>
        <w:tc>
          <w:tcPr>
            <w:tcW w:w="1232" w:type="dxa"/>
          </w:tcPr>
          <w:p w14:paraId="20695BA6" w14:textId="77777777" w:rsidR="00EE3899" w:rsidRPr="00F872F4" w:rsidRDefault="00EE3899" w:rsidP="00AA4BFC">
            <w:pPr>
              <w:widowControl/>
              <w:autoSpaceDE/>
              <w:autoSpaceDN/>
              <w:jc w:val="both"/>
              <w:rPr>
                <w:sz w:val="20"/>
                <w:szCs w:val="20"/>
              </w:rPr>
            </w:pPr>
            <w:r w:rsidRPr="00F872F4">
              <w:rPr>
                <w:sz w:val="20"/>
                <w:szCs w:val="20"/>
              </w:rPr>
              <w:t xml:space="preserve">4-й </w:t>
            </w:r>
          </w:p>
          <w:p w14:paraId="77B57A32" w14:textId="77777777" w:rsidR="008B6381" w:rsidRDefault="00EE3899" w:rsidP="00AA4BFC">
            <w:pPr>
              <w:widowControl/>
              <w:autoSpaceDE/>
              <w:autoSpaceDN/>
              <w:jc w:val="both"/>
              <w:rPr>
                <w:sz w:val="20"/>
                <w:szCs w:val="20"/>
              </w:rPr>
            </w:pPr>
            <w:r w:rsidRPr="00F872F4">
              <w:rPr>
                <w:sz w:val="20"/>
                <w:szCs w:val="20"/>
              </w:rPr>
              <w:t>навчальний тиждень</w:t>
            </w:r>
            <w:r w:rsidR="00DA59AA">
              <w:rPr>
                <w:sz w:val="20"/>
                <w:szCs w:val="20"/>
              </w:rPr>
              <w:t xml:space="preserve"> </w:t>
            </w:r>
          </w:p>
          <w:p w14:paraId="1B65F869" w14:textId="7901D66E" w:rsidR="00DA59AA" w:rsidRDefault="00DA59AA" w:rsidP="00AA4BFC">
            <w:pPr>
              <w:widowControl/>
              <w:autoSpaceDE/>
              <w:autoSpaceDN/>
              <w:jc w:val="both"/>
              <w:rPr>
                <w:rFonts w:ascii="Garamond" w:hAnsi="Garamond" w:cs="Garamond"/>
                <w:b/>
                <w:color w:val="FF0000"/>
                <w:sz w:val="28"/>
                <w:szCs w:val="28"/>
              </w:rPr>
            </w:pPr>
            <w:r>
              <w:rPr>
                <w:sz w:val="20"/>
                <w:szCs w:val="20"/>
              </w:rPr>
              <w:t>2 год</w:t>
            </w:r>
          </w:p>
        </w:tc>
      </w:tr>
      <w:tr w:rsidR="0018310A" w14:paraId="5291619F" w14:textId="77777777" w:rsidTr="00476F93">
        <w:tc>
          <w:tcPr>
            <w:tcW w:w="1276" w:type="dxa"/>
          </w:tcPr>
          <w:p w14:paraId="3017462B" w14:textId="4F273758" w:rsidR="0018310A" w:rsidRPr="00F872F4" w:rsidRDefault="00EE3899" w:rsidP="00AA4BFC">
            <w:pPr>
              <w:widowControl/>
              <w:autoSpaceDE/>
              <w:autoSpaceDN/>
              <w:jc w:val="both"/>
              <w:rPr>
                <w:rFonts w:ascii="Garamond" w:hAnsi="Garamond" w:cs="Garamond"/>
                <w:b/>
                <w:color w:val="FF0000"/>
                <w:sz w:val="20"/>
                <w:szCs w:val="20"/>
              </w:rPr>
            </w:pPr>
            <w:r w:rsidRPr="00F872F4">
              <w:rPr>
                <w:sz w:val="20"/>
                <w:szCs w:val="20"/>
              </w:rPr>
              <w:t>4-й навчальний тиждень (згідно розкладу)</w:t>
            </w:r>
          </w:p>
        </w:tc>
        <w:tc>
          <w:tcPr>
            <w:tcW w:w="3686" w:type="dxa"/>
          </w:tcPr>
          <w:p w14:paraId="07EBB7BE" w14:textId="3FC7B811" w:rsidR="0018310A" w:rsidRPr="003B08DF" w:rsidRDefault="00EE3899" w:rsidP="00F67EFF">
            <w:pPr>
              <w:widowControl/>
              <w:autoSpaceDE/>
              <w:autoSpaceDN/>
              <w:jc w:val="both"/>
              <w:rPr>
                <w:b/>
                <w:sz w:val="20"/>
                <w:szCs w:val="20"/>
              </w:rPr>
            </w:pPr>
            <w:r w:rsidRPr="003B08DF">
              <w:rPr>
                <w:b/>
                <w:sz w:val="20"/>
                <w:szCs w:val="20"/>
              </w:rPr>
              <w:t xml:space="preserve">Проблема людини у філософії ХХ ст.: </w:t>
            </w:r>
            <w:proofErr w:type="spellStart"/>
            <w:r w:rsidRPr="003B08DF">
              <w:rPr>
                <w:b/>
                <w:sz w:val="20"/>
                <w:szCs w:val="20"/>
              </w:rPr>
              <w:t>екзистенційний</w:t>
            </w:r>
            <w:proofErr w:type="spellEnd"/>
            <w:r w:rsidRPr="003B08DF">
              <w:rPr>
                <w:b/>
                <w:sz w:val="20"/>
                <w:szCs w:val="20"/>
              </w:rPr>
              <w:t xml:space="preserve"> та </w:t>
            </w:r>
            <w:proofErr w:type="spellStart"/>
            <w:r w:rsidRPr="003B08DF">
              <w:rPr>
                <w:b/>
                <w:sz w:val="20"/>
                <w:szCs w:val="20"/>
              </w:rPr>
              <w:t>субстанційний</w:t>
            </w:r>
            <w:proofErr w:type="spellEnd"/>
            <w:r w:rsidRPr="003B08DF">
              <w:rPr>
                <w:b/>
                <w:sz w:val="20"/>
                <w:szCs w:val="20"/>
              </w:rPr>
              <w:t xml:space="preserve"> підходи</w:t>
            </w:r>
            <w:r w:rsidRPr="003B08DF">
              <w:rPr>
                <w:sz w:val="20"/>
                <w:szCs w:val="20"/>
              </w:rPr>
              <w:t xml:space="preserve"> Специфіка філософського розуміння людини. Поняття природи, істотності та існування людини. Соціально-</w:t>
            </w:r>
            <w:proofErr w:type="spellStart"/>
            <w:r w:rsidRPr="003B08DF">
              <w:rPr>
                <w:sz w:val="20"/>
                <w:szCs w:val="20"/>
              </w:rPr>
              <w:t>субстанційна</w:t>
            </w:r>
            <w:proofErr w:type="spellEnd"/>
            <w:r w:rsidRPr="003B08DF">
              <w:rPr>
                <w:sz w:val="20"/>
                <w:szCs w:val="20"/>
              </w:rPr>
              <w:t xml:space="preserve"> концепція людини в марксизмі. Проблема відчуженого існування людини. Атеїстичний варіант екзистенціалізму. Людська екзистенція як «больова точка» філософії та літератури ХХ ст. А. Камю. Ж.-</w:t>
            </w:r>
            <w:proofErr w:type="spellStart"/>
            <w:r w:rsidRPr="003B08DF">
              <w:rPr>
                <w:sz w:val="20"/>
                <w:szCs w:val="20"/>
              </w:rPr>
              <w:t>П.Сартра</w:t>
            </w:r>
            <w:proofErr w:type="spellEnd"/>
            <w:r w:rsidRPr="003B08DF">
              <w:rPr>
                <w:sz w:val="20"/>
                <w:szCs w:val="20"/>
              </w:rPr>
              <w:t xml:space="preserve">. Натуралістична інтерпретація людини в </w:t>
            </w:r>
            <w:proofErr w:type="spellStart"/>
            <w:r w:rsidRPr="003B08DF">
              <w:rPr>
                <w:sz w:val="20"/>
                <w:szCs w:val="20"/>
              </w:rPr>
              <w:t>бігевіоризмі</w:t>
            </w:r>
            <w:proofErr w:type="spellEnd"/>
            <w:r w:rsidRPr="003B08DF">
              <w:rPr>
                <w:sz w:val="20"/>
                <w:szCs w:val="20"/>
              </w:rPr>
              <w:t xml:space="preserve">, соціобіології та класичному психоаналізі. Людина в інтерпретації </w:t>
            </w:r>
            <w:proofErr w:type="spellStart"/>
            <w:r w:rsidRPr="003B08DF">
              <w:rPr>
                <w:sz w:val="20"/>
                <w:szCs w:val="20"/>
              </w:rPr>
              <w:t>неопсихоаналізу</w:t>
            </w:r>
            <w:proofErr w:type="spellEnd"/>
            <w:r w:rsidRPr="003B08DF">
              <w:rPr>
                <w:sz w:val="20"/>
                <w:szCs w:val="20"/>
              </w:rPr>
              <w:t>. К. Юнґ. Е. Берн.</w:t>
            </w:r>
          </w:p>
        </w:tc>
        <w:tc>
          <w:tcPr>
            <w:tcW w:w="1682" w:type="dxa"/>
          </w:tcPr>
          <w:p w14:paraId="04BC870B" w14:textId="77777777" w:rsidR="00EE3899" w:rsidRPr="0018310A" w:rsidRDefault="00EE3899" w:rsidP="00EE3899">
            <w:pPr>
              <w:widowControl/>
              <w:autoSpaceDE/>
              <w:autoSpaceDN/>
              <w:jc w:val="both"/>
              <w:rPr>
                <w:b/>
                <w:i/>
                <w:sz w:val="24"/>
                <w:szCs w:val="24"/>
              </w:rPr>
            </w:pPr>
            <w:r>
              <w:rPr>
                <w:b/>
                <w:i/>
                <w:sz w:val="24"/>
                <w:szCs w:val="24"/>
              </w:rPr>
              <w:t>с</w:t>
            </w:r>
            <w:r w:rsidRPr="0018310A">
              <w:rPr>
                <w:b/>
                <w:i/>
                <w:sz w:val="24"/>
                <w:szCs w:val="24"/>
              </w:rPr>
              <w:t>емінарськ</w:t>
            </w:r>
            <w:r>
              <w:rPr>
                <w:b/>
                <w:i/>
                <w:sz w:val="24"/>
                <w:szCs w:val="24"/>
              </w:rPr>
              <w:t>е</w:t>
            </w:r>
            <w:r w:rsidRPr="0018310A">
              <w:rPr>
                <w:b/>
                <w:i/>
                <w:sz w:val="24"/>
                <w:szCs w:val="24"/>
              </w:rPr>
              <w:t xml:space="preserve"> заняття – </w:t>
            </w:r>
          </w:p>
          <w:p w14:paraId="4F95587C" w14:textId="77777777" w:rsidR="00EE3899" w:rsidRDefault="00EE3899" w:rsidP="00EE3899">
            <w:pPr>
              <w:widowControl/>
              <w:autoSpaceDE/>
              <w:autoSpaceDN/>
              <w:jc w:val="both"/>
              <w:rPr>
                <w:b/>
                <w:i/>
                <w:sz w:val="24"/>
                <w:szCs w:val="24"/>
              </w:rPr>
            </w:pPr>
            <w:r>
              <w:rPr>
                <w:b/>
                <w:i/>
                <w:sz w:val="24"/>
                <w:szCs w:val="24"/>
              </w:rPr>
              <w:t>2</w:t>
            </w:r>
            <w:r w:rsidRPr="0018310A">
              <w:rPr>
                <w:b/>
                <w:i/>
                <w:sz w:val="24"/>
                <w:szCs w:val="24"/>
              </w:rPr>
              <w:t xml:space="preserve"> години</w:t>
            </w:r>
          </w:p>
          <w:p w14:paraId="0518F9EE" w14:textId="77777777" w:rsidR="00EE3899" w:rsidRDefault="00EE3899" w:rsidP="00AA4BFC">
            <w:pPr>
              <w:widowControl/>
              <w:autoSpaceDE/>
              <w:autoSpaceDN/>
              <w:jc w:val="both"/>
            </w:pPr>
          </w:p>
          <w:p w14:paraId="2A38CF44" w14:textId="77777777" w:rsidR="00EE3899" w:rsidRDefault="00EE3899" w:rsidP="00AA4BFC">
            <w:pPr>
              <w:widowControl/>
              <w:autoSpaceDE/>
              <w:autoSpaceDN/>
              <w:jc w:val="both"/>
            </w:pPr>
          </w:p>
          <w:p w14:paraId="78F49883" w14:textId="0849805B" w:rsidR="0018310A" w:rsidRDefault="00EE3899" w:rsidP="00EE3899">
            <w:pPr>
              <w:widowControl/>
              <w:autoSpaceDE/>
              <w:autoSpaceDN/>
              <w:jc w:val="both"/>
              <w:rPr>
                <w:rFonts w:ascii="Garamond" w:hAnsi="Garamond" w:cs="Garamond"/>
                <w:b/>
                <w:color w:val="FF0000"/>
                <w:sz w:val="28"/>
                <w:szCs w:val="28"/>
              </w:rPr>
            </w:pPr>
            <w:r>
              <w:t>Семінар- обговорення</w:t>
            </w:r>
          </w:p>
        </w:tc>
        <w:tc>
          <w:tcPr>
            <w:tcW w:w="1628" w:type="dxa"/>
          </w:tcPr>
          <w:p w14:paraId="5A8BC509" w14:textId="6BD795F9" w:rsidR="0018310A" w:rsidRPr="003B08DF" w:rsidRDefault="00EE3899" w:rsidP="003C3FE9">
            <w:pPr>
              <w:pStyle w:val="TableParagraph"/>
              <w:tabs>
                <w:tab w:val="left" w:pos="928"/>
                <w:tab w:val="left" w:pos="1013"/>
                <w:tab w:val="left" w:pos="1068"/>
                <w:tab w:val="left" w:pos="1336"/>
                <w:tab w:val="left" w:pos="1533"/>
                <w:tab w:val="left" w:pos="1808"/>
              </w:tabs>
              <w:ind w:right="96"/>
              <w:rPr>
                <w:sz w:val="20"/>
                <w:szCs w:val="20"/>
              </w:rPr>
            </w:pPr>
            <w:r w:rsidRPr="003B08DF">
              <w:rPr>
                <w:sz w:val="20"/>
                <w:szCs w:val="20"/>
              </w:rPr>
              <w:t xml:space="preserve">Камю А. Міф про Сізіфа. / Пер. з </w:t>
            </w:r>
            <w:proofErr w:type="spellStart"/>
            <w:r w:rsidRPr="003B08DF">
              <w:rPr>
                <w:sz w:val="20"/>
                <w:szCs w:val="20"/>
              </w:rPr>
              <w:t>франц</w:t>
            </w:r>
            <w:proofErr w:type="spellEnd"/>
            <w:r w:rsidRPr="003B08DF">
              <w:rPr>
                <w:sz w:val="20"/>
                <w:szCs w:val="20"/>
              </w:rPr>
              <w:t xml:space="preserve">. О. </w:t>
            </w:r>
            <w:proofErr w:type="spellStart"/>
            <w:r w:rsidRPr="003B08DF">
              <w:rPr>
                <w:sz w:val="20"/>
                <w:szCs w:val="20"/>
              </w:rPr>
              <w:t>Жупанський</w:t>
            </w:r>
            <w:proofErr w:type="spellEnd"/>
            <w:r w:rsidRPr="003B08DF">
              <w:rPr>
                <w:sz w:val="20"/>
                <w:szCs w:val="20"/>
              </w:rPr>
              <w:t xml:space="preserve">, К. Портфель, 2015 – С. 4-52, 87-95 // Режим доступу file:///C:/Users/Iryna/ </w:t>
            </w:r>
            <w:proofErr w:type="spellStart"/>
            <w:r w:rsidRPr="003B08DF">
              <w:rPr>
                <w:sz w:val="20"/>
                <w:szCs w:val="20"/>
              </w:rPr>
              <w:t>Downloads</w:t>
            </w:r>
            <w:proofErr w:type="spellEnd"/>
            <w:r w:rsidRPr="003B08DF">
              <w:rPr>
                <w:sz w:val="20"/>
                <w:szCs w:val="20"/>
              </w:rPr>
              <w:t>/</w:t>
            </w:r>
            <w:proofErr w:type="spellStart"/>
            <w:r w:rsidRPr="003B08DF">
              <w:rPr>
                <w:sz w:val="20"/>
                <w:szCs w:val="20"/>
              </w:rPr>
              <w:t>kamju_mif</w:t>
            </w:r>
            <w:proofErr w:type="spellEnd"/>
            <w:r w:rsidRPr="003B08DF">
              <w:rPr>
                <w:sz w:val="20"/>
                <w:szCs w:val="20"/>
              </w:rPr>
              <w:t xml:space="preserve"> _pro_sizifa.pdf</w:t>
            </w:r>
          </w:p>
        </w:tc>
        <w:tc>
          <w:tcPr>
            <w:tcW w:w="3801" w:type="dxa"/>
          </w:tcPr>
          <w:p w14:paraId="3F12D664" w14:textId="3AC60EB4" w:rsidR="0018310A" w:rsidRPr="003B08DF" w:rsidRDefault="00EE3899" w:rsidP="003C3FE9">
            <w:pPr>
              <w:pStyle w:val="TableParagraph"/>
              <w:tabs>
                <w:tab w:val="left" w:pos="1085"/>
                <w:tab w:val="left" w:pos="1603"/>
                <w:tab w:val="left" w:pos="2912"/>
                <w:tab w:val="left" w:pos="4085"/>
              </w:tabs>
              <w:ind w:left="109" w:right="99"/>
              <w:jc w:val="both"/>
              <w:rPr>
                <w:sz w:val="20"/>
                <w:szCs w:val="20"/>
              </w:rPr>
            </w:pPr>
            <w:proofErr w:type="spellStart"/>
            <w:r w:rsidRPr="003B08DF">
              <w:rPr>
                <w:sz w:val="20"/>
                <w:szCs w:val="20"/>
              </w:rPr>
              <w:t>Дахній</w:t>
            </w:r>
            <w:proofErr w:type="spellEnd"/>
            <w:r w:rsidRPr="003B08DF">
              <w:rPr>
                <w:sz w:val="20"/>
                <w:szCs w:val="20"/>
              </w:rPr>
              <w:t xml:space="preserve"> А. Нариси історії західної філософії ХІХ-ХХ ст..: </w:t>
            </w:r>
            <w:proofErr w:type="spellStart"/>
            <w:r w:rsidRPr="003B08DF">
              <w:rPr>
                <w:sz w:val="20"/>
                <w:szCs w:val="20"/>
              </w:rPr>
              <w:t>навч.посібник</w:t>
            </w:r>
            <w:proofErr w:type="spellEnd"/>
            <w:r w:rsidRPr="003B08DF">
              <w:rPr>
                <w:sz w:val="20"/>
                <w:szCs w:val="20"/>
              </w:rPr>
              <w:t xml:space="preserve"> / Андрій </w:t>
            </w:r>
            <w:proofErr w:type="spellStart"/>
            <w:r w:rsidRPr="003B08DF">
              <w:rPr>
                <w:sz w:val="20"/>
                <w:szCs w:val="20"/>
              </w:rPr>
              <w:t>Дахній</w:t>
            </w:r>
            <w:proofErr w:type="spellEnd"/>
            <w:r w:rsidRPr="003B08DF">
              <w:rPr>
                <w:sz w:val="20"/>
                <w:szCs w:val="20"/>
              </w:rPr>
              <w:t xml:space="preserve">. – Львів: ЛНУ імені Івана Франка, 2015. – С. 93- 154. </w:t>
            </w:r>
            <w:proofErr w:type="spellStart"/>
            <w:r w:rsidRPr="003B08DF">
              <w:rPr>
                <w:sz w:val="20"/>
                <w:szCs w:val="20"/>
              </w:rPr>
              <w:t>Крічлі</w:t>
            </w:r>
            <w:proofErr w:type="spellEnd"/>
            <w:r w:rsidRPr="003B08DF">
              <w:rPr>
                <w:sz w:val="20"/>
                <w:szCs w:val="20"/>
              </w:rPr>
              <w:t xml:space="preserve"> С. Вступ до континентальної філософії. Пер. з </w:t>
            </w:r>
            <w:proofErr w:type="spellStart"/>
            <w:r w:rsidRPr="003B08DF">
              <w:rPr>
                <w:sz w:val="20"/>
                <w:szCs w:val="20"/>
              </w:rPr>
              <w:t>англ</w:t>
            </w:r>
            <w:proofErr w:type="spellEnd"/>
            <w:r w:rsidRPr="003B08DF">
              <w:rPr>
                <w:sz w:val="20"/>
                <w:szCs w:val="20"/>
              </w:rPr>
              <w:t xml:space="preserve">. – К., 2008. </w:t>
            </w:r>
            <w:proofErr w:type="spellStart"/>
            <w:r w:rsidRPr="003B08DF">
              <w:rPr>
                <w:sz w:val="20"/>
                <w:szCs w:val="20"/>
              </w:rPr>
              <w:t>Лепп</w:t>
            </w:r>
            <w:proofErr w:type="spellEnd"/>
            <w:r w:rsidRPr="003B08DF">
              <w:rPr>
                <w:sz w:val="20"/>
                <w:szCs w:val="20"/>
              </w:rPr>
              <w:t xml:space="preserve"> </w:t>
            </w:r>
            <w:proofErr w:type="spellStart"/>
            <w:r w:rsidRPr="003B08DF">
              <w:rPr>
                <w:sz w:val="20"/>
                <w:szCs w:val="20"/>
              </w:rPr>
              <w:t>І.Християнська</w:t>
            </w:r>
            <w:proofErr w:type="spellEnd"/>
            <w:r w:rsidRPr="003B08DF">
              <w:rPr>
                <w:sz w:val="20"/>
                <w:szCs w:val="20"/>
              </w:rPr>
              <w:t xml:space="preserve"> філософія екзистенції. Пер. з </w:t>
            </w:r>
            <w:proofErr w:type="spellStart"/>
            <w:r w:rsidRPr="003B08DF">
              <w:rPr>
                <w:sz w:val="20"/>
                <w:szCs w:val="20"/>
              </w:rPr>
              <w:t>франц</w:t>
            </w:r>
            <w:proofErr w:type="spellEnd"/>
            <w:r w:rsidRPr="003B08DF">
              <w:rPr>
                <w:sz w:val="20"/>
                <w:szCs w:val="20"/>
              </w:rPr>
              <w:t xml:space="preserve">. – Київ, 2004. </w:t>
            </w:r>
            <w:proofErr w:type="spellStart"/>
            <w:r w:rsidRPr="003B08DF">
              <w:rPr>
                <w:sz w:val="20"/>
                <w:szCs w:val="20"/>
              </w:rPr>
              <w:t>Райда</w:t>
            </w:r>
            <w:proofErr w:type="spellEnd"/>
            <w:r w:rsidRPr="003B08DF">
              <w:rPr>
                <w:sz w:val="20"/>
                <w:szCs w:val="20"/>
              </w:rPr>
              <w:t xml:space="preserve"> К.Ю. Екзистенціальна філософія. Традиція і перспективи. – К., 2009. </w:t>
            </w:r>
            <w:proofErr w:type="spellStart"/>
            <w:r w:rsidRPr="003B08DF">
              <w:rPr>
                <w:sz w:val="20"/>
                <w:szCs w:val="20"/>
              </w:rPr>
              <w:t>Рижак</w:t>
            </w:r>
            <w:proofErr w:type="spellEnd"/>
            <w:r w:rsidRPr="003B08DF">
              <w:rPr>
                <w:sz w:val="20"/>
                <w:szCs w:val="20"/>
              </w:rPr>
              <w:t xml:space="preserve"> Л. В. Філософія : підручник. – Львів: ЛНУ імені Івана Франка, 2022.</w:t>
            </w:r>
          </w:p>
        </w:tc>
        <w:tc>
          <w:tcPr>
            <w:tcW w:w="2811" w:type="dxa"/>
          </w:tcPr>
          <w:p w14:paraId="50B7984A" w14:textId="4A57F91E" w:rsidR="0018310A" w:rsidRPr="003B08DF" w:rsidRDefault="00EE3899" w:rsidP="003C3FE9">
            <w:pPr>
              <w:pStyle w:val="TableParagraph"/>
              <w:tabs>
                <w:tab w:val="left" w:pos="464"/>
                <w:tab w:val="left" w:pos="1104"/>
                <w:tab w:val="left" w:pos="2025"/>
              </w:tabs>
              <w:ind w:left="110" w:right="94"/>
              <w:rPr>
                <w:sz w:val="20"/>
                <w:szCs w:val="20"/>
              </w:rPr>
            </w:pPr>
            <w:r w:rsidRPr="003B08DF">
              <w:rPr>
                <w:sz w:val="20"/>
                <w:szCs w:val="20"/>
              </w:rPr>
              <w:t>Що таке “екзистенція” у новітній семантиці даного поняття? Як співвідносяться між собою “екзистенція” та “есенція”? Чи є екзистенціалізм антиметафізичною течією у філософії? Відповідь обґрунтуйте. Чому екзистенціалісти говорять про трагізм життя? Розкрийте зміст поняття свободи в екзистенціалізмі, спираючись на філософію Ж.-</w:t>
            </w:r>
            <w:proofErr w:type="spellStart"/>
            <w:r w:rsidRPr="003B08DF">
              <w:rPr>
                <w:sz w:val="20"/>
                <w:szCs w:val="20"/>
              </w:rPr>
              <w:t>П.Сартра</w:t>
            </w:r>
            <w:proofErr w:type="spellEnd"/>
            <w:r w:rsidRPr="003B08DF">
              <w:rPr>
                <w:sz w:val="20"/>
                <w:szCs w:val="20"/>
              </w:rPr>
              <w:t>. В якому сенсі людська екзистенція є невичерпною?</w:t>
            </w:r>
          </w:p>
        </w:tc>
        <w:tc>
          <w:tcPr>
            <w:tcW w:w="1232" w:type="dxa"/>
          </w:tcPr>
          <w:p w14:paraId="2E5A202E" w14:textId="77777777" w:rsidR="0018310A" w:rsidRDefault="0018310A" w:rsidP="00AA4BFC">
            <w:pPr>
              <w:widowControl/>
              <w:autoSpaceDE/>
              <w:autoSpaceDN/>
              <w:jc w:val="both"/>
              <w:rPr>
                <w:rFonts w:ascii="Garamond" w:hAnsi="Garamond" w:cs="Garamond"/>
                <w:b/>
                <w:color w:val="FF0000"/>
                <w:sz w:val="28"/>
                <w:szCs w:val="28"/>
              </w:rPr>
            </w:pPr>
          </w:p>
        </w:tc>
      </w:tr>
      <w:tr w:rsidR="00207C64" w14:paraId="07F9BB90" w14:textId="77777777" w:rsidTr="00476F93">
        <w:tc>
          <w:tcPr>
            <w:tcW w:w="1276" w:type="dxa"/>
          </w:tcPr>
          <w:p w14:paraId="0128E448" w14:textId="497FB406" w:rsidR="008B6381" w:rsidRPr="00F872F4" w:rsidRDefault="00EE3899" w:rsidP="00AA4BFC">
            <w:pPr>
              <w:widowControl/>
              <w:autoSpaceDE/>
              <w:autoSpaceDN/>
              <w:jc w:val="both"/>
              <w:rPr>
                <w:rFonts w:ascii="Garamond" w:hAnsi="Garamond" w:cs="Garamond"/>
                <w:b/>
                <w:color w:val="FF0000"/>
                <w:sz w:val="20"/>
                <w:szCs w:val="20"/>
              </w:rPr>
            </w:pPr>
            <w:r w:rsidRPr="00F872F4">
              <w:rPr>
                <w:sz w:val="20"/>
                <w:szCs w:val="20"/>
              </w:rPr>
              <w:t>5-й навчальний тиждень (згідно розкладу)</w:t>
            </w:r>
          </w:p>
        </w:tc>
        <w:tc>
          <w:tcPr>
            <w:tcW w:w="3686" w:type="dxa"/>
          </w:tcPr>
          <w:p w14:paraId="18CA4D70" w14:textId="06988E5F" w:rsidR="008B6381" w:rsidRPr="003B08DF" w:rsidRDefault="00F335E0" w:rsidP="00F335E0">
            <w:pPr>
              <w:widowControl/>
              <w:autoSpaceDE/>
              <w:autoSpaceDN/>
              <w:jc w:val="both"/>
              <w:rPr>
                <w:b/>
                <w:sz w:val="20"/>
                <w:szCs w:val="20"/>
              </w:rPr>
            </w:pPr>
            <w:r w:rsidRPr="003B08DF">
              <w:rPr>
                <w:b/>
                <w:sz w:val="20"/>
                <w:szCs w:val="20"/>
              </w:rPr>
              <w:t>Тема 4. Метафізика і онтологія: питання онтологічних первоначал.</w:t>
            </w:r>
            <w:r w:rsidRPr="003B08DF">
              <w:rPr>
                <w:sz w:val="20"/>
                <w:szCs w:val="20"/>
              </w:rPr>
              <w:t xml:space="preserve"> Метафізика – це наука про суще як суще, що ідентифікує загальні види чи категорії, під які підпадають речі, й окреслює зв’язки та співвідношення між цими категоріями. Метафізика окреслює категоріальну мапу світу у пошуку мови опису трансцендентного. Більше того онтологічні розриви між тілом та душею, свідомістю та мозком, добром і злом; розмова про свободу волі, істину, пошук відповіді на питання «чому» завжди виштовхують нас у метафізичну реальність. Онтологія – споріднена з метафізикою наука, назва якої виникла у XVII сторіччі (хоча наука існувала раніше). Онтологія – апріорна філософська наука про фундаментальні засновки можливості факту, а метафізика – наука, що пояснює цей факт. Онтологія «надає» метафізиці точні поняття загальних та індивідуальних сутностей можливих індивідуальних предметів та певні </w:t>
            </w:r>
            <w:r w:rsidRPr="003B08DF">
              <w:rPr>
                <w:sz w:val="20"/>
                <w:szCs w:val="20"/>
              </w:rPr>
              <w:lastRenderedPageBreak/>
              <w:t xml:space="preserve">апріорні закони, які стосуються можливих </w:t>
            </w:r>
            <w:proofErr w:type="spellStart"/>
            <w:r w:rsidRPr="003B08DF">
              <w:rPr>
                <w:sz w:val="20"/>
                <w:szCs w:val="20"/>
              </w:rPr>
              <w:t>зв’язків</w:t>
            </w:r>
            <w:proofErr w:type="spellEnd"/>
            <w:r w:rsidRPr="003B08DF">
              <w:rPr>
                <w:sz w:val="20"/>
                <w:szCs w:val="20"/>
              </w:rPr>
              <w:t xml:space="preserve"> і стосунків між індивідуальними предметами. Завдання онтології уможливити метафізичне дослідження, утвердивши існування буттєвих </w:t>
            </w:r>
            <w:proofErr w:type="spellStart"/>
            <w:r w:rsidRPr="003B08DF">
              <w:rPr>
                <w:sz w:val="20"/>
                <w:szCs w:val="20"/>
              </w:rPr>
              <w:t>зв’язків</w:t>
            </w:r>
            <w:proofErr w:type="spellEnd"/>
            <w:r w:rsidRPr="003B08DF">
              <w:rPr>
                <w:sz w:val="20"/>
                <w:szCs w:val="20"/>
              </w:rPr>
              <w:t xml:space="preserve"> у світі.</w:t>
            </w:r>
          </w:p>
        </w:tc>
        <w:tc>
          <w:tcPr>
            <w:tcW w:w="1682" w:type="dxa"/>
          </w:tcPr>
          <w:p w14:paraId="523ED88B" w14:textId="77777777" w:rsidR="00EE3899" w:rsidRDefault="00EE3899" w:rsidP="00EE3899">
            <w:pPr>
              <w:widowControl/>
              <w:autoSpaceDE/>
              <w:autoSpaceDN/>
              <w:jc w:val="both"/>
              <w:rPr>
                <w:b/>
                <w:i/>
                <w:sz w:val="24"/>
                <w:szCs w:val="24"/>
              </w:rPr>
            </w:pPr>
            <w:r>
              <w:rPr>
                <w:b/>
                <w:i/>
                <w:sz w:val="24"/>
                <w:szCs w:val="24"/>
              </w:rPr>
              <w:lastRenderedPageBreak/>
              <w:t>л</w:t>
            </w:r>
            <w:r w:rsidRPr="00207C64">
              <w:rPr>
                <w:b/>
                <w:i/>
                <w:sz w:val="24"/>
                <w:szCs w:val="24"/>
              </w:rPr>
              <w:t>екція</w:t>
            </w:r>
            <w:r>
              <w:rPr>
                <w:b/>
                <w:i/>
                <w:sz w:val="24"/>
                <w:szCs w:val="24"/>
              </w:rPr>
              <w:t xml:space="preserve"> – </w:t>
            </w:r>
          </w:p>
          <w:p w14:paraId="24098CC5" w14:textId="50063C70" w:rsidR="008B6381" w:rsidRDefault="00EE3899" w:rsidP="00EE3899">
            <w:pPr>
              <w:widowControl/>
              <w:autoSpaceDE/>
              <w:autoSpaceDN/>
              <w:jc w:val="both"/>
              <w:rPr>
                <w:rFonts w:ascii="Garamond" w:hAnsi="Garamond" w:cs="Garamond"/>
                <w:b/>
                <w:color w:val="FF0000"/>
                <w:sz w:val="28"/>
                <w:szCs w:val="28"/>
              </w:rPr>
            </w:pPr>
            <w:r>
              <w:rPr>
                <w:b/>
                <w:i/>
                <w:sz w:val="24"/>
                <w:szCs w:val="24"/>
              </w:rPr>
              <w:t>2 години</w:t>
            </w:r>
          </w:p>
        </w:tc>
        <w:tc>
          <w:tcPr>
            <w:tcW w:w="1628" w:type="dxa"/>
          </w:tcPr>
          <w:p w14:paraId="397D6FB4" w14:textId="77777777" w:rsidR="00F335E0" w:rsidRPr="003B08DF" w:rsidRDefault="00F335E0" w:rsidP="00AA4BFC">
            <w:pPr>
              <w:widowControl/>
              <w:autoSpaceDE/>
              <w:autoSpaceDN/>
              <w:jc w:val="both"/>
              <w:rPr>
                <w:sz w:val="20"/>
                <w:szCs w:val="20"/>
              </w:rPr>
            </w:pPr>
            <w:proofErr w:type="spellStart"/>
            <w:r w:rsidRPr="003B08DF">
              <w:rPr>
                <w:sz w:val="20"/>
                <w:szCs w:val="20"/>
              </w:rPr>
              <w:t>Гайдеґер</w:t>
            </w:r>
            <w:proofErr w:type="spellEnd"/>
            <w:r w:rsidRPr="003B08DF">
              <w:rPr>
                <w:sz w:val="20"/>
                <w:szCs w:val="20"/>
              </w:rPr>
              <w:t xml:space="preserve"> М. Буття </w:t>
            </w:r>
          </w:p>
          <w:p w14:paraId="71937400" w14:textId="77777777" w:rsidR="00F335E0" w:rsidRPr="003B08DF" w:rsidRDefault="00F335E0" w:rsidP="00AA4BFC">
            <w:pPr>
              <w:widowControl/>
              <w:autoSpaceDE/>
              <w:autoSpaceDN/>
              <w:jc w:val="both"/>
              <w:rPr>
                <w:sz w:val="20"/>
                <w:szCs w:val="20"/>
              </w:rPr>
            </w:pPr>
            <w:r w:rsidRPr="003B08DF">
              <w:rPr>
                <w:sz w:val="20"/>
                <w:szCs w:val="20"/>
              </w:rPr>
              <w:t xml:space="preserve">у околі речей // </w:t>
            </w:r>
          </w:p>
          <w:p w14:paraId="1D6A20B2" w14:textId="40D60D93" w:rsidR="008B6381" w:rsidRPr="003B08DF" w:rsidRDefault="00F335E0" w:rsidP="00AA4BFC">
            <w:pPr>
              <w:widowControl/>
              <w:autoSpaceDE/>
              <w:autoSpaceDN/>
              <w:jc w:val="both"/>
              <w:rPr>
                <w:rFonts w:ascii="Garamond" w:hAnsi="Garamond" w:cs="Garamond"/>
                <w:b/>
                <w:color w:val="FF0000"/>
                <w:sz w:val="20"/>
                <w:szCs w:val="20"/>
              </w:rPr>
            </w:pPr>
            <w:r w:rsidRPr="003B08DF">
              <w:rPr>
                <w:sz w:val="20"/>
                <w:szCs w:val="20"/>
              </w:rPr>
              <w:t>Режим доступуhttp://www.ji. lviv.ua/</w:t>
            </w:r>
            <w:proofErr w:type="spellStart"/>
            <w:r w:rsidRPr="003B08DF">
              <w:rPr>
                <w:sz w:val="20"/>
                <w:szCs w:val="20"/>
              </w:rPr>
              <w:t>jilibrary</w:t>
            </w:r>
            <w:proofErr w:type="spellEnd"/>
            <w:r w:rsidRPr="003B08DF">
              <w:rPr>
                <w:sz w:val="20"/>
                <w:szCs w:val="20"/>
              </w:rPr>
              <w:t>/</w:t>
            </w:r>
            <w:proofErr w:type="spellStart"/>
            <w:r w:rsidRPr="003B08DF">
              <w:rPr>
                <w:sz w:val="20"/>
                <w:szCs w:val="20"/>
              </w:rPr>
              <w:t>Vozniak</w:t>
            </w:r>
            <w:proofErr w:type="spellEnd"/>
            <w:r w:rsidRPr="003B08DF">
              <w:rPr>
                <w:sz w:val="20"/>
                <w:szCs w:val="20"/>
              </w:rPr>
              <w:t>/</w:t>
            </w:r>
            <w:proofErr w:type="spellStart"/>
            <w:r w:rsidRPr="003B08DF">
              <w:rPr>
                <w:sz w:val="20"/>
                <w:szCs w:val="20"/>
              </w:rPr>
              <w:t>text-iperekl</w:t>
            </w:r>
            <w:proofErr w:type="spellEnd"/>
            <w:r w:rsidRPr="003B08DF">
              <w:rPr>
                <w:sz w:val="20"/>
                <w:szCs w:val="20"/>
              </w:rPr>
              <w:t>/kn3-heid2.htm</w:t>
            </w:r>
          </w:p>
        </w:tc>
        <w:tc>
          <w:tcPr>
            <w:tcW w:w="3801" w:type="dxa"/>
          </w:tcPr>
          <w:p w14:paraId="0B751490" w14:textId="1D43F30D" w:rsidR="008B6381" w:rsidRPr="003B08DF" w:rsidRDefault="00F335E0" w:rsidP="00AA4BFC">
            <w:pPr>
              <w:widowControl/>
              <w:autoSpaceDE/>
              <w:autoSpaceDN/>
              <w:jc w:val="both"/>
              <w:rPr>
                <w:rFonts w:ascii="Garamond" w:hAnsi="Garamond" w:cs="Garamond"/>
                <w:b/>
                <w:color w:val="FF0000"/>
                <w:sz w:val="20"/>
                <w:szCs w:val="20"/>
              </w:rPr>
            </w:pPr>
            <w:proofErr w:type="spellStart"/>
            <w:r w:rsidRPr="003B08DF">
              <w:rPr>
                <w:sz w:val="20"/>
                <w:szCs w:val="20"/>
              </w:rPr>
              <w:t>Баумейстер</w:t>
            </w:r>
            <w:proofErr w:type="spellEnd"/>
            <w:r w:rsidRPr="003B08DF">
              <w:rPr>
                <w:sz w:val="20"/>
                <w:szCs w:val="20"/>
              </w:rPr>
              <w:t xml:space="preserve"> А. Джерела і приховані мотиви фундаментальної онтології / А. </w:t>
            </w:r>
            <w:proofErr w:type="spellStart"/>
            <w:r w:rsidRPr="003B08DF">
              <w:rPr>
                <w:sz w:val="20"/>
                <w:szCs w:val="20"/>
              </w:rPr>
              <w:t>Баумейстер</w:t>
            </w:r>
            <w:proofErr w:type="spellEnd"/>
            <w:r w:rsidRPr="003B08DF">
              <w:rPr>
                <w:sz w:val="20"/>
                <w:szCs w:val="20"/>
              </w:rPr>
              <w:t xml:space="preserve"> // </w:t>
            </w:r>
            <w:proofErr w:type="spellStart"/>
            <w:r w:rsidRPr="003B08DF">
              <w:rPr>
                <w:sz w:val="20"/>
                <w:szCs w:val="20"/>
              </w:rPr>
              <w:t>Sententiae</w:t>
            </w:r>
            <w:proofErr w:type="spellEnd"/>
            <w:r w:rsidRPr="003B08DF">
              <w:rPr>
                <w:sz w:val="20"/>
                <w:szCs w:val="20"/>
              </w:rPr>
              <w:t xml:space="preserve">. – 2012. – № 2 (XXVII). – С.46–59. Європейський словник філософії : лексикон </w:t>
            </w:r>
            <w:proofErr w:type="spellStart"/>
            <w:r w:rsidRPr="003B08DF">
              <w:rPr>
                <w:sz w:val="20"/>
                <w:szCs w:val="20"/>
              </w:rPr>
              <w:t>неперекладностей</w:t>
            </w:r>
            <w:proofErr w:type="spellEnd"/>
            <w:r w:rsidRPr="003B08DF">
              <w:rPr>
                <w:sz w:val="20"/>
                <w:szCs w:val="20"/>
              </w:rPr>
              <w:t xml:space="preserve">. Том перший. – К. : Дух і літера, 2009. – С. 101–147. </w:t>
            </w:r>
            <w:proofErr w:type="spellStart"/>
            <w:r w:rsidRPr="003B08DF">
              <w:rPr>
                <w:sz w:val="20"/>
                <w:szCs w:val="20"/>
              </w:rPr>
              <w:t>Сафонік</w:t>
            </w:r>
            <w:proofErr w:type="spellEnd"/>
            <w:r w:rsidRPr="003B08DF">
              <w:rPr>
                <w:sz w:val="20"/>
                <w:szCs w:val="20"/>
              </w:rPr>
              <w:t xml:space="preserve"> Л. </w:t>
            </w:r>
            <w:proofErr w:type="spellStart"/>
            <w:r w:rsidRPr="003B08DF">
              <w:rPr>
                <w:sz w:val="20"/>
                <w:szCs w:val="20"/>
              </w:rPr>
              <w:t>Буттєвість</w:t>
            </w:r>
            <w:proofErr w:type="spellEnd"/>
            <w:r w:rsidRPr="003B08DF">
              <w:rPr>
                <w:sz w:val="20"/>
                <w:szCs w:val="20"/>
              </w:rPr>
              <w:t xml:space="preserve"> сенсу людського життя : монографія / Л. </w:t>
            </w:r>
            <w:proofErr w:type="spellStart"/>
            <w:r w:rsidRPr="003B08DF">
              <w:rPr>
                <w:sz w:val="20"/>
                <w:szCs w:val="20"/>
              </w:rPr>
              <w:t>Сафонік</w:t>
            </w:r>
            <w:proofErr w:type="spellEnd"/>
            <w:r w:rsidRPr="003B08DF">
              <w:rPr>
                <w:sz w:val="20"/>
                <w:szCs w:val="20"/>
              </w:rPr>
              <w:t>. – Львів : ЛНУ імені Івана Франка, 2016. – 350 с.</w:t>
            </w:r>
          </w:p>
        </w:tc>
        <w:tc>
          <w:tcPr>
            <w:tcW w:w="2811" w:type="dxa"/>
          </w:tcPr>
          <w:p w14:paraId="651D2E33" w14:textId="77777777" w:rsidR="008B6381" w:rsidRDefault="00F335E0" w:rsidP="00AA4BFC">
            <w:pPr>
              <w:widowControl/>
              <w:autoSpaceDE/>
              <w:autoSpaceDN/>
              <w:jc w:val="both"/>
              <w:rPr>
                <w:sz w:val="20"/>
                <w:szCs w:val="20"/>
              </w:rPr>
            </w:pPr>
            <w:r w:rsidRPr="003B08DF">
              <w:rPr>
                <w:sz w:val="20"/>
                <w:szCs w:val="20"/>
              </w:rPr>
              <w:t xml:space="preserve">Які шари реального буття виокремив Н. </w:t>
            </w:r>
            <w:proofErr w:type="spellStart"/>
            <w:r w:rsidRPr="003B08DF">
              <w:rPr>
                <w:sz w:val="20"/>
                <w:szCs w:val="20"/>
              </w:rPr>
              <w:t>Гартман</w:t>
            </w:r>
            <w:proofErr w:type="spellEnd"/>
            <w:r w:rsidRPr="003B08DF">
              <w:rPr>
                <w:sz w:val="20"/>
                <w:szCs w:val="20"/>
              </w:rPr>
              <w:t xml:space="preserve">? У чому суть некласичної онтології М. </w:t>
            </w:r>
            <w:proofErr w:type="spellStart"/>
            <w:r w:rsidRPr="003B08DF">
              <w:rPr>
                <w:sz w:val="20"/>
                <w:szCs w:val="20"/>
              </w:rPr>
              <w:t>Гайдеґера</w:t>
            </w:r>
            <w:proofErr w:type="spellEnd"/>
            <w:r w:rsidRPr="003B08DF">
              <w:rPr>
                <w:sz w:val="20"/>
                <w:szCs w:val="20"/>
              </w:rPr>
              <w:t>?</w:t>
            </w:r>
          </w:p>
          <w:p w14:paraId="2B8246BA" w14:textId="77777777" w:rsidR="00F872F4" w:rsidRDefault="00F872F4" w:rsidP="00AA4BFC">
            <w:pPr>
              <w:widowControl/>
              <w:autoSpaceDE/>
              <w:autoSpaceDN/>
              <w:jc w:val="both"/>
              <w:rPr>
                <w:sz w:val="20"/>
                <w:szCs w:val="20"/>
              </w:rPr>
            </w:pPr>
          </w:p>
          <w:p w14:paraId="25A28383" w14:textId="46B53E00" w:rsidR="00F872F4" w:rsidRPr="003B08DF" w:rsidRDefault="00F872F4" w:rsidP="00AA4BFC">
            <w:pPr>
              <w:widowControl/>
              <w:autoSpaceDE/>
              <w:autoSpaceDN/>
              <w:jc w:val="both"/>
              <w:rPr>
                <w:rFonts w:ascii="Garamond" w:hAnsi="Garamond" w:cs="Garamond"/>
                <w:b/>
                <w:color w:val="FF0000"/>
                <w:sz w:val="20"/>
                <w:szCs w:val="20"/>
              </w:rPr>
            </w:pPr>
          </w:p>
        </w:tc>
        <w:tc>
          <w:tcPr>
            <w:tcW w:w="1232" w:type="dxa"/>
          </w:tcPr>
          <w:p w14:paraId="465CBCEA" w14:textId="77777777" w:rsidR="00EE3899" w:rsidRPr="00F872F4" w:rsidRDefault="00EE3899" w:rsidP="00AA4BFC">
            <w:pPr>
              <w:widowControl/>
              <w:autoSpaceDE/>
              <w:autoSpaceDN/>
              <w:jc w:val="both"/>
              <w:rPr>
                <w:sz w:val="20"/>
                <w:szCs w:val="20"/>
              </w:rPr>
            </w:pPr>
            <w:r w:rsidRPr="00F872F4">
              <w:rPr>
                <w:sz w:val="20"/>
                <w:szCs w:val="20"/>
              </w:rPr>
              <w:t xml:space="preserve">5-й </w:t>
            </w:r>
          </w:p>
          <w:p w14:paraId="69C5E7EF" w14:textId="77777777" w:rsidR="008B6381" w:rsidRDefault="00EE3899" w:rsidP="00AA4BFC">
            <w:pPr>
              <w:widowControl/>
              <w:autoSpaceDE/>
              <w:autoSpaceDN/>
              <w:jc w:val="both"/>
              <w:rPr>
                <w:sz w:val="20"/>
                <w:szCs w:val="20"/>
              </w:rPr>
            </w:pPr>
            <w:r w:rsidRPr="00F872F4">
              <w:rPr>
                <w:sz w:val="20"/>
                <w:szCs w:val="20"/>
              </w:rPr>
              <w:t>навчальний тиждень</w:t>
            </w:r>
          </w:p>
          <w:p w14:paraId="39224838" w14:textId="77777777" w:rsidR="00D5559C" w:rsidRDefault="00D5559C" w:rsidP="00AA4BFC">
            <w:pPr>
              <w:widowControl/>
              <w:autoSpaceDE/>
              <w:autoSpaceDN/>
              <w:jc w:val="both"/>
              <w:rPr>
                <w:sz w:val="20"/>
                <w:szCs w:val="20"/>
              </w:rPr>
            </w:pPr>
          </w:p>
          <w:p w14:paraId="669BF458" w14:textId="5EC9D0F7" w:rsidR="00D5559C" w:rsidRDefault="00D5559C" w:rsidP="00AA4BFC">
            <w:pPr>
              <w:widowControl/>
              <w:autoSpaceDE/>
              <w:autoSpaceDN/>
              <w:jc w:val="both"/>
              <w:rPr>
                <w:rFonts w:ascii="Garamond" w:hAnsi="Garamond" w:cs="Garamond"/>
                <w:b/>
                <w:color w:val="FF0000"/>
                <w:sz w:val="28"/>
                <w:szCs w:val="28"/>
              </w:rPr>
            </w:pPr>
            <w:r>
              <w:rPr>
                <w:sz w:val="20"/>
                <w:szCs w:val="20"/>
              </w:rPr>
              <w:t>2 год</w:t>
            </w:r>
          </w:p>
        </w:tc>
      </w:tr>
      <w:tr w:rsidR="00EE3899" w14:paraId="5A2CE9D7" w14:textId="77777777" w:rsidTr="00476F93">
        <w:tc>
          <w:tcPr>
            <w:tcW w:w="1276" w:type="dxa"/>
          </w:tcPr>
          <w:p w14:paraId="741F00D9" w14:textId="558DFB17" w:rsidR="00EE3899" w:rsidRPr="00F872F4" w:rsidRDefault="00EE3899" w:rsidP="00AA4BFC">
            <w:pPr>
              <w:widowControl/>
              <w:autoSpaceDE/>
              <w:autoSpaceDN/>
              <w:jc w:val="both"/>
              <w:rPr>
                <w:sz w:val="20"/>
                <w:szCs w:val="20"/>
              </w:rPr>
            </w:pPr>
            <w:r w:rsidRPr="00F872F4">
              <w:rPr>
                <w:sz w:val="20"/>
                <w:szCs w:val="20"/>
              </w:rPr>
              <w:t>5-й навчальний тиждень (згідно розкладу)</w:t>
            </w:r>
          </w:p>
        </w:tc>
        <w:tc>
          <w:tcPr>
            <w:tcW w:w="3686" w:type="dxa"/>
          </w:tcPr>
          <w:p w14:paraId="0B4218D7" w14:textId="77777777" w:rsidR="00EE3899" w:rsidRPr="003B08DF" w:rsidRDefault="00EE3899" w:rsidP="00F335E0">
            <w:pPr>
              <w:widowControl/>
              <w:autoSpaceDE/>
              <w:autoSpaceDN/>
              <w:jc w:val="both"/>
              <w:rPr>
                <w:sz w:val="20"/>
                <w:szCs w:val="20"/>
              </w:rPr>
            </w:pPr>
            <w:r w:rsidRPr="003B08DF">
              <w:rPr>
                <w:b/>
                <w:sz w:val="20"/>
                <w:szCs w:val="20"/>
              </w:rPr>
              <w:t>Філософська антропологія: Функціональні концепції сутності людини</w:t>
            </w:r>
            <w:r w:rsidRPr="003B08DF">
              <w:rPr>
                <w:sz w:val="20"/>
                <w:szCs w:val="20"/>
              </w:rPr>
              <w:t>.</w:t>
            </w:r>
          </w:p>
          <w:p w14:paraId="64706E1B" w14:textId="323802AE" w:rsidR="00EE3899" w:rsidRPr="00F335E0" w:rsidRDefault="00EE3899" w:rsidP="00F335E0">
            <w:pPr>
              <w:widowControl/>
              <w:autoSpaceDE/>
              <w:autoSpaceDN/>
              <w:jc w:val="both"/>
              <w:rPr>
                <w:b/>
                <w:sz w:val="24"/>
                <w:szCs w:val="24"/>
              </w:rPr>
            </w:pPr>
            <w:r w:rsidRPr="003B08DF">
              <w:rPr>
                <w:sz w:val="20"/>
                <w:szCs w:val="20"/>
              </w:rPr>
              <w:t xml:space="preserve">Людина як істота, що </w:t>
            </w:r>
            <w:proofErr w:type="spellStart"/>
            <w:r w:rsidRPr="003B08DF">
              <w:rPr>
                <w:sz w:val="20"/>
                <w:szCs w:val="20"/>
              </w:rPr>
              <w:t>проблематизує</w:t>
            </w:r>
            <w:proofErr w:type="spellEnd"/>
            <w:r w:rsidRPr="003B08DF">
              <w:rPr>
                <w:sz w:val="20"/>
                <w:szCs w:val="20"/>
              </w:rPr>
              <w:t xml:space="preserve"> саму себе. Проблема “Я – Інший” як осереддя антропологічної рефлексії. Функціонально-ціннісна інтерпретація людини у філософії </w:t>
            </w:r>
            <w:proofErr w:type="spellStart"/>
            <w:r w:rsidRPr="003B08DF">
              <w:rPr>
                <w:sz w:val="20"/>
                <w:szCs w:val="20"/>
              </w:rPr>
              <w:t>Ф.Ніцше</w:t>
            </w:r>
            <w:proofErr w:type="spellEnd"/>
            <w:r w:rsidRPr="003B08DF">
              <w:rPr>
                <w:sz w:val="20"/>
                <w:szCs w:val="20"/>
              </w:rPr>
              <w:t xml:space="preserve">. Духовна сутність людини у концепції М. </w:t>
            </w:r>
            <w:proofErr w:type="spellStart"/>
            <w:r w:rsidRPr="003B08DF">
              <w:rPr>
                <w:sz w:val="20"/>
                <w:szCs w:val="20"/>
              </w:rPr>
              <w:t>Шелера</w:t>
            </w:r>
            <w:proofErr w:type="spellEnd"/>
            <w:r w:rsidRPr="003B08DF">
              <w:rPr>
                <w:sz w:val="20"/>
                <w:szCs w:val="20"/>
              </w:rPr>
              <w:t xml:space="preserve">. Ексцентрична сутність людини у філософії Г. </w:t>
            </w:r>
            <w:proofErr w:type="spellStart"/>
            <w:r w:rsidRPr="003B08DF">
              <w:rPr>
                <w:sz w:val="20"/>
                <w:szCs w:val="20"/>
              </w:rPr>
              <w:t>Плеснера</w:t>
            </w:r>
            <w:proofErr w:type="spellEnd"/>
            <w:r w:rsidRPr="003B08DF">
              <w:rPr>
                <w:sz w:val="20"/>
                <w:szCs w:val="20"/>
              </w:rPr>
              <w:t xml:space="preserve">. Сутність людини як іманентна суперечність буття в гуманістичному психоаналізі Е. </w:t>
            </w:r>
            <w:proofErr w:type="spellStart"/>
            <w:r w:rsidRPr="003B08DF">
              <w:rPr>
                <w:sz w:val="20"/>
                <w:szCs w:val="20"/>
              </w:rPr>
              <w:t>Фрома</w:t>
            </w:r>
            <w:proofErr w:type="spellEnd"/>
            <w:r w:rsidRPr="003B08DF">
              <w:rPr>
                <w:sz w:val="20"/>
                <w:szCs w:val="20"/>
              </w:rPr>
              <w:t>.</w:t>
            </w:r>
          </w:p>
        </w:tc>
        <w:tc>
          <w:tcPr>
            <w:tcW w:w="1682" w:type="dxa"/>
          </w:tcPr>
          <w:p w14:paraId="1B4F997C" w14:textId="77777777" w:rsidR="00EE3899" w:rsidRPr="0018310A" w:rsidRDefault="00EE3899" w:rsidP="00EE3899">
            <w:pPr>
              <w:widowControl/>
              <w:autoSpaceDE/>
              <w:autoSpaceDN/>
              <w:jc w:val="both"/>
              <w:rPr>
                <w:b/>
                <w:i/>
                <w:sz w:val="24"/>
                <w:szCs w:val="24"/>
              </w:rPr>
            </w:pPr>
            <w:r>
              <w:rPr>
                <w:b/>
                <w:i/>
                <w:sz w:val="24"/>
                <w:szCs w:val="24"/>
              </w:rPr>
              <w:t>с</w:t>
            </w:r>
            <w:r w:rsidRPr="0018310A">
              <w:rPr>
                <w:b/>
                <w:i/>
                <w:sz w:val="24"/>
                <w:szCs w:val="24"/>
              </w:rPr>
              <w:t>емінарськ</w:t>
            </w:r>
            <w:r>
              <w:rPr>
                <w:b/>
                <w:i/>
                <w:sz w:val="24"/>
                <w:szCs w:val="24"/>
              </w:rPr>
              <w:t>е</w:t>
            </w:r>
            <w:r w:rsidRPr="0018310A">
              <w:rPr>
                <w:b/>
                <w:i/>
                <w:sz w:val="24"/>
                <w:szCs w:val="24"/>
              </w:rPr>
              <w:t xml:space="preserve"> заняття – </w:t>
            </w:r>
          </w:p>
          <w:p w14:paraId="20728EEE" w14:textId="77777777" w:rsidR="00EE3899" w:rsidRDefault="00EE3899" w:rsidP="00EE3899">
            <w:pPr>
              <w:widowControl/>
              <w:autoSpaceDE/>
              <w:autoSpaceDN/>
              <w:jc w:val="both"/>
              <w:rPr>
                <w:b/>
                <w:i/>
                <w:sz w:val="24"/>
                <w:szCs w:val="24"/>
              </w:rPr>
            </w:pPr>
            <w:r>
              <w:rPr>
                <w:b/>
                <w:i/>
                <w:sz w:val="24"/>
                <w:szCs w:val="24"/>
              </w:rPr>
              <w:t>2</w:t>
            </w:r>
            <w:r w:rsidRPr="0018310A">
              <w:rPr>
                <w:b/>
                <w:i/>
                <w:sz w:val="24"/>
                <w:szCs w:val="24"/>
              </w:rPr>
              <w:t xml:space="preserve"> години</w:t>
            </w:r>
          </w:p>
          <w:p w14:paraId="65E211AE" w14:textId="77777777" w:rsidR="00EE3899" w:rsidRDefault="00EE3899" w:rsidP="00EE3899">
            <w:pPr>
              <w:widowControl/>
              <w:autoSpaceDE/>
              <w:autoSpaceDN/>
              <w:jc w:val="both"/>
              <w:rPr>
                <w:b/>
                <w:i/>
                <w:sz w:val="24"/>
                <w:szCs w:val="24"/>
              </w:rPr>
            </w:pPr>
          </w:p>
          <w:p w14:paraId="483CE397" w14:textId="14C159CF" w:rsidR="00EE3899" w:rsidRDefault="00EE3899" w:rsidP="00EE3899">
            <w:pPr>
              <w:widowControl/>
              <w:autoSpaceDE/>
              <w:autoSpaceDN/>
              <w:jc w:val="both"/>
              <w:rPr>
                <w:b/>
                <w:i/>
                <w:sz w:val="24"/>
                <w:szCs w:val="24"/>
              </w:rPr>
            </w:pPr>
            <w:r>
              <w:t>Семінар-дискусія</w:t>
            </w:r>
          </w:p>
        </w:tc>
        <w:tc>
          <w:tcPr>
            <w:tcW w:w="1628" w:type="dxa"/>
          </w:tcPr>
          <w:p w14:paraId="62F3F344" w14:textId="3636E0B3" w:rsidR="00EE3899" w:rsidRPr="003B08DF" w:rsidRDefault="00EE3899" w:rsidP="00AA4BFC">
            <w:pPr>
              <w:widowControl/>
              <w:autoSpaceDE/>
              <w:autoSpaceDN/>
              <w:jc w:val="both"/>
              <w:rPr>
                <w:sz w:val="20"/>
                <w:szCs w:val="20"/>
              </w:rPr>
            </w:pPr>
            <w:proofErr w:type="spellStart"/>
            <w:r w:rsidRPr="003B08DF">
              <w:rPr>
                <w:sz w:val="20"/>
                <w:szCs w:val="20"/>
              </w:rPr>
              <w:t>Шелер</w:t>
            </w:r>
            <w:proofErr w:type="spellEnd"/>
            <w:r w:rsidRPr="003B08DF">
              <w:rPr>
                <w:sz w:val="20"/>
                <w:szCs w:val="20"/>
              </w:rPr>
              <w:t xml:space="preserve"> М. Сутність моральної особистості // Сучасна зарубіжна філософія. Течії і напрямки. – К., 1996 – С. 10-31 // Режим доступу http://www.philsci.uni v.kiev.ua/</w:t>
            </w:r>
            <w:proofErr w:type="spellStart"/>
            <w:r w:rsidRPr="003B08DF">
              <w:rPr>
                <w:sz w:val="20"/>
                <w:szCs w:val="20"/>
              </w:rPr>
              <w:t>biblio</w:t>
            </w:r>
            <w:proofErr w:type="spellEnd"/>
            <w:r w:rsidRPr="003B08DF">
              <w:rPr>
                <w:sz w:val="20"/>
                <w:szCs w:val="20"/>
              </w:rPr>
              <w:t>/</w:t>
            </w:r>
            <w:proofErr w:type="spellStart"/>
            <w:r w:rsidRPr="003B08DF">
              <w:rPr>
                <w:sz w:val="20"/>
                <w:szCs w:val="20"/>
              </w:rPr>
              <w:t>sheler</w:t>
            </w:r>
            <w:proofErr w:type="spellEnd"/>
            <w:r w:rsidRPr="003B08DF">
              <w:rPr>
                <w:sz w:val="20"/>
                <w:szCs w:val="20"/>
              </w:rPr>
              <w:t xml:space="preserve">. </w:t>
            </w:r>
            <w:proofErr w:type="spellStart"/>
            <w:r w:rsidRPr="003B08DF">
              <w:rPr>
                <w:sz w:val="20"/>
                <w:szCs w:val="20"/>
              </w:rPr>
              <w:t>html</w:t>
            </w:r>
            <w:proofErr w:type="spellEnd"/>
          </w:p>
        </w:tc>
        <w:tc>
          <w:tcPr>
            <w:tcW w:w="3801" w:type="dxa"/>
          </w:tcPr>
          <w:p w14:paraId="43C8689F" w14:textId="77C6A2DD" w:rsidR="00EE3899" w:rsidRPr="003B08DF" w:rsidRDefault="00EE3899" w:rsidP="00AA4BFC">
            <w:pPr>
              <w:widowControl/>
              <w:autoSpaceDE/>
              <w:autoSpaceDN/>
              <w:jc w:val="both"/>
              <w:rPr>
                <w:sz w:val="20"/>
                <w:szCs w:val="20"/>
              </w:rPr>
            </w:pPr>
            <w:r w:rsidRPr="003B08DF">
              <w:rPr>
                <w:sz w:val="20"/>
                <w:szCs w:val="20"/>
              </w:rPr>
              <w:t xml:space="preserve">Кульчицький О. Український персоналізм. – Мюнхен-Париж: УВУ, 1985. –192с. Маланюк Є. </w:t>
            </w:r>
            <w:proofErr w:type="spellStart"/>
            <w:r w:rsidRPr="003B08DF">
              <w:rPr>
                <w:sz w:val="20"/>
                <w:szCs w:val="20"/>
              </w:rPr>
              <w:t>Малоросійство</w:t>
            </w:r>
            <w:proofErr w:type="spellEnd"/>
            <w:r w:rsidRPr="003B08DF">
              <w:rPr>
                <w:sz w:val="20"/>
                <w:szCs w:val="20"/>
              </w:rPr>
              <w:t xml:space="preserve"> // Книга спостережень. Том другий. – Торонто,1966. – С. 229 – 247. Тейлор Ч. Джерела себе. Творення новочасної ідентичності / Пер. з </w:t>
            </w:r>
            <w:proofErr w:type="spellStart"/>
            <w:r w:rsidRPr="003B08DF">
              <w:rPr>
                <w:sz w:val="20"/>
                <w:szCs w:val="20"/>
              </w:rPr>
              <w:t>англ</w:t>
            </w:r>
            <w:proofErr w:type="spellEnd"/>
            <w:r w:rsidRPr="003B08DF">
              <w:rPr>
                <w:sz w:val="20"/>
                <w:szCs w:val="20"/>
              </w:rPr>
              <w:t xml:space="preserve">. – К.: Дух і літера, 2005. – 696 с. </w:t>
            </w:r>
            <w:proofErr w:type="spellStart"/>
            <w:r w:rsidRPr="003B08DF">
              <w:rPr>
                <w:sz w:val="20"/>
                <w:szCs w:val="20"/>
              </w:rPr>
              <w:t>Чернієнко</w:t>
            </w:r>
            <w:proofErr w:type="spellEnd"/>
            <w:r w:rsidRPr="003B08DF">
              <w:rPr>
                <w:sz w:val="20"/>
                <w:szCs w:val="20"/>
              </w:rPr>
              <w:t xml:space="preserve"> В.О. Природа засад ідентичності соціального суб’єкта: </w:t>
            </w:r>
            <w:proofErr w:type="spellStart"/>
            <w:r w:rsidRPr="003B08DF">
              <w:rPr>
                <w:sz w:val="20"/>
                <w:szCs w:val="20"/>
              </w:rPr>
              <w:t>монограф</w:t>
            </w:r>
            <w:proofErr w:type="spellEnd"/>
            <w:r w:rsidRPr="003B08DF">
              <w:rPr>
                <w:sz w:val="20"/>
                <w:szCs w:val="20"/>
              </w:rPr>
              <w:t xml:space="preserve">. Харків: </w:t>
            </w:r>
            <w:proofErr w:type="spellStart"/>
            <w:r w:rsidRPr="003B08DF">
              <w:rPr>
                <w:sz w:val="20"/>
                <w:szCs w:val="20"/>
              </w:rPr>
              <w:t>Нац</w:t>
            </w:r>
            <w:proofErr w:type="spellEnd"/>
            <w:r w:rsidRPr="003B08DF">
              <w:rPr>
                <w:sz w:val="20"/>
                <w:szCs w:val="20"/>
              </w:rPr>
              <w:t xml:space="preserve">. </w:t>
            </w:r>
            <w:proofErr w:type="spellStart"/>
            <w:r w:rsidRPr="003B08DF">
              <w:rPr>
                <w:sz w:val="20"/>
                <w:szCs w:val="20"/>
              </w:rPr>
              <w:t>аерокосм</w:t>
            </w:r>
            <w:proofErr w:type="spellEnd"/>
            <w:r w:rsidRPr="003B08DF">
              <w:rPr>
                <w:sz w:val="20"/>
                <w:szCs w:val="20"/>
              </w:rPr>
              <w:t>. ун-т «</w:t>
            </w:r>
            <w:proofErr w:type="spellStart"/>
            <w:r w:rsidRPr="003B08DF">
              <w:rPr>
                <w:sz w:val="20"/>
                <w:szCs w:val="20"/>
              </w:rPr>
              <w:t>Харк</w:t>
            </w:r>
            <w:proofErr w:type="spellEnd"/>
            <w:r w:rsidRPr="003B08DF">
              <w:rPr>
                <w:sz w:val="20"/>
                <w:szCs w:val="20"/>
              </w:rPr>
              <w:t xml:space="preserve">. </w:t>
            </w:r>
            <w:proofErr w:type="spellStart"/>
            <w:r w:rsidRPr="003B08DF">
              <w:rPr>
                <w:sz w:val="20"/>
                <w:szCs w:val="20"/>
              </w:rPr>
              <w:t>авіац</w:t>
            </w:r>
            <w:proofErr w:type="spellEnd"/>
            <w:r w:rsidRPr="003B08DF">
              <w:rPr>
                <w:sz w:val="20"/>
                <w:szCs w:val="20"/>
              </w:rPr>
              <w:t>. ін-т», 2010. - 304 с.</w:t>
            </w:r>
          </w:p>
        </w:tc>
        <w:tc>
          <w:tcPr>
            <w:tcW w:w="2811" w:type="dxa"/>
          </w:tcPr>
          <w:p w14:paraId="7A626B55" w14:textId="62B58838" w:rsidR="00EE3899" w:rsidRPr="003B08DF" w:rsidRDefault="00EE3899" w:rsidP="00AA4BFC">
            <w:pPr>
              <w:widowControl/>
              <w:autoSpaceDE/>
              <w:autoSpaceDN/>
              <w:jc w:val="both"/>
              <w:rPr>
                <w:sz w:val="20"/>
                <w:szCs w:val="20"/>
              </w:rPr>
            </w:pPr>
            <w:r w:rsidRPr="003B08DF">
              <w:rPr>
                <w:sz w:val="20"/>
                <w:szCs w:val="20"/>
              </w:rPr>
              <w:t>Які дискурсивні практики лежать в основі розрізнення понять особи і особистості? Чому важливо розрізняти і не сплутувати екзистенціальні і історичні дихотомії? Чому важлива гармонійна єдність вписування і виокремлення? Які можете запропонувати характеристики неповноцінності особи через ерозію елементів(прикмет) її повноти?</w:t>
            </w:r>
          </w:p>
        </w:tc>
        <w:tc>
          <w:tcPr>
            <w:tcW w:w="1232" w:type="dxa"/>
          </w:tcPr>
          <w:p w14:paraId="2CBC9856" w14:textId="77777777" w:rsidR="00EE3899" w:rsidRDefault="00EE3899" w:rsidP="00AA4BFC">
            <w:pPr>
              <w:widowControl/>
              <w:autoSpaceDE/>
              <w:autoSpaceDN/>
              <w:jc w:val="both"/>
              <w:rPr>
                <w:sz w:val="24"/>
                <w:szCs w:val="24"/>
              </w:rPr>
            </w:pPr>
          </w:p>
        </w:tc>
      </w:tr>
      <w:tr w:rsidR="00207C64" w14:paraId="76CD4A1E" w14:textId="77777777" w:rsidTr="00476F93">
        <w:tc>
          <w:tcPr>
            <w:tcW w:w="1276" w:type="dxa"/>
          </w:tcPr>
          <w:p w14:paraId="129D282E" w14:textId="083AD7DC" w:rsidR="008B6381" w:rsidRPr="00F872F4" w:rsidRDefault="00EE3899" w:rsidP="00AA4BFC">
            <w:pPr>
              <w:widowControl/>
              <w:autoSpaceDE/>
              <w:autoSpaceDN/>
              <w:jc w:val="both"/>
              <w:rPr>
                <w:rFonts w:ascii="Garamond" w:hAnsi="Garamond" w:cs="Garamond"/>
                <w:b/>
                <w:color w:val="FF0000"/>
                <w:sz w:val="20"/>
                <w:szCs w:val="20"/>
              </w:rPr>
            </w:pPr>
            <w:r w:rsidRPr="00F872F4">
              <w:rPr>
                <w:sz w:val="20"/>
                <w:szCs w:val="20"/>
              </w:rPr>
              <w:t>6-й навчальний тиждень (згідно розкладу)</w:t>
            </w:r>
          </w:p>
        </w:tc>
        <w:tc>
          <w:tcPr>
            <w:tcW w:w="3686" w:type="dxa"/>
          </w:tcPr>
          <w:p w14:paraId="37EE211F" w14:textId="77777777" w:rsidR="00F335E0" w:rsidRPr="003B08DF" w:rsidRDefault="00F335E0" w:rsidP="00AA4BFC">
            <w:pPr>
              <w:widowControl/>
              <w:autoSpaceDE/>
              <w:autoSpaceDN/>
              <w:jc w:val="both"/>
              <w:rPr>
                <w:sz w:val="20"/>
                <w:szCs w:val="20"/>
              </w:rPr>
            </w:pPr>
            <w:r w:rsidRPr="003B08DF">
              <w:rPr>
                <w:b/>
                <w:sz w:val="20"/>
                <w:szCs w:val="20"/>
              </w:rPr>
              <w:t xml:space="preserve">Тема 5. Методологія </w:t>
            </w:r>
            <w:proofErr w:type="spellStart"/>
            <w:r w:rsidRPr="003B08DF">
              <w:rPr>
                <w:b/>
                <w:sz w:val="20"/>
                <w:szCs w:val="20"/>
              </w:rPr>
              <w:t>соціогуманітарного</w:t>
            </w:r>
            <w:proofErr w:type="spellEnd"/>
            <w:r w:rsidRPr="003B08DF">
              <w:rPr>
                <w:b/>
                <w:sz w:val="20"/>
                <w:szCs w:val="20"/>
              </w:rPr>
              <w:t xml:space="preserve"> пізнання.</w:t>
            </w:r>
            <w:r w:rsidRPr="003B08DF">
              <w:rPr>
                <w:sz w:val="20"/>
                <w:szCs w:val="20"/>
              </w:rPr>
              <w:t xml:space="preserve"> </w:t>
            </w:r>
          </w:p>
          <w:p w14:paraId="6CB00649" w14:textId="29595F56" w:rsidR="008B6381" w:rsidRPr="003B08DF" w:rsidRDefault="00F335E0" w:rsidP="00AA4BFC">
            <w:pPr>
              <w:widowControl/>
              <w:autoSpaceDE/>
              <w:autoSpaceDN/>
              <w:jc w:val="both"/>
              <w:rPr>
                <w:sz w:val="20"/>
                <w:szCs w:val="20"/>
              </w:rPr>
            </w:pPr>
            <w:r w:rsidRPr="003B08DF">
              <w:rPr>
                <w:sz w:val="20"/>
                <w:szCs w:val="20"/>
              </w:rPr>
              <w:t>Наукове знання та його специфіка (орієнтація на отримання нового знання, наявність визнаних процедур отримання та перевірки нових знань, системна організація). Буденне, наукове, поза наукове, ненаукове знання. Наука як система знань, що історично змінюються. Емпіричне знання: специфіка та форми. Методи емпіричного пізнання: спостереження та експеримент. Теоретичне знання: специфіка та форми. Проблема, ідея, гіпотеза, теорія. Структура та функції (систематизація, пояснення, передбачення, практичне застосування) наукової теорії. Структура наукового пояснення. Реалізм, інструменталізм, редукціонізм. Види наукових теорій. Співвідношення філософського, наукового та соціального пізнання та їх взаємодія.</w:t>
            </w:r>
          </w:p>
          <w:p w14:paraId="321B2E46" w14:textId="36B584AF" w:rsidR="00F335E0" w:rsidRPr="008B6381" w:rsidRDefault="00F335E0" w:rsidP="00AA4BFC">
            <w:pPr>
              <w:widowControl/>
              <w:autoSpaceDE/>
              <w:autoSpaceDN/>
              <w:jc w:val="both"/>
              <w:rPr>
                <w:b/>
                <w:sz w:val="24"/>
                <w:szCs w:val="24"/>
              </w:rPr>
            </w:pPr>
          </w:p>
        </w:tc>
        <w:tc>
          <w:tcPr>
            <w:tcW w:w="1682" w:type="dxa"/>
          </w:tcPr>
          <w:p w14:paraId="76B7DD65" w14:textId="77777777" w:rsidR="00EE3899" w:rsidRDefault="00EE3899" w:rsidP="00EE3899">
            <w:pPr>
              <w:widowControl/>
              <w:autoSpaceDE/>
              <w:autoSpaceDN/>
              <w:jc w:val="both"/>
              <w:rPr>
                <w:b/>
                <w:i/>
                <w:sz w:val="24"/>
                <w:szCs w:val="24"/>
              </w:rPr>
            </w:pPr>
            <w:r>
              <w:rPr>
                <w:b/>
                <w:i/>
                <w:sz w:val="24"/>
                <w:szCs w:val="24"/>
              </w:rPr>
              <w:t>л</w:t>
            </w:r>
            <w:r w:rsidRPr="00207C64">
              <w:rPr>
                <w:b/>
                <w:i/>
                <w:sz w:val="24"/>
                <w:szCs w:val="24"/>
              </w:rPr>
              <w:t>екція</w:t>
            </w:r>
            <w:r>
              <w:rPr>
                <w:b/>
                <w:i/>
                <w:sz w:val="24"/>
                <w:szCs w:val="24"/>
              </w:rPr>
              <w:t xml:space="preserve"> – </w:t>
            </w:r>
          </w:p>
          <w:p w14:paraId="57CB0ACC" w14:textId="06B56E4C" w:rsidR="008B6381" w:rsidRDefault="00EE3899" w:rsidP="00EE3899">
            <w:pPr>
              <w:widowControl/>
              <w:autoSpaceDE/>
              <w:autoSpaceDN/>
              <w:jc w:val="both"/>
              <w:rPr>
                <w:rFonts w:ascii="Garamond" w:hAnsi="Garamond" w:cs="Garamond"/>
                <w:b/>
                <w:color w:val="FF0000"/>
                <w:sz w:val="28"/>
                <w:szCs w:val="28"/>
              </w:rPr>
            </w:pPr>
            <w:r>
              <w:rPr>
                <w:b/>
                <w:i/>
                <w:sz w:val="24"/>
                <w:szCs w:val="24"/>
              </w:rPr>
              <w:t>2 години</w:t>
            </w:r>
          </w:p>
        </w:tc>
        <w:tc>
          <w:tcPr>
            <w:tcW w:w="1628" w:type="dxa"/>
          </w:tcPr>
          <w:p w14:paraId="236A0602" w14:textId="590A6B5A" w:rsidR="008B6381" w:rsidRPr="003B08DF" w:rsidRDefault="00D5559C" w:rsidP="00AA4BFC">
            <w:pPr>
              <w:widowControl/>
              <w:autoSpaceDE/>
              <w:autoSpaceDN/>
              <w:jc w:val="both"/>
              <w:rPr>
                <w:rFonts w:ascii="Garamond" w:hAnsi="Garamond" w:cs="Garamond"/>
                <w:b/>
                <w:color w:val="FF0000"/>
                <w:sz w:val="20"/>
                <w:szCs w:val="20"/>
              </w:rPr>
            </w:pPr>
            <w:proofErr w:type="spellStart"/>
            <w:r w:rsidRPr="00D5559C">
              <w:rPr>
                <w:bCs/>
                <w:sz w:val="20"/>
                <w:szCs w:val="20"/>
              </w:rPr>
              <w:t>Фюрст</w:t>
            </w:r>
            <w:proofErr w:type="spellEnd"/>
            <w:r w:rsidRPr="00D5559C">
              <w:rPr>
                <w:bCs/>
                <w:sz w:val="20"/>
                <w:szCs w:val="20"/>
              </w:rPr>
              <w:t xml:space="preserve"> М., </w:t>
            </w:r>
            <w:proofErr w:type="spellStart"/>
            <w:r w:rsidRPr="00D5559C">
              <w:rPr>
                <w:bCs/>
                <w:sz w:val="20"/>
                <w:szCs w:val="20"/>
              </w:rPr>
              <w:t>Тринкс</w:t>
            </w:r>
            <w:proofErr w:type="spellEnd"/>
            <w:r w:rsidRPr="00D5559C">
              <w:rPr>
                <w:bCs/>
                <w:sz w:val="20"/>
                <w:szCs w:val="20"/>
              </w:rPr>
              <w:t xml:space="preserve"> Ю. Філософія. К. : Дух і Літера, 2019. С. 15–28. URL: http://library.lol/main/9B4C5AC52B23EAEF66E0C0048555A221</w:t>
            </w:r>
          </w:p>
        </w:tc>
        <w:tc>
          <w:tcPr>
            <w:tcW w:w="3801" w:type="dxa"/>
          </w:tcPr>
          <w:p w14:paraId="4EF3F2B6" w14:textId="77777777" w:rsidR="00D5559C" w:rsidRDefault="00D5559C" w:rsidP="00D5559C">
            <w:pPr>
              <w:widowControl/>
              <w:autoSpaceDE/>
              <w:autoSpaceDN/>
              <w:jc w:val="both"/>
              <w:rPr>
                <w:bCs/>
                <w:sz w:val="20"/>
                <w:szCs w:val="20"/>
              </w:rPr>
            </w:pPr>
            <w:proofErr w:type="spellStart"/>
            <w:r w:rsidRPr="00D5559C">
              <w:rPr>
                <w:bCs/>
                <w:sz w:val="20"/>
                <w:szCs w:val="20"/>
              </w:rPr>
              <w:t>Олтрейд</w:t>
            </w:r>
            <w:proofErr w:type="spellEnd"/>
            <w:r w:rsidRPr="00D5559C">
              <w:rPr>
                <w:bCs/>
                <w:sz w:val="20"/>
                <w:szCs w:val="20"/>
              </w:rPr>
              <w:t xml:space="preserve"> </w:t>
            </w:r>
            <w:proofErr w:type="spellStart"/>
            <w:r w:rsidRPr="00D5559C">
              <w:rPr>
                <w:bCs/>
                <w:sz w:val="20"/>
                <w:szCs w:val="20"/>
              </w:rPr>
              <w:t>Дагого</w:t>
            </w:r>
            <w:proofErr w:type="spellEnd"/>
            <w:r w:rsidRPr="00D5559C">
              <w:rPr>
                <w:bCs/>
                <w:sz w:val="20"/>
                <w:szCs w:val="20"/>
              </w:rPr>
              <w:t xml:space="preserve">. Нове мислення. Від </w:t>
            </w:r>
            <w:proofErr w:type="spellStart"/>
            <w:r w:rsidRPr="00D5559C">
              <w:rPr>
                <w:bCs/>
                <w:sz w:val="20"/>
                <w:szCs w:val="20"/>
              </w:rPr>
              <w:t>Айнштейна</w:t>
            </w:r>
            <w:proofErr w:type="spellEnd"/>
            <w:r w:rsidRPr="00D5559C">
              <w:rPr>
                <w:bCs/>
                <w:sz w:val="20"/>
                <w:szCs w:val="20"/>
              </w:rPr>
              <w:t xml:space="preserve"> до штучного інтелекту: наука і технології, що змінили світ / пер. з </w:t>
            </w:r>
            <w:proofErr w:type="spellStart"/>
            <w:r w:rsidRPr="00D5559C">
              <w:rPr>
                <w:bCs/>
                <w:sz w:val="20"/>
                <w:szCs w:val="20"/>
              </w:rPr>
              <w:t>англ</w:t>
            </w:r>
            <w:proofErr w:type="spellEnd"/>
            <w:r w:rsidRPr="00D5559C">
              <w:rPr>
                <w:bCs/>
                <w:sz w:val="20"/>
                <w:szCs w:val="20"/>
              </w:rPr>
              <w:t xml:space="preserve">. І. Возняка. Харків : </w:t>
            </w:r>
            <w:proofErr w:type="spellStart"/>
            <w:r w:rsidRPr="00D5559C">
              <w:rPr>
                <w:bCs/>
                <w:sz w:val="20"/>
                <w:szCs w:val="20"/>
              </w:rPr>
              <w:t>Віват</w:t>
            </w:r>
            <w:proofErr w:type="spellEnd"/>
            <w:r w:rsidRPr="00D5559C">
              <w:rPr>
                <w:bCs/>
                <w:sz w:val="20"/>
                <w:szCs w:val="20"/>
              </w:rPr>
              <w:t>, 2021. 368 с.</w:t>
            </w:r>
          </w:p>
          <w:p w14:paraId="1E7B79DE" w14:textId="77777777" w:rsidR="00D5559C" w:rsidRDefault="00D5559C" w:rsidP="00D5559C">
            <w:pPr>
              <w:widowControl/>
              <w:autoSpaceDE/>
              <w:autoSpaceDN/>
              <w:jc w:val="both"/>
              <w:rPr>
                <w:bCs/>
                <w:sz w:val="20"/>
                <w:szCs w:val="20"/>
              </w:rPr>
            </w:pPr>
          </w:p>
          <w:p w14:paraId="694DFE4B" w14:textId="758F1F98" w:rsidR="00D5559C" w:rsidRDefault="00D5559C" w:rsidP="00D5559C">
            <w:pPr>
              <w:widowControl/>
              <w:autoSpaceDE/>
              <w:autoSpaceDN/>
              <w:jc w:val="both"/>
              <w:rPr>
                <w:bCs/>
                <w:sz w:val="20"/>
                <w:szCs w:val="20"/>
              </w:rPr>
            </w:pPr>
            <w:r w:rsidRPr="00D5559C">
              <w:rPr>
                <w:bCs/>
                <w:sz w:val="20"/>
                <w:szCs w:val="20"/>
              </w:rPr>
              <w:t xml:space="preserve">Карась А. </w:t>
            </w:r>
            <w:proofErr w:type="spellStart"/>
            <w:r w:rsidRPr="00D5559C">
              <w:rPr>
                <w:bCs/>
                <w:sz w:val="20"/>
                <w:szCs w:val="20"/>
              </w:rPr>
              <w:t>Мітологія</w:t>
            </w:r>
            <w:proofErr w:type="spellEnd"/>
            <w:r w:rsidRPr="00D5559C">
              <w:rPr>
                <w:bCs/>
                <w:sz w:val="20"/>
                <w:szCs w:val="20"/>
              </w:rPr>
              <w:t xml:space="preserve"> як горизонт розуміння та її естетичне і соціально-політичне проявлення. Вісник Львівського університету. Серія: філософські науки. 2019. № 22. С. 14–33. URL: </w:t>
            </w:r>
            <w:hyperlink r:id="rId22" w:history="1">
              <w:r w:rsidRPr="002044FD">
                <w:rPr>
                  <w:rStyle w:val="a5"/>
                  <w:bCs/>
                  <w:sz w:val="20"/>
                  <w:szCs w:val="20"/>
                </w:rPr>
                <w:t>http://nbuv.gov.ua/UJRN/Vlnu_philos_2019_22_4</w:t>
              </w:r>
            </w:hyperlink>
          </w:p>
          <w:p w14:paraId="158C2209" w14:textId="77777777" w:rsidR="00D5559C" w:rsidRDefault="00D5559C" w:rsidP="00D5559C">
            <w:pPr>
              <w:widowControl/>
              <w:autoSpaceDE/>
              <w:autoSpaceDN/>
              <w:jc w:val="both"/>
              <w:rPr>
                <w:bCs/>
                <w:sz w:val="20"/>
                <w:szCs w:val="20"/>
              </w:rPr>
            </w:pPr>
          </w:p>
          <w:p w14:paraId="50DDB943" w14:textId="37CED9F3" w:rsidR="00D5559C" w:rsidRDefault="00D5559C" w:rsidP="00D5559C">
            <w:pPr>
              <w:widowControl/>
              <w:autoSpaceDE/>
              <w:autoSpaceDN/>
              <w:jc w:val="both"/>
              <w:rPr>
                <w:bCs/>
                <w:sz w:val="20"/>
                <w:szCs w:val="20"/>
              </w:rPr>
            </w:pPr>
            <w:r w:rsidRPr="00D5559C">
              <w:rPr>
                <w:bCs/>
                <w:sz w:val="20"/>
                <w:szCs w:val="20"/>
              </w:rPr>
              <w:t xml:space="preserve">Лютий Т. Пригоди філософських ідей Західного світу (від давнини до сучасності). Київ : </w:t>
            </w:r>
            <w:proofErr w:type="spellStart"/>
            <w:r w:rsidRPr="00D5559C">
              <w:rPr>
                <w:bCs/>
                <w:sz w:val="20"/>
                <w:szCs w:val="20"/>
              </w:rPr>
              <w:t>Темпора</w:t>
            </w:r>
            <w:proofErr w:type="spellEnd"/>
            <w:r w:rsidRPr="00D5559C">
              <w:rPr>
                <w:bCs/>
                <w:sz w:val="20"/>
                <w:szCs w:val="20"/>
              </w:rPr>
              <w:t>, 2019. 379 с.</w:t>
            </w:r>
          </w:p>
          <w:p w14:paraId="2F458EFC" w14:textId="77777777" w:rsidR="00D5559C" w:rsidRPr="00D5559C" w:rsidRDefault="00D5559C" w:rsidP="00D5559C">
            <w:pPr>
              <w:widowControl/>
              <w:autoSpaceDE/>
              <w:autoSpaceDN/>
              <w:jc w:val="both"/>
              <w:rPr>
                <w:bCs/>
                <w:sz w:val="20"/>
                <w:szCs w:val="20"/>
              </w:rPr>
            </w:pPr>
          </w:p>
          <w:p w14:paraId="357542A9" w14:textId="01087AAC" w:rsidR="008B6381" w:rsidRPr="00D5559C" w:rsidRDefault="008B6381" w:rsidP="00AA4BFC">
            <w:pPr>
              <w:widowControl/>
              <w:autoSpaceDE/>
              <w:autoSpaceDN/>
              <w:jc w:val="both"/>
              <w:rPr>
                <w:rFonts w:ascii="Garamond" w:hAnsi="Garamond" w:cs="Garamond"/>
                <w:b/>
                <w:color w:val="FF0000"/>
                <w:sz w:val="20"/>
                <w:szCs w:val="20"/>
              </w:rPr>
            </w:pPr>
          </w:p>
        </w:tc>
        <w:tc>
          <w:tcPr>
            <w:tcW w:w="2811" w:type="dxa"/>
          </w:tcPr>
          <w:p w14:paraId="113E67E5" w14:textId="77777777" w:rsidR="008B6381" w:rsidRDefault="00F335E0" w:rsidP="00AA4BFC">
            <w:pPr>
              <w:widowControl/>
              <w:autoSpaceDE/>
              <w:autoSpaceDN/>
              <w:jc w:val="both"/>
              <w:rPr>
                <w:sz w:val="20"/>
                <w:szCs w:val="20"/>
              </w:rPr>
            </w:pPr>
            <w:r w:rsidRPr="003B08DF">
              <w:rPr>
                <w:sz w:val="20"/>
                <w:szCs w:val="20"/>
              </w:rPr>
              <w:t xml:space="preserve">Які головні риси феноменологічного методу і в яких науках він найчастіше застосовується? У чому суть структуралізму як методу </w:t>
            </w:r>
            <w:proofErr w:type="spellStart"/>
            <w:r w:rsidRPr="003B08DF">
              <w:rPr>
                <w:sz w:val="20"/>
                <w:szCs w:val="20"/>
              </w:rPr>
              <w:t>соціогуманітарного</w:t>
            </w:r>
            <w:proofErr w:type="spellEnd"/>
            <w:r w:rsidRPr="003B08DF">
              <w:rPr>
                <w:sz w:val="20"/>
                <w:szCs w:val="20"/>
              </w:rPr>
              <w:t xml:space="preserve"> пізнання? Які етапи еволюції структуралізму?</w:t>
            </w:r>
          </w:p>
          <w:p w14:paraId="2224731E" w14:textId="77777777" w:rsidR="00F872F4" w:rsidRDefault="00F872F4" w:rsidP="00AA4BFC">
            <w:pPr>
              <w:widowControl/>
              <w:autoSpaceDE/>
              <w:autoSpaceDN/>
              <w:jc w:val="both"/>
              <w:rPr>
                <w:sz w:val="20"/>
                <w:szCs w:val="20"/>
              </w:rPr>
            </w:pPr>
          </w:p>
          <w:p w14:paraId="6E8B0F41" w14:textId="7F6276B5" w:rsidR="00F872F4" w:rsidRPr="003B08DF" w:rsidRDefault="00F872F4" w:rsidP="00AA4BFC">
            <w:pPr>
              <w:widowControl/>
              <w:autoSpaceDE/>
              <w:autoSpaceDN/>
              <w:jc w:val="both"/>
              <w:rPr>
                <w:rFonts w:ascii="Garamond" w:hAnsi="Garamond" w:cs="Garamond"/>
                <w:b/>
                <w:color w:val="FF0000"/>
                <w:sz w:val="20"/>
                <w:szCs w:val="20"/>
              </w:rPr>
            </w:pPr>
          </w:p>
        </w:tc>
        <w:tc>
          <w:tcPr>
            <w:tcW w:w="1232" w:type="dxa"/>
          </w:tcPr>
          <w:p w14:paraId="76C489DC" w14:textId="77777777" w:rsidR="00544C98" w:rsidRPr="00F872F4" w:rsidRDefault="00544C98" w:rsidP="00AA4BFC">
            <w:pPr>
              <w:widowControl/>
              <w:autoSpaceDE/>
              <w:autoSpaceDN/>
              <w:jc w:val="both"/>
              <w:rPr>
                <w:sz w:val="20"/>
                <w:szCs w:val="20"/>
              </w:rPr>
            </w:pPr>
            <w:r w:rsidRPr="00F872F4">
              <w:rPr>
                <w:sz w:val="20"/>
                <w:szCs w:val="20"/>
              </w:rPr>
              <w:t xml:space="preserve">6-й </w:t>
            </w:r>
          </w:p>
          <w:p w14:paraId="2C7DD52B" w14:textId="77777777" w:rsidR="008B6381" w:rsidRDefault="00544C98" w:rsidP="00AA4BFC">
            <w:pPr>
              <w:widowControl/>
              <w:autoSpaceDE/>
              <w:autoSpaceDN/>
              <w:jc w:val="both"/>
              <w:rPr>
                <w:sz w:val="20"/>
                <w:szCs w:val="20"/>
              </w:rPr>
            </w:pPr>
            <w:r w:rsidRPr="00F872F4">
              <w:rPr>
                <w:sz w:val="20"/>
                <w:szCs w:val="20"/>
              </w:rPr>
              <w:t>навчальний тиждень</w:t>
            </w:r>
          </w:p>
          <w:p w14:paraId="0DAF03C9" w14:textId="77777777" w:rsidR="00D5559C" w:rsidRDefault="00D5559C" w:rsidP="00AA4BFC">
            <w:pPr>
              <w:widowControl/>
              <w:autoSpaceDE/>
              <w:autoSpaceDN/>
              <w:jc w:val="both"/>
              <w:rPr>
                <w:sz w:val="20"/>
                <w:szCs w:val="20"/>
              </w:rPr>
            </w:pPr>
          </w:p>
          <w:p w14:paraId="67D523DA" w14:textId="561865DC" w:rsidR="00D5559C" w:rsidRDefault="00D5559C" w:rsidP="00AA4BFC">
            <w:pPr>
              <w:widowControl/>
              <w:autoSpaceDE/>
              <w:autoSpaceDN/>
              <w:jc w:val="both"/>
              <w:rPr>
                <w:rFonts w:ascii="Garamond" w:hAnsi="Garamond" w:cs="Garamond"/>
                <w:b/>
                <w:color w:val="FF0000"/>
                <w:sz w:val="28"/>
                <w:szCs w:val="28"/>
              </w:rPr>
            </w:pPr>
            <w:r>
              <w:rPr>
                <w:sz w:val="20"/>
                <w:szCs w:val="20"/>
              </w:rPr>
              <w:t>4 год</w:t>
            </w:r>
          </w:p>
        </w:tc>
      </w:tr>
      <w:tr w:rsidR="00544C98" w14:paraId="758086C9" w14:textId="77777777" w:rsidTr="00476F93">
        <w:tc>
          <w:tcPr>
            <w:tcW w:w="1276" w:type="dxa"/>
          </w:tcPr>
          <w:p w14:paraId="72241695" w14:textId="09F7EF6D" w:rsidR="00544C98" w:rsidRPr="00F872F4" w:rsidRDefault="00544C98" w:rsidP="00AA4BFC">
            <w:pPr>
              <w:widowControl/>
              <w:autoSpaceDE/>
              <w:autoSpaceDN/>
              <w:jc w:val="both"/>
              <w:rPr>
                <w:sz w:val="20"/>
                <w:szCs w:val="20"/>
              </w:rPr>
            </w:pPr>
            <w:r w:rsidRPr="00F872F4">
              <w:rPr>
                <w:sz w:val="20"/>
                <w:szCs w:val="20"/>
              </w:rPr>
              <w:t xml:space="preserve">6-й навчальний тиждень </w:t>
            </w:r>
            <w:r w:rsidRPr="00F872F4">
              <w:rPr>
                <w:sz w:val="20"/>
                <w:szCs w:val="20"/>
              </w:rPr>
              <w:lastRenderedPageBreak/>
              <w:t>(згідно розкладу)</w:t>
            </w:r>
          </w:p>
        </w:tc>
        <w:tc>
          <w:tcPr>
            <w:tcW w:w="3686" w:type="dxa"/>
          </w:tcPr>
          <w:p w14:paraId="00B49A2C" w14:textId="77777777" w:rsidR="00544C98" w:rsidRPr="003B08DF" w:rsidRDefault="00544C98" w:rsidP="00AA4BFC">
            <w:pPr>
              <w:widowControl/>
              <w:autoSpaceDE/>
              <w:autoSpaceDN/>
              <w:jc w:val="both"/>
              <w:rPr>
                <w:sz w:val="20"/>
                <w:szCs w:val="20"/>
              </w:rPr>
            </w:pPr>
            <w:r w:rsidRPr="003B08DF">
              <w:rPr>
                <w:b/>
                <w:sz w:val="20"/>
                <w:szCs w:val="20"/>
              </w:rPr>
              <w:lastRenderedPageBreak/>
              <w:t>Соціальна філософія: некласичні інтерпретації суспільства</w:t>
            </w:r>
            <w:r w:rsidRPr="003B08DF">
              <w:rPr>
                <w:sz w:val="20"/>
                <w:szCs w:val="20"/>
              </w:rPr>
              <w:t xml:space="preserve"> </w:t>
            </w:r>
          </w:p>
          <w:p w14:paraId="6D833987" w14:textId="4C99BA2E" w:rsidR="00544C98" w:rsidRPr="00F335E0" w:rsidRDefault="00544C98" w:rsidP="00AA4BFC">
            <w:pPr>
              <w:widowControl/>
              <w:autoSpaceDE/>
              <w:autoSpaceDN/>
              <w:jc w:val="both"/>
              <w:rPr>
                <w:b/>
              </w:rPr>
            </w:pPr>
            <w:r w:rsidRPr="003B08DF">
              <w:rPr>
                <w:sz w:val="20"/>
                <w:szCs w:val="20"/>
              </w:rPr>
              <w:lastRenderedPageBreak/>
              <w:t xml:space="preserve">Предмет соціальної філософії. Некласична парадигми розуміння соціальних процесів. Марксистська концепція суспільства. Суспільний прогрес. Формаційний підхід. Відкрите суспільство, демократія і тоталітаризм у трактуванні К. </w:t>
            </w:r>
            <w:proofErr w:type="spellStart"/>
            <w:r w:rsidRPr="003B08DF">
              <w:rPr>
                <w:sz w:val="20"/>
                <w:szCs w:val="20"/>
              </w:rPr>
              <w:t>Попера</w:t>
            </w:r>
            <w:proofErr w:type="spellEnd"/>
            <w:r w:rsidRPr="003B08DF">
              <w:rPr>
                <w:sz w:val="20"/>
                <w:szCs w:val="20"/>
              </w:rPr>
              <w:t xml:space="preserve">. Інтерпретація суспільного поступу в філософії Х. </w:t>
            </w:r>
            <w:proofErr w:type="spellStart"/>
            <w:r w:rsidRPr="003B08DF">
              <w:rPr>
                <w:sz w:val="20"/>
                <w:szCs w:val="20"/>
              </w:rPr>
              <w:t>Ортеґи</w:t>
            </w:r>
            <w:proofErr w:type="spellEnd"/>
            <w:r w:rsidRPr="003B08DF">
              <w:rPr>
                <w:sz w:val="20"/>
                <w:szCs w:val="20"/>
              </w:rPr>
              <w:t>-і-</w:t>
            </w:r>
            <w:proofErr w:type="spellStart"/>
            <w:r w:rsidRPr="003B08DF">
              <w:rPr>
                <w:sz w:val="20"/>
                <w:szCs w:val="20"/>
              </w:rPr>
              <w:t>Ґасета</w:t>
            </w:r>
            <w:proofErr w:type="spellEnd"/>
            <w:r w:rsidRPr="003B08DF">
              <w:rPr>
                <w:sz w:val="20"/>
                <w:szCs w:val="20"/>
              </w:rPr>
              <w:t xml:space="preserve">. Католицька соціальна філософія </w:t>
            </w:r>
            <w:proofErr w:type="spellStart"/>
            <w:r w:rsidRPr="003B08DF">
              <w:rPr>
                <w:sz w:val="20"/>
                <w:szCs w:val="20"/>
              </w:rPr>
              <w:t>Ж.Марітена</w:t>
            </w:r>
            <w:proofErr w:type="spellEnd"/>
            <w:r w:rsidRPr="003B08DF">
              <w:rPr>
                <w:sz w:val="20"/>
                <w:szCs w:val="20"/>
              </w:rPr>
              <w:t xml:space="preserve"> та П. </w:t>
            </w:r>
            <w:proofErr w:type="spellStart"/>
            <w:r w:rsidRPr="003B08DF">
              <w:rPr>
                <w:sz w:val="20"/>
                <w:szCs w:val="20"/>
              </w:rPr>
              <w:t>Теяра</w:t>
            </w:r>
            <w:proofErr w:type="spellEnd"/>
            <w:r w:rsidRPr="003B08DF">
              <w:rPr>
                <w:sz w:val="20"/>
                <w:szCs w:val="20"/>
              </w:rPr>
              <w:t xml:space="preserve"> де </w:t>
            </w:r>
            <w:proofErr w:type="spellStart"/>
            <w:r w:rsidRPr="003B08DF">
              <w:rPr>
                <w:sz w:val="20"/>
                <w:szCs w:val="20"/>
              </w:rPr>
              <w:t>Шардена</w:t>
            </w:r>
            <w:proofErr w:type="spellEnd"/>
            <w:r w:rsidRPr="003B08DF">
              <w:rPr>
                <w:sz w:val="20"/>
                <w:szCs w:val="20"/>
              </w:rPr>
              <w:t xml:space="preserve">. </w:t>
            </w:r>
            <w:proofErr w:type="spellStart"/>
            <w:r w:rsidRPr="003B08DF">
              <w:rPr>
                <w:sz w:val="20"/>
                <w:szCs w:val="20"/>
              </w:rPr>
              <w:t>Соціальнофілософські</w:t>
            </w:r>
            <w:proofErr w:type="spellEnd"/>
            <w:r w:rsidRPr="003B08DF">
              <w:rPr>
                <w:sz w:val="20"/>
                <w:szCs w:val="20"/>
              </w:rPr>
              <w:t xml:space="preserve"> ідеї лібералізму.</w:t>
            </w:r>
          </w:p>
        </w:tc>
        <w:tc>
          <w:tcPr>
            <w:tcW w:w="1682" w:type="dxa"/>
          </w:tcPr>
          <w:p w14:paraId="20003F3E" w14:textId="77777777" w:rsidR="00544C98" w:rsidRPr="0018310A" w:rsidRDefault="00544C98" w:rsidP="00544C98">
            <w:pPr>
              <w:widowControl/>
              <w:autoSpaceDE/>
              <w:autoSpaceDN/>
              <w:jc w:val="both"/>
              <w:rPr>
                <w:b/>
                <w:i/>
                <w:sz w:val="24"/>
                <w:szCs w:val="24"/>
              </w:rPr>
            </w:pPr>
            <w:r>
              <w:rPr>
                <w:b/>
                <w:i/>
                <w:sz w:val="24"/>
                <w:szCs w:val="24"/>
              </w:rPr>
              <w:lastRenderedPageBreak/>
              <w:t>с</w:t>
            </w:r>
            <w:r w:rsidRPr="0018310A">
              <w:rPr>
                <w:b/>
                <w:i/>
                <w:sz w:val="24"/>
                <w:szCs w:val="24"/>
              </w:rPr>
              <w:t>емінарськ</w:t>
            </w:r>
            <w:r>
              <w:rPr>
                <w:b/>
                <w:i/>
                <w:sz w:val="24"/>
                <w:szCs w:val="24"/>
              </w:rPr>
              <w:t>е</w:t>
            </w:r>
            <w:r w:rsidRPr="0018310A">
              <w:rPr>
                <w:b/>
                <w:i/>
                <w:sz w:val="24"/>
                <w:szCs w:val="24"/>
              </w:rPr>
              <w:t xml:space="preserve"> заняття – </w:t>
            </w:r>
          </w:p>
          <w:p w14:paraId="2098E469" w14:textId="77777777" w:rsidR="00544C98" w:rsidRDefault="00544C98" w:rsidP="00544C98">
            <w:pPr>
              <w:widowControl/>
              <w:autoSpaceDE/>
              <w:autoSpaceDN/>
              <w:jc w:val="both"/>
              <w:rPr>
                <w:b/>
                <w:i/>
                <w:sz w:val="24"/>
                <w:szCs w:val="24"/>
              </w:rPr>
            </w:pPr>
            <w:r>
              <w:rPr>
                <w:b/>
                <w:i/>
                <w:sz w:val="24"/>
                <w:szCs w:val="24"/>
              </w:rPr>
              <w:t>2</w:t>
            </w:r>
            <w:r w:rsidRPr="0018310A">
              <w:rPr>
                <w:b/>
                <w:i/>
                <w:sz w:val="24"/>
                <w:szCs w:val="24"/>
              </w:rPr>
              <w:t xml:space="preserve"> години</w:t>
            </w:r>
          </w:p>
          <w:p w14:paraId="247F4ABE" w14:textId="77777777" w:rsidR="00544C98" w:rsidRDefault="00544C98" w:rsidP="00544C98">
            <w:pPr>
              <w:widowControl/>
              <w:autoSpaceDE/>
              <w:autoSpaceDN/>
              <w:jc w:val="both"/>
              <w:rPr>
                <w:b/>
                <w:i/>
                <w:sz w:val="24"/>
                <w:szCs w:val="24"/>
              </w:rPr>
            </w:pPr>
          </w:p>
          <w:p w14:paraId="5E42E35B" w14:textId="13C68B57" w:rsidR="00544C98" w:rsidRDefault="00544C98" w:rsidP="00544C98">
            <w:pPr>
              <w:widowControl/>
              <w:autoSpaceDE/>
              <w:autoSpaceDN/>
              <w:jc w:val="both"/>
              <w:rPr>
                <w:b/>
                <w:i/>
                <w:sz w:val="24"/>
                <w:szCs w:val="24"/>
              </w:rPr>
            </w:pPr>
            <w:r>
              <w:t>Оксфордські дебати</w:t>
            </w:r>
          </w:p>
        </w:tc>
        <w:tc>
          <w:tcPr>
            <w:tcW w:w="1628" w:type="dxa"/>
          </w:tcPr>
          <w:p w14:paraId="471908E1" w14:textId="7529CB74" w:rsidR="00544C98" w:rsidRPr="003B08DF" w:rsidRDefault="00544C98" w:rsidP="00AA4BFC">
            <w:pPr>
              <w:widowControl/>
              <w:autoSpaceDE/>
              <w:autoSpaceDN/>
              <w:jc w:val="both"/>
              <w:rPr>
                <w:sz w:val="20"/>
                <w:szCs w:val="20"/>
              </w:rPr>
            </w:pPr>
            <w:proofErr w:type="spellStart"/>
            <w:r w:rsidRPr="003B08DF">
              <w:rPr>
                <w:sz w:val="20"/>
                <w:szCs w:val="20"/>
              </w:rPr>
              <w:lastRenderedPageBreak/>
              <w:t>Ортега</w:t>
            </w:r>
            <w:proofErr w:type="spellEnd"/>
            <w:r w:rsidRPr="003B08DF">
              <w:rPr>
                <w:sz w:val="20"/>
                <w:szCs w:val="20"/>
              </w:rPr>
              <w:t>-і-</w:t>
            </w:r>
            <w:proofErr w:type="spellStart"/>
            <w:r w:rsidRPr="003B08DF">
              <w:rPr>
                <w:sz w:val="20"/>
                <w:szCs w:val="20"/>
              </w:rPr>
              <w:t>Гасет</w:t>
            </w:r>
            <w:proofErr w:type="spellEnd"/>
            <w:r w:rsidRPr="003B08DF">
              <w:rPr>
                <w:sz w:val="20"/>
                <w:szCs w:val="20"/>
              </w:rPr>
              <w:t xml:space="preserve"> Х. Бунт мас // </w:t>
            </w:r>
            <w:proofErr w:type="spellStart"/>
            <w:r w:rsidRPr="003B08DF">
              <w:rPr>
                <w:sz w:val="20"/>
                <w:szCs w:val="20"/>
              </w:rPr>
              <w:t>Ортега-іГасет</w:t>
            </w:r>
            <w:proofErr w:type="spellEnd"/>
            <w:r w:rsidRPr="003B08DF">
              <w:rPr>
                <w:sz w:val="20"/>
                <w:szCs w:val="20"/>
              </w:rPr>
              <w:t xml:space="preserve"> </w:t>
            </w:r>
            <w:r w:rsidRPr="003B08DF">
              <w:rPr>
                <w:sz w:val="20"/>
                <w:szCs w:val="20"/>
              </w:rPr>
              <w:lastRenderedPageBreak/>
              <w:t>Х. Вибрані твори. К.: Основи, 1994. – С. 15–139.</w:t>
            </w:r>
          </w:p>
        </w:tc>
        <w:tc>
          <w:tcPr>
            <w:tcW w:w="3801" w:type="dxa"/>
          </w:tcPr>
          <w:p w14:paraId="26766C04" w14:textId="08D15ABF" w:rsidR="00544C98" w:rsidRPr="003B08DF" w:rsidRDefault="00544C98" w:rsidP="00AA4BFC">
            <w:pPr>
              <w:widowControl/>
              <w:autoSpaceDE/>
              <w:autoSpaceDN/>
              <w:jc w:val="both"/>
              <w:rPr>
                <w:sz w:val="20"/>
                <w:szCs w:val="20"/>
              </w:rPr>
            </w:pPr>
            <w:r w:rsidRPr="003B08DF">
              <w:rPr>
                <w:sz w:val="20"/>
                <w:szCs w:val="20"/>
              </w:rPr>
              <w:lastRenderedPageBreak/>
              <w:t xml:space="preserve">Попер К. Метод Маркса // </w:t>
            </w:r>
            <w:proofErr w:type="spellStart"/>
            <w:r w:rsidRPr="003B08DF">
              <w:rPr>
                <w:sz w:val="20"/>
                <w:szCs w:val="20"/>
              </w:rPr>
              <w:t>Рижак</w:t>
            </w:r>
            <w:proofErr w:type="spellEnd"/>
            <w:r w:rsidRPr="003B08DF">
              <w:rPr>
                <w:sz w:val="20"/>
                <w:szCs w:val="20"/>
              </w:rPr>
              <w:t xml:space="preserve"> Л. Філософія як рефлексія духу : хрестоматія. – Львів: ЛНУ імені Івана </w:t>
            </w:r>
            <w:r w:rsidRPr="003B08DF">
              <w:rPr>
                <w:sz w:val="20"/>
                <w:szCs w:val="20"/>
              </w:rPr>
              <w:lastRenderedPageBreak/>
              <w:t xml:space="preserve">Франка, 2022. – С. 326-352. </w:t>
            </w:r>
            <w:proofErr w:type="spellStart"/>
            <w:r w:rsidRPr="003B08DF">
              <w:rPr>
                <w:sz w:val="20"/>
                <w:szCs w:val="20"/>
              </w:rPr>
              <w:t>Гаек</w:t>
            </w:r>
            <w:proofErr w:type="spellEnd"/>
            <w:r w:rsidRPr="003B08DF">
              <w:rPr>
                <w:sz w:val="20"/>
                <w:szCs w:val="20"/>
              </w:rPr>
              <w:t xml:space="preserve"> Ф. Право, законодавство и свобода. Нове викладення принципів справедливості та політичної </w:t>
            </w:r>
            <w:proofErr w:type="spellStart"/>
            <w:r w:rsidRPr="003B08DF">
              <w:rPr>
                <w:sz w:val="20"/>
                <w:szCs w:val="20"/>
              </w:rPr>
              <w:t>економиї</w:t>
            </w:r>
            <w:proofErr w:type="spellEnd"/>
            <w:r w:rsidRPr="003B08DF">
              <w:rPr>
                <w:sz w:val="20"/>
                <w:szCs w:val="20"/>
              </w:rPr>
              <w:t xml:space="preserve">. В 3 томах. - Київ: Сфера, 1999-2000. </w:t>
            </w:r>
            <w:proofErr w:type="spellStart"/>
            <w:r w:rsidRPr="003B08DF">
              <w:rPr>
                <w:sz w:val="20"/>
                <w:szCs w:val="20"/>
              </w:rPr>
              <w:t>Гаек</w:t>
            </w:r>
            <w:proofErr w:type="spellEnd"/>
            <w:r w:rsidRPr="003B08DF">
              <w:rPr>
                <w:sz w:val="20"/>
                <w:szCs w:val="20"/>
              </w:rPr>
              <w:t xml:space="preserve"> Ф. Скорочена версія для журналу “Читацький огляд” книги “Шлях до кріпацтва”. – Київ, ГО “Ціна держави”, 2016. – С. </w:t>
            </w:r>
            <w:proofErr w:type="spellStart"/>
            <w:r w:rsidRPr="003B08DF">
              <w:rPr>
                <w:sz w:val="20"/>
                <w:szCs w:val="20"/>
              </w:rPr>
              <w:t>Тейяр</w:t>
            </w:r>
            <w:proofErr w:type="spellEnd"/>
            <w:r w:rsidRPr="003B08DF">
              <w:rPr>
                <w:sz w:val="20"/>
                <w:szCs w:val="20"/>
              </w:rPr>
              <w:t xml:space="preserve"> де </w:t>
            </w:r>
            <w:proofErr w:type="spellStart"/>
            <w:r w:rsidRPr="003B08DF">
              <w:rPr>
                <w:sz w:val="20"/>
                <w:szCs w:val="20"/>
              </w:rPr>
              <w:t>Шарден</w:t>
            </w:r>
            <w:proofErr w:type="spellEnd"/>
            <w:r w:rsidRPr="003B08DF">
              <w:rPr>
                <w:sz w:val="20"/>
                <w:szCs w:val="20"/>
              </w:rPr>
              <w:t xml:space="preserve"> Феномен людини: (переклад фрагментів) // Читанка з історії філософії: У 6 книгах. Книга 6. Зарубіжна філософія ХХ ст. – К.: Довіра, 1993. – С159-165.</w:t>
            </w:r>
          </w:p>
        </w:tc>
        <w:tc>
          <w:tcPr>
            <w:tcW w:w="2811" w:type="dxa"/>
          </w:tcPr>
          <w:p w14:paraId="281AABD9" w14:textId="0606E8D8" w:rsidR="00544C98" w:rsidRPr="003B08DF" w:rsidRDefault="00544C98" w:rsidP="00AA4BFC">
            <w:pPr>
              <w:widowControl/>
              <w:autoSpaceDE/>
              <w:autoSpaceDN/>
              <w:jc w:val="both"/>
              <w:rPr>
                <w:sz w:val="20"/>
                <w:szCs w:val="20"/>
              </w:rPr>
            </w:pPr>
            <w:r w:rsidRPr="003B08DF">
              <w:rPr>
                <w:sz w:val="20"/>
                <w:szCs w:val="20"/>
              </w:rPr>
              <w:lastRenderedPageBreak/>
              <w:t xml:space="preserve">Чим соціальна філософія відрізняється від соціології? Які структурні елементи </w:t>
            </w:r>
            <w:proofErr w:type="spellStart"/>
            <w:r w:rsidRPr="003B08DF">
              <w:rPr>
                <w:sz w:val="20"/>
                <w:szCs w:val="20"/>
              </w:rPr>
              <w:lastRenderedPageBreak/>
              <w:t>суспільноекономічної</w:t>
            </w:r>
            <w:proofErr w:type="spellEnd"/>
            <w:r w:rsidRPr="003B08DF">
              <w:rPr>
                <w:sz w:val="20"/>
                <w:szCs w:val="20"/>
              </w:rPr>
              <w:t xml:space="preserve"> формації та взаємозв’язки між ними, за К. Марксом? У чому відмінність між відкритим і закритим суспільством, за К. </w:t>
            </w:r>
            <w:proofErr w:type="spellStart"/>
            <w:r w:rsidRPr="003B08DF">
              <w:rPr>
                <w:sz w:val="20"/>
                <w:szCs w:val="20"/>
              </w:rPr>
              <w:t>Попером</w:t>
            </w:r>
            <w:proofErr w:type="spellEnd"/>
            <w:r w:rsidRPr="003B08DF">
              <w:rPr>
                <w:sz w:val="20"/>
                <w:szCs w:val="20"/>
              </w:rPr>
              <w:t xml:space="preserve">? Особливості бунту мас на початку ХХ ст., за Х. </w:t>
            </w:r>
            <w:proofErr w:type="spellStart"/>
            <w:r w:rsidRPr="003B08DF">
              <w:rPr>
                <w:sz w:val="20"/>
                <w:szCs w:val="20"/>
              </w:rPr>
              <w:t>Ортеґою</w:t>
            </w:r>
            <w:proofErr w:type="spellEnd"/>
            <w:r w:rsidRPr="003B08DF">
              <w:rPr>
                <w:sz w:val="20"/>
                <w:szCs w:val="20"/>
              </w:rPr>
              <w:t>-і-</w:t>
            </w:r>
            <w:proofErr w:type="spellStart"/>
            <w:r w:rsidRPr="003B08DF">
              <w:rPr>
                <w:sz w:val="20"/>
                <w:szCs w:val="20"/>
              </w:rPr>
              <w:t>Ґасетом</w:t>
            </w:r>
            <w:proofErr w:type="spellEnd"/>
            <w:r w:rsidRPr="003B08DF">
              <w:rPr>
                <w:sz w:val="20"/>
                <w:szCs w:val="20"/>
              </w:rPr>
              <w:t>?</w:t>
            </w:r>
          </w:p>
        </w:tc>
        <w:tc>
          <w:tcPr>
            <w:tcW w:w="1232" w:type="dxa"/>
          </w:tcPr>
          <w:p w14:paraId="223F67DE" w14:textId="77777777" w:rsidR="00544C98" w:rsidRDefault="00544C98" w:rsidP="00AA4BFC">
            <w:pPr>
              <w:widowControl/>
              <w:autoSpaceDE/>
              <w:autoSpaceDN/>
              <w:jc w:val="both"/>
              <w:rPr>
                <w:sz w:val="24"/>
                <w:szCs w:val="24"/>
              </w:rPr>
            </w:pPr>
          </w:p>
        </w:tc>
      </w:tr>
      <w:tr w:rsidR="00207C64" w14:paraId="20486063" w14:textId="77777777" w:rsidTr="00476F93">
        <w:tc>
          <w:tcPr>
            <w:tcW w:w="1276" w:type="dxa"/>
          </w:tcPr>
          <w:p w14:paraId="3CA15EA1" w14:textId="7315B3B8" w:rsidR="008B6381" w:rsidRPr="00F872F4" w:rsidRDefault="00544C98" w:rsidP="00AA4BFC">
            <w:pPr>
              <w:widowControl/>
              <w:autoSpaceDE/>
              <w:autoSpaceDN/>
              <w:jc w:val="both"/>
              <w:rPr>
                <w:rFonts w:ascii="Garamond" w:hAnsi="Garamond" w:cs="Garamond"/>
                <w:b/>
                <w:color w:val="FF0000"/>
                <w:sz w:val="20"/>
                <w:szCs w:val="20"/>
              </w:rPr>
            </w:pPr>
            <w:r w:rsidRPr="00F872F4">
              <w:rPr>
                <w:sz w:val="20"/>
                <w:szCs w:val="20"/>
              </w:rPr>
              <w:t>7-й навчальний тиждень (згідно розкладу)</w:t>
            </w:r>
          </w:p>
        </w:tc>
        <w:tc>
          <w:tcPr>
            <w:tcW w:w="3686" w:type="dxa"/>
          </w:tcPr>
          <w:p w14:paraId="15B8188A" w14:textId="38767C98" w:rsidR="008B6381" w:rsidRPr="003B08DF" w:rsidRDefault="00F335E0" w:rsidP="00AA4BFC">
            <w:pPr>
              <w:widowControl/>
              <w:autoSpaceDE/>
              <w:autoSpaceDN/>
              <w:jc w:val="both"/>
              <w:rPr>
                <w:b/>
                <w:sz w:val="20"/>
                <w:szCs w:val="20"/>
              </w:rPr>
            </w:pPr>
            <w:r w:rsidRPr="003B08DF">
              <w:rPr>
                <w:b/>
                <w:sz w:val="20"/>
                <w:szCs w:val="20"/>
              </w:rPr>
              <w:t>Тема 6. Моделі розвитку науки.</w:t>
            </w:r>
            <w:r w:rsidRPr="003B08DF">
              <w:rPr>
                <w:sz w:val="20"/>
                <w:szCs w:val="20"/>
              </w:rPr>
              <w:t xml:space="preserve"> Процес розвитку наукового знання від класичного до некласичного і </w:t>
            </w:r>
            <w:proofErr w:type="spellStart"/>
            <w:r w:rsidRPr="003B08DF">
              <w:rPr>
                <w:sz w:val="20"/>
                <w:szCs w:val="20"/>
              </w:rPr>
              <w:t>постнекласичного</w:t>
            </w:r>
            <w:proofErr w:type="spellEnd"/>
            <w:r w:rsidRPr="003B08DF">
              <w:rPr>
                <w:sz w:val="20"/>
                <w:szCs w:val="20"/>
              </w:rPr>
              <w:t>; знайомить із емпіричними та теоретичними методами наукового пізнання; розкриває специфіку емпіричного та теоретичного рівня функціонування науки. Знання з цієї теми слугує розумінню двох рівнів функціонування як гуманітарних, так і спеціальних правничих дисциплін та їхньої специфіки щодо об’єктів і методів дослідження</w:t>
            </w:r>
          </w:p>
        </w:tc>
        <w:tc>
          <w:tcPr>
            <w:tcW w:w="1682" w:type="dxa"/>
          </w:tcPr>
          <w:p w14:paraId="4EC92B47" w14:textId="77777777" w:rsidR="00544C98" w:rsidRDefault="00544C98" w:rsidP="00544C98">
            <w:pPr>
              <w:widowControl/>
              <w:autoSpaceDE/>
              <w:autoSpaceDN/>
              <w:jc w:val="both"/>
              <w:rPr>
                <w:b/>
                <w:i/>
                <w:sz w:val="24"/>
                <w:szCs w:val="24"/>
              </w:rPr>
            </w:pPr>
            <w:r>
              <w:rPr>
                <w:b/>
                <w:i/>
                <w:sz w:val="24"/>
                <w:szCs w:val="24"/>
              </w:rPr>
              <w:t>л</w:t>
            </w:r>
            <w:r w:rsidRPr="00207C64">
              <w:rPr>
                <w:b/>
                <w:i/>
                <w:sz w:val="24"/>
                <w:szCs w:val="24"/>
              </w:rPr>
              <w:t>екція</w:t>
            </w:r>
            <w:r>
              <w:rPr>
                <w:b/>
                <w:i/>
                <w:sz w:val="24"/>
                <w:szCs w:val="24"/>
              </w:rPr>
              <w:t xml:space="preserve"> – </w:t>
            </w:r>
          </w:p>
          <w:p w14:paraId="529215A3" w14:textId="168E12F8" w:rsidR="008B6381" w:rsidRDefault="00544C98" w:rsidP="00544C98">
            <w:pPr>
              <w:widowControl/>
              <w:autoSpaceDE/>
              <w:autoSpaceDN/>
              <w:jc w:val="both"/>
              <w:rPr>
                <w:rFonts w:ascii="Garamond" w:hAnsi="Garamond" w:cs="Garamond"/>
                <w:b/>
                <w:color w:val="FF0000"/>
                <w:sz w:val="28"/>
                <w:szCs w:val="28"/>
              </w:rPr>
            </w:pPr>
            <w:r>
              <w:rPr>
                <w:b/>
                <w:i/>
                <w:sz w:val="24"/>
                <w:szCs w:val="24"/>
              </w:rPr>
              <w:t>2 години</w:t>
            </w:r>
          </w:p>
        </w:tc>
        <w:tc>
          <w:tcPr>
            <w:tcW w:w="1628" w:type="dxa"/>
          </w:tcPr>
          <w:p w14:paraId="4954EE33" w14:textId="72121BC8" w:rsidR="008B6381" w:rsidRPr="003B08DF" w:rsidRDefault="00F335E0" w:rsidP="00AA4BFC">
            <w:pPr>
              <w:widowControl/>
              <w:autoSpaceDE/>
              <w:autoSpaceDN/>
              <w:jc w:val="both"/>
              <w:rPr>
                <w:rFonts w:ascii="Garamond" w:hAnsi="Garamond" w:cs="Garamond"/>
                <w:b/>
                <w:color w:val="FF0000"/>
                <w:sz w:val="20"/>
                <w:szCs w:val="20"/>
              </w:rPr>
            </w:pPr>
            <w:proofErr w:type="spellStart"/>
            <w:r w:rsidRPr="003B08DF">
              <w:rPr>
                <w:sz w:val="20"/>
                <w:szCs w:val="20"/>
              </w:rPr>
              <w:t>Лакатош</w:t>
            </w:r>
            <w:proofErr w:type="spellEnd"/>
            <w:r w:rsidRPr="003B08DF">
              <w:rPr>
                <w:sz w:val="20"/>
                <w:szCs w:val="20"/>
              </w:rPr>
              <w:t xml:space="preserve"> І. Історія науки та її раціональні реконструкції // Психологія і суспільство. Тернопіль, 2016. - № 3. – С. 13-23. // Режим доступу http://dspace.tneu.edu. </w:t>
            </w:r>
            <w:proofErr w:type="spellStart"/>
            <w:r w:rsidRPr="003B08DF">
              <w:rPr>
                <w:sz w:val="20"/>
                <w:szCs w:val="20"/>
              </w:rPr>
              <w:t>ua</w:t>
            </w:r>
            <w:proofErr w:type="spellEnd"/>
            <w:r w:rsidRPr="003B08DF">
              <w:rPr>
                <w:sz w:val="20"/>
                <w:szCs w:val="20"/>
              </w:rPr>
              <w:t>/</w:t>
            </w:r>
            <w:proofErr w:type="spellStart"/>
            <w:r w:rsidRPr="003B08DF">
              <w:rPr>
                <w:sz w:val="20"/>
                <w:szCs w:val="20"/>
              </w:rPr>
              <w:t>bitstream</w:t>
            </w:r>
            <w:proofErr w:type="spellEnd"/>
            <w:r w:rsidRPr="003B08DF">
              <w:rPr>
                <w:sz w:val="20"/>
                <w:szCs w:val="20"/>
              </w:rPr>
              <w:t>/316497/6 495/1/%D0%9B%D0 %B0%D0%BA%D0% B0%D1%82%D0%BE %D1%88%20%D0%8 6..pdf</w:t>
            </w:r>
          </w:p>
        </w:tc>
        <w:tc>
          <w:tcPr>
            <w:tcW w:w="3801" w:type="dxa"/>
          </w:tcPr>
          <w:p w14:paraId="5A42E827" w14:textId="5153C23F" w:rsidR="008B6381" w:rsidRPr="003B08DF" w:rsidRDefault="00F335E0" w:rsidP="00AA4BFC">
            <w:pPr>
              <w:widowControl/>
              <w:autoSpaceDE/>
              <w:autoSpaceDN/>
              <w:jc w:val="both"/>
              <w:rPr>
                <w:rFonts w:ascii="Garamond" w:hAnsi="Garamond" w:cs="Garamond"/>
                <w:b/>
                <w:color w:val="FF0000"/>
                <w:sz w:val="20"/>
                <w:szCs w:val="20"/>
              </w:rPr>
            </w:pPr>
            <w:proofErr w:type="spellStart"/>
            <w:r w:rsidRPr="003B08DF">
              <w:rPr>
                <w:sz w:val="20"/>
                <w:szCs w:val="20"/>
              </w:rPr>
              <w:t>Кайку</w:t>
            </w:r>
            <w:proofErr w:type="spellEnd"/>
            <w:r w:rsidRPr="003B08DF">
              <w:rPr>
                <w:sz w:val="20"/>
                <w:szCs w:val="20"/>
              </w:rPr>
              <w:t xml:space="preserve"> М. Візії: як наука змінить ХХІ сторіччя. – Львів : Літопис, 2004. – 544 с. Кун Т. Структура наукових революцій. – </w:t>
            </w:r>
            <w:proofErr w:type="spellStart"/>
            <w:r w:rsidRPr="003B08DF">
              <w:rPr>
                <w:sz w:val="20"/>
                <w:szCs w:val="20"/>
              </w:rPr>
              <w:t>PortRoyal</w:t>
            </w:r>
            <w:proofErr w:type="spellEnd"/>
            <w:r w:rsidRPr="003B08DF">
              <w:rPr>
                <w:sz w:val="20"/>
                <w:szCs w:val="20"/>
              </w:rPr>
              <w:t xml:space="preserve"> : </w:t>
            </w:r>
            <w:proofErr w:type="spellStart"/>
            <w:r w:rsidRPr="003B08DF">
              <w:rPr>
                <w:sz w:val="20"/>
                <w:szCs w:val="20"/>
              </w:rPr>
              <w:t>Академ</w:t>
            </w:r>
            <w:proofErr w:type="spellEnd"/>
            <w:r w:rsidRPr="003B08DF">
              <w:rPr>
                <w:sz w:val="20"/>
                <w:szCs w:val="20"/>
              </w:rPr>
              <w:t xml:space="preserve">-Прес, 2001. – 226 с. Нікітін Л. Віртуальна реальність як соціальне явище // Філософська думка, 1999. № 6. – С. 43-57. </w:t>
            </w:r>
            <w:proofErr w:type="spellStart"/>
            <w:r w:rsidRPr="003B08DF">
              <w:rPr>
                <w:sz w:val="20"/>
                <w:szCs w:val="20"/>
              </w:rPr>
              <w:t>Рижак</w:t>
            </w:r>
            <w:proofErr w:type="spellEnd"/>
            <w:r w:rsidRPr="003B08DF">
              <w:rPr>
                <w:sz w:val="20"/>
                <w:szCs w:val="20"/>
              </w:rPr>
              <w:t xml:space="preserve"> Л. Філософія: підручник. – Львів : Видавничий центр ЛНУ імені Івана Франка, 2022. – </w:t>
            </w:r>
            <w:proofErr w:type="spellStart"/>
            <w:r w:rsidRPr="003B08DF">
              <w:rPr>
                <w:sz w:val="20"/>
                <w:szCs w:val="20"/>
              </w:rPr>
              <w:t>Розд</w:t>
            </w:r>
            <w:proofErr w:type="spellEnd"/>
            <w:r w:rsidRPr="003B08DF">
              <w:rPr>
                <w:sz w:val="20"/>
                <w:szCs w:val="20"/>
              </w:rPr>
              <w:t>. 11. Семенюк Е., Мельник В. Філософія сучасної науки і техніки. – Львів : Світ, 2006. – 152 с.</w:t>
            </w:r>
          </w:p>
        </w:tc>
        <w:tc>
          <w:tcPr>
            <w:tcW w:w="2811" w:type="dxa"/>
          </w:tcPr>
          <w:p w14:paraId="2CCAD927" w14:textId="77777777" w:rsidR="008B6381" w:rsidRDefault="00F335E0" w:rsidP="00AA4BFC">
            <w:pPr>
              <w:widowControl/>
              <w:autoSpaceDE/>
              <w:autoSpaceDN/>
              <w:jc w:val="both"/>
              <w:rPr>
                <w:sz w:val="20"/>
                <w:szCs w:val="20"/>
              </w:rPr>
            </w:pPr>
            <w:r w:rsidRPr="003B08DF">
              <w:rPr>
                <w:sz w:val="20"/>
                <w:szCs w:val="20"/>
              </w:rPr>
              <w:t xml:space="preserve">В чому відмінність кумулятивної моделі наукових досліджень від некумулятивної моделі розвитку? Яка структура </w:t>
            </w:r>
            <w:proofErr w:type="spellStart"/>
            <w:r w:rsidRPr="003B08DF">
              <w:rPr>
                <w:sz w:val="20"/>
                <w:szCs w:val="20"/>
              </w:rPr>
              <w:t>науководослідницьких</w:t>
            </w:r>
            <w:proofErr w:type="spellEnd"/>
            <w:r w:rsidRPr="003B08DF">
              <w:rPr>
                <w:sz w:val="20"/>
                <w:szCs w:val="20"/>
              </w:rPr>
              <w:t xml:space="preserve"> програм, за І. </w:t>
            </w:r>
            <w:proofErr w:type="spellStart"/>
            <w:r w:rsidRPr="003B08DF">
              <w:rPr>
                <w:sz w:val="20"/>
                <w:szCs w:val="20"/>
              </w:rPr>
              <w:t>Лакатошем</w:t>
            </w:r>
            <w:proofErr w:type="spellEnd"/>
            <w:r w:rsidRPr="003B08DF">
              <w:rPr>
                <w:sz w:val="20"/>
                <w:szCs w:val="20"/>
              </w:rPr>
              <w:t>? Що таке парадигма? Яка її роль у наукових дослідженнях, за Т. Куном?</w:t>
            </w:r>
          </w:p>
          <w:p w14:paraId="7CF970E6" w14:textId="77777777" w:rsidR="00F872F4" w:rsidRDefault="00F872F4" w:rsidP="00AA4BFC">
            <w:pPr>
              <w:widowControl/>
              <w:autoSpaceDE/>
              <w:autoSpaceDN/>
              <w:jc w:val="both"/>
              <w:rPr>
                <w:sz w:val="20"/>
                <w:szCs w:val="20"/>
              </w:rPr>
            </w:pPr>
          </w:p>
          <w:p w14:paraId="53D100E6" w14:textId="7FC5354E" w:rsidR="00F872F4" w:rsidRPr="003B08DF" w:rsidRDefault="00F872F4" w:rsidP="00AA4BFC">
            <w:pPr>
              <w:widowControl/>
              <w:autoSpaceDE/>
              <w:autoSpaceDN/>
              <w:jc w:val="both"/>
              <w:rPr>
                <w:rFonts w:ascii="Garamond" w:hAnsi="Garamond" w:cs="Garamond"/>
                <w:b/>
                <w:color w:val="FF0000"/>
                <w:sz w:val="20"/>
                <w:szCs w:val="20"/>
              </w:rPr>
            </w:pPr>
          </w:p>
        </w:tc>
        <w:tc>
          <w:tcPr>
            <w:tcW w:w="1232" w:type="dxa"/>
          </w:tcPr>
          <w:p w14:paraId="506F4538" w14:textId="77777777" w:rsidR="00544C98" w:rsidRPr="00F872F4" w:rsidRDefault="00544C98" w:rsidP="00AA4BFC">
            <w:pPr>
              <w:widowControl/>
              <w:autoSpaceDE/>
              <w:autoSpaceDN/>
              <w:jc w:val="both"/>
              <w:rPr>
                <w:sz w:val="20"/>
                <w:szCs w:val="20"/>
              </w:rPr>
            </w:pPr>
            <w:r w:rsidRPr="00F872F4">
              <w:rPr>
                <w:sz w:val="20"/>
                <w:szCs w:val="20"/>
              </w:rPr>
              <w:t xml:space="preserve">7-й </w:t>
            </w:r>
          </w:p>
          <w:p w14:paraId="13957CD9" w14:textId="77777777" w:rsidR="008B6381" w:rsidRDefault="00544C98" w:rsidP="00AA4BFC">
            <w:pPr>
              <w:widowControl/>
              <w:autoSpaceDE/>
              <w:autoSpaceDN/>
              <w:jc w:val="both"/>
              <w:rPr>
                <w:sz w:val="20"/>
                <w:szCs w:val="20"/>
              </w:rPr>
            </w:pPr>
            <w:r w:rsidRPr="00F872F4">
              <w:rPr>
                <w:sz w:val="20"/>
                <w:szCs w:val="20"/>
              </w:rPr>
              <w:t>навчальний тиждень</w:t>
            </w:r>
          </w:p>
          <w:p w14:paraId="70E30654" w14:textId="77777777" w:rsidR="00D5559C" w:rsidRDefault="00D5559C" w:rsidP="00AA4BFC">
            <w:pPr>
              <w:widowControl/>
              <w:autoSpaceDE/>
              <w:autoSpaceDN/>
              <w:jc w:val="both"/>
              <w:rPr>
                <w:sz w:val="20"/>
                <w:szCs w:val="20"/>
              </w:rPr>
            </w:pPr>
          </w:p>
          <w:p w14:paraId="141C6481" w14:textId="7D57D7CE" w:rsidR="00D5559C" w:rsidRDefault="00D5559C" w:rsidP="00AA4BFC">
            <w:pPr>
              <w:widowControl/>
              <w:autoSpaceDE/>
              <w:autoSpaceDN/>
              <w:jc w:val="both"/>
              <w:rPr>
                <w:rFonts w:ascii="Garamond" w:hAnsi="Garamond" w:cs="Garamond"/>
                <w:b/>
                <w:color w:val="FF0000"/>
                <w:sz w:val="28"/>
                <w:szCs w:val="28"/>
              </w:rPr>
            </w:pPr>
            <w:r>
              <w:rPr>
                <w:sz w:val="20"/>
                <w:szCs w:val="20"/>
              </w:rPr>
              <w:t>4 год</w:t>
            </w:r>
          </w:p>
        </w:tc>
      </w:tr>
      <w:tr w:rsidR="00544C98" w14:paraId="445A05D9" w14:textId="77777777" w:rsidTr="00476F93">
        <w:tc>
          <w:tcPr>
            <w:tcW w:w="1276" w:type="dxa"/>
          </w:tcPr>
          <w:p w14:paraId="7C1177BE" w14:textId="0E0F75C8" w:rsidR="00544C98" w:rsidRPr="00476F93" w:rsidRDefault="00544C98" w:rsidP="00AA4BFC">
            <w:pPr>
              <w:widowControl/>
              <w:autoSpaceDE/>
              <w:autoSpaceDN/>
              <w:jc w:val="both"/>
              <w:rPr>
                <w:sz w:val="20"/>
                <w:szCs w:val="20"/>
              </w:rPr>
            </w:pPr>
            <w:r w:rsidRPr="00476F93">
              <w:rPr>
                <w:sz w:val="20"/>
                <w:szCs w:val="20"/>
              </w:rPr>
              <w:t>7-й навчальний тиждень (згідно розкладу)</w:t>
            </w:r>
          </w:p>
        </w:tc>
        <w:tc>
          <w:tcPr>
            <w:tcW w:w="3686" w:type="dxa"/>
          </w:tcPr>
          <w:p w14:paraId="2A71F867" w14:textId="77777777" w:rsidR="00544C98" w:rsidRPr="003B08DF" w:rsidRDefault="00544C98" w:rsidP="00AA4BFC">
            <w:pPr>
              <w:widowControl/>
              <w:autoSpaceDE/>
              <w:autoSpaceDN/>
              <w:jc w:val="both"/>
              <w:rPr>
                <w:sz w:val="20"/>
                <w:szCs w:val="20"/>
              </w:rPr>
            </w:pPr>
            <w:r w:rsidRPr="003B08DF">
              <w:rPr>
                <w:b/>
                <w:sz w:val="20"/>
                <w:szCs w:val="20"/>
              </w:rPr>
              <w:t>Громадянське суспільство як здійснення свободи</w:t>
            </w:r>
            <w:r w:rsidRPr="003B08DF">
              <w:rPr>
                <w:sz w:val="20"/>
                <w:szCs w:val="20"/>
              </w:rPr>
              <w:t>.</w:t>
            </w:r>
          </w:p>
          <w:p w14:paraId="452BBE0B" w14:textId="77CA642D" w:rsidR="00544C98" w:rsidRPr="00F335E0" w:rsidRDefault="00544C98" w:rsidP="00AA4BFC">
            <w:pPr>
              <w:widowControl/>
              <w:autoSpaceDE/>
              <w:autoSpaceDN/>
              <w:jc w:val="both"/>
              <w:rPr>
                <w:b/>
              </w:rPr>
            </w:pPr>
            <w:r w:rsidRPr="003B08DF">
              <w:rPr>
                <w:sz w:val="20"/>
                <w:szCs w:val="20"/>
              </w:rPr>
              <w:t xml:space="preserve"> Поняття громадянського суспільства, його структура та проблеми становлення в Україні Філософія і політика. Роль філософії в концептуальному обґрунтуванні політики. Соціальні спільності людей та співвідношення їх інтересів у суспільному розвитку. Нація в структурі суспільства. Проблема націоналізму.</w:t>
            </w:r>
          </w:p>
        </w:tc>
        <w:tc>
          <w:tcPr>
            <w:tcW w:w="1682" w:type="dxa"/>
          </w:tcPr>
          <w:p w14:paraId="139486BB" w14:textId="77777777" w:rsidR="00544C98" w:rsidRPr="0018310A" w:rsidRDefault="00544C98" w:rsidP="00544C98">
            <w:pPr>
              <w:widowControl/>
              <w:autoSpaceDE/>
              <w:autoSpaceDN/>
              <w:jc w:val="both"/>
              <w:rPr>
                <w:b/>
                <w:i/>
                <w:sz w:val="24"/>
                <w:szCs w:val="24"/>
              </w:rPr>
            </w:pPr>
            <w:r>
              <w:rPr>
                <w:b/>
                <w:i/>
                <w:sz w:val="24"/>
                <w:szCs w:val="24"/>
              </w:rPr>
              <w:t>с</w:t>
            </w:r>
            <w:r w:rsidRPr="0018310A">
              <w:rPr>
                <w:b/>
                <w:i/>
                <w:sz w:val="24"/>
                <w:szCs w:val="24"/>
              </w:rPr>
              <w:t>емінарськ</w:t>
            </w:r>
            <w:r>
              <w:rPr>
                <w:b/>
                <w:i/>
                <w:sz w:val="24"/>
                <w:szCs w:val="24"/>
              </w:rPr>
              <w:t>е</w:t>
            </w:r>
            <w:r w:rsidRPr="0018310A">
              <w:rPr>
                <w:b/>
                <w:i/>
                <w:sz w:val="24"/>
                <w:szCs w:val="24"/>
              </w:rPr>
              <w:t xml:space="preserve"> заняття – </w:t>
            </w:r>
          </w:p>
          <w:p w14:paraId="6BEF462C" w14:textId="77777777" w:rsidR="00544C98" w:rsidRDefault="00544C98" w:rsidP="00544C98">
            <w:pPr>
              <w:widowControl/>
              <w:autoSpaceDE/>
              <w:autoSpaceDN/>
              <w:jc w:val="both"/>
              <w:rPr>
                <w:b/>
                <w:i/>
                <w:sz w:val="24"/>
                <w:szCs w:val="24"/>
              </w:rPr>
            </w:pPr>
            <w:r>
              <w:rPr>
                <w:b/>
                <w:i/>
                <w:sz w:val="24"/>
                <w:szCs w:val="24"/>
              </w:rPr>
              <w:t>2</w:t>
            </w:r>
            <w:r w:rsidRPr="0018310A">
              <w:rPr>
                <w:b/>
                <w:i/>
                <w:sz w:val="24"/>
                <w:szCs w:val="24"/>
              </w:rPr>
              <w:t xml:space="preserve"> години</w:t>
            </w:r>
          </w:p>
          <w:p w14:paraId="5563F09B" w14:textId="77777777" w:rsidR="00544C98" w:rsidRDefault="00544C98" w:rsidP="00544C98">
            <w:pPr>
              <w:widowControl/>
              <w:autoSpaceDE/>
              <w:autoSpaceDN/>
              <w:jc w:val="both"/>
              <w:rPr>
                <w:b/>
                <w:i/>
                <w:sz w:val="24"/>
                <w:szCs w:val="24"/>
              </w:rPr>
            </w:pPr>
          </w:p>
          <w:p w14:paraId="3A2675F3" w14:textId="17C17B63" w:rsidR="00544C98" w:rsidRDefault="00544C98" w:rsidP="00544C98">
            <w:pPr>
              <w:widowControl/>
              <w:autoSpaceDE/>
              <w:autoSpaceDN/>
              <w:jc w:val="both"/>
              <w:rPr>
                <w:rFonts w:ascii="Garamond" w:hAnsi="Garamond" w:cs="Garamond"/>
                <w:b/>
                <w:color w:val="FF0000"/>
                <w:sz w:val="28"/>
                <w:szCs w:val="28"/>
              </w:rPr>
            </w:pPr>
            <w:r>
              <w:t>Семінар-обговорення</w:t>
            </w:r>
          </w:p>
        </w:tc>
        <w:tc>
          <w:tcPr>
            <w:tcW w:w="1628" w:type="dxa"/>
          </w:tcPr>
          <w:p w14:paraId="7087CFD4" w14:textId="4DE70774" w:rsidR="00544C98" w:rsidRPr="003B08DF" w:rsidRDefault="00544C98" w:rsidP="00AA4BFC">
            <w:pPr>
              <w:widowControl/>
              <w:autoSpaceDE/>
              <w:autoSpaceDN/>
              <w:jc w:val="both"/>
              <w:rPr>
                <w:sz w:val="20"/>
                <w:szCs w:val="20"/>
              </w:rPr>
            </w:pPr>
            <w:r w:rsidRPr="003B08DF">
              <w:rPr>
                <w:sz w:val="20"/>
                <w:szCs w:val="20"/>
              </w:rPr>
              <w:t>Андерсон Б. Уявлені спільноти. Міркування щодо походження й поширення націоналізму. – К., 2001.</w:t>
            </w:r>
          </w:p>
        </w:tc>
        <w:tc>
          <w:tcPr>
            <w:tcW w:w="3801" w:type="dxa"/>
          </w:tcPr>
          <w:p w14:paraId="253CEF14" w14:textId="56D7AD19" w:rsidR="00544C98" w:rsidRPr="003B08DF" w:rsidRDefault="00544C98" w:rsidP="00AA4BFC">
            <w:pPr>
              <w:widowControl/>
              <w:autoSpaceDE/>
              <w:autoSpaceDN/>
              <w:jc w:val="both"/>
              <w:rPr>
                <w:sz w:val="20"/>
                <w:szCs w:val="20"/>
              </w:rPr>
            </w:pPr>
            <w:proofErr w:type="spellStart"/>
            <w:r w:rsidRPr="003B08DF">
              <w:rPr>
                <w:sz w:val="20"/>
                <w:szCs w:val="20"/>
              </w:rPr>
              <w:t>Грінфельд</w:t>
            </w:r>
            <w:proofErr w:type="spellEnd"/>
            <w:r w:rsidRPr="003B08DF">
              <w:rPr>
                <w:sz w:val="20"/>
                <w:szCs w:val="20"/>
              </w:rPr>
              <w:t xml:space="preserve"> Лія. Типи націоналізму // Націоналізм. Антологія. – К.: Смолоскип,2000. – С. 688-70. Карась А. Ф. Філософія громадянського суспільства у класичних теоріях і некласичних інтерпретаціях.- Київ-Львів, 2003.- С. 425-429; 444-488. Карась А. Цивілізаційний проект розгортання громадянської ідентичності в контексті “утіленого розуму” / А. Карась // Філософія фінансової цивілізації : </w:t>
            </w:r>
            <w:proofErr w:type="spellStart"/>
            <w:r w:rsidRPr="003B08DF">
              <w:rPr>
                <w:sz w:val="20"/>
                <w:szCs w:val="20"/>
              </w:rPr>
              <w:t>зб</w:t>
            </w:r>
            <w:proofErr w:type="spellEnd"/>
            <w:r w:rsidRPr="003B08DF">
              <w:rPr>
                <w:sz w:val="20"/>
                <w:szCs w:val="20"/>
              </w:rPr>
              <w:t xml:space="preserve">. наук. пр. ; відп. секретар З. Е. Скринник. – К. : УБС НБУ, </w:t>
            </w:r>
            <w:r w:rsidRPr="003B08DF">
              <w:rPr>
                <w:sz w:val="20"/>
                <w:szCs w:val="20"/>
              </w:rPr>
              <w:lastRenderedPageBreak/>
              <w:t xml:space="preserve">2015. – С. 70–93. </w:t>
            </w:r>
            <w:proofErr w:type="spellStart"/>
            <w:r w:rsidRPr="003B08DF">
              <w:rPr>
                <w:sz w:val="20"/>
                <w:szCs w:val="20"/>
              </w:rPr>
              <w:t>Патнем</w:t>
            </w:r>
            <w:proofErr w:type="spellEnd"/>
            <w:r w:rsidRPr="003B08DF">
              <w:rPr>
                <w:sz w:val="20"/>
                <w:szCs w:val="20"/>
              </w:rPr>
              <w:t xml:space="preserve"> Роберт. Творення демократії. – К., 2002.</w:t>
            </w:r>
          </w:p>
        </w:tc>
        <w:tc>
          <w:tcPr>
            <w:tcW w:w="2811" w:type="dxa"/>
          </w:tcPr>
          <w:p w14:paraId="2DAC9DDF" w14:textId="2B2C8043" w:rsidR="00544C98" w:rsidRPr="003B08DF" w:rsidRDefault="00544C98" w:rsidP="00AA4BFC">
            <w:pPr>
              <w:widowControl/>
              <w:autoSpaceDE/>
              <w:autoSpaceDN/>
              <w:jc w:val="both"/>
              <w:rPr>
                <w:sz w:val="20"/>
                <w:szCs w:val="20"/>
              </w:rPr>
            </w:pPr>
            <w:r w:rsidRPr="003B08DF">
              <w:rPr>
                <w:sz w:val="20"/>
                <w:szCs w:val="20"/>
              </w:rPr>
              <w:lastRenderedPageBreak/>
              <w:t>Який зміст поняття «громадянське суспільство» і з чим пов’язані проблеми його становлення в Україні? Поясніть походження тоталітаризму і демократії у ХХ ст. Які Ви знаєте концепції походження та розвитку нації?</w:t>
            </w:r>
          </w:p>
        </w:tc>
        <w:tc>
          <w:tcPr>
            <w:tcW w:w="1232" w:type="dxa"/>
          </w:tcPr>
          <w:p w14:paraId="5231320D" w14:textId="77777777" w:rsidR="00544C98" w:rsidRDefault="00544C98" w:rsidP="00AA4BFC">
            <w:pPr>
              <w:widowControl/>
              <w:autoSpaceDE/>
              <w:autoSpaceDN/>
              <w:jc w:val="both"/>
              <w:rPr>
                <w:rFonts w:ascii="Garamond" w:hAnsi="Garamond" w:cs="Garamond"/>
                <w:b/>
                <w:color w:val="FF0000"/>
                <w:sz w:val="28"/>
                <w:szCs w:val="28"/>
              </w:rPr>
            </w:pPr>
          </w:p>
        </w:tc>
      </w:tr>
      <w:tr w:rsidR="00F335E0" w14:paraId="395C620F" w14:textId="77777777" w:rsidTr="00476F93">
        <w:tc>
          <w:tcPr>
            <w:tcW w:w="1276" w:type="dxa"/>
          </w:tcPr>
          <w:p w14:paraId="2111E444" w14:textId="01E92BCD" w:rsidR="00F335E0" w:rsidRPr="00476F93" w:rsidRDefault="00544C98" w:rsidP="00AA4BFC">
            <w:pPr>
              <w:widowControl/>
              <w:autoSpaceDE/>
              <w:autoSpaceDN/>
              <w:jc w:val="both"/>
              <w:rPr>
                <w:rFonts w:ascii="Garamond" w:hAnsi="Garamond" w:cs="Garamond"/>
                <w:b/>
                <w:color w:val="FF0000"/>
                <w:sz w:val="20"/>
                <w:szCs w:val="20"/>
              </w:rPr>
            </w:pPr>
            <w:r w:rsidRPr="00476F93">
              <w:rPr>
                <w:sz w:val="20"/>
                <w:szCs w:val="20"/>
              </w:rPr>
              <w:t>8-й навчальний тиждень (згідно розкладу)</w:t>
            </w:r>
          </w:p>
        </w:tc>
        <w:tc>
          <w:tcPr>
            <w:tcW w:w="3686" w:type="dxa"/>
          </w:tcPr>
          <w:p w14:paraId="6E303208" w14:textId="77777777" w:rsidR="00F335E0" w:rsidRPr="003B08DF" w:rsidRDefault="00F335E0" w:rsidP="00AA4BFC">
            <w:pPr>
              <w:widowControl/>
              <w:autoSpaceDE/>
              <w:autoSpaceDN/>
              <w:jc w:val="both"/>
              <w:rPr>
                <w:sz w:val="20"/>
                <w:szCs w:val="20"/>
              </w:rPr>
            </w:pPr>
            <w:r w:rsidRPr="003B08DF">
              <w:rPr>
                <w:b/>
                <w:sz w:val="20"/>
                <w:szCs w:val="20"/>
              </w:rPr>
              <w:t>Тема 7. Соціальна філософія та її проблеми.</w:t>
            </w:r>
            <w:r w:rsidRPr="003B08DF">
              <w:rPr>
                <w:sz w:val="20"/>
                <w:szCs w:val="20"/>
              </w:rPr>
              <w:t xml:space="preserve"> </w:t>
            </w:r>
          </w:p>
          <w:p w14:paraId="466ED5ED" w14:textId="3D68E9EE" w:rsidR="00F335E0" w:rsidRPr="00F335E0" w:rsidRDefault="00F335E0" w:rsidP="00AA4BFC">
            <w:pPr>
              <w:widowControl/>
              <w:autoSpaceDE/>
              <w:autoSpaceDN/>
              <w:jc w:val="both"/>
              <w:rPr>
                <w:b/>
              </w:rPr>
            </w:pPr>
            <w:r w:rsidRPr="003B08DF">
              <w:rPr>
                <w:sz w:val="20"/>
                <w:szCs w:val="20"/>
              </w:rPr>
              <w:t>Аргументується відмінність між науками про державу і суспільство та соціальною філософією, специфікою її</w:t>
            </w:r>
            <w:r w:rsidR="009858A1" w:rsidRPr="003B08DF">
              <w:rPr>
                <w:sz w:val="20"/>
                <w:szCs w:val="20"/>
              </w:rPr>
              <w:t xml:space="preserve"> цілісного розуміння суспільства; розкривається виникненням і конституюванням соціології як самостійної науки; розглядаються </w:t>
            </w:r>
            <w:proofErr w:type="spellStart"/>
            <w:r w:rsidR="009858A1" w:rsidRPr="003B08DF">
              <w:rPr>
                <w:sz w:val="20"/>
                <w:szCs w:val="20"/>
              </w:rPr>
              <w:t>субстанційний</w:t>
            </w:r>
            <w:proofErr w:type="spellEnd"/>
            <w:r w:rsidR="009858A1" w:rsidRPr="003B08DF">
              <w:rPr>
                <w:sz w:val="20"/>
                <w:szCs w:val="20"/>
              </w:rPr>
              <w:t xml:space="preserve"> та </w:t>
            </w:r>
            <w:proofErr w:type="spellStart"/>
            <w:r w:rsidR="009858A1" w:rsidRPr="003B08DF">
              <w:rPr>
                <w:sz w:val="20"/>
                <w:szCs w:val="20"/>
              </w:rPr>
              <w:t>структурнофункціональний</w:t>
            </w:r>
            <w:proofErr w:type="spellEnd"/>
            <w:r w:rsidR="009858A1" w:rsidRPr="003B08DF">
              <w:rPr>
                <w:sz w:val="20"/>
                <w:szCs w:val="20"/>
              </w:rPr>
              <w:t xml:space="preserve"> підходи до розуміння природи суспільства та його функціонування.</w:t>
            </w:r>
          </w:p>
        </w:tc>
        <w:tc>
          <w:tcPr>
            <w:tcW w:w="1682" w:type="dxa"/>
          </w:tcPr>
          <w:p w14:paraId="77F38B84" w14:textId="77777777" w:rsidR="00544C98" w:rsidRDefault="00544C98" w:rsidP="00544C98">
            <w:pPr>
              <w:widowControl/>
              <w:autoSpaceDE/>
              <w:autoSpaceDN/>
              <w:jc w:val="both"/>
              <w:rPr>
                <w:b/>
                <w:i/>
                <w:sz w:val="24"/>
                <w:szCs w:val="24"/>
              </w:rPr>
            </w:pPr>
            <w:r>
              <w:rPr>
                <w:b/>
                <w:i/>
                <w:sz w:val="24"/>
                <w:szCs w:val="24"/>
              </w:rPr>
              <w:t>л</w:t>
            </w:r>
            <w:r w:rsidRPr="00207C64">
              <w:rPr>
                <w:b/>
                <w:i/>
                <w:sz w:val="24"/>
                <w:szCs w:val="24"/>
              </w:rPr>
              <w:t>екція</w:t>
            </w:r>
            <w:r>
              <w:rPr>
                <w:b/>
                <w:i/>
                <w:sz w:val="24"/>
                <w:szCs w:val="24"/>
              </w:rPr>
              <w:t xml:space="preserve"> – </w:t>
            </w:r>
          </w:p>
          <w:p w14:paraId="2511BB0B" w14:textId="553C3339" w:rsidR="00F335E0" w:rsidRDefault="00544C98" w:rsidP="00544C98">
            <w:pPr>
              <w:widowControl/>
              <w:autoSpaceDE/>
              <w:autoSpaceDN/>
              <w:jc w:val="both"/>
              <w:rPr>
                <w:rFonts w:ascii="Garamond" w:hAnsi="Garamond" w:cs="Garamond"/>
                <w:b/>
                <w:color w:val="FF0000"/>
                <w:sz w:val="28"/>
                <w:szCs w:val="28"/>
              </w:rPr>
            </w:pPr>
            <w:r>
              <w:rPr>
                <w:b/>
                <w:i/>
                <w:sz w:val="24"/>
                <w:szCs w:val="24"/>
              </w:rPr>
              <w:t>2 години</w:t>
            </w:r>
          </w:p>
        </w:tc>
        <w:tc>
          <w:tcPr>
            <w:tcW w:w="1628" w:type="dxa"/>
          </w:tcPr>
          <w:p w14:paraId="34415596" w14:textId="7D95BB5D" w:rsidR="00F335E0" w:rsidRPr="003B08DF" w:rsidRDefault="009858A1" w:rsidP="00AA4BFC">
            <w:pPr>
              <w:widowControl/>
              <w:autoSpaceDE/>
              <w:autoSpaceDN/>
              <w:jc w:val="both"/>
              <w:rPr>
                <w:sz w:val="20"/>
                <w:szCs w:val="20"/>
              </w:rPr>
            </w:pPr>
            <w:r w:rsidRPr="003B08DF">
              <w:rPr>
                <w:sz w:val="20"/>
                <w:szCs w:val="20"/>
              </w:rPr>
              <w:t xml:space="preserve">Попер К. Метод Маркса // </w:t>
            </w:r>
            <w:proofErr w:type="spellStart"/>
            <w:r w:rsidRPr="003B08DF">
              <w:rPr>
                <w:sz w:val="20"/>
                <w:szCs w:val="20"/>
              </w:rPr>
              <w:t>Рижак</w:t>
            </w:r>
            <w:proofErr w:type="spellEnd"/>
            <w:r w:rsidRPr="003B08DF">
              <w:rPr>
                <w:sz w:val="20"/>
                <w:szCs w:val="20"/>
              </w:rPr>
              <w:t xml:space="preserve"> Л. Філософія як рефлексія духу : хрестоматія. – Львів: ЛНУ імені Івана Франка, 2022 – С. 326-352.</w:t>
            </w:r>
          </w:p>
        </w:tc>
        <w:tc>
          <w:tcPr>
            <w:tcW w:w="3801" w:type="dxa"/>
          </w:tcPr>
          <w:p w14:paraId="497D24FF" w14:textId="45E889B3" w:rsidR="00F335E0" w:rsidRPr="003B08DF" w:rsidRDefault="009858A1" w:rsidP="00AA4BFC">
            <w:pPr>
              <w:widowControl/>
              <w:autoSpaceDE/>
              <w:autoSpaceDN/>
              <w:jc w:val="both"/>
              <w:rPr>
                <w:sz w:val="20"/>
                <w:szCs w:val="20"/>
              </w:rPr>
            </w:pPr>
            <w:proofErr w:type="spellStart"/>
            <w:r w:rsidRPr="003B08DF">
              <w:rPr>
                <w:sz w:val="20"/>
                <w:szCs w:val="20"/>
              </w:rPr>
              <w:t>Рижак</w:t>
            </w:r>
            <w:proofErr w:type="spellEnd"/>
            <w:r w:rsidRPr="003B08DF">
              <w:rPr>
                <w:sz w:val="20"/>
                <w:szCs w:val="20"/>
              </w:rPr>
              <w:t xml:space="preserve"> Л. В. Філософія : підручник. – Львів: ЛНУ імені Івана Франка, 2022. </w:t>
            </w:r>
            <w:proofErr w:type="spellStart"/>
            <w:r w:rsidRPr="003B08DF">
              <w:rPr>
                <w:sz w:val="20"/>
                <w:szCs w:val="20"/>
              </w:rPr>
              <w:t>Ортега</w:t>
            </w:r>
            <w:proofErr w:type="spellEnd"/>
            <w:r w:rsidRPr="003B08DF">
              <w:rPr>
                <w:sz w:val="20"/>
                <w:szCs w:val="20"/>
              </w:rPr>
              <w:t>-і-</w:t>
            </w:r>
            <w:proofErr w:type="spellStart"/>
            <w:r w:rsidRPr="003B08DF">
              <w:rPr>
                <w:sz w:val="20"/>
                <w:szCs w:val="20"/>
              </w:rPr>
              <w:t>Гасет</w:t>
            </w:r>
            <w:proofErr w:type="spellEnd"/>
            <w:r w:rsidRPr="003B08DF">
              <w:rPr>
                <w:sz w:val="20"/>
                <w:szCs w:val="20"/>
              </w:rPr>
              <w:t xml:space="preserve"> Х. Бунт мас // </w:t>
            </w:r>
            <w:proofErr w:type="spellStart"/>
            <w:r w:rsidRPr="003B08DF">
              <w:rPr>
                <w:sz w:val="20"/>
                <w:szCs w:val="20"/>
              </w:rPr>
              <w:t>Ортега</w:t>
            </w:r>
            <w:proofErr w:type="spellEnd"/>
            <w:r w:rsidRPr="003B08DF">
              <w:rPr>
                <w:sz w:val="20"/>
                <w:szCs w:val="20"/>
              </w:rPr>
              <w:t>-і-</w:t>
            </w:r>
            <w:proofErr w:type="spellStart"/>
            <w:r w:rsidRPr="003B08DF">
              <w:rPr>
                <w:sz w:val="20"/>
                <w:szCs w:val="20"/>
              </w:rPr>
              <w:t>Гасет</w:t>
            </w:r>
            <w:proofErr w:type="spellEnd"/>
            <w:r w:rsidRPr="003B08DF">
              <w:rPr>
                <w:sz w:val="20"/>
                <w:szCs w:val="20"/>
              </w:rPr>
              <w:t xml:space="preserve"> Х. Вибрані твори. К.: Основи, 1994. – С. 15–139. Попер К. Метод Маркса // </w:t>
            </w:r>
            <w:proofErr w:type="spellStart"/>
            <w:r w:rsidRPr="003B08DF">
              <w:rPr>
                <w:sz w:val="20"/>
                <w:szCs w:val="20"/>
              </w:rPr>
              <w:t>Рижак</w:t>
            </w:r>
            <w:proofErr w:type="spellEnd"/>
            <w:r w:rsidRPr="003B08DF">
              <w:rPr>
                <w:sz w:val="20"/>
                <w:szCs w:val="20"/>
              </w:rPr>
              <w:t xml:space="preserve"> Л. Філософія як рефлексія духу : хрестоматія. – Львів: ЛНУ імені Івана Франка, 2022. – С. 326-352. </w:t>
            </w:r>
            <w:proofErr w:type="spellStart"/>
            <w:r w:rsidRPr="003B08DF">
              <w:rPr>
                <w:sz w:val="20"/>
                <w:szCs w:val="20"/>
              </w:rPr>
              <w:t>Гаек</w:t>
            </w:r>
            <w:proofErr w:type="spellEnd"/>
            <w:r w:rsidRPr="003B08DF">
              <w:rPr>
                <w:sz w:val="20"/>
                <w:szCs w:val="20"/>
              </w:rPr>
              <w:t xml:space="preserve"> Ф. Право, законодавство и свобода. Нове викладення принципів справедливості та політичної  економії. В 3 томах. - Київ: Сфера, 1999-2000.</w:t>
            </w:r>
          </w:p>
        </w:tc>
        <w:tc>
          <w:tcPr>
            <w:tcW w:w="2811" w:type="dxa"/>
          </w:tcPr>
          <w:p w14:paraId="4A3EE2B2" w14:textId="77777777" w:rsidR="00F335E0" w:rsidRDefault="009858A1" w:rsidP="00AA4BFC">
            <w:pPr>
              <w:widowControl/>
              <w:autoSpaceDE/>
              <w:autoSpaceDN/>
              <w:jc w:val="both"/>
              <w:rPr>
                <w:sz w:val="20"/>
                <w:szCs w:val="20"/>
              </w:rPr>
            </w:pPr>
            <w:r w:rsidRPr="003B08DF">
              <w:rPr>
                <w:sz w:val="20"/>
                <w:szCs w:val="20"/>
              </w:rPr>
              <w:t xml:space="preserve">Відкрите суспільство, демократія і тоталітаризм у трактуванні К. </w:t>
            </w:r>
            <w:proofErr w:type="spellStart"/>
            <w:r w:rsidRPr="003B08DF">
              <w:rPr>
                <w:sz w:val="20"/>
                <w:szCs w:val="20"/>
              </w:rPr>
              <w:t>Попера</w:t>
            </w:r>
            <w:proofErr w:type="spellEnd"/>
            <w:r w:rsidRPr="003B08DF">
              <w:rPr>
                <w:sz w:val="20"/>
                <w:szCs w:val="20"/>
              </w:rPr>
              <w:t xml:space="preserve">. Інтерпретація суспільного поступу в філософії Х. </w:t>
            </w:r>
            <w:proofErr w:type="spellStart"/>
            <w:r w:rsidRPr="003B08DF">
              <w:rPr>
                <w:sz w:val="20"/>
                <w:szCs w:val="20"/>
              </w:rPr>
              <w:t>Ортеґи</w:t>
            </w:r>
            <w:proofErr w:type="spellEnd"/>
            <w:r w:rsidRPr="003B08DF">
              <w:rPr>
                <w:sz w:val="20"/>
                <w:szCs w:val="20"/>
              </w:rPr>
              <w:t>-і-</w:t>
            </w:r>
            <w:proofErr w:type="spellStart"/>
            <w:r w:rsidRPr="003B08DF">
              <w:rPr>
                <w:sz w:val="20"/>
                <w:szCs w:val="20"/>
              </w:rPr>
              <w:t>Ґасета</w:t>
            </w:r>
            <w:proofErr w:type="spellEnd"/>
            <w:r w:rsidRPr="003B08DF">
              <w:rPr>
                <w:sz w:val="20"/>
                <w:szCs w:val="20"/>
              </w:rPr>
              <w:t xml:space="preserve">. Католицька соціальна філософія </w:t>
            </w:r>
            <w:proofErr w:type="spellStart"/>
            <w:r w:rsidRPr="003B08DF">
              <w:rPr>
                <w:sz w:val="20"/>
                <w:szCs w:val="20"/>
              </w:rPr>
              <w:t>Ж.Марітена</w:t>
            </w:r>
            <w:proofErr w:type="spellEnd"/>
            <w:r w:rsidRPr="003B08DF">
              <w:rPr>
                <w:sz w:val="20"/>
                <w:szCs w:val="20"/>
              </w:rPr>
              <w:t xml:space="preserve"> та П. </w:t>
            </w:r>
            <w:proofErr w:type="spellStart"/>
            <w:r w:rsidRPr="003B08DF">
              <w:rPr>
                <w:sz w:val="20"/>
                <w:szCs w:val="20"/>
              </w:rPr>
              <w:t>Теяра</w:t>
            </w:r>
            <w:proofErr w:type="spellEnd"/>
            <w:r w:rsidRPr="003B08DF">
              <w:rPr>
                <w:sz w:val="20"/>
                <w:szCs w:val="20"/>
              </w:rPr>
              <w:t xml:space="preserve"> де </w:t>
            </w:r>
            <w:proofErr w:type="spellStart"/>
            <w:r w:rsidRPr="003B08DF">
              <w:rPr>
                <w:sz w:val="20"/>
                <w:szCs w:val="20"/>
              </w:rPr>
              <w:t>Шардена</w:t>
            </w:r>
            <w:proofErr w:type="spellEnd"/>
            <w:r w:rsidRPr="003B08DF">
              <w:rPr>
                <w:sz w:val="20"/>
                <w:szCs w:val="20"/>
              </w:rPr>
              <w:t>. Соціально-філософські ідеї лібералізму.</w:t>
            </w:r>
          </w:p>
          <w:p w14:paraId="61012BBE" w14:textId="2DFEF997" w:rsidR="00F872F4" w:rsidRPr="003B08DF" w:rsidRDefault="00F872F4" w:rsidP="00AA4BFC">
            <w:pPr>
              <w:widowControl/>
              <w:autoSpaceDE/>
              <w:autoSpaceDN/>
              <w:jc w:val="both"/>
              <w:rPr>
                <w:sz w:val="20"/>
                <w:szCs w:val="20"/>
              </w:rPr>
            </w:pPr>
          </w:p>
        </w:tc>
        <w:tc>
          <w:tcPr>
            <w:tcW w:w="1232" w:type="dxa"/>
          </w:tcPr>
          <w:p w14:paraId="65D9AF23" w14:textId="77777777" w:rsidR="00544C98" w:rsidRPr="00476F93" w:rsidRDefault="00544C98" w:rsidP="00AA4BFC">
            <w:pPr>
              <w:widowControl/>
              <w:autoSpaceDE/>
              <w:autoSpaceDN/>
              <w:jc w:val="both"/>
              <w:rPr>
                <w:sz w:val="20"/>
                <w:szCs w:val="20"/>
              </w:rPr>
            </w:pPr>
            <w:r w:rsidRPr="00476F93">
              <w:rPr>
                <w:sz w:val="20"/>
                <w:szCs w:val="20"/>
              </w:rPr>
              <w:t xml:space="preserve">8-й </w:t>
            </w:r>
          </w:p>
          <w:p w14:paraId="5B72A540" w14:textId="77777777" w:rsidR="00F335E0" w:rsidRDefault="00544C98" w:rsidP="00AA4BFC">
            <w:pPr>
              <w:widowControl/>
              <w:autoSpaceDE/>
              <w:autoSpaceDN/>
              <w:jc w:val="both"/>
              <w:rPr>
                <w:sz w:val="20"/>
                <w:szCs w:val="20"/>
              </w:rPr>
            </w:pPr>
            <w:r w:rsidRPr="00476F93">
              <w:rPr>
                <w:sz w:val="20"/>
                <w:szCs w:val="20"/>
              </w:rPr>
              <w:t>навчальний тиждень</w:t>
            </w:r>
          </w:p>
          <w:p w14:paraId="55DFBADA" w14:textId="77777777" w:rsidR="00D5559C" w:rsidRDefault="00D5559C" w:rsidP="00AA4BFC">
            <w:pPr>
              <w:widowControl/>
              <w:autoSpaceDE/>
              <w:autoSpaceDN/>
              <w:jc w:val="both"/>
              <w:rPr>
                <w:sz w:val="20"/>
                <w:szCs w:val="20"/>
              </w:rPr>
            </w:pPr>
          </w:p>
          <w:p w14:paraId="04F80174" w14:textId="4CAAEECD" w:rsidR="00D5559C" w:rsidRDefault="00D5559C" w:rsidP="00AA4BFC">
            <w:pPr>
              <w:widowControl/>
              <w:autoSpaceDE/>
              <w:autoSpaceDN/>
              <w:jc w:val="both"/>
              <w:rPr>
                <w:rFonts w:ascii="Garamond" w:hAnsi="Garamond" w:cs="Garamond"/>
                <w:b/>
                <w:color w:val="FF0000"/>
                <w:sz w:val="28"/>
                <w:szCs w:val="28"/>
              </w:rPr>
            </w:pPr>
            <w:r>
              <w:rPr>
                <w:sz w:val="20"/>
                <w:szCs w:val="20"/>
              </w:rPr>
              <w:t>2 год</w:t>
            </w:r>
          </w:p>
        </w:tc>
      </w:tr>
      <w:tr w:rsidR="00544C98" w14:paraId="452C53D4" w14:textId="77777777" w:rsidTr="00476F93">
        <w:tc>
          <w:tcPr>
            <w:tcW w:w="1276" w:type="dxa"/>
          </w:tcPr>
          <w:p w14:paraId="47FFAD45" w14:textId="2049F44A" w:rsidR="00544C98" w:rsidRPr="00476F93" w:rsidRDefault="00544C98" w:rsidP="00AA4BFC">
            <w:pPr>
              <w:widowControl/>
              <w:autoSpaceDE/>
              <w:autoSpaceDN/>
              <w:jc w:val="both"/>
              <w:rPr>
                <w:sz w:val="20"/>
                <w:szCs w:val="20"/>
              </w:rPr>
            </w:pPr>
            <w:r w:rsidRPr="00476F93">
              <w:rPr>
                <w:sz w:val="20"/>
                <w:szCs w:val="20"/>
              </w:rPr>
              <w:t>8-й навчальний тиждень (згідно розкладу)</w:t>
            </w:r>
          </w:p>
        </w:tc>
        <w:tc>
          <w:tcPr>
            <w:tcW w:w="3686" w:type="dxa"/>
          </w:tcPr>
          <w:p w14:paraId="36A71392" w14:textId="2D2AB86B" w:rsidR="00544C98" w:rsidRPr="003B08DF" w:rsidRDefault="00575DB3" w:rsidP="00AA4BFC">
            <w:pPr>
              <w:widowControl/>
              <w:autoSpaceDE/>
              <w:autoSpaceDN/>
              <w:jc w:val="both"/>
              <w:rPr>
                <w:b/>
                <w:sz w:val="20"/>
                <w:szCs w:val="20"/>
              </w:rPr>
            </w:pPr>
            <w:r w:rsidRPr="003B08DF">
              <w:rPr>
                <w:b/>
                <w:sz w:val="20"/>
                <w:szCs w:val="20"/>
              </w:rPr>
              <w:t xml:space="preserve">Філософія історії </w:t>
            </w:r>
            <w:proofErr w:type="spellStart"/>
            <w:r w:rsidRPr="003B08DF">
              <w:rPr>
                <w:b/>
                <w:sz w:val="20"/>
                <w:szCs w:val="20"/>
              </w:rPr>
              <w:t>ХХст</w:t>
            </w:r>
            <w:proofErr w:type="spellEnd"/>
            <w:r w:rsidRPr="003B08DF">
              <w:rPr>
                <w:b/>
                <w:sz w:val="20"/>
                <w:szCs w:val="20"/>
              </w:rPr>
              <w:t>.. Методологія дослідження.</w:t>
            </w:r>
            <w:r w:rsidRPr="003B08DF">
              <w:rPr>
                <w:sz w:val="20"/>
                <w:szCs w:val="20"/>
              </w:rPr>
              <w:t xml:space="preserve"> Нелінійне тлумачення історичного процесу в морфології історії </w:t>
            </w:r>
            <w:proofErr w:type="spellStart"/>
            <w:r w:rsidRPr="003B08DF">
              <w:rPr>
                <w:sz w:val="20"/>
                <w:szCs w:val="20"/>
              </w:rPr>
              <w:t>О.Шпенглера</w:t>
            </w:r>
            <w:proofErr w:type="spellEnd"/>
            <w:r w:rsidRPr="003B08DF">
              <w:rPr>
                <w:sz w:val="20"/>
                <w:szCs w:val="20"/>
              </w:rPr>
              <w:t xml:space="preserve">, Некласична цивілізаційна концепція історії </w:t>
            </w:r>
            <w:proofErr w:type="spellStart"/>
            <w:r w:rsidRPr="003B08DF">
              <w:rPr>
                <w:sz w:val="20"/>
                <w:szCs w:val="20"/>
              </w:rPr>
              <w:t>А.Тойнбі</w:t>
            </w:r>
            <w:proofErr w:type="spellEnd"/>
            <w:r w:rsidRPr="003B08DF">
              <w:rPr>
                <w:sz w:val="20"/>
                <w:szCs w:val="20"/>
              </w:rPr>
              <w:t xml:space="preserve">. Філософія історія </w:t>
            </w:r>
            <w:proofErr w:type="spellStart"/>
            <w:r w:rsidRPr="003B08DF">
              <w:rPr>
                <w:sz w:val="20"/>
                <w:szCs w:val="20"/>
              </w:rPr>
              <w:t>К.Ясперса</w:t>
            </w:r>
            <w:proofErr w:type="spellEnd"/>
            <w:r w:rsidRPr="003B08DF">
              <w:rPr>
                <w:sz w:val="20"/>
                <w:szCs w:val="20"/>
              </w:rPr>
              <w:t xml:space="preserve">. Концепція “осьового часу”. “Кінець” історії Ф. </w:t>
            </w:r>
            <w:proofErr w:type="spellStart"/>
            <w:r w:rsidRPr="003B08DF">
              <w:rPr>
                <w:sz w:val="20"/>
                <w:szCs w:val="20"/>
              </w:rPr>
              <w:t>Фукуями</w:t>
            </w:r>
            <w:proofErr w:type="spellEnd"/>
            <w:r w:rsidRPr="003B08DF">
              <w:rPr>
                <w:sz w:val="20"/>
                <w:szCs w:val="20"/>
              </w:rPr>
              <w:t xml:space="preserve">. Українська історіософія: М. Драгоманов, М. Грушевський, І. Франко та Д. Донцов. Основні риси європейської та американської філософії історії другої пол. ХX ст. (Г. </w:t>
            </w:r>
            <w:proofErr w:type="spellStart"/>
            <w:r w:rsidRPr="003B08DF">
              <w:rPr>
                <w:sz w:val="20"/>
                <w:szCs w:val="20"/>
              </w:rPr>
              <w:t>Вайт</w:t>
            </w:r>
            <w:proofErr w:type="spellEnd"/>
            <w:r w:rsidRPr="003B08DF">
              <w:rPr>
                <w:sz w:val="20"/>
                <w:szCs w:val="20"/>
              </w:rPr>
              <w:t xml:space="preserve">, </w:t>
            </w:r>
            <w:proofErr w:type="spellStart"/>
            <w:r w:rsidRPr="003B08DF">
              <w:rPr>
                <w:sz w:val="20"/>
                <w:szCs w:val="20"/>
              </w:rPr>
              <w:t>Ф.Анкерсміт</w:t>
            </w:r>
            <w:proofErr w:type="spellEnd"/>
            <w:r w:rsidRPr="003B08DF">
              <w:rPr>
                <w:sz w:val="20"/>
                <w:szCs w:val="20"/>
              </w:rPr>
              <w:t>).</w:t>
            </w:r>
          </w:p>
        </w:tc>
        <w:tc>
          <w:tcPr>
            <w:tcW w:w="1682" w:type="dxa"/>
          </w:tcPr>
          <w:p w14:paraId="15459DAF" w14:textId="77777777" w:rsidR="00544C98" w:rsidRPr="0018310A" w:rsidRDefault="00544C98" w:rsidP="00544C98">
            <w:pPr>
              <w:widowControl/>
              <w:autoSpaceDE/>
              <w:autoSpaceDN/>
              <w:jc w:val="both"/>
              <w:rPr>
                <w:b/>
                <w:i/>
                <w:sz w:val="24"/>
                <w:szCs w:val="24"/>
              </w:rPr>
            </w:pPr>
            <w:r>
              <w:rPr>
                <w:b/>
                <w:i/>
                <w:sz w:val="24"/>
                <w:szCs w:val="24"/>
              </w:rPr>
              <w:t>с</w:t>
            </w:r>
            <w:r w:rsidRPr="0018310A">
              <w:rPr>
                <w:b/>
                <w:i/>
                <w:sz w:val="24"/>
                <w:szCs w:val="24"/>
              </w:rPr>
              <w:t>емінарськ</w:t>
            </w:r>
            <w:r>
              <w:rPr>
                <w:b/>
                <w:i/>
                <w:sz w:val="24"/>
                <w:szCs w:val="24"/>
              </w:rPr>
              <w:t>е</w:t>
            </w:r>
            <w:r w:rsidRPr="0018310A">
              <w:rPr>
                <w:b/>
                <w:i/>
                <w:sz w:val="24"/>
                <w:szCs w:val="24"/>
              </w:rPr>
              <w:t xml:space="preserve"> заняття – </w:t>
            </w:r>
          </w:p>
          <w:p w14:paraId="7137A8D9" w14:textId="77777777" w:rsidR="00544C98" w:rsidRDefault="00544C98" w:rsidP="00544C98">
            <w:pPr>
              <w:widowControl/>
              <w:autoSpaceDE/>
              <w:autoSpaceDN/>
              <w:jc w:val="both"/>
              <w:rPr>
                <w:b/>
                <w:i/>
                <w:sz w:val="24"/>
                <w:szCs w:val="24"/>
              </w:rPr>
            </w:pPr>
            <w:r>
              <w:rPr>
                <w:b/>
                <w:i/>
                <w:sz w:val="24"/>
                <w:szCs w:val="24"/>
              </w:rPr>
              <w:t>2</w:t>
            </w:r>
            <w:r w:rsidRPr="0018310A">
              <w:rPr>
                <w:b/>
                <w:i/>
                <w:sz w:val="24"/>
                <w:szCs w:val="24"/>
              </w:rPr>
              <w:t xml:space="preserve"> години</w:t>
            </w:r>
          </w:p>
          <w:p w14:paraId="7F558DEE" w14:textId="77777777" w:rsidR="00575DB3" w:rsidRDefault="00575DB3" w:rsidP="00544C98">
            <w:pPr>
              <w:widowControl/>
              <w:autoSpaceDE/>
              <w:autoSpaceDN/>
              <w:jc w:val="both"/>
              <w:rPr>
                <w:b/>
                <w:i/>
                <w:sz w:val="24"/>
                <w:szCs w:val="24"/>
              </w:rPr>
            </w:pPr>
          </w:p>
          <w:p w14:paraId="42A6AA45" w14:textId="2ABEF4ED" w:rsidR="00575DB3" w:rsidRDefault="00575DB3" w:rsidP="00544C98">
            <w:pPr>
              <w:widowControl/>
              <w:autoSpaceDE/>
              <w:autoSpaceDN/>
              <w:jc w:val="both"/>
              <w:rPr>
                <w:rFonts w:ascii="Garamond" w:hAnsi="Garamond" w:cs="Garamond"/>
                <w:b/>
                <w:color w:val="FF0000"/>
                <w:sz w:val="28"/>
                <w:szCs w:val="28"/>
              </w:rPr>
            </w:pPr>
          </w:p>
        </w:tc>
        <w:tc>
          <w:tcPr>
            <w:tcW w:w="1628" w:type="dxa"/>
          </w:tcPr>
          <w:p w14:paraId="0EDEF7EE" w14:textId="7031A448" w:rsidR="00544C98" w:rsidRPr="003B08DF" w:rsidRDefault="00575DB3" w:rsidP="00AA4BFC">
            <w:pPr>
              <w:widowControl/>
              <w:autoSpaceDE/>
              <w:autoSpaceDN/>
              <w:jc w:val="both"/>
              <w:rPr>
                <w:sz w:val="20"/>
                <w:szCs w:val="20"/>
              </w:rPr>
            </w:pPr>
            <w:r w:rsidRPr="003B08DF">
              <w:rPr>
                <w:sz w:val="20"/>
                <w:szCs w:val="20"/>
              </w:rPr>
              <w:t xml:space="preserve">Тойнбі </w:t>
            </w:r>
            <w:proofErr w:type="spellStart"/>
            <w:r w:rsidRPr="003B08DF">
              <w:rPr>
                <w:sz w:val="20"/>
                <w:szCs w:val="20"/>
              </w:rPr>
              <w:t>А.Дж</w:t>
            </w:r>
            <w:proofErr w:type="spellEnd"/>
            <w:r w:rsidRPr="003B08DF">
              <w:rPr>
                <w:sz w:val="20"/>
                <w:szCs w:val="20"/>
              </w:rPr>
              <w:t>. Дослідження історії. К., 1995.Т.1. С. 14-58.</w:t>
            </w:r>
          </w:p>
        </w:tc>
        <w:tc>
          <w:tcPr>
            <w:tcW w:w="3801" w:type="dxa"/>
          </w:tcPr>
          <w:p w14:paraId="1ADA174A" w14:textId="2EF7CEB4" w:rsidR="00544C98" w:rsidRPr="003B08DF" w:rsidRDefault="00575DB3" w:rsidP="00AA4BFC">
            <w:pPr>
              <w:widowControl/>
              <w:autoSpaceDE/>
              <w:autoSpaceDN/>
              <w:jc w:val="both"/>
              <w:rPr>
                <w:sz w:val="20"/>
                <w:szCs w:val="20"/>
              </w:rPr>
            </w:pPr>
            <w:proofErr w:type="spellStart"/>
            <w:r w:rsidRPr="003B08DF">
              <w:rPr>
                <w:sz w:val="20"/>
                <w:szCs w:val="20"/>
              </w:rPr>
              <w:t>Зашкільняк</w:t>
            </w:r>
            <w:proofErr w:type="spellEnd"/>
            <w:r w:rsidRPr="003B08DF">
              <w:rPr>
                <w:sz w:val="20"/>
                <w:szCs w:val="20"/>
              </w:rPr>
              <w:t xml:space="preserve"> Л.О. Методологія історії від давнини до сучасності. Львів, ЛНУ ім. І.Франка,1999. </w:t>
            </w:r>
            <w:proofErr w:type="spellStart"/>
            <w:r w:rsidRPr="003B08DF">
              <w:rPr>
                <w:sz w:val="20"/>
                <w:szCs w:val="20"/>
              </w:rPr>
              <w:t>Кислюк</w:t>
            </w:r>
            <w:proofErr w:type="spellEnd"/>
            <w:r w:rsidRPr="003B08DF">
              <w:rPr>
                <w:sz w:val="20"/>
                <w:szCs w:val="20"/>
              </w:rPr>
              <w:t xml:space="preserve"> К.В. Історіософія в українській культурі: від концепту до концепції. Харків, ХДАК, 2008. </w:t>
            </w:r>
            <w:proofErr w:type="spellStart"/>
            <w:r w:rsidRPr="003B08DF">
              <w:rPr>
                <w:sz w:val="20"/>
                <w:szCs w:val="20"/>
              </w:rPr>
              <w:t>Колінгвуд</w:t>
            </w:r>
            <w:proofErr w:type="spellEnd"/>
            <w:r w:rsidRPr="003B08DF">
              <w:rPr>
                <w:sz w:val="20"/>
                <w:szCs w:val="20"/>
              </w:rPr>
              <w:t xml:space="preserve"> Р. Ідея історії. – К., 1991. Павленко Ю. Історія світової цивілізації. Соціокультурний розвиток людства. К., 1996. Попер К. Злиденність </w:t>
            </w:r>
            <w:proofErr w:type="spellStart"/>
            <w:r w:rsidRPr="003B08DF">
              <w:rPr>
                <w:sz w:val="20"/>
                <w:szCs w:val="20"/>
              </w:rPr>
              <w:t>історицизму</w:t>
            </w:r>
            <w:proofErr w:type="spellEnd"/>
            <w:r w:rsidRPr="003B08DF">
              <w:rPr>
                <w:sz w:val="20"/>
                <w:szCs w:val="20"/>
              </w:rPr>
              <w:t xml:space="preserve">. К.:АБРИС, 1994. </w:t>
            </w:r>
            <w:proofErr w:type="spellStart"/>
            <w:r w:rsidRPr="003B08DF">
              <w:rPr>
                <w:sz w:val="20"/>
                <w:szCs w:val="20"/>
              </w:rPr>
              <w:t>Ясперс</w:t>
            </w:r>
            <w:proofErr w:type="spellEnd"/>
            <w:r w:rsidRPr="003B08DF">
              <w:rPr>
                <w:sz w:val="20"/>
                <w:szCs w:val="20"/>
              </w:rPr>
              <w:t xml:space="preserve"> К. Про сенс історії / Сучасна зарубіжна філософія. Течії і напрями. Хрестоматія: </w:t>
            </w:r>
            <w:proofErr w:type="spellStart"/>
            <w:r w:rsidRPr="003B08DF">
              <w:rPr>
                <w:sz w:val="20"/>
                <w:szCs w:val="20"/>
              </w:rPr>
              <w:t>Навч</w:t>
            </w:r>
            <w:proofErr w:type="spellEnd"/>
            <w:r w:rsidRPr="003B08DF">
              <w:rPr>
                <w:sz w:val="20"/>
                <w:szCs w:val="20"/>
              </w:rPr>
              <w:t xml:space="preserve">. Посібник / Упорядники </w:t>
            </w:r>
            <w:proofErr w:type="spellStart"/>
            <w:r w:rsidRPr="003B08DF">
              <w:rPr>
                <w:sz w:val="20"/>
                <w:szCs w:val="20"/>
              </w:rPr>
              <w:t>В.В.Лях</w:t>
            </w:r>
            <w:proofErr w:type="spellEnd"/>
            <w:r w:rsidRPr="003B08DF">
              <w:rPr>
                <w:sz w:val="20"/>
                <w:szCs w:val="20"/>
              </w:rPr>
              <w:t xml:space="preserve">, </w:t>
            </w:r>
            <w:proofErr w:type="spellStart"/>
            <w:r w:rsidRPr="003B08DF">
              <w:rPr>
                <w:sz w:val="20"/>
                <w:szCs w:val="20"/>
              </w:rPr>
              <w:t>В.С.Пазенок</w:t>
            </w:r>
            <w:proofErr w:type="spellEnd"/>
            <w:r w:rsidRPr="003B08DF">
              <w:rPr>
                <w:sz w:val="20"/>
                <w:szCs w:val="20"/>
              </w:rPr>
              <w:t xml:space="preserve">. – Київ, </w:t>
            </w:r>
            <w:proofErr w:type="spellStart"/>
            <w:r w:rsidRPr="003B08DF">
              <w:rPr>
                <w:sz w:val="20"/>
                <w:szCs w:val="20"/>
              </w:rPr>
              <w:t>Ваклер</w:t>
            </w:r>
            <w:proofErr w:type="spellEnd"/>
            <w:r w:rsidRPr="003B08DF">
              <w:rPr>
                <w:sz w:val="20"/>
                <w:szCs w:val="20"/>
              </w:rPr>
              <w:t>, 1996. С.184-210.</w:t>
            </w:r>
          </w:p>
        </w:tc>
        <w:tc>
          <w:tcPr>
            <w:tcW w:w="2811" w:type="dxa"/>
          </w:tcPr>
          <w:p w14:paraId="3BBC43B5" w14:textId="33526A74" w:rsidR="00544C98" w:rsidRPr="003B08DF" w:rsidRDefault="00575DB3" w:rsidP="00AA4BFC">
            <w:pPr>
              <w:widowControl/>
              <w:autoSpaceDE/>
              <w:autoSpaceDN/>
              <w:jc w:val="both"/>
              <w:rPr>
                <w:sz w:val="20"/>
                <w:szCs w:val="20"/>
              </w:rPr>
            </w:pPr>
            <w:r w:rsidRPr="003B08DF">
              <w:rPr>
                <w:sz w:val="20"/>
                <w:szCs w:val="20"/>
              </w:rPr>
              <w:t xml:space="preserve">В чому суть нелінійного тлумачення історичного процесу у морфології історії О. Шпенглера? В чому відмінність між розуміння історії Шпенглером та Тойнбі? У чому суть матеріалістичного розуміння історії? Які є проблеми створення єдиної концептуальної картини всесвітньої історії? Що означає поняття “кумулятивний розвиток історії”? Як розуміти твердження К. </w:t>
            </w:r>
            <w:proofErr w:type="spellStart"/>
            <w:r w:rsidRPr="003B08DF">
              <w:rPr>
                <w:sz w:val="20"/>
                <w:szCs w:val="20"/>
              </w:rPr>
              <w:t>Ясперса</w:t>
            </w:r>
            <w:proofErr w:type="spellEnd"/>
            <w:r w:rsidRPr="003B08DF">
              <w:rPr>
                <w:sz w:val="20"/>
                <w:szCs w:val="20"/>
              </w:rPr>
              <w:t xml:space="preserve">, що “історія – це шлях до </w:t>
            </w:r>
            <w:proofErr w:type="spellStart"/>
            <w:r w:rsidRPr="003B08DF">
              <w:rPr>
                <w:sz w:val="20"/>
                <w:szCs w:val="20"/>
              </w:rPr>
              <w:t>надісторичного</w:t>
            </w:r>
            <w:proofErr w:type="spellEnd"/>
            <w:r w:rsidRPr="003B08DF">
              <w:rPr>
                <w:sz w:val="20"/>
                <w:szCs w:val="20"/>
              </w:rPr>
              <w:t>”?</w:t>
            </w:r>
          </w:p>
        </w:tc>
        <w:tc>
          <w:tcPr>
            <w:tcW w:w="1232" w:type="dxa"/>
          </w:tcPr>
          <w:p w14:paraId="407E37B8" w14:textId="77777777" w:rsidR="00544C98" w:rsidRDefault="00544C98" w:rsidP="00AA4BFC">
            <w:pPr>
              <w:widowControl/>
              <w:autoSpaceDE/>
              <w:autoSpaceDN/>
              <w:jc w:val="both"/>
              <w:rPr>
                <w:rFonts w:ascii="Garamond" w:hAnsi="Garamond" w:cs="Garamond"/>
                <w:b/>
                <w:color w:val="FF0000"/>
                <w:sz w:val="28"/>
                <w:szCs w:val="28"/>
              </w:rPr>
            </w:pPr>
          </w:p>
        </w:tc>
      </w:tr>
      <w:tr w:rsidR="00207C64" w14:paraId="1D8F66F6" w14:textId="77777777" w:rsidTr="00476F93">
        <w:tc>
          <w:tcPr>
            <w:tcW w:w="1276" w:type="dxa"/>
          </w:tcPr>
          <w:p w14:paraId="13A6804C" w14:textId="1F6348E9" w:rsidR="008B6381" w:rsidRPr="00476F93" w:rsidRDefault="00575DB3" w:rsidP="00AA4BFC">
            <w:pPr>
              <w:widowControl/>
              <w:autoSpaceDE/>
              <w:autoSpaceDN/>
              <w:jc w:val="both"/>
              <w:rPr>
                <w:rFonts w:ascii="Garamond" w:hAnsi="Garamond" w:cs="Garamond"/>
                <w:b/>
                <w:color w:val="FF0000"/>
                <w:sz w:val="20"/>
                <w:szCs w:val="20"/>
              </w:rPr>
            </w:pPr>
            <w:r w:rsidRPr="00476F93">
              <w:rPr>
                <w:sz w:val="20"/>
                <w:szCs w:val="20"/>
              </w:rPr>
              <w:t>9-й навчальний тиждень (згідно розкладу)</w:t>
            </w:r>
          </w:p>
        </w:tc>
        <w:tc>
          <w:tcPr>
            <w:tcW w:w="3686" w:type="dxa"/>
          </w:tcPr>
          <w:p w14:paraId="6931A595" w14:textId="547E02AD" w:rsidR="009858A1" w:rsidRPr="003B08DF" w:rsidRDefault="009858A1" w:rsidP="00AA4BFC">
            <w:pPr>
              <w:widowControl/>
              <w:autoSpaceDE/>
              <w:autoSpaceDN/>
              <w:jc w:val="both"/>
              <w:rPr>
                <w:sz w:val="20"/>
                <w:szCs w:val="20"/>
              </w:rPr>
            </w:pPr>
            <w:r w:rsidRPr="003B08DF">
              <w:rPr>
                <w:b/>
                <w:sz w:val="20"/>
                <w:szCs w:val="20"/>
              </w:rPr>
              <w:t>Тема 8. Філософська антропологія та проблеми людини.</w:t>
            </w:r>
            <w:r w:rsidRPr="003B08DF">
              <w:rPr>
                <w:sz w:val="20"/>
                <w:szCs w:val="20"/>
              </w:rPr>
              <w:t xml:space="preserve"> </w:t>
            </w:r>
          </w:p>
          <w:p w14:paraId="75949E46" w14:textId="30AA318D" w:rsidR="008B6381" w:rsidRPr="008B6381" w:rsidRDefault="009858A1" w:rsidP="00AA4BFC">
            <w:pPr>
              <w:widowControl/>
              <w:autoSpaceDE/>
              <w:autoSpaceDN/>
              <w:jc w:val="both"/>
              <w:rPr>
                <w:b/>
                <w:sz w:val="24"/>
                <w:szCs w:val="24"/>
              </w:rPr>
            </w:pPr>
            <w:r w:rsidRPr="003B08DF">
              <w:rPr>
                <w:sz w:val="20"/>
                <w:szCs w:val="20"/>
              </w:rPr>
              <w:t xml:space="preserve">Загальні характеристики антропології із здійснення логічно-смислового переходу до розгляду метаморфоз антропоцентризму і </w:t>
            </w:r>
            <w:proofErr w:type="spellStart"/>
            <w:r w:rsidRPr="003B08DF">
              <w:rPr>
                <w:sz w:val="20"/>
                <w:szCs w:val="20"/>
              </w:rPr>
              <w:t>оприявлення</w:t>
            </w:r>
            <w:proofErr w:type="spellEnd"/>
            <w:r w:rsidRPr="003B08DF">
              <w:rPr>
                <w:sz w:val="20"/>
                <w:szCs w:val="20"/>
              </w:rPr>
              <w:t xml:space="preserve"> засад само ідентифікації сучасної людини як особи.</w:t>
            </w:r>
          </w:p>
        </w:tc>
        <w:tc>
          <w:tcPr>
            <w:tcW w:w="1682" w:type="dxa"/>
          </w:tcPr>
          <w:p w14:paraId="3DA9C8D8" w14:textId="77777777" w:rsidR="00575DB3" w:rsidRDefault="00575DB3" w:rsidP="00575DB3">
            <w:pPr>
              <w:widowControl/>
              <w:autoSpaceDE/>
              <w:autoSpaceDN/>
              <w:jc w:val="both"/>
              <w:rPr>
                <w:b/>
                <w:i/>
                <w:sz w:val="24"/>
                <w:szCs w:val="24"/>
              </w:rPr>
            </w:pPr>
            <w:r>
              <w:rPr>
                <w:b/>
                <w:i/>
                <w:sz w:val="24"/>
                <w:szCs w:val="24"/>
              </w:rPr>
              <w:t>л</w:t>
            </w:r>
            <w:r w:rsidRPr="00207C64">
              <w:rPr>
                <w:b/>
                <w:i/>
                <w:sz w:val="24"/>
                <w:szCs w:val="24"/>
              </w:rPr>
              <w:t>екція</w:t>
            </w:r>
            <w:r>
              <w:rPr>
                <w:b/>
                <w:i/>
                <w:sz w:val="24"/>
                <w:szCs w:val="24"/>
              </w:rPr>
              <w:t xml:space="preserve"> – </w:t>
            </w:r>
          </w:p>
          <w:p w14:paraId="6188EC3F" w14:textId="4200A585" w:rsidR="008B6381" w:rsidRDefault="00575DB3" w:rsidP="00575DB3">
            <w:pPr>
              <w:widowControl/>
              <w:autoSpaceDE/>
              <w:autoSpaceDN/>
              <w:jc w:val="both"/>
              <w:rPr>
                <w:rFonts w:ascii="Garamond" w:hAnsi="Garamond" w:cs="Garamond"/>
                <w:b/>
                <w:color w:val="FF0000"/>
                <w:sz w:val="28"/>
                <w:szCs w:val="28"/>
              </w:rPr>
            </w:pPr>
            <w:r>
              <w:rPr>
                <w:b/>
                <w:i/>
                <w:sz w:val="24"/>
                <w:szCs w:val="24"/>
              </w:rPr>
              <w:t>4 години</w:t>
            </w:r>
          </w:p>
        </w:tc>
        <w:tc>
          <w:tcPr>
            <w:tcW w:w="1628" w:type="dxa"/>
          </w:tcPr>
          <w:p w14:paraId="5CDC20CD" w14:textId="46EE07C3" w:rsidR="008B6381" w:rsidRPr="003B08DF" w:rsidRDefault="009858A1" w:rsidP="00AA4BFC">
            <w:pPr>
              <w:widowControl/>
              <w:autoSpaceDE/>
              <w:autoSpaceDN/>
              <w:jc w:val="both"/>
              <w:rPr>
                <w:rFonts w:ascii="Garamond" w:hAnsi="Garamond" w:cs="Garamond"/>
                <w:b/>
                <w:color w:val="FF0000"/>
                <w:sz w:val="20"/>
                <w:szCs w:val="20"/>
              </w:rPr>
            </w:pPr>
            <w:proofErr w:type="spellStart"/>
            <w:r w:rsidRPr="003B08DF">
              <w:rPr>
                <w:sz w:val="20"/>
                <w:szCs w:val="20"/>
              </w:rPr>
              <w:t>Шелер</w:t>
            </w:r>
            <w:proofErr w:type="spellEnd"/>
            <w:r w:rsidRPr="003B08DF">
              <w:rPr>
                <w:sz w:val="20"/>
                <w:szCs w:val="20"/>
              </w:rPr>
              <w:t xml:space="preserve"> М. Сутність моральної особистості // Сучасна зарубіжна філософія. Течії і напрямки. – К., 1996 – С. 10-31 // Режим доступу http://www.philsci.uni v.kiev.ua/</w:t>
            </w:r>
            <w:proofErr w:type="spellStart"/>
            <w:r w:rsidRPr="003B08DF">
              <w:rPr>
                <w:sz w:val="20"/>
                <w:szCs w:val="20"/>
              </w:rPr>
              <w:t>biblio</w:t>
            </w:r>
            <w:proofErr w:type="spellEnd"/>
            <w:r w:rsidRPr="003B08DF">
              <w:rPr>
                <w:sz w:val="20"/>
                <w:szCs w:val="20"/>
              </w:rPr>
              <w:t>/</w:t>
            </w:r>
            <w:proofErr w:type="spellStart"/>
            <w:r w:rsidRPr="003B08DF">
              <w:rPr>
                <w:sz w:val="20"/>
                <w:szCs w:val="20"/>
              </w:rPr>
              <w:t>sheler</w:t>
            </w:r>
            <w:proofErr w:type="spellEnd"/>
            <w:r w:rsidRPr="003B08DF">
              <w:rPr>
                <w:sz w:val="20"/>
                <w:szCs w:val="20"/>
              </w:rPr>
              <w:t xml:space="preserve">. </w:t>
            </w:r>
            <w:proofErr w:type="spellStart"/>
            <w:r w:rsidRPr="003B08DF">
              <w:rPr>
                <w:sz w:val="20"/>
                <w:szCs w:val="20"/>
              </w:rPr>
              <w:t>html</w:t>
            </w:r>
            <w:proofErr w:type="spellEnd"/>
          </w:p>
        </w:tc>
        <w:tc>
          <w:tcPr>
            <w:tcW w:w="3801" w:type="dxa"/>
          </w:tcPr>
          <w:p w14:paraId="03E3323E" w14:textId="51532CF9" w:rsidR="008B6381" w:rsidRPr="003B08DF" w:rsidRDefault="009858A1" w:rsidP="00AA4BFC">
            <w:pPr>
              <w:widowControl/>
              <w:autoSpaceDE/>
              <w:autoSpaceDN/>
              <w:jc w:val="both"/>
              <w:rPr>
                <w:rFonts w:ascii="Garamond" w:hAnsi="Garamond" w:cs="Garamond"/>
                <w:b/>
                <w:color w:val="FF0000"/>
                <w:sz w:val="20"/>
                <w:szCs w:val="20"/>
              </w:rPr>
            </w:pPr>
            <w:r w:rsidRPr="003B08DF">
              <w:rPr>
                <w:sz w:val="20"/>
                <w:szCs w:val="20"/>
              </w:rPr>
              <w:t xml:space="preserve">Тейлор Ч. Джерела себе. Творення новочасної ідентичності / Пер. з </w:t>
            </w:r>
            <w:proofErr w:type="spellStart"/>
            <w:r w:rsidRPr="003B08DF">
              <w:rPr>
                <w:sz w:val="20"/>
                <w:szCs w:val="20"/>
              </w:rPr>
              <w:t>англ</w:t>
            </w:r>
            <w:proofErr w:type="spellEnd"/>
            <w:r w:rsidRPr="003B08DF">
              <w:rPr>
                <w:sz w:val="20"/>
                <w:szCs w:val="20"/>
              </w:rPr>
              <w:t xml:space="preserve">. – К.: Дух і літера, 2005. – 696 с. </w:t>
            </w:r>
            <w:proofErr w:type="spellStart"/>
            <w:r w:rsidRPr="003B08DF">
              <w:rPr>
                <w:sz w:val="20"/>
                <w:szCs w:val="20"/>
              </w:rPr>
              <w:t>Чернієнко</w:t>
            </w:r>
            <w:proofErr w:type="spellEnd"/>
            <w:r w:rsidRPr="003B08DF">
              <w:rPr>
                <w:sz w:val="20"/>
                <w:szCs w:val="20"/>
              </w:rPr>
              <w:t xml:space="preserve"> В.О. Природа засад ідентичності соціального суб’єкта: </w:t>
            </w:r>
            <w:proofErr w:type="spellStart"/>
            <w:r w:rsidRPr="003B08DF">
              <w:rPr>
                <w:sz w:val="20"/>
                <w:szCs w:val="20"/>
              </w:rPr>
              <w:t>монограф</w:t>
            </w:r>
            <w:proofErr w:type="spellEnd"/>
            <w:r w:rsidRPr="003B08DF">
              <w:rPr>
                <w:sz w:val="20"/>
                <w:szCs w:val="20"/>
              </w:rPr>
              <w:t xml:space="preserve">. </w:t>
            </w:r>
            <w:r w:rsidRPr="003B08DF">
              <w:rPr>
                <w:sz w:val="20"/>
                <w:szCs w:val="20"/>
              </w:rPr>
              <w:sym w:font="Symbol" w:char="F02D"/>
            </w:r>
            <w:r w:rsidRPr="003B08DF">
              <w:rPr>
                <w:sz w:val="20"/>
                <w:szCs w:val="20"/>
              </w:rPr>
              <w:t xml:space="preserve"> Харків: </w:t>
            </w:r>
            <w:proofErr w:type="spellStart"/>
            <w:r w:rsidRPr="003B08DF">
              <w:rPr>
                <w:sz w:val="20"/>
                <w:szCs w:val="20"/>
              </w:rPr>
              <w:t>Нац</w:t>
            </w:r>
            <w:proofErr w:type="spellEnd"/>
            <w:r w:rsidRPr="003B08DF">
              <w:rPr>
                <w:sz w:val="20"/>
                <w:szCs w:val="20"/>
              </w:rPr>
              <w:t xml:space="preserve">. </w:t>
            </w:r>
            <w:proofErr w:type="spellStart"/>
            <w:r w:rsidRPr="003B08DF">
              <w:rPr>
                <w:sz w:val="20"/>
                <w:szCs w:val="20"/>
              </w:rPr>
              <w:t>аерокосм</w:t>
            </w:r>
            <w:proofErr w:type="spellEnd"/>
            <w:r w:rsidRPr="003B08DF">
              <w:rPr>
                <w:sz w:val="20"/>
                <w:szCs w:val="20"/>
              </w:rPr>
              <w:t>. ун-т «</w:t>
            </w:r>
            <w:proofErr w:type="spellStart"/>
            <w:r w:rsidRPr="003B08DF">
              <w:rPr>
                <w:sz w:val="20"/>
                <w:szCs w:val="20"/>
              </w:rPr>
              <w:t>Харк</w:t>
            </w:r>
            <w:proofErr w:type="spellEnd"/>
            <w:r w:rsidRPr="003B08DF">
              <w:rPr>
                <w:sz w:val="20"/>
                <w:szCs w:val="20"/>
              </w:rPr>
              <w:t xml:space="preserve">. </w:t>
            </w:r>
            <w:proofErr w:type="spellStart"/>
            <w:r w:rsidRPr="003B08DF">
              <w:rPr>
                <w:sz w:val="20"/>
                <w:szCs w:val="20"/>
              </w:rPr>
              <w:t>авіац</w:t>
            </w:r>
            <w:proofErr w:type="spellEnd"/>
            <w:r w:rsidRPr="003B08DF">
              <w:rPr>
                <w:sz w:val="20"/>
                <w:szCs w:val="20"/>
              </w:rPr>
              <w:t xml:space="preserve">. ін-т», 2010. </w:t>
            </w:r>
            <w:r w:rsidRPr="003B08DF">
              <w:rPr>
                <w:sz w:val="20"/>
                <w:szCs w:val="20"/>
              </w:rPr>
              <w:sym w:font="Symbol" w:char="F02D"/>
            </w:r>
            <w:r w:rsidRPr="003B08DF">
              <w:rPr>
                <w:sz w:val="20"/>
                <w:szCs w:val="20"/>
              </w:rPr>
              <w:t xml:space="preserve"> 304 с. </w:t>
            </w:r>
            <w:proofErr w:type="spellStart"/>
            <w:r w:rsidRPr="003B08DF">
              <w:rPr>
                <w:sz w:val="20"/>
                <w:szCs w:val="20"/>
              </w:rPr>
              <w:t>Шелер</w:t>
            </w:r>
            <w:proofErr w:type="spellEnd"/>
            <w:r w:rsidRPr="003B08DF">
              <w:rPr>
                <w:sz w:val="20"/>
                <w:szCs w:val="20"/>
              </w:rPr>
              <w:t xml:space="preserve"> М. Сутність моральної особистості // Сучасна зарубіжна філософія. Течії і напрямки. – К., 1996. Кульчицький О. Український персоналізм. – Мюнхен-Париж: УВУ, 1985. –192с.</w:t>
            </w:r>
          </w:p>
        </w:tc>
        <w:tc>
          <w:tcPr>
            <w:tcW w:w="2811" w:type="dxa"/>
          </w:tcPr>
          <w:p w14:paraId="3767DD29" w14:textId="77777777" w:rsidR="008B6381" w:rsidRDefault="009858A1" w:rsidP="00AA4BFC">
            <w:pPr>
              <w:widowControl/>
              <w:autoSpaceDE/>
              <w:autoSpaceDN/>
              <w:jc w:val="both"/>
              <w:rPr>
                <w:sz w:val="20"/>
                <w:szCs w:val="20"/>
              </w:rPr>
            </w:pPr>
            <w:r w:rsidRPr="003B08DF">
              <w:rPr>
                <w:sz w:val="20"/>
                <w:szCs w:val="20"/>
              </w:rPr>
              <w:t>У чому специфіка функціонального підходу до розуміння людини? У чому полягає суть тоталізуючи систем у поглядах на людину як особу? Які дискурсивні практики лежать в основі розрізнення понять особи і особистості?</w:t>
            </w:r>
          </w:p>
          <w:p w14:paraId="269C4E7B" w14:textId="77777777" w:rsidR="00F872F4" w:rsidRDefault="00F872F4" w:rsidP="00AA4BFC">
            <w:pPr>
              <w:widowControl/>
              <w:autoSpaceDE/>
              <w:autoSpaceDN/>
              <w:jc w:val="both"/>
              <w:rPr>
                <w:sz w:val="20"/>
                <w:szCs w:val="20"/>
              </w:rPr>
            </w:pPr>
          </w:p>
          <w:p w14:paraId="3E0B18DD" w14:textId="549809CF" w:rsidR="00F872F4" w:rsidRPr="003B08DF" w:rsidRDefault="00F872F4" w:rsidP="00AA4BFC">
            <w:pPr>
              <w:widowControl/>
              <w:autoSpaceDE/>
              <w:autoSpaceDN/>
              <w:jc w:val="both"/>
              <w:rPr>
                <w:rFonts w:ascii="Garamond" w:hAnsi="Garamond" w:cs="Garamond"/>
                <w:b/>
                <w:color w:val="FF0000"/>
                <w:sz w:val="20"/>
                <w:szCs w:val="20"/>
              </w:rPr>
            </w:pPr>
          </w:p>
        </w:tc>
        <w:tc>
          <w:tcPr>
            <w:tcW w:w="1232" w:type="dxa"/>
          </w:tcPr>
          <w:p w14:paraId="6086697F" w14:textId="77777777" w:rsidR="008B6381" w:rsidRDefault="00575DB3" w:rsidP="00AA4BFC">
            <w:pPr>
              <w:widowControl/>
              <w:autoSpaceDE/>
              <w:autoSpaceDN/>
              <w:jc w:val="both"/>
              <w:rPr>
                <w:sz w:val="20"/>
                <w:szCs w:val="20"/>
              </w:rPr>
            </w:pPr>
            <w:r w:rsidRPr="00476F93">
              <w:rPr>
                <w:sz w:val="20"/>
                <w:szCs w:val="20"/>
              </w:rPr>
              <w:t>10-й навчальний тиждень</w:t>
            </w:r>
          </w:p>
          <w:p w14:paraId="125C1B65" w14:textId="77777777" w:rsidR="00D5559C" w:rsidRDefault="00D5559C" w:rsidP="00AA4BFC">
            <w:pPr>
              <w:widowControl/>
              <w:autoSpaceDE/>
              <w:autoSpaceDN/>
              <w:jc w:val="both"/>
              <w:rPr>
                <w:sz w:val="20"/>
                <w:szCs w:val="20"/>
              </w:rPr>
            </w:pPr>
          </w:p>
          <w:p w14:paraId="4AC5B3CC" w14:textId="642C4723" w:rsidR="00D5559C" w:rsidRPr="00476F93" w:rsidRDefault="00D5559C" w:rsidP="00AA4BFC">
            <w:pPr>
              <w:widowControl/>
              <w:autoSpaceDE/>
              <w:autoSpaceDN/>
              <w:jc w:val="both"/>
              <w:rPr>
                <w:rFonts w:ascii="Garamond" w:hAnsi="Garamond" w:cs="Garamond"/>
                <w:b/>
                <w:color w:val="FF0000"/>
                <w:sz w:val="20"/>
                <w:szCs w:val="20"/>
              </w:rPr>
            </w:pPr>
            <w:r>
              <w:rPr>
                <w:sz w:val="20"/>
                <w:szCs w:val="20"/>
              </w:rPr>
              <w:t>2 год</w:t>
            </w:r>
          </w:p>
        </w:tc>
      </w:tr>
      <w:tr w:rsidR="00575DB3" w14:paraId="70D6D9EC" w14:textId="77777777" w:rsidTr="00476F93">
        <w:tc>
          <w:tcPr>
            <w:tcW w:w="1276" w:type="dxa"/>
          </w:tcPr>
          <w:p w14:paraId="34E46AEA" w14:textId="160ED93C" w:rsidR="00575DB3" w:rsidRPr="00476F93" w:rsidRDefault="00575DB3" w:rsidP="00AA4BFC">
            <w:pPr>
              <w:widowControl/>
              <w:autoSpaceDE/>
              <w:autoSpaceDN/>
              <w:jc w:val="both"/>
              <w:rPr>
                <w:sz w:val="20"/>
                <w:szCs w:val="20"/>
              </w:rPr>
            </w:pPr>
            <w:r w:rsidRPr="00476F93">
              <w:rPr>
                <w:sz w:val="20"/>
                <w:szCs w:val="20"/>
              </w:rPr>
              <w:lastRenderedPageBreak/>
              <w:t>10-й навчальний тиждень (згідно розкладу)</w:t>
            </w:r>
          </w:p>
        </w:tc>
        <w:tc>
          <w:tcPr>
            <w:tcW w:w="3686" w:type="dxa"/>
          </w:tcPr>
          <w:p w14:paraId="39E66D26" w14:textId="4177A59D" w:rsidR="00575DB3" w:rsidRPr="003B08DF" w:rsidRDefault="00575DB3" w:rsidP="00AA4BFC">
            <w:pPr>
              <w:widowControl/>
              <w:autoSpaceDE/>
              <w:autoSpaceDN/>
              <w:jc w:val="both"/>
              <w:rPr>
                <w:b/>
                <w:sz w:val="20"/>
                <w:szCs w:val="20"/>
              </w:rPr>
            </w:pPr>
            <w:r w:rsidRPr="003B08DF">
              <w:rPr>
                <w:b/>
                <w:sz w:val="20"/>
                <w:szCs w:val="20"/>
              </w:rPr>
              <w:t>Онтологія як вчення про межові засади буття</w:t>
            </w:r>
            <w:r w:rsidRPr="003B08DF">
              <w:rPr>
                <w:sz w:val="20"/>
                <w:szCs w:val="20"/>
              </w:rPr>
              <w:t xml:space="preserve"> Особливості філософського осмислення буття. Критична онтологія М. </w:t>
            </w:r>
            <w:proofErr w:type="spellStart"/>
            <w:r w:rsidRPr="003B08DF">
              <w:rPr>
                <w:sz w:val="20"/>
                <w:szCs w:val="20"/>
              </w:rPr>
              <w:t>Гартмана</w:t>
            </w:r>
            <w:proofErr w:type="spellEnd"/>
            <w:r w:rsidRPr="003B08DF">
              <w:rPr>
                <w:sz w:val="20"/>
                <w:szCs w:val="20"/>
              </w:rPr>
              <w:t xml:space="preserve">. Християнсько-еволюційна онтологія П. </w:t>
            </w:r>
            <w:proofErr w:type="spellStart"/>
            <w:r w:rsidRPr="003B08DF">
              <w:rPr>
                <w:sz w:val="20"/>
                <w:szCs w:val="20"/>
              </w:rPr>
              <w:t>Тейяра</w:t>
            </w:r>
            <w:proofErr w:type="spellEnd"/>
            <w:r w:rsidRPr="003B08DF">
              <w:rPr>
                <w:sz w:val="20"/>
                <w:szCs w:val="20"/>
              </w:rPr>
              <w:t xml:space="preserve"> де </w:t>
            </w:r>
            <w:proofErr w:type="spellStart"/>
            <w:r w:rsidRPr="003B08DF">
              <w:rPr>
                <w:sz w:val="20"/>
                <w:szCs w:val="20"/>
              </w:rPr>
              <w:t>Шардена</w:t>
            </w:r>
            <w:proofErr w:type="spellEnd"/>
            <w:r w:rsidRPr="003B08DF">
              <w:rPr>
                <w:sz w:val="20"/>
                <w:szCs w:val="20"/>
              </w:rPr>
              <w:t xml:space="preserve">. Фундаментальна онтологія М. </w:t>
            </w:r>
            <w:proofErr w:type="spellStart"/>
            <w:r w:rsidRPr="003B08DF">
              <w:rPr>
                <w:sz w:val="20"/>
                <w:szCs w:val="20"/>
              </w:rPr>
              <w:t>Гайдеґера</w:t>
            </w:r>
            <w:proofErr w:type="spellEnd"/>
            <w:r w:rsidRPr="003B08DF">
              <w:rPr>
                <w:sz w:val="20"/>
                <w:szCs w:val="20"/>
              </w:rPr>
              <w:t>. Феноменологічна онтологія Ж.-П. Сартра.</w:t>
            </w:r>
          </w:p>
        </w:tc>
        <w:tc>
          <w:tcPr>
            <w:tcW w:w="1682" w:type="dxa"/>
          </w:tcPr>
          <w:p w14:paraId="5D7663DC" w14:textId="77777777" w:rsidR="00575DB3" w:rsidRPr="0018310A" w:rsidRDefault="00575DB3" w:rsidP="00575DB3">
            <w:pPr>
              <w:widowControl/>
              <w:autoSpaceDE/>
              <w:autoSpaceDN/>
              <w:jc w:val="both"/>
              <w:rPr>
                <w:b/>
                <w:i/>
                <w:sz w:val="24"/>
                <w:szCs w:val="24"/>
              </w:rPr>
            </w:pPr>
            <w:r>
              <w:rPr>
                <w:b/>
                <w:i/>
                <w:sz w:val="24"/>
                <w:szCs w:val="24"/>
              </w:rPr>
              <w:t>с</w:t>
            </w:r>
            <w:r w:rsidRPr="0018310A">
              <w:rPr>
                <w:b/>
                <w:i/>
                <w:sz w:val="24"/>
                <w:szCs w:val="24"/>
              </w:rPr>
              <w:t>емінарськ</w:t>
            </w:r>
            <w:r>
              <w:rPr>
                <w:b/>
                <w:i/>
                <w:sz w:val="24"/>
                <w:szCs w:val="24"/>
              </w:rPr>
              <w:t>е</w:t>
            </w:r>
            <w:r w:rsidRPr="0018310A">
              <w:rPr>
                <w:b/>
                <w:i/>
                <w:sz w:val="24"/>
                <w:szCs w:val="24"/>
              </w:rPr>
              <w:t xml:space="preserve"> заняття – </w:t>
            </w:r>
          </w:p>
          <w:p w14:paraId="57F611FC" w14:textId="21E1E310" w:rsidR="00575DB3" w:rsidRDefault="00575DB3" w:rsidP="00575DB3">
            <w:pPr>
              <w:widowControl/>
              <w:autoSpaceDE/>
              <w:autoSpaceDN/>
              <w:jc w:val="both"/>
              <w:rPr>
                <w:rFonts w:ascii="Garamond" w:hAnsi="Garamond" w:cs="Garamond"/>
                <w:b/>
                <w:color w:val="FF0000"/>
                <w:sz w:val="28"/>
                <w:szCs w:val="28"/>
              </w:rPr>
            </w:pPr>
            <w:r>
              <w:rPr>
                <w:b/>
                <w:i/>
                <w:sz w:val="24"/>
                <w:szCs w:val="24"/>
              </w:rPr>
              <w:t>2</w:t>
            </w:r>
            <w:r w:rsidRPr="0018310A">
              <w:rPr>
                <w:b/>
                <w:i/>
                <w:sz w:val="24"/>
                <w:szCs w:val="24"/>
              </w:rPr>
              <w:t xml:space="preserve"> години</w:t>
            </w:r>
          </w:p>
        </w:tc>
        <w:tc>
          <w:tcPr>
            <w:tcW w:w="1628" w:type="dxa"/>
          </w:tcPr>
          <w:p w14:paraId="161CDFD1" w14:textId="7A181B19" w:rsidR="00575DB3" w:rsidRPr="003B08DF" w:rsidRDefault="00575DB3" w:rsidP="00AA4BFC">
            <w:pPr>
              <w:widowControl/>
              <w:autoSpaceDE/>
              <w:autoSpaceDN/>
              <w:jc w:val="both"/>
              <w:rPr>
                <w:sz w:val="20"/>
                <w:szCs w:val="20"/>
              </w:rPr>
            </w:pPr>
            <w:proofErr w:type="spellStart"/>
            <w:r w:rsidRPr="003B08DF">
              <w:rPr>
                <w:sz w:val="20"/>
                <w:szCs w:val="20"/>
              </w:rPr>
              <w:t>Гайдеґер</w:t>
            </w:r>
            <w:proofErr w:type="spellEnd"/>
            <w:r w:rsidRPr="003B08DF">
              <w:rPr>
                <w:sz w:val="20"/>
                <w:szCs w:val="20"/>
              </w:rPr>
              <w:t xml:space="preserve"> М. Буття у околі речей // Режим доступуhttp://www.ji. lviv.ua/</w:t>
            </w:r>
            <w:proofErr w:type="spellStart"/>
            <w:r w:rsidRPr="003B08DF">
              <w:rPr>
                <w:sz w:val="20"/>
                <w:szCs w:val="20"/>
              </w:rPr>
              <w:t>jilibrary</w:t>
            </w:r>
            <w:proofErr w:type="spellEnd"/>
            <w:r w:rsidRPr="003B08DF">
              <w:rPr>
                <w:sz w:val="20"/>
                <w:szCs w:val="20"/>
              </w:rPr>
              <w:t>/</w:t>
            </w:r>
            <w:proofErr w:type="spellStart"/>
            <w:r w:rsidRPr="003B08DF">
              <w:rPr>
                <w:sz w:val="20"/>
                <w:szCs w:val="20"/>
              </w:rPr>
              <w:t>Vozniak</w:t>
            </w:r>
            <w:proofErr w:type="spellEnd"/>
            <w:r w:rsidRPr="003B08DF">
              <w:rPr>
                <w:sz w:val="20"/>
                <w:szCs w:val="20"/>
              </w:rPr>
              <w:t>/</w:t>
            </w:r>
            <w:proofErr w:type="spellStart"/>
            <w:r w:rsidRPr="003B08DF">
              <w:rPr>
                <w:sz w:val="20"/>
                <w:szCs w:val="20"/>
              </w:rPr>
              <w:t>text-iperekl</w:t>
            </w:r>
            <w:proofErr w:type="spellEnd"/>
            <w:r w:rsidRPr="003B08DF">
              <w:rPr>
                <w:sz w:val="20"/>
                <w:szCs w:val="20"/>
              </w:rPr>
              <w:t>/kn3-heid2.htm</w:t>
            </w:r>
          </w:p>
        </w:tc>
        <w:tc>
          <w:tcPr>
            <w:tcW w:w="3801" w:type="dxa"/>
          </w:tcPr>
          <w:p w14:paraId="6CC324A6" w14:textId="6FE56654" w:rsidR="00575DB3" w:rsidRPr="003B08DF" w:rsidRDefault="00575DB3" w:rsidP="00AA4BFC">
            <w:pPr>
              <w:widowControl/>
              <w:autoSpaceDE/>
              <w:autoSpaceDN/>
              <w:jc w:val="both"/>
              <w:rPr>
                <w:sz w:val="20"/>
                <w:szCs w:val="20"/>
              </w:rPr>
            </w:pPr>
            <w:proofErr w:type="spellStart"/>
            <w:r w:rsidRPr="003B08DF">
              <w:rPr>
                <w:sz w:val="20"/>
                <w:szCs w:val="20"/>
              </w:rPr>
              <w:t>Держко</w:t>
            </w:r>
            <w:proofErr w:type="spellEnd"/>
            <w:r w:rsidRPr="003B08DF">
              <w:rPr>
                <w:sz w:val="20"/>
                <w:szCs w:val="20"/>
              </w:rPr>
              <w:t xml:space="preserve"> І. З. Критична онтологія М. </w:t>
            </w:r>
            <w:proofErr w:type="spellStart"/>
            <w:r w:rsidRPr="003B08DF">
              <w:rPr>
                <w:sz w:val="20"/>
                <w:szCs w:val="20"/>
              </w:rPr>
              <w:t>Гартмана</w:t>
            </w:r>
            <w:proofErr w:type="spellEnd"/>
            <w:r w:rsidRPr="003B08DF">
              <w:rPr>
                <w:sz w:val="20"/>
                <w:szCs w:val="20"/>
              </w:rPr>
              <w:t xml:space="preserve"> і сучасна наукова картина світу / І. З. </w:t>
            </w:r>
            <w:proofErr w:type="spellStart"/>
            <w:r w:rsidRPr="003B08DF">
              <w:rPr>
                <w:sz w:val="20"/>
                <w:szCs w:val="20"/>
              </w:rPr>
              <w:t>Держко</w:t>
            </w:r>
            <w:proofErr w:type="spellEnd"/>
            <w:r w:rsidRPr="003B08DF">
              <w:rPr>
                <w:sz w:val="20"/>
                <w:szCs w:val="20"/>
              </w:rPr>
              <w:t xml:space="preserve"> // Вісник Львівського університету. Сер. Філософ. науки. – 2009. – </w:t>
            </w:r>
            <w:proofErr w:type="spellStart"/>
            <w:r w:rsidRPr="003B08DF">
              <w:rPr>
                <w:sz w:val="20"/>
                <w:szCs w:val="20"/>
              </w:rPr>
              <w:t>Вип</w:t>
            </w:r>
            <w:proofErr w:type="spellEnd"/>
            <w:r w:rsidRPr="003B08DF">
              <w:rPr>
                <w:sz w:val="20"/>
                <w:szCs w:val="20"/>
              </w:rPr>
              <w:t xml:space="preserve">. 12. – С. 36–43. Європейський словник філософії : лексикон </w:t>
            </w:r>
            <w:proofErr w:type="spellStart"/>
            <w:r w:rsidRPr="003B08DF">
              <w:rPr>
                <w:sz w:val="20"/>
                <w:szCs w:val="20"/>
              </w:rPr>
              <w:t>неперекладностей</w:t>
            </w:r>
            <w:proofErr w:type="spellEnd"/>
            <w:r w:rsidRPr="003B08DF">
              <w:rPr>
                <w:sz w:val="20"/>
                <w:szCs w:val="20"/>
              </w:rPr>
              <w:t xml:space="preserve">. Том перший. – К. : Дух і літера, 2009. – С. 101–147. </w:t>
            </w:r>
            <w:proofErr w:type="spellStart"/>
            <w:r w:rsidRPr="003B08DF">
              <w:rPr>
                <w:sz w:val="20"/>
                <w:szCs w:val="20"/>
              </w:rPr>
              <w:t>Cартр</w:t>
            </w:r>
            <w:proofErr w:type="spellEnd"/>
            <w:r w:rsidRPr="003B08DF">
              <w:rPr>
                <w:sz w:val="20"/>
                <w:szCs w:val="20"/>
              </w:rPr>
              <w:t xml:space="preserve"> Ж.-П. Буття і ніщо. Нарис феноменологічної онтології / Ж.-П. Сартр. – К. : Основи, 2001. – 854 с. </w:t>
            </w:r>
            <w:proofErr w:type="spellStart"/>
            <w:r w:rsidRPr="003B08DF">
              <w:rPr>
                <w:sz w:val="20"/>
                <w:szCs w:val="20"/>
              </w:rPr>
              <w:t>Сафонік</w:t>
            </w:r>
            <w:proofErr w:type="spellEnd"/>
            <w:r w:rsidRPr="003B08DF">
              <w:rPr>
                <w:sz w:val="20"/>
                <w:szCs w:val="20"/>
              </w:rPr>
              <w:t xml:space="preserve"> Л. </w:t>
            </w:r>
            <w:proofErr w:type="spellStart"/>
            <w:r w:rsidRPr="003B08DF">
              <w:rPr>
                <w:sz w:val="20"/>
                <w:szCs w:val="20"/>
              </w:rPr>
              <w:t>Буттєвість</w:t>
            </w:r>
            <w:proofErr w:type="spellEnd"/>
            <w:r w:rsidRPr="003B08DF">
              <w:rPr>
                <w:sz w:val="20"/>
                <w:szCs w:val="20"/>
              </w:rPr>
              <w:t xml:space="preserve"> сенсу людського життя : монографія / Л. </w:t>
            </w:r>
            <w:proofErr w:type="spellStart"/>
            <w:r w:rsidRPr="003B08DF">
              <w:rPr>
                <w:sz w:val="20"/>
                <w:szCs w:val="20"/>
              </w:rPr>
              <w:t>Сафонік</w:t>
            </w:r>
            <w:proofErr w:type="spellEnd"/>
            <w:r w:rsidRPr="003B08DF">
              <w:rPr>
                <w:sz w:val="20"/>
                <w:szCs w:val="20"/>
              </w:rPr>
              <w:t xml:space="preserve">. – Львів : ЛНУ імені Івана Франка, 2016. – 350 с. </w:t>
            </w:r>
            <w:proofErr w:type="spellStart"/>
            <w:r w:rsidRPr="003B08DF">
              <w:rPr>
                <w:sz w:val="20"/>
                <w:szCs w:val="20"/>
              </w:rPr>
              <w:t>Рижак</w:t>
            </w:r>
            <w:proofErr w:type="spellEnd"/>
            <w:r w:rsidRPr="003B08DF">
              <w:rPr>
                <w:sz w:val="20"/>
                <w:szCs w:val="20"/>
              </w:rPr>
              <w:t xml:space="preserve"> Л. Філософія: підручник. – Львів : Видавничий центр ЛНУ імені Івана Франка, 2022. – </w:t>
            </w:r>
            <w:proofErr w:type="spellStart"/>
            <w:r w:rsidRPr="003B08DF">
              <w:rPr>
                <w:sz w:val="20"/>
                <w:szCs w:val="20"/>
              </w:rPr>
              <w:t>Розд</w:t>
            </w:r>
            <w:proofErr w:type="spellEnd"/>
            <w:r w:rsidRPr="003B08DF">
              <w:rPr>
                <w:sz w:val="20"/>
                <w:szCs w:val="20"/>
              </w:rPr>
              <w:t xml:space="preserve">. 6; </w:t>
            </w:r>
            <w:proofErr w:type="spellStart"/>
            <w:r w:rsidRPr="003B08DF">
              <w:rPr>
                <w:sz w:val="20"/>
                <w:szCs w:val="20"/>
              </w:rPr>
              <w:t>Розд</w:t>
            </w:r>
            <w:proofErr w:type="spellEnd"/>
            <w:r w:rsidRPr="003B08DF">
              <w:rPr>
                <w:sz w:val="20"/>
                <w:szCs w:val="20"/>
              </w:rPr>
              <w:t>. 7.</w:t>
            </w:r>
          </w:p>
        </w:tc>
        <w:tc>
          <w:tcPr>
            <w:tcW w:w="2811" w:type="dxa"/>
          </w:tcPr>
          <w:p w14:paraId="1561D856" w14:textId="18E162AB" w:rsidR="00575DB3" w:rsidRPr="003B08DF" w:rsidRDefault="00575DB3" w:rsidP="00AA4BFC">
            <w:pPr>
              <w:widowControl/>
              <w:autoSpaceDE/>
              <w:autoSpaceDN/>
              <w:jc w:val="both"/>
              <w:rPr>
                <w:sz w:val="20"/>
                <w:szCs w:val="20"/>
              </w:rPr>
            </w:pPr>
            <w:r w:rsidRPr="003B08DF">
              <w:rPr>
                <w:sz w:val="20"/>
                <w:szCs w:val="20"/>
              </w:rPr>
              <w:t xml:space="preserve">Які шари реального буття виокремив Н. </w:t>
            </w:r>
            <w:proofErr w:type="spellStart"/>
            <w:r w:rsidRPr="003B08DF">
              <w:rPr>
                <w:sz w:val="20"/>
                <w:szCs w:val="20"/>
              </w:rPr>
              <w:t>Гартман</w:t>
            </w:r>
            <w:proofErr w:type="spellEnd"/>
            <w:r w:rsidRPr="003B08DF">
              <w:rPr>
                <w:sz w:val="20"/>
                <w:szCs w:val="20"/>
              </w:rPr>
              <w:t xml:space="preserve">? У чому специфіка шарів реального буття, за Н. Гарманом? Які етапи еволюції </w:t>
            </w:r>
            <w:proofErr w:type="spellStart"/>
            <w:r w:rsidRPr="003B08DF">
              <w:rPr>
                <w:sz w:val="20"/>
                <w:szCs w:val="20"/>
              </w:rPr>
              <w:t>універсуму</w:t>
            </w:r>
            <w:proofErr w:type="spellEnd"/>
            <w:r w:rsidRPr="003B08DF">
              <w:rPr>
                <w:sz w:val="20"/>
                <w:szCs w:val="20"/>
              </w:rPr>
              <w:t xml:space="preserve">, за П. </w:t>
            </w:r>
            <w:proofErr w:type="spellStart"/>
            <w:r w:rsidRPr="003B08DF">
              <w:rPr>
                <w:sz w:val="20"/>
                <w:szCs w:val="20"/>
              </w:rPr>
              <w:t>Тейяром</w:t>
            </w:r>
            <w:proofErr w:type="spellEnd"/>
            <w:r w:rsidRPr="003B08DF">
              <w:rPr>
                <w:sz w:val="20"/>
                <w:szCs w:val="20"/>
              </w:rPr>
              <w:t xml:space="preserve"> де </w:t>
            </w:r>
            <w:proofErr w:type="spellStart"/>
            <w:r w:rsidRPr="003B08DF">
              <w:rPr>
                <w:sz w:val="20"/>
                <w:szCs w:val="20"/>
              </w:rPr>
              <w:t>Шарденом</w:t>
            </w:r>
            <w:proofErr w:type="spellEnd"/>
            <w:r w:rsidRPr="003B08DF">
              <w:rPr>
                <w:sz w:val="20"/>
                <w:szCs w:val="20"/>
              </w:rPr>
              <w:t xml:space="preserve">? Що таке “ноосфера”? Які передумови становлення ноосфери, за В. Вернадським? У чому суть некласичної онтології М. </w:t>
            </w:r>
            <w:proofErr w:type="spellStart"/>
            <w:r w:rsidRPr="003B08DF">
              <w:rPr>
                <w:sz w:val="20"/>
                <w:szCs w:val="20"/>
              </w:rPr>
              <w:t>Гайдеґера</w:t>
            </w:r>
            <w:proofErr w:type="spellEnd"/>
            <w:r w:rsidRPr="003B08DF">
              <w:rPr>
                <w:sz w:val="20"/>
                <w:szCs w:val="20"/>
              </w:rPr>
              <w:t xml:space="preserve">? Як М. </w:t>
            </w:r>
            <w:proofErr w:type="spellStart"/>
            <w:r w:rsidRPr="003B08DF">
              <w:rPr>
                <w:sz w:val="20"/>
                <w:szCs w:val="20"/>
              </w:rPr>
              <w:t>Гайдеґер</w:t>
            </w:r>
            <w:proofErr w:type="spellEnd"/>
            <w:r w:rsidRPr="003B08DF">
              <w:rPr>
                <w:sz w:val="20"/>
                <w:szCs w:val="20"/>
              </w:rPr>
              <w:t xml:space="preserve"> тлумачить поняття «</w:t>
            </w:r>
            <w:proofErr w:type="spellStart"/>
            <w:r w:rsidRPr="003B08DF">
              <w:rPr>
                <w:sz w:val="20"/>
                <w:szCs w:val="20"/>
              </w:rPr>
              <w:t>екзистенційна</w:t>
            </w:r>
            <w:proofErr w:type="spellEnd"/>
            <w:r w:rsidRPr="003B08DF">
              <w:rPr>
                <w:sz w:val="20"/>
                <w:szCs w:val="20"/>
              </w:rPr>
              <w:t xml:space="preserve"> аналітика» </w:t>
            </w:r>
            <w:proofErr w:type="spellStart"/>
            <w:r w:rsidRPr="003B08DF">
              <w:rPr>
                <w:sz w:val="20"/>
                <w:szCs w:val="20"/>
              </w:rPr>
              <w:t>Dasein</w:t>
            </w:r>
            <w:proofErr w:type="spellEnd"/>
            <w:r w:rsidRPr="003B08DF">
              <w:rPr>
                <w:sz w:val="20"/>
                <w:szCs w:val="20"/>
              </w:rPr>
              <w:t>?</w:t>
            </w:r>
          </w:p>
        </w:tc>
        <w:tc>
          <w:tcPr>
            <w:tcW w:w="1232" w:type="dxa"/>
          </w:tcPr>
          <w:p w14:paraId="65B52199" w14:textId="77777777" w:rsidR="00575DB3" w:rsidRDefault="00575DB3" w:rsidP="00AA4BFC">
            <w:pPr>
              <w:widowControl/>
              <w:autoSpaceDE/>
              <w:autoSpaceDN/>
              <w:jc w:val="both"/>
              <w:rPr>
                <w:sz w:val="24"/>
                <w:szCs w:val="24"/>
              </w:rPr>
            </w:pPr>
          </w:p>
        </w:tc>
      </w:tr>
      <w:tr w:rsidR="00575DB3" w14:paraId="15E63D14" w14:textId="77777777" w:rsidTr="00476F93">
        <w:tc>
          <w:tcPr>
            <w:tcW w:w="1276" w:type="dxa"/>
          </w:tcPr>
          <w:p w14:paraId="3A192EEA" w14:textId="4694A190" w:rsidR="00575DB3" w:rsidRPr="00476F93" w:rsidRDefault="00575DB3" w:rsidP="00AA4BFC">
            <w:pPr>
              <w:widowControl/>
              <w:autoSpaceDE/>
              <w:autoSpaceDN/>
              <w:jc w:val="both"/>
              <w:rPr>
                <w:sz w:val="20"/>
                <w:szCs w:val="20"/>
              </w:rPr>
            </w:pPr>
            <w:r w:rsidRPr="00476F93">
              <w:rPr>
                <w:sz w:val="20"/>
                <w:szCs w:val="20"/>
              </w:rPr>
              <w:t>10-й навчальний тиждень (згідно розкладу)</w:t>
            </w:r>
          </w:p>
        </w:tc>
        <w:tc>
          <w:tcPr>
            <w:tcW w:w="3686" w:type="dxa"/>
          </w:tcPr>
          <w:p w14:paraId="73298F50" w14:textId="6CF9A7D2" w:rsidR="00575DB3" w:rsidRPr="003B08DF" w:rsidRDefault="00575DB3" w:rsidP="00AA4BFC">
            <w:pPr>
              <w:widowControl/>
              <w:autoSpaceDE/>
              <w:autoSpaceDN/>
              <w:jc w:val="both"/>
              <w:rPr>
                <w:b/>
                <w:sz w:val="20"/>
                <w:szCs w:val="20"/>
              </w:rPr>
            </w:pPr>
            <w:r w:rsidRPr="003B08DF">
              <w:rPr>
                <w:b/>
                <w:sz w:val="20"/>
                <w:szCs w:val="20"/>
              </w:rPr>
              <w:t>Філософія у ХХ ст.: лінгвістична та аналітична перспективи філософування</w:t>
            </w:r>
            <w:r w:rsidRPr="003B08DF">
              <w:rPr>
                <w:sz w:val="20"/>
                <w:szCs w:val="20"/>
              </w:rPr>
              <w:t xml:space="preserve"> Лінгвістичний поворот у філософії: його витоки та трансформація. Мова як знакове і структурне опосередкування між людиною і буттям: від семіології Ф. де Сосюра і семіотики Ч. С. Пірса до постмодерністських студій. Функціональні особливості</w:t>
            </w:r>
            <w:r w:rsidR="00B2516A" w:rsidRPr="003B08DF">
              <w:rPr>
                <w:sz w:val="20"/>
                <w:szCs w:val="20"/>
              </w:rPr>
              <w:t xml:space="preserve"> мови з погляду семіотики. Мова як комунікативна і моделювальна системи. Мова, ментальність, штучний інтелект. Мова як спосіб соціальної комунікації, мислення й розуміння. Мова і влада. Мова у колоніальному середовищі: «</w:t>
            </w:r>
            <w:proofErr w:type="spellStart"/>
            <w:r w:rsidR="00B2516A" w:rsidRPr="003B08DF">
              <w:rPr>
                <w:sz w:val="20"/>
                <w:szCs w:val="20"/>
              </w:rPr>
              <w:t>наратив</w:t>
            </w:r>
            <w:proofErr w:type="spellEnd"/>
            <w:r w:rsidR="00B2516A" w:rsidRPr="003B08DF">
              <w:rPr>
                <w:sz w:val="20"/>
                <w:szCs w:val="20"/>
              </w:rPr>
              <w:t xml:space="preserve"> і соціальний простір» (Е. </w:t>
            </w:r>
            <w:proofErr w:type="spellStart"/>
            <w:r w:rsidR="00B2516A" w:rsidRPr="003B08DF">
              <w:rPr>
                <w:sz w:val="20"/>
                <w:szCs w:val="20"/>
              </w:rPr>
              <w:t>Саїд</w:t>
            </w:r>
            <w:proofErr w:type="spellEnd"/>
            <w:r w:rsidR="00B2516A" w:rsidRPr="003B08DF">
              <w:rPr>
                <w:sz w:val="20"/>
                <w:szCs w:val="20"/>
              </w:rPr>
              <w:t>). Сучасна аналітична філософія та когнітивна наука (</w:t>
            </w:r>
            <w:proofErr w:type="spellStart"/>
            <w:r w:rsidR="00B2516A" w:rsidRPr="003B08DF">
              <w:rPr>
                <w:sz w:val="20"/>
                <w:szCs w:val="20"/>
              </w:rPr>
              <w:t>Дж</w:t>
            </w:r>
            <w:proofErr w:type="spellEnd"/>
            <w:r w:rsidR="00B2516A" w:rsidRPr="003B08DF">
              <w:rPr>
                <w:sz w:val="20"/>
                <w:szCs w:val="20"/>
              </w:rPr>
              <w:t xml:space="preserve">. </w:t>
            </w:r>
            <w:proofErr w:type="spellStart"/>
            <w:r w:rsidR="00B2516A" w:rsidRPr="003B08DF">
              <w:rPr>
                <w:sz w:val="20"/>
                <w:szCs w:val="20"/>
              </w:rPr>
              <w:t>Серл</w:t>
            </w:r>
            <w:proofErr w:type="spellEnd"/>
            <w:r w:rsidR="00B2516A" w:rsidRPr="003B08DF">
              <w:rPr>
                <w:sz w:val="20"/>
                <w:szCs w:val="20"/>
              </w:rPr>
              <w:t xml:space="preserve">, Д. </w:t>
            </w:r>
            <w:proofErr w:type="spellStart"/>
            <w:r w:rsidR="00B2516A" w:rsidRPr="003B08DF">
              <w:rPr>
                <w:sz w:val="20"/>
                <w:szCs w:val="20"/>
              </w:rPr>
              <w:t>Деннет</w:t>
            </w:r>
            <w:proofErr w:type="spellEnd"/>
            <w:r w:rsidR="00B2516A" w:rsidRPr="003B08DF">
              <w:rPr>
                <w:sz w:val="20"/>
                <w:szCs w:val="20"/>
              </w:rPr>
              <w:t xml:space="preserve">, </w:t>
            </w:r>
            <w:proofErr w:type="spellStart"/>
            <w:r w:rsidR="00B2516A" w:rsidRPr="003B08DF">
              <w:rPr>
                <w:sz w:val="20"/>
                <w:szCs w:val="20"/>
              </w:rPr>
              <w:t>Д.Челмерс</w:t>
            </w:r>
            <w:proofErr w:type="spellEnd"/>
            <w:r w:rsidR="00B2516A" w:rsidRPr="003B08DF">
              <w:rPr>
                <w:sz w:val="20"/>
                <w:szCs w:val="20"/>
              </w:rPr>
              <w:t>).</w:t>
            </w:r>
          </w:p>
        </w:tc>
        <w:tc>
          <w:tcPr>
            <w:tcW w:w="1682" w:type="dxa"/>
          </w:tcPr>
          <w:p w14:paraId="71D0A51E" w14:textId="77777777" w:rsidR="00575DB3" w:rsidRPr="0018310A" w:rsidRDefault="00575DB3" w:rsidP="00575DB3">
            <w:pPr>
              <w:widowControl/>
              <w:autoSpaceDE/>
              <w:autoSpaceDN/>
              <w:jc w:val="both"/>
              <w:rPr>
                <w:b/>
                <w:i/>
                <w:sz w:val="24"/>
                <w:szCs w:val="24"/>
              </w:rPr>
            </w:pPr>
            <w:r>
              <w:rPr>
                <w:b/>
                <w:i/>
                <w:sz w:val="24"/>
                <w:szCs w:val="24"/>
              </w:rPr>
              <w:t>с</w:t>
            </w:r>
            <w:r w:rsidRPr="0018310A">
              <w:rPr>
                <w:b/>
                <w:i/>
                <w:sz w:val="24"/>
                <w:szCs w:val="24"/>
              </w:rPr>
              <w:t>емінарськ</w:t>
            </w:r>
            <w:r>
              <w:rPr>
                <w:b/>
                <w:i/>
                <w:sz w:val="24"/>
                <w:szCs w:val="24"/>
              </w:rPr>
              <w:t>е</w:t>
            </w:r>
            <w:r w:rsidRPr="0018310A">
              <w:rPr>
                <w:b/>
                <w:i/>
                <w:sz w:val="24"/>
                <w:szCs w:val="24"/>
              </w:rPr>
              <w:t xml:space="preserve"> заняття – </w:t>
            </w:r>
          </w:p>
          <w:p w14:paraId="2173E7BC" w14:textId="77777777" w:rsidR="00575DB3" w:rsidRDefault="00575DB3" w:rsidP="00575DB3">
            <w:pPr>
              <w:widowControl/>
              <w:autoSpaceDE/>
              <w:autoSpaceDN/>
              <w:jc w:val="both"/>
              <w:rPr>
                <w:b/>
                <w:i/>
                <w:sz w:val="24"/>
                <w:szCs w:val="24"/>
              </w:rPr>
            </w:pPr>
            <w:r>
              <w:rPr>
                <w:b/>
                <w:i/>
                <w:sz w:val="24"/>
                <w:szCs w:val="24"/>
              </w:rPr>
              <w:t>2</w:t>
            </w:r>
            <w:r w:rsidRPr="0018310A">
              <w:rPr>
                <w:b/>
                <w:i/>
                <w:sz w:val="24"/>
                <w:szCs w:val="24"/>
              </w:rPr>
              <w:t xml:space="preserve"> години</w:t>
            </w:r>
          </w:p>
          <w:p w14:paraId="768DED16" w14:textId="77777777" w:rsidR="00575DB3" w:rsidRDefault="00575DB3" w:rsidP="00575DB3">
            <w:pPr>
              <w:widowControl/>
              <w:autoSpaceDE/>
              <w:autoSpaceDN/>
              <w:jc w:val="both"/>
              <w:rPr>
                <w:b/>
                <w:i/>
                <w:sz w:val="24"/>
                <w:szCs w:val="24"/>
              </w:rPr>
            </w:pPr>
          </w:p>
          <w:p w14:paraId="1C6BD4C5" w14:textId="2198CB17" w:rsidR="00575DB3" w:rsidRDefault="00575DB3" w:rsidP="00575DB3">
            <w:pPr>
              <w:widowControl/>
              <w:autoSpaceDE/>
              <w:autoSpaceDN/>
              <w:jc w:val="both"/>
              <w:rPr>
                <w:rFonts w:ascii="Garamond" w:hAnsi="Garamond" w:cs="Garamond"/>
                <w:b/>
                <w:color w:val="FF0000"/>
                <w:sz w:val="28"/>
                <w:szCs w:val="28"/>
              </w:rPr>
            </w:pPr>
            <w:r>
              <w:t>Семінар</w:t>
            </w:r>
            <w:r w:rsidR="00B2516A">
              <w:t>-</w:t>
            </w:r>
            <w:r>
              <w:t>дискусія</w:t>
            </w:r>
          </w:p>
        </w:tc>
        <w:tc>
          <w:tcPr>
            <w:tcW w:w="1628" w:type="dxa"/>
          </w:tcPr>
          <w:p w14:paraId="6FCE41D6" w14:textId="4D485C5C" w:rsidR="00575DB3" w:rsidRPr="003B08DF" w:rsidRDefault="00B2516A" w:rsidP="00AA4BFC">
            <w:pPr>
              <w:widowControl/>
              <w:autoSpaceDE/>
              <w:autoSpaceDN/>
              <w:jc w:val="both"/>
              <w:rPr>
                <w:sz w:val="20"/>
                <w:szCs w:val="20"/>
              </w:rPr>
            </w:pPr>
            <w:r w:rsidRPr="003B08DF">
              <w:rPr>
                <w:sz w:val="20"/>
                <w:szCs w:val="20"/>
              </w:rPr>
              <w:t>Антологія сучасної аналітичної філософії, або жук залишає коробку / За ред. А. Синиці. – Л.: Літопис, 2014. – 374 с. С. 9-25; 25-37; (</w:t>
            </w:r>
            <w:proofErr w:type="spellStart"/>
            <w:r w:rsidRPr="003B08DF">
              <w:rPr>
                <w:sz w:val="20"/>
                <w:szCs w:val="20"/>
              </w:rPr>
              <w:t>Дж</w:t>
            </w:r>
            <w:proofErr w:type="spellEnd"/>
            <w:r w:rsidRPr="003B08DF">
              <w:rPr>
                <w:sz w:val="20"/>
                <w:szCs w:val="20"/>
              </w:rPr>
              <w:t xml:space="preserve">. </w:t>
            </w:r>
            <w:proofErr w:type="spellStart"/>
            <w:r w:rsidRPr="003B08DF">
              <w:rPr>
                <w:sz w:val="20"/>
                <w:szCs w:val="20"/>
              </w:rPr>
              <w:t>Серль</w:t>
            </w:r>
            <w:proofErr w:type="spellEnd"/>
            <w:r w:rsidRPr="003B08DF">
              <w:rPr>
                <w:sz w:val="20"/>
                <w:szCs w:val="20"/>
              </w:rPr>
              <w:t xml:space="preserve">: 225-257; Д. </w:t>
            </w:r>
            <w:proofErr w:type="spellStart"/>
            <w:r w:rsidRPr="003B08DF">
              <w:rPr>
                <w:sz w:val="20"/>
                <w:szCs w:val="20"/>
              </w:rPr>
              <w:t>Деннет</w:t>
            </w:r>
            <w:proofErr w:type="spellEnd"/>
            <w:r w:rsidRPr="003B08DF">
              <w:rPr>
                <w:sz w:val="20"/>
                <w:szCs w:val="20"/>
              </w:rPr>
              <w:t xml:space="preserve">: 276-297; Д. </w:t>
            </w:r>
            <w:proofErr w:type="spellStart"/>
            <w:r w:rsidRPr="003B08DF">
              <w:rPr>
                <w:sz w:val="20"/>
                <w:szCs w:val="20"/>
              </w:rPr>
              <w:t>Чалмерс</w:t>
            </w:r>
            <w:proofErr w:type="spellEnd"/>
            <w:r w:rsidRPr="003B08DF">
              <w:rPr>
                <w:sz w:val="20"/>
                <w:szCs w:val="20"/>
              </w:rPr>
              <w:t>: 297-337).</w:t>
            </w:r>
          </w:p>
        </w:tc>
        <w:tc>
          <w:tcPr>
            <w:tcW w:w="3801" w:type="dxa"/>
          </w:tcPr>
          <w:p w14:paraId="56C09864" w14:textId="0F3B5612" w:rsidR="00575DB3" w:rsidRPr="003B08DF" w:rsidRDefault="00B2516A" w:rsidP="00AA4BFC">
            <w:pPr>
              <w:widowControl/>
              <w:autoSpaceDE/>
              <w:autoSpaceDN/>
              <w:jc w:val="both"/>
              <w:rPr>
                <w:sz w:val="20"/>
                <w:szCs w:val="20"/>
              </w:rPr>
            </w:pPr>
            <w:proofErr w:type="spellStart"/>
            <w:r w:rsidRPr="003B08DF">
              <w:rPr>
                <w:sz w:val="20"/>
                <w:szCs w:val="20"/>
              </w:rPr>
              <w:t>Бацевич</w:t>
            </w:r>
            <w:proofErr w:type="spellEnd"/>
            <w:r w:rsidRPr="003B08DF">
              <w:rPr>
                <w:sz w:val="20"/>
                <w:szCs w:val="20"/>
              </w:rPr>
              <w:t xml:space="preserve"> Ф. С. Філософія мови. Історія </w:t>
            </w:r>
            <w:proofErr w:type="spellStart"/>
            <w:r w:rsidRPr="003B08DF">
              <w:rPr>
                <w:sz w:val="20"/>
                <w:szCs w:val="20"/>
              </w:rPr>
              <w:t>лінгвофілософських</w:t>
            </w:r>
            <w:proofErr w:type="spellEnd"/>
            <w:r w:rsidRPr="003B08DF">
              <w:rPr>
                <w:sz w:val="20"/>
                <w:szCs w:val="20"/>
              </w:rPr>
              <w:t xml:space="preserve"> учень. Підручник. – К.: Академія, 2008. – С.: </w:t>
            </w:r>
            <w:proofErr w:type="spellStart"/>
            <w:r w:rsidRPr="003B08DF">
              <w:rPr>
                <w:sz w:val="20"/>
                <w:szCs w:val="20"/>
              </w:rPr>
              <w:t>Гумбольдтіанство</w:t>
            </w:r>
            <w:proofErr w:type="spellEnd"/>
            <w:r w:rsidRPr="003B08DF">
              <w:rPr>
                <w:sz w:val="20"/>
                <w:szCs w:val="20"/>
              </w:rPr>
              <w:t xml:space="preserve">: 34-48; О. Потебня: 195-204; Ф де Сосюр: 60-65; Н. Хомський: 80-87. </w:t>
            </w:r>
            <w:proofErr w:type="spellStart"/>
            <w:r w:rsidRPr="003B08DF">
              <w:rPr>
                <w:sz w:val="20"/>
                <w:szCs w:val="20"/>
              </w:rPr>
              <w:t>Дахній</w:t>
            </w:r>
            <w:proofErr w:type="spellEnd"/>
            <w:r w:rsidRPr="003B08DF">
              <w:rPr>
                <w:sz w:val="20"/>
                <w:szCs w:val="20"/>
              </w:rPr>
              <w:t xml:space="preserve"> А. Нариси історії західної філософії ХІХ-ХХ ст..: </w:t>
            </w:r>
            <w:proofErr w:type="spellStart"/>
            <w:r w:rsidRPr="003B08DF">
              <w:rPr>
                <w:sz w:val="20"/>
                <w:szCs w:val="20"/>
              </w:rPr>
              <w:t>навч.посібник</w:t>
            </w:r>
            <w:proofErr w:type="spellEnd"/>
            <w:r w:rsidRPr="003B08DF">
              <w:rPr>
                <w:sz w:val="20"/>
                <w:szCs w:val="20"/>
              </w:rPr>
              <w:t xml:space="preserve"> / Андрій </w:t>
            </w:r>
            <w:proofErr w:type="spellStart"/>
            <w:r w:rsidRPr="003B08DF">
              <w:rPr>
                <w:sz w:val="20"/>
                <w:szCs w:val="20"/>
              </w:rPr>
              <w:t>Дахній</w:t>
            </w:r>
            <w:proofErr w:type="spellEnd"/>
            <w:r w:rsidRPr="003B08DF">
              <w:rPr>
                <w:sz w:val="20"/>
                <w:szCs w:val="20"/>
              </w:rPr>
              <w:t xml:space="preserve">. – Львів: ЛНУ імені Івана Франка, 2015. – С. 93- 154. Дерріда Ж. Структура, знак і гра в дискурсі гуманітарних наук // Антологія світової літературно-критичної думки ХХ ст. – С. 457- 478. Ділі </w:t>
            </w:r>
            <w:proofErr w:type="spellStart"/>
            <w:r w:rsidRPr="003B08DF">
              <w:rPr>
                <w:sz w:val="20"/>
                <w:szCs w:val="20"/>
              </w:rPr>
              <w:t>Дж</w:t>
            </w:r>
            <w:proofErr w:type="spellEnd"/>
            <w:r w:rsidRPr="003B08DF">
              <w:rPr>
                <w:sz w:val="20"/>
                <w:szCs w:val="20"/>
              </w:rPr>
              <w:t xml:space="preserve">. Основи семіотики. – Львів: Арсенал, 2000. – С. 37-45; 160-190. </w:t>
            </w:r>
            <w:proofErr w:type="spellStart"/>
            <w:r w:rsidRPr="003B08DF">
              <w:rPr>
                <w:sz w:val="20"/>
                <w:szCs w:val="20"/>
              </w:rPr>
              <w:t>Саїд</w:t>
            </w:r>
            <w:proofErr w:type="spellEnd"/>
            <w:r w:rsidRPr="003B08DF">
              <w:rPr>
                <w:sz w:val="20"/>
                <w:szCs w:val="20"/>
              </w:rPr>
              <w:t xml:space="preserve"> Е. Культура й імперіалізм. – К.: Критика, 2007. – С. 37-51; 111-135. Соссюр </w:t>
            </w:r>
            <w:proofErr w:type="spellStart"/>
            <w:r w:rsidRPr="003B08DF">
              <w:rPr>
                <w:sz w:val="20"/>
                <w:szCs w:val="20"/>
              </w:rPr>
              <w:t>Фердінан</w:t>
            </w:r>
            <w:proofErr w:type="spellEnd"/>
            <w:r w:rsidRPr="003B08DF">
              <w:rPr>
                <w:sz w:val="20"/>
                <w:szCs w:val="20"/>
              </w:rPr>
              <w:t xml:space="preserve">. Курс загальної лінгвістики / Переклад з французької. – К.: Основи, 1998. – С. 18-37; 279-292. </w:t>
            </w:r>
            <w:proofErr w:type="spellStart"/>
            <w:r w:rsidRPr="003B08DF">
              <w:rPr>
                <w:sz w:val="20"/>
                <w:szCs w:val="20"/>
              </w:rPr>
              <w:t>George</w:t>
            </w:r>
            <w:proofErr w:type="spellEnd"/>
            <w:r w:rsidRPr="003B08DF">
              <w:rPr>
                <w:sz w:val="20"/>
                <w:szCs w:val="20"/>
              </w:rPr>
              <w:t xml:space="preserve"> </w:t>
            </w:r>
            <w:proofErr w:type="spellStart"/>
            <w:r w:rsidRPr="003B08DF">
              <w:rPr>
                <w:sz w:val="20"/>
                <w:szCs w:val="20"/>
              </w:rPr>
              <w:t>Lakoff</w:t>
            </w:r>
            <w:proofErr w:type="spellEnd"/>
            <w:r w:rsidRPr="003B08DF">
              <w:rPr>
                <w:sz w:val="20"/>
                <w:szCs w:val="20"/>
              </w:rPr>
              <w:t xml:space="preserve"> </w:t>
            </w:r>
            <w:proofErr w:type="spellStart"/>
            <w:r w:rsidRPr="003B08DF">
              <w:rPr>
                <w:sz w:val="20"/>
                <w:szCs w:val="20"/>
              </w:rPr>
              <w:t>and</w:t>
            </w:r>
            <w:proofErr w:type="spellEnd"/>
            <w:r w:rsidRPr="003B08DF">
              <w:rPr>
                <w:sz w:val="20"/>
                <w:szCs w:val="20"/>
              </w:rPr>
              <w:t xml:space="preserve"> </w:t>
            </w:r>
            <w:proofErr w:type="spellStart"/>
            <w:r w:rsidRPr="003B08DF">
              <w:rPr>
                <w:sz w:val="20"/>
                <w:szCs w:val="20"/>
              </w:rPr>
              <w:t>Mark</w:t>
            </w:r>
            <w:proofErr w:type="spellEnd"/>
            <w:r w:rsidRPr="003B08DF">
              <w:rPr>
                <w:sz w:val="20"/>
                <w:szCs w:val="20"/>
              </w:rPr>
              <w:t xml:space="preserve"> </w:t>
            </w:r>
            <w:proofErr w:type="spellStart"/>
            <w:r w:rsidRPr="003B08DF">
              <w:rPr>
                <w:sz w:val="20"/>
                <w:szCs w:val="20"/>
              </w:rPr>
              <w:t>Johnson</w:t>
            </w:r>
            <w:proofErr w:type="spellEnd"/>
            <w:r w:rsidRPr="003B08DF">
              <w:rPr>
                <w:sz w:val="20"/>
                <w:szCs w:val="20"/>
              </w:rPr>
              <w:t xml:space="preserve">. </w:t>
            </w:r>
            <w:proofErr w:type="spellStart"/>
            <w:r w:rsidRPr="003B08DF">
              <w:rPr>
                <w:sz w:val="20"/>
                <w:szCs w:val="20"/>
              </w:rPr>
              <w:t>Philosophy</w:t>
            </w:r>
            <w:proofErr w:type="spellEnd"/>
            <w:r w:rsidRPr="003B08DF">
              <w:rPr>
                <w:sz w:val="20"/>
                <w:szCs w:val="20"/>
              </w:rPr>
              <w:t xml:space="preserve"> </w:t>
            </w:r>
            <w:proofErr w:type="spellStart"/>
            <w:r w:rsidRPr="003B08DF">
              <w:rPr>
                <w:sz w:val="20"/>
                <w:szCs w:val="20"/>
              </w:rPr>
              <w:t>in</w:t>
            </w:r>
            <w:proofErr w:type="spellEnd"/>
            <w:r w:rsidRPr="003B08DF">
              <w:rPr>
                <w:sz w:val="20"/>
                <w:szCs w:val="20"/>
              </w:rPr>
              <w:t xml:space="preserve"> </w:t>
            </w:r>
            <w:proofErr w:type="spellStart"/>
            <w:r w:rsidRPr="003B08DF">
              <w:rPr>
                <w:sz w:val="20"/>
                <w:szCs w:val="20"/>
              </w:rPr>
              <w:t>the</w:t>
            </w:r>
            <w:proofErr w:type="spellEnd"/>
            <w:r w:rsidRPr="003B08DF">
              <w:rPr>
                <w:sz w:val="20"/>
                <w:szCs w:val="20"/>
              </w:rPr>
              <w:t xml:space="preserve"> </w:t>
            </w:r>
            <w:proofErr w:type="spellStart"/>
            <w:r w:rsidRPr="003B08DF">
              <w:rPr>
                <w:sz w:val="20"/>
                <w:szCs w:val="20"/>
              </w:rPr>
              <w:t>Flesh</w:t>
            </w:r>
            <w:proofErr w:type="spellEnd"/>
            <w:r w:rsidRPr="003B08DF">
              <w:rPr>
                <w:sz w:val="20"/>
                <w:szCs w:val="20"/>
              </w:rPr>
              <w:t xml:space="preserve">. </w:t>
            </w:r>
            <w:proofErr w:type="spellStart"/>
            <w:r w:rsidRPr="003B08DF">
              <w:rPr>
                <w:sz w:val="20"/>
                <w:szCs w:val="20"/>
              </w:rPr>
              <w:t>The</w:t>
            </w:r>
            <w:proofErr w:type="spellEnd"/>
            <w:r w:rsidRPr="003B08DF">
              <w:rPr>
                <w:sz w:val="20"/>
                <w:szCs w:val="20"/>
              </w:rPr>
              <w:t xml:space="preserve"> </w:t>
            </w:r>
            <w:proofErr w:type="spellStart"/>
            <w:r w:rsidRPr="003B08DF">
              <w:rPr>
                <w:sz w:val="20"/>
                <w:szCs w:val="20"/>
              </w:rPr>
              <w:t>Embodied</w:t>
            </w:r>
            <w:proofErr w:type="spellEnd"/>
            <w:r w:rsidRPr="003B08DF">
              <w:rPr>
                <w:sz w:val="20"/>
                <w:szCs w:val="20"/>
              </w:rPr>
              <w:t xml:space="preserve"> </w:t>
            </w:r>
            <w:proofErr w:type="spellStart"/>
            <w:r w:rsidRPr="003B08DF">
              <w:rPr>
                <w:sz w:val="20"/>
                <w:szCs w:val="20"/>
              </w:rPr>
              <w:t>Mind</w:t>
            </w:r>
            <w:proofErr w:type="spellEnd"/>
            <w:r w:rsidRPr="003B08DF">
              <w:rPr>
                <w:sz w:val="20"/>
                <w:szCs w:val="20"/>
              </w:rPr>
              <w:t xml:space="preserve"> </w:t>
            </w:r>
            <w:proofErr w:type="spellStart"/>
            <w:r w:rsidRPr="003B08DF">
              <w:rPr>
                <w:sz w:val="20"/>
                <w:szCs w:val="20"/>
              </w:rPr>
              <w:t>and</w:t>
            </w:r>
            <w:proofErr w:type="spellEnd"/>
            <w:r w:rsidRPr="003B08DF">
              <w:rPr>
                <w:sz w:val="20"/>
                <w:szCs w:val="20"/>
              </w:rPr>
              <w:t xml:space="preserve"> </w:t>
            </w:r>
            <w:proofErr w:type="spellStart"/>
            <w:r w:rsidRPr="003B08DF">
              <w:rPr>
                <w:sz w:val="20"/>
                <w:szCs w:val="20"/>
              </w:rPr>
              <w:t>its</w:t>
            </w:r>
            <w:proofErr w:type="spellEnd"/>
            <w:r w:rsidRPr="003B08DF">
              <w:rPr>
                <w:sz w:val="20"/>
                <w:szCs w:val="20"/>
              </w:rPr>
              <w:t xml:space="preserve"> </w:t>
            </w:r>
            <w:proofErr w:type="spellStart"/>
            <w:r w:rsidRPr="003B08DF">
              <w:rPr>
                <w:sz w:val="20"/>
                <w:szCs w:val="20"/>
              </w:rPr>
              <w:t>Challenge</w:t>
            </w:r>
            <w:proofErr w:type="spellEnd"/>
            <w:r w:rsidRPr="003B08DF">
              <w:rPr>
                <w:sz w:val="20"/>
                <w:szCs w:val="20"/>
              </w:rPr>
              <w:t xml:space="preserve"> </w:t>
            </w:r>
            <w:proofErr w:type="spellStart"/>
            <w:r w:rsidRPr="003B08DF">
              <w:rPr>
                <w:sz w:val="20"/>
                <w:szCs w:val="20"/>
              </w:rPr>
              <w:t>to</w:t>
            </w:r>
            <w:proofErr w:type="spellEnd"/>
            <w:r w:rsidRPr="003B08DF">
              <w:rPr>
                <w:sz w:val="20"/>
                <w:szCs w:val="20"/>
              </w:rPr>
              <w:t xml:space="preserve"> </w:t>
            </w:r>
            <w:proofErr w:type="spellStart"/>
            <w:r w:rsidRPr="003B08DF">
              <w:rPr>
                <w:sz w:val="20"/>
                <w:szCs w:val="20"/>
              </w:rPr>
              <w:t>Western</w:t>
            </w:r>
            <w:proofErr w:type="spellEnd"/>
            <w:r w:rsidRPr="003B08DF">
              <w:rPr>
                <w:sz w:val="20"/>
                <w:szCs w:val="20"/>
              </w:rPr>
              <w:t xml:space="preserve"> </w:t>
            </w:r>
            <w:proofErr w:type="spellStart"/>
            <w:r w:rsidRPr="003B08DF">
              <w:rPr>
                <w:sz w:val="20"/>
                <w:szCs w:val="20"/>
              </w:rPr>
              <w:t>Thought</w:t>
            </w:r>
            <w:proofErr w:type="spellEnd"/>
            <w:r w:rsidRPr="003B08DF">
              <w:rPr>
                <w:sz w:val="20"/>
                <w:szCs w:val="20"/>
              </w:rPr>
              <w:t xml:space="preserve">. </w:t>
            </w:r>
            <w:proofErr w:type="spellStart"/>
            <w:r w:rsidRPr="003B08DF">
              <w:rPr>
                <w:sz w:val="20"/>
                <w:szCs w:val="20"/>
              </w:rPr>
              <w:t>Basic</w:t>
            </w:r>
            <w:proofErr w:type="spellEnd"/>
            <w:r w:rsidRPr="003B08DF">
              <w:rPr>
                <w:sz w:val="20"/>
                <w:szCs w:val="20"/>
              </w:rPr>
              <w:t xml:space="preserve"> Books.1999. – C. 470- 471.</w:t>
            </w:r>
          </w:p>
        </w:tc>
        <w:tc>
          <w:tcPr>
            <w:tcW w:w="2811" w:type="dxa"/>
          </w:tcPr>
          <w:p w14:paraId="35A312AA" w14:textId="1E23DFD6" w:rsidR="00575DB3" w:rsidRPr="003B08DF" w:rsidRDefault="00B2516A" w:rsidP="00AA4BFC">
            <w:pPr>
              <w:widowControl/>
              <w:autoSpaceDE/>
              <w:autoSpaceDN/>
              <w:jc w:val="both"/>
              <w:rPr>
                <w:sz w:val="20"/>
                <w:szCs w:val="20"/>
              </w:rPr>
            </w:pPr>
            <w:r w:rsidRPr="003B08DF">
              <w:rPr>
                <w:sz w:val="20"/>
                <w:szCs w:val="20"/>
              </w:rPr>
              <w:t xml:space="preserve">У чому сутність лінгвістичного повороту у філософії? Яка природа лінгвістичного знаку за Ф. де </w:t>
            </w:r>
            <w:proofErr w:type="spellStart"/>
            <w:r w:rsidRPr="003B08DF">
              <w:rPr>
                <w:sz w:val="20"/>
                <w:szCs w:val="20"/>
              </w:rPr>
              <w:t>Сосюром</w:t>
            </w:r>
            <w:proofErr w:type="spellEnd"/>
            <w:r w:rsidRPr="003B08DF">
              <w:rPr>
                <w:sz w:val="20"/>
                <w:szCs w:val="20"/>
              </w:rPr>
              <w:t xml:space="preserve">? У чому відмінність між моделями знаків Сосюра і Пірса? Що вивчає філософія свідомості та когнітивна наука? Яку роль відіграє мова у формуванні колоніального </w:t>
            </w:r>
            <w:proofErr w:type="spellStart"/>
            <w:r w:rsidRPr="003B08DF">
              <w:rPr>
                <w:sz w:val="20"/>
                <w:szCs w:val="20"/>
              </w:rPr>
              <w:t>наративу</w:t>
            </w:r>
            <w:proofErr w:type="spellEnd"/>
            <w:r w:rsidRPr="003B08DF">
              <w:rPr>
                <w:sz w:val="20"/>
                <w:szCs w:val="20"/>
              </w:rPr>
              <w:t>? Хто з філософів стоїть біля початків аналітичної філософії? Які головні розробляє сучасна когнітивна наука? Запропонуйте характеристики головних принципів концепції «втіленого розуму».</w:t>
            </w:r>
          </w:p>
        </w:tc>
        <w:tc>
          <w:tcPr>
            <w:tcW w:w="1232" w:type="dxa"/>
          </w:tcPr>
          <w:p w14:paraId="4C0FD188" w14:textId="77777777" w:rsidR="00575DB3" w:rsidRDefault="00575DB3" w:rsidP="00AA4BFC">
            <w:pPr>
              <w:widowControl/>
              <w:autoSpaceDE/>
              <w:autoSpaceDN/>
              <w:jc w:val="both"/>
              <w:rPr>
                <w:sz w:val="24"/>
                <w:szCs w:val="24"/>
              </w:rPr>
            </w:pPr>
          </w:p>
        </w:tc>
      </w:tr>
      <w:tr w:rsidR="00F335E0" w14:paraId="196C9437" w14:textId="77777777" w:rsidTr="00476F93">
        <w:tc>
          <w:tcPr>
            <w:tcW w:w="1276" w:type="dxa"/>
          </w:tcPr>
          <w:p w14:paraId="47389792" w14:textId="27C90CEA" w:rsidR="00F335E0" w:rsidRPr="00476F93" w:rsidRDefault="00B2516A" w:rsidP="00B2516A">
            <w:pPr>
              <w:widowControl/>
              <w:autoSpaceDE/>
              <w:autoSpaceDN/>
              <w:jc w:val="both"/>
              <w:rPr>
                <w:rFonts w:ascii="Garamond" w:hAnsi="Garamond" w:cs="Garamond"/>
                <w:b/>
                <w:color w:val="FF0000"/>
                <w:sz w:val="20"/>
                <w:szCs w:val="20"/>
              </w:rPr>
            </w:pPr>
            <w:r w:rsidRPr="00476F93">
              <w:rPr>
                <w:sz w:val="20"/>
                <w:szCs w:val="20"/>
              </w:rPr>
              <w:t>11-й навчальний тиждень (згідно розкладу)</w:t>
            </w:r>
          </w:p>
        </w:tc>
        <w:tc>
          <w:tcPr>
            <w:tcW w:w="3686" w:type="dxa"/>
          </w:tcPr>
          <w:p w14:paraId="611BA217" w14:textId="64428015" w:rsidR="00F335E0" w:rsidRPr="003B08DF" w:rsidRDefault="009858A1" w:rsidP="00AA4BFC">
            <w:pPr>
              <w:widowControl/>
              <w:autoSpaceDE/>
              <w:autoSpaceDN/>
              <w:jc w:val="both"/>
              <w:rPr>
                <w:b/>
                <w:sz w:val="20"/>
                <w:szCs w:val="20"/>
              </w:rPr>
            </w:pPr>
            <w:r w:rsidRPr="003B08DF">
              <w:rPr>
                <w:b/>
                <w:sz w:val="20"/>
                <w:szCs w:val="20"/>
              </w:rPr>
              <w:t xml:space="preserve">Тема 9. Ідентичність і </w:t>
            </w:r>
            <w:proofErr w:type="spellStart"/>
            <w:r w:rsidRPr="003B08DF">
              <w:rPr>
                <w:b/>
                <w:sz w:val="20"/>
                <w:szCs w:val="20"/>
              </w:rPr>
              <w:t>центрованість</w:t>
            </w:r>
            <w:proofErr w:type="spellEnd"/>
            <w:r w:rsidRPr="003B08DF">
              <w:rPr>
                <w:b/>
                <w:sz w:val="20"/>
                <w:szCs w:val="20"/>
              </w:rPr>
              <w:t xml:space="preserve"> буття як проблема українства.</w:t>
            </w:r>
            <w:r w:rsidRPr="003B08DF">
              <w:rPr>
                <w:sz w:val="20"/>
                <w:szCs w:val="20"/>
              </w:rPr>
              <w:t xml:space="preserve"> Центральна теза лекції – для українців питання </w:t>
            </w:r>
            <w:proofErr w:type="spellStart"/>
            <w:r w:rsidRPr="003B08DF">
              <w:rPr>
                <w:sz w:val="20"/>
                <w:szCs w:val="20"/>
              </w:rPr>
              <w:t>ідентичности</w:t>
            </w:r>
            <w:proofErr w:type="spellEnd"/>
            <w:r w:rsidRPr="003B08DF">
              <w:rPr>
                <w:sz w:val="20"/>
                <w:szCs w:val="20"/>
              </w:rPr>
              <w:t xml:space="preserve"> не переставало бути актуальним упродовж усієї історії нації. Підвалиною </w:t>
            </w:r>
            <w:proofErr w:type="spellStart"/>
            <w:r w:rsidRPr="003B08DF">
              <w:rPr>
                <w:sz w:val="20"/>
                <w:szCs w:val="20"/>
              </w:rPr>
              <w:t>ідентичности</w:t>
            </w:r>
            <w:proofErr w:type="spellEnd"/>
            <w:r w:rsidRPr="003B08DF">
              <w:rPr>
                <w:sz w:val="20"/>
                <w:szCs w:val="20"/>
              </w:rPr>
              <w:t xml:space="preserve"> скрізь і завжди виявлялася </w:t>
            </w:r>
            <w:proofErr w:type="spellStart"/>
            <w:r w:rsidRPr="003B08DF">
              <w:rPr>
                <w:sz w:val="20"/>
                <w:szCs w:val="20"/>
              </w:rPr>
              <w:t>центрованість</w:t>
            </w:r>
            <w:proofErr w:type="spellEnd"/>
            <w:r w:rsidRPr="003B08DF">
              <w:rPr>
                <w:sz w:val="20"/>
                <w:szCs w:val="20"/>
              </w:rPr>
              <w:t xml:space="preserve"> буття </w:t>
            </w:r>
            <w:r w:rsidRPr="003B08DF">
              <w:rPr>
                <w:sz w:val="20"/>
                <w:szCs w:val="20"/>
              </w:rPr>
              <w:lastRenderedPageBreak/>
              <w:t xml:space="preserve">як структуроване цілісне її існування. У лекції акцентовано на мірі </w:t>
            </w:r>
            <w:proofErr w:type="spellStart"/>
            <w:r w:rsidRPr="003B08DF">
              <w:rPr>
                <w:sz w:val="20"/>
                <w:szCs w:val="20"/>
              </w:rPr>
              <w:t>структурованости</w:t>
            </w:r>
            <w:proofErr w:type="spellEnd"/>
            <w:r w:rsidRPr="003B08DF">
              <w:rPr>
                <w:sz w:val="20"/>
                <w:szCs w:val="20"/>
              </w:rPr>
              <w:t xml:space="preserve"> та </w:t>
            </w:r>
            <w:proofErr w:type="spellStart"/>
            <w:r w:rsidRPr="003B08DF">
              <w:rPr>
                <w:sz w:val="20"/>
                <w:szCs w:val="20"/>
              </w:rPr>
              <w:t>цілісности</w:t>
            </w:r>
            <w:proofErr w:type="spellEnd"/>
            <w:r w:rsidRPr="003B08DF">
              <w:rPr>
                <w:sz w:val="20"/>
                <w:szCs w:val="20"/>
              </w:rPr>
              <w:t xml:space="preserve"> (</w:t>
            </w:r>
            <w:proofErr w:type="spellStart"/>
            <w:r w:rsidRPr="003B08DF">
              <w:rPr>
                <w:sz w:val="20"/>
                <w:szCs w:val="20"/>
              </w:rPr>
              <w:t>центрованости</w:t>
            </w:r>
            <w:proofErr w:type="spellEnd"/>
            <w:r w:rsidRPr="003B08DF">
              <w:rPr>
                <w:sz w:val="20"/>
                <w:szCs w:val="20"/>
              </w:rPr>
              <w:t>) буття нації у визначальні періоди її історичного становлення.</w:t>
            </w:r>
          </w:p>
        </w:tc>
        <w:tc>
          <w:tcPr>
            <w:tcW w:w="1682" w:type="dxa"/>
          </w:tcPr>
          <w:p w14:paraId="70CC36D0" w14:textId="77777777" w:rsidR="00B2516A" w:rsidRDefault="00B2516A" w:rsidP="00B2516A">
            <w:pPr>
              <w:widowControl/>
              <w:autoSpaceDE/>
              <w:autoSpaceDN/>
              <w:jc w:val="both"/>
              <w:rPr>
                <w:b/>
                <w:i/>
                <w:sz w:val="24"/>
                <w:szCs w:val="24"/>
              </w:rPr>
            </w:pPr>
            <w:r>
              <w:rPr>
                <w:b/>
                <w:i/>
                <w:sz w:val="24"/>
                <w:szCs w:val="24"/>
              </w:rPr>
              <w:lastRenderedPageBreak/>
              <w:t>л</w:t>
            </w:r>
            <w:r w:rsidRPr="00207C64">
              <w:rPr>
                <w:b/>
                <w:i/>
                <w:sz w:val="24"/>
                <w:szCs w:val="24"/>
              </w:rPr>
              <w:t>екція</w:t>
            </w:r>
            <w:r>
              <w:rPr>
                <w:b/>
                <w:i/>
                <w:sz w:val="24"/>
                <w:szCs w:val="24"/>
              </w:rPr>
              <w:t xml:space="preserve"> – </w:t>
            </w:r>
          </w:p>
          <w:p w14:paraId="7C263554" w14:textId="6FDF2B8B" w:rsidR="00F335E0" w:rsidRDefault="00B2516A" w:rsidP="00B2516A">
            <w:pPr>
              <w:widowControl/>
              <w:autoSpaceDE/>
              <w:autoSpaceDN/>
              <w:jc w:val="both"/>
              <w:rPr>
                <w:rFonts w:ascii="Garamond" w:hAnsi="Garamond" w:cs="Garamond"/>
                <w:b/>
                <w:color w:val="FF0000"/>
                <w:sz w:val="28"/>
                <w:szCs w:val="28"/>
              </w:rPr>
            </w:pPr>
            <w:r>
              <w:rPr>
                <w:b/>
                <w:i/>
                <w:sz w:val="24"/>
                <w:szCs w:val="24"/>
              </w:rPr>
              <w:t>2 години</w:t>
            </w:r>
          </w:p>
        </w:tc>
        <w:tc>
          <w:tcPr>
            <w:tcW w:w="1628" w:type="dxa"/>
          </w:tcPr>
          <w:p w14:paraId="60D8C3B6" w14:textId="76FAF1A0" w:rsidR="00F335E0" w:rsidRPr="003B08DF" w:rsidRDefault="009858A1" w:rsidP="00AA4BFC">
            <w:pPr>
              <w:widowControl/>
              <w:autoSpaceDE/>
              <w:autoSpaceDN/>
              <w:jc w:val="both"/>
              <w:rPr>
                <w:rFonts w:ascii="Garamond" w:hAnsi="Garamond" w:cs="Garamond"/>
                <w:b/>
                <w:color w:val="FF0000"/>
                <w:sz w:val="20"/>
                <w:szCs w:val="20"/>
              </w:rPr>
            </w:pPr>
            <w:r w:rsidRPr="003B08DF">
              <w:rPr>
                <w:sz w:val="20"/>
                <w:szCs w:val="20"/>
              </w:rPr>
              <w:t xml:space="preserve">Франко І. Поза межами можливого // Зібрання творів: У 50 т. – К: Наукова думка, </w:t>
            </w:r>
            <w:r w:rsidRPr="003B08DF">
              <w:rPr>
                <w:sz w:val="20"/>
                <w:szCs w:val="20"/>
              </w:rPr>
              <w:lastRenderedPageBreak/>
              <w:t>1986. – Т.45. – С. 276–285.</w:t>
            </w:r>
          </w:p>
        </w:tc>
        <w:tc>
          <w:tcPr>
            <w:tcW w:w="3801" w:type="dxa"/>
          </w:tcPr>
          <w:p w14:paraId="76D9020B" w14:textId="33D691D6" w:rsidR="00F335E0" w:rsidRPr="003B08DF" w:rsidRDefault="009858A1" w:rsidP="00AA4BFC">
            <w:pPr>
              <w:widowControl/>
              <w:autoSpaceDE/>
              <w:autoSpaceDN/>
              <w:jc w:val="both"/>
              <w:rPr>
                <w:rFonts w:ascii="Garamond" w:hAnsi="Garamond" w:cs="Garamond"/>
                <w:b/>
                <w:color w:val="FF0000"/>
                <w:sz w:val="20"/>
                <w:szCs w:val="20"/>
              </w:rPr>
            </w:pPr>
            <w:proofErr w:type="spellStart"/>
            <w:r w:rsidRPr="003B08DF">
              <w:rPr>
                <w:sz w:val="20"/>
                <w:szCs w:val="20"/>
              </w:rPr>
              <w:lastRenderedPageBreak/>
              <w:t>Кресіна</w:t>
            </w:r>
            <w:proofErr w:type="spellEnd"/>
            <w:r w:rsidRPr="003B08DF">
              <w:rPr>
                <w:sz w:val="20"/>
                <w:szCs w:val="20"/>
              </w:rPr>
              <w:t xml:space="preserve"> І. Українська національна свідомість і сучасні політичні процеси: </w:t>
            </w:r>
            <w:proofErr w:type="spellStart"/>
            <w:r w:rsidRPr="003B08DF">
              <w:rPr>
                <w:sz w:val="20"/>
                <w:szCs w:val="20"/>
              </w:rPr>
              <w:t>Етнополітологічний</w:t>
            </w:r>
            <w:proofErr w:type="spellEnd"/>
            <w:r w:rsidRPr="003B08DF">
              <w:rPr>
                <w:sz w:val="20"/>
                <w:szCs w:val="20"/>
              </w:rPr>
              <w:t xml:space="preserve"> аналіз. – К.: Вища школа, 1998. – 392 с. Попович М. Національна ідея і соціальні трансформації в Україні. – К., 2005. – 328 с. Липинський В. Листи до братів-</w:t>
            </w:r>
            <w:r w:rsidRPr="003B08DF">
              <w:rPr>
                <w:sz w:val="20"/>
                <w:szCs w:val="20"/>
              </w:rPr>
              <w:lastRenderedPageBreak/>
              <w:t>хліборобів. Про ідею і організацію українського монархізму. – Відень, 1926. – 580 с.</w:t>
            </w:r>
          </w:p>
        </w:tc>
        <w:tc>
          <w:tcPr>
            <w:tcW w:w="2811" w:type="dxa"/>
          </w:tcPr>
          <w:p w14:paraId="7D83E5A4" w14:textId="77777777" w:rsidR="00F335E0" w:rsidRDefault="009858A1" w:rsidP="00AA4BFC">
            <w:pPr>
              <w:widowControl/>
              <w:autoSpaceDE/>
              <w:autoSpaceDN/>
              <w:jc w:val="both"/>
              <w:rPr>
                <w:sz w:val="20"/>
                <w:szCs w:val="20"/>
              </w:rPr>
            </w:pPr>
            <w:r w:rsidRPr="003B08DF">
              <w:rPr>
                <w:sz w:val="20"/>
                <w:szCs w:val="20"/>
              </w:rPr>
              <w:lastRenderedPageBreak/>
              <w:t>Які чинники формування етнічної самосвідомості українців? Який суспільний ідеал обстоював І. Франко? Чи тотожні поняття “суспільний ідеал” і “національний ідеал”?</w:t>
            </w:r>
          </w:p>
          <w:p w14:paraId="480DB485" w14:textId="77777777" w:rsidR="00F872F4" w:rsidRDefault="00F872F4" w:rsidP="00AA4BFC">
            <w:pPr>
              <w:widowControl/>
              <w:autoSpaceDE/>
              <w:autoSpaceDN/>
              <w:jc w:val="both"/>
              <w:rPr>
                <w:sz w:val="20"/>
                <w:szCs w:val="20"/>
              </w:rPr>
            </w:pPr>
          </w:p>
          <w:p w14:paraId="7E305388" w14:textId="11B1E7FA" w:rsidR="00F872F4" w:rsidRPr="003B08DF" w:rsidRDefault="00F872F4" w:rsidP="00AA4BFC">
            <w:pPr>
              <w:widowControl/>
              <w:autoSpaceDE/>
              <w:autoSpaceDN/>
              <w:jc w:val="both"/>
              <w:rPr>
                <w:rFonts w:ascii="Garamond" w:hAnsi="Garamond" w:cs="Garamond"/>
                <w:b/>
                <w:color w:val="FF0000"/>
                <w:sz w:val="20"/>
                <w:szCs w:val="20"/>
              </w:rPr>
            </w:pPr>
          </w:p>
        </w:tc>
        <w:tc>
          <w:tcPr>
            <w:tcW w:w="1232" w:type="dxa"/>
          </w:tcPr>
          <w:p w14:paraId="06AC74EB" w14:textId="77777777" w:rsidR="00F335E0" w:rsidRDefault="00B2516A" w:rsidP="00AA4BFC">
            <w:pPr>
              <w:widowControl/>
              <w:autoSpaceDE/>
              <w:autoSpaceDN/>
              <w:jc w:val="both"/>
              <w:rPr>
                <w:sz w:val="20"/>
                <w:szCs w:val="20"/>
              </w:rPr>
            </w:pPr>
            <w:r w:rsidRPr="00476F93">
              <w:rPr>
                <w:sz w:val="20"/>
                <w:szCs w:val="20"/>
              </w:rPr>
              <w:lastRenderedPageBreak/>
              <w:t>11-й навчальний тиждень</w:t>
            </w:r>
          </w:p>
          <w:p w14:paraId="34EEDA66" w14:textId="77777777" w:rsidR="00D5559C" w:rsidRDefault="00D5559C" w:rsidP="00AA4BFC">
            <w:pPr>
              <w:widowControl/>
              <w:autoSpaceDE/>
              <w:autoSpaceDN/>
              <w:jc w:val="both"/>
              <w:rPr>
                <w:sz w:val="20"/>
                <w:szCs w:val="20"/>
              </w:rPr>
            </w:pPr>
          </w:p>
          <w:p w14:paraId="1F018C35" w14:textId="4458E110" w:rsidR="00D5559C" w:rsidRPr="00476F93" w:rsidRDefault="00D5559C" w:rsidP="00AA4BFC">
            <w:pPr>
              <w:widowControl/>
              <w:autoSpaceDE/>
              <w:autoSpaceDN/>
              <w:jc w:val="both"/>
              <w:rPr>
                <w:rFonts w:ascii="Garamond" w:hAnsi="Garamond" w:cs="Garamond"/>
                <w:b/>
                <w:color w:val="FF0000"/>
                <w:sz w:val="20"/>
                <w:szCs w:val="20"/>
              </w:rPr>
            </w:pPr>
            <w:r>
              <w:rPr>
                <w:sz w:val="20"/>
                <w:szCs w:val="20"/>
              </w:rPr>
              <w:t>4 год</w:t>
            </w:r>
          </w:p>
        </w:tc>
      </w:tr>
      <w:tr w:rsidR="00B2516A" w14:paraId="60BE474D" w14:textId="77777777" w:rsidTr="00476F93">
        <w:tc>
          <w:tcPr>
            <w:tcW w:w="1276" w:type="dxa"/>
          </w:tcPr>
          <w:p w14:paraId="669FFE43" w14:textId="33F436A2" w:rsidR="00B2516A" w:rsidRPr="00476F93" w:rsidRDefault="00B2516A" w:rsidP="00B2516A">
            <w:pPr>
              <w:widowControl/>
              <w:autoSpaceDE/>
              <w:autoSpaceDN/>
              <w:jc w:val="both"/>
              <w:rPr>
                <w:sz w:val="20"/>
                <w:szCs w:val="20"/>
              </w:rPr>
            </w:pPr>
            <w:r w:rsidRPr="00476F93">
              <w:rPr>
                <w:sz w:val="20"/>
                <w:szCs w:val="20"/>
              </w:rPr>
              <w:t>11-й навчальний тиждень (згідно розкладу)</w:t>
            </w:r>
          </w:p>
        </w:tc>
        <w:tc>
          <w:tcPr>
            <w:tcW w:w="3686" w:type="dxa"/>
          </w:tcPr>
          <w:p w14:paraId="22EA4980" w14:textId="61C5CECF" w:rsidR="00B2516A" w:rsidRPr="00DE6271" w:rsidRDefault="00B2516A" w:rsidP="00AA4BFC">
            <w:pPr>
              <w:widowControl/>
              <w:autoSpaceDE/>
              <w:autoSpaceDN/>
              <w:jc w:val="both"/>
              <w:rPr>
                <w:b/>
                <w:sz w:val="20"/>
                <w:szCs w:val="20"/>
              </w:rPr>
            </w:pPr>
            <w:r w:rsidRPr="00DE6271">
              <w:rPr>
                <w:b/>
                <w:sz w:val="20"/>
                <w:szCs w:val="20"/>
              </w:rPr>
              <w:t xml:space="preserve">Методологія </w:t>
            </w:r>
            <w:proofErr w:type="spellStart"/>
            <w:r w:rsidRPr="00DE6271">
              <w:rPr>
                <w:b/>
                <w:sz w:val="20"/>
                <w:szCs w:val="20"/>
              </w:rPr>
              <w:t>соціогуманітарного</w:t>
            </w:r>
            <w:proofErr w:type="spellEnd"/>
            <w:r w:rsidRPr="00DE6271">
              <w:rPr>
                <w:b/>
                <w:sz w:val="20"/>
                <w:szCs w:val="20"/>
              </w:rPr>
              <w:t xml:space="preserve"> пізнання</w:t>
            </w:r>
            <w:r w:rsidRPr="00DE6271">
              <w:rPr>
                <w:sz w:val="20"/>
                <w:szCs w:val="20"/>
              </w:rPr>
              <w:t xml:space="preserve">. Герменевтика як методологія гуманітарного пізнання. Класична герменевтика та її принципи. Ф. </w:t>
            </w:r>
            <w:proofErr w:type="spellStart"/>
            <w:r w:rsidRPr="00DE6271">
              <w:rPr>
                <w:sz w:val="20"/>
                <w:szCs w:val="20"/>
              </w:rPr>
              <w:t>Шляєрмахер</w:t>
            </w:r>
            <w:proofErr w:type="spellEnd"/>
            <w:r w:rsidRPr="00DE6271">
              <w:rPr>
                <w:sz w:val="20"/>
                <w:szCs w:val="20"/>
              </w:rPr>
              <w:t xml:space="preserve">. Історична герменевтика В. </w:t>
            </w:r>
            <w:proofErr w:type="spellStart"/>
            <w:r w:rsidRPr="00DE6271">
              <w:rPr>
                <w:sz w:val="20"/>
                <w:szCs w:val="20"/>
              </w:rPr>
              <w:t>Дільтая</w:t>
            </w:r>
            <w:proofErr w:type="spellEnd"/>
            <w:r w:rsidRPr="00DE6271">
              <w:rPr>
                <w:sz w:val="20"/>
                <w:szCs w:val="20"/>
              </w:rPr>
              <w:t xml:space="preserve">. Філософська герменевтика та її специфіка М. </w:t>
            </w:r>
            <w:proofErr w:type="spellStart"/>
            <w:r w:rsidRPr="00DE6271">
              <w:rPr>
                <w:sz w:val="20"/>
                <w:szCs w:val="20"/>
              </w:rPr>
              <w:t>Гайдеґер</w:t>
            </w:r>
            <w:proofErr w:type="spellEnd"/>
            <w:r w:rsidRPr="00DE6271">
              <w:rPr>
                <w:sz w:val="20"/>
                <w:szCs w:val="20"/>
              </w:rPr>
              <w:t xml:space="preserve">. Головні ідеї філософської герменевтики Г.-Ґ. </w:t>
            </w:r>
            <w:proofErr w:type="spellStart"/>
            <w:r w:rsidRPr="00DE6271">
              <w:rPr>
                <w:sz w:val="20"/>
                <w:szCs w:val="20"/>
              </w:rPr>
              <w:t>Ґадамера</w:t>
            </w:r>
            <w:proofErr w:type="spellEnd"/>
            <w:r w:rsidRPr="00DE6271">
              <w:rPr>
                <w:sz w:val="20"/>
                <w:szCs w:val="20"/>
              </w:rPr>
              <w:t xml:space="preserve">: поняття </w:t>
            </w:r>
            <w:proofErr w:type="spellStart"/>
            <w:r w:rsidRPr="00DE6271">
              <w:rPr>
                <w:sz w:val="20"/>
                <w:szCs w:val="20"/>
              </w:rPr>
              <w:t>дієво</w:t>
            </w:r>
            <w:proofErr w:type="spellEnd"/>
            <w:r w:rsidRPr="00DE6271">
              <w:rPr>
                <w:sz w:val="20"/>
                <w:szCs w:val="20"/>
              </w:rPr>
              <w:t xml:space="preserve">-історичної свідомості, </w:t>
            </w:r>
            <w:proofErr w:type="spellStart"/>
            <w:r w:rsidRPr="00DE6271">
              <w:rPr>
                <w:sz w:val="20"/>
                <w:szCs w:val="20"/>
              </w:rPr>
              <w:t>герменевтичного</w:t>
            </w:r>
            <w:proofErr w:type="spellEnd"/>
            <w:r w:rsidRPr="00DE6271">
              <w:rPr>
                <w:sz w:val="20"/>
                <w:szCs w:val="20"/>
              </w:rPr>
              <w:t xml:space="preserve"> досвіду, гри як моделі розуміння. Феноменологічний метод у філософії та науці: соціологія, психологія, філософія релігії. Структуралізм як метод </w:t>
            </w:r>
            <w:proofErr w:type="spellStart"/>
            <w:r w:rsidRPr="00DE6271">
              <w:rPr>
                <w:sz w:val="20"/>
                <w:szCs w:val="20"/>
              </w:rPr>
              <w:t>соціогуманітарного</w:t>
            </w:r>
            <w:proofErr w:type="spellEnd"/>
            <w:r w:rsidRPr="00DE6271">
              <w:rPr>
                <w:sz w:val="20"/>
                <w:szCs w:val="20"/>
              </w:rPr>
              <w:t xml:space="preserve"> пізнання.</w:t>
            </w:r>
          </w:p>
        </w:tc>
        <w:tc>
          <w:tcPr>
            <w:tcW w:w="1682" w:type="dxa"/>
          </w:tcPr>
          <w:p w14:paraId="243C6778" w14:textId="77777777" w:rsidR="00B2516A" w:rsidRPr="0018310A" w:rsidRDefault="00B2516A" w:rsidP="00B2516A">
            <w:pPr>
              <w:widowControl/>
              <w:autoSpaceDE/>
              <w:autoSpaceDN/>
              <w:jc w:val="both"/>
              <w:rPr>
                <w:b/>
                <w:i/>
                <w:sz w:val="24"/>
                <w:szCs w:val="24"/>
              </w:rPr>
            </w:pPr>
            <w:r>
              <w:rPr>
                <w:b/>
                <w:i/>
                <w:sz w:val="24"/>
                <w:szCs w:val="24"/>
              </w:rPr>
              <w:t>с</w:t>
            </w:r>
            <w:r w:rsidRPr="0018310A">
              <w:rPr>
                <w:b/>
                <w:i/>
                <w:sz w:val="24"/>
                <w:szCs w:val="24"/>
              </w:rPr>
              <w:t>емінарськ</w:t>
            </w:r>
            <w:r>
              <w:rPr>
                <w:b/>
                <w:i/>
                <w:sz w:val="24"/>
                <w:szCs w:val="24"/>
              </w:rPr>
              <w:t>е</w:t>
            </w:r>
            <w:r w:rsidRPr="0018310A">
              <w:rPr>
                <w:b/>
                <w:i/>
                <w:sz w:val="24"/>
                <w:szCs w:val="24"/>
              </w:rPr>
              <w:t xml:space="preserve"> заняття – </w:t>
            </w:r>
          </w:p>
          <w:p w14:paraId="11128254" w14:textId="3C5A30EC" w:rsidR="00B2516A" w:rsidRDefault="00B2516A" w:rsidP="00B2516A">
            <w:pPr>
              <w:widowControl/>
              <w:autoSpaceDE/>
              <w:autoSpaceDN/>
              <w:jc w:val="both"/>
              <w:rPr>
                <w:b/>
                <w:i/>
                <w:sz w:val="24"/>
                <w:szCs w:val="24"/>
              </w:rPr>
            </w:pPr>
            <w:r>
              <w:rPr>
                <w:b/>
                <w:i/>
                <w:sz w:val="24"/>
                <w:szCs w:val="24"/>
              </w:rPr>
              <w:t>2</w:t>
            </w:r>
            <w:r w:rsidRPr="0018310A">
              <w:rPr>
                <w:b/>
                <w:i/>
                <w:sz w:val="24"/>
                <w:szCs w:val="24"/>
              </w:rPr>
              <w:t xml:space="preserve"> години</w:t>
            </w:r>
          </w:p>
        </w:tc>
        <w:tc>
          <w:tcPr>
            <w:tcW w:w="1628" w:type="dxa"/>
          </w:tcPr>
          <w:p w14:paraId="0E1E874B" w14:textId="049AE360" w:rsidR="00B2516A" w:rsidRPr="00DE6271" w:rsidRDefault="00B2516A" w:rsidP="00AA4BFC">
            <w:pPr>
              <w:widowControl/>
              <w:autoSpaceDE/>
              <w:autoSpaceDN/>
              <w:jc w:val="both"/>
              <w:rPr>
                <w:sz w:val="20"/>
                <w:szCs w:val="20"/>
              </w:rPr>
            </w:pPr>
            <w:proofErr w:type="spellStart"/>
            <w:r w:rsidRPr="00DE6271">
              <w:rPr>
                <w:sz w:val="20"/>
                <w:szCs w:val="20"/>
              </w:rPr>
              <w:t>Ярошовець</w:t>
            </w:r>
            <w:proofErr w:type="spellEnd"/>
            <w:r w:rsidRPr="00DE6271">
              <w:rPr>
                <w:sz w:val="20"/>
                <w:szCs w:val="20"/>
              </w:rPr>
              <w:t xml:space="preserve"> В. Історія філософії: від структуралізму до постмодернізму. К. : Знання України, 2004. 214 с.</w:t>
            </w:r>
          </w:p>
        </w:tc>
        <w:tc>
          <w:tcPr>
            <w:tcW w:w="3801" w:type="dxa"/>
          </w:tcPr>
          <w:p w14:paraId="4438F341" w14:textId="71E7D925" w:rsidR="00B2516A" w:rsidRPr="00DE6271" w:rsidRDefault="00B2516A" w:rsidP="00AA4BFC">
            <w:pPr>
              <w:widowControl/>
              <w:autoSpaceDE/>
              <w:autoSpaceDN/>
              <w:jc w:val="both"/>
              <w:rPr>
                <w:sz w:val="20"/>
                <w:szCs w:val="20"/>
              </w:rPr>
            </w:pPr>
            <w:proofErr w:type="spellStart"/>
            <w:r w:rsidRPr="00DE6271">
              <w:rPr>
                <w:sz w:val="20"/>
                <w:szCs w:val="20"/>
              </w:rPr>
              <w:t>Вандельфельс</w:t>
            </w:r>
            <w:proofErr w:type="spellEnd"/>
            <w:r w:rsidRPr="00DE6271">
              <w:rPr>
                <w:sz w:val="20"/>
                <w:szCs w:val="20"/>
              </w:rPr>
              <w:t xml:space="preserve"> </w:t>
            </w:r>
            <w:proofErr w:type="spellStart"/>
            <w:r w:rsidRPr="00DE6271">
              <w:rPr>
                <w:sz w:val="20"/>
                <w:szCs w:val="20"/>
              </w:rPr>
              <w:t>Бернхард</w:t>
            </w:r>
            <w:proofErr w:type="spellEnd"/>
            <w:r w:rsidRPr="00DE6271">
              <w:rPr>
                <w:sz w:val="20"/>
                <w:szCs w:val="20"/>
              </w:rPr>
              <w:t xml:space="preserve"> Вступ до феноменології. – К. : </w:t>
            </w:r>
            <w:proofErr w:type="spellStart"/>
            <w:r w:rsidRPr="00DE6271">
              <w:rPr>
                <w:sz w:val="20"/>
                <w:szCs w:val="20"/>
              </w:rPr>
              <w:t>Альтерпрес</w:t>
            </w:r>
            <w:proofErr w:type="spellEnd"/>
            <w:r w:rsidRPr="00DE6271">
              <w:rPr>
                <w:sz w:val="20"/>
                <w:szCs w:val="20"/>
              </w:rPr>
              <w:t xml:space="preserve">, 2002. – 176 с. – (Сучасна гуманітарна бібліотека). </w:t>
            </w:r>
            <w:proofErr w:type="spellStart"/>
            <w:r w:rsidRPr="00DE6271">
              <w:rPr>
                <w:sz w:val="20"/>
                <w:szCs w:val="20"/>
              </w:rPr>
              <w:t>Ґадамер</w:t>
            </w:r>
            <w:proofErr w:type="spellEnd"/>
            <w:r w:rsidRPr="00DE6271">
              <w:rPr>
                <w:sz w:val="20"/>
                <w:szCs w:val="20"/>
              </w:rPr>
              <w:t xml:space="preserve"> Г.-Ґ. Істина і метод. Герменевтика І : Основи філософської герменевтики / [пер. з нім. О. </w:t>
            </w:r>
            <w:proofErr w:type="spellStart"/>
            <w:r w:rsidRPr="00DE6271">
              <w:rPr>
                <w:sz w:val="20"/>
                <w:szCs w:val="20"/>
              </w:rPr>
              <w:t>Мокровольський</w:t>
            </w:r>
            <w:proofErr w:type="spellEnd"/>
            <w:r w:rsidRPr="00DE6271">
              <w:rPr>
                <w:sz w:val="20"/>
                <w:szCs w:val="20"/>
              </w:rPr>
              <w:t xml:space="preserve">]. – К. : </w:t>
            </w:r>
            <w:proofErr w:type="spellStart"/>
            <w:r w:rsidRPr="00DE6271">
              <w:rPr>
                <w:sz w:val="20"/>
                <w:szCs w:val="20"/>
              </w:rPr>
              <w:t>Юніверс</w:t>
            </w:r>
            <w:proofErr w:type="spellEnd"/>
            <w:r w:rsidRPr="00DE6271">
              <w:rPr>
                <w:sz w:val="20"/>
                <w:szCs w:val="20"/>
              </w:rPr>
              <w:t xml:space="preserve">, 2000. – Т. І. – С. 332–352. Енциклопедія постмодернізму. К. : Основи, 2003. – 503 с. </w:t>
            </w:r>
            <w:proofErr w:type="spellStart"/>
            <w:r w:rsidRPr="00DE6271">
              <w:rPr>
                <w:sz w:val="20"/>
                <w:szCs w:val="20"/>
              </w:rPr>
              <w:t>Ліотар</w:t>
            </w:r>
            <w:proofErr w:type="spellEnd"/>
            <w:r w:rsidRPr="00DE6271">
              <w:rPr>
                <w:sz w:val="20"/>
                <w:szCs w:val="20"/>
              </w:rPr>
              <w:t xml:space="preserve"> Ж.-Ф. Ситуація постмодерну // </w:t>
            </w:r>
            <w:proofErr w:type="spellStart"/>
            <w:r w:rsidRPr="00DE6271">
              <w:rPr>
                <w:sz w:val="20"/>
                <w:szCs w:val="20"/>
              </w:rPr>
              <w:t>Філос</w:t>
            </w:r>
            <w:proofErr w:type="spellEnd"/>
            <w:r w:rsidRPr="00DE6271">
              <w:rPr>
                <w:sz w:val="20"/>
                <w:szCs w:val="20"/>
              </w:rPr>
              <w:t xml:space="preserve">. і </w:t>
            </w:r>
            <w:proofErr w:type="spellStart"/>
            <w:r w:rsidRPr="00DE6271">
              <w:rPr>
                <w:sz w:val="20"/>
                <w:szCs w:val="20"/>
              </w:rPr>
              <w:t>соціол</w:t>
            </w:r>
            <w:proofErr w:type="spellEnd"/>
            <w:r w:rsidRPr="00DE6271">
              <w:rPr>
                <w:sz w:val="20"/>
                <w:szCs w:val="20"/>
              </w:rPr>
              <w:t>. думка, 1995. – № 5-6. – С. 15-38. Фуко М. Що таке автор? Антологія світової літературно-критичної думки ХХ століття. Львів, 1996. – С. 442-457.</w:t>
            </w:r>
          </w:p>
        </w:tc>
        <w:tc>
          <w:tcPr>
            <w:tcW w:w="2811" w:type="dxa"/>
          </w:tcPr>
          <w:p w14:paraId="57D8E87E" w14:textId="5B19A4F5" w:rsidR="00B2516A" w:rsidRPr="00DE6271" w:rsidRDefault="00B2516A" w:rsidP="00AA4BFC">
            <w:pPr>
              <w:widowControl/>
              <w:autoSpaceDE/>
              <w:autoSpaceDN/>
              <w:jc w:val="both"/>
              <w:rPr>
                <w:sz w:val="20"/>
                <w:szCs w:val="20"/>
              </w:rPr>
            </w:pPr>
            <w:r w:rsidRPr="00DE6271">
              <w:rPr>
                <w:sz w:val="20"/>
                <w:szCs w:val="20"/>
              </w:rPr>
              <w:t xml:space="preserve">Як В. </w:t>
            </w:r>
            <w:proofErr w:type="spellStart"/>
            <w:r w:rsidRPr="00DE6271">
              <w:rPr>
                <w:sz w:val="20"/>
                <w:szCs w:val="20"/>
              </w:rPr>
              <w:t>Дільтай</w:t>
            </w:r>
            <w:proofErr w:type="spellEnd"/>
            <w:r w:rsidRPr="00DE6271">
              <w:rPr>
                <w:sz w:val="20"/>
                <w:szCs w:val="20"/>
              </w:rPr>
              <w:t xml:space="preserve"> обґрунтовував правомірність гуманітарних наук? Які риси філософської герменевтики сформулював Г.-Ґ. </w:t>
            </w:r>
            <w:proofErr w:type="spellStart"/>
            <w:r w:rsidRPr="00DE6271">
              <w:rPr>
                <w:sz w:val="20"/>
                <w:szCs w:val="20"/>
              </w:rPr>
              <w:t>Ґадамер</w:t>
            </w:r>
            <w:proofErr w:type="spellEnd"/>
            <w:r w:rsidRPr="00DE6271">
              <w:rPr>
                <w:sz w:val="20"/>
                <w:szCs w:val="20"/>
              </w:rPr>
              <w:t xml:space="preserve">? Які головні риси феноменологічного методу і в яких науках він найчастіше застосовується? У чому суть структуралізму як методу </w:t>
            </w:r>
            <w:proofErr w:type="spellStart"/>
            <w:r w:rsidRPr="00DE6271">
              <w:rPr>
                <w:sz w:val="20"/>
                <w:szCs w:val="20"/>
              </w:rPr>
              <w:t>соціогуманітарного</w:t>
            </w:r>
            <w:proofErr w:type="spellEnd"/>
            <w:r w:rsidRPr="00DE6271">
              <w:rPr>
                <w:sz w:val="20"/>
                <w:szCs w:val="20"/>
              </w:rPr>
              <w:t xml:space="preserve"> пізнання? Які етапи еволюції структуралізму?</w:t>
            </w:r>
          </w:p>
        </w:tc>
        <w:tc>
          <w:tcPr>
            <w:tcW w:w="1232" w:type="dxa"/>
          </w:tcPr>
          <w:p w14:paraId="375C087C" w14:textId="77777777" w:rsidR="00B2516A" w:rsidRDefault="00B2516A" w:rsidP="00AA4BFC">
            <w:pPr>
              <w:widowControl/>
              <w:autoSpaceDE/>
              <w:autoSpaceDN/>
              <w:jc w:val="both"/>
              <w:rPr>
                <w:rFonts w:ascii="Garamond" w:hAnsi="Garamond" w:cs="Garamond"/>
                <w:b/>
                <w:color w:val="FF0000"/>
                <w:sz w:val="28"/>
                <w:szCs w:val="28"/>
              </w:rPr>
            </w:pPr>
          </w:p>
        </w:tc>
      </w:tr>
      <w:tr w:rsidR="00F335E0" w14:paraId="7E4A294A" w14:textId="77777777" w:rsidTr="00476F93">
        <w:tc>
          <w:tcPr>
            <w:tcW w:w="1276" w:type="dxa"/>
          </w:tcPr>
          <w:p w14:paraId="3FD99593" w14:textId="0971738F" w:rsidR="00F335E0" w:rsidRPr="00476F93" w:rsidRDefault="00B2516A" w:rsidP="00B2516A">
            <w:pPr>
              <w:widowControl/>
              <w:autoSpaceDE/>
              <w:autoSpaceDN/>
              <w:jc w:val="both"/>
              <w:rPr>
                <w:rFonts w:ascii="Garamond" w:hAnsi="Garamond" w:cs="Garamond"/>
                <w:b/>
                <w:color w:val="FF0000"/>
                <w:sz w:val="20"/>
                <w:szCs w:val="20"/>
              </w:rPr>
            </w:pPr>
            <w:r w:rsidRPr="00476F93">
              <w:rPr>
                <w:sz w:val="20"/>
                <w:szCs w:val="20"/>
              </w:rPr>
              <w:t>12-й навчальний тиждень (згідно розкладу)</w:t>
            </w:r>
          </w:p>
        </w:tc>
        <w:tc>
          <w:tcPr>
            <w:tcW w:w="3686" w:type="dxa"/>
          </w:tcPr>
          <w:p w14:paraId="27625E96" w14:textId="77777777" w:rsidR="009858A1" w:rsidRPr="00DE6271" w:rsidRDefault="009858A1" w:rsidP="00AA4BFC">
            <w:pPr>
              <w:widowControl/>
              <w:autoSpaceDE/>
              <w:autoSpaceDN/>
              <w:jc w:val="both"/>
              <w:rPr>
                <w:sz w:val="20"/>
                <w:szCs w:val="20"/>
              </w:rPr>
            </w:pPr>
            <w:r w:rsidRPr="00DE6271">
              <w:rPr>
                <w:b/>
                <w:sz w:val="20"/>
                <w:szCs w:val="20"/>
              </w:rPr>
              <w:t>Тема 10. Філософія постмодернізму</w:t>
            </w:r>
            <w:r w:rsidRPr="00DE6271">
              <w:rPr>
                <w:sz w:val="20"/>
                <w:szCs w:val="20"/>
              </w:rPr>
              <w:t xml:space="preserve">. </w:t>
            </w:r>
          </w:p>
          <w:p w14:paraId="194BF249" w14:textId="03D35DCA" w:rsidR="00F335E0" w:rsidRPr="008B6381" w:rsidRDefault="009858A1" w:rsidP="00AA4BFC">
            <w:pPr>
              <w:widowControl/>
              <w:autoSpaceDE/>
              <w:autoSpaceDN/>
              <w:jc w:val="both"/>
              <w:rPr>
                <w:b/>
                <w:sz w:val="24"/>
                <w:szCs w:val="24"/>
              </w:rPr>
            </w:pPr>
            <w:r w:rsidRPr="00DE6271">
              <w:rPr>
                <w:sz w:val="20"/>
                <w:szCs w:val="20"/>
              </w:rPr>
              <w:t>Ознайомлення з актуальним станом методологічної рефлексії над явищем постмодернізму в історії науки, філософії, культури, соціальності, художньої творчості та аналізу його теоретичних і практичних вимірів в контексті сучасної міждисциплінарної рефлексії та парадигмі (пост)некласичного знання.</w:t>
            </w:r>
          </w:p>
        </w:tc>
        <w:tc>
          <w:tcPr>
            <w:tcW w:w="1682" w:type="dxa"/>
          </w:tcPr>
          <w:p w14:paraId="0EAC8034" w14:textId="77777777" w:rsidR="00B2516A" w:rsidRDefault="00B2516A" w:rsidP="00B2516A">
            <w:pPr>
              <w:widowControl/>
              <w:autoSpaceDE/>
              <w:autoSpaceDN/>
              <w:jc w:val="both"/>
              <w:rPr>
                <w:b/>
                <w:i/>
                <w:sz w:val="24"/>
                <w:szCs w:val="24"/>
              </w:rPr>
            </w:pPr>
            <w:r>
              <w:rPr>
                <w:b/>
                <w:i/>
                <w:sz w:val="24"/>
                <w:szCs w:val="24"/>
              </w:rPr>
              <w:t>л</w:t>
            </w:r>
            <w:r w:rsidRPr="00207C64">
              <w:rPr>
                <w:b/>
                <w:i/>
                <w:sz w:val="24"/>
                <w:szCs w:val="24"/>
              </w:rPr>
              <w:t>екція</w:t>
            </w:r>
            <w:r>
              <w:rPr>
                <w:b/>
                <w:i/>
                <w:sz w:val="24"/>
                <w:szCs w:val="24"/>
              </w:rPr>
              <w:t xml:space="preserve"> – </w:t>
            </w:r>
          </w:p>
          <w:p w14:paraId="119A91BF" w14:textId="0ABEFFA5" w:rsidR="00F335E0" w:rsidRDefault="00B2516A" w:rsidP="00B2516A">
            <w:pPr>
              <w:widowControl/>
              <w:autoSpaceDE/>
              <w:autoSpaceDN/>
              <w:jc w:val="both"/>
              <w:rPr>
                <w:rFonts w:ascii="Garamond" w:hAnsi="Garamond" w:cs="Garamond"/>
                <w:b/>
                <w:color w:val="FF0000"/>
                <w:sz w:val="28"/>
                <w:szCs w:val="28"/>
              </w:rPr>
            </w:pPr>
            <w:r>
              <w:rPr>
                <w:b/>
                <w:i/>
                <w:sz w:val="24"/>
                <w:szCs w:val="24"/>
              </w:rPr>
              <w:t>2 години</w:t>
            </w:r>
          </w:p>
        </w:tc>
        <w:tc>
          <w:tcPr>
            <w:tcW w:w="1628" w:type="dxa"/>
          </w:tcPr>
          <w:p w14:paraId="71D5FAD7" w14:textId="71BD6A5C" w:rsidR="00F335E0" w:rsidRPr="00DE6271" w:rsidRDefault="009858A1" w:rsidP="00AA4BFC">
            <w:pPr>
              <w:widowControl/>
              <w:autoSpaceDE/>
              <w:autoSpaceDN/>
              <w:jc w:val="both"/>
              <w:rPr>
                <w:rFonts w:ascii="Garamond" w:hAnsi="Garamond" w:cs="Garamond"/>
                <w:b/>
                <w:color w:val="FF0000"/>
                <w:sz w:val="20"/>
                <w:szCs w:val="20"/>
              </w:rPr>
            </w:pPr>
            <w:r w:rsidRPr="00DE6271">
              <w:rPr>
                <w:sz w:val="20"/>
                <w:szCs w:val="20"/>
              </w:rPr>
              <w:t>Возняк Т. Зауваги на тему постмодерну як цивілізаційної кризи (до моделі циклічного розвитку європейської цивілізації) // Ї. – 2000. – ч. 19. – С. 219 –224.</w:t>
            </w:r>
          </w:p>
        </w:tc>
        <w:tc>
          <w:tcPr>
            <w:tcW w:w="3801" w:type="dxa"/>
          </w:tcPr>
          <w:p w14:paraId="3904FB9F" w14:textId="1E6300F5" w:rsidR="00F335E0" w:rsidRPr="00DE6271" w:rsidRDefault="009858A1" w:rsidP="00AA4BFC">
            <w:pPr>
              <w:widowControl/>
              <w:autoSpaceDE/>
              <w:autoSpaceDN/>
              <w:jc w:val="both"/>
              <w:rPr>
                <w:rFonts w:ascii="Garamond" w:hAnsi="Garamond" w:cs="Garamond"/>
                <w:b/>
                <w:color w:val="FF0000"/>
                <w:sz w:val="20"/>
                <w:szCs w:val="20"/>
              </w:rPr>
            </w:pPr>
            <w:proofErr w:type="spellStart"/>
            <w:r w:rsidRPr="00DE6271">
              <w:rPr>
                <w:sz w:val="20"/>
                <w:szCs w:val="20"/>
              </w:rPr>
              <w:t>Лосик</w:t>
            </w:r>
            <w:proofErr w:type="spellEnd"/>
            <w:r w:rsidRPr="00DE6271">
              <w:rPr>
                <w:sz w:val="20"/>
                <w:szCs w:val="20"/>
              </w:rPr>
              <w:t xml:space="preserve"> О. «Справедливі» значення свободи у постмодерністській інтерпретації Ж.-Ф. </w:t>
            </w:r>
            <w:proofErr w:type="spellStart"/>
            <w:r w:rsidRPr="00DE6271">
              <w:rPr>
                <w:sz w:val="20"/>
                <w:szCs w:val="20"/>
              </w:rPr>
              <w:t>Ліотара</w:t>
            </w:r>
            <w:proofErr w:type="spellEnd"/>
            <w:r w:rsidRPr="00DE6271">
              <w:rPr>
                <w:sz w:val="20"/>
                <w:szCs w:val="20"/>
              </w:rPr>
              <w:t xml:space="preserve"> // Збірник наукових праць (третій випуск), підготовлений за дослідницькою програмою кафедри філософії «Громадянське суспільство як здійснення свободи» / За ред. А. Карася. – Львів: ВЦ ЛНУ імені Івана Франка, 2006. – С. 183–192. Після філософії: кінець чи трансформація? / Пер. з </w:t>
            </w:r>
            <w:proofErr w:type="spellStart"/>
            <w:r w:rsidRPr="00DE6271">
              <w:rPr>
                <w:sz w:val="20"/>
                <w:szCs w:val="20"/>
              </w:rPr>
              <w:t>англ</w:t>
            </w:r>
            <w:proofErr w:type="spellEnd"/>
            <w:r w:rsidRPr="00DE6271">
              <w:rPr>
                <w:sz w:val="20"/>
                <w:szCs w:val="20"/>
              </w:rPr>
              <w:t xml:space="preserve">. – К.: Четверта хвиля, 2000. – 431 с. </w:t>
            </w:r>
            <w:proofErr w:type="spellStart"/>
            <w:r w:rsidRPr="00DE6271">
              <w:rPr>
                <w:sz w:val="20"/>
                <w:szCs w:val="20"/>
              </w:rPr>
              <w:t>Краснодембський</w:t>
            </w:r>
            <w:proofErr w:type="spellEnd"/>
            <w:r w:rsidRPr="00DE6271">
              <w:rPr>
                <w:sz w:val="20"/>
                <w:szCs w:val="20"/>
              </w:rPr>
              <w:t xml:space="preserve"> 3. На </w:t>
            </w:r>
            <w:proofErr w:type="spellStart"/>
            <w:r w:rsidRPr="00DE6271">
              <w:rPr>
                <w:sz w:val="20"/>
                <w:szCs w:val="20"/>
              </w:rPr>
              <w:t>постмодерністс</w:t>
            </w:r>
            <w:proofErr w:type="spellEnd"/>
            <w:r w:rsidRPr="00DE6271">
              <w:rPr>
                <w:sz w:val="20"/>
                <w:szCs w:val="20"/>
              </w:rPr>
              <w:t xml:space="preserve"> роздоріжжях культури / Пер. з </w:t>
            </w:r>
            <w:proofErr w:type="spellStart"/>
            <w:r w:rsidRPr="00DE6271">
              <w:rPr>
                <w:sz w:val="20"/>
                <w:szCs w:val="20"/>
              </w:rPr>
              <w:t>польськ</w:t>
            </w:r>
            <w:proofErr w:type="spellEnd"/>
            <w:r w:rsidRPr="00DE6271">
              <w:rPr>
                <w:sz w:val="20"/>
                <w:szCs w:val="20"/>
              </w:rPr>
              <w:t>. – Основи, 2000. – 196 с.</w:t>
            </w:r>
          </w:p>
        </w:tc>
        <w:tc>
          <w:tcPr>
            <w:tcW w:w="2811" w:type="dxa"/>
          </w:tcPr>
          <w:p w14:paraId="5279B35F" w14:textId="77777777" w:rsidR="00F335E0" w:rsidRDefault="009858A1" w:rsidP="00AA4BFC">
            <w:pPr>
              <w:widowControl/>
              <w:autoSpaceDE/>
              <w:autoSpaceDN/>
              <w:jc w:val="both"/>
              <w:rPr>
                <w:sz w:val="20"/>
                <w:szCs w:val="20"/>
              </w:rPr>
            </w:pPr>
            <w:r w:rsidRPr="00DE6271">
              <w:rPr>
                <w:sz w:val="20"/>
                <w:szCs w:val="20"/>
              </w:rPr>
              <w:t xml:space="preserve">Як слід розуміти семіотичну природа постмодерної </w:t>
            </w:r>
            <w:proofErr w:type="spellStart"/>
            <w:r w:rsidRPr="00DE6271">
              <w:rPr>
                <w:sz w:val="20"/>
                <w:szCs w:val="20"/>
              </w:rPr>
              <w:t>дискурсивності</w:t>
            </w:r>
            <w:proofErr w:type="spellEnd"/>
            <w:r w:rsidRPr="00DE6271">
              <w:rPr>
                <w:sz w:val="20"/>
                <w:szCs w:val="20"/>
              </w:rPr>
              <w:t xml:space="preserve">? Яким є «статус знання» у філософських та цивілізаційних контекстах </w:t>
            </w:r>
            <w:proofErr w:type="spellStart"/>
            <w:r w:rsidRPr="00DE6271">
              <w:rPr>
                <w:sz w:val="20"/>
                <w:szCs w:val="20"/>
              </w:rPr>
              <w:t>Премодерну</w:t>
            </w:r>
            <w:proofErr w:type="spellEnd"/>
            <w:r w:rsidRPr="00DE6271">
              <w:rPr>
                <w:sz w:val="20"/>
                <w:szCs w:val="20"/>
              </w:rPr>
              <w:t>, Модерну та Постмодерну? Свобода дискурсивних практик: між раціоналізмом та релятивізмом. Яких рис набуває свобода у постмодерністському тлумаченні? Які головні аргументи критиків постмодерністської «ситуації»?</w:t>
            </w:r>
          </w:p>
          <w:p w14:paraId="0F35E3CC" w14:textId="20BEED71" w:rsidR="00F872F4" w:rsidRPr="00DE6271" w:rsidRDefault="00F872F4" w:rsidP="00AA4BFC">
            <w:pPr>
              <w:widowControl/>
              <w:autoSpaceDE/>
              <w:autoSpaceDN/>
              <w:jc w:val="both"/>
              <w:rPr>
                <w:rFonts w:ascii="Garamond" w:hAnsi="Garamond" w:cs="Garamond"/>
                <w:b/>
                <w:color w:val="FF0000"/>
                <w:sz w:val="20"/>
                <w:szCs w:val="20"/>
              </w:rPr>
            </w:pPr>
          </w:p>
        </w:tc>
        <w:tc>
          <w:tcPr>
            <w:tcW w:w="1232" w:type="dxa"/>
          </w:tcPr>
          <w:p w14:paraId="5E133F30" w14:textId="77777777" w:rsidR="00F335E0" w:rsidRDefault="00B2516A" w:rsidP="00AA4BFC">
            <w:pPr>
              <w:widowControl/>
              <w:autoSpaceDE/>
              <w:autoSpaceDN/>
              <w:jc w:val="both"/>
              <w:rPr>
                <w:sz w:val="20"/>
                <w:szCs w:val="20"/>
              </w:rPr>
            </w:pPr>
            <w:r w:rsidRPr="00476F93">
              <w:rPr>
                <w:sz w:val="20"/>
                <w:szCs w:val="20"/>
              </w:rPr>
              <w:t>12-й навчальний тиждень</w:t>
            </w:r>
          </w:p>
          <w:p w14:paraId="02BCFC23" w14:textId="77777777" w:rsidR="00D5559C" w:rsidRDefault="00D5559C" w:rsidP="00AA4BFC">
            <w:pPr>
              <w:widowControl/>
              <w:autoSpaceDE/>
              <w:autoSpaceDN/>
              <w:jc w:val="both"/>
              <w:rPr>
                <w:sz w:val="20"/>
                <w:szCs w:val="20"/>
              </w:rPr>
            </w:pPr>
          </w:p>
          <w:p w14:paraId="2170C534" w14:textId="67F5B224" w:rsidR="00D5559C" w:rsidRPr="00476F93" w:rsidRDefault="00D5559C" w:rsidP="00AA4BFC">
            <w:pPr>
              <w:widowControl/>
              <w:autoSpaceDE/>
              <w:autoSpaceDN/>
              <w:jc w:val="both"/>
              <w:rPr>
                <w:rFonts w:ascii="Garamond" w:hAnsi="Garamond" w:cs="Garamond"/>
                <w:b/>
                <w:color w:val="FF0000"/>
                <w:sz w:val="20"/>
                <w:szCs w:val="20"/>
              </w:rPr>
            </w:pPr>
            <w:r>
              <w:rPr>
                <w:sz w:val="20"/>
                <w:szCs w:val="20"/>
              </w:rPr>
              <w:t>4 год</w:t>
            </w:r>
          </w:p>
        </w:tc>
      </w:tr>
      <w:tr w:rsidR="00B2516A" w14:paraId="4CB3D1AD" w14:textId="77777777" w:rsidTr="00476F93">
        <w:tc>
          <w:tcPr>
            <w:tcW w:w="1276" w:type="dxa"/>
          </w:tcPr>
          <w:p w14:paraId="4772115B" w14:textId="6B4699DD" w:rsidR="00B2516A" w:rsidRPr="00476F93" w:rsidRDefault="00B2516A" w:rsidP="00B2516A">
            <w:pPr>
              <w:widowControl/>
              <w:autoSpaceDE/>
              <w:autoSpaceDN/>
              <w:jc w:val="both"/>
              <w:rPr>
                <w:sz w:val="20"/>
                <w:szCs w:val="20"/>
              </w:rPr>
            </w:pPr>
            <w:r w:rsidRPr="00476F93">
              <w:rPr>
                <w:sz w:val="20"/>
                <w:szCs w:val="20"/>
              </w:rPr>
              <w:t>12-й навчальний тиждень (згідно розкладу)</w:t>
            </w:r>
          </w:p>
        </w:tc>
        <w:tc>
          <w:tcPr>
            <w:tcW w:w="3686" w:type="dxa"/>
          </w:tcPr>
          <w:p w14:paraId="6E97396E" w14:textId="77777777" w:rsidR="00B2516A" w:rsidRPr="00DE6271" w:rsidRDefault="00B2516A" w:rsidP="00AA4BFC">
            <w:pPr>
              <w:widowControl/>
              <w:autoSpaceDE/>
              <w:autoSpaceDN/>
              <w:jc w:val="both"/>
              <w:rPr>
                <w:b/>
                <w:sz w:val="20"/>
                <w:szCs w:val="20"/>
              </w:rPr>
            </w:pPr>
            <w:r w:rsidRPr="00DE6271">
              <w:rPr>
                <w:b/>
                <w:sz w:val="20"/>
                <w:szCs w:val="20"/>
              </w:rPr>
              <w:t>Ситуація постмодернізму в сучасній філософії</w:t>
            </w:r>
          </w:p>
          <w:p w14:paraId="7E10A327" w14:textId="3A8327A6" w:rsidR="00B2516A" w:rsidRDefault="00B2516A" w:rsidP="00AA4BFC">
            <w:pPr>
              <w:widowControl/>
              <w:autoSpaceDE/>
              <w:autoSpaceDN/>
              <w:jc w:val="both"/>
              <w:rPr>
                <w:b/>
              </w:rPr>
            </w:pPr>
            <w:r w:rsidRPr="00DE6271">
              <w:rPr>
                <w:sz w:val="20"/>
                <w:szCs w:val="20"/>
              </w:rPr>
              <w:t>Постмодернізм як поняття, настанова і практика: підходи до розуміння. Поняття «постмодерну», «</w:t>
            </w:r>
            <w:proofErr w:type="spellStart"/>
            <w:r w:rsidRPr="00DE6271">
              <w:rPr>
                <w:sz w:val="20"/>
                <w:szCs w:val="20"/>
              </w:rPr>
              <w:t>постмодерності</w:t>
            </w:r>
            <w:proofErr w:type="spellEnd"/>
            <w:r w:rsidRPr="00DE6271">
              <w:rPr>
                <w:sz w:val="20"/>
                <w:szCs w:val="20"/>
              </w:rPr>
              <w:t xml:space="preserve">», «постмодернізму» в </w:t>
            </w:r>
            <w:proofErr w:type="spellStart"/>
            <w:r w:rsidRPr="00DE6271">
              <w:rPr>
                <w:sz w:val="20"/>
                <w:szCs w:val="20"/>
              </w:rPr>
              <w:t>гуманітарно</w:t>
            </w:r>
            <w:proofErr w:type="spellEnd"/>
            <w:r w:rsidRPr="00DE6271">
              <w:rPr>
                <w:sz w:val="20"/>
                <w:szCs w:val="20"/>
              </w:rPr>
              <w:t xml:space="preserve">-філософській термінології. Джерела постмодерністського </w:t>
            </w:r>
            <w:r w:rsidRPr="00DE6271">
              <w:rPr>
                <w:sz w:val="20"/>
                <w:szCs w:val="20"/>
              </w:rPr>
              <w:lastRenderedPageBreak/>
              <w:t>розуміння свободи у науковій, мистецькій та соціальній рефлексії. Дискурсивні особливості постмодерністського «стану духу» (</w:t>
            </w:r>
            <w:proofErr w:type="spellStart"/>
            <w:r w:rsidRPr="00DE6271">
              <w:rPr>
                <w:sz w:val="20"/>
                <w:szCs w:val="20"/>
              </w:rPr>
              <w:t>полілог</w:t>
            </w:r>
            <w:proofErr w:type="spellEnd"/>
            <w:r w:rsidRPr="00DE6271">
              <w:rPr>
                <w:sz w:val="20"/>
                <w:szCs w:val="20"/>
              </w:rPr>
              <w:t xml:space="preserve">, </w:t>
            </w:r>
            <w:proofErr w:type="spellStart"/>
            <w:r w:rsidRPr="00DE6271">
              <w:rPr>
                <w:sz w:val="20"/>
                <w:szCs w:val="20"/>
              </w:rPr>
              <w:t>диссенс</w:t>
            </w:r>
            <w:proofErr w:type="spellEnd"/>
            <w:r w:rsidRPr="00DE6271">
              <w:rPr>
                <w:sz w:val="20"/>
                <w:szCs w:val="20"/>
              </w:rPr>
              <w:t xml:space="preserve">, плюралізм, </w:t>
            </w:r>
            <w:proofErr w:type="spellStart"/>
            <w:r w:rsidRPr="00DE6271">
              <w:rPr>
                <w:sz w:val="20"/>
                <w:szCs w:val="20"/>
              </w:rPr>
              <w:t>ризоматичність</w:t>
            </w:r>
            <w:proofErr w:type="spellEnd"/>
            <w:r w:rsidRPr="00DE6271">
              <w:rPr>
                <w:sz w:val="20"/>
                <w:szCs w:val="20"/>
              </w:rPr>
              <w:t xml:space="preserve">). Головні постаті європейського та американського постмодерного дискурсу: Ж.-Ф. </w:t>
            </w:r>
            <w:proofErr w:type="spellStart"/>
            <w:r w:rsidRPr="00DE6271">
              <w:rPr>
                <w:sz w:val="20"/>
                <w:szCs w:val="20"/>
              </w:rPr>
              <w:t>Ліотар</w:t>
            </w:r>
            <w:proofErr w:type="spellEnd"/>
            <w:r w:rsidRPr="00DE6271">
              <w:rPr>
                <w:sz w:val="20"/>
                <w:szCs w:val="20"/>
              </w:rPr>
              <w:t xml:space="preserve">, Ж. </w:t>
            </w:r>
            <w:proofErr w:type="spellStart"/>
            <w:r w:rsidRPr="00DE6271">
              <w:rPr>
                <w:sz w:val="20"/>
                <w:szCs w:val="20"/>
              </w:rPr>
              <w:t>Деріда</w:t>
            </w:r>
            <w:proofErr w:type="spellEnd"/>
            <w:r w:rsidRPr="00DE6271">
              <w:rPr>
                <w:sz w:val="20"/>
                <w:szCs w:val="20"/>
              </w:rPr>
              <w:t xml:space="preserve">, М. Фуко, Р. </w:t>
            </w:r>
            <w:proofErr w:type="spellStart"/>
            <w:r w:rsidRPr="00DE6271">
              <w:rPr>
                <w:sz w:val="20"/>
                <w:szCs w:val="20"/>
              </w:rPr>
              <w:t>Рорті</w:t>
            </w:r>
            <w:proofErr w:type="spellEnd"/>
            <w:r w:rsidRPr="00DE6271">
              <w:rPr>
                <w:sz w:val="20"/>
                <w:szCs w:val="20"/>
              </w:rPr>
              <w:t xml:space="preserve">, Ю. </w:t>
            </w:r>
            <w:proofErr w:type="spellStart"/>
            <w:r w:rsidRPr="00DE6271">
              <w:rPr>
                <w:sz w:val="20"/>
                <w:szCs w:val="20"/>
              </w:rPr>
              <w:t>Крістева</w:t>
            </w:r>
            <w:proofErr w:type="spellEnd"/>
            <w:r w:rsidRPr="00DE6271">
              <w:rPr>
                <w:sz w:val="20"/>
                <w:szCs w:val="20"/>
              </w:rPr>
              <w:t>. Постмодернізм і Україна у призмі актуальних дискусій та культурній соціальності.</w:t>
            </w:r>
          </w:p>
        </w:tc>
        <w:tc>
          <w:tcPr>
            <w:tcW w:w="1682" w:type="dxa"/>
          </w:tcPr>
          <w:p w14:paraId="225D0221" w14:textId="77777777" w:rsidR="00B2516A" w:rsidRPr="0018310A" w:rsidRDefault="00B2516A" w:rsidP="00B2516A">
            <w:pPr>
              <w:widowControl/>
              <w:autoSpaceDE/>
              <w:autoSpaceDN/>
              <w:jc w:val="both"/>
              <w:rPr>
                <w:b/>
                <w:i/>
                <w:sz w:val="24"/>
                <w:szCs w:val="24"/>
              </w:rPr>
            </w:pPr>
            <w:r>
              <w:rPr>
                <w:b/>
                <w:i/>
                <w:sz w:val="24"/>
                <w:szCs w:val="24"/>
              </w:rPr>
              <w:lastRenderedPageBreak/>
              <w:t>с</w:t>
            </w:r>
            <w:r w:rsidRPr="0018310A">
              <w:rPr>
                <w:b/>
                <w:i/>
                <w:sz w:val="24"/>
                <w:szCs w:val="24"/>
              </w:rPr>
              <w:t>емінарськ</w:t>
            </w:r>
            <w:r>
              <w:rPr>
                <w:b/>
                <w:i/>
                <w:sz w:val="24"/>
                <w:szCs w:val="24"/>
              </w:rPr>
              <w:t>е</w:t>
            </w:r>
            <w:r w:rsidRPr="0018310A">
              <w:rPr>
                <w:b/>
                <w:i/>
                <w:sz w:val="24"/>
                <w:szCs w:val="24"/>
              </w:rPr>
              <w:t xml:space="preserve"> заняття – </w:t>
            </w:r>
          </w:p>
          <w:p w14:paraId="18F43FCE" w14:textId="77777777" w:rsidR="00B2516A" w:rsidRDefault="00B2516A" w:rsidP="00B2516A">
            <w:pPr>
              <w:widowControl/>
              <w:autoSpaceDE/>
              <w:autoSpaceDN/>
              <w:jc w:val="both"/>
              <w:rPr>
                <w:b/>
                <w:i/>
                <w:sz w:val="24"/>
                <w:szCs w:val="24"/>
              </w:rPr>
            </w:pPr>
            <w:r>
              <w:rPr>
                <w:b/>
                <w:i/>
                <w:sz w:val="24"/>
                <w:szCs w:val="24"/>
              </w:rPr>
              <w:t>2</w:t>
            </w:r>
            <w:r w:rsidRPr="0018310A">
              <w:rPr>
                <w:b/>
                <w:i/>
                <w:sz w:val="24"/>
                <w:szCs w:val="24"/>
              </w:rPr>
              <w:t xml:space="preserve"> години</w:t>
            </w:r>
          </w:p>
          <w:p w14:paraId="6D4086FE" w14:textId="77777777" w:rsidR="00B2516A" w:rsidRDefault="00B2516A" w:rsidP="00B2516A">
            <w:pPr>
              <w:widowControl/>
              <w:autoSpaceDE/>
              <w:autoSpaceDN/>
              <w:jc w:val="both"/>
              <w:rPr>
                <w:b/>
                <w:i/>
                <w:sz w:val="24"/>
                <w:szCs w:val="24"/>
              </w:rPr>
            </w:pPr>
          </w:p>
          <w:p w14:paraId="5F4FF9DD" w14:textId="583B7CAB" w:rsidR="00B2516A" w:rsidRDefault="00B2516A" w:rsidP="00B2516A">
            <w:pPr>
              <w:widowControl/>
              <w:autoSpaceDE/>
              <w:autoSpaceDN/>
              <w:jc w:val="both"/>
              <w:rPr>
                <w:rFonts w:ascii="Garamond" w:hAnsi="Garamond" w:cs="Garamond"/>
                <w:b/>
                <w:color w:val="FF0000"/>
                <w:sz w:val="28"/>
                <w:szCs w:val="28"/>
              </w:rPr>
            </w:pPr>
            <w:r>
              <w:t>Семінар-панельна дискусія</w:t>
            </w:r>
          </w:p>
        </w:tc>
        <w:tc>
          <w:tcPr>
            <w:tcW w:w="1628" w:type="dxa"/>
          </w:tcPr>
          <w:p w14:paraId="1A31864D" w14:textId="1795EDED" w:rsidR="00B2516A" w:rsidRPr="00DE6271" w:rsidRDefault="00B2516A" w:rsidP="00AA4BFC">
            <w:pPr>
              <w:widowControl/>
              <w:autoSpaceDE/>
              <w:autoSpaceDN/>
              <w:jc w:val="both"/>
              <w:rPr>
                <w:sz w:val="20"/>
                <w:szCs w:val="20"/>
              </w:rPr>
            </w:pPr>
            <w:r w:rsidRPr="00DE6271">
              <w:rPr>
                <w:sz w:val="20"/>
                <w:szCs w:val="20"/>
              </w:rPr>
              <w:t xml:space="preserve">Возняк Т. Зауваги на тему постмодерну як цивілізаційної кризи (до моделі циклічного розвитку європейської </w:t>
            </w:r>
            <w:r w:rsidRPr="00DE6271">
              <w:rPr>
                <w:sz w:val="20"/>
                <w:szCs w:val="20"/>
              </w:rPr>
              <w:lastRenderedPageBreak/>
              <w:t>цивілізації) // Ї. – 2000. – ч. 19. – С. 219–224.</w:t>
            </w:r>
          </w:p>
        </w:tc>
        <w:tc>
          <w:tcPr>
            <w:tcW w:w="3801" w:type="dxa"/>
          </w:tcPr>
          <w:p w14:paraId="78FA0AD7" w14:textId="7B0E7959" w:rsidR="00B2516A" w:rsidRPr="00DE6271" w:rsidRDefault="00B2516A" w:rsidP="00AA4BFC">
            <w:pPr>
              <w:widowControl/>
              <w:autoSpaceDE/>
              <w:autoSpaceDN/>
              <w:jc w:val="both"/>
              <w:rPr>
                <w:sz w:val="20"/>
                <w:szCs w:val="20"/>
              </w:rPr>
            </w:pPr>
            <w:proofErr w:type="spellStart"/>
            <w:r w:rsidRPr="00DE6271">
              <w:rPr>
                <w:sz w:val="20"/>
                <w:szCs w:val="20"/>
              </w:rPr>
              <w:lastRenderedPageBreak/>
              <w:t>Габермас</w:t>
            </w:r>
            <w:proofErr w:type="spellEnd"/>
            <w:r w:rsidRPr="00DE6271">
              <w:rPr>
                <w:sz w:val="20"/>
                <w:szCs w:val="20"/>
              </w:rPr>
              <w:t xml:space="preserve"> Ю. Філософський дискурс модерну /Пер. з нім. – К.: Четверта хвиля, 2001. – 216 с. </w:t>
            </w:r>
            <w:proofErr w:type="spellStart"/>
            <w:r w:rsidRPr="00DE6271">
              <w:rPr>
                <w:sz w:val="20"/>
                <w:szCs w:val="20"/>
              </w:rPr>
              <w:t>Дельоз</w:t>
            </w:r>
            <w:proofErr w:type="spellEnd"/>
            <w:r w:rsidRPr="00DE6271">
              <w:rPr>
                <w:sz w:val="20"/>
                <w:szCs w:val="20"/>
              </w:rPr>
              <w:t xml:space="preserve"> Ж. Суспільство контролю. </w:t>
            </w:r>
            <w:proofErr w:type="spellStart"/>
            <w:r w:rsidRPr="00DE6271">
              <w:rPr>
                <w:sz w:val="20"/>
                <w:szCs w:val="20"/>
              </w:rPr>
              <w:t>Postscriptum</w:t>
            </w:r>
            <w:proofErr w:type="spellEnd"/>
            <w:r w:rsidRPr="00DE6271">
              <w:rPr>
                <w:sz w:val="20"/>
                <w:szCs w:val="20"/>
              </w:rPr>
              <w:t xml:space="preserve">// Література Плюс. – 1999. – № 14. –C. 6–7. Енциклопедія постмодернізму / Під ред. </w:t>
            </w:r>
            <w:proofErr w:type="spellStart"/>
            <w:r w:rsidRPr="00DE6271">
              <w:rPr>
                <w:sz w:val="20"/>
                <w:szCs w:val="20"/>
              </w:rPr>
              <w:t>Вінквіста</w:t>
            </w:r>
            <w:proofErr w:type="spellEnd"/>
            <w:r w:rsidRPr="00DE6271">
              <w:rPr>
                <w:sz w:val="20"/>
                <w:szCs w:val="20"/>
              </w:rPr>
              <w:t xml:space="preserve"> Ч. Е., Тейлора В. Е. / Пер. з </w:t>
            </w:r>
            <w:proofErr w:type="spellStart"/>
            <w:r w:rsidRPr="00DE6271">
              <w:rPr>
                <w:sz w:val="20"/>
                <w:szCs w:val="20"/>
              </w:rPr>
              <w:t>фр</w:t>
            </w:r>
            <w:proofErr w:type="spellEnd"/>
            <w:r w:rsidRPr="00DE6271">
              <w:rPr>
                <w:sz w:val="20"/>
                <w:szCs w:val="20"/>
              </w:rPr>
              <w:t xml:space="preserve">. – К.: Вид-во Соломії Павличко “Основи”, </w:t>
            </w:r>
            <w:r w:rsidRPr="00DE6271">
              <w:rPr>
                <w:sz w:val="20"/>
                <w:szCs w:val="20"/>
              </w:rPr>
              <w:lastRenderedPageBreak/>
              <w:t xml:space="preserve">2003. – 503 с. </w:t>
            </w:r>
            <w:proofErr w:type="spellStart"/>
            <w:r w:rsidRPr="00DE6271">
              <w:rPr>
                <w:sz w:val="20"/>
                <w:szCs w:val="20"/>
              </w:rPr>
              <w:t>Лосик</w:t>
            </w:r>
            <w:proofErr w:type="spellEnd"/>
            <w:r w:rsidRPr="00DE6271">
              <w:rPr>
                <w:sz w:val="20"/>
                <w:szCs w:val="20"/>
              </w:rPr>
              <w:t xml:space="preserve"> О. «Справедливі» значення свободи у постмодерністській інтерпретації Ж.-Ф. </w:t>
            </w:r>
            <w:proofErr w:type="spellStart"/>
            <w:r w:rsidRPr="00DE6271">
              <w:rPr>
                <w:sz w:val="20"/>
                <w:szCs w:val="20"/>
              </w:rPr>
              <w:t>Ліотара</w:t>
            </w:r>
            <w:proofErr w:type="spellEnd"/>
            <w:r w:rsidRPr="00DE6271">
              <w:rPr>
                <w:sz w:val="20"/>
                <w:szCs w:val="20"/>
              </w:rPr>
              <w:t xml:space="preserve"> // Збірник наукових праць (третій випуск), підготовлений за дослідницькою програмою кафедри філософії «Громадянське суспільство як здійснення свободи» / За ред. А. Карася. – Львів: ВЦ ЛНУ імені Івана Франка, 2006. – С. 183–192. Після філософії: кінець чи трансформація? / Пер. з </w:t>
            </w:r>
            <w:proofErr w:type="spellStart"/>
            <w:r w:rsidRPr="00DE6271">
              <w:rPr>
                <w:sz w:val="20"/>
                <w:szCs w:val="20"/>
              </w:rPr>
              <w:t>англ</w:t>
            </w:r>
            <w:proofErr w:type="spellEnd"/>
            <w:r w:rsidRPr="00DE6271">
              <w:rPr>
                <w:sz w:val="20"/>
                <w:szCs w:val="20"/>
              </w:rPr>
              <w:t>. – К.: Четверта хвиля, 2000. – 431 с.</w:t>
            </w:r>
          </w:p>
        </w:tc>
        <w:tc>
          <w:tcPr>
            <w:tcW w:w="2811" w:type="dxa"/>
          </w:tcPr>
          <w:p w14:paraId="2B7ED643" w14:textId="79353B42" w:rsidR="00B2516A" w:rsidRPr="00DE6271" w:rsidRDefault="00B2516A" w:rsidP="00AA4BFC">
            <w:pPr>
              <w:widowControl/>
              <w:autoSpaceDE/>
              <w:autoSpaceDN/>
              <w:jc w:val="both"/>
              <w:rPr>
                <w:sz w:val="20"/>
                <w:szCs w:val="20"/>
              </w:rPr>
            </w:pPr>
            <w:r w:rsidRPr="00DE6271">
              <w:rPr>
                <w:sz w:val="20"/>
                <w:szCs w:val="20"/>
              </w:rPr>
              <w:lastRenderedPageBreak/>
              <w:t xml:space="preserve">В чому полягає </w:t>
            </w:r>
            <w:proofErr w:type="spellStart"/>
            <w:r w:rsidRPr="00DE6271">
              <w:rPr>
                <w:sz w:val="20"/>
                <w:szCs w:val="20"/>
              </w:rPr>
              <w:t>субстанційна</w:t>
            </w:r>
            <w:proofErr w:type="spellEnd"/>
            <w:r w:rsidRPr="00DE6271">
              <w:rPr>
                <w:sz w:val="20"/>
                <w:szCs w:val="20"/>
              </w:rPr>
              <w:t xml:space="preserve"> актуальність змістів «сучасності»? Міждисциплінарна відкритість: за і проти. Відповідь аргументуйте. Назвіть </w:t>
            </w:r>
            <w:proofErr w:type="spellStart"/>
            <w:r w:rsidRPr="00DE6271">
              <w:rPr>
                <w:sz w:val="20"/>
                <w:szCs w:val="20"/>
              </w:rPr>
              <w:t>типологізаційні</w:t>
            </w:r>
            <w:proofErr w:type="spellEnd"/>
            <w:r w:rsidRPr="00DE6271">
              <w:rPr>
                <w:sz w:val="20"/>
                <w:szCs w:val="20"/>
              </w:rPr>
              <w:t xml:space="preserve"> орієнтири </w:t>
            </w:r>
            <w:r w:rsidRPr="00DE6271">
              <w:rPr>
                <w:sz w:val="20"/>
                <w:szCs w:val="20"/>
              </w:rPr>
              <w:lastRenderedPageBreak/>
              <w:t xml:space="preserve">постмодерністських підходів. Як слід розуміти семіотичну природа постмодерної </w:t>
            </w:r>
            <w:proofErr w:type="spellStart"/>
            <w:r w:rsidRPr="00DE6271">
              <w:rPr>
                <w:sz w:val="20"/>
                <w:szCs w:val="20"/>
              </w:rPr>
              <w:t>дискурсивності</w:t>
            </w:r>
            <w:proofErr w:type="spellEnd"/>
            <w:r w:rsidRPr="00DE6271">
              <w:rPr>
                <w:sz w:val="20"/>
                <w:szCs w:val="20"/>
              </w:rPr>
              <w:t xml:space="preserve">? Яким є «статус знання» у філософських та цивілізаційних контекстах </w:t>
            </w:r>
            <w:proofErr w:type="spellStart"/>
            <w:r w:rsidRPr="00DE6271">
              <w:rPr>
                <w:sz w:val="20"/>
                <w:szCs w:val="20"/>
              </w:rPr>
              <w:t>Премодерну</w:t>
            </w:r>
            <w:proofErr w:type="spellEnd"/>
            <w:r w:rsidRPr="00DE6271">
              <w:rPr>
                <w:sz w:val="20"/>
                <w:szCs w:val="20"/>
              </w:rPr>
              <w:t>, Модерну та Постмодерну? Свобода дискурсивних практик: між раціоналізмом та релятивізмом. Яких рис набуває свобода у постмодерністському тлумаченні? Які головні аргументи критиків постмодерністської «ситуації»?</w:t>
            </w:r>
          </w:p>
        </w:tc>
        <w:tc>
          <w:tcPr>
            <w:tcW w:w="1232" w:type="dxa"/>
          </w:tcPr>
          <w:p w14:paraId="3BEEA16E" w14:textId="77777777" w:rsidR="00B2516A" w:rsidRDefault="00B2516A" w:rsidP="00AA4BFC">
            <w:pPr>
              <w:widowControl/>
              <w:autoSpaceDE/>
              <w:autoSpaceDN/>
              <w:jc w:val="both"/>
              <w:rPr>
                <w:rFonts w:ascii="Garamond" w:hAnsi="Garamond" w:cs="Garamond"/>
                <w:b/>
                <w:color w:val="FF0000"/>
                <w:sz w:val="28"/>
                <w:szCs w:val="28"/>
              </w:rPr>
            </w:pPr>
          </w:p>
        </w:tc>
      </w:tr>
      <w:tr w:rsidR="00F335E0" w14:paraId="5F8A6F46" w14:textId="77777777" w:rsidTr="00476F93">
        <w:tc>
          <w:tcPr>
            <w:tcW w:w="1276" w:type="dxa"/>
          </w:tcPr>
          <w:p w14:paraId="749FC878" w14:textId="61870A97" w:rsidR="00F335E0" w:rsidRPr="00476F93" w:rsidRDefault="00795EDD" w:rsidP="00795EDD">
            <w:pPr>
              <w:widowControl/>
              <w:autoSpaceDE/>
              <w:autoSpaceDN/>
              <w:jc w:val="both"/>
              <w:rPr>
                <w:rFonts w:ascii="Garamond" w:hAnsi="Garamond" w:cs="Garamond"/>
                <w:b/>
                <w:color w:val="FF0000"/>
                <w:sz w:val="20"/>
                <w:szCs w:val="20"/>
              </w:rPr>
            </w:pPr>
            <w:r w:rsidRPr="00476F93">
              <w:rPr>
                <w:sz w:val="20"/>
                <w:szCs w:val="20"/>
              </w:rPr>
              <w:t>13-й навчальний тиждень (згідно розкладу)</w:t>
            </w:r>
          </w:p>
        </w:tc>
        <w:tc>
          <w:tcPr>
            <w:tcW w:w="3686" w:type="dxa"/>
          </w:tcPr>
          <w:p w14:paraId="30DA96C3" w14:textId="0E9217CD" w:rsidR="00F335E0" w:rsidRPr="00DE6271" w:rsidRDefault="009858A1" w:rsidP="00795EDD">
            <w:pPr>
              <w:widowControl/>
              <w:autoSpaceDE/>
              <w:autoSpaceDN/>
              <w:jc w:val="both"/>
              <w:rPr>
                <w:b/>
                <w:sz w:val="20"/>
                <w:szCs w:val="20"/>
              </w:rPr>
            </w:pPr>
            <w:r w:rsidRPr="00DE6271">
              <w:rPr>
                <w:b/>
                <w:sz w:val="20"/>
                <w:szCs w:val="20"/>
              </w:rPr>
              <w:t>Тема 11. Філософія свободи і громадянське суспільство</w:t>
            </w:r>
            <w:r w:rsidRPr="00DE6271">
              <w:rPr>
                <w:sz w:val="20"/>
                <w:szCs w:val="20"/>
              </w:rPr>
              <w:t>. Вивчити ґенезу ідеї і практики громадянського суспільства крізь призму філософії свободи;</w:t>
            </w:r>
            <w:r w:rsidR="00795EDD" w:rsidRPr="00DE6271">
              <w:rPr>
                <w:sz w:val="20"/>
                <w:szCs w:val="20"/>
              </w:rPr>
              <w:t xml:space="preserve"> </w:t>
            </w:r>
            <w:r w:rsidRPr="00DE6271">
              <w:rPr>
                <w:sz w:val="20"/>
                <w:szCs w:val="20"/>
              </w:rPr>
              <w:t>з’ясувати особливості концепту індивідуальної свободи і трансформацію соціальних уявлень про неї в контексті західноєвропей</w:t>
            </w:r>
            <w:r w:rsidR="00795EDD" w:rsidRPr="00DE6271">
              <w:rPr>
                <w:sz w:val="20"/>
                <w:szCs w:val="20"/>
              </w:rPr>
              <w:t>сько</w:t>
            </w:r>
            <w:r w:rsidRPr="00DE6271">
              <w:rPr>
                <w:sz w:val="20"/>
                <w:szCs w:val="20"/>
              </w:rPr>
              <w:t>го цивілізаційного розвитку. Визначити ключові філософські ідеї і концепти, що обумовили дискурсивний і теоретичний вплив на формування громадянського суспільства. Критично дослідити і засвоїти філософську спадщину щодо виникнення найвагоміших концепцій свободи упродовж інтелектуального і цивілізаційного розвитку, обґрунтувати поняття громадянської ідентичності в аспекті уявлень про національну легітимність та її цивілізаційне обмеження</w:t>
            </w:r>
          </w:p>
        </w:tc>
        <w:tc>
          <w:tcPr>
            <w:tcW w:w="1682" w:type="dxa"/>
          </w:tcPr>
          <w:p w14:paraId="177A8A60" w14:textId="77777777" w:rsidR="00795EDD" w:rsidRDefault="00795EDD" w:rsidP="00795EDD">
            <w:pPr>
              <w:widowControl/>
              <w:autoSpaceDE/>
              <w:autoSpaceDN/>
              <w:jc w:val="both"/>
              <w:rPr>
                <w:b/>
                <w:i/>
                <w:sz w:val="24"/>
                <w:szCs w:val="24"/>
              </w:rPr>
            </w:pPr>
            <w:r>
              <w:rPr>
                <w:b/>
                <w:i/>
                <w:sz w:val="24"/>
                <w:szCs w:val="24"/>
              </w:rPr>
              <w:t>л</w:t>
            </w:r>
            <w:r w:rsidRPr="00207C64">
              <w:rPr>
                <w:b/>
                <w:i/>
                <w:sz w:val="24"/>
                <w:szCs w:val="24"/>
              </w:rPr>
              <w:t>екція</w:t>
            </w:r>
            <w:r>
              <w:rPr>
                <w:b/>
                <w:i/>
                <w:sz w:val="24"/>
                <w:szCs w:val="24"/>
              </w:rPr>
              <w:t xml:space="preserve"> – </w:t>
            </w:r>
          </w:p>
          <w:p w14:paraId="4CD6715C" w14:textId="6D6CDE05" w:rsidR="00F335E0" w:rsidRDefault="00795EDD" w:rsidP="00795EDD">
            <w:pPr>
              <w:widowControl/>
              <w:autoSpaceDE/>
              <w:autoSpaceDN/>
              <w:jc w:val="both"/>
              <w:rPr>
                <w:rFonts w:ascii="Garamond" w:hAnsi="Garamond" w:cs="Garamond"/>
                <w:b/>
                <w:color w:val="FF0000"/>
                <w:sz w:val="28"/>
                <w:szCs w:val="28"/>
              </w:rPr>
            </w:pPr>
            <w:r>
              <w:rPr>
                <w:b/>
                <w:i/>
                <w:sz w:val="24"/>
                <w:szCs w:val="24"/>
              </w:rPr>
              <w:t>4 години</w:t>
            </w:r>
          </w:p>
        </w:tc>
        <w:tc>
          <w:tcPr>
            <w:tcW w:w="1628" w:type="dxa"/>
          </w:tcPr>
          <w:p w14:paraId="59C7AAF1" w14:textId="5C874488" w:rsidR="00F335E0" w:rsidRPr="00DE6271" w:rsidRDefault="009858A1" w:rsidP="00AA4BFC">
            <w:pPr>
              <w:widowControl/>
              <w:autoSpaceDE/>
              <w:autoSpaceDN/>
              <w:jc w:val="both"/>
              <w:rPr>
                <w:rFonts w:ascii="Garamond" w:hAnsi="Garamond" w:cs="Garamond"/>
                <w:b/>
                <w:color w:val="FF0000"/>
                <w:sz w:val="20"/>
                <w:szCs w:val="20"/>
              </w:rPr>
            </w:pPr>
            <w:r w:rsidRPr="00DE6271">
              <w:rPr>
                <w:sz w:val="20"/>
                <w:szCs w:val="20"/>
              </w:rPr>
              <w:t xml:space="preserve">Карась А. Інтерпретація громадянського суспільства в ХХ ст. // </w:t>
            </w:r>
            <w:proofErr w:type="spellStart"/>
            <w:r w:rsidRPr="00DE6271">
              <w:rPr>
                <w:sz w:val="20"/>
                <w:szCs w:val="20"/>
              </w:rPr>
              <w:t>Рижак</w:t>
            </w:r>
            <w:proofErr w:type="spellEnd"/>
            <w:r w:rsidRPr="00DE6271">
              <w:rPr>
                <w:sz w:val="20"/>
                <w:szCs w:val="20"/>
              </w:rPr>
              <w:t xml:space="preserve"> Л. Філософія як рефлексія духу : хрестоматія. – Львів: ЛНУ імені Івана Франка, 2022. – С. 382-405.</w:t>
            </w:r>
          </w:p>
        </w:tc>
        <w:tc>
          <w:tcPr>
            <w:tcW w:w="3801" w:type="dxa"/>
          </w:tcPr>
          <w:p w14:paraId="5BF5B531" w14:textId="406C909B" w:rsidR="00F335E0" w:rsidRPr="00DE6271" w:rsidRDefault="009858A1" w:rsidP="00AA4BFC">
            <w:pPr>
              <w:widowControl/>
              <w:autoSpaceDE/>
              <w:autoSpaceDN/>
              <w:jc w:val="both"/>
              <w:rPr>
                <w:rFonts w:ascii="Garamond" w:hAnsi="Garamond" w:cs="Garamond"/>
                <w:b/>
                <w:color w:val="FF0000"/>
                <w:sz w:val="20"/>
                <w:szCs w:val="20"/>
              </w:rPr>
            </w:pPr>
            <w:r w:rsidRPr="00DE6271">
              <w:rPr>
                <w:sz w:val="20"/>
                <w:szCs w:val="20"/>
              </w:rPr>
              <w:t xml:space="preserve">Карась А. Ф. Філософія громадянського суспільства в класичних теоріях та некласичних інтерпретаціях. Монографія. – Київ-Львів: ВЦ ЛНУ ім. Івана Франка, 2003 – 520с. </w:t>
            </w:r>
            <w:proofErr w:type="spellStart"/>
            <w:r w:rsidRPr="00DE6271">
              <w:rPr>
                <w:sz w:val="20"/>
                <w:szCs w:val="20"/>
              </w:rPr>
              <w:t>Габермас</w:t>
            </w:r>
            <w:proofErr w:type="spellEnd"/>
            <w:r w:rsidRPr="00DE6271">
              <w:rPr>
                <w:sz w:val="20"/>
                <w:szCs w:val="20"/>
              </w:rPr>
              <w:t xml:space="preserve"> Ю. Структурні перетворення у сфері </w:t>
            </w:r>
            <w:proofErr w:type="spellStart"/>
            <w:r w:rsidRPr="00DE6271">
              <w:rPr>
                <w:sz w:val="20"/>
                <w:szCs w:val="20"/>
              </w:rPr>
              <w:t>відкритости</w:t>
            </w:r>
            <w:proofErr w:type="spellEnd"/>
            <w:r w:rsidRPr="00DE6271">
              <w:rPr>
                <w:sz w:val="20"/>
                <w:szCs w:val="20"/>
              </w:rPr>
              <w:t xml:space="preserve">. – Львів, 2000. </w:t>
            </w:r>
            <w:proofErr w:type="spellStart"/>
            <w:r w:rsidRPr="00DE6271">
              <w:rPr>
                <w:sz w:val="20"/>
                <w:szCs w:val="20"/>
              </w:rPr>
              <w:t>Грінфельд</w:t>
            </w:r>
            <w:proofErr w:type="spellEnd"/>
            <w:r w:rsidRPr="00DE6271">
              <w:rPr>
                <w:sz w:val="20"/>
                <w:szCs w:val="20"/>
              </w:rPr>
              <w:t xml:space="preserve"> Лія. Типи націоналізму // Націоналізм. Антологія. – К.: Смолоскип,2000. – С. 688-70. Карась А. Цивілізаційний проект розгортання громадянської ідентичності в контексті “утіленого розуму” / А. Карась // Філософія фінансової цивілізації : </w:t>
            </w:r>
            <w:proofErr w:type="spellStart"/>
            <w:r w:rsidRPr="00DE6271">
              <w:rPr>
                <w:sz w:val="20"/>
                <w:szCs w:val="20"/>
              </w:rPr>
              <w:t>зб</w:t>
            </w:r>
            <w:proofErr w:type="spellEnd"/>
            <w:r w:rsidRPr="00DE6271">
              <w:rPr>
                <w:sz w:val="20"/>
                <w:szCs w:val="20"/>
              </w:rPr>
              <w:t>. наук. пр. ; відп. секретар З. Е. Скринник. – К. : УБС НБУ, 2015. – С. 70–93.</w:t>
            </w:r>
          </w:p>
        </w:tc>
        <w:tc>
          <w:tcPr>
            <w:tcW w:w="2811" w:type="dxa"/>
          </w:tcPr>
          <w:p w14:paraId="23007F51" w14:textId="77777777" w:rsidR="00F335E0" w:rsidRDefault="009858A1" w:rsidP="00AA4BFC">
            <w:pPr>
              <w:widowControl/>
              <w:autoSpaceDE/>
              <w:autoSpaceDN/>
              <w:jc w:val="both"/>
              <w:rPr>
                <w:sz w:val="20"/>
                <w:szCs w:val="20"/>
              </w:rPr>
            </w:pPr>
            <w:r w:rsidRPr="00DE6271">
              <w:rPr>
                <w:sz w:val="20"/>
                <w:szCs w:val="20"/>
              </w:rPr>
              <w:t>Який зміст поняття «громадянське суспільство» і з чим пов’язані проблеми його становлення в Україні? Поясніть походження тоталітаризму і демократії у ХХ ст. Які Ви знаєте концепції походження та розвитку нації?</w:t>
            </w:r>
          </w:p>
          <w:p w14:paraId="6520FA33" w14:textId="77777777" w:rsidR="00F872F4" w:rsidRDefault="00F872F4" w:rsidP="00AA4BFC">
            <w:pPr>
              <w:widowControl/>
              <w:autoSpaceDE/>
              <w:autoSpaceDN/>
              <w:jc w:val="both"/>
              <w:rPr>
                <w:sz w:val="20"/>
                <w:szCs w:val="20"/>
              </w:rPr>
            </w:pPr>
          </w:p>
          <w:p w14:paraId="7C350A3D" w14:textId="57C00A7C" w:rsidR="00F872F4" w:rsidRPr="00DE6271" w:rsidRDefault="00F872F4" w:rsidP="00AA4BFC">
            <w:pPr>
              <w:widowControl/>
              <w:autoSpaceDE/>
              <w:autoSpaceDN/>
              <w:jc w:val="both"/>
              <w:rPr>
                <w:rFonts w:ascii="Garamond" w:hAnsi="Garamond" w:cs="Garamond"/>
                <w:b/>
                <w:color w:val="FF0000"/>
                <w:sz w:val="20"/>
                <w:szCs w:val="20"/>
              </w:rPr>
            </w:pPr>
          </w:p>
        </w:tc>
        <w:tc>
          <w:tcPr>
            <w:tcW w:w="1232" w:type="dxa"/>
          </w:tcPr>
          <w:p w14:paraId="44063B67" w14:textId="77777777" w:rsidR="00F335E0" w:rsidRDefault="00795EDD" w:rsidP="00AA4BFC">
            <w:pPr>
              <w:widowControl/>
              <w:autoSpaceDE/>
              <w:autoSpaceDN/>
              <w:jc w:val="both"/>
              <w:rPr>
                <w:sz w:val="20"/>
                <w:szCs w:val="20"/>
              </w:rPr>
            </w:pPr>
            <w:r w:rsidRPr="00476F93">
              <w:rPr>
                <w:sz w:val="20"/>
                <w:szCs w:val="20"/>
              </w:rPr>
              <w:t>14-й навчальний тиждень</w:t>
            </w:r>
          </w:p>
          <w:p w14:paraId="2F13C8BC" w14:textId="77777777" w:rsidR="00D5559C" w:rsidRDefault="00D5559C" w:rsidP="00AA4BFC">
            <w:pPr>
              <w:widowControl/>
              <w:autoSpaceDE/>
              <w:autoSpaceDN/>
              <w:jc w:val="both"/>
              <w:rPr>
                <w:sz w:val="20"/>
                <w:szCs w:val="20"/>
              </w:rPr>
            </w:pPr>
          </w:p>
          <w:p w14:paraId="19D6C684" w14:textId="3A322C90" w:rsidR="00D5559C" w:rsidRPr="00476F93" w:rsidRDefault="00D5559C" w:rsidP="00AA4BFC">
            <w:pPr>
              <w:widowControl/>
              <w:autoSpaceDE/>
              <w:autoSpaceDN/>
              <w:jc w:val="both"/>
              <w:rPr>
                <w:rFonts w:ascii="Garamond" w:hAnsi="Garamond" w:cs="Garamond"/>
                <w:b/>
                <w:color w:val="FF0000"/>
                <w:sz w:val="20"/>
                <w:szCs w:val="20"/>
              </w:rPr>
            </w:pPr>
            <w:r>
              <w:rPr>
                <w:sz w:val="20"/>
                <w:szCs w:val="20"/>
              </w:rPr>
              <w:t>2 год</w:t>
            </w:r>
          </w:p>
        </w:tc>
      </w:tr>
      <w:tr w:rsidR="00795EDD" w14:paraId="354E34F4" w14:textId="77777777" w:rsidTr="00476F93">
        <w:tc>
          <w:tcPr>
            <w:tcW w:w="1276" w:type="dxa"/>
          </w:tcPr>
          <w:p w14:paraId="0BBC3AB1" w14:textId="101FB1BF" w:rsidR="00795EDD" w:rsidRPr="00476F93" w:rsidRDefault="00795EDD" w:rsidP="00795EDD">
            <w:pPr>
              <w:widowControl/>
              <w:autoSpaceDE/>
              <w:autoSpaceDN/>
              <w:jc w:val="both"/>
              <w:rPr>
                <w:sz w:val="20"/>
                <w:szCs w:val="20"/>
              </w:rPr>
            </w:pPr>
            <w:r w:rsidRPr="00476F93">
              <w:rPr>
                <w:sz w:val="20"/>
                <w:szCs w:val="20"/>
              </w:rPr>
              <w:t>14-й навчальний тиждень (згідно розкладу)</w:t>
            </w:r>
          </w:p>
        </w:tc>
        <w:tc>
          <w:tcPr>
            <w:tcW w:w="3686" w:type="dxa"/>
          </w:tcPr>
          <w:p w14:paraId="04AA5360" w14:textId="191A57CF" w:rsidR="00795EDD" w:rsidRPr="00DE6271" w:rsidRDefault="00795EDD" w:rsidP="00AA4BFC">
            <w:pPr>
              <w:widowControl/>
              <w:autoSpaceDE/>
              <w:autoSpaceDN/>
              <w:jc w:val="both"/>
              <w:rPr>
                <w:sz w:val="20"/>
                <w:szCs w:val="20"/>
              </w:rPr>
            </w:pPr>
            <w:r w:rsidRPr="00DE6271">
              <w:rPr>
                <w:b/>
                <w:sz w:val="20"/>
                <w:szCs w:val="20"/>
              </w:rPr>
              <w:t xml:space="preserve">Методологія природничо-наукового пізнання. Моделі розвитку науки: класична, некласична, </w:t>
            </w:r>
            <w:proofErr w:type="spellStart"/>
            <w:r w:rsidRPr="00DE6271">
              <w:rPr>
                <w:b/>
                <w:sz w:val="20"/>
                <w:szCs w:val="20"/>
              </w:rPr>
              <w:t>постнекласична</w:t>
            </w:r>
            <w:proofErr w:type="spellEnd"/>
            <w:r w:rsidRPr="00DE6271">
              <w:rPr>
                <w:b/>
                <w:sz w:val="20"/>
                <w:szCs w:val="20"/>
              </w:rPr>
              <w:t xml:space="preserve"> Риси класичної науки</w:t>
            </w:r>
            <w:r w:rsidRPr="00DE6271">
              <w:rPr>
                <w:sz w:val="20"/>
                <w:szCs w:val="20"/>
              </w:rPr>
              <w:t xml:space="preserve"> </w:t>
            </w:r>
          </w:p>
          <w:p w14:paraId="4F244243" w14:textId="0F67B869" w:rsidR="00795EDD" w:rsidRDefault="00795EDD" w:rsidP="00AA4BFC">
            <w:pPr>
              <w:widowControl/>
              <w:autoSpaceDE/>
              <w:autoSpaceDN/>
              <w:jc w:val="both"/>
              <w:rPr>
                <w:b/>
              </w:rPr>
            </w:pPr>
            <w:r w:rsidRPr="00DE6271">
              <w:rPr>
                <w:sz w:val="20"/>
                <w:szCs w:val="20"/>
              </w:rPr>
              <w:t xml:space="preserve">Лінійно-кумулятивна модель класичної науки. Матеріалістична діалектика як методологія класичної науки та її межі. </w:t>
            </w:r>
            <w:r w:rsidRPr="00DE6271">
              <w:rPr>
                <w:sz w:val="20"/>
                <w:szCs w:val="20"/>
              </w:rPr>
              <w:lastRenderedPageBreak/>
              <w:t xml:space="preserve">Риси некласичної науки. Лінійно-некумулятивна модель розвитку. Плюралізм моделей наукових досліджень. К. Попер. І. </w:t>
            </w:r>
            <w:proofErr w:type="spellStart"/>
            <w:r w:rsidRPr="00DE6271">
              <w:rPr>
                <w:sz w:val="20"/>
                <w:szCs w:val="20"/>
              </w:rPr>
              <w:t>Лакатош</w:t>
            </w:r>
            <w:proofErr w:type="spellEnd"/>
            <w:r w:rsidRPr="00DE6271">
              <w:rPr>
                <w:sz w:val="20"/>
                <w:szCs w:val="20"/>
              </w:rPr>
              <w:t xml:space="preserve">, Нелінійна некумулятивна модель </w:t>
            </w:r>
            <w:proofErr w:type="spellStart"/>
            <w:r w:rsidRPr="00DE6271">
              <w:rPr>
                <w:sz w:val="20"/>
                <w:szCs w:val="20"/>
              </w:rPr>
              <w:t>постнекласичної</w:t>
            </w:r>
            <w:proofErr w:type="spellEnd"/>
            <w:r w:rsidRPr="00DE6271">
              <w:rPr>
                <w:sz w:val="20"/>
                <w:szCs w:val="20"/>
              </w:rPr>
              <w:t xml:space="preserve"> науки. Т. Кун. </w:t>
            </w:r>
            <w:proofErr w:type="spellStart"/>
            <w:r w:rsidRPr="00DE6271">
              <w:rPr>
                <w:sz w:val="20"/>
                <w:szCs w:val="20"/>
              </w:rPr>
              <w:t>Синергетика</w:t>
            </w:r>
            <w:proofErr w:type="spellEnd"/>
            <w:r w:rsidRPr="00DE6271">
              <w:rPr>
                <w:sz w:val="20"/>
                <w:szCs w:val="20"/>
              </w:rPr>
              <w:t xml:space="preserve"> як методологія </w:t>
            </w:r>
            <w:proofErr w:type="spellStart"/>
            <w:r w:rsidRPr="00DE6271">
              <w:rPr>
                <w:sz w:val="20"/>
                <w:szCs w:val="20"/>
              </w:rPr>
              <w:t>постнекласичної</w:t>
            </w:r>
            <w:proofErr w:type="spellEnd"/>
            <w:r w:rsidRPr="00DE6271">
              <w:rPr>
                <w:sz w:val="20"/>
                <w:szCs w:val="20"/>
              </w:rPr>
              <w:t xml:space="preserve"> науки. Принципи проліферації та </w:t>
            </w:r>
            <w:proofErr w:type="spellStart"/>
            <w:r w:rsidRPr="00DE6271">
              <w:rPr>
                <w:sz w:val="20"/>
                <w:szCs w:val="20"/>
              </w:rPr>
              <w:t>неспівмірності</w:t>
            </w:r>
            <w:proofErr w:type="spellEnd"/>
            <w:r w:rsidRPr="00DE6271">
              <w:rPr>
                <w:sz w:val="20"/>
                <w:szCs w:val="20"/>
              </w:rPr>
              <w:t xml:space="preserve"> </w:t>
            </w:r>
            <w:proofErr w:type="spellStart"/>
            <w:r w:rsidRPr="00DE6271">
              <w:rPr>
                <w:sz w:val="20"/>
                <w:szCs w:val="20"/>
              </w:rPr>
              <w:t>постнекласичної</w:t>
            </w:r>
            <w:proofErr w:type="spellEnd"/>
            <w:r w:rsidRPr="00DE6271">
              <w:rPr>
                <w:sz w:val="20"/>
                <w:szCs w:val="20"/>
              </w:rPr>
              <w:t xml:space="preserve"> науки. П. </w:t>
            </w:r>
            <w:proofErr w:type="spellStart"/>
            <w:r w:rsidRPr="00DE6271">
              <w:rPr>
                <w:sz w:val="20"/>
                <w:szCs w:val="20"/>
              </w:rPr>
              <w:t>Фоєрабенд</w:t>
            </w:r>
            <w:proofErr w:type="spellEnd"/>
            <w:r w:rsidRPr="00DE6271">
              <w:rPr>
                <w:sz w:val="20"/>
                <w:szCs w:val="20"/>
              </w:rPr>
              <w:t>. Віртуалізація та перспективи.</w:t>
            </w:r>
          </w:p>
        </w:tc>
        <w:tc>
          <w:tcPr>
            <w:tcW w:w="1682" w:type="dxa"/>
          </w:tcPr>
          <w:p w14:paraId="37FC9267" w14:textId="77777777" w:rsidR="00795EDD" w:rsidRPr="0018310A" w:rsidRDefault="00795EDD" w:rsidP="00795EDD">
            <w:pPr>
              <w:widowControl/>
              <w:autoSpaceDE/>
              <w:autoSpaceDN/>
              <w:jc w:val="both"/>
              <w:rPr>
                <w:b/>
                <w:i/>
                <w:sz w:val="24"/>
                <w:szCs w:val="24"/>
              </w:rPr>
            </w:pPr>
            <w:r>
              <w:rPr>
                <w:b/>
                <w:i/>
                <w:sz w:val="24"/>
                <w:szCs w:val="24"/>
              </w:rPr>
              <w:lastRenderedPageBreak/>
              <w:t>с</w:t>
            </w:r>
            <w:r w:rsidRPr="0018310A">
              <w:rPr>
                <w:b/>
                <w:i/>
                <w:sz w:val="24"/>
                <w:szCs w:val="24"/>
              </w:rPr>
              <w:t>емінарськ</w:t>
            </w:r>
            <w:r>
              <w:rPr>
                <w:b/>
                <w:i/>
                <w:sz w:val="24"/>
                <w:szCs w:val="24"/>
              </w:rPr>
              <w:t>е</w:t>
            </w:r>
            <w:r w:rsidRPr="0018310A">
              <w:rPr>
                <w:b/>
                <w:i/>
                <w:sz w:val="24"/>
                <w:szCs w:val="24"/>
              </w:rPr>
              <w:t xml:space="preserve"> заняття – </w:t>
            </w:r>
          </w:p>
          <w:p w14:paraId="3D0ED364" w14:textId="627764A8" w:rsidR="00795EDD" w:rsidRDefault="00795EDD" w:rsidP="00795EDD">
            <w:pPr>
              <w:widowControl/>
              <w:autoSpaceDE/>
              <w:autoSpaceDN/>
              <w:jc w:val="both"/>
              <w:rPr>
                <w:b/>
                <w:i/>
                <w:sz w:val="24"/>
                <w:szCs w:val="24"/>
              </w:rPr>
            </w:pPr>
            <w:r>
              <w:rPr>
                <w:b/>
                <w:i/>
                <w:sz w:val="24"/>
                <w:szCs w:val="24"/>
              </w:rPr>
              <w:t>4</w:t>
            </w:r>
            <w:r w:rsidRPr="0018310A">
              <w:rPr>
                <w:b/>
                <w:i/>
                <w:sz w:val="24"/>
                <w:szCs w:val="24"/>
              </w:rPr>
              <w:t xml:space="preserve"> години</w:t>
            </w:r>
          </w:p>
        </w:tc>
        <w:tc>
          <w:tcPr>
            <w:tcW w:w="1628" w:type="dxa"/>
          </w:tcPr>
          <w:p w14:paraId="7CD06F01" w14:textId="20F1C595" w:rsidR="00795EDD" w:rsidRPr="00DE6271" w:rsidRDefault="00795EDD" w:rsidP="00AA4BFC">
            <w:pPr>
              <w:widowControl/>
              <w:autoSpaceDE/>
              <w:autoSpaceDN/>
              <w:jc w:val="both"/>
              <w:rPr>
                <w:sz w:val="20"/>
                <w:szCs w:val="20"/>
              </w:rPr>
            </w:pPr>
            <w:proofErr w:type="spellStart"/>
            <w:r w:rsidRPr="00DE6271">
              <w:rPr>
                <w:sz w:val="20"/>
                <w:szCs w:val="20"/>
              </w:rPr>
              <w:t>Кайку</w:t>
            </w:r>
            <w:proofErr w:type="spellEnd"/>
            <w:r w:rsidRPr="00DE6271">
              <w:rPr>
                <w:sz w:val="20"/>
                <w:szCs w:val="20"/>
              </w:rPr>
              <w:t xml:space="preserve"> М. Візії: як наука змінить ХХІ сторіччя. – Львів : Літопис, 2004. – 544 с.</w:t>
            </w:r>
          </w:p>
        </w:tc>
        <w:tc>
          <w:tcPr>
            <w:tcW w:w="3801" w:type="dxa"/>
          </w:tcPr>
          <w:p w14:paraId="633F64BC" w14:textId="2E619A26" w:rsidR="00795EDD" w:rsidRPr="00DE6271" w:rsidRDefault="00795EDD" w:rsidP="00AA4BFC">
            <w:pPr>
              <w:widowControl/>
              <w:autoSpaceDE/>
              <w:autoSpaceDN/>
              <w:jc w:val="both"/>
              <w:rPr>
                <w:sz w:val="20"/>
                <w:szCs w:val="20"/>
              </w:rPr>
            </w:pPr>
            <w:r w:rsidRPr="00DE6271">
              <w:rPr>
                <w:sz w:val="20"/>
                <w:szCs w:val="20"/>
              </w:rPr>
              <w:t xml:space="preserve">Кун Т. Структура наукових революцій. – </w:t>
            </w:r>
            <w:proofErr w:type="spellStart"/>
            <w:r w:rsidRPr="00DE6271">
              <w:rPr>
                <w:sz w:val="20"/>
                <w:szCs w:val="20"/>
              </w:rPr>
              <w:t>PortRoyal</w:t>
            </w:r>
            <w:proofErr w:type="spellEnd"/>
            <w:r w:rsidRPr="00DE6271">
              <w:rPr>
                <w:sz w:val="20"/>
                <w:szCs w:val="20"/>
              </w:rPr>
              <w:t xml:space="preserve"> : </w:t>
            </w:r>
            <w:proofErr w:type="spellStart"/>
            <w:r w:rsidRPr="00DE6271">
              <w:rPr>
                <w:sz w:val="20"/>
                <w:szCs w:val="20"/>
              </w:rPr>
              <w:t>Академ</w:t>
            </w:r>
            <w:proofErr w:type="spellEnd"/>
            <w:r w:rsidRPr="00DE6271">
              <w:rPr>
                <w:sz w:val="20"/>
                <w:szCs w:val="20"/>
              </w:rPr>
              <w:t xml:space="preserve">-Прес, 2001. – 226 с. Нікітін Л. Віртуальна реальність як соціальне явище // Філософська думка, 1999. № 6. – С. 43-57. </w:t>
            </w:r>
            <w:proofErr w:type="spellStart"/>
            <w:r w:rsidRPr="00DE6271">
              <w:rPr>
                <w:sz w:val="20"/>
                <w:szCs w:val="20"/>
              </w:rPr>
              <w:t>Рижак</w:t>
            </w:r>
            <w:proofErr w:type="spellEnd"/>
            <w:r w:rsidRPr="00DE6271">
              <w:rPr>
                <w:sz w:val="20"/>
                <w:szCs w:val="20"/>
              </w:rPr>
              <w:t xml:space="preserve"> Л. Філософія: підручник. – Львів : Видавничий центр ЛНУ імені Івана Франка, 2022. – </w:t>
            </w:r>
            <w:proofErr w:type="spellStart"/>
            <w:r w:rsidRPr="00DE6271">
              <w:rPr>
                <w:sz w:val="20"/>
                <w:szCs w:val="20"/>
              </w:rPr>
              <w:t>Розд</w:t>
            </w:r>
            <w:proofErr w:type="spellEnd"/>
            <w:r w:rsidRPr="00DE6271">
              <w:rPr>
                <w:sz w:val="20"/>
                <w:szCs w:val="20"/>
              </w:rPr>
              <w:t xml:space="preserve">. 11. Семенюк Е., Мельник В. Філософія </w:t>
            </w:r>
            <w:r w:rsidRPr="00DE6271">
              <w:rPr>
                <w:sz w:val="20"/>
                <w:szCs w:val="20"/>
              </w:rPr>
              <w:lastRenderedPageBreak/>
              <w:t>сучасної науки і техніки. – Львів : Світ, 2006. – 152 с.</w:t>
            </w:r>
          </w:p>
        </w:tc>
        <w:tc>
          <w:tcPr>
            <w:tcW w:w="2811" w:type="dxa"/>
          </w:tcPr>
          <w:p w14:paraId="12086561" w14:textId="68E53328" w:rsidR="00795EDD" w:rsidRPr="00DE6271" w:rsidRDefault="00795EDD" w:rsidP="00AA4BFC">
            <w:pPr>
              <w:widowControl/>
              <w:autoSpaceDE/>
              <w:autoSpaceDN/>
              <w:jc w:val="both"/>
              <w:rPr>
                <w:sz w:val="20"/>
                <w:szCs w:val="20"/>
              </w:rPr>
            </w:pPr>
            <w:r w:rsidRPr="00DE6271">
              <w:rPr>
                <w:sz w:val="20"/>
                <w:szCs w:val="20"/>
              </w:rPr>
              <w:lastRenderedPageBreak/>
              <w:t xml:space="preserve">Які критерії класичної науки, за О. </w:t>
            </w:r>
            <w:proofErr w:type="spellStart"/>
            <w:r w:rsidRPr="00DE6271">
              <w:rPr>
                <w:sz w:val="20"/>
                <w:szCs w:val="20"/>
              </w:rPr>
              <w:t>Контом</w:t>
            </w:r>
            <w:proofErr w:type="spellEnd"/>
            <w:r w:rsidRPr="00DE6271">
              <w:rPr>
                <w:sz w:val="20"/>
                <w:szCs w:val="20"/>
              </w:rPr>
              <w:t xml:space="preserve">? Які критерії некласичної науки, за Ґ. </w:t>
            </w:r>
            <w:proofErr w:type="spellStart"/>
            <w:r w:rsidRPr="00DE6271">
              <w:rPr>
                <w:sz w:val="20"/>
                <w:szCs w:val="20"/>
              </w:rPr>
              <w:t>Башляром</w:t>
            </w:r>
            <w:proofErr w:type="spellEnd"/>
            <w:r w:rsidRPr="00DE6271">
              <w:rPr>
                <w:sz w:val="20"/>
                <w:szCs w:val="20"/>
              </w:rPr>
              <w:t xml:space="preserve">? В чому відмінність кумулятивної моделі наукових досліджень від некумулятивної моделі розвитку? Яка структура </w:t>
            </w:r>
            <w:r w:rsidRPr="00DE6271">
              <w:rPr>
                <w:sz w:val="20"/>
                <w:szCs w:val="20"/>
              </w:rPr>
              <w:lastRenderedPageBreak/>
              <w:t>науково</w:t>
            </w:r>
            <w:r w:rsidR="00BD0249">
              <w:rPr>
                <w:sz w:val="20"/>
                <w:szCs w:val="20"/>
              </w:rPr>
              <w:t>-</w:t>
            </w:r>
            <w:r w:rsidRPr="00DE6271">
              <w:rPr>
                <w:sz w:val="20"/>
                <w:szCs w:val="20"/>
              </w:rPr>
              <w:t xml:space="preserve">дослідницьких програм, за І. </w:t>
            </w:r>
            <w:proofErr w:type="spellStart"/>
            <w:r w:rsidRPr="00DE6271">
              <w:rPr>
                <w:sz w:val="20"/>
                <w:szCs w:val="20"/>
              </w:rPr>
              <w:t>Лакатошем</w:t>
            </w:r>
            <w:proofErr w:type="spellEnd"/>
            <w:r w:rsidRPr="00DE6271">
              <w:rPr>
                <w:sz w:val="20"/>
                <w:szCs w:val="20"/>
              </w:rPr>
              <w:t xml:space="preserve">? Що таке парадигма? Яка її роль у наукових дослідженнях, за Т. Куном? Які критерії </w:t>
            </w:r>
            <w:proofErr w:type="spellStart"/>
            <w:r w:rsidRPr="00DE6271">
              <w:rPr>
                <w:sz w:val="20"/>
                <w:szCs w:val="20"/>
              </w:rPr>
              <w:t>постнекласичної</w:t>
            </w:r>
            <w:proofErr w:type="spellEnd"/>
            <w:r w:rsidRPr="00DE6271">
              <w:rPr>
                <w:sz w:val="20"/>
                <w:szCs w:val="20"/>
              </w:rPr>
              <w:t xml:space="preserve"> науки, за І. Пригожиним? Охарактеризуйте методологічні принципи </w:t>
            </w:r>
            <w:proofErr w:type="spellStart"/>
            <w:r w:rsidRPr="00DE6271">
              <w:rPr>
                <w:sz w:val="20"/>
                <w:szCs w:val="20"/>
              </w:rPr>
              <w:t>постнекласичної</w:t>
            </w:r>
            <w:proofErr w:type="spellEnd"/>
            <w:r w:rsidRPr="00DE6271">
              <w:rPr>
                <w:sz w:val="20"/>
                <w:szCs w:val="20"/>
              </w:rPr>
              <w:t xml:space="preserve"> науки, за П. </w:t>
            </w:r>
            <w:proofErr w:type="spellStart"/>
            <w:r w:rsidRPr="00DE6271">
              <w:rPr>
                <w:sz w:val="20"/>
                <w:szCs w:val="20"/>
              </w:rPr>
              <w:t>Фоєрабендом</w:t>
            </w:r>
            <w:proofErr w:type="spellEnd"/>
            <w:r w:rsidRPr="00DE6271">
              <w:rPr>
                <w:sz w:val="20"/>
                <w:szCs w:val="20"/>
              </w:rPr>
              <w:t>? У чому суть віртуалізації науки? Які критерії віртуальної науки?</w:t>
            </w:r>
          </w:p>
        </w:tc>
        <w:tc>
          <w:tcPr>
            <w:tcW w:w="1232" w:type="dxa"/>
          </w:tcPr>
          <w:p w14:paraId="6725EEFC" w14:textId="77777777" w:rsidR="00795EDD" w:rsidRDefault="00795EDD" w:rsidP="00AA4BFC">
            <w:pPr>
              <w:widowControl/>
              <w:autoSpaceDE/>
              <w:autoSpaceDN/>
              <w:jc w:val="both"/>
              <w:rPr>
                <w:rFonts w:ascii="Garamond" w:hAnsi="Garamond" w:cs="Garamond"/>
                <w:b/>
                <w:color w:val="FF0000"/>
                <w:sz w:val="28"/>
                <w:szCs w:val="28"/>
              </w:rPr>
            </w:pPr>
          </w:p>
        </w:tc>
      </w:tr>
      <w:tr w:rsidR="009858A1" w14:paraId="5DBFEFE0" w14:textId="77777777" w:rsidTr="00476F93">
        <w:tc>
          <w:tcPr>
            <w:tcW w:w="1276" w:type="dxa"/>
          </w:tcPr>
          <w:p w14:paraId="691C8071" w14:textId="200137DC" w:rsidR="009858A1" w:rsidRPr="00476F93" w:rsidRDefault="00DE6271" w:rsidP="00AA4BFC">
            <w:pPr>
              <w:widowControl/>
              <w:autoSpaceDE/>
              <w:autoSpaceDN/>
              <w:jc w:val="both"/>
              <w:rPr>
                <w:rFonts w:ascii="Garamond" w:hAnsi="Garamond" w:cs="Garamond"/>
                <w:b/>
                <w:color w:val="FF0000"/>
                <w:sz w:val="20"/>
                <w:szCs w:val="20"/>
              </w:rPr>
            </w:pPr>
            <w:r w:rsidRPr="00476F93">
              <w:rPr>
                <w:sz w:val="20"/>
                <w:szCs w:val="20"/>
              </w:rPr>
              <w:t>15-й навчальний тиждень (згідно розкладу)</w:t>
            </w:r>
          </w:p>
        </w:tc>
        <w:tc>
          <w:tcPr>
            <w:tcW w:w="3686" w:type="dxa"/>
          </w:tcPr>
          <w:p w14:paraId="05786C7C" w14:textId="58892777" w:rsidR="009858A1" w:rsidRPr="00DE6271" w:rsidRDefault="009858A1" w:rsidP="00AA4BFC">
            <w:pPr>
              <w:widowControl/>
              <w:autoSpaceDE/>
              <w:autoSpaceDN/>
              <w:jc w:val="both"/>
              <w:rPr>
                <w:b/>
                <w:sz w:val="20"/>
                <w:szCs w:val="20"/>
              </w:rPr>
            </w:pPr>
            <w:r w:rsidRPr="00DE6271">
              <w:rPr>
                <w:b/>
                <w:sz w:val="20"/>
                <w:szCs w:val="20"/>
              </w:rPr>
              <w:t>Тема 12. Глобалізація та перспективи сталого розвитк</w:t>
            </w:r>
            <w:r w:rsidRPr="00DE6271">
              <w:rPr>
                <w:sz w:val="20"/>
                <w:szCs w:val="20"/>
              </w:rPr>
              <w:t xml:space="preserve">у. Інтеграційні тенденції та глобалізаційні виміри буття людства. Етапи глобалізаційної інтеграції: колонізація, європеїзація та американізація. Феномен Європи та європейської людини. Д. де </w:t>
            </w:r>
            <w:proofErr w:type="spellStart"/>
            <w:r w:rsidRPr="00DE6271">
              <w:rPr>
                <w:sz w:val="20"/>
                <w:szCs w:val="20"/>
              </w:rPr>
              <w:t>Ружмон</w:t>
            </w:r>
            <w:proofErr w:type="spellEnd"/>
            <w:r w:rsidRPr="00DE6271">
              <w:rPr>
                <w:sz w:val="20"/>
                <w:szCs w:val="20"/>
              </w:rPr>
              <w:t>. Стратегія інтеграції Європи. Принципи федералізації Європи. Ознаки нового “</w:t>
            </w:r>
            <w:proofErr w:type="spellStart"/>
            <w:r w:rsidRPr="00DE6271">
              <w:rPr>
                <w:sz w:val="20"/>
                <w:szCs w:val="20"/>
              </w:rPr>
              <w:t>світоладу</w:t>
            </w:r>
            <w:proofErr w:type="spellEnd"/>
            <w:r w:rsidRPr="00DE6271">
              <w:rPr>
                <w:sz w:val="20"/>
                <w:szCs w:val="20"/>
              </w:rPr>
              <w:t xml:space="preserve">” та чинники його конституювання. Б. Гаврилишин. Україна в контексті європейського вибору. Науково-технічний прогрес і тенденції глобалізації. Поняття “глобалізації”. Р. Робертсон, У. Бек, З. </w:t>
            </w:r>
            <w:proofErr w:type="spellStart"/>
            <w:r w:rsidRPr="00DE6271">
              <w:rPr>
                <w:sz w:val="20"/>
                <w:szCs w:val="20"/>
              </w:rPr>
              <w:t>Бауман</w:t>
            </w:r>
            <w:proofErr w:type="spellEnd"/>
            <w:r w:rsidRPr="00DE6271">
              <w:rPr>
                <w:sz w:val="20"/>
                <w:szCs w:val="20"/>
              </w:rPr>
              <w:t xml:space="preserve">, Т. </w:t>
            </w:r>
            <w:proofErr w:type="spellStart"/>
            <w:r w:rsidRPr="00DE6271">
              <w:rPr>
                <w:sz w:val="20"/>
                <w:szCs w:val="20"/>
              </w:rPr>
              <w:t>Фрідмен</w:t>
            </w:r>
            <w:proofErr w:type="spellEnd"/>
            <w:r w:rsidRPr="00DE6271">
              <w:rPr>
                <w:sz w:val="20"/>
                <w:szCs w:val="20"/>
              </w:rPr>
              <w:t>. Філософія глобалізація.</w:t>
            </w:r>
            <w:r w:rsidR="00B02BC8" w:rsidRPr="00DE6271">
              <w:rPr>
                <w:sz w:val="20"/>
                <w:szCs w:val="20"/>
              </w:rPr>
              <w:t xml:space="preserve"> Ліберальні засади глобалізації. Основні риси глобалізації. Концепції поміркованої та радикальної глобалізації. Вади глобалізації та її альтернативи: антиглобалізм та </w:t>
            </w:r>
            <w:proofErr w:type="spellStart"/>
            <w:r w:rsidR="00B02BC8" w:rsidRPr="00DE6271">
              <w:rPr>
                <w:sz w:val="20"/>
                <w:szCs w:val="20"/>
              </w:rPr>
              <w:t>альтерглобалізм</w:t>
            </w:r>
            <w:proofErr w:type="spellEnd"/>
            <w:r w:rsidR="00B02BC8" w:rsidRPr="00DE6271">
              <w:rPr>
                <w:sz w:val="20"/>
                <w:szCs w:val="20"/>
              </w:rPr>
              <w:t>.</w:t>
            </w:r>
          </w:p>
        </w:tc>
        <w:tc>
          <w:tcPr>
            <w:tcW w:w="1682" w:type="dxa"/>
          </w:tcPr>
          <w:p w14:paraId="4871170B" w14:textId="77777777" w:rsidR="00FD0E97" w:rsidRDefault="00FD0E97" w:rsidP="00FD0E97">
            <w:pPr>
              <w:widowControl/>
              <w:autoSpaceDE/>
              <w:autoSpaceDN/>
              <w:jc w:val="both"/>
              <w:rPr>
                <w:b/>
                <w:i/>
                <w:sz w:val="24"/>
                <w:szCs w:val="24"/>
              </w:rPr>
            </w:pPr>
            <w:r>
              <w:rPr>
                <w:b/>
                <w:i/>
                <w:sz w:val="24"/>
                <w:szCs w:val="24"/>
              </w:rPr>
              <w:t>л</w:t>
            </w:r>
            <w:r w:rsidRPr="00207C64">
              <w:rPr>
                <w:b/>
                <w:i/>
                <w:sz w:val="24"/>
                <w:szCs w:val="24"/>
              </w:rPr>
              <w:t>екція</w:t>
            </w:r>
            <w:r>
              <w:rPr>
                <w:b/>
                <w:i/>
                <w:sz w:val="24"/>
                <w:szCs w:val="24"/>
              </w:rPr>
              <w:t xml:space="preserve"> – </w:t>
            </w:r>
          </w:p>
          <w:p w14:paraId="77E68711" w14:textId="358DE7F3" w:rsidR="009858A1" w:rsidRDefault="00FD0E97" w:rsidP="00FD0E97">
            <w:pPr>
              <w:widowControl/>
              <w:autoSpaceDE/>
              <w:autoSpaceDN/>
              <w:jc w:val="both"/>
              <w:rPr>
                <w:rFonts w:ascii="Garamond" w:hAnsi="Garamond" w:cs="Garamond"/>
                <w:b/>
                <w:color w:val="FF0000"/>
                <w:sz w:val="28"/>
                <w:szCs w:val="28"/>
              </w:rPr>
            </w:pPr>
            <w:r>
              <w:rPr>
                <w:b/>
                <w:i/>
                <w:sz w:val="24"/>
                <w:szCs w:val="24"/>
              </w:rPr>
              <w:t>4 години</w:t>
            </w:r>
          </w:p>
        </w:tc>
        <w:tc>
          <w:tcPr>
            <w:tcW w:w="1628" w:type="dxa"/>
          </w:tcPr>
          <w:p w14:paraId="61D895F4" w14:textId="31653D13" w:rsidR="009858A1" w:rsidRPr="00DE6271" w:rsidRDefault="009858A1" w:rsidP="00AA4BFC">
            <w:pPr>
              <w:widowControl/>
              <w:autoSpaceDE/>
              <w:autoSpaceDN/>
              <w:jc w:val="both"/>
              <w:rPr>
                <w:rFonts w:ascii="Garamond" w:hAnsi="Garamond" w:cs="Garamond"/>
                <w:b/>
                <w:color w:val="FF0000"/>
                <w:sz w:val="20"/>
                <w:szCs w:val="20"/>
              </w:rPr>
            </w:pPr>
            <w:r w:rsidRPr="00DE6271">
              <w:rPr>
                <w:sz w:val="20"/>
                <w:szCs w:val="20"/>
              </w:rPr>
              <w:t xml:space="preserve">Глобальна віртуалізація освіти: виклики національній ідентичності / Л. </w:t>
            </w:r>
            <w:proofErr w:type="spellStart"/>
            <w:r w:rsidRPr="00DE6271">
              <w:rPr>
                <w:sz w:val="20"/>
                <w:szCs w:val="20"/>
              </w:rPr>
              <w:t>Рижак</w:t>
            </w:r>
            <w:proofErr w:type="spellEnd"/>
            <w:r w:rsidRPr="00DE6271">
              <w:rPr>
                <w:sz w:val="20"/>
                <w:szCs w:val="20"/>
              </w:rPr>
              <w:t xml:space="preserve"> // Вісник ЛНУ. Серія філософські науки, 2011. – </w:t>
            </w:r>
            <w:proofErr w:type="spellStart"/>
            <w:r w:rsidRPr="00DE6271">
              <w:rPr>
                <w:sz w:val="20"/>
                <w:szCs w:val="20"/>
              </w:rPr>
              <w:t>Вип</w:t>
            </w:r>
            <w:proofErr w:type="spellEnd"/>
            <w:r w:rsidRPr="00DE6271">
              <w:rPr>
                <w:sz w:val="20"/>
                <w:szCs w:val="20"/>
              </w:rPr>
              <w:t xml:space="preserve">. 14. – C. 42- 49. </w:t>
            </w:r>
            <w:proofErr w:type="spellStart"/>
            <w:r w:rsidRPr="00DE6271">
              <w:rPr>
                <w:sz w:val="20"/>
                <w:szCs w:val="20"/>
              </w:rPr>
              <w:t>Фрідмен</w:t>
            </w:r>
            <w:proofErr w:type="spellEnd"/>
            <w:r w:rsidRPr="00DE6271">
              <w:rPr>
                <w:sz w:val="20"/>
                <w:szCs w:val="20"/>
              </w:rPr>
              <w:t xml:space="preserve"> Т. Нова система. </w:t>
            </w:r>
            <w:proofErr w:type="spellStart"/>
            <w:r w:rsidRPr="00DE6271">
              <w:rPr>
                <w:sz w:val="20"/>
                <w:szCs w:val="20"/>
              </w:rPr>
              <w:t>Лексус</w:t>
            </w:r>
            <w:proofErr w:type="spellEnd"/>
            <w:r w:rsidRPr="00DE6271">
              <w:rPr>
                <w:sz w:val="20"/>
                <w:szCs w:val="20"/>
              </w:rPr>
              <w:t xml:space="preserve"> і оливкове дерево // </w:t>
            </w:r>
            <w:proofErr w:type="spellStart"/>
            <w:r w:rsidRPr="00DE6271">
              <w:rPr>
                <w:sz w:val="20"/>
                <w:szCs w:val="20"/>
              </w:rPr>
              <w:t>Рижак</w:t>
            </w:r>
            <w:proofErr w:type="spellEnd"/>
            <w:r w:rsidRPr="00DE6271">
              <w:rPr>
                <w:sz w:val="20"/>
                <w:szCs w:val="20"/>
              </w:rPr>
              <w:t xml:space="preserve"> Л. Філософія як рефлексія духу : хрестоматія. – Львів: Видавничий центр ЛНУ імені Івана Франка, 2022. – С. 509-525.</w:t>
            </w:r>
          </w:p>
        </w:tc>
        <w:tc>
          <w:tcPr>
            <w:tcW w:w="3801" w:type="dxa"/>
          </w:tcPr>
          <w:p w14:paraId="4CFD985E" w14:textId="3D8AA8AB" w:rsidR="009858A1" w:rsidRPr="00DE6271" w:rsidRDefault="009858A1" w:rsidP="00AA4BFC">
            <w:pPr>
              <w:widowControl/>
              <w:autoSpaceDE/>
              <w:autoSpaceDN/>
              <w:jc w:val="both"/>
              <w:rPr>
                <w:rFonts w:ascii="Garamond" w:hAnsi="Garamond" w:cs="Garamond"/>
                <w:b/>
                <w:color w:val="FF0000"/>
                <w:sz w:val="20"/>
                <w:szCs w:val="20"/>
              </w:rPr>
            </w:pPr>
            <w:r w:rsidRPr="00DE6271">
              <w:rPr>
                <w:sz w:val="20"/>
                <w:szCs w:val="20"/>
              </w:rPr>
              <w:t xml:space="preserve">Філософія сталого розвитку людства : навчально-методичний посібник / Л. </w:t>
            </w:r>
            <w:proofErr w:type="spellStart"/>
            <w:r w:rsidRPr="00DE6271">
              <w:rPr>
                <w:sz w:val="20"/>
                <w:szCs w:val="20"/>
              </w:rPr>
              <w:t>Рижак</w:t>
            </w:r>
            <w:proofErr w:type="spellEnd"/>
            <w:r w:rsidRPr="00DE6271">
              <w:rPr>
                <w:sz w:val="20"/>
                <w:szCs w:val="20"/>
              </w:rPr>
              <w:t xml:space="preserve">. – Львів : Видавничий центр ЛНУ ім. І. Франка, 2011. – 518 с. </w:t>
            </w:r>
            <w:proofErr w:type="spellStart"/>
            <w:r w:rsidRPr="00DE6271">
              <w:rPr>
                <w:sz w:val="20"/>
                <w:szCs w:val="20"/>
              </w:rPr>
              <w:t>Рижак</w:t>
            </w:r>
            <w:proofErr w:type="spellEnd"/>
            <w:r w:rsidRPr="00DE6271">
              <w:rPr>
                <w:sz w:val="20"/>
                <w:szCs w:val="20"/>
              </w:rPr>
              <w:t xml:space="preserve"> Л. Філософія: підручник. – Львів : Видавничий центр ЛНУ імені Івана Франка, 2022. – </w:t>
            </w:r>
            <w:proofErr w:type="spellStart"/>
            <w:r w:rsidRPr="00DE6271">
              <w:rPr>
                <w:sz w:val="20"/>
                <w:szCs w:val="20"/>
              </w:rPr>
              <w:t>Розд</w:t>
            </w:r>
            <w:proofErr w:type="spellEnd"/>
            <w:r w:rsidRPr="00DE6271">
              <w:rPr>
                <w:sz w:val="20"/>
                <w:szCs w:val="20"/>
              </w:rPr>
              <w:t xml:space="preserve">. 11. Семенюк Е., Мельник В. Філософія сучасної науки і техніки. – Львів : Світ, 2006. – 152 с. </w:t>
            </w:r>
            <w:proofErr w:type="spellStart"/>
            <w:r w:rsidRPr="00DE6271">
              <w:rPr>
                <w:sz w:val="20"/>
                <w:szCs w:val="20"/>
              </w:rPr>
              <w:t>Гіденс</w:t>
            </w:r>
            <w:proofErr w:type="spellEnd"/>
            <w:r w:rsidRPr="00DE6271">
              <w:rPr>
                <w:sz w:val="20"/>
                <w:szCs w:val="20"/>
              </w:rPr>
              <w:t xml:space="preserve"> Е. Нестримний світ: як глобалізація перетворює наше життя. – К. : </w:t>
            </w:r>
            <w:proofErr w:type="spellStart"/>
            <w:r w:rsidRPr="00DE6271">
              <w:rPr>
                <w:sz w:val="20"/>
                <w:szCs w:val="20"/>
              </w:rPr>
              <w:t>Альтерпрес</w:t>
            </w:r>
            <w:proofErr w:type="spellEnd"/>
            <w:r w:rsidRPr="00DE6271">
              <w:rPr>
                <w:sz w:val="20"/>
                <w:szCs w:val="20"/>
              </w:rPr>
              <w:t xml:space="preserve">, 2004. – 100 с. </w:t>
            </w:r>
            <w:proofErr w:type="spellStart"/>
            <w:r w:rsidRPr="00DE6271">
              <w:rPr>
                <w:sz w:val="20"/>
                <w:szCs w:val="20"/>
              </w:rPr>
              <w:t>Гор</w:t>
            </w:r>
            <w:proofErr w:type="spellEnd"/>
            <w:r w:rsidRPr="00DE6271">
              <w:rPr>
                <w:sz w:val="20"/>
                <w:szCs w:val="20"/>
              </w:rPr>
              <w:t xml:space="preserve"> А. Земля у рівновазі. Екологія і людський дух. – К. : </w:t>
            </w:r>
            <w:proofErr w:type="spellStart"/>
            <w:r w:rsidRPr="00DE6271">
              <w:rPr>
                <w:sz w:val="20"/>
                <w:szCs w:val="20"/>
              </w:rPr>
              <w:t>Інтелсфера</w:t>
            </w:r>
            <w:proofErr w:type="spellEnd"/>
            <w:r w:rsidRPr="00DE6271">
              <w:rPr>
                <w:sz w:val="20"/>
                <w:szCs w:val="20"/>
              </w:rPr>
              <w:t xml:space="preserve">, 2001. – 393 с. </w:t>
            </w:r>
            <w:proofErr w:type="spellStart"/>
            <w:r w:rsidRPr="00DE6271">
              <w:rPr>
                <w:sz w:val="20"/>
                <w:szCs w:val="20"/>
              </w:rPr>
              <w:t>Печчеи</w:t>
            </w:r>
            <w:proofErr w:type="spellEnd"/>
            <w:r w:rsidRPr="00DE6271">
              <w:rPr>
                <w:sz w:val="20"/>
                <w:szCs w:val="20"/>
              </w:rPr>
              <w:t xml:space="preserve"> А. </w:t>
            </w:r>
            <w:proofErr w:type="spellStart"/>
            <w:r w:rsidRPr="00DE6271">
              <w:rPr>
                <w:sz w:val="20"/>
                <w:szCs w:val="20"/>
              </w:rPr>
              <w:t>Человеческие</w:t>
            </w:r>
            <w:proofErr w:type="spellEnd"/>
            <w:r w:rsidRPr="00DE6271">
              <w:rPr>
                <w:sz w:val="20"/>
                <w:szCs w:val="20"/>
              </w:rPr>
              <w:t xml:space="preserve"> </w:t>
            </w:r>
            <w:proofErr w:type="spellStart"/>
            <w:r w:rsidRPr="00DE6271">
              <w:rPr>
                <w:sz w:val="20"/>
                <w:szCs w:val="20"/>
              </w:rPr>
              <w:t>качества</w:t>
            </w:r>
            <w:proofErr w:type="spellEnd"/>
            <w:r w:rsidRPr="00DE6271">
              <w:rPr>
                <w:sz w:val="20"/>
                <w:szCs w:val="20"/>
              </w:rPr>
              <w:t xml:space="preserve">. М.: </w:t>
            </w:r>
            <w:proofErr w:type="spellStart"/>
            <w:r w:rsidRPr="00DE6271">
              <w:rPr>
                <w:sz w:val="20"/>
                <w:szCs w:val="20"/>
              </w:rPr>
              <w:t>Прогресс</w:t>
            </w:r>
            <w:proofErr w:type="spellEnd"/>
            <w:r w:rsidRPr="00DE6271">
              <w:rPr>
                <w:sz w:val="20"/>
                <w:szCs w:val="20"/>
              </w:rPr>
              <w:t xml:space="preserve">, 1985. 312 с. </w:t>
            </w:r>
            <w:proofErr w:type="spellStart"/>
            <w:r w:rsidRPr="00DE6271">
              <w:rPr>
                <w:sz w:val="20"/>
                <w:szCs w:val="20"/>
              </w:rPr>
              <w:t>Рижак</w:t>
            </w:r>
            <w:proofErr w:type="spellEnd"/>
            <w:r w:rsidRPr="00DE6271">
              <w:rPr>
                <w:sz w:val="20"/>
                <w:szCs w:val="20"/>
              </w:rPr>
              <w:t xml:space="preserve"> Л. Філософія сталого розвитку людства : навчально-методичний посібник. – Львів: Видавництво Львівського університету ім. І. Франка, 2011. – 516 с.</w:t>
            </w:r>
          </w:p>
        </w:tc>
        <w:tc>
          <w:tcPr>
            <w:tcW w:w="2811" w:type="dxa"/>
          </w:tcPr>
          <w:p w14:paraId="44AAF5CF" w14:textId="3BE877A6" w:rsidR="009858A1" w:rsidRDefault="009858A1" w:rsidP="00AA4BFC">
            <w:pPr>
              <w:widowControl/>
              <w:autoSpaceDE/>
              <w:autoSpaceDN/>
              <w:jc w:val="both"/>
              <w:rPr>
                <w:sz w:val="20"/>
                <w:szCs w:val="20"/>
              </w:rPr>
            </w:pPr>
            <w:r w:rsidRPr="00DE6271">
              <w:rPr>
                <w:sz w:val="20"/>
                <w:szCs w:val="20"/>
              </w:rPr>
              <w:t xml:space="preserve">Які, на Вашу думку, перспективи цивілізаційного розвитку України? Які глобальні екологічні проблеми людства? Які </w:t>
            </w:r>
            <w:proofErr w:type="spellStart"/>
            <w:r w:rsidRPr="00DE6271">
              <w:rPr>
                <w:sz w:val="20"/>
                <w:szCs w:val="20"/>
              </w:rPr>
              <w:t>мегаризики</w:t>
            </w:r>
            <w:proofErr w:type="spellEnd"/>
            <w:r w:rsidRPr="00DE6271">
              <w:rPr>
                <w:sz w:val="20"/>
                <w:szCs w:val="20"/>
              </w:rPr>
              <w:t xml:space="preserve"> породжені науково</w:t>
            </w:r>
            <w:r w:rsidR="00BD0249">
              <w:rPr>
                <w:sz w:val="20"/>
                <w:szCs w:val="20"/>
              </w:rPr>
              <w:t>-</w:t>
            </w:r>
            <w:r w:rsidRPr="00DE6271">
              <w:rPr>
                <w:sz w:val="20"/>
                <w:szCs w:val="20"/>
              </w:rPr>
              <w:t xml:space="preserve">технічним прогресом? Які головні ідеї гуманістичного маніфесту А. </w:t>
            </w:r>
            <w:proofErr w:type="spellStart"/>
            <w:r w:rsidRPr="00DE6271">
              <w:rPr>
                <w:sz w:val="20"/>
                <w:szCs w:val="20"/>
              </w:rPr>
              <w:t>Печеї</w:t>
            </w:r>
            <w:proofErr w:type="spellEnd"/>
            <w:r w:rsidRPr="00DE6271">
              <w:rPr>
                <w:sz w:val="20"/>
                <w:szCs w:val="20"/>
              </w:rPr>
              <w:t>? Чому ідея сталого розвитку визнана стратегією сучасної глобалізації? Які імперативи становлять суть концепції сталого розвитку? Охарактеризуйте глобальні сценарії сталого розвитку.</w:t>
            </w:r>
          </w:p>
          <w:p w14:paraId="6DA4D5EC" w14:textId="77777777" w:rsidR="00F872F4" w:rsidRDefault="00F872F4" w:rsidP="00AA4BFC">
            <w:pPr>
              <w:widowControl/>
              <w:autoSpaceDE/>
              <w:autoSpaceDN/>
              <w:jc w:val="both"/>
              <w:rPr>
                <w:sz w:val="20"/>
                <w:szCs w:val="20"/>
              </w:rPr>
            </w:pPr>
          </w:p>
          <w:p w14:paraId="37CB291D" w14:textId="31E453E6" w:rsidR="00F872F4" w:rsidRPr="00DE6271" w:rsidRDefault="00F872F4" w:rsidP="00AA4BFC">
            <w:pPr>
              <w:widowControl/>
              <w:autoSpaceDE/>
              <w:autoSpaceDN/>
              <w:jc w:val="both"/>
              <w:rPr>
                <w:rFonts w:ascii="Garamond" w:hAnsi="Garamond" w:cs="Garamond"/>
                <w:b/>
                <w:color w:val="FF0000"/>
                <w:sz w:val="20"/>
                <w:szCs w:val="20"/>
              </w:rPr>
            </w:pPr>
          </w:p>
        </w:tc>
        <w:tc>
          <w:tcPr>
            <w:tcW w:w="1232" w:type="dxa"/>
          </w:tcPr>
          <w:p w14:paraId="2AF2D6F8" w14:textId="77777777" w:rsidR="009858A1" w:rsidRDefault="00DE6271" w:rsidP="00AA4BFC">
            <w:pPr>
              <w:widowControl/>
              <w:autoSpaceDE/>
              <w:autoSpaceDN/>
              <w:jc w:val="both"/>
              <w:rPr>
                <w:sz w:val="20"/>
                <w:szCs w:val="20"/>
              </w:rPr>
            </w:pPr>
            <w:r w:rsidRPr="00476F93">
              <w:rPr>
                <w:sz w:val="20"/>
                <w:szCs w:val="20"/>
              </w:rPr>
              <w:t xml:space="preserve">16-й навчальний тиждень </w:t>
            </w:r>
          </w:p>
          <w:p w14:paraId="124ACCF3" w14:textId="77777777" w:rsidR="00D5559C" w:rsidRDefault="00D5559C" w:rsidP="00AA4BFC">
            <w:pPr>
              <w:widowControl/>
              <w:autoSpaceDE/>
              <w:autoSpaceDN/>
              <w:jc w:val="both"/>
              <w:rPr>
                <w:sz w:val="20"/>
                <w:szCs w:val="20"/>
              </w:rPr>
            </w:pPr>
          </w:p>
          <w:p w14:paraId="07F504A5" w14:textId="6B9A1885" w:rsidR="00D5559C" w:rsidRPr="00476F93" w:rsidRDefault="00D5559C" w:rsidP="00AA4BFC">
            <w:pPr>
              <w:widowControl/>
              <w:autoSpaceDE/>
              <w:autoSpaceDN/>
              <w:jc w:val="both"/>
              <w:rPr>
                <w:rFonts w:ascii="Garamond" w:hAnsi="Garamond" w:cs="Garamond"/>
                <w:b/>
                <w:color w:val="FF0000"/>
                <w:sz w:val="20"/>
                <w:szCs w:val="20"/>
              </w:rPr>
            </w:pPr>
            <w:r>
              <w:rPr>
                <w:sz w:val="20"/>
                <w:szCs w:val="20"/>
              </w:rPr>
              <w:t>4 год</w:t>
            </w:r>
          </w:p>
        </w:tc>
      </w:tr>
      <w:tr w:rsidR="00DE6271" w14:paraId="788F5CA0" w14:textId="77777777" w:rsidTr="00476F93">
        <w:tc>
          <w:tcPr>
            <w:tcW w:w="1276" w:type="dxa"/>
          </w:tcPr>
          <w:p w14:paraId="4C454F97" w14:textId="41036917" w:rsidR="00DE6271" w:rsidRPr="00476F93" w:rsidRDefault="00DE6271" w:rsidP="00DE6271">
            <w:pPr>
              <w:widowControl/>
              <w:autoSpaceDE/>
              <w:autoSpaceDN/>
              <w:jc w:val="both"/>
              <w:rPr>
                <w:sz w:val="20"/>
                <w:szCs w:val="20"/>
              </w:rPr>
            </w:pPr>
            <w:r w:rsidRPr="00476F93">
              <w:rPr>
                <w:sz w:val="20"/>
                <w:szCs w:val="20"/>
              </w:rPr>
              <w:t>16-й навчальний тиждень (згідно розкладу)</w:t>
            </w:r>
          </w:p>
        </w:tc>
        <w:tc>
          <w:tcPr>
            <w:tcW w:w="3686" w:type="dxa"/>
          </w:tcPr>
          <w:p w14:paraId="0D7DF683" w14:textId="77777777" w:rsidR="00DE6271" w:rsidRPr="00DE6271" w:rsidRDefault="00DE6271" w:rsidP="00DE6271">
            <w:pPr>
              <w:widowControl/>
              <w:autoSpaceDE/>
              <w:autoSpaceDN/>
              <w:jc w:val="both"/>
              <w:rPr>
                <w:sz w:val="20"/>
                <w:szCs w:val="20"/>
              </w:rPr>
            </w:pPr>
            <w:r w:rsidRPr="00DE6271">
              <w:rPr>
                <w:b/>
                <w:sz w:val="20"/>
                <w:szCs w:val="20"/>
              </w:rPr>
              <w:t>Культура і цивілізація: філософський аналіз</w:t>
            </w:r>
            <w:r w:rsidRPr="00DE6271">
              <w:rPr>
                <w:sz w:val="20"/>
                <w:szCs w:val="20"/>
              </w:rPr>
              <w:t xml:space="preserve"> </w:t>
            </w:r>
          </w:p>
          <w:p w14:paraId="1A0B230F" w14:textId="3466C5E0" w:rsidR="00DE6271" w:rsidRPr="00DE6271" w:rsidRDefault="00DE6271" w:rsidP="00DE6271">
            <w:pPr>
              <w:widowControl/>
              <w:autoSpaceDE/>
              <w:autoSpaceDN/>
              <w:jc w:val="both"/>
              <w:rPr>
                <w:b/>
                <w:sz w:val="20"/>
                <w:szCs w:val="20"/>
              </w:rPr>
            </w:pPr>
            <w:r w:rsidRPr="00DE6271">
              <w:rPr>
                <w:sz w:val="20"/>
                <w:szCs w:val="20"/>
              </w:rPr>
              <w:t xml:space="preserve">Основні підходи до тлумачення культури в новітній філософії: натуралізм, соціологізм, </w:t>
            </w:r>
            <w:proofErr w:type="spellStart"/>
            <w:r w:rsidRPr="00DE6271">
              <w:rPr>
                <w:sz w:val="20"/>
                <w:szCs w:val="20"/>
              </w:rPr>
              <w:t>аксіологізм</w:t>
            </w:r>
            <w:proofErr w:type="spellEnd"/>
            <w:r w:rsidRPr="00DE6271">
              <w:rPr>
                <w:sz w:val="20"/>
                <w:szCs w:val="20"/>
              </w:rPr>
              <w:t xml:space="preserve">, семіотика. </w:t>
            </w:r>
            <w:proofErr w:type="spellStart"/>
            <w:r w:rsidRPr="00DE6271">
              <w:rPr>
                <w:sz w:val="20"/>
                <w:szCs w:val="20"/>
              </w:rPr>
              <w:t>Глобально</w:t>
            </w:r>
            <w:proofErr w:type="spellEnd"/>
            <w:r w:rsidRPr="00DE6271">
              <w:rPr>
                <w:sz w:val="20"/>
                <w:szCs w:val="20"/>
              </w:rPr>
              <w:t xml:space="preserve">-технократичний підхід до інтерпретації цивілізації. Е. </w:t>
            </w:r>
            <w:proofErr w:type="spellStart"/>
            <w:r w:rsidRPr="00DE6271">
              <w:rPr>
                <w:sz w:val="20"/>
                <w:szCs w:val="20"/>
              </w:rPr>
              <w:t>Тофлер</w:t>
            </w:r>
            <w:proofErr w:type="spellEnd"/>
            <w:r w:rsidRPr="00DE6271">
              <w:rPr>
                <w:sz w:val="20"/>
                <w:szCs w:val="20"/>
              </w:rPr>
              <w:t xml:space="preserve">. Локально-культурологічний підхід до інтерпретації цивілізації. С. </w:t>
            </w:r>
            <w:proofErr w:type="spellStart"/>
            <w:r w:rsidRPr="00DE6271">
              <w:rPr>
                <w:sz w:val="20"/>
                <w:szCs w:val="20"/>
              </w:rPr>
              <w:t>Гантінґтон</w:t>
            </w:r>
            <w:proofErr w:type="spellEnd"/>
            <w:r w:rsidRPr="00DE6271">
              <w:rPr>
                <w:sz w:val="20"/>
                <w:szCs w:val="20"/>
              </w:rPr>
              <w:t>. Перспективи культурно-</w:t>
            </w:r>
            <w:r w:rsidRPr="00DE6271">
              <w:rPr>
                <w:sz w:val="20"/>
                <w:szCs w:val="20"/>
              </w:rPr>
              <w:lastRenderedPageBreak/>
              <w:t>цивілізаційного поступу. Українська культура: перспектива розвитку чи асиміляції?</w:t>
            </w:r>
          </w:p>
        </w:tc>
        <w:tc>
          <w:tcPr>
            <w:tcW w:w="1682" w:type="dxa"/>
          </w:tcPr>
          <w:p w14:paraId="61555FA9" w14:textId="77777777" w:rsidR="00DE6271" w:rsidRPr="0018310A" w:rsidRDefault="00DE6271" w:rsidP="00DE6271">
            <w:pPr>
              <w:widowControl/>
              <w:autoSpaceDE/>
              <w:autoSpaceDN/>
              <w:jc w:val="both"/>
              <w:rPr>
                <w:b/>
                <w:i/>
                <w:sz w:val="24"/>
                <w:szCs w:val="24"/>
              </w:rPr>
            </w:pPr>
            <w:r>
              <w:rPr>
                <w:b/>
                <w:i/>
                <w:sz w:val="24"/>
                <w:szCs w:val="24"/>
              </w:rPr>
              <w:lastRenderedPageBreak/>
              <w:t>с</w:t>
            </w:r>
            <w:r w:rsidRPr="0018310A">
              <w:rPr>
                <w:b/>
                <w:i/>
                <w:sz w:val="24"/>
                <w:szCs w:val="24"/>
              </w:rPr>
              <w:t>емінарськ</w:t>
            </w:r>
            <w:r>
              <w:rPr>
                <w:b/>
                <w:i/>
                <w:sz w:val="24"/>
                <w:szCs w:val="24"/>
              </w:rPr>
              <w:t>е</w:t>
            </w:r>
            <w:r w:rsidRPr="0018310A">
              <w:rPr>
                <w:b/>
                <w:i/>
                <w:sz w:val="24"/>
                <w:szCs w:val="24"/>
              </w:rPr>
              <w:t xml:space="preserve"> заняття – </w:t>
            </w:r>
          </w:p>
          <w:p w14:paraId="355F1FE3" w14:textId="77777777" w:rsidR="00DE6271" w:rsidRDefault="00DE6271" w:rsidP="00DE6271">
            <w:pPr>
              <w:widowControl/>
              <w:autoSpaceDE/>
              <w:autoSpaceDN/>
              <w:jc w:val="both"/>
              <w:rPr>
                <w:b/>
                <w:i/>
                <w:sz w:val="24"/>
                <w:szCs w:val="24"/>
              </w:rPr>
            </w:pPr>
            <w:r w:rsidRPr="00FD0E97">
              <w:rPr>
                <w:b/>
                <w:i/>
                <w:sz w:val="24"/>
                <w:szCs w:val="24"/>
              </w:rPr>
              <w:t>2 години</w:t>
            </w:r>
          </w:p>
          <w:p w14:paraId="1D5708E1" w14:textId="77777777" w:rsidR="00DE6271" w:rsidRDefault="00DE6271" w:rsidP="00DE6271">
            <w:pPr>
              <w:widowControl/>
              <w:autoSpaceDE/>
              <w:autoSpaceDN/>
              <w:jc w:val="both"/>
              <w:rPr>
                <w:b/>
                <w:i/>
                <w:sz w:val="24"/>
                <w:szCs w:val="24"/>
              </w:rPr>
            </w:pPr>
          </w:p>
          <w:p w14:paraId="384CA9B3" w14:textId="2EFC692B" w:rsidR="00DE6271" w:rsidRDefault="00DE6271" w:rsidP="00DE6271">
            <w:pPr>
              <w:widowControl/>
              <w:autoSpaceDE/>
              <w:autoSpaceDN/>
              <w:jc w:val="both"/>
              <w:rPr>
                <w:b/>
                <w:i/>
                <w:sz w:val="24"/>
                <w:szCs w:val="24"/>
              </w:rPr>
            </w:pPr>
            <w:r>
              <w:t>Семінар-дискусія</w:t>
            </w:r>
          </w:p>
        </w:tc>
        <w:tc>
          <w:tcPr>
            <w:tcW w:w="1628" w:type="dxa"/>
          </w:tcPr>
          <w:p w14:paraId="70171B28" w14:textId="7C85BBAC" w:rsidR="00DE6271" w:rsidRPr="00DE6271" w:rsidRDefault="00DE6271" w:rsidP="00AA4BFC">
            <w:pPr>
              <w:widowControl/>
              <w:autoSpaceDE/>
              <w:autoSpaceDN/>
              <w:jc w:val="both"/>
              <w:rPr>
                <w:sz w:val="20"/>
                <w:szCs w:val="20"/>
              </w:rPr>
            </w:pPr>
            <w:proofErr w:type="spellStart"/>
            <w:r w:rsidRPr="00DE6271">
              <w:rPr>
                <w:sz w:val="20"/>
                <w:szCs w:val="20"/>
              </w:rPr>
              <w:t>Гантінґтон</w:t>
            </w:r>
            <w:proofErr w:type="spellEnd"/>
            <w:r w:rsidRPr="00DE6271">
              <w:rPr>
                <w:sz w:val="20"/>
                <w:szCs w:val="20"/>
              </w:rPr>
              <w:t xml:space="preserve"> С. Захід: унікальність </w:t>
            </w:r>
            <w:proofErr w:type="spellStart"/>
            <w:r w:rsidRPr="00DE6271">
              <w:rPr>
                <w:sz w:val="20"/>
                <w:szCs w:val="20"/>
              </w:rPr>
              <w:t>versus</w:t>
            </w:r>
            <w:proofErr w:type="spellEnd"/>
            <w:r w:rsidRPr="00DE6271">
              <w:rPr>
                <w:sz w:val="20"/>
                <w:szCs w:val="20"/>
              </w:rPr>
              <w:t xml:space="preserve"> універсалізм // </w:t>
            </w:r>
            <w:proofErr w:type="spellStart"/>
            <w:r w:rsidRPr="00DE6271">
              <w:rPr>
                <w:sz w:val="20"/>
                <w:szCs w:val="20"/>
              </w:rPr>
              <w:t>Рижак</w:t>
            </w:r>
            <w:proofErr w:type="spellEnd"/>
            <w:r w:rsidRPr="00DE6271">
              <w:rPr>
                <w:sz w:val="20"/>
                <w:szCs w:val="20"/>
              </w:rPr>
              <w:t xml:space="preserve"> Л. Філософія як рефлексія духу : хрестоматія. – Львів: ЛНУ </w:t>
            </w:r>
            <w:r w:rsidRPr="00DE6271">
              <w:rPr>
                <w:sz w:val="20"/>
                <w:szCs w:val="20"/>
              </w:rPr>
              <w:lastRenderedPageBreak/>
              <w:t>імені Івана Франка, 2022</w:t>
            </w:r>
          </w:p>
        </w:tc>
        <w:tc>
          <w:tcPr>
            <w:tcW w:w="3801" w:type="dxa"/>
          </w:tcPr>
          <w:p w14:paraId="4179B349" w14:textId="6E1D40C6" w:rsidR="00DE6271" w:rsidRPr="00DE6271" w:rsidRDefault="00DE6271" w:rsidP="00AA4BFC">
            <w:pPr>
              <w:widowControl/>
              <w:autoSpaceDE/>
              <w:autoSpaceDN/>
              <w:jc w:val="both"/>
              <w:rPr>
                <w:sz w:val="20"/>
                <w:szCs w:val="20"/>
              </w:rPr>
            </w:pPr>
            <w:r w:rsidRPr="00DE6271">
              <w:rPr>
                <w:sz w:val="20"/>
                <w:szCs w:val="20"/>
              </w:rPr>
              <w:lastRenderedPageBreak/>
              <w:t xml:space="preserve">Козловський П. Постмодерна культура // Сучасна зарубіжна філософія. Течії і напрямки. Хрестоматія. – К., 1996. – С. 213 – 295. Масуда Й. </w:t>
            </w:r>
            <w:proofErr w:type="spellStart"/>
            <w:r w:rsidRPr="00DE6271">
              <w:rPr>
                <w:sz w:val="20"/>
                <w:szCs w:val="20"/>
              </w:rPr>
              <w:t>Комп’ютопія</w:t>
            </w:r>
            <w:proofErr w:type="spellEnd"/>
            <w:r w:rsidRPr="00DE6271">
              <w:rPr>
                <w:sz w:val="20"/>
                <w:szCs w:val="20"/>
              </w:rPr>
              <w:t xml:space="preserve"> // </w:t>
            </w:r>
            <w:proofErr w:type="spellStart"/>
            <w:r w:rsidRPr="00DE6271">
              <w:rPr>
                <w:sz w:val="20"/>
                <w:szCs w:val="20"/>
              </w:rPr>
              <w:t>Філос</w:t>
            </w:r>
            <w:proofErr w:type="spellEnd"/>
            <w:r w:rsidRPr="00DE6271">
              <w:rPr>
                <w:sz w:val="20"/>
                <w:szCs w:val="20"/>
              </w:rPr>
              <w:t xml:space="preserve">. і </w:t>
            </w:r>
            <w:proofErr w:type="spellStart"/>
            <w:r w:rsidRPr="00DE6271">
              <w:rPr>
                <w:sz w:val="20"/>
                <w:szCs w:val="20"/>
              </w:rPr>
              <w:t>соціол</w:t>
            </w:r>
            <w:proofErr w:type="spellEnd"/>
            <w:r w:rsidRPr="00DE6271">
              <w:rPr>
                <w:sz w:val="20"/>
                <w:szCs w:val="20"/>
              </w:rPr>
              <w:t xml:space="preserve">. думка, 1993. – №6. – С. 50. </w:t>
            </w:r>
            <w:proofErr w:type="spellStart"/>
            <w:r w:rsidRPr="00DE6271">
              <w:rPr>
                <w:sz w:val="20"/>
                <w:szCs w:val="20"/>
              </w:rPr>
              <w:t>Тоффлер</w:t>
            </w:r>
            <w:proofErr w:type="spellEnd"/>
            <w:r w:rsidRPr="00DE6271">
              <w:rPr>
                <w:sz w:val="20"/>
                <w:szCs w:val="20"/>
              </w:rPr>
              <w:t xml:space="preserve"> Е. Третя хвиля. – К.: Всесвіт, 2000. – 480 с. </w:t>
            </w:r>
            <w:proofErr w:type="spellStart"/>
            <w:r w:rsidRPr="00DE6271">
              <w:rPr>
                <w:sz w:val="20"/>
                <w:szCs w:val="20"/>
              </w:rPr>
              <w:t>Фукуяма</w:t>
            </w:r>
            <w:proofErr w:type="spellEnd"/>
            <w:r w:rsidRPr="00DE6271">
              <w:rPr>
                <w:sz w:val="20"/>
                <w:szCs w:val="20"/>
              </w:rPr>
              <w:t xml:space="preserve"> Ф. Великий крах. Людська природа і відновлення соціального порядку. – Львів: </w:t>
            </w:r>
            <w:proofErr w:type="spellStart"/>
            <w:r w:rsidRPr="00DE6271">
              <w:rPr>
                <w:sz w:val="20"/>
                <w:szCs w:val="20"/>
              </w:rPr>
              <w:t>Кальварія</w:t>
            </w:r>
            <w:proofErr w:type="spellEnd"/>
            <w:r w:rsidRPr="00DE6271">
              <w:rPr>
                <w:sz w:val="20"/>
                <w:szCs w:val="20"/>
              </w:rPr>
              <w:t>, 2005. – 380 с.</w:t>
            </w:r>
          </w:p>
        </w:tc>
        <w:tc>
          <w:tcPr>
            <w:tcW w:w="2811" w:type="dxa"/>
          </w:tcPr>
          <w:p w14:paraId="74DFC4C5" w14:textId="11AB6391" w:rsidR="00DE6271" w:rsidRPr="00DE6271" w:rsidRDefault="00DE6271" w:rsidP="00AA4BFC">
            <w:pPr>
              <w:widowControl/>
              <w:autoSpaceDE/>
              <w:autoSpaceDN/>
              <w:jc w:val="both"/>
              <w:rPr>
                <w:sz w:val="20"/>
                <w:szCs w:val="20"/>
              </w:rPr>
            </w:pPr>
            <w:r w:rsidRPr="00DE6271">
              <w:rPr>
                <w:sz w:val="20"/>
                <w:szCs w:val="20"/>
              </w:rPr>
              <w:t xml:space="preserve">Який зміст вкладає О. Шпенґлер у поняття «цивілізація»? Чому, на його думку, цивілізація неминуче веде до «присмерку культури»? У чому суть соціологічного підходу до культури? Яка особливість аксіологічної інтерпретації культури? Яка основна ідея </w:t>
            </w:r>
            <w:r w:rsidRPr="00DE6271">
              <w:rPr>
                <w:sz w:val="20"/>
                <w:szCs w:val="20"/>
              </w:rPr>
              <w:lastRenderedPageBreak/>
              <w:t xml:space="preserve">символічної концепції культури Е. </w:t>
            </w:r>
            <w:proofErr w:type="spellStart"/>
            <w:r w:rsidRPr="00DE6271">
              <w:rPr>
                <w:sz w:val="20"/>
                <w:szCs w:val="20"/>
              </w:rPr>
              <w:t>Касірера</w:t>
            </w:r>
            <w:proofErr w:type="spellEnd"/>
            <w:r w:rsidRPr="00DE6271">
              <w:rPr>
                <w:sz w:val="20"/>
                <w:szCs w:val="20"/>
              </w:rPr>
              <w:t>? У чому суть локально</w:t>
            </w:r>
            <w:r w:rsidR="00476F93">
              <w:rPr>
                <w:sz w:val="20"/>
                <w:szCs w:val="20"/>
              </w:rPr>
              <w:t xml:space="preserve"> </w:t>
            </w:r>
            <w:r w:rsidRPr="00DE6271">
              <w:rPr>
                <w:sz w:val="20"/>
                <w:szCs w:val="20"/>
              </w:rPr>
              <w:t xml:space="preserve">культурологічного розуміння цивілізації? Назвіть основні риси західної цивілізації за С. </w:t>
            </w:r>
            <w:proofErr w:type="spellStart"/>
            <w:r w:rsidRPr="00DE6271">
              <w:rPr>
                <w:sz w:val="20"/>
                <w:szCs w:val="20"/>
              </w:rPr>
              <w:t>Гантінґтоном</w:t>
            </w:r>
            <w:proofErr w:type="spellEnd"/>
            <w:r w:rsidRPr="00DE6271">
              <w:rPr>
                <w:sz w:val="20"/>
                <w:szCs w:val="20"/>
              </w:rPr>
              <w:t>. Які, на Вашу думку, перспективи цивілізаційного розвитку України?</w:t>
            </w:r>
          </w:p>
        </w:tc>
        <w:tc>
          <w:tcPr>
            <w:tcW w:w="1232" w:type="dxa"/>
          </w:tcPr>
          <w:p w14:paraId="478C9DD2" w14:textId="77777777" w:rsidR="00DE6271" w:rsidRDefault="00DE6271" w:rsidP="00AA4BFC">
            <w:pPr>
              <w:widowControl/>
              <w:autoSpaceDE/>
              <w:autoSpaceDN/>
              <w:jc w:val="both"/>
              <w:rPr>
                <w:rFonts w:ascii="Garamond" w:hAnsi="Garamond" w:cs="Garamond"/>
                <w:b/>
                <w:color w:val="FF0000"/>
                <w:sz w:val="28"/>
                <w:szCs w:val="28"/>
              </w:rPr>
            </w:pPr>
          </w:p>
        </w:tc>
      </w:tr>
      <w:tr w:rsidR="009858A1" w14:paraId="6B2C25BF" w14:textId="77777777" w:rsidTr="00476F93">
        <w:tc>
          <w:tcPr>
            <w:tcW w:w="1276" w:type="dxa"/>
          </w:tcPr>
          <w:p w14:paraId="1237BF77" w14:textId="3FFB6072" w:rsidR="009858A1" w:rsidRPr="00476F93" w:rsidRDefault="00DE6271" w:rsidP="00AA4BFC">
            <w:pPr>
              <w:widowControl/>
              <w:autoSpaceDE/>
              <w:autoSpaceDN/>
              <w:jc w:val="both"/>
              <w:rPr>
                <w:rFonts w:ascii="Garamond" w:hAnsi="Garamond" w:cs="Garamond"/>
                <w:b/>
                <w:color w:val="FF0000"/>
                <w:sz w:val="20"/>
                <w:szCs w:val="20"/>
              </w:rPr>
            </w:pPr>
            <w:r w:rsidRPr="00476F93">
              <w:rPr>
                <w:sz w:val="20"/>
                <w:szCs w:val="20"/>
              </w:rPr>
              <w:t>16-й навчальний тиждень (згідно розкладу)</w:t>
            </w:r>
          </w:p>
        </w:tc>
        <w:tc>
          <w:tcPr>
            <w:tcW w:w="3686" w:type="dxa"/>
          </w:tcPr>
          <w:p w14:paraId="7FB8F080" w14:textId="0B773CF4" w:rsidR="009858A1" w:rsidRPr="00DE6271" w:rsidRDefault="00FD0E97" w:rsidP="00AA4BFC">
            <w:pPr>
              <w:widowControl/>
              <w:autoSpaceDE/>
              <w:autoSpaceDN/>
              <w:jc w:val="both"/>
              <w:rPr>
                <w:b/>
                <w:sz w:val="20"/>
                <w:szCs w:val="20"/>
              </w:rPr>
            </w:pPr>
            <w:r w:rsidRPr="00DE6271">
              <w:rPr>
                <w:b/>
                <w:sz w:val="20"/>
                <w:szCs w:val="20"/>
              </w:rPr>
              <w:t>Глобалізація та перспективи сталого розвитку людства</w:t>
            </w:r>
            <w:r w:rsidRPr="00DE6271">
              <w:rPr>
                <w:sz w:val="20"/>
                <w:szCs w:val="20"/>
              </w:rPr>
              <w:t xml:space="preserve"> Основні підходи до тлумачення культури в новітній філософії: натуралізм, соціологізм, </w:t>
            </w:r>
            <w:proofErr w:type="spellStart"/>
            <w:r w:rsidRPr="00DE6271">
              <w:rPr>
                <w:sz w:val="20"/>
                <w:szCs w:val="20"/>
              </w:rPr>
              <w:t>аксіологізм</w:t>
            </w:r>
            <w:proofErr w:type="spellEnd"/>
            <w:r w:rsidRPr="00DE6271">
              <w:rPr>
                <w:sz w:val="20"/>
                <w:szCs w:val="20"/>
              </w:rPr>
              <w:t xml:space="preserve">, семіотика. </w:t>
            </w:r>
            <w:proofErr w:type="spellStart"/>
            <w:r w:rsidRPr="00DE6271">
              <w:rPr>
                <w:sz w:val="20"/>
                <w:szCs w:val="20"/>
              </w:rPr>
              <w:t>Глобально</w:t>
            </w:r>
            <w:proofErr w:type="spellEnd"/>
            <w:r w:rsidRPr="00DE6271">
              <w:rPr>
                <w:sz w:val="20"/>
                <w:szCs w:val="20"/>
              </w:rPr>
              <w:t xml:space="preserve">-технократичний підхід до інтерпретації цивілізації. Е. </w:t>
            </w:r>
            <w:proofErr w:type="spellStart"/>
            <w:r w:rsidRPr="00DE6271">
              <w:rPr>
                <w:sz w:val="20"/>
                <w:szCs w:val="20"/>
              </w:rPr>
              <w:t>Тофлер</w:t>
            </w:r>
            <w:proofErr w:type="spellEnd"/>
            <w:r w:rsidRPr="00DE6271">
              <w:rPr>
                <w:sz w:val="20"/>
                <w:szCs w:val="20"/>
              </w:rPr>
              <w:t xml:space="preserve">. Локально-культурологічний підхід до інтерпретації цивілізації. С. </w:t>
            </w:r>
            <w:proofErr w:type="spellStart"/>
            <w:r w:rsidRPr="00DE6271">
              <w:rPr>
                <w:sz w:val="20"/>
                <w:szCs w:val="20"/>
              </w:rPr>
              <w:t>Гантінґтон</w:t>
            </w:r>
            <w:proofErr w:type="spellEnd"/>
            <w:r w:rsidRPr="00DE6271">
              <w:rPr>
                <w:sz w:val="20"/>
                <w:szCs w:val="20"/>
              </w:rPr>
              <w:t>. Перспективи культурно-цивілізаційного поступу. Українська культура: перспектива розвитку чи асиміляції?</w:t>
            </w:r>
          </w:p>
        </w:tc>
        <w:tc>
          <w:tcPr>
            <w:tcW w:w="1682" w:type="dxa"/>
          </w:tcPr>
          <w:p w14:paraId="073EE354" w14:textId="77777777" w:rsidR="00FD0E97" w:rsidRPr="0018310A" w:rsidRDefault="00FD0E97" w:rsidP="00FD0E97">
            <w:pPr>
              <w:widowControl/>
              <w:autoSpaceDE/>
              <w:autoSpaceDN/>
              <w:jc w:val="both"/>
              <w:rPr>
                <w:b/>
                <w:i/>
                <w:sz w:val="24"/>
                <w:szCs w:val="24"/>
              </w:rPr>
            </w:pPr>
            <w:r>
              <w:rPr>
                <w:b/>
                <w:i/>
                <w:sz w:val="24"/>
                <w:szCs w:val="24"/>
              </w:rPr>
              <w:t>с</w:t>
            </w:r>
            <w:r w:rsidRPr="0018310A">
              <w:rPr>
                <w:b/>
                <w:i/>
                <w:sz w:val="24"/>
                <w:szCs w:val="24"/>
              </w:rPr>
              <w:t>емінарськ</w:t>
            </w:r>
            <w:r>
              <w:rPr>
                <w:b/>
                <w:i/>
                <w:sz w:val="24"/>
                <w:szCs w:val="24"/>
              </w:rPr>
              <w:t>е</w:t>
            </w:r>
            <w:r w:rsidRPr="0018310A">
              <w:rPr>
                <w:b/>
                <w:i/>
                <w:sz w:val="24"/>
                <w:szCs w:val="24"/>
              </w:rPr>
              <w:t xml:space="preserve"> заняття – </w:t>
            </w:r>
          </w:p>
          <w:p w14:paraId="006A775E" w14:textId="63B60D03" w:rsidR="009858A1" w:rsidRDefault="00FD0E97" w:rsidP="00FD0E97">
            <w:pPr>
              <w:widowControl/>
              <w:autoSpaceDE/>
              <w:autoSpaceDN/>
              <w:jc w:val="both"/>
              <w:rPr>
                <w:rFonts w:ascii="Garamond" w:hAnsi="Garamond" w:cs="Garamond"/>
                <w:b/>
                <w:color w:val="FF0000"/>
                <w:sz w:val="28"/>
                <w:szCs w:val="28"/>
              </w:rPr>
            </w:pPr>
            <w:r w:rsidRPr="00FD0E97">
              <w:rPr>
                <w:b/>
                <w:i/>
                <w:sz w:val="24"/>
                <w:szCs w:val="24"/>
              </w:rPr>
              <w:t>2 години</w:t>
            </w:r>
          </w:p>
          <w:p w14:paraId="0F71F93D" w14:textId="77777777" w:rsidR="00FD0E97" w:rsidRDefault="00FD0E97" w:rsidP="00AA4BFC">
            <w:pPr>
              <w:widowControl/>
              <w:autoSpaceDE/>
              <w:autoSpaceDN/>
              <w:jc w:val="both"/>
              <w:rPr>
                <w:rFonts w:ascii="Garamond" w:hAnsi="Garamond" w:cs="Garamond"/>
                <w:b/>
                <w:color w:val="FF0000"/>
                <w:sz w:val="28"/>
                <w:szCs w:val="28"/>
              </w:rPr>
            </w:pPr>
          </w:p>
          <w:p w14:paraId="74EF4825" w14:textId="26BF07CE" w:rsidR="00FD0E97" w:rsidRDefault="00FD0E97" w:rsidP="00AA4BFC">
            <w:pPr>
              <w:widowControl/>
              <w:autoSpaceDE/>
              <w:autoSpaceDN/>
              <w:jc w:val="both"/>
              <w:rPr>
                <w:rFonts w:ascii="Garamond" w:hAnsi="Garamond" w:cs="Garamond"/>
                <w:b/>
                <w:color w:val="FF0000"/>
                <w:sz w:val="28"/>
                <w:szCs w:val="28"/>
              </w:rPr>
            </w:pPr>
            <w:r>
              <w:t>Проблемно-пошуковий семінар</w:t>
            </w:r>
          </w:p>
        </w:tc>
        <w:tc>
          <w:tcPr>
            <w:tcW w:w="1628" w:type="dxa"/>
          </w:tcPr>
          <w:p w14:paraId="1AAFB824" w14:textId="5160692A" w:rsidR="009858A1" w:rsidRPr="00DE6271" w:rsidRDefault="00FD0E97" w:rsidP="00AA4BFC">
            <w:pPr>
              <w:widowControl/>
              <w:autoSpaceDE/>
              <w:autoSpaceDN/>
              <w:jc w:val="both"/>
              <w:rPr>
                <w:rFonts w:ascii="Garamond" w:hAnsi="Garamond" w:cs="Garamond"/>
                <w:b/>
                <w:color w:val="FF0000"/>
                <w:sz w:val="20"/>
                <w:szCs w:val="20"/>
              </w:rPr>
            </w:pPr>
            <w:proofErr w:type="spellStart"/>
            <w:r w:rsidRPr="00DE6271">
              <w:rPr>
                <w:sz w:val="20"/>
                <w:szCs w:val="20"/>
              </w:rPr>
              <w:t>Фрідмен</w:t>
            </w:r>
            <w:proofErr w:type="spellEnd"/>
            <w:r w:rsidRPr="00DE6271">
              <w:rPr>
                <w:sz w:val="20"/>
                <w:szCs w:val="20"/>
              </w:rPr>
              <w:t xml:space="preserve"> Т. Нова система. </w:t>
            </w:r>
            <w:proofErr w:type="spellStart"/>
            <w:r w:rsidRPr="00DE6271">
              <w:rPr>
                <w:sz w:val="20"/>
                <w:szCs w:val="20"/>
              </w:rPr>
              <w:t>Лексус</w:t>
            </w:r>
            <w:proofErr w:type="spellEnd"/>
            <w:r w:rsidRPr="00DE6271">
              <w:rPr>
                <w:sz w:val="20"/>
                <w:szCs w:val="20"/>
              </w:rPr>
              <w:t xml:space="preserve"> і оливкове дерево // </w:t>
            </w:r>
            <w:proofErr w:type="spellStart"/>
            <w:r w:rsidRPr="00DE6271">
              <w:rPr>
                <w:sz w:val="20"/>
                <w:szCs w:val="20"/>
              </w:rPr>
              <w:t>Рижак</w:t>
            </w:r>
            <w:proofErr w:type="spellEnd"/>
            <w:r w:rsidRPr="00DE6271">
              <w:rPr>
                <w:sz w:val="20"/>
                <w:szCs w:val="20"/>
              </w:rPr>
              <w:t xml:space="preserve"> Л. Філософія як рефлексія духу : хрестоматія. – Львів: Видавничий центр ЛНУ імені Івана Франка, 2022.</w:t>
            </w:r>
          </w:p>
        </w:tc>
        <w:tc>
          <w:tcPr>
            <w:tcW w:w="3801" w:type="dxa"/>
          </w:tcPr>
          <w:p w14:paraId="62380AED" w14:textId="6ED8687E" w:rsidR="009858A1" w:rsidRPr="00DE6271" w:rsidRDefault="00FD0E97" w:rsidP="00AA4BFC">
            <w:pPr>
              <w:widowControl/>
              <w:autoSpaceDE/>
              <w:autoSpaceDN/>
              <w:jc w:val="both"/>
              <w:rPr>
                <w:rFonts w:ascii="Garamond" w:hAnsi="Garamond" w:cs="Garamond"/>
                <w:b/>
                <w:color w:val="FF0000"/>
                <w:sz w:val="20"/>
                <w:szCs w:val="20"/>
              </w:rPr>
            </w:pPr>
            <w:proofErr w:type="spellStart"/>
            <w:r w:rsidRPr="00DE6271">
              <w:rPr>
                <w:sz w:val="20"/>
                <w:szCs w:val="20"/>
              </w:rPr>
              <w:t>Гіденс</w:t>
            </w:r>
            <w:proofErr w:type="spellEnd"/>
            <w:r w:rsidRPr="00DE6271">
              <w:rPr>
                <w:sz w:val="20"/>
                <w:szCs w:val="20"/>
              </w:rPr>
              <w:t xml:space="preserve"> Е. Нестримний світ: як глобалізація перетворює наше життя. – К. : </w:t>
            </w:r>
            <w:proofErr w:type="spellStart"/>
            <w:r w:rsidRPr="00DE6271">
              <w:rPr>
                <w:sz w:val="20"/>
                <w:szCs w:val="20"/>
              </w:rPr>
              <w:t>Альтерпрес</w:t>
            </w:r>
            <w:proofErr w:type="spellEnd"/>
            <w:r w:rsidRPr="00DE6271">
              <w:rPr>
                <w:sz w:val="20"/>
                <w:szCs w:val="20"/>
              </w:rPr>
              <w:t xml:space="preserve">, 2004. – 100 с. </w:t>
            </w:r>
            <w:proofErr w:type="spellStart"/>
            <w:r w:rsidRPr="00DE6271">
              <w:rPr>
                <w:sz w:val="20"/>
                <w:szCs w:val="20"/>
              </w:rPr>
              <w:t>Гор</w:t>
            </w:r>
            <w:proofErr w:type="spellEnd"/>
            <w:r w:rsidRPr="00DE6271">
              <w:rPr>
                <w:sz w:val="20"/>
                <w:szCs w:val="20"/>
              </w:rPr>
              <w:t xml:space="preserve"> А. Земля у рівновазі. Екологія і людський дух. – К. : </w:t>
            </w:r>
            <w:proofErr w:type="spellStart"/>
            <w:r w:rsidRPr="00DE6271">
              <w:rPr>
                <w:sz w:val="20"/>
                <w:szCs w:val="20"/>
              </w:rPr>
              <w:t>Інтелсфера</w:t>
            </w:r>
            <w:proofErr w:type="spellEnd"/>
            <w:r w:rsidRPr="00DE6271">
              <w:rPr>
                <w:sz w:val="20"/>
                <w:szCs w:val="20"/>
              </w:rPr>
              <w:t xml:space="preserve">, 2001. – 393 с. </w:t>
            </w:r>
            <w:proofErr w:type="spellStart"/>
            <w:r w:rsidRPr="00DE6271">
              <w:rPr>
                <w:sz w:val="20"/>
                <w:szCs w:val="20"/>
              </w:rPr>
              <w:t>Рижак</w:t>
            </w:r>
            <w:proofErr w:type="spellEnd"/>
            <w:r w:rsidRPr="00DE6271">
              <w:rPr>
                <w:sz w:val="20"/>
                <w:szCs w:val="20"/>
              </w:rPr>
              <w:t xml:space="preserve"> Л. Філософія сталого розвитку людства : навчально-методичний посібник. – Львів: Видавництво Львівського університету ім. І. Франка, 2011. – 516 с. </w:t>
            </w:r>
            <w:proofErr w:type="spellStart"/>
            <w:r w:rsidRPr="00DE6271">
              <w:rPr>
                <w:sz w:val="20"/>
                <w:szCs w:val="20"/>
              </w:rPr>
              <w:t>Ружмон</w:t>
            </w:r>
            <w:proofErr w:type="spellEnd"/>
            <w:r w:rsidRPr="00DE6271">
              <w:rPr>
                <w:sz w:val="20"/>
                <w:szCs w:val="20"/>
              </w:rPr>
              <w:t xml:space="preserve"> Д. де. Європа у грі. Шанс Європи. Відкритий лист до європейців. – Львів: [</w:t>
            </w:r>
            <w:proofErr w:type="spellStart"/>
            <w:r w:rsidRPr="00DE6271">
              <w:rPr>
                <w:sz w:val="20"/>
                <w:szCs w:val="20"/>
              </w:rPr>
              <w:t>Б.в</w:t>
            </w:r>
            <w:proofErr w:type="spellEnd"/>
            <w:r w:rsidRPr="00DE6271">
              <w:rPr>
                <w:sz w:val="20"/>
                <w:szCs w:val="20"/>
              </w:rPr>
              <w:t xml:space="preserve">.], 1998. – 272 с. </w:t>
            </w:r>
            <w:proofErr w:type="spellStart"/>
            <w:r w:rsidRPr="00DE6271">
              <w:rPr>
                <w:sz w:val="20"/>
                <w:szCs w:val="20"/>
              </w:rPr>
              <w:t>Фрідмен</w:t>
            </w:r>
            <w:proofErr w:type="spellEnd"/>
            <w:r w:rsidRPr="00DE6271">
              <w:rPr>
                <w:sz w:val="20"/>
                <w:szCs w:val="20"/>
              </w:rPr>
              <w:t xml:space="preserve"> Т. </w:t>
            </w:r>
            <w:proofErr w:type="spellStart"/>
            <w:r w:rsidRPr="00DE6271">
              <w:rPr>
                <w:sz w:val="20"/>
                <w:szCs w:val="20"/>
              </w:rPr>
              <w:t>Лексус</w:t>
            </w:r>
            <w:proofErr w:type="spellEnd"/>
            <w:r w:rsidRPr="00DE6271">
              <w:rPr>
                <w:sz w:val="20"/>
                <w:szCs w:val="20"/>
              </w:rPr>
              <w:t xml:space="preserve"> і оливкове дерево. Зрозуміти глобалізацію. Львів: [</w:t>
            </w:r>
            <w:proofErr w:type="spellStart"/>
            <w:r w:rsidRPr="00DE6271">
              <w:rPr>
                <w:sz w:val="20"/>
                <w:szCs w:val="20"/>
              </w:rPr>
              <w:t>Б.в</w:t>
            </w:r>
            <w:proofErr w:type="spellEnd"/>
            <w:r w:rsidRPr="00DE6271">
              <w:rPr>
                <w:sz w:val="20"/>
                <w:szCs w:val="20"/>
              </w:rPr>
              <w:t xml:space="preserve">], 2002. 624 с. </w:t>
            </w:r>
            <w:proofErr w:type="spellStart"/>
            <w:r w:rsidRPr="00DE6271">
              <w:rPr>
                <w:sz w:val="20"/>
                <w:szCs w:val="20"/>
              </w:rPr>
              <w:t>Фукуяма</w:t>
            </w:r>
            <w:proofErr w:type="spellEnd"/>
            <w:r w:rsidRPr="00DE6271">
              <w:rPr>
                <w:sz w:val="20"/>
                <w:szCs w:val="20"/>
              </w:rPr>
              <w:t xml:space="preserve"> Ф. Великий крах. Людська природа і відновлення соціального порядку. – Львів: </w:t>
            </w:r>
            <w:proofErr w:type="spellStart"/>
            <w:r w:rsidRPr="00DE6271">
              <w:rPr>
                <w:sz w:val="20"/>
                <w:szCs w:val="20"/>
              </w:rPr>
              <w:t>Кальварія</w:t>
            </w:r>
            <w:proofErr w:type="spellEnd"/>
            <w:r w:rsidRPr="00DE6271">
              <w:rPr>
                <w:sz w:val="20"/>
                <w:szCs w:val="20"/>
              </w:rPr>
              <w:t>, 2005. – 380 с.</w:t>
            </w:r>
          </w:p>
        </w:tc>
        <w:tc>
          <w:tcPr>
            <w:tcW w:w="2811" w:type="dxa"/>
          </w:tcPr>
          <w:p w14:paraId="1B081BBD" w14:textId="26790310" w:rsidR="009858A1" w:rsidRPr="00DE6271" w:rsidRDefault="00FD0E97" w:rsidP="00AA4BFC">
            <w:pPr>
              <w:widowControl/>
              <w:autoSpaceDE/>
              <w:autoSpaceDN/>
              <w:jc w:val="both"/>
              <w:rPr>
                <w:rFonts w:ascii="Garamond" w:hAnsi="Garamond" w:cs="Garamond"/>
                <w:b/>
                <w:color w:val="FF0000"/>
                <w:sz w:val="20"/>
                <w:szCs w:val="20"/>
              </w:rPr>
            </w:pPr>
            <w:r w:rsidRPr="00DE6271">
              <w:rPr>
                <w:sz w:val="20"/>
                <w:szCs w:val="20"/>
              </w:rPr>
              <w:t xml:space="preserve">Які головні риси глобалізації за Т. </w:t>
            </w:r>
            <w:proofErr w:type="spellStart"/>
            <w:r w:rsidRPr="00DE6271">
              <w:rPr>
                <w:sz w:val="20"/>
                <w:szCs w:val="20"/>
              </w:rPr>
              <w:t>Фрідменом</w:t>
            </w:r>
            <w:proofErr w:type="spellEnd"/>
            <w:r w:rsidRPr="00DE6271">
              <w:rPr>
                <w:sz w:val="20"/>
                <w:szCs w:val="20"/>
              </w:rPr>
              <w:t xml:space="preserve">? З якими глобальними проблемами людство ввійшло у ХХІ століття? Які глобальні екологічні проблеми людства? Які мега ризики породжені науково-технічним прогресом? Які головні ідеї гуманістичного маніфесту А. </w:t>
            </w:r>
            <w:proofErr w:type="spellStart"/>
            <w:r w:rsidRPr="00DE6271">
              <w:rPr>
                <w:sz w:val="20"/>
                <w:szCs w:val="20"/>
              </w:rPr>
              <w:t>Печеї</w:t>
            </w:r>
            <w:proofErr w:type="spellEnd"/>
            <w:r w:rsidRPr="00DE6271">
              <w:rPr>
                <w:sz w:val="20"/>
                <w:szCs w:val="20"/>
              </w:rPr>
              <w:t>? Чому ідея сталого розвитку визнана стратегією сучасної глобалізації? Які імперативи становлять суть концепції сталого розвитку? Охарактеризуйте глобальні сценарії сталого розвитку</w:t>
            </w:r>
          </w:p>
        </w:tc>
        <w:tc>
          <w:tcPr>
            <w:tcW w:w="1232" w:type="dxa"/>
          </w:tcPr>
          <w:p w14:paraId="211CDBE2" w14:textId="77777777" w:rsidR="009858A1" w:rsidRDefault="009858A1" w:rsidP="00AA4BFC">
            <w:pPr>
              <w:widowControl/>
              <w:autoSpaceDE/>
              <w:autoSpaceDN/>
              <w:jc w:val="both"/>
              <w:rPr>
                <w:rFonts w:ascii="Garamond" w:hAnsi="Garamond" w:cs="Garamond"/>
                <w:b/>
                <w:color w:val="FF0000"/>
                <w:sz w:val="28"/>
                <w:szCs w:val="28"/>
              </w:rPr>
            </w:pPr>
          </w:p>
        </w:tc>
      </w:tr>
    </w:tbl>
    <w:p w14:paraId="12BEBC91" w14:textId="77777777" w:rsidR="006371C6" w:rsidRDefault="006371C6" w:rsidP="00BD0249">
      <w:pPr>
        <w:spacing w:line="217" w:lineRule="exact"/>
      </w:pPr>
    </w:p>
    <w:sectPr w:rsidR="006371C6" w:rsidSect="00BD0249">
      <w:pgSz w:w="16840" w:h="11910" w:orient="landscape"/>
      <w:pgMar w:top="568" w:right="102" w:bottom="278"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3AB"/>
    <w:multiLevelType w:val="hybridMultilevel"/>
    <w:tmpl w:val="3086EAEA"/>
    <w:lvl w:ilvl="0" w:tplc="96CCB9E6">
      <w:start w:val="42"/>
      <w:numFmt w:val="decimal"/>
      <w:lvlText w:val="%1."/>
      <w:lvlJc w:val="left"/>
      <w:pPr>
        <w:ind w:left="461" w:hanging="339"/>
      </w:pPr>
      <w:rPr>
        <w:rFonts w:ascii="Times New Roman" w:eastAsia="Times New Roman" w:hAnsi="Times New Roman" w:cs="Times New Roman" w:hint="default"/>
        <w:w w:val="100"/>
        <w:sz w:val="24"/>
        <w:szCs w:val="24"/>
        <w:lang w:val="uk-UA" w:eastAsia="en-US" w:bidi="ar-SA"/>
      </w:rPr>
    </w:lvl>
    <w:lvl w:ilvl="1" w:tplc="22FC83C0">
      <w:numFmt w:val="bullet"/>
      <w:lvlText w:val="•"/>
      <w:lvlJc w:val="left"/>
      <w:pPr>
        <w:ind w:left="1538" w:hanging="339"/>
      </w:pPr>
      <w:rPr>
        <w:rFonts w:hint="default"/>
        <w:lang w:val="uk-UA" w:eastAsia="en-US" w:bidi="ar-SA"/>
      </w:rPr>
    </w:lvl>
    <w:lvl w:ilvl="2" w:tplc="F75E5F5A">
      <w:numFmt w:val="bullet"/>
      <w:lvlText w:val="•"/>
      <w:lvlJc w:val="left"/>
      <w:pPr>
        <w:ind w:left="2617" w:hanging="339"/>
      </w:pPr>
      <w:rPr>
        <w:rFonts w:hint="default"/>
        <w:lang w:val="uk-UA" w:eastAsia="en-US" w:bidi="ar-SA"/>
      </w:rPr>
    </w:lvl>
    <w:lvl w:ilvl="3" w:tplc="9D60DA46">
      <w:numFmt w:val="bullet"/>
      <w:lvlText w:val="•"/>
      <w:lvlJc w:val="left"/>
      <w:pPr>
        <w:ind w:left="3696" w:hanging="339"/>
      </w:pPr>
      <w:rPr>
        <w:rFonts w:hint="default"/>
        <w:lang w:val="uk-UA" w:eastAsia="en-US" w:bidi="ar-SA"/>
      </w:rPr>
    </w:lvl>
    <w:lvl w:ilvl="4" w:tplc="39F4BA60">
      <w:numFmt w:val="bullet"/>
      <w:lvlText w:val="•"/>
      <w:lvlJc w:val="left"/>
      <w:pPr>
        <w:ind w:left="4775" w:hanging="339"/>
      </w:pPr>
      <w:rPr>
        <w:rFonts w:hint="default"/>
        <w:lang w:val="uk-UA" w:eastAsia="en-US" w:bidi="ar-SA"/>
      </w:rPr>
    </w:lvl>
    <w:lvl w:ilvl="5" w:tplc="6C161200">
      <w:numFmt w:val="bullet"/>
      <w:lvlText w:val="•"/>
      <w:lvlJc w:val="left"/>
      <w:pPr>
        <w:ind w:left="5854" w:hanging="339"/>
      </w:pPr>
      <w:rPr>
        <w:rFonts w:hint="default"/>
        <w:lang w:val="uk-UA" w:eastAsia="en-US" w:bidi="ar-SA"/>
      </w:rPr>
    </w:lvl>
    <w:lvl w:ilvl="6" w:tplc="CC04442A">
      <w:numFmt w:val="bullet"/>
      <w:lvlText w:val="•"/>
      <w:lvlJc w:val="left"/>
      <w:pPr>
        <w:ind w:left="6932" w:hanging="339"/>
      </w:pPr>
      <w:rPr>
        <w:rFonts w:hint="default"/>
        <w:lang w:val="uk-UA" w:eastAsia="en-US" w:bidi="ar-SA"/>
      </w:rPr>
    </w:lvl>
    <w:lvl w:ilvl="7" w:tplc="89DE9D90">
      <w:numFmt w:val="bullet"/>
      <w:lvlText w:val="•"/>
      <w:lvlJc w:val="left"/>
      <w:pPr>
        <w:ind w:left="8011" w:hanging="339"/>
      </w:pPr>
      <w:rPr>
        <w:rFonts w:hint="default"/>
        <w:lang w:val="uk-UA" w:eastAsia="en-US" w:bidi="ar-SA"/>
      </w:rPr>
    </w:lvl>
    <w:lvl w:ilvl="8" w:tplc="0FB88900">
      <w:numFmt w:val="bullet"/>
      <w:lvlText w:val="•"/>
      <w:lvlJc w:val="left"/>
      <w:pPr>
        <w:ind w:left="9090" w:hanging="339"/>
      </w:pPr>
      <w:rPr>
        <w:rFonts w:hint="default"/>
        <w:lang w:val="uk-UA" w:eastAsia="en-US" w:bidi="ar-SA"/>
      </w:rPr>
    </w:lvl>
  </w:abstractNum>
  <w:abstractNum w:abstractNumId="1" w15:restartNumberingAfterBreak="0">
    <w:nsid w:val="0A2D23BA"/>
    <w:multiLevelType w:val="hybridMultilevel"/>
    <w:tmpl w:val="8CE80E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B24E61"/>
    <w:multiLevelType w:val="hybridMultilevel"/>
    <w:tmpl w:val="6486D65C"/>
    <w:lvl w:ilvl="0" w:tplc="19A2BCEA">
      <w:start w:val="12"/>
      <w:numFmt w:val="decimal"/>
      <w:lvlText w:val="%1."/>
      <w:lvlJc w:val="left"/>
      <w:pPr>
        <w:ind w:left="461" w:hanging="339"/>
      </w:pPr>
      <w:rPr>
        <w:rFonts w:ascii="Times New Roman" w:eastAsia="Times New Roman" w:hAnsi="Times New Roman" w:cs="Times New Roman" w:hint="default"/>
        <w:w w:val="100"/>
        <w:sz w:val="24"/>
        <w:szCs w:val="24"/>
        <w:lang w:val="uk-UA" w:eastAsia="en-US" w:bidi="ar-SA"/>
      </w:rPr>
    </w:lvl>
    <w:lvl w:ilvl="1" w:tplc="08FE3EB2">
      <w:numFmt w:val="bullet"/>
      <w:lvlText w:val="•"/>
      <w:lvlJc w:val="left"/>
      <w:pPr>
        <w:ind w:left="1538" w:hanging="339"/>
      </w:pPr>
      <w:rPr>
        <w:rFonts w:hint="default"/>
        <w:lang w:val="uk-UA" w:eastAsia="en-US" w:bidi="ar-SA"/>
      </w:rPr>
    </w:lvl>
    <w:lvl w:ilvl="2" w:tplc="A83C7BA2">
      <w:numFmt w:val="bullet"/>
      <w:lvlText w:val="•"/>
      <w:lvlJc w:val="left"/>
      <w:pPr>
        <w:ind w:left="2617" w:hanging="339"/>
      </w:pPr>
      <w:rPr>
        <w:rFonts w:hint="default"/>
        <w:lang w:val="uk-UA" w:eastAsia="en-US" w:bidi="ar-SA"/>
      </w:rPr>
    </w:lvl>
    <w:lvl w:ilvl="3" w:tplc="7DE41E4C">
      <w:numFmt w:val="bullet"/>
      <w:lvlText w:val="•"/>
      <w:lvlJc w:val="left"/>
      <w:pPr>
        <w:ind w:left="3696" w:hanging="339"/>
      </w:pPr>
      <w:rPr>
        <w:rFonts w:hint="default"/>
        <w:lang w:val="uk-UA" w:eastAsia="en-US" w:bidi="ar-SA"/>
      </w:rPr>
    </w:lvl>
    <w:lvl w:ilvl="4" w:tplc="D42C4082">
      <w:numFmt w:val="bullet"/>
      <w:lvlText w:val="•"/>
      <w:lvlJc w:val="left"/>
      <w:pPr>
        <w:ind w:left="4775" w:hanging="339"/>
      </w:pPr>
      <w:rPr>
        <w:rFonts w:hint="default"/>
        <w:lang w:val="uk-UA" w:eastAsia="en-US" w:bidi="ar-SA"/>
      </w:rPr>
    </w:lvl>
    <w:lvl w:ilvl="5" w:tplc="2C4827E6">
      <w:numFmt w:val="bullet"/>
      <w:lvlText w:val="•"/>
      <w:lvlJc w:val="left"/>
      <w:pPr>
        <w:ind w:left="5854" w:hanging="339"/>
      </w:pPr>
      <w:rPr>
        <w:rFonts w:hint="default"/>
        <w:lang w:val="uk-UA" w:eastAsia="en-US" w:bidi="ar-SA"/>
      </w:rPr>
    </w:lvl>
    <w:lvl w:ilvl="6" w:tplc="F6FCDF7C">
      <w:numFmt w:val="bullet"/>
      <w:lvlText w:val="•"/>
      <w:lvlJc w:val="left"/>
      <w:pPr>
        <w:ind w:left="6932" w:hanging="339"/>
      </w:pPr>
      <w:rPr>
        <w:rFonts w:hint="default"/>
        <w:lang w:val="uk-UA" w:eastAsia="en-US" w:bidi="ar-SA"/>
      </w:rPr>
    </w:lvl>
    <w:lvl w:ilvl="7" w:tplc="23F021DE">
      <w:numFmt w:val="bullet"/>
      <w:lvlText w:val="•"/>
      <w:lvlJc w:val="left"/>
      <w:pPr>
        <w:ind w:left="8011" w:hanging="339"/>
      </w:pPr>
      <w:rPr>
        <w:rFonts w:hint="default"/>
        <w:lang w:val="uk-UA" w:eastAsia="en-US" w:bidi="ar-SA"/>
      </w:rPr>
    </w:lvl>
    <w:lvl w:ilvl="8" w:tplc="A3BAB294">
      <w:numFmt w:val="bullet"/>
      <w:lvlText w:val="•"/>
      <w:lvlJc w:val="left"/>
      <w:pPr>
        <w:ind w:left="9090" w:hanging="339"/>
      </w:pPr>
      <w:rPr>
        <w:rFonts w:hint="default"/>
        <w:lang w:val="uk-UA" w:eastAsia="en-US" w:bidi="ar-SA"/>
      </w:rPr>
    </w:lvl>
  </w:abstractNum>
  <w:abstractNum w:abstractNumId="3" w15:restartNumberingAfterBreak="0">
    <w:nsid w:val="32290552"/>
    <w:multiLevelType w:val="hybridMultilevel"/>
    <w:tmpl w:val="9482C5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24F45E7"/>
    <w:multiLevelType w:val="hybridMultilevel"/>
    <w:tmpl w:val="E48EB8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97A46A0"/>
    <w:multiLevelType w:val="hybridMultilevel"/>
    <w:tmpl w:val="6682E104"/>
    <w:lvl w:ilvl="0" w:tplc="FA38FE82">
      <w:start w:val="1"/>
      <w:numFmt w:val="decimal"/>
      <w:lvlText w:val="%1."/>
      <w:lvlJc w:val="left"/>
      <w:pPr>
        <w:ind w:left="461" w:hanging="339"/>
      </w:pPr>
      <w:rPr>
        <w:rFonts w:ascii="Times New Roman" w:eastAsia="Times New Roman" w:hAnsi="Times New Roman" w:cs="Times New Roman" w:hint="default"/>
        <w:w w:val="100"/>
        <w:sz w:val="24"/>
        <w:szCs w:val="24"/>
        <w:lang w:val="uk-UA" w:eastAsia="en-US" w:bidi="ar-SA"/>
      </w:rPr>
    </w:lvl>
    <w:lvl w:ilvl="1" w:tplc="632C102A">
      <w:numFmt w:val="bullet"/>
      <w:lvlText w:val="•"/>
      <w:lvlJc w:val="left"/>
      <w:pPr>
        <w:ind w:left="1538" w:hanging="339"/>
      </w:pPr>
      <w:rPr>
        <w:rFonts w:hint="default"/>
        <w:lang w:val="uk-UA" w:eastAsia="en-US" w:bidi="ar-SA"/>
      </w:rPr>
    </w:lvl>
    <w:lvl w:ilvl="2" w:tplc="8D907226">
      <w:numFmt w:val="bullet"/>
      <w:lvlText w:val="•"/>
      <w:lvlJc w:val="left"/>
      <w:pPr>
        <w:ind w:left="2617" w:hanging="339"/>
      </w:pPr>
      <w:rPr>
        <w:rFonts w:hint="default"/>
        <w:lang w:val="uk-UA" w:eastAsia="en-US" w:bidi="ar-SA"/>
      </w:rPr>
    </w:lvl>
    <w:lvl w:ilvl="3" w:tplc="B0065812">
      <w:numFmt w:val="bullet"/>
      <w:lvlText w:val="•"/>
      <w:lvlJc w:val="left"/>
      <w:pPr>
        <w:ind w:left="3696" w:hanging="339"/>
      </w:pPr>
      <w:rPr>
        <w:rFonts w:hint="default"/>
        <w:lang w:val="uk-UA" w:eastAsia="en-US" w:bidi="ar-SA"/>
      </w:rPr>
    </w:lvl>
    <w:lvl w:ilvl="4" w:tplc="3E06F914">
      <w:numFmt w:val="bullet"/>
      <w:lvlText w:val="•"/>
      <w:lvlJc w:val="left"/>
      <w:pPr>
        <w:ind w:left="4775" w:hanging="339"/>
      </w:pPr>
      <w:rPr>
        <w:rFonts w:hint="default"/>
        <w:lang w:val="uk-UA" w:eastAsia="en-US" w:bidi="ar-SA"/>
      </w:rPr>
    </w:lvl>
    <w:lvl w:ilvl="5" w:tplc="40FA2014">
      <w:numFmt w:val="bullet"/>
      <w:lvlText w:val="•"/>
      <w:lvlJc w:val="left"/>
      <w:pPr>
        <w:ind w:left="5854" w:hanging="339"/>
      </w:pPr>
      <w:rPr>
        <w:rFonts w:hint="default"/>
        <w:lang w:val="uk-UA" w:eastAsia="en-US" w:bidi="ar-SA"/>
      </w:rPr>
    </w:lvl>
    <w:lvl w:ilvl="6" w:tplc="0358B776">
      <w:numFmt w:val="bullet"/>
      <w:lvlText w:val="•"/>
      <w:lvlJc w:val="left"/>
      <w:pPr>
        <w:ind w:left="6932" w:hanging="339"/>
      </w:pPr>
      <w:rPr>
        <w:rFonts w:hint="default"/>
        <w:lang w:val="uk-UA" w:eastAsia="en-US" w:bidi="ar-SA"/>
      </w:rPr>
    </w:lvl>
    <w:lvl w:ilvl="7" w:tplc="CE927622">
      <w:numFmt w:val="bullet"/>
      <w:lvlText w:val="•"/>
      <w:lvlJc w:val="left"/>
      <w:pPr>
        <w:ind w:left="8011" w:hanging="339"/>
      </w:pPr>
      <w:rPr>
        <w:rFonts w:hint="default"/>
        <w:lang w:val="uk-UA" w:eastAsia="en-US" w:bidi="ar-SA"/>
      </w:rPr>
    </w:lvl>
    <w:lvl w:ilvl="8" w:tplc="7F54197A">
      <w:numFmt w:val="bullet"/>
      <w:lvlText w:val="•"/>
      <w:lvlJc w:val="left"/>
      <w:pPr>
        <w:ind w:left="9090" w:hanging="339"/>
      </w:pPr>
      <w:rPr>
        <w:rFonts w:hint="default"/>
        <w:lang w:val="uk-UA" w:eastAsia="en-US" w:bidi="ar-SA"/>
      </w:rPr>
    </w:lvl>
  </w:abstractNum>
  <w:abstractNum w:abstractNumId="6" w15:restartNumberingAfterBreak="0">
    <w:nsid w:val="6101258F"/>
    <w:multiLevelType w:val="hybridMultilevel"/>
    <w:tmpl w:val="290E45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1762BB4"/>
    <w:multiLevelType w:val="hybridMultilevel"/>
    <w:tmpl w:val="22CC4244"/>
    <w:lvl w:ilvl="0" w:tplc="0E3C93F8">
      <w:start w:val="1"/>
      <w:numFmt w:val="decimal"/>
      <w:lvlText w:val="%1."/>
      <w:lvlJc w:val="left"/>
      <w:pPr>
        <w:ind w:left="719" w:hanging="600"/>
      </w:pPr>
      <w:rPr>
        <w:rFonts w:hint="default"/>
      </w:rPr>
    </w:lvl>
    <w:lvl w:ilvl="1" w:tplc="04220019" w:tentative="1">
      <w:start w:val="1"/>
      <w:numFmt w:val="lowerLetter"/>
      <w:lvlText w:val="%2."/>
      <w:lvlJc w:val="left"/>
      <w:pPr>
        <w:ind w:left="1199" w:hanging="360"/>
      </w:pPr>
    </w:lvl>
    <w:lvl w:ilvl="2" w:tplc="0422001B" w:tentative="1">
      <w:start w:val="1"/>
      <w:numFmt w:val="lowerRoman"/>
      <w:lvlText w:val="%3."/>
      <w:lvlJc w:val="right"/>
      <w:pPr>
        <w:ind w:left="1919" w:hanging="180"/>
      </w:pPr>
    </w:lvl>
    <w:lvl w:ilvl="3" w:tplc="0422000F" w:tentative="1">
      <w:start w:val="1"/>
      <w:numFmt w:val="decimal"/>
      <w:lvlText w:val="%4."/>
      <w:lvlJc w:val="left"/>
      <w:pPr>
        <w:ind w:left="2639" w:hanging="360"/>
      </w:pPr>
    </w:lvl>
    <w:lvl w:ilvl="4" w:tplc="04220019" w:tentative="1">
      <w:start w:val="1"/>
      <w:numFmt w:val="lowerLetter"/>
      <w:lvlText w:val="%5."/>
      <w:lvlJc w:val="left"/>
      <w:pPr>
        <w:ind w:left="3359" w:hanging="360"/>
      </w:pPr>
    </w:lvl>
    <w:lvl w:ilvl="5" w:tplc="0422001B" w:tentative="1">
      <w:start w:val="1"/>
      <w:numFmt w:val="lowerRoman"/>
      <w:lvlText w:val="%6."/>
      <w:lvlJc w:val="right"/>
      <w:pPr>
        <w:ind w:left="4079" w:hanging="180"/>
      </w:pPr>
    </w:lvl>
    <w:lvl w:ilvl="6" w:tplc="0422000F" w:tentative="1">
      <w:start w:val="1"/>
      <w:numFmt w:val="decimal"/>
      <w:lvlText w:val="%7."/>
      <w:lvlJc w:val="left"/>
      <w:pPr>
        <w:ind w:left="4799" w:hanging="360"/>
      </w:pPr>
    </w:lvl>
    <w:lvl w:ilvl="7" w:tplc="04220019" w:tentative="1">
      <w:start w:val="1"/>
      <w:numFmt w:val="lowerLetter"/>
      <w:lvlText w:val="%8."/>
      <w:lvlJc w:val="left"/>
      <w:pPr>
        <w:ind w:left="5519" w:hanging="360"/>
      </w:pPr>
    </w:lvl>
    <w:lvl w:ilvl="8" w:tplc="0422001B" w:tentative="1">
      <w:start w:val="1"/>
      <w:numFmt w:val="lowerRoman"/>
      <w:lvlText w:val="%9."/>
      <w:lvlJc w:val="right"/>
      <w:pPr>
        <w:ind w:left="6239" w:hanging="180"/>
      </w:pPr>
    </w:lvl>
  </w:abstractNum>
  <w:abstractNum w:abstractNumId="8" w15:restartNumberingAfterBreak="0">
    <w:nsid w:val="71650166"/>
    <w:multiLevelType w:val="hybridMultilevel"/>
    <w:tmpl w:val="96A6098A"/>
    <w:lvl w:ilvl="0" w:tplc="0422000F">
      <w:start w:val="1"/>
      <w:numFmt w:val="decimal"/>
      <w:lvlText w:val="%1."/>
      <w:lvlJc w:val="left"/>
      <w:pPr>
        <w:ind w:left="839" w:hanging="360"/>
      </w:pPr>
    </w:lvl>
    <w:lvl w:ilvl="1" w:tplc="04220019" w:tentative="1">
      <w:start w:val="1"/>
      <w:numFmt w:val="lowerLetter"/>
      <w:lvlText w:val="%2."/>
      <w:lvlJc w:val="left"/>
      <w:pPr>
        <w:ind w:left="1559" w:hanging="360"/>
      </w:pPr>
    </w:lvl>
    <w:lvl w:ilvl="2" w:tplc="0422001B" w:tentative="1">
      <w:start w:val="1"/>
      <w:numFmt w:val="lowerRoman"/>
      <w:lvlText w:val="%3."/>
      <w:lvlJc w:val="right"/>
      <w:pPr>
        <w:ind w:left="2279" w:hanging="180"/>
      </w:pPr>
    </w:lvl>
    <w:lvl w:ilvl="3" w:tplc="0422000F" w:tentative="1">
      <w:start w:val="1"/>
      <w:numFmt w:val="decimal"/>
      <w:lvlText w:val="%4."/>
      <w:lvlJc w:val="left"/>
      <w:pPr>
        <w:ind w:left="2999" w:hanging="360"/>
      </w:pPr>
    </w:lvl>
    <w:lvl w:ilvl="4" w:tplc="04220019" w:tentative="1">
      <w:start w:val="1"/>
      <w:numFmt w:val="lowerLetter"/>
      <w:lvlText w:val="%5."/>
      <w:lvlJc w:val="left"/>
      <w:pPr>
        <w:ind w:left="3719" w:hanging="360"/>
      </w:pPr>
    </w:lvl>
    <w:lvl w:ilvl="5" w:tplc="0422001B" w:tentative="1">
      <w:start w:val="1"/>
      <w:numFmt w:val="lowerRoman"/>
      <w:lvlText w:val="%6."/>
      <w:lvlJc w:val="right"/>
      <w:pPr>
        <w:ind w:left="4439" w:hanging="180"/>
      </w:pPr>
    </w:lvl>
    <w:lvl w:ilvl="6" w:tplc="0422000F" w:tentative="1">
      <w:start w:val="1"/>
      <w:numFmt w:val="decimal"/>
      <w:lvlText w:val="%7."/>
      <w:lvlJc w:val="left"/>
      <w:pPr>
        <w:ind w:left="5159" w:hanging="360"/>
      </w:pPr>
    </w:lvl>
    <w:lvl w:ilvl="7" w:tplc="04220019" w:tentative="1">
      <w:start w:val="1"/>
      <w:numFmt w:val="lowerLetter"/>
      <w:lvlText w:val="%8."/>
      <w:lvlJc w:val="left"/>
      <w:pPr>
        <w:ind w:left="5879" w:hanging="360"/>
      </w:pPr>
    </w:lvl>
    <w:lvl w:ilvl="8" w:tplc="0422001B" w:tentative="1">
      <w:start w:val="1"/>
      <w:numFmt w:val="lowerRoman"/>
      <w:lvlText w:val="%9."/>
      <w:lvlJc w:val="right"/>
      <w:pPr>
        <w:ind w:left="6599" w:hanging="180"/>
      </w:pPr>
    </w:lvl>
  </w:abstractNum>
  <w:num w:numId="1" w16cid:durableId="1303274425">
    <w:abstractNumId w:val="0"/>
  </w:num>
  <w:num w:numId="2" w16cid:durableId="1188982150">
    <w:abstractNumId w:val="2"/>
  </w:num>
  <w:num w:numId="3" w16cid:durableId="117190911">
    <w:abstractNumId w:val="5"/>
  </w:num>
  <w:num w:numId="4" w16cid:durableId="367487570">
    <w:abstractNumId w:val="6"/>
  </w:num>
  <w:num w:numId="5" w16cid:durableId="976378159">
    <w:abstractNumId w:val="7"/>
  </w:num>
  <w:num w:numId="6" w16cid:durableId="1774396858">
    <w:abstractNumId w:val="3"/>
  </w:num>
  <w:num w:numId="7" w16cid:durableId="1829245797">
    <w:abstractNumId w:val="8"/>
  </w:num>
  <w:num w:numId="8" w16cid:durableId="1720086675">
    <w:abstractNumId w:val="4"/>
  </w:num>
  <w:num w:numId="9" w16cid:durableId="1270164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053"/>
    <w:rsid w:val="00060EE1"/>
    <w:rsid w:val="000B4872"/>
    <w:rsid w:val="000D3EA4"/>
    <w:rsid w:val="001445F7"/>
    <w:rsid w:val="00156E8C"/>
    <w:rsid w:val="0018310A"/>
    <w:rsid w:val="001A27C5"/>
    <w:rsid w:val="001C791A"/>
    <w:rsid w:val="00207C64"/>
    <w:rsid w:val="002108F4"/>
    <w:rsid w:val="002131B6"/>
    <w:rsid w:val="00242F06"/>
    <w:rsid w:val="00253F65"/>
    <w:rsid w:val="00262685"/>
    <w:rsid w:val="002D535B"/>
    <w:rsid w:val="0032339F"/>
    <w:rsid w:val="00343582"/>
    <w:rsid w:val="00357333"/>
    <w:rsid w:val="003B08DF"/>
    <w:rsid w:val="003C3FE9"/>
    <w:rsid w:val="003F1568"/>
    <w:rsid w:val="003F3B8B"/>
    <w:rsid w:val="00403C2F"/>
    <w:rsid w:val="00420F81"/>
    <w:rsid w:val="0043685C"/>
    <w:rsid w:val="00476F93"/>
    <w:rsid w:val="004C4053"/>
    <w:rsid w:val="00515E15"/>
    <w:rsid w:val="0053060F"/>
    <w:rsid w:val="00544C98"/>
    <w:rsid w:val="005635E5"/>
    <w:rsid w:val="005704ED"/>
    <w:rsid w:val="00575DB3"/>
    <w:rsid w:val="005A0A62"/>
    <w:rsid w:val="005B0472"/>
    <w:rsid w:val="005B355C"/>
    <w:rsid w:val="005C5AC5"/>
    <w:rsid w:val="005D551C"/>
    <w:rsid w:val="006106BA"/>
    <w:rsid w:val="006371C6"/>
    <w:rsid w:val="006849DC"/>
    <w:rsid w:val="006B3D71"/>
    <w:rsid w:val="00702E6E"/>
    <w:rsid w:val="007046E3"/>
    <w:rsid w:val="007153A4"/>
    <w:rsid w:val="00762103"/>
    <w:rsid w:val="0079436B"/>
    <w:rsid w:val="00795EDD"/>
    <w:rsid w:val="00797606"/>
    <w:rsid w:val="00840CFD"/>
    <w:rsid w:val="008B6381"/>
    <w:rsid w:val="008D5E55"/>
    <w:rsid w:val="008D6450"/>
    <w:rsid w:val="00953378"/>
    <w:rsid w:val="0097053C"/>
    <w:rsid w:val="00976221"/>
    <w:rsid w:val="009843BB"/>
    <w:rsid w:val="009858A1"/>
    <w:rsid w:val="009901A9"/>
    <w:rsid w:val="00993448"/>
    <w:rsid w:val="00996F83"/>
    <w:rsid w:val="009B4DDD"/>
    <w:rsid w:val="009D35AB"/>
    <w:rsid w:val="009E03F8"/>
    <w:rsid w:val="00A10BC2"/>
    <w:rsid w:val="00A402DF"/>
    <w:rsid w:val="00A47238"/>
    <w:rsid w:val="00A576CF"/>
    <w:rsid w:val="00A777E4"/>
    <w:rsid w:val="00A968F6"/>
    <w:rsid w:val="00AA4BFC"/>
    <w:rsid w:val="00AD1BB6"/>
    <w:rsid w:val="00AE6E9E"/>
    <w:rsid w:val="00AE7E84"/>
    <w:rsid w:val="00B02BC8"/>
    <w:rsid w:val="00B02E6F"/>
    <w:rsid w:val="00B2516A"/>
    <w:rsid w:val="00B371AD"/>
    <w:rsid w:val="00B63E3C"/>
    <w:rsid w:val="00B85CFF"/>
    <w:rsid w:val="00BA0CE5"/>
    <w:rsid w:val="00BD0249"/>
    <w:rsid w:val="00C1493C"/>
    <w:rsid w:val="00C40246"/>
    <w:rsid w:val="00C50683"/>
    <w:rsid w:val="00CA69CD"/>
    <w:rsid w:val="00CE0BC9"/>
    <w:rsid w:val="00D5559C"/>
    <w:rsid w:val="00D928F9"/>
    <w:rsid w:val="00DA3F96"/>
    <w:rsid w:val="00DA59AA"/>
    <w:rsid w:val="00DB2B2A"/>
    <w:rsid w:val="00DB7E52"/>
    <w:rsid w:val="00DC35C4"/>
    <w:rsid w:val="00DE6271"/>
    <w:rsid w:val="00E23D48"/>
    <w:rsid w:val="00E24D99"/>
    <w:rsid w:val="00E30581"/>
    <w:rsid w:val="00E369E0"/>
    <w:rsid w:val="00E43A6B"/>
    <w:rsid w:val="00E6670F"/>
    <w:rsid w:val="00E75797"/>
    <w:rsid w:val="00E76200"/>
    <w:rsid w:val="00E91CD4"/>
    <w:rsid w:val="00EA7466"/>
    <w:rsid w:val="00EE3899"/>
    <w:rsid w:val="00F316EE"/>
    <w:rsid w:val="00F335E0"/>
    <w:rsid w:val="00F67EFF"/>
    <w:rsid w:val="00F872F4"/>
    <w:rsid w:val="00FD05E1"/>
    <w:rsid w:val="00FD0E97"/>
    <w:rsid w:val="00FF79B8"/>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F6C3"/>
  <w15:docId w15:val="{336CC559-05EC-492E-ABD9-5F3C04A4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D0E97"/>
    <w:rPr>
      <w:rFonts w:ascii="Times New Roman" w:eastAsia="Times New Roman" w:hAnsi="Times New Roman"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4053"/>
    <w:tblPr>
      <w:tblInd w:w="0" w:type="dxa"/>
      <w:tblCellMar>
        <w:top w:w="0" w:type="dxa"/>
        <w:left w:w="0" w:type="dxa"/>
        <w:bottom w:w="0" w:type="dxa"/>
        <w:right w:w="0" w:type="dxa"/>
      </w:tblCellMar>
    </w:tblPr>
  </w:style>
  <w:style w:type="paragraph" w:styleId="a3">
    <w:name w:val="Body Text"/>
    <w:basedOn w:val="a"/>
    <w:uiPriority w:val="1"/>
    <w:qFormat/>
    <w:rsid w:val="004C4053"/>
    <w:pPr>
      <w:spacing w:before="1"/>
    </w:pPr>
    <w:rPr>
      <w:b/>
      <w:bCs/>
      <w:sz w:val="24"/>
      <w:szCs w:val="24"/>
    </w:rPr>
  </w:style>
  <w:style w:type="paragraph" w:styleId="a4">
    <w:name w:val="List Paragraph"/>
    <w:basedOn w:val="a"/>
    <w:uiPriority w:val="1"/>
    <w:qFormat/>
    <w:rsid w:val="004C4053"/>
  </w:style>
  <w:style w:type="paragraph" w:customStyle="1" w:styleId="TableParagraph">
    <w:name w:val="Table Paragraph"/>
    <w:basedOn w:val="a"/>
    <w:uiPriority w:val="1"/>
    <w:qFormat/>
    <w:rsid w:val="004C4053"/>
    <w:pPr>
      <w:ind w:left="108"/>
    </w:pPr>
  </w:style>
  <w:style w:type="character" w:styleId="a5">
    <w:name w:val="Hyperlink"/>
    <w:basedOn w:val="a0"/>
    <w:uiPriority w:val="99"/>
    <w:unhideWhenUsed/>
    <w:rsid w:val="00E24D99"/>
    <w:rPr>
      <w:color w:val="0000FF" w:themeColor="hyperlink"/>
      <w:u w:val="single"/>
    </w:rPr>
  </w:style>
  <w:style w:type="paragraph" w:styleId="a6">
    <w:name w:val="Balloon Text"/>
    <w:basedOn w:val="a"/>
    <w:link w:val="a7"/>
    <w:uiPriority w:val="99"/>
    <w:semiHidden/>
    <w:unhideWhenUsed/>
    <w:rsid w:val="00A968F6"/>
    <w:rPr>
      <w:rFonts w:ascii="Tahoma" w:hAnsi="Tahoma" w:cs="Tahoma"/>
      <w:sz w:val="16"/>
      <w:szCs w:val="16"/>
    </w:rPr>
  </w:style>
  <w:style w:type="character" w:customStyle="1" w:styleId="a7">
    <w:name w:val="Текст у виносці Знак"/>
    <w:basedOn w:val="a0"/>
    <w:link w:val="a6"/>
    <w:uiPriority w:val="99"/>
    <w:semiHidden/>
    <w:rsid w:val="00A968F6"/>
    <w:rPr>
      <w:rFonts w:ascii="Tahoma" w:eastAsia="Times New Roman" w:hAnsi="Tahoma" w:cs="Tahoma"/>
      <w:sz w:val="16"/>
      <w:szCs w:val="16"/>
      <w:lang w:val="uk-UA"/>
    </w:rPr>
  </w:style>
  <w:style w:type="character" w:customStyle="1" w:styleId="a8">
    <w:name w:val="Немає"/>
    <w:rsid w:val="00A968F6"/>
  </w:style>
  <w:style w:type="character" w:styleId="a9">
    <w:name w:val="annotation reference"/>
    <w:basedOn w:val="a0"/>
    <w:uiPriority w:val="99"/>
    <w:semiHidden/>
    <w:unhideWhenUsed/>
    <w:rsid w:val="00A968F6"/>
    <w:rPr>
      <w:sz w:val="16"/>
      <w:szCs w:val="16"/>
    </w:rPr>
  </w:style>
  <w:style w:type="paragraph" w:styleId="aa">
    <w:name w:val="annotation text"/>
    <w:basedOn w:val="a"/>
    <w:link w:val="ab"/>
    <w:uiPriority w:val="99"/>
    <w:semiHidden/>
    <w:unhideWhenUsed/>
    <w:rsid w:val="00A968F6"/>
    <w:rPr>
      <w:sz w:val="20"/>
      <w:szCs w:val="20"/>
    </w:rPr>
  </w:style>
  <w:style w:type="character" w:customStyle="1" w:styleId="ab">
    <w:name w:val="Текст примітки Знак"/>
    <w:basedOn w:val="a0"/>
    <w:link w:val="aa"/>
    <w:uiPriority w:val="99"/>
    <w:semiHidden/>
    <w:rsid w:val="00A968F6"/>
    <w:rPr>
      <w:rFonts w:ascii="Times New Roman" w:eastAsia="Times New Roman" w:hAnsi="Times New Roman" w:cs="Times New Roman"/>
      <w:sz w:val="20"/>
      <w:szCs w:val="20"/>
      <w:lang w:val="uk-UA"/>
    </w:rPr>
  </w:style>
  <w:style w:type="paragraph" w:styleId="ac">
    <w:name w:val="annotation subject"/>
    <w:basedOn w:val="aa"/>
    <w:next w:val="aa"/>
    <w:link w:val="ad"/>
    <w:uiPriority w:val="99"/>
    <w:semiHidden/>
    <w:unhideWhenUsed/>
    <w:rsid w:val="00A968F6"/>
    <w:rPr>
      <w:b/>
      <w:bCs/>
    </w:rPr>
  </w:style>
  <w:style w:type="character" w:customStyle="1" w:styleId="ad">
    <w:name w:val="Тема примітки Знак"/>
    <w:basedOn w:val="ab"/>
    <w:link w:val="ac"/>
    <w:uiPriority w:val="99"/>
    <w:semiHidden/>
    <w:rsid w:val="00A968F6"/>
    <w:rPr>
      <w:rFonts w:ascii="Times New Roman" w:eastAsia="Times New Roman" w:hAnsi="Times New Roman" w:cs="Times New Roman"/>
      <w:b/>
      <w:bCs/>
      <w:sz w:val="20"/>
      <w:szCs w:val="20"/>
      <w:lang w:val="uk-UA"/>
    </w:rPr>
  </w:style>
  <w:style w:type="character" w:styleId="ae">
    <w:name w:val="Strong"/>
    <w:basedOn w:val="a0"/>
    <w:uiPriority w:val="22"/>
    <w:qFormat/>
    <w:rsid w:val="005B0472"/>
    <w:rPr>
      <w:b/>
      <w:bCs/>
    </w:rPr>
  </w:style>
  <w:style w:type="table" w:styleId="af">
    <w:name w:val="Table Grid"/>
    <w:basedOn w:val="a1"/>
    <w:uiPriority w:val="59"/>
    <w:rsid w:val="008B6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A57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13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y.dakhniy@lnu.edu.ua" TargetMode="External"/><Relationship Id="rId13" Type="http://schemas.openxmlformats.org/officeDocument/2006/relationships/hyperlink" Target="mailto:iryna.dobropas@lnu.edu.ua" TargetMode="External"/><Relationship Id="rId18" Type="http://schemas.openxmlformats.org/officeDocument/2006/relationships/hyperlink" Target="https://shron1.chtyvo.org.ua/Anderson_Benedict/Uiavleni_spilnoty.pdf" TargetMode="External"/><Relationship Id="rId3" Type="http://schemas.openxmlformats.org/officeDocument/2006/relationships/settings" Target="settings.xml"/><Relationship Id="rId21" Type="http://schemas.openxmlformats.org/officeDocument/2006/relationships/hyperlink" Target="https://doi.org/10.36059/978-966-397-173-5/157-174" TargetMode="External"/><Relationship Id="rId7" Type="http://schemas.openxmlformats.org/officeDocument/2006/relationships/hyperlink" Target="mailto:lyudmyla.ryzhak@lnu.edu.ua" TargetMode="External"/><Relationship Id="rId12" Type="http://schemas.openxmlformats.org/officeDocument/2006/relationships/hyperlink" Target="mailto:valeriy.dzhun@lnu.edu.ua" TargetMode="External"/><Relationship Id="rId17" Type="http://schemas.openxmlformats.org/officeDocument/2006/relationships/hyperlink" Target="http://filos.lnu.edu.ua/academics/postgraduates" TargetMode="External"/><Relationship Id="rId2" Type="http://schemas.openxmlformats.org/officeDocument/2006/relationships/styles" Target="styles.xml"/><Relationship Id="rId16" Type="http://schemas.openxmlformats.org/officeDocument/2006/relationships/hyperlink" Target="mailto:borys.polyarush@lnu.edu.ua" TargetMode="External"/><Relationship Id="rId20" Type="http://schemas.openxmlformats.org/officeDocument/2006/relationships/hyperlink" Target="http://library.lol/main/9B4C5AC52B23EAEF66E0C0048555A221" TargetMode="External"/><Relationship Id="rId1" Type="http://schemas.openxmlformats.org/officeDocument/2006/relationships/numbering" Target="numbering.xml"/><Relationship Id="rId6" Type="http://schemas.openxmlformats.org/officeDocument/2006/relationships/hyperlink" Target="mailto:anatoliy.karas@lnu.edu.ua" TargetMode="External"/><Relationship Id="rId11" Type="http://schemas.openxmlformats.org/officeDocument/2006/relationships/hyperlink" Target="mailto:zoia.skrynnyk@lnu.edu.ua"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andriy.nakonechnyy@lnu.edu.ua" TargetMode="External"/><Relationship Id="rId23" Type="http://schemas.openxmlformats.org/officeDocument/2006/relationships/fontTable" Target="fontTable.xml"/><Relationship Id="rId10" Type="http://schemas.openxmlformats.org/officeDocument/2006/relationships/hyperlink" Target="mailto:lidiya.safonik@lnu.edu.ua" TargetMode="External"/><Relationship Id="rId19" Type="http://schemas.openxmlformats.org/officeDocument/2006/relationships/hyperlink" Target="http://ekmair.ukma.edu.ua/handle/123456789/19760" TargetMode="External"/><Relationship Id="rId4" Type="http://schemas.openxmlformats.org/officeDocument/2006/relationships/webSettings" Target="webSettings.xml"/><Relationship Id="rId9" Type="http://schemas.openxmlformats.org/officeDocument/2006/relationships/hyperlink" Target="mailto:andrii.synytsia@lnu.edu.ua" TargetMode="External"/><Relationship Id="rId14" Type="http://schemas.openxmlformats.org/officeDocument/2006/relationships/hyperlink" Target="mailto:oresta.losyk@lnu.edu.ua" TargetMode="External"/><Relationship Id="rId22" Type="http://schemas.openxmlformats.org/officeDocument/2006/relationships/hyperlink" Target="http://nbuv.gov.ua/UJRN/Vlnu_philos_2019_22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40057</Words>
  <Characters>22833</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62765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Тетяна Янкович</cp:lastModifiedBy>
  <cp:revision>2</cp:revision>
  <cp:lastPrinted>2023-12-28T16:36:00Z</cp:lastPrinted>
  <dcterms:created xsi:type="dcterms:W3CDTF">2024-01-08T14:05:00Z</dcterms:created>
  <dcterms:modified xsi:type="dcterms:W3CDTF">2024-01-08T14:05:00Z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2021-04-17T00:00:00Z</vt:filetime>
  </property>
</Properties>
</file>