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6A2E" w14:textId="77777777" w:rsidR="0021634D" w:rsidRDefault="00DF2ABF" w:rsidP="0021634D">
      <w:pPr>
        <w:rPr>
          <w:rFonts w:ascii="Times New Roman" w:hAnsi="Times New Roman"/>
          <w:sz w:val="28"/>
          <w:szCs w:val="28"/>
        </w:rPr>
      </w:pPr>
      <w:proofErr w:type="spellStart"/>
      <w:r w:rsidRPr="00122AFD">
        <w:rPr>
          <w:rFonts w:ascii="Times New Roman" w:hAnsi="Times New Roman"/>
          <w:b/>
          <w:sz w:val="28"/>
          <w:szCs w:val="28"/>
        </w:rPr>
        <w:t>Силабус</w:t>
      </w:r>
      <w:proofErr w:type="spellEnd"/>
      <w:r w:rsidRPr="00122AFD"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AC44B57" w14:textId="77777777" w:rsidR="0021634D" w:rsidRPr="00AC0254" w:rsidRDefault="00AC0254" w:rsidP="0021634D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Псефологія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(Вибори і виборчі системи)</w:t>
      </w:r>
    </w:p>
    <w:p w14:paraId="678B2045" w14:textId="2CB83BE9" w:rsidR="00DF2ABF" w:rsidRDefault="00DF2ABF" w:rsidP="002163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559D6">
        <w:rPr>
          <w:rFonts w:ascii="Times New Roman" w:hAnsi="Times New Roman"/>
          <w:sz w:val="28"/>
          <w:szCs w:val="28"/>
        </w:rPr>
        <w:t>2</w:t>
      </w:r>
      <w:r w:rsidR="00AA28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AA28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BBC">
        <w:rPr>
          <w:rFonts w:ascii="Times New Roman" w:hAnsi="Times New Roman"/>
          <w:sz w:val="28"/>
          <w:szCs w:val="28"/>
        </w:rPr>
        <w:t>навчального року</w:t>
      </w:r>
    </w:p>
    <w:tbl>
      <w:tblPr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12795"/>
      </w:tblGrid>
      <w:tr w:rsidR="00DF2ABF" w:rsidRPr="00AA2859" w14:paraId="6B1EE1F2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4D6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Назва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38D" w14:textId="77777777" w:rsidR="00DF2ABF" w:rsidRPr="00AA2859" w:rsidRDefault="00AC0254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859">
              <w:rPr>
                <w:rFonts w:ascii="Times New Roman" w:hAnsi="Times New Roman"/>
                <w:sz w:val="28"/>
                <w:szCs w:val="28"/>
              </w:rPr>
              <w:t>Псефологія</w:t>
            </w:r>
            <w:proofErr w:type="spellEnd"/>
            <w:r w:rsidRPr="00AA2859">
              <w:rPr>
                <w:rFonts w:ascii="Times New Roman" w:hAnsi="Times New Roman"/>
                <w:sz w:val="28"/>
                <w:szCs w:val="28"/>
              </w:rPr>
              <w:t xml:space="preserve"> (Вибори і виборчі системи)</w:t>
            </w:r>
          </w:p>
        </w:tc>
      </w:tr>
      <w:tr w:rsidR="00DF2ABF" w:rsidRPr="00AA2859" w14:paraId="204C00A5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E612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Адреса викладання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FC69" w14:textId="77777777" w:rsidR="00DF2ABF" w:rsidRPr="00AA2859" w:rsidRDefault="00285D63" w:rsidP="00C22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О</w:t>
            </w:r>
            <w:r w:rsidR="00C2263F" w:rsidRPr="00AA2859">
              <w:rPr>
                <w:rFonts w:ascii="Times New Roman" w:hAnsi="Times New Roman"/>
                <w:sz w:val="28"/>
                <w:szCs w:val="28"/>
              </w:rPr>
              <w:t xml:space="preserve">нлайн на платформі </w:t>
            </w:r>
            <w:r w:rsidR="00C2263F" w:rsidRPr="00AA2859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="00C2263F" w:rsidRPr="00AA2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63F" w:rsidRPr="00AA2859">
              <w:rPr>
                <w:rFonts w:ascii="Times New Roman" w:hAnsi="Times New Roman"/>
                <w:sz w:val="28"/>
                <w:szCs w:val="28"/>
                <w:lang w:val="en-US"/>
              </w:rPr>
              <w:t>Teems</w:t>
            </w:r>
            <w:r w:rsidR="00C2263F" w:rsidRPr="00AA2859">
              <w:rPr>
                <w:rFonts w:ascii="Times New Roman" w:hAnsi="Times New Roman"/>
                <w:sz w:val="28"/>
                <w:szCs w:val="28"/>
              </w:rPr>
              <w:t xml:space="preserve"> (лекції</w:t>
            </w:r>
            <w:r w:rsidR="00A03AEE" w:rsidRPr="00AA2859">
              <w:rPr>
                <w:rFonts w:ascii="Times New Roman" w:hAnsi="Times New Roman"/>
                <w:sz w:val="28"/>
                <w:szCs w:val="28"/>
              </w:rPr>
              <w:t>, семінари</w:t>
            </w:r>
            <w:r w:rsidR="00C2263F" w:rsidRPr="00AA2859">
              <w:rPr>
                <w:rFonts w:ascii="Times New Roman" w:hAnsi="Times New Roman"/>
                <w:sz w:val="28"/>
                <w:szCs w:val="28"/>
              </w:rPr>
              <w:t xml:space="preserve">), на платформі </w:t>
            </w:r>
            <w:r w:rsidR="00C2263F" w:rsidRPr="00AA2859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="00C2263F" w:rsidRPr="00AA285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03AEE" w:rsidRPr="00AA2859">
              <w:rPr>
                <w:rFonts w:ascii="Times New Roman" w:hAnsi="Times New Roman"/>
                <w:sz w:val="28"/>
                <w:szCs w:val="28"/>
              </w:rPr>
              <w:t xml:space="preserve">навчально-методичні матеріали, </w:t>
            </w:r>
            <w:r w:rsidR="00C2263F" w:rsidRPr="00AA2859">
              <w:rPr>
                <w:rFonts w:ascii="Times New Roman" w:hAnsi="Times New Roman"/>
                <w:sz w:val="28"/>
                <w:szCs w:val="28"/>
              </w:rPr>
              <w:t>тестування)</w:t>
            </w:r>
          </w:p>
        </w:tc>
      </w:tr>
      <w:tr w:rsidR="00DF2ABF" w:rsidRPr="00AA2859" w14:paraId="09435B4B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BC5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662" w14:textId="77777777" w:rsidR="00DF2ABF" w:rsidRPr="00AA2859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DF2ABF" w:rsidRPr="00AA2859" w14:paraId="61BE343D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124D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Галузь знань, шифр та назва спеціальності 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DCE" w14:textId="77777777" w:rsidR="00DF2ABF" w:rsidRPr="00AA2859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05 – Соціальні та поведінкові науки,</w:t>
            </w:r>
          </w:p>
          <w:p w14:paraId="21FF7F2A" w14:textId="77777777" w:rsidR="00DF2ABF" w:rsidRPr="00AA2859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052 - Політологія</w:t>
            </w:r>
          </w:p>
        </w:tc>
      </w:tr>
      <w:tr w:rsidR="00DF2ABF" w:rsidRPr="00AA2859" w14:paraId="15D4265C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B06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07A" w14:textId="7727F263" w:rsidR="00DF2ABF" w:rsidRPr="00AA2859" w:rsidRDefault="00AA2859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A2859">
              <w:rPr>
                <w:rFonts w:ascii="Times New Roman" w:hAnsi="Times New Roman"/>
                <w:sz w:val="28"/>
                <w:szCs w:val="28"/>
              </w:rPr>
              <w:t>Сліпецька</w:t>
            </w:r>
            <w:proofErr w:type="spellEnd"/>
            <w:r w:rsidRPr="00AA2859">
              <w:rPr>
                <w:rFonts w:ascii="Times New Roman" w:hAnsi="Times New Roman"/>
                <w:sz w:val="28"/>
                <w:szCs w:val="28"/>
              </w:rPr>
              <w:t xml:space="preserve"> Юлія Миронівна</w:t>
            </w:r>
            <w:r w:rsidR="0056151B" w:rsidRPr="00AA2859">
              <w:rPr>
                <w:rFonts w:ascii="Times New Roman" w:hAnsi="Times New Roman"/>
                <w:sz w:val="28"/>
                <w:szCs w:val="28"/>
              </w:rPr>
              <w:t xml:space="preserve"> – кандидат політичних наук, доцент кафедри політології</w:t>
            </w:r>
            <w:r w:rsidR="00AC0254" w:rsidRPr="00AA28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A2859">
              <w:rPr>
                <w:rFonts w:ascii="Times New Roman" w:hAnsi="Times New Roman"/>
                <w:sz w:val="28"/>
                <w:szCs w:val="28"/>
                <w:lang w:val="en-US"/>
              </w:rPr>
              <w:t>slipetska.julija@gmail.com</w:t>
            </w:r>
          </w:p>
        </w:tc>
      </w:tr>
      <w:tr w:rsidR="00DF2ABF" w:rsidRPr="00AA2859" w14:paraId="4A7E79C1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954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DF0" w14:textId="77777777" w:rsidR="00DF2ABF" w:rsidRPr="00AA2859" w:rsidRDefault="00DF2ABF" w:rsidP="00561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Щопонеділка, 1</w:t>
            </w:r>
            <w:r w:rsidR="0056151B" w:rsidRPr="00AA2859">
              <w:rPr>
                <w:rFonts w:ascii="Times New Roman" w:hAnsi="Times New Roman"/>
                <w:sz w:val="28"/>
                <w:szCs w:val="28"/>
              </w:rPr>
              <w:t>3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56151B" w:rsidRPr="00AA2859">
              <w:rPr>
                <w:rFonts w:ascii="Times New Roman" w:hAnsi="Times New Roman"/>
                <w:sz w:val="28"/>
                <w:szCs w:val="28"/>
              </w:rPr>
              <w:t>3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 xml:space="preserve">:00 в приміщенні кафедри політології: </w:t>
            </w:r>
            <w:proofErr w:type="spellStart"/>
            <w:r w:rsidRPr="00AA2859">
              <w:rPr>
                <w:rFonts w:ascii="Times New Roman" w:hAnsi="Times New Roman"/>
                <w:sz w:val="28"/>
                <w:szCs w:val="28"/>
              </w:rPr>
              <w:t>м.Львів</w:t>
            </w:r>
            <w:proofErr w:type="spellEnd"/>
            <w:r w:rsidRPr="00AA2859">
              <w:rPr>
                <w:rFonts w:ascii="Times New Roman" w:hAnsi="Times New Roman"/>
                <w:sz w:val="28"/>
                <w:szCs w:val="28"/>
              </w:rPr>
              <w:t>, вул. Університетська – 1, ауд.206</w:t>
            </w:r>
          </w:p>
        </w:tc>
      </w:tr>
      <w:tr w:rsidR="00DF2ABF" w:rsidRPr="00AA2859" w14:paraId="0122B70E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DD5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Сторінка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3B9" w14:textId="77777777" w:rsidR="00DF2ABF" w:rsidRPr="00AA2859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A2859">
              <w:rPr>
                <w:rFonts w:ascii="Times New Roman" w:hAnsi="Times New Roman"/>
                <w:sz w:val="28"/>
                <w:szCs w:val="28"/>
                <w:lang w:val="en-US"/>
              </w:rPr>
              <w:t>filos</w:t>
            </w:r>
            <w:proofErr w:type="spellEnd"/>
            <w:r w:rsidRPr="00AA285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A2859">
              <w:rPr>
                <w:rFonts w:ascii="Times New Roman" w:hAnsi="Times New Roman"/>
                <w:sz w:val="28"/>
                <w:szCs w:val="28"/>
                <w:lang w:val="en-US"/>
              </w:rPr>
              <w:t>lnu</w:t>
            </w:r>
            <w:proofErr w:type="spellEnd"/>
            <w:r w:rsidRPr="00AA285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A2859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AA2859">
              <w:rPr>
                <w:rFonts w:ascii="Times New Roman" w:hAnsi="Times New Roman"/>
                <w:sz w:val="28"/>
                <w:szCs w:val="28"/>
              </w:rPr>
              <w:t>/</w:t>
            </w:r>
            <w:r w:rsidRPr="00AA2859">
              <w:rPr>
                <w:rFonts w:ascii="Times New Roman" w:hAnsi="Times New Roman"/>
                <w:sz w:val="28"/>
                <w:szCs w:val="28"/>
                <w:lang w:val="en-US"/>
              </w:rPr>
              <w:t>department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A2859">
              <w:rPr>
                <w:rFonts w:ascii="Times New Roman" w:hAnsi="Times New Roman"/>
                <w:sz w:val="28"/>
                <w:szCs w:val="28"/>
                <w:lang w:val="en-US"/>
              </w:rPr>
              <w:t>politology</w:t>
            </w:r>
            <w:proofErr w:type="spellEnd"/>
          </w:p>
        </w:tc>
      </w:tr>
      <w:tr w:rsidR="00DF2ABF" w:rsidRPr="00AA2859" w14:paraId="612BC139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535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Інформація про курс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0AC" w14:textId="77777777" w:rsidR="00DF2ABF" w:rsidRPr="00AA2859" w:rsidRDefault="00CC4AB1" w:rsidP="000B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Курс розроблено таким чином, щоб надати учасникам необхідні знання, обов’язкові для того, щоб студент розумів  вибори, виборчий процес і виборчі системи, напрямки практичного застосування знань, особливості використання наукового інструментарію для оцінки, аналізу і проектування виборчих систем з урахуванням українського контексту.</w:t>
            </w:r>
          </w:p>
        </w:tc>
      </w:tr>
      <w:tr w:rsidR="00DF2ABF" w:rsidRPr="00AA2859" w14:paraId="36A2744D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BE2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Коротка анотація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C1C" w14:textId="77777777" w:rsidR="00DF2ABF" w:rsidRPr="00AA2859" w:rsidRDefault="000B1C21" w:rsidP="00CC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Курс скла</w:t>
            </w:r>
            <w:r w:rsidR="000B3472" w:rsidRPr="00AA2859">
              <w:rPr>
                <w:rFonts w:ascii="Times New Roman" w:hAnsi="Times New Roman"/>
                <w:sz w:val="28"/>
                <w:szCs w:val="28"/>
              </w:rPr>
              <w:t>дається з трьох основних частин: теоретико-історичної,</w:t>
            </w:r>
            <w:r w:rsidR="00CC4AB1" w:rsidRPr="00AA2859">
              <w:rPr>
                <w:rFonts w:ascii="Times New Roman" w:hAnsi="Times New Roman"/>
                <w:sz w:val="28"/>
                <w:szCs w:val="28"/>
              </w:rPr>
              <w:t xml:space="preserve"> яка розкриває сутність і специфіку виборів, описової, яка розглядає вибори у світі і прикладної, яка розглядає особливості застосування різних виборчих механізмів на практиці.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2ABF" w:rsidRPr="00AA2859" w14:paraId="1D1C0E18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78E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lastRenderedPageBreak/>
              <w:t>Мета та цілі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44C" w14:textId="77777777" w:rsidR="000B3472" w:rsidRPr="00AA2859" w:rsidRDefault="004B2854" w:rsidP="00CC4AB1">
            <w:pPr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b/>
                <w:sz w:val="28"/>
                <w:szCs w:val="28"/>
              </w:rPr>
              <w:t>Метою курсу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="00CC4AB1" w:rsidRPr="00AA2859">
              <w:rPr>
                <w:rFonts w:ascii="Times New Roman" w:hAnsi="Times New Roman"/>
                <w:sz w:val="28"/>
                <w:szCs w:val="28"/>
              </w:rPr>
              <w:t>Псефологія</w:t>
            </w:r>
            <w:proofErr w:type="spellEnd"/>
            <w:r w:rsidRPr="00AA2859">
              <w:rPr>
                <w:rFonts w:ascii="Times New Roman" w:hAnsi="Times New Roman"/>
                <w:sz w:val="28"/>
                <w:szCs w:val="28"/>
              </w:rPr>
              <w:t xml:space="preserve">" є вивчення студентами сутності </w:t>
            </w:r>
            <w:r w:rsidR="00CC4AB1" w:rsidRPr="00AA2859">
              <w:rPr>
                <w:rFonts w:ascii="Times New Roman" w:hAnsi="Times New Roman"/>
                <w:sz w:val="28"/>
                <w:szCs w:val="28"/>
              </w:rPr>
              <w:t>виборів, виборчих систем і виборчих процесів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F7FCEA" w14:textId="77777777" w:rsidR="004849FC" w:rsidRPr="00AA2859" w:rsidRDefault="004849FC" w:rsidP="00484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>: теоретичні і прикладні основи методів аналізу виборів та виборчих систем.</w:t>
            </w:r>
          </w:p>
          <w:p w14:paraId="1BAE66AA" w14:textId="77777777" w:rsidR="004849FC" w:rsidRPr="00AA2859" w:rsidRDefault="004849FC" w:rsidP="004849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859">
              <w:rPr>
                <w:rFonts w:ascii="Times New Roman" w:hAnsi="Times New Roman"/>
                <w:b/>
                <w:sz w:val="28"/>
                <w:szCs w:val="28"/>
              </w:rPr>
              <w:t>Цілі курсу:</w:t>
            </w:r>
          </w:p>
          <w:p w14:paraId="0CA55071" w14:textId="77777777" w:rsidR="004849FC" w:rsidRPr="00AA2859" w:rsidRDefault="004849FC" w:rsidP="004849FC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360"/>
              </w:tabs>
              <w:spacing w:line="240" w:lineRule="auto"/>
              <w:rPr>
                <w:sz w:val="28"/>
                <w:szCs w:val="28"/>
              </w:rPr>
            </w:pPr>
            <w:r w:rsidRPr="00AA2859">
              <w:rPr>
                <w:sz w:val="28"/>
                <w:szCs w:val="28"/>
              </w:rPr>
              <w:t>Визначення місця і ролі виборчих систем для політичного розвитку національних країн.</w:t>
            </w:r>
          </w:p>
          <w:p w14:paraId="3D0BB9DF" w14:textId="77777777" w:rsidR="004849FC" w:rsidRPr="00AA2859" w:rsidRDefault="004849FC" w:rsidP="004849FC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pacing w:val="-3"/>
                <w:sz w:val="28"/>
                <w:szCs w:val="28"/>
              </w:rPr>
              <w:t>Вивчення кількісні методів та інструментів аналізу виборчих систем</w:t>
            </w:r>
            <w:r w:rsidRPr="00AA28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5E66A0B" w14:textId="77777777" w:rsidR="004849FC" w:rsidRPr="00AA2859" w:rsidRDefault="004849FC" w:rsidP="004849FC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pacing w:val="-3"/>
                <w:sz w:val="28"/>
                <w:szCs w:val="28"/>
              </w:rPr>
              <w:t>Засвоєння якісних методів та інструменті аналізу виборчих систем</w:t>
            </w:r>
            <w:r w:rsidRPr="00AA28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37EED27" w14:textId="77777777" w:rsidR="004849FC" w:rsidRPr="00AA2859" w:rsidRDefault="004849FC" w:rsidP="004849FC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Ознайомлення з системами моніторингу виборів</w:t>
            </w:r>
          </w:p>
          <w:p w14:paraId="675CE41B" w14:textId="77777777" w:rsidR="004849FC" w:rsidRPr="00AA2859" w:rsidRDefault="004849FC" w:rsidP="004849FC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pacing w:val="-3"/>
                <w:sz w:val="28"/>
                <w:szCs w:val="28"/>
              </w:rPr>
              <w:t>Вивчення основних питань, пов’язаних з організацією контролю за виборами</w:t>
            </w:r>
          </w:p>
          <w:p w14:paraId="71A7D239" w14:textId="77777777" w:rsidR="004849FC" w:rsidRPr="00AA2859" w:rsidRDefault="004849FC" w:rsidP="004849FC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Засвоєння </w:t>
            </w:r>
            <w:proofErr w:type="spellStart"/>
            <w:r w:rsidRPr="00AA2859">
              <w:rPr>
                <w:rFonts w:ascii="Times New Roman" w:hAnsi="Times New Roman"/>
                <w:sz w:val="28"/>
                <w:szCs w:val="28"/>
              </w:rPr>
              <w:t>методик</w:t>
            </w:r>
            <w:proofErr w:type="spellEnd"/>
            <w:r w:rsidRPr="00AA2859">
              <w:rPr>
                <w:rFonts w:ascii="Times New Roman" w:hAnsi="Times New Roman"/>
                <w:sz w:val="28"/>
                <w:szCs w:val="28"/>
              </w:rPr>
              <w:t xml:space="preserve"> представлення результатів аналізу виборів та виборчих систем у базах даних, публікаціях та фахових виданнях.</w:t>
            </w:r>
          </w:p>
          <w:p w14:paraId="4E38BC8F" w14:textId="77777777" w:rsidR="004849FC" w:rsidRPr="00AA2859" w:rsidRDefault="004849FC" w:rsidP="004849FC">
            <w:pPr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Вивчення методів дослідження виборів та виборчих систем в Україні.</w:t>
            </w:r>
          </w:p>
          <w:p w14:paraId="71A68A7F" w14:textId="77777777" w:rsidR="00DF2ABF" w:rsidRPr="00AA2859" w:rsidRDefault="00DF2ABF" w:rsidP="000B3472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BF" w:rsidRPr="00AA2859" w14:paraId="3EB17C63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E2F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524" w14:textId="77777777" w:rsidR="00F57C88" w:rsidRPr="00AA2859" w:rsidRDefault="00F57C88" w:rsidP="00DF2E41">
            <w:pPr>
              <w:spacing w:after="0" w:line="240" w:lineRule="auto"/>
              <w:ind w:left="720" w:hanging="692"/>
              <w:rPr>
                <w:rFonts w:ascii="Times New Roman" w:hAnsi="Times New Roman"/>
                <w:b/>
                <w:sz w:val="28"/>
                <w:szCs w:val="28"/>
              </w:rPr>
            </w:pPr>
            <w:r w:rsidRPr="00AA2859">
              <w:rPr>
                <w:rFonts w:ascii="Times New Roman" w:hAnsi="Times New Roman"/>
                <w:b/>
                <w:sz w:val="28"/>
                <w:szCs w:val="28"/>
              </w:rPr>
              <w:t>Основна:</w:t>
            </w:r>
          </w:p>
          <w:p w14:paraId="6EC519D3" w14:textId="77777777" w:rsidR="00E72E58" w:rsidRPr="007C7947" w:rsidRDefault="00E72E58" w:rsidP="00E72E5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7947">
              <w:rPr>
                <w:rFonts w:ascii="Times New Roman" w:hAnsi="Times New Roman"/>
                <w:sz w:val="28"/>
                <w:szCs w:val="28"/>
              </w:rPr>
              <w:t>Шведа Ю. Вибори та виборчі системи. Європейські стандарти для утвердження демократії в Україні.- Львів, 2010.- 462 с.</w:t>
            </w:r>
          </w:p>
          <w:p w14:paraId="1A7C97E9" w14:textId="77777777" w:rsidR="00E72E58" w:rsidRPr="007C7947" w:rsidRDefault="00E72E58" w:rsidP="00E72E5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7947">
              <w:rPr>
                <w:rFonts w:ascii="Times New Roman" w:hAnsi="Times New Roman"/>
                <w:sz w:val="28"/>
                <w:szCs w:val="28"/>
              </w:rPr>
              <w:t>Шведа, Ю.   Політичні наслідки виборчих систем: теорія та зарубіжна практика / Ю. Шведа // Віче. – 2007. – № 15. – С. 24-26</w:t>
            </w:r>
          </w:p>
          <w:p w14:paraId="38DC7A9F" w14:textId="77777777" w:rsidR="00E72E58" w:rsidRPr="007C7947" w:rsidRDefault="00E72E58" w:rsidP="00E72E5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7C794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Закон України «Про всеукраїнський референдум» № 2849-</w:t>
            </w:r>
            <w:r w:rsidRPr="007C7947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 xml:space="preserve">IX </w:t>
            </w:r>
            <w:r w:rsidRPr="007C794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від 13.12.2022. Режим доступу: </w:t>
            </w:r>
            <w:hyperlink r:id="rId5" w:anchor="Text" w:history="1">
              <w:r w:rsidRPr="007C7947">
                <w:rPr>
                  <w:rFonts w:ascii="Times New Roman" w:hAnsi="Times New Roman"/>
                  <w:bCs/>
                  <w:color w:val="0563C1" w:themeColor="hyperlink"/>
                  <w:sz w:val="28"/>
                  <w:szCs w:val="28"/>
                  <w:u w:val="single"/>
                  <w:lang w:eastAsia="uk-UA"/>
                </w:rPr>
                <w:t>https://zakon.rada.gov.ua/laws/show/1135-20#Text</w:t>
              </w:r>
            </w:hyperlink>
          </w:p>
          <w:p w14:paraId="7D58E958" w14:textId="77777777" w:rsidR="00E72E58" w:rsidRPr="007C7947" w:rsidRDefault="00E72E58" w:rsidP="00E72E5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7C7947">
              <w:rPr>
                <w:rFonts w:ascii="Times New Roman" w:hAnsi="Times New Roman"/>
                <w:bCs/>
                <w:iCs/>
                <w:sz w:val="28"/>
                <w:szCs w:val="28"/>
                <w:lang w:val="ru-RU" w:eastAsia="uk-UA"/>
              </w:rPr>
              <w:t>Виборчий</w:t>
            </w:r>
            <w:proofErr w:type="spellEnd"/>
            <w:r w:rsidRPr="007C7947">
              <w:rPr>
                <w:rFonts w:ascii="Times New Roman" w:hAnsi="Times New Roman"/>
                <w:bCs/>
                <w:iCs/>
                <w:sz w:val="28"/>
                <w:szCs w:val="28"/>
                <w:lang w:val="ru-RU" w:eastAsia="uk-UA"/>
              </w:rPr>
              <w:t xml:space="preserve"> кодекс </w:t>
            </w:r>
            <w:proofErr w:type="spellStart"/>
            <w:r w:rsidRPr="007C7947">
              <w:rPr>
                <w:rFonts w:ascii="Times New Roman" w:hAnsi="Times New Roman"/>
                <w:bCs/>
                <w:iCs/>
                <w:sz w:val="28"/>
                <w:szCs w:val="28"/>
                <w:lang w:val="ru-RU" w:eastAsia="uk-UA"/>
              </w:rPr>
              <w:t>України</w:t>
            </w:r>
            <w:proofErr w:type="spellEnd"/>
            <w:r w:rsidRPr="007C7947">
              <w:rPr>
                <w:rFonts w:ascii="Times New Roman" w:hAnsi="Times New Roman"/>
                <w:bCs/>
                <w:iCs/>
                <w:sz w:val="28"/>
                <w:szCs w:val="28"/>
                <w:lang w:val="ru-RU" w:eastAsia="uk-UA"/>
              </w:rPr>
              <w:t xml:space="preserve">. Режим доступу: </w:t>
            </w:r>
            <w:hyperlink r:id="rId6" w:anchor="Text" w:history="1">
              <w:r w:rsidRPr="007C7947">
                <w:rPr>
                  <w:rFonts w:ascii="Times New Roman" w:hAnsi="Times New Roman"/>
                  <w:bCs/>
                  <w:iCs/>
                  <w:color w:val="0563C1" w:themeColor="hyperlink"/>
                  <w:sz w:val="28"/>
                  <w:szCs w:val="28"/>
                  <w:u w:val="single"/>
                  <w:lang w:val="ru-RU" w:eastAsia="uk-UA"/>
                </w:rPr>
                <w:t>https://zakon.rada.gov.ua/laws/show/396-20#Text</w:t>
              </w:r>
            </w:hyperlink>
          </w:p>
          <w:p w14:paraId="6B10701E" w14:textId="77777777" w:rsidR="00E72E58" w:rsidRPr="00CA7457" w:rsidRDefault="00E72E58" w:rsidP="00DF2E41">
            <w:pPr>
              <w:spacing w:after="0" w:line="240" w:lineRule="auto"/>
              <w:ind w:left="720" w:hanging="692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52328F" w14:textId="1C28FA20" w:rsidR="004849FC" w:rsidRPr="00CA7457" w:rsidRDefault="004849FC" w:rsidP="00DF2E41">
            <w:pPr>
              <w:spacing w:after="0" w:line="240" w:lineRule="auto"/>
              <w:ind w:left="720" w:hanging="692"/>
              <w:rPr>
                <w:rFonts w:ascii="Times New Roman" w:hAnsi="Times New Roman"/>
                <w:b/>
                <w:sz w:val="28"/>
                <w:szCs w:val="28"/>
              </w:rPr>
            </w:pPr>
            <w:r w:rsidRPr="00CA7457">
              <w:rPr>
                <w:rFonts w:ascii="Times New Roman" w:hAnsi="Times New Roman"/>
                <w:b/>
                <w:sz w:val="28"/>
                <w:szCs w:val="28"/>
              </w:rPr>
              <w:t>Додаткова</w:t>
            </w:r>
          </w:p>
          <w:p w14:paraId="7B020D5F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t xml:space="preserve">Авксентьєв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А.Оновні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моделі виборчих систем та деякі ефекти від їхнього застосування:  український контекст / </w:t>
            </w:r>
            <w:hyperlink r:id="rId7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http://ekhnuir.univer.kharkov.ua/bitstream/123456789/10441/2/Avksentyev.pdf</w:t>
              </w:r>
            </w:hyperlink>
          </w:p>
          <w:p w14:paraId="18C7E2AF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t xml:space="preserve">Бучин М. Індикатори демократичних виборів / </w:t>
            </w:r>
            <w:hyperlink r:id="rId8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http://www.irbis-nbuv.gov.ua/</w:t>
              </w:r>
            </w:hyperlink>
          </w:p>
          <w:p w14:paraId="47502013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Вибори в європейському союзі. Розділ 3. Виборчі системи для парламентських, президентських і місцевих виборів в державах-членах ЄС. - </w:t>
            </w:r>
            <w:hyperlink r:id="rId9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http://www.parlament.org.ua/docs/files/8/1150892468_ans.pdf</w:t>
              </w:r>
            </w:hyperlink>
            <w:r w:rsidRPr="00CA74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EB6433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47">
              <w:rPr>
                <w:rFonts w:ascii="Times New Roman" w:hAnsi="Times New Roman"/>
                <w:sz w:val="28"/>
                <w:szCs w:val="28"/>
              </w:rPr>
              <w:t xml:space="preserve">Виборчі системи для місцевих виборів: європейський досвід та українське законодавство - </w:t>
            </w:r>
            <w:hyperlink r:id="rId10" w:history="1">
              <w:r w:rsidRPr="007C794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http://parlament.org.ua/index.php?action=magazine&amp;id=9&amp;ar_id=1374&amp;iar_id=721&amp;as=2</w:t>
              </w:r>
            </w:hyperlink>
          </w:p>
          <w:p w14:paraId="4C6FD690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47">
              <w:rPr>
                <w:rFonts w:ascii="Times New Roman" w:hAnsi="Times New Roman"/>
                <w:sz w:val="28"/>
                <w:szCs w:val="28"/>
              </w:rPr>
              <w:t xml:space="preserve">Виборчі спори: експертна оцінка якості судових рішень (місцеві вибори 2015 року) Аналітичний звіт / </w:t>
            </w:r>
            <w:hyperlink r:id="rId11" w:history="1">
              <w:r w:rsidRPr="007C794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http://www.iahr.com.ua/files/works_docs/143.pdf</w:t>
              </w:r>
            </w:hyperlink>
          </w:p>
          <w:p w14:paraId="79872A93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47">
              <w:rPr>
                <w:rFonts w:ascii="Times New Roman" w:hAnsi="Times New Roman"/>
                <w:sz w:val="28"/>
                <w:szCs w:val="28"/>
              </w:rPr>
              <w:t xml:space="preserve">ГО "Дніпропетровська мережа "Опора". Статистичний пошук фальсифікацій в результатах підрахунку голосів. - </w:t>
            </w:r>
            <w:hyperlink r:id="rId12" w:history="1">
              <w:r w:rsidRPr="007C794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http://oporadp.org/statistichnij-poshuk-falsifkacj-v-rezultatah-pdrahunku-golosv.html</w:t>
              </w:r>
            </w:hyperlink>
          </w:p>
          <w:p w14:paraId="5179488E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Голосов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Г. Математика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избирательных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систем. 22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ноября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2011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ТрВ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№ 92, c. 3, "Наука и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общество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"  - </w:t>
            </w:r>
            <w:hyperlink r:id="rId13" w:history="1">
              <w:r w:rsidRPr="007C794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http://trv-science.ru/2011/11/22/matematika-izbiratelnykh-sistem/</w:t>
              </w:r>
            </w:hyperlink>
          </w:p>
          <w:p w14:paraId="34E152DE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Голосов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Г.Измерения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российских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избирательных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систем //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Полис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>, 2001, №5</w:t>
            </w:r>
          </w:p>
          <w:p w14:paraId="4334DBF9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Єхніч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А. Електоральний простір: поняття, сутність, структура / Віче №4, лютий 2008. - </w:t>
            </w:r>
            <w:hyperlink r:id="rId14" w:history="1">
              <w:r w:rsidRPr="007C794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http://www.viche.info/journal/858/</w:t>
              </w:r>
            </w:hyperlink>
          </w:p>
          <w:p w14:paraId="5DE7CAAE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47">
              <w:rPr>
                <w:rFonts w:ascii="Times New Roman" w:hAnsi="Times New Roman"/>
                <w:sz w:val="28"/>
                <w:szCs w:val="28"/>
              </w:rPr>
              <w:t xml:space="preserve">Застосування міжнародних стандартів Ради Європи. Посібник для національних спостерігачів за виборами - </w:t>
            </w:r>
            <w:hyperlink r:id="rId15" w:history="1">
              <w:r w:rsidRPr="007C7947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https://rm.coe.int/CoERMPublicCommonSearchServices/DisplayDCTMContent?documentId=0900001680597994</w:t>
              </w:r>
            </w:hyperlink>
          </w:p>
          <w:p w14:paraId="20574C48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47">
              <w:rPr>
                <w:rFonts w:ascii="Times New Roman" w:hAnsi="Times New Roman"/>
                <w:sz w:val="28"/>
                <w:szCs w:val="28"/>
              </w:rPr>
              <w:t xml:space="preserve">Карпа Т. Географія виборчих систем / </w:t>
            </w:r>
            <w:hyperlink r:id="rId16" w:history="1">
              <w:r w:rsidRPr="007C794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http://geography.tnpu.edu.ua/wp-content/uploads/2016/11/018.pdf</w:t>
              </w:r>
            </w:hyperlink>
          </w:p>
          <w:p w14:paraId="50161C2E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47">
              <w:rPr>
                <w:rFonts w:ascii="Times New Roman" w:hAnsi="Times New Roman"/>
                <w:sz w:val="28"/>
                <w:szCs w:val="28"/>
              </w:rPr>
              <w:t xml:space="preserve">Карпов А.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Измерение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представительности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парламента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в системах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пропорционального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представительства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17" w:history="1">
              <w:r w:rsidRPr="007C7947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https://www.hse.ru/data/535/768/1238/Karpov.doc</w:t>
              </w:r>
            </w:hyperlink>
          </w:p>
          <w:p w14:paraId="7B43E91F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47">
              <w:rPr>
                <w:rFonts w:ascii="Times New Roman" w:hAnsi="Times New Roman"/>
                <w:sz w:val="28"/>
                <w:szCs w:val="28"/>
              </w:rPr>
              <w:t xml:space="preserve">Карпов А.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Измерение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представительности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парламента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в системах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пропорционального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представительства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18" w:history="1">
              <w:r w:rsidRPr="007C7947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https://www.hse.ru/data/535/768/1238/Karpov.doc</w:t>
              </w:r>
            </w:hyperlink>
          </w:p>
          <w:p w14:paraId="77535759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47">
              <w:rPr>
                <w:rFonts w:ascii="Times New Roman" w:hAnsi="Times New Roman"/>
                <w:sz w:val="28"/>
                <w:szCs w:val="28"/>
              </w:rPr>
              <w:t xml:space="preserve">Клима Р. Математика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выборов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/ Р. Клима,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. Ходж. – М. :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Издательство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МЦМНО, 2007. – 224 с.</w:t>
            </w:r>
          </w:p>
          <w:p w14:paraId="534AF2BB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947">
              <w:rPr>
                <w:rFonts w:ascii="Times New Roman" w:hAnsi="Times New Roman"/>
                <w:sz w:val="28"/>
                <w:szCs w:val="28"/>
              </w:rPr>
              <w:t xml:space="preserve">Колесников Ю.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Электоральная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социология</w:t>
            </w:r>
            <w:proofErr w:type="spellEnd"/>
          </w:p>
          <w:p w14:paraId="7D4EE472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lastRenderedPageBreak/>
              <w:t>Коматовский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В. К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вопросу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распределении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депутатских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мандатов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пропорциональной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избирательной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списками </w:t>
            </w:r>
            <w:proofErr w:type="spellStart"/>
            <w:r w:rsidRPr="007C7947">
              <w:rPr>
                <w:rFonts w:ascii="Times New Roman" w:hAnsi="Times New Roman"/>
                <w:sz w:val="28"/>
                <w:szCs w:val="28"/>
              </w:rPr>
              <w:t>кандидатов</w:t>
            </w:r>
            <w:proofErr w:type="spellEnd"/>
            <w:r w:rsidRPr="007C7947">
              <w:rPr>
                <w:rFonts w:ascii="Times New Roman" w:hAnsi="Times New Roman"/>
                <w:sz w:val="28"/>
                <w:szCs w:val="28"/>
              </w:rPr>
              <w:t xml:space="preserve"> [Електронний ресурс]. – </w:t>
            </w:r>
            <w:hyperlink r:id="rId19" w:history="1">
              <w:r w:rsidRPr="007C794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http://www.vladimir.izbirkom.ru/etc/vystuplenie_vn.pdf</w:t>
              </w:r>
            </w:hyperlink>
            <w:r w:rsidRPr="007C79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9ED48F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t xml:space="preserve">Кочубей Л. Проблеми дослідження електорального простору / </w:t>
            </w:r>
            <w:hyperlink r:id="rId20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http://dspace.nbuv.gov.ua/bitstream/handle/123456789/8727/10-kothubey.pdf?sequence=1</w:t>
              </w:r>
            </w:hyperlink>
          </w:p>
          <w:p w14:paraId="264D6890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Митрохина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Т.Н.,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Баскакова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Ю.М.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Индексный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сравнительной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политологии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Материалы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сборника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Современное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общество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, власть,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". Саратов, 2002. С.108-116. - </w:t>
            </w:r>
            <w:hyperlink r:id="rId21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http://rrpolit.narod.ru/pubs/ind2002.htm</w:t>
              </w:r>
            </w:hyperlink>
          </w:p>
          <w:p w14:paraId="02B12466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t xml:space="preserve">Михайлов В.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Статистичесикй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выборов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hyperlink r:id="rId22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http://www.vibory.ru/analyt/REO-5/Mikhailov.pdf</w:t>
              </w:r>
            </w:hyperlink>
          </w:p>
          <w:p w14:paraId="60CE067D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Нельга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А.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Электоральная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социология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hyperlink r:id="rId23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http://i-soc.com.ua/journal/N2_2000r_13.pdf</w:t>
              </w:r>
            </w:hyperlink>
          </w:p>
          <w:p w14:paraId="5ADBD469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t>Партії та електоральна політика / А. Романюк, Ю. Шведа.- Львів: ЦПД-Астролябія, 2005.- 368 с.</w:t>
            </w:r>
          </w:p>
          <w:p w14:paraId="3E70994F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t xml:space="preserve">Порівняльно-правовий аналіз пропорційних виборчих систем країн—членів Європейського Союзу - </w:t>
            </w:r>
            <w:hyperlink r:id="rId24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http://www.viche.info/journal/3294/</w:t>
              </w:r>
            </w:hyperlink>
          </w:p>
          <w:p w14:paraId="00B64B63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t>Посібник зі спостереження за виборами ОБСЄ/ БДІІПЛ -http://www.osce.org/uk/odihr/elections/70293?download=true</w:t>
            </w:r>
          </w:p>
          <w:p w14:paraId="6C76C6B7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t>Романюк А. Оцінка переваг і проблем пропорційної виборчої системи на прикладі країн Західної Європи та у світлі парламентських виборів в Україні у 2006 р. // Вибори та демократія. — 2006. — № 3(9). — С. 4—10.</w:t>
            </w:r>
          </w:p>
          <w:p w14:paraId="23B24BB3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Смокович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М. Судовий контроль за виборами народних депутатів України / Юридична наука, №7, 2012</w:t>
            </w:r>
          </w:p>
          <w:p w14:paraId="0A0EE2BB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Смокович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М. Судовий контроль за виборами народних депутатів України / Юридична наука, №7, 2012</w:t>
            </w:r>
          </w:p>
          <w:p w14:paraId="781CC518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Современные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избирательные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. —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. 3: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Испания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, США,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Финляндия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Япония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/ А. Г. Орлов, В. И.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Лафитский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, И. А.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Ракитская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, Т. О. Кузнецова; науч. ред. А. В.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Иванченко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, В. И.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Лафитский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. — М.: РЦОИТ: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Типография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Новости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>», 2009. — 448 с.</w:t>
            </w:r>
          </w:p>
          <w:p w14:paraId="02C22D86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Таагепера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P. ,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Шугарт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М. С.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Описание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избирательных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систем / </w:t>
            </w:r>
            <w:hyperlink r:id="rId25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http://www.polisportal.ru/files/File/puvlication/Starie_publikacii_Polisa/T/1997-3-10-Taagepera_Shugart_Opisanie_izbiratelnix_sistem.pdf</w:t>
              </w:r>
            </w:hyperlink>
          </w:p>
          <w:p w14:paraId="6E590E45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Черкашин К. Стабільність електоральної географії великих міст / </w:t>
            </w:r>
            <w:hyperlink r:id="rId26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http://ipiend.gov.ua/wp-content/uploads/2018/07/cherkashyn_stabilnist.pdf</w:t>
              </w:r>
            </w:hyperlink>
          </w:p>
          <w:p w14:paraId="69856DCB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t xml:space="preserve">Черкашин К. Характеристики електоральної поведінки виборців України на рівні дільниць / http://ipiend.gov.ua/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wp-content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uploads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>/2018/08/cherkashyn_harakterystyky.pdf</w:t>
            </w:r>
          </w:p>
          <w:p w14:paraId="3ED1F7E9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Чупрін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Р. В. Проектування виборчих систем: методи переведення голосів виборців у мандати - </w:t>
            </w:r>
            <w:hyperlink r:id="rId27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http://lib.chdu.edu.ua/pdf/naukpraci/politics/2012/197-185-1.pdf</w:t>
              </w:r>
            </w:hyperlink>
          </w:p>
          <w:p w14:paraId="18208674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Чупрін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Р. В. Проектування виборчих систем: методи переведення голосів виборців у мандати - </w:t>
            </w:r>
            <w:hyperlink r:id="rId28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http://lib.chdu.edu.ua/pdf/naukpraci/politics/2012/197-185-1.pdf</w:t>
              </w:r>
            </w:hyperlink>
          </w:p>
          <w:p w14:paraId="32D2DDB1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Шалаев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Н.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Сравнительный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электоральной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статистики и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выявление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электоральных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аномалий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материале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стран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Восточной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Европы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hyperlink r:id="rId29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https://cyberleninka.ru/article/n/sravnitelnyy-analiz-dannyh-elektoralnoy-statistiki-i-vyyavlenie-elektoralnyh-anomaliy-na-materiale-stran-vostochnoy-evropy</w:t>
              </w:r>
            </w:hyperlink>
          </w:p>
          <w:p w14:paraId="5E8FA910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t>Шведа Ю. Вибори від А до Я: Настільна книга менеджера виборчої кампанії.</w:t>
            </w:r>
          </w:p>
          <w:p w14:paraId="4855BBE1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57">
              <w:rPr>
                <w:rFonts w:ascii="Times New Roman" w:hAnsi="Times New Roman"/>
                <w:sz w:val="28"/>
                <w:szCs w:val="28"/>
              </w:rPr>
              <w:t xml:space="preserve">Я — спостерігач. Інформаційні матеріали для підготовки офіційних спостерігачів. Фундація "Відкрите суспільство". - 2006. - </w:t>
            </w:r>
            <w:hyperlink r:id="rId30" w:history="1">
              <w:r w:rsidRPr="00CA7457">
                <w:rPr>
                  <w:rStyle w:val="a8"/>
                  <w:rFonts w:ascii="Times New Roman" w:hAnsi="Times New Roman"/>
                  <w:sz w:val="28"/>
                  <w:szCs w:val="28"/>
                </w:rPr>
                <w:t>http://osf.org.ua/data/blog_dwnl/26.11.2010-2.pdf</w:t>
              </w:r>
            </w:hyperlink>
          </w:p>
          <w:p w14:paraId="1C158440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Lijphart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A. , B.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Grofinan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Choosing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an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electoral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system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issues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alternatives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York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Praeger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. 1984; </w:t>
            </w:r>
          </w:p>
          <w:p w14:paraId="007F591B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Rae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D.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Political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Consequences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Electoral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Laws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Haven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Yale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University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Press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>. 1967.</w:t>
            </w:r>
          </w:p>
          <w:p w14:paraId="308A09B9" w14:textId="77777777" w:rsidR="00E72E58" w:rsidRPr="00CA7457" w:rsidRDefault="00E72E58" w:rsidP="00E72E58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Reynolds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A. , В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Reilly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international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IDEA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handbook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electoral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system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design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Stockholm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International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Institute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Democracy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Electoral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457">
              <w:rPr>
                <w:rFonts w:ascii="Times New Roman" w:hAnsi="Times New Roman"/>
                <w:sz w:val="28"/>
                <w:szCs w:val="28"/>
              </w:rPr>
              <w:t>Assistance</w:t>
            </w:r>
            <w:proofErr w:type="spellEnd"/>
            <w:r w:rsidRPr="00CA7457">
              <w:rPr>
                <w:rFonts w:ascii="Times New Roman" w:hAnsi="Times New Roman"/>
                <w:sz w:val="28"/>
                <w:szCs w:val="28"/>
              </w:rPr>
              <w:t>, 1997.</w:t>
            </w:r>
          </w:p>
          <w:p w14:paraId="66289A39" w14:textId="77777777" w:rsidR="00EB72CD" w:rsidRPr="00AA2859" w:rsidRDefault="00EB72CD" w:rsidP="00CA7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BF" w:rsidRPr="00AA2859" w14:paraId="022F82BC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939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F94" w14:textId="4F6B44DF" w:rsidR="00DF2ABF" w:rsidRPr="00AA2859" w:rsidRDefault="008103F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DF2ABF" w:rsidRPr="00AA285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DF2ABF" w:rsidRPr="00AA2859" w14:paraId="342160EC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456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Обсяг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05E" w14:textId="3F1DC435" w:rsidR="00DF2ABF" w:rsidRPr="00AA2859" w:rsidRDefault="004849FC" w:rsidP="00484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48</w:t>
            </w:r>
            <w:r w:rsidR="00DF2ABF" w:rsidRPr="00AA2859">
              <w:rPr>
                <w:rFonts w:ascii="Times New Roman" w:hAnsi="Times New Roman"/>
                <w:sz w:val="28"/>
                <w:szCs w:val="28"/>
              </w:rPr>
              <w:t xml:space="preserve"> годин аудиторних занять. З них 32 години лекцій, 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>16</w:t>
            </w:r>
            <w:r w:rsidR="00DF2ABF" w:rsidRPr="00AA2859">
              <w:rPr>
                <w:rFonts w:ascii="Times New Roman" w:hAnsi="Times New Roman"/>
                <w:sz w:val="28"/>
                <w:szCs w:val="28"/>
              </w:rPr>
              <w:t xml:space="preserve">годин робіт/практичних занять та </w:t>
            </w:r>
            <w:r w:rsidR="008103FF">
              <w:rPr>
                <w:rFonts w:ascii="Times New Roman" w:hAnsi="Times New Roman"/>
                <w:sz w:val="28"/>
                <w:szCs w:val="28"/>
              </w:rPr>
              <w:t>72</w:t>
            </w:r>
            <w:r w:rsidR="00DF2ABF" w:rsidRPr="00AA2859">
              <w:rPr>
                <w:rFonts w:ascii="Times New Roman" w:hAnsi="Times New Roman"/>
                <w:sz w:val="28"/>
                <w:szCs w:val="28"/>
              </w:rPr>
              <w:t xml:space="preserve"> годин самостійної роботи</w:t>
            </w:r>
          </w:p>
        </w:tc>
      </w:tr>
      <w:tr w:rsidR="00DF2ABF" w:rsidRPr="00AA2859" w14:paraId="74337E21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115A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9ECF" w14:textId="77777777" w:rsidR="00FC288D" w:rsidRPr="00AA2859" w:rsidRDefault="00FC288D" w:rsidP="00FC288D">
            <w:pPr>
              <w:tabs>
                <w:tab w:val="left" w:pos="567"/>
              </w:tabs>
              <w:ind w:right="2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За результатами засвоєння курсу студент повинен:</w:t>
            </w:r>
            <w:r w:rsidRPr="00AA2859">
              <w:rPr>
                <w:rFonts w:ascii="Times New Roman" w:hAnsi="Times New Roman"/>
                <w:sz w:val="28"/>
                <w:szCs w:val="28"/>
              </w:rPr>
              <w:br/>
            </w:r>
            <w:r w:rsidRPr="00AA2859">
              <w:rPr>
                <w:rFonts w:ascii="Times New Roman" w:hAnsi="Times New Roman"/>
                <w:b/>
                <w:i/>
                <w:sz w:val="28"/>
                <w:szCs w:val="28"/>
              </w:rPr>
              <w:t>знати:</w:t>
            </w:r>
          </w:p>
          <w:p w14:paraId="14374172" w14:textId="77777777" w:rsidR="004849FC" w:rsidRPr="00AA2859" w:rsidRDefault="004849FC" w:rsidP="004849FC">
            <w:pPr>
              <w:numPr>
                <w:ilvl w:val="1"/>
                <w:numId w:val="7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сутність виборчих систем,</w:t>
            </w:r>
          </w:p>
          <w:p w14:paraId="26D66884" w14:textId="77777777" w:rsidR="004849FC" w:rsidRPr="00AA2859" w:rsidRDefault="004849FC" w:rsidP="004849FC">
            <w:pPr>
              <w:numPr>
                <w:ilvl w:val="1"/>
                <w:numId w:val="7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основні кількісні і якісні методики аналізу виборчих систем</w:t>
            </w:r>
          </w:p>
          <w:p w14:paraId="0A7448FA" w14:textId="77777777" w:rsidR="004849FC" w:rsidRPr="00AA2859" w:rsidRDefault="004849FC" w:rsidP="004849FC">
            <w:pPr>
              <w:numPr>
                <w:ilvl w:val="1"/>
                <w:numId w:val="7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основні методи моніторингу виборів та контролю за ними</w:t>
            </w:r>
          </w:p>
          <w:p w14:paraId="2A205B10" w14:textId="77777777" w:rsidR="004849FC" w:rsidRPr="00AA2859" w:rsidRDefault="004849FC" w:rsidP="004849FC">
            <w:pPr>
              <w:numPr>
                <w:ilvl w:val="1"/>
                <w:numId w:val="7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lastRenderedPageBreak/>
              <w:t>основні принципи формування баз даних виборів</w:t>
            </w:r>
          </w:p>
          <w:p w14:paraId="36525027" w14:textId="77777777" w:rsidR="004849FC" w:rsidRPr="00AA2859" w:rsidRDefault="004849FC" w:rsidP="004849FC">
            <w:p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D9ABC2" w14:textId="55A48C61" w:rsidR="004849FC" w:rsidRPr="00AC3561" w:rsidRDefault="004849FC" w:rsidP="004849FC">
            <w:p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56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вміти:</w:t>
            </w:r>
          </w:p>
          <w:p w14:paraId="4F9EDECF" w14:textId="77777777" w:rsidR="004849FC" w:rsidRPr="00AA2859" w:rsidRDefault="004849FC" w:rsidP="004849FC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застосовувати якісні методики до аналізу виборчих систем, </w:t>
            </w:r>
          </w:p>
          <w:p w14:paraId="1CD680EB" w14:textId="77777777" w:rsidR="004849FC" w:rsidRPr="00AA2859" w:rsidRDefault="004849FC" w:rsidP="004849FC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використовувати кількісні методики до аналізу виборчих систем, </w:t>
            </w:r>
          </w:p>
          <w:p w14:paraId="6C1C896A" w14:textId="77777777" w:rsidR="004849FC" w:rsidRPr="00AA2859" w:rsidRDefault="004849FC" w:rsidP="004849FC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володіти методиками моніторингу виборів</w:t>
            </w:r>
          </w:p>
          <w:p w14:paraId="1DD0A3BE" w14:textId="77777777" w:rsidR="004849FC" w:rsidRPr="00AA2859" w:rsidRDefault="004849FC" w:rsidP="004849FC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застосовувати бази даних виборів для дослідницької роботи</w:t>
            </w:r>
          </w:p>
          <w:p w14:paraId="682669CB" w14:textId="77777777" w:rsidR="004849FC" w:rsidRPr="00AA2859" w:rsidRDefault="004849FC" w:rsidP="004849FC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використовувати знання з контролю за виборами для оцінки їх демократичності</w:t>
            </w:r>
          </w:p>
          <w:p w14:paraId="24B56C4F" w14:textId="77777777" w:rsidR="004849FC" w:rsidRPr="00AA2859" w:rsidRDefault="004849FC" w:rsidP="004849FC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використовувати індекси обрахунку репрезентативності виборів для оцінки їх адекватності</w:t>
            </w:r>
          </w:p>
          <w:p w14:paraId="5F08EB30" w14:textId="77777777" w:rsidR="00FC288D" w:rsidRPr="00AA2859" w:rsidRDefault="00FC288D" w:rsidP="00484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BF" w:rsidRPr="00AA2859" w14:paraId="1CBCACAB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531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6B8" w14:textId="77777777" w:rsidR="00DF2ABF" w:rsidRPr="00AA2859" w:rsidRDefault="004849FC" w:rsidP="00B5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Виборча система, методи аналізу, кількісні і якісні методи, статистичні методики, математичні методики, експертні методики, виборчий процес, індикатори виборів, електоральна географія, поведінка виборців, фальсифікація виборів, контроль за виборами, </w:t>
            </w:r>
            <w:proofErr w:type="spellStart"/>
            <w:r w:rsidRPr="00AA2859">
              <w:rPr>
                <w:rFonts w:ascii="Times New Roman" w:hAnsi="Times New Roman"/>
                <w:sz w:val="28"/>
                <w:szCs w:val="28"/>
              </w:rPr>
              <w:t>case</w:t>
            </w:r>
            <w:proofErr w:type="spellEnd"/>
            <w:r w:rsidRPr="00AA2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859">
              <w:rPr>
                <w:rFonts w:ascii="Times New Roman" w:hAnsi="Times New Roman"/>
                <w:sz w:val="28"/>
                <w:szCs w:val="28"/>
              </w:rPr>
              <w:t>study</w:t>
            </w:r>
            <w:proofErr w:type="spellEnd"/>
            <w:r w:rsidR="006459D3" w:rsidRPr="00AA28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2ABF" w:rsidRPr="00AA2859" w14:paraId="087D29B0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E36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Формат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909" w14:textId="77777777" w:rsidR="00DF2ABF" w:rsidRPr="00AA2859" w:rsidRDefault="004849FC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Очно-</w:t>
            </w:r>
            <w:proofErr w:type="spellStart"/>
            <w:r w:rsidRPr="00AA2859">
              <w:rPr>
                <w:rFonts w:ascii="Times New Roman" w:hAnsi="Times New Roman"/>
                <w:sz w:val="28"/>
                <w:szCs w:val="28"/>
              </w:rPr>
              <w:t>жистанційний</w:t>
            </w:r>
            <w:proofErr w:type="spellEnd"/>
          </w:p>
        </w:tc>
      </w:tr>
      <w:tr w:rsidR="00DF2ABF" w:rsidRPr="00AA2859" w14:paraId="7C05677E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921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Теми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668F" w14:textId="77777777" w:rsidR="00DF2ABF" w:rsidRPr="00AA2859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859">
              <w:rPr>
                <w:rFonts w:ascii="Times New Roman" w:hAnsi="Times New Roman"/>
                <w:b/>
                <w:sz w:val="28"/>
                <w:szCs w:val="28"/>
              </w:rPr>
              <w:t>Лекції</w:t>
            </w:r>
            <w:r w:rsidR="00A03AEE" w:rsidRPr="00AA2859">
              <w:rPr>
                <w:rFonts w:ascii="Times New Roman" w:hAnsi="Times New Roman"/>
                <w:b/>
                <w:sz w:val="28"/>
                <w:szCs w:val="28"/>
              </w:rPr>
              <w:t xml:space="preserve"> і семінари (тематика співпада</w:t>
            </w:r>
            <w:r w:rsidR="004849FC" w:rsidRPr="00AA2859">
              <w:rPr>
                <w:rFonts w:ascii="Times New Roman" w:hAnsi="Times New Roman"/>
                <w:b/>
                <w:sz w:val="28"/>
                <w:szCs w:val="28"/>
              </w:rPr>
              <w:t>є)</w:t>
            </w:r>
            <w:r w:rsidRPr="00AA285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6C4B7867" w14:textId="77777777" w:rsidR="00026A30" w:rsidRPr="00AA2859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Тема 1. Вибори та демократія. Сутність сучасних політичних виборів.</w:t>
            </w:r>
          </w:p>
          <w:p w14:paraId="2656FC62" w14:textId="77777777" w:rsidR="00026A30" w:rsidRPr="00AA2859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Тема 2. Виборче право та відповідальність за його порушення.</w:t>
            </w:r>
          </w:p>
          <w:p w14:paraId="5E2BBFFC" w14:textId="2C2BF5CD" w:rsidR="00026A30" w:rsidRPr="00AA2859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Тема 3. Принципи демократичних виборів.</w:t>
            </w:r>
            <w:r w:rsidR="00810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>Виборчий процес і його головні процедури</w:t>
            </w:r>
            <w:r w:rsidR="008103FF">
              <w:rPr>
                <w:rFonts w:ascii="Times New Roman" w:hAnsi="Times New Roman"/>
                <w:sz w:val="28"/>
                <w:szCs w:val="28"/>
              </w:rPr>
              <w:t>. Фінансування виборів</w:t>
            </w:r>
          </w:p>
          <w:p w14:paraId="665DAB0F" w14:textId="0ED770B1" w:rsidR="008103FF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8103FF">
              <w:rPr>
                <w:rFonts w:ascii="Times New Roman" w:hAnsi="Times New Roman"/>
                <w:sz w:val="28"/>
                <w:szCs w:val="28"/>
              </w:rPr>
              <w:t>4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 xml:space="preserve">. Загальна характеристика, елементи та класифікація виборчих систем. </w:t>
            </w:r>
          </w:p>
          <w:p w14:paraId="3DE09F5C" w14:textId="11A89298" w:rsidR="00026A30" w:rsidRPr="00AA2859" w:rsidRDefault="008103FF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5. </w:t>
            </w:r>
            <w:r w:rsidR="00026A30" w:rsidRPr="00AA2859">
              <w:rPr>
                <w:rFonts w:ascii="Times New Roman" w:hAnsi="Times New Roman"/>
                <w:sz w:val="28"/>
                <w:szCs w:val="28"/>
              </w:rPr>
              <w:t>Типи виборчих систем.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Виборчі системи світу</w:t>
            </w:r>
          </w:p>
          <w:p w14:paraId="6D4E6A9B" w14:textId="7CA1576F" w:rsidR="00026A30" w:rsidRPr="00AA2859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8103FF">
              <w:rPr>
                <w:rFonts w:ascii="Times New Roman" w:hAnsi="Times New Roman"/>
                <w:sz w:val="28"/>
                <w:szCs w:val="28"/>
              </w:rPr>
              <w:t>6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 xml:space="preserve">. Значення та політичні наслідки виборчих систем. </w:t>
            </w:r>
            <w:r w:rsidR="008103FF">
              <w:rPr>
                <w:rFonts w:ascii="Times New Roman" w:hAnsi="Times New Roman"/>
                <w:sz w:val="28"/>
                <w:szCs w:val="28"/>
              </w:rPr>
              <w:t>Оцінювання та розробка виборчих систем.</w:t>
            </w:r>
          </w:p>
          <w:p w14:paraId="745CA282" w14:textId="39CE0D54" w:rsidR="00026A30" w:rsidRPr="00AA2859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8103FF">
              <w:rPr>
                <w:rFonts w:ascii="Times New Roman" w:hAnsi="Times New Roman"/>
                <w:sz w:val="28"/>
                <w:szCs w:val="28"/>
              </w:rPr>
              <w:t>7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>. Референдуми та плебісцити .</w:t>
            </w:r>
          </w:p>
          <w:p w14:paraId="1ACE6BAC" w14:textId="05ED3A01" w:rsidR="00DF2ABF" w:rsidRPr="00AA2859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8103FF">
              <w:rPr>
                <w:rFonts w:ascii="Times New Roman" w:hAnsi="Times New Roman"/>
                <w:sz w:val="28"/>
                <w:szCs w:val="28"/>
              </w:rPr>
              <w:t xml:space="preserve"> 8.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 xml:space="preserve"> Виборча система України.</w:t>
            </w:r>
          </w:p>
        </w:tc>
      </w:tr>
      <w:tr w:rsidR="00DF2ABF" w:rsidRPr="00AA2859" w14:paraId="3722FEFE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DF2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2CF" w14:textId="77777777" w:rsidR="00DF2ABF" w:rsidRPr="00AA2859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Іспит в кінці семестру</w:t>
            </w:r>
          </w:p>
          <w:p w14:paraId="4A5EEFD1" w14:textId="77777777" w:rsidR="00DF2ABF" w:rsidRPr="00AA2859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Комбінований</w:t>
            </w:r>
          </w:p>
        </w:tc>
      </w:tr>
      <w:tr w:rsidR="00DF2ABF" w:rsidRPr="00AA2859" w14:paraId="76564609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67C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859">
              <w:rPr>
                <w:rFonts w:ascii="Times New Roman" w:hAnsi="Times New Roman"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670" w14:textId="77777777" w:rsidR="00DF2ABF" w:rsidRPr="00AA2859" w:rsidRDefault="00DF2AB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Для вивчення курсу </w:t>
            </w:r>
            <w:r w:rsidR="0070734E" w:rsidRPr="00AA2859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 xml:space="preserve">и потребують базових знань з навчальних курсів: </w:t>
            </w:r>
            <w:r w:rsidR="0070734E" w:rsidRPr="00AA2859">
              <w:rPr>
                <w:rFonts w:ascii="Times New Roman" w:hAnsi="Times New Roman"/>
                <w:sz w:val="28"/>
                <w:szCs w:val="28"/>
              </w:rPr>
              <w:t xml:space="preserve">Вступ до спеціальності, Історія політичних </w:t>
            </w:r>
            <w:proofErr w:type="spellStart"/>
            <w:r w:rsidR="0070734E" w:rsidRPr="00AA2859">
              <w:rPr>
                <w:rFonts w:ascii="Times New Roman" w:hAnsi="Times New Roman"/>
                <w:sz w:val="28"/>
                <w:szCs w:val="28"/>
              </w:rPr>
              <w:t>вчень</w:t>
            </w:r>
            <w:proofErr w:type="spellEnd"/>
            <w:r w:rsidR="0070734E" w:rsidRPr="00AA28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D350F" w:rsidRPr="00AA2859">
              <w:rPr>
                <w:rFonts w:ascii="Times New Roman" w:hAnsi="Times New Roman"/>
                <w:sz w:val="28"/>
                <w:szCs w:val="28"/>
                <w:lang w:val="ru-RU"/>
              </w:rPr>
              <w:t>Політична</w:t>
            </w:r>
            <w:proofErr w:type="spellEnd"/>
            <w:r w:rsidR="005D350F" w:rsidRPr="00AA28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350F" w:rsidRPr="00AA2859">
              <w:rPr>
                <w:rFonts w:ascii="Times New Roman" w:hAnsi="Times New Roman"/>
                <w:sz w:val="28"/>
                <w:szCs w:val="28"/>
                <w:lang w:val="ru-RU"/>
              </w:rPr>
              <w:t>влада</w:t>
            </w:r>
            <w:proofErr w:type="spellEnd"/>
            <w:r w:rsidR="005D350F" w:rsidRPr="00AA28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D350F" w:rsidRPr="00AA2859">
              <w:rPr>
                <w:rFonts w:ascii="Times New Roman" w:hAnsi="Times New Roman"/>
                <w:sz w:val="28"/>
                <w:szCs w:val="28"/>
                <w:lang w:val="ru-RU"/>
              </w:rPr>
              <w:t>Псефологія</w:t>
            </w:r>
            <w:proofErr w:type="spellEnd"/>
            <w:r w:rsidR="005D350F" w:rsidRPr="00AA28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D350F" w:rsidRPr="00AA2859">
              <w:rPr>
                <w:rFonts w:ascii="Times New Roman" w:hAnsi="Times New Roman"/>
                <w:sz w:val="28"/>
                <w:szCs w:val="28"/>
                <w:lang w:val="ru-RU"/>
              </w:rPr>
              <w:t>Партологія</w:t>
            </w:r>
            <w:proofErr w:type="spellEnd"/>
            <w:r w:rsidR="00C001B8" w:rsidRPr="00AA28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2ABF" w:rsidRPr="00AA2859" w14:paraId="7A552996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AED2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53" w14:textId="77777777" w:rsidR="00DF2ABF" w:rsidRPr="00AA2859" w:rsidRDefault="00DF2ABF" w:rsidP="00C00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Передбачено: лекції, презентації самостійно опрацьованого матеріалу, дискусії щодо визначених проблем, </w:t>
            </w:r>
            <w:r w:rsidR="00C001B8" w:rsidRPr="00AA2859">
              <w:rPr>
                <w:rFonts w:ascii="Times New Roman" w:hAnsi="Times New Roman"/>
                <w:sz w:val="28"/>
                <w:szCs w:val="28"/>
              </w:rPr>
              <w:t>групова робота над дослідницькими проектами</w:t>
            </w:r>
          </w:p>
        </w:tc>
      </w:tr>
      <w:tr w:rsidR="00DF2ABF" w:rsidRPr="00AA2859" w14:paraId="03BD0E6B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A09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Необхідне обладнання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F90" w14:textId="77777777" w:rsidR="00DF2ABF" w:rsidRPr="00AA2859" w:rsidRDefault="00C001B8" w:rsidP="00C00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М</w:t>
            </w:r>
            <w:r w:rsidR="00DF2ABF" w:rsidRPr="00AA2859">
              <w:rPr>
                <w:rFonts w:ascii="Times New Roman" w:hAnsi="Times New Roman"/>
                <w:sz w:val="28"/>
                <w:szCs w:val="28"/>
              </w:rPr>
              <w:t>ульт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>и</w:t>
            </w:r>
            <w:r w:rsidR="00DF2ABF" w:rsidRPr="00AA2859">
              <w:rPr>
                <w:rFonts w:ascii="Times New Roman" w:hAnsi="Times New Roman"/>
                <w:sz w:val="28"/>
                <w:szCs w:val="28"/>
              </w:rPr>
              <w:t>медійний проектор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 xml:space="preserve">, комп’ютер, </w:t>
            </w:r>
            <w:proofErr w:type="spellStart"/>
            <w:r w:rsidRPr="00AA2859">
              <w:rPr>
                <w:rFonts w:ascii="Times New Roman" w:hAnsi="Times New Roman"/>
                <w:sz w:val="28"/>
                <w:szCs w:val="28"/>
              </w:rPr>
              <w:t>фліпчарт</w:t>
            </w:r>
            <w:proofErr w:type="spellEnd"/>
          </w:p>
        </w:tc>
      </w:tr>
      <w:tr w:rsidR="00DF2ABF" w:rsidRPr="00AA2859" w14:paraId="38AB482B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FF4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625" w14:textId="77777777" w:rsidR="00DF2ABF" w:rsidRPr="00AA2859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20AD2D41" w14:textId="77777777" w:rsidR="00DF2ABF" w:rsidRPr="00AA2859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1)практичні/самостійні тощо: </w:t>
            </w:r>
            <w:r w:rsidR="0070734E" w:rsidRPr="00AA2859">
              <w:rPr>
                <w:rFonts w:ascii="Times New Roman" w:hAnsi="Times New Roman"/>
                <w:sz w:val="28"/>
                <w:szCs w:val="28"/>
              </w:rPr>
              <w:t>30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 xml:space="preserve">% семестрової оцінки за умови, що максимальна кількість балів – </w:t>
            </w:r>
            <w:r w:rsidR="0070734E" w:rsidRPr="00AA2859">
              <w:rPr>
                <w:rFonts w:ascii="Times New Roman" w:hAnsi="Times New Roman"/>
                <w:sz w:val="28"/>
                <w:szCs w:val="28"/>
              </w:rPr>
              <w:t>30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EADD8DA" w14:textId="77777777" w:rsidR="00DF2ABF" w:rsidRPr="00AA2859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2)контрольні заміри (модулі): </w:t>
            </w:r>
            <w:r w:rsidR="0070734E" w:rsidRPr="00AA2859">
              <w:rPr>
                <w:rFonts w:ascii="Times New Roman" w:hAnsi="Times New Roman"/>
                <w:sz w:val="28"/>
                <w:szCs w:val="28"/>
              </w:rPr>
              <w:t>10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 xml:space="preserve"> % семестрової оцінки; максимальна кількість балів – </w:t>
            </w:r>
            <w:r w:rsidR="0070734E" w:rsidRPr="00AA2859">
              <w:rPr>
                <w:rFonts w:ascii="Times New Roman" w:hAnsi="Times New Roman"/>
                <w:sz w:val="28"/>
                <w:szCs w:val="28"/>
              </w:rPr>
              <w:t>10</w:t>
            </w:r>
            <w:r w:rsidRPr="00AA28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64EC8C" w14:textId="77777777" w:rsidR="0070734E" w:rsidRPr="00AA2859" w:rsidRDefault="0070734E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3) написання письмової роботи (есе) і її презентація (10 % семестрової оцінки; максимальна кількість балів – 10</w:t>
            </w:r>
          </w:p>
          <w:p w14:paraId="60D3B064" w14:textId="77777777" w:rsidR="00DF2ABF" w:rsidRPr="00AA2859" w:rsidRDefault="0070734E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4</w:t>
            </w:r>
            <w:r w:rsidR="00DF2ABF" w:rsidRPr="00AA2859">
              <w:rPr>
                <w:rFonts w:ascii="Times New Roman" w:hAnsi="Times New Roman"/>
                <w:sz w:val="28"/>
                <w:szCs w:val="28"/>
              </w:rPr>
              <w:t>) іспит: 50 % семестрової оцінки. Максимальна кількість балів – 50.</w:t>
            </w:r>
          </w:p>
          <w:p w14:paraId="3422DDFF" w14:textId="77777777" w:rsidR="00DF2ABF" w:rsidRPr="00AA2859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 xml:space="preserve">Підсумкова максимальна кількість балів – 100. </w:t>
            </w:r>
          </w:p>
        </w:tc>
      </w:tr>
      <w:tr w:rsidR="00DF2ABF" w:rsidRPr="00AA2859" w14:paraId="683B4182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6CDE" w14:textId="77777777" w:rsidR="00DF2ABF" w:rsidRPr="00AA2859" w:rsidRDefault="00DF2ABF" w:rsidP="00341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Питання до екзамену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2EB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Вибори та голосування як способи здійснення народовладдя.</w:t>
            </w:r>
          </w:p>
          <w:p w14:paraId="4D1EEC25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Вибори та демократія.</w:t>
            </w:r>
          </w:p>
          <w:p w14:paraId="36561B23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Поняття виборів та їх місце в державі.</w:t>
            </w:r>
          </w:p>
          <w:p w14:paraId="205BE36F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Типи виборів.</w:t>
            </w:r>
          </w:p>
          <w:p w14:paraId="0030EB60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Функції виборів у демократичному суспільстві.</w:t>
            </w:r>
          </w:p>
          <w:p w14:paraId="6FC27160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Функції виборів у недемократичному суспільстві.</w:t>
            </w:r>
          </w:p>
          <w:p w14:paraId="1184763A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Участь у виборах</w:t>
            </w:r>
          </w:p>
          <w:p w14:paraId="21B844CC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Абсентеїзм як різновид електоральної поведінки.</w:t>
            </w:r>
          </w:p>
          <w:p w14:paraId="353402A7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Поняття виборчого права та його принципи.</w:t>
            </w:r>
          </w:p>
          <w:p w14:paraId="27569184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Виборчі цензи. </w:t>
            </w:r>
            <w:proofErr w:type="spellStart"/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Невиборність</w:t>
            </w:r>
            <w:proofErr w:type="spellEnd"/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 несумісність.</w:t>
            </w:r>
          </w:p>
          <w:p w14:paraId="3F194E6B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Історія боротьби за впровадження всезагального виборчого права.</w:t>
            </w:r>
          </w:p>
          <w:p w14:paraId="48E23410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Боротьба за жіночі виборчі права, за скасування кольорових та молодіжних виборчих цензів.</w:t>
            </w:r>
          </w:p>
          <w:p w14:paraId="28F437CF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Поняття, суб’єкти і засади виборчого процесу.</w:t>
            </w:r>
          </w:p>
          <w:p w14:paraId="3C0DCC8D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Демократичні стандарти виборів.</w:t>
            </w:r>
          </w:p>
          <w:p w14:paraId="786D1A95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Основні етапи виборчого процесу.</w:t>
            </w:r>
          </w:p>
          <w:p w14:paraId="0CA1AC69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Принципи, форми і засоби передвиборної агітації. Обмеження щодо її ведення.</w:t>
            </w:r>
          </w:p>
          <w:p w14:paraId="315FE960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Способи перешкоджання здійснення виборчого права.</w:t>
            </w:r>
          </w:p>
          <w:p w14:paraId="4788C850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Форми незаконного впливу на виборців.</w:t>
            </w:r>
          </w:p>
          <w:p w14:paraId="657986FE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Способи протидії незаконному впливу на виборців.</w:t>
            </w:r>
          </w:p>
          <w:p w14:paraId="023CA7A0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Відповідальність за порушення виборчих прав.</w:t>
            </w:r>
          </w:p>
          <w:p w14:paraId="6BF7676F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Виборча (електоральна) функція політичних партій.</w:t>
            </w:r>
            <w:r w:rsidRPr="00AA28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..</w:t>
            </w:r>
          </w:p>
          <w:p w14:paraId="0D480404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Підбір партійних кандидатів для участі у виборах, їх підготовка.</w:t>
            </w:r>
          </w:p>
          <w:p w14:paraId="1ECECD38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Поняття виборчої системи та її функції.</w:t>
            </w:r>
          </w:p>
          <w:p w14:paraId="7EA3A6EB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Елементи виборчих систем.</w:t>
            </w:r>
          </w:p>
          <w:p w14:paraId="674793CF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Оцінювання виборчих систем.</w:t>
            </w:r>
          </w:p>
          <w:p w14:paraId="3FFE5194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Виборча система і групове представництво.</w:t>
            </w:r>
          </w:p>
          <w:p w14:paraId="1A8C6B64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Рівень пропорційності виборчих систем, дискримінаційні виборчі системи.</w:t>
            </w:r>
          </w:p>
          <w:p w14:paraId="18009FE4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Класифікація виборчих систем.</w:t>
            </w:r>
          </w:p>
          <w:p w14:paraId="6B02A905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Сім’ї виборчих систем.</w:t>
            </w:r>
          </w:p>
          <w:p w14:paraId="601B11B0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Виборчий округ. </w:t>
            </w:r>
            <w:proofErr w:type="spellStart"/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Джерімендерінг</w:t>
            </w:r>
            <w:proofErr w:type="spellEnd"/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. Виборча геометрія.</w:t>
            </w:r>
          </w:p>
          <w:p w14:paraId="098263EF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Виборчий бюлетень.</w:t>
            </w:r>
          </w:p>
          <w:p w14:paraId="6A4076E0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Способи і методи голосування.</w:t>
            </w:r>
          </w:p>
          <w:p w14:paraId="461D7246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Виборчі (партійні) списки.</w:t>
            </w:r>
          </w:p>
          <w:p w14:paraId="72B5CDC7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Виборчий бар’єр.</w:t>
            </w:r>
          </w:p>
          <w:p w14:paraId="43A45024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Виборча формула. Правила переведення голосів у мандати. Способи обрахунку голосів </w:t>
            </w:r>
          </w:p>
          <w:p w14:paraId="11A350DE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Рівні розподілу голосів виборців.</w:t>
            </w:r>
          </w:p>
          <w:p w14:paraId="41621BAE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Виборча квота та методи її обчислення.</w:t>
            </w:r>
          </w:p>
          <w:p w14:paraId="6BCCC38A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Виборчий залишок та способи його переведення у мандати. Методи дільників...</w:t>
            </w:r>
          </w:p>
          <w:p w14:paraId="29768377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Мажоритарна виборча система. Її переваги та недоліки...</w:t>
            </w:r>
          </w:p>
          <w:p w14:paraId="429E294C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Типологія мажоритарних виборчих систем.</w:t>
            </w:r>
          </w:p>
          <w:p w14:paraId="48A323DF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Мажоритарно-преференційна виборча система.</w:t>
            </w:r>
          </w:p>
          <w:p w14:paraId="35A404FE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Пропорційна виборча система. Її переваги та недоліки.</w:t>
            </w:r>
          </w:p>
          <w:p w14:paraId="70605C16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Типологія пропорційних виборчих систем.</w:t>
            </w:r>
          </w:p>
          <w:p w14:paraId="3BB9B3B3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Пропорційна виборча система </w:t>
            </w:r>
            <w:proofErr w:type="spellStart"/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панашаж</w:t>
            </w:r>
            <w:proofErr w:type="spellEnd"/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E2FAFAB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Пропорційна виборча система єдиного перехідного голосу.</w:t>
            </w:r>
          </w:p>
          <w:p w14:paraId="6673248F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Напівпропорційні</w:t>
            </w:r>
            <w:proofErr w:type="spellEnd"/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виборчі системи.</w:t>
            </w:r>
          </w:p>
          <w:p w14:paraId="6A4E824D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Змішана виборча система. Її переваги та недоліки...</w:t>
            </w:r>
          </w:p>
          <w:p w14:paraId="60E9A394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Типологія змішаних виборчих систем.</w:t>
            </w:r>
          </w:p>
          <w:p w14:paraId="7E355C46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Персоналізована пропорційна система.</w:t>
            </w:r>
          </w:p>
          <w:p w14:paraId="6021DEC4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Куріальна виборча система...</w:t>
            </w:r>
          </w:p>
          <w:p w14:paraId="0E6BF06E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Роль та значення виборчих систем.</w:t>
            </w:r>
          </w:p>
          <w:p w14:paraId="5DF35CAA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Політичні наслідки виборчих систем.</w:t>
            </w:r>
          </w:p>
          <w:p w14:paraId="5C36C225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Ефективність виборчих систем.</w:t>
            </w:r>
          </w:p>
          <w:p w14:paraId="3BC2DDDB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Виборча інженерія. Розробка виборчих систем...</w:t>
            </w:r>
          </w:p>
          <w:p w14:paraId="3DC60149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Фактори і критерії розробки виборчих систем.</w:t>
            </w:r>
          </w:p>
          <w:p w14:paraId="702C287B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Виборчі системи країн світу.</w:t>
            </w:r>
          </w:p>
          <w:p w14:paraId="6919E427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Правові основи проведення виборів в Україні.</w:t>
            </w:r>
          </w:p>
          <w:p w14:paraId="2152948C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Порядок складання та уточнення списків виборців</w:t>
            </w:r>
            <w:r w:rsidRPr="00AA28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A28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Україні</w:t>
            </w:r>
            <w:proofErr w:type="spellEnd"/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819734E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Територіальна організація виборів в Україні. Виборчі комісії.</w:t>
            </w:r>
          </w:p>
          <w:p w14:paraId="03697D3D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Загальні вимоги до підрахунку голосів. Послідовність підрахунку голосів.</w:t>
            </w:r>
          </w:p>
          <w:p w14:paraId="00F6310E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Трансформація електоральної системи з виборів Президента України. Суб’єкти електорального процесу на президентських виборах. .</w:t>
            </w:r>
          </w:p>
          <w:p w14:paraId="7FC499C8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Трансформація електоральної системи з виборів народних депутатів України.</w:t>
            </w:r>
          </w:p>
          <w:p w14:paraId="344C9A99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Види виборів народних депутатів України, строки і порядок їх призначення.</w:t>
            </w:r>
          </w:p>
          <w:p w14:paraId="79D3B838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Трансформація електоральної системи з виборів депутатів місцевих рад, міських, селищних, сільських голів.</w:t>
            </w:r>
          </w:p>
          <w:p w14:paraId="4A4F37FA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Види місцевих виборів в Україні, терміни і порядок їх призначення. Вибори до органів самоврядування ОТГ.</w:t>
            </w:r>
          </w:p>
          <w:p w14:paraId="5C234092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Референдуми в системі представницької демократії.</w:t>
            </w:r>
          </w:p>
          <w:p w14:paraId="4F70F735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Особливості плебісцитів як форми прямої демократії.</w:t>
            </w:r>
          </w:p>
          <w:p w14:paraId="3BC881BF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Референдумна</w:t>
            </w:r>
            <w:proofErr w:type="spellEnd"/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історія сучасної України.</w:t>
            </w:r>
          </w:p>
          <w:p w14:paraId="16265FE5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Поняття виборчої кампанії, її суб’єкти, учасники, основні стадії.</w:t>
            </w:r>
          </w:p>
          <w:p w14:paraId="5939900F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Особливості формування іміджу у виборчих кампаніях.</w:t>
            </w:r>
          </w:p>
          <w:p w14:paraId="10586E50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Стратегія і тактика виборчої кампанії.</w:t>
            </w:r>
          </w:p>
          <w:p w14:paraId="2B8CA4E4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управління у виборчих кампаніях.</w:t>
            </w:r>
          </w:p>
          <w:p w14:paraId="4D9E90A6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Фінансування виборчої кампанії. Фандрайзинг.</w:t>
            </w:r>
          </w:p>
          <w:p w14:paraId="572017A1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Основи агітації та пропаганди у виборчих кампаніях.</w:t>
            </w:r>
          </w:p>
          <w:p w14:paraId="053767D7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Технології діагностичних і аналітичних досліджень у виборчих кампаніях.</w:t>
            </w:r>
          </w:p>
          <w:p w14:paraId="3997493F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і проведення соціологічних досліджень в ході підготовки і проведення виборчих кампаній.</w:t>
            </w:r>
          </w:p>
          <w:p w14:paraId="7BE1BAD1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Пропорційна виборча система із відкритими списками і перспективи її застосування в Україні.</w:t>
            </w:r>
          </w:p>
          <w:p w14:paraId="1DC8E854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Особливості організації та проведення президентських виборів в Україні у 2019 році.</w:t>
            </w:r>
          </w:p>
          <w:p w14:paraId="3F85907E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Особливості організації та проведення позачергових парламентських виборів в Україні у 2019 році.</w:t>
            </w:r>
          </w:p>
          <w:p w14:paraId="02051189" w14:textId="77777777" w:rsidR="00A56CCB" w:rsidRPr="00AA2859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color w:val="000000"/>
                <w:sz w:val="28"/>
                <w:szCs w:val="28"/>
              </w:rPr>
              <w:t>Особливості організації та проведення місцевих виборів в Україні у 2020 році.</w:t>
            </w:r>
          </w:p>
          <w:p w14:paraId="177E6D7E" w14:textId="77777777" w:rsidR="00DF2ABF" w:rsidRPr="00AA2859" w:rsidRDefault="00DF2ABF" w:rsidP="0034143E">
            <w:pPr>
              <w:pStyle w:val="1"/>
              <w:tabs>
                <w:tab w:val="left" w:pos="900"/>
                <w:tab w:val="left" w:pos="1080"/>
                <w:tab w:val="left" w:pos="162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2ABF" w:rsidRPr="00AA2859" w14:paraId="4844A365" w14:textId="77777777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F4B0" w14:textId="77777777" w:rsidR="00DF2ABF" w:rsidRPr="00AA2859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352" w14:textId="77777777" w:rsidR="00DF2ABF" w:rsidRPr="00AA2859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859">
              <w:rPr>
                <w:rFonts w:ascii="Times New Roman" w:hAnsi="Times New Roman"/>
                <w:sz w:val="28"/>
                <w:szCs w:val="28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14:paraId="0C3D3508" w14:textId="77777777" w:rsidR="00DF2ABF" w:rsidRDefault="00DF2ABF" w:rsidP="00122AFD">
      <w:pPr>
        <w:jc w:val="right"/>
        <w:rPr>
          <w:rFonts w:ascii="Times New Roman" w:hAnsi="Times New Roman"/>
          <w:sz w:val="28"/>
          <w:szCs w:val="28"/>
        </w:rPr>
      </w:pPr>
    </w:p>
    <w:p w14:paraId="2328377E" w14:textId="77777777" w:rsidR="00DF2ABF" w:rsidRPr="00122AFD" w:rsidRDefault="00DF2ABF" w:rsidP="00122AFD">
      <w:pPr>
        <w:jc w:val="right"/>
        <w:rPr>
          <w:rFonts w:ascii="Times New Roman" w:hAnsi="Times New Roman"/>
          <w:sz w:val="28"/>
          <w:szCs w:val="28"/>
        </w:rPr>
      </w:pPr>
    </w:p>
    <w:sectPr w:rsidR="00DF2ABF" w:rsidRPr="00122AFD" w:rsidSect="00FC3D4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85C"/>
    <w:multiLevelType w:val="hybridMultilevel"/>
    <w:tmpl w:val="152445EA"/>
    <w:lvl w:ilvl="0" w:tplc="899CB4B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D2F7CC9"/>
    <w:multiLevelType w:val="hybridMultilevel"/>
    <w:tmpl w:val="EC9009B2"/>
    <w:lvl w:ilvl="0" w:tplc="6190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A82"/>
    <w:multiLevelType w:val="hybridMultilevel"/>
    <w:tmpl w:val="7AD6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71A42"/>
    <w:multiLevelType w:val="hybridMultilevel"/>
    <w:tmpl w:val="39F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5D3"/>
    <w:multiLevelType w:val="hybridMultilevel"/>
    <w:tmpl w:val="31F02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E5ACB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5488"/>
    <w:multiLevelType w:val="hybridMultilevel"/>
    <w:tmpl w:val="7CC06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767EC"/>
    <w:multiLevelType w:val="hybridMultilevel"/>
    <w:tmpl w:val="519C20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376A"/>
    <w:multiLevelType w:val="hybridMultilevel"/>
    <w:tmpl w:val="16C4D4A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33C37D1"/>
    <w:multiLevelType w:val="hybridMultilevel"/>
    <w:tmpl w:val="28406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62C9E"/>
    <w:multiLevelType w:val="hybridMultilevel"/>
    <w:tmpl w:val="DFC637AA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3091F"/>
    <w:multiLevelType w:val="hybridMultilevel"/>
    <w:tmpl w:val="78060A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E280A7D"/>
    <w:multiLevelType w:val="hybridMultilevel"/>
    <w:tmpl w:val="32FEC4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528A4"/>
    <w:multiLevelType w:val="hybridMultilevel"/>
    <w:tmpl w:val="2BDE3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0C0"/>
    <w:multiLevelType w:val="hybridMultilevel"/>
    <w:tmpl w:val="E6DAF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C462EE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81D9E"/>
    <w:multiLevelType w:val="hybridMultilevel"/>
    <w:tmpl w:val="C060AB4E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C1AEF"/>
    <w:multiLevelType w:val="hybridMultilevel"/>
    <w:tmpl w:val="F948DB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73582"/>
    <w:multiLevelType w:val="hybridMultilevel"/>
    <w:tmpl w:val="15E2DC7A"/>
    <w:lvl w:ilvl="0" w:tplc="61903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4E54"/>
    <w:multiLevelType w:val="hybridMultilevel"/>
    <w:tmpl w:val="4BD82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031BF"/>
    <w:multiLevelType w:val="hybridMultilevel"/>
    <w:tmpl w:val="6C72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B6C72"/>
    <w:multiLevelType w:val="hybridMultilevel"/>
    <w:tmpl w:val="56740CD6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96753"/>
    <w:multiLevelType w:val="hybridMultilevel"/>
    <w:tmpl w:val="486CAB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D5A25"/>
    <w:multiLevelType w:val="hybridMultilevel"/>
    <w:tmpl w:val="6A0836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56721D"/>
    <w:multiLevelType w:val="hybridMultilevel"/>
    <w:tmpl w:val="04A8E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E71E2"/>
    <w:multiLevelType w:val="hybridMultilevel"/>
    <w:tmpl w:val="CDACC334"/>
    <w:lvl w:ilvl="0" w:tplc="4E822B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C0929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561144">
    <w:abstractNumId w:val="1"/>
  </w:num>
  <w:num w:numId="2" w16cid:durableId="828063761">
    <w:abstractNumId w:val="18"/>
  </w:num>
  <w:num w:numId="3" w16cid:durableId="155927101">
    <w:abstractNumId w:val="11"/>
  </w:num>
  <w:num w:numId="4" w16cid:durableId="1067535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8225081">
    <w:abstractNumId w:val="26"/>
  </w:num>
  <w:num w:numId="6" w16cid:durableId="203641848">
    <w:abstractNumId w:val="23"/>
  </w:num>
  <w:num w:numId="7" w16cid:durableId="1874876819">
    <w:abstractNumId w:val="21"/>
  </w:num>
  <w:num w:numId="8" w16cid:durableId="1921716358">
    <w:abstractNumId w:val="20"/>
  </w:num>
  <w:num w:numId="9" w16cid:durableId="1574269481">
    <w:abstractNumId w:val="2"/>
  </w:num>
  <w:num w:numId="10" w16cid:durableId="29427866">
    <w:abstractNumId w:val="3"/>
  </w:num>
  <w:num w:numId="11" w16cid:durableId="313219533">
    <w:abstractNumId w:val="7"/>
  </w:num>
  <w:num w:numId="12" w16cid:durableId="2139912357">
    <w:abstractNumId w:val="12"/>
  </w:num>
  <w:num w:numId="13" w16cid:durableId="1569608556">
    <w:abstractNumId w:val="9"/>
  </w:num>
  <w:num w:numId="14" w16cid:durableId="298998275">
    <w:abstractNumId w:val="10"/>
  </w:num>
  <w:num w:numId="15" w16cid:durableId="1697465607">
    <w:abstractNumId w:val="16"/>
  </w:num>
  <w:num w:numId="16" w16cid:durableId="1510096251">
    <w:abstractNumId w:val="5"/>
  </w:num>
  <w:num w:numId="17" w16cid:durableId="1531409283">
    <w:abstractNumId w:val="22"/>
  </w:num>
  <w:num w:numId="18" w16cid:durableId="1647932104">
    <w:abstractNumId w:val="4"/>
  </w:num>
  <w:num w:numId="19" w16cid:durableId="256330287">
    <w:abstractNumId w:val="19"/>
  </w:num>
  <w:num w:numId="20" w16cid:durableId="1621719109">
    <w:abstractNumId w:val="8"/>
  </w:num>
  <w:num w:numId="21" w16cid:durableId="1588273597">
    <w:abstractNumId w:val="14"/>
  </w:num>
  <w:num w:numId="22" w16cid:durableId="955600352">
    <w:abstractNumId w:val="24"/>
  </w:num>
  <w:num w:numId="23" w16cid:durableId="696388574">
    <w:abstractNumId w:val="6"/>
  </w:num>
  <w:num w:numId="24" w16cid:durableId="1527018946">
    <w:abstractNumId w:val="15"/>
  </w:num>
  <w:num w:numId="25" w16cid:durableId="1511261209">
    <w:abstractNumId w:val="27"/>
  </w:num>
  <w:num w:numId="26" w16cid:durableId="1739396840">
    <w:abstractNumId w:val="17"/>
  </w:num>
  <w:num w:numId="27" w16cid:durableId="1390612397">
    <w:abstractNumId w:val="13"/>
  </w:num>
  <w:num w:numId="28" w16cid:durableId="17593986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FD"/>
    <w:rsid w:val="00013C94"/>
    <w:rsid w:val="00024E08"/>
    <w:rsid w:val="00026A30"/>
    <w:rsid w:val="00091B57"/>
    <w:rsid w:val="000B1C21"/>
    <w:rsid w:val="000B3472"/>
    <w:rsid w:val="000D3B81"/>
    <w:rsid w:val="000F5599"/>
    <w:rsid w:val="00105972"/>
    <w:rsid w:val="00122AFD"/>
    <w:rsid w:val="00204BBC"/>
    <w:rsid w:val="0021634D"/>
    <w:rsid w:val="00221323"/>
    <w:rsid w:val="002430D8"/>
    <w:rsid w:val="002559D6"/>
    <w:rsid w:val="00257DAE"/>
    <w:rsid w:val="00285D63"/>
    <w:rsid w:val="00297B8A"/>
    <w:rsid w:val="002E23F8"/>
    <w:rsid w:val="0034143E"/>
    <w:rsid w:val="00376507"/>
    <w:rsid w:val="00390772"/>
    <w:rsid w:val="003B2B7B"/>
    <w:rsid w:val="003B604B"/>
    <w:rsid w:val="003E6640"/>
    <w:rsid w:val="00460E35"/>
    <w:rsid w:val="004849FC"/>
    <w:rsid w:val="00492CCE"/>
    <w:rsid w:val="004B2854"/>
    <w:rsid w:val="004C6A0C"/>
    <w:rsid w:val="0056151B"/>
    <w:rsid w:val="005624DD"/>
    <w:rsid w:val="005C3C6B"/>
    <w:rsid w:val="005D350F"/>
    <w:rsid w:val="005E4DB5"/>
    <w:rsid w:val="005E764A"/>
    <w:rsid w:val="00625977"/>
    <w:rsid w:val="006459D3"/>
    <w:rsid w:val="0070734E"/>
    <w:rsid w:val="00737C3D"/>
    <w:rsid w:val="007E47C1"/>
    <w:rsid w:val="008103FF"/>
    <w:rsid w:val="008341EF"/>
    <w:rsid w:val="00857500"/>
    <w:rsid w:val="0087616A"/>
    <w:rsid w:val="008C3F2B"/>
    <w:rsid w:val="00904F05"/>
    <w:rsid w:val="009669D4"/>
    <w:rsid w:val="00970050"/>
    <w:rsid w:val="00974219"/>
    <w:rsid w:val="00997567"/>
    <w:rsid w:val="009E704A"/>
    <w:rsid w:val="009F45BD"/>
    <w:rsid w:val="00A03AEE"/>
    <w:rsid w:val="00A54A26"/>
    <w:rsid w:val="00A55564"/>
    <w:rsid w:val="00A56CCB"/>
    <w:rsid w:val="00AA2859"/>
    <w:rsid w:val="00AC0254"/>
    <w:rsid w:val="00AC3561"/>
    <w:rsid w:val="00AE4344"/>
    <w:rsid w:val="00B23703"/>
    <w:rsid w:val="00B31FB9"/>
    <w:rsid w:val="00B5132D"/>
    <w:rsid w:val="00B74F8B"/>
    <w:rsid w:val="00C001B8"/>
    <w:rsid w:val="00C1794F"/>
    <w:rsid w:val="00C2263F"/>
    <w:rsid w:val="00C647B0"/>
    <w:rsid w:val="00C941D5"/>
    <w:rsid w:val="00CA7457"/>
    <w:rsid w:val="00CC0DB4"/>
    <w:rsid w:val="00CC4AB1"/>
    <w:rsid w:val="00D11FFD"/>
    <w:rsid w:val="00D24CB4"/>
    <w:rsid w:val="00D321AC"/>
    <w:rsid w:val="00D63515"/>
    <w:rsid w:val="00D859E0"/>
    <w:rsid w:val="00D919AB"/>
    <w:rsid w:val="00D94376"/>
    <w:rsid w:val="00DD71F0"/>
    <w:rsid w:val="00DF2ABF"/>
    <w:rsid w:val="00DF2E41"/>
    <w:rsid w:val="00E23551"/>
    <w:rsid w:val="00E72E58"/>
    <w:rsid w:val="00E93617"/>
    <w:rsid w:val="00EB72CD"/>
    <w:rsid w:val="00EE563A"/>
    <w:rsid w:val="00F10F60"/>
    <w:rsid w:val="00F3134B"/>
    <w:rsid w:val="00F57C88"/>
    <w:rsid w:val="00FC288D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AFC14F"/>
  <w15:chartTrackingRefBased/>
  <w15:docId w15:val="{61A90CB9-DE30-4F63-B067-874A6C27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370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3414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A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857500"/>
    <w:pPr>
      <w:spacing w:after="200" w:line="276" w:lineRule="auto"/>
      <w:ind w:left="720"/>
    </w:pPr>
    <w:rPr>
      <w:rFonts w:eastAsia="Calibri"/>
      <w:lang w:val="ru-RU"/>
    </w:rPr>
  </w:style>
  <w:style w:type="character" w:styleId="a4">
    <w:name w:val="Strong"/>
    <w:qFormat/>
    <w:rsid w:val="00857500"/>
    <w:rPr>
      <w:b/>
    </w:rPr>
  </w:style>
  <w:style w:type="paragraph" w:styleId="2">
    <w:name w:val="Body Text Indent 2"/>
    <w:basedOn w:val="a"/>
    <w:link w:val="20"/>
    <w:rsid w:val="00857500"/>
    <w:pPr>
      <w:spacing w:after="120" w:line="480" w:lineRule="auto"/>
      <w:ind w:left="283"/>
    </w:pPr>
    <w:rPr>
      <w:rFonts w:eastAsia="Calibri"/>
      <w:lang w:val="ru-RU" w:eastAsia="ru-RU"/>
    </w:rPr>
  </w:style>
  <w:style w:type="character" w:customStyle="1" w:styleId="20">
    <w:name w:val="Основний текст з відступом 2 Знак"/>
    <w:link w:val="2"/>
    <w:locked/>
    <w:rsid w:val="00857500"/>
    <w:rPr>
      <w:rFonts w:ascii="Calibri" w:hAnsi="Calibri" w:cs="Times New Roman"/>
      <w:lang w:val="ru-RU" w:eastAsia="ru-RU"/>
    </w:rPr>
  </w:style>
  <w:style w:type="paragraph" w:styleId="31">
    <w:name w:val="Body Text 3"/>
    <w:basedOn w:val="a"/>
    <w:link w:val="32"/>
    <w:semiHidden/>
    <w:rsid w:val="00857500"/>
    <w:pPr>
      <w:spacing w:after="120" w:line="276" w:lineRule="auto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ий текст 3 Знак"/>
    <w:link w:val="31"/>
    <w:semiHidden/>
    <w:locked/>
    <w:rsid w:val="00857500"/>
    <w:rPr>
      <w:rFonts w:ascii="Calibri" w:hAnsi="Calibri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semiHidden/>
    <w:rsid w:val="00857500"/>
    <w:pPr>
      <w:spacing w:after="120" w:line="276" w:lineRule="auto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4">
    <w:name w:val="Основний текст з відступом 3 Знак"/>
    <w:link w:val="33"/>
    <w:semiHidden/>
    <w:locked/>
    <w:rsid w:val="00857500"/>
    <w:rPr>
      <w:rFonts w:ascii="Calibri" w:hAnsi="Calibri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rsid w:val="00857500"/>
  </w:style>
  <w:style w:type="paragraph" w:styleId="a5">
    <w:name w:val="Normal (Web)"/>
    <w:basedOn w:val="a"/>
    <w:rsid w:val="006259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6">
    <w:name w:val="header"/>
    <w:basedOn w:val="a"/>
    <w:link w:val="a7"/>
    <w:rsid w:val="0056151B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rFonts w:ascii="Times New Roman" w:hAnsi="Times New Roman"/>
      <w:szCs w:val="20"/>
      <w:lang w:eastAsia="ru-RU"/>
    </w:rPr>
  </w:style>
  <w:style w:type="character" w:customStyle="1" w:styleId="a7">
    <w:name w:val="Верхній колонтитул Знак"/>
    <w:link w:val="a6"/>
    <w:rsid w:val="0056151B"/>
    <w:rPr>
      <w:rFonts w:ascii="Times New Roman" w:eastAsia="Times New Roman" w:hAnsi="Times New Roman"/>
      <w:sz w:val="22"/>
      <w:lang w:eastAsia="ru-RU"/>
    </w:rPr>
  </w:style>
  <w:style w:type="character" w:styleId="a8">
    <w:name w:val="Hyperlink"/>
    <w:rsid w:val="00D11FFD"/>
    <w:rPr>
      <w:color w:val="0000FF"/>
      <w:u w:val="single"/>
    </w:rPr>
  </w:style>
  <w:style w:type="character" w:customStyle="1" w:styleId="apple-style-span">
    <w:name w:val="apple-style-span"/>
    <w:rsid w:val="005E764A"/>
    <w:rPr>
      <w:rFonts w:cs="Times New Roman"/>
    </w:rPr>
  </w:style>
  <w:style w:type="paragraph" w:styleId="a9">
    <w:name w:val="List Paragraph"/>
    <w:basedOn w:val="a"/>
    <w:uiPriority w:val="34"/>
    <w:qFormat/>
    <w:rsid w:val="005E764A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5E764A"/>
  </w:style>
  <w:style w:type="paragraph" w:styleId="aa">
    <w:name w:val="Body Text"/>
    <w:basedOn w:val="a"/>
    <w:link w:val="ab"/>
    <w:rsid w:val="00FC288D"/>
    <w:pPr>
      <w:spacing w:after="120"/>
    </w:pPr>
  </w:style>
  <w:style w:type="character" w:customStyle="1" w:styleId="ab">
    <w:name w:val="Основний текст Знак"/>
    <w:link w:val="aa"/>
    <w:rsid w:val="00FC288D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34143E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c">
    <w:name w:val="Plain Text"/>
    <w:basedOn w:val="a"/>
    <w:link w:val="ad"/>
    <w:rsid w:val="0034143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d">
    <w:name w:val="Текст Знак"/>
    <w:link w:val="ac"/>
    <w:rsid w:val="0034143E"/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rsid w:val="003414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" TargetMode="External"/><Relationship Id="rId13" Type="http://schemas.openxmlformats.org/officeDocument/2006/relationships/hyperlink" Target="http://trv-science.ru/2011/11/22/matematika-izbiratelnykh-sistem/" TargetMode="External"/><Relationship Id="rId18" Type="http://schemas.openxmlformats.org/officeDocument/2006/relationships/hyperlink" Target="https://www.hse.ru/data/535/768/1238/Karpov.doc" TargetMode="External"/><Relationship Id="rId26" Type="http://schemas.openxmlformats.org/officeDocument/2006/relationships/hyperlink" Target="http://ipiend.gov.ua/wp-content/uploads/2018/07/cherkashyn_stabilnis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rpolit.narod.ru/pubs/ind2002.htm" TargetMode="External"/><Relationship Id="rId7" Type="http://schemas.openxmlformats.org/officeDocument/2006/relationships/hyperlink" Target="http://ekhnuir.univer.kharkov.ua/bitstream/123456789/10441/2/Avksentyev.pdf" TargetMode="External"/><Relationship Id="rId12" Type="http://schemas.openxmlformats.org/officeDocument/2006/relationships/hyperlink" Target="http://oporadp.org/statistichnij-poshuk-falsifkacj-v-rezultatah-pdrahunku-golosv.html" TargetMode="External"/><Relationship Id="rId17" Type="http://schemas.openxmlformats.org/officeDocument/2006/relationships/hyperlink" Target="https://www.hse.ru/data/535/768/1238/Karpov.doc" TargetMode="External"/><Relationship Id="rId25" Type="http://schemas.openxmlformats.org/officeDocument/2006/relationships/hyperlink" Target="http://www.polisportal.ru/files/File/puvlication/Starie_publikacii_Polisa/T/1997-3-10-Taagepera_Shugart_Opisanie_izbiratelnix_siste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eography.tnpu.edu.ua/wp-content/uploads/2016/11/018.pdf" TargetMode="External"/><Relationship Id="rId20" Type="http://schemas.openxmlformats.org/officeDocument/2006/relationships/hyperlink" Target="http://dspace.nbuv.gov.ua/bitstream/handle/123456789/8727/10-kothubey.pdf?sequence=1" TargetMode="External"/><Relationship Id="rId29" Type="http://schemas.openxmlformats.org/officeDocument/2006/relationships/hyperlink" Target="https://cyberleninka.ru/article/n/sravnitelnyy-analiz-dannyh-elektoralnoy-statistiki-i-vyyavlenie-elektoralnyh-anomaliy-na-materiale-stran-vostochnoy-evrop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hyperlink" Target="http://www.iahr.com.ua/files/works_docs/143.pdf" TargetMode="External"/><Relationship Id="rId24" Type="http://schemas.openxmlformats.org/officeDocument/2006/relationships/hyperlink" Target="http://www.viche.info/journal/3294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zakon.rada.gov.ua/laws/show/1135-20" TargetMode="External"/><Relationship Id="rId15" Type="http://schemas.openxmlformats.org/officeDocument/2006/relationships/hyperlink" Target="https://rm.coe.int/CoERMPublicCommonSearchServices/DisplayDCTMContent?documentId=0900001680597994" TargetMode="External"/><Relationship Id="rId23" Type="http://schemas.openxmlformats.org/officeDocument/2006/relationships/hyperlink" Target="http://i-soc.com.ua/journal/N2_2000r_13.pdf" TargetMode="External"/><Relationship Id="rId28" Type="http://schemas.openxmlformats.org/officeDocument/2006/relationships/hyperlink" Target="http://lib.chdu.edu.ua/pdf/naukpraci/politics/2012/197-185-1.pdf" TargetMode="External"/><Relationship Id="rId10" Type="http://schemas.openxmlformats.org/officeDocument/2006/relationships/hyperlink" Target="http://parlament.org.ua/index.php?action=magazine&amp;id=9&amp;ar_id=1374&amp;iar_id=721&amp;as=2" TargetMode="External"/><Relationship Id="rId19" Type="http://schemas.openxmlformats.org/officeDocument/2006/relationships/hyperlink" Target="http://www.vladimir.izbirkom.ru/etc/vystuplenie_vn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lament.org.ua/docs/files/8/1150892468_ans.pdf" TargetMode="External"/><Relationship Id="rId14" Type="http://schemas.openxmlformats.org/officeDocument/2006/relationships/hyperlink" Target="http://www.viche.info/journal/858/" TargetMode="External"/><Relationship Id="rId22" Type="http://schemas.openxmlformats.org/officeDocument/2006/relationships/hyperlink" Target="http://www.vibory.ru/analyt/REO-5/Mikhailov.pdf" TargetMode="External"/><Relationship Id="rId27" Type="http://schemas.openxmlformats.org/officeDocument/2006/relationships/hyperlink" Target="http://lib.chdu.edu.ua/pdf/naukpraci/politics/2012/197-185-1.pdf" TargetMode="External"/><Relationship Id="rId30" Type="http://schemas.openxmlformats.org/officeDocument/2006/relationships/hyperlink" Target="http://osf.org.ua/data/blog_dwnl/26.11.2010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11009</Words>
  <Characters>6276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Силабус курсу: Політичний аналіз і прогнозування</vt:lpstr>
      <vt:lpstr>Силабус курсу: Політична система Європейського Союзу</vt:lpstr>
    </vt:vector>
  </TitlesOfParts>
  <Company>diakov.net</Company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курсу: Політичний аналіз і прогнозування</dc:title>
  <dc:subject>Політичний аналіз і прогнозування</dc:subject>
  <dc:creator>Любомир Скочиляс</dc:creator>
  <cp:keywords>Політичний аналіз і прогнозування</cp:keywords>
  <dc:description/>
  <cp:lastModifiedBy>Roman Slipetsky</cp:lastModifiedBy>
  <cp:revision>5</cp:revision>
  <cp:lastPrinted>2020-08-31T09:25:00Z</cp:lastPrinted>
  <dcterms:created xsi:type="dcterms:W3CDTF">2024-02-23T11:27:00Z</dcterms:created>
  <dcterms:modified xsi:type="dcterms:W3CDTF">2024-02-24T15:03:00Z</dcterms:modified>
</cp:coreProperties>
</file>