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B956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Міністерство освіти і науки України</w:t>
      </w:r>
    </w:p>
    <w:p w14:paraId="3918EB90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Львівський національний університет імені Івана Франка</w:t>
      </w: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br/>
      </w:r>
    </w:p>
    <w:p w14:paraId="0C11CC8E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Філософський факультет</w:t>
      </w:r>
    </w:p>
    <w:p w14:paraId="21E123E0" w14:textId="77777777" w:rsidR="005671FF" w:rsidRPr="005671FF" w:rsidRDefault="005671FF" w:rsidP="005671FF">
      <w:pPr>
        <w:widowControl w:val="0"/>
        <w:spacing w:after="384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Кафедра політології</w:t>
      </w:r>
    </w:p>
    <w:p w14:paraId="552A1C5E" w14:textId="77777777" w:rsidR="005671FF" w:rsidRPr="005671FF" w:rsidRDefault="005671FF" w:rsidP="005671FF">
      <w:pPr>
        <w:widowControl w:val="0"/>
        <w:spacing w:after="6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</w:pPr>
      <w:proofErr w:type="spellStart"/>
      <w:r w:rsidRPr="005671F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Сліпецька</w:t>
      </w:r>
      <w:proofErr w:type="spellEnd"/>
      <w:r w:rsidRPr="005671F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 xml:space="preserve"> Юлія Миронівна</w:t>
      </w:r>
    </w:p>
    <w:p w14:paraId="4B8F33BD" w14:textId="77777777" w:rsidR="005671FF" w:rsidRPr="005671FF" w:rsidRDefault="005671FF" w:rsidP="005671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  <w:bookmarkStart w:id="0" w:name="bookmark0"/>
    </w:p>
    <w:p w14:paraId="4FC0C196" w14:textId="77777777" w:rsidR="005671FF" w:rsidRPr="005671FF" w:rsidRDefault="005671FF" w:rsidP="005671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30CF6EDC" w14:textId="77777777" w:rsidR="005671FF" w:rsidRPr="005671FF" w:rsidRDefault="005671FF" w:rsidP="005671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  <w:r w:rsidRPr="005671F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Методичні рекомендації та матеріали для вивчення</w:t>
      </w:r>
      <w:r w:rsidRPr="005671F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br/>
        <w:t xml:space="preserve">навчальної дисципліни </w:t>
      </w:r>
      <w:bookmarkEnd w:id="0"/>
    </w:p>
    <w:p w14:paraId="20DCBFD2" w14:textId="77777777" w:rsidR="005671FF" w:rsidRPr="005671FF" w:rsidRDefault="005671FF" w:rsidP="005671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4FB7A338" w14:textId="1610FEDC" w:rsidR="005671FF" w:rsidRPr="005671FF" w:rsidRDefault="005671FF" w:rsidP="005671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  <w:r w:rsidRPr="005671F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СЕФОЛОГІЯ</w:t>
      </w:r>
      <w:r w:rsidRPr="005671F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»</w:t>
      </w:r>
    </w:p>
    <w:p w14:paraId="52FD8391" w14:textId="77777777" w:rsidR="005671FF" w:rsidRPr="005671FF" w:rsidRDefault="005671FF" w:rsidP="005671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62AD44EA" w14:textId="77777777" w:rsidR="005671FF" w:rsidRPr="005671FF" w:rsidRDefault="005671FF" w:rsidP="005671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2C39ACC9" w14:textId="77777777" w:rsidR="005671FF" w:rsidRPr="005671FF" w:rsidRDefault="005671FF" w:rsidP="005671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для студентів другого року навчання спеціальності 052 «Політологія»</w:t>
      </w: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br/>
        <w:t>освітньо-кваліфікаційного рівня «Бакалавр» (денна форма навчання)</w:t>
      </w:r>
    </w:p>
    <w:p w14:paraId="3BA66473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796869EA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35B4238E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5AC4C7A4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4A2BBC3D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0AE14BF3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002B7050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1D806809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6223D2DF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135DA6AE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0AD029BF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6EDE3144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5D14F656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083B2C2B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611A28D0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439CA06F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6AC3993D" w14:textId="21C7B52E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Львів</w:t>
      </w: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br/>
        <w:t>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4</w:t>
      </w:r>
    </w:p>
    <w:p w14:paraId="6CDAADF9" w14:textId="77777777" w:rsidR="005671FF" w:rsidRPr="005671FF" w:rsidRDefault="005671FF" w:rsidP="005671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1C510A1E" w14:textId="77777777" w:rsidR="005671FF" w:rsidRPr="005671FF" w:rsidRDefault="005671FF" w:rsidP="005671F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lastRenderedPageBreak/>
        <w:t xml:space="preserve">Затверджено на </w:t>
      </w: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 xml:space="preserve">засіданні </w:t>
      </w: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кафедри </w:t>
      </w: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політології</w:t>
      </w:r>
    </w:p>
    <w:p w14:paraId="6BFDE0A9" w14:textId="77777777" w:rsidR="005671FF" w:rsidRPr="005671FF" w:rsidRDefault="005671FF" w:rsidP="005671FF">
      <w:pPr>
        <w:widowControl w:val="0"/>
        <w:spacing w:after="2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Протокол № ___ </w:t>
      </w: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 xml:space="preserve">від </w:t>
      </w: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___ _________ 20__ року</w:t>
      </w:r>
    </w:p>
    <w:p w14:paraId="05A0A357" w14:textId="77777777" w:rsidR="005671FF" w:rsidRPr="005671FF" w:rsidRDefault="005671FF" w:rsidP="005671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7EA70277" w14:textId="77777777" w:rsidR="005671FF" w:rsidRPr="005671FF" w:rsidRDefault="005671FF" w:rsidP="005671F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Схвалено </w:t>
      </w: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 xml:space="preserve">Вченою радою філософського </w:t>
      </w: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факультету</w:t>
      </w:r>
    </w:p>
    <w:p w14:paraId="68168278" w14:textId="77777777" w:rsidR="005671FF" w:rsidRPr="005671FF" w:rsidRDefault="005671FF" w:rsidP="005671FF">
      <w:pPr>
        <w:widowControl w:val="0"/>
        <w:spacing w:after="19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Протокол № ___ </w:t>
      </w: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 xml:space="preserve">від </w:t>
      </w: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___ _________ 20__ року</w:t>
      </w:r>
    </w:p>
    <w:p w14:paraId="42981D85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60B14EAE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0D246179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47BC26E3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182CBAB1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  <w:r w:rsidRPr="005671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>ЗМІСТ</w:t>
      </w:r>
    </w:p>
    <w:p w14:paraId="0702E52E" w14:textId="77777777" w:rsidR="005671FF" w:rsidRPr="005671FF" w:rsidRDefault="005671FF" w:rsidP="00567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151ED720" w14:textId="77777777" w:rsidR="005671FF" w:rsidRPr="005671FF" w:rsidRDefault="005671FF" w:rsidP="005671F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Вступ. Опис навчальної дисципліни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</w:p>
    <w:p w14:paraId="5B2FB00E" w14:textId="77777777" w:rsidR="005671FF" w:rsidRPr="005671FF" w:rsidRDefault="005671FF" w:rsidP="005671F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Мета та завдання, компетентності та результати навчальної дисципліни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</w:p>
    <w:p w14:paraId="4F81E339" w14:textId="77777777" w:rsidR="005671FF" w:rsidRPr="005671FF" w:rsidRDefault="005671FF" w:rsidP="005671F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</w:t>
      </w: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Семестровий план і структура навчальної дисципліни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</w:p>
    <w:p w14:paraId="44F6EF41" w14:textId="77777777" w:rsidR="005671FF" w:rsidRPr="005671FF" w:rsidRDefault="005671FF" w:rsidP="005671F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Основна та додаткова література навчальної дисципліни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</w:t>
      </w:r>
    </w:p>
    <w:p w14:paraId="50455985" w14:textId="77777777" w:rsidR="005671FF" w:rsidRPr="005671FF" w:rsidRDefault="005671FF" w:rsidP="005671F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 </w:t>
      </w: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 xml:space="preserve">Теми та зміст лекційних занять 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навчальної дисципліни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</w:t>
      </w:r>
    </w:p>
    <w:p w14:paraId="0F88130B" w14:textId="77777777" w:rsidR="005671FF" w:rsidRPr="005671FF" w:rsidRDefault="005671FF" w:rsidP="005671F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 </w:t>
      </w:r>
      <w:bookmarkStart w:id="1" w:name="_Hlk122713818"/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 xml:space="preserve">Теми та зміст семінарських/практичних занять 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навчальної дисципліни. Література</w:t>
      </w:r>
      <w:bookmarkEnd w:id="1"/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11</w:t>
      </w:r>
    </w:p>
    <w:p w14:paraId="724F4AA9" w14:textId="77777777" w:rsidR="005671FF" w:rsidRPr="005671FF" w:rsidRDefault="005671FF" w:rsidP="005671F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 Завдання для самостійної роботи з навчальної дисципліни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21</w:t>
      </w:r>
    </w:p>
    <w:p w14:paraId="66F0220A" w14:textId="77777777" w:rsidR="005671FF" w:rsidRPr="005671FF" w:rsidRDefault="005671FF" w:rsidP="005671F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8. </w:t>
      </w:r>
      <w:r w:rsidRPr="005671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Кредитно-модульна система оцінювання знань студентів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21</w:t>
      </w:r>
    </w:p>
    <w:p w14:paraId="2556C229" w14:textId="77777777" w:rsidR="005671FF" w:rsidRPr="005671FF" w:rsidRDefault="005671FF" w:rsidP="005671F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Розподіл балів, що присвоюється студентам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22</w:t>
      </w:r>
    </w:p>
    <w:p w14:paraId="0C636149" w14:textId="77777777" w:rsidR="005671FF" w:rsidRPr="005671FF" w:rsidRDefault="005671FF" w:rsidP="005671FF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10. Контрольні питання для підсумкового контролю (іспиту)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23</w:t>
      </w:r>
    </w:p>
    <w:p w14:paraId="5B97DE72" w14:textId="77777777" w:rsidR="005671FF" w:rsidRPr="005671FF" w:rsidRDefault="005671FF" w:rsidP="005671FF">
      <w:pPr>
        <w:spacing w:line="240" w:lineRule="auto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6C3DACB4" w14:textId="77777777" w:rsidR="005671FF" w:rsidRPr="005671FF" w:rsidRDefault="005671FF" w:rsidP="005671FF">
      <w:pPr>
        <w:spacing w:line="240" w:lineRule="auto"/>
        <w:rPr>
          <w:rFonts w:ascii="Times New Roman" w:eastAsia="Calibri" w:hAnsi="Times New Roman" w:cs="Times New Roman"/>
          <w:kern w:val="0"/>
          <w:sz w:val="28"/>
          <w:lang w:val="ru-RU" w:eastAsia="ru-RU"/>
          <w14:ligatures w14:val="none"/>
        </w:rPr>
      </w:pPr>
    </w:p>
    <w:p w14:paraId="151767CF" w14:textId="77777777" w:rsidR="005671FF" w:rsidRPr="005671FF" w:rsidRDefault="005671FF" w:rsidP="005671F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</w:pPr>
      <w:r w:rsidRPr="005671FF"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  <w:br w:type="page"/>
      </w:r>
      <w:r w:rsidRPr="005671FF"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  <w:lastRenderedPageBreak/>
        <w:t xml:space="preserve">Вступ. </w:t>
      </w:r>
      <w:proofErr w:type="spellStart"/>
      <w:r w:rsidRPr="005671FF"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  <w:t>Опис</w:t>
      </w:r>
      <w:proofErr w:type="spellEnd"/>
      <w:r w:rsidRPr="005671FF"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  <w:t xml:space="preserve"> </w:t>
      </w:r>
      <w:proofErr w:type="spellStart"/>
      <w:r w:rsidRPr="005671FF"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  <w:t>навчальної</w:t>
      </w:r>
      <w:proofErr w:type="spellEnd"/>
      <w:r w:rsidRPr="005671FF"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  <w:t xml:space="preserve"> </w:t>
      </w:r>
      <w:proofErr w:type="spellStart"/>
      <w:r w:rsidRPr="005671FF"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  <w:t>дисципліни</w:t>
      </w:r>
      <w:proofErr w:type="spellEnd"/>
    </w:p>
    <w:p w14:paraId="3DF631C3" w14:textId="77777777" w:rsidR="005671FF" w:rsidRPr="005671FF" w:rsidRDefault="005671FF" w:rsidP="005671FF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</w:pPr>
    </w:p>
    <w:p w14:paraId="59399433" w14:textId="77777777" w:rsidR="005671FF" w:rsidRPr="00124B8F" w:rsidRDefault="005671FF" w:rsidP="005671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  <w14:ligatures w14:val="none"/>
        </w:rPr>
        <w:t>1. Опис навчальної дисципліни</w:t>
      </w:r>
    </w:p>
    <w:p w14:paraId="10F7539A" w14:textId="77777777" w:rsidR="005671FF" w:rsidRPr="00124B8F" w:rsidRDefault="005671FF" w:rsidP="005671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2"/>
        <w:gridCol w:w="2499"/>
        <w:gridCol w:w="3961"/>
      </w:tblGrid>
      <w:tr w:rsidR="005671FF" w:rsidRPr="00124B8F" w14:paraId="3529AE2E" w14:textId="77777777" w:rsidTr="000B40CF">
        <w:trPr>
          <w:trHeight w:val="143"/>
          <w:jc w:val="center"/>
        </w:trPr>
        <w:tc>
          <w:tcPr>
            <w:tcW w:w="3132" w:type="dxa"/>
            <w:vMerge w:val="restart"/>
            <w:vAlign w:val="center"/>
          </w:tcPr>
          <w:p w14:paraId="7B4F0412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Найменування показників</w:t>
            </w:r>
          </w:p>
        </w:tc>
        <w:tc>
          <w:tcPr>
            <w:tcW w:w="2499" w:type="dxa"/>
            <w:vMerge w:val="restart"/>
            <w:vAlign w:val="center"/>
          </w:tcPr>
          <w:p w14:paraId="215C3189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14:paraId="68E50625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Характеристика навчальної дисципліни</w:t>
            </w:r>
          </w:p>
        </w:tc>
      </w:tr>
      <w:tr w:rsidR="005671FF" w:rsidRPr="00124B8F" w14:paraId="5A1589F2" w14:textId="77777777" w:rsidTr="000B40CF">
        <w:trPr>
          <w:trHeight w:val="67"/>
          <w:jc w:val="center"/>
        </w:trPr>
        <w:tc>
          <w:tcPr>
            <w:tcW w:w="3132" w:type="dxa"/>
            <w:vMerge/>
            <w:vAlign w:val="center"/>
          </w:tcPr>
          <w:p w14:paraId="1B0BF467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34ABD727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3F69D4CD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Денна форма навчання</w:t>
            </w:r>
          </w:p>
        </w:tc>
      </w:tr>
      <w:tr w:rsidR="005671FF" w:rsidRPr="00124B8F" w14:paraId="6E31BDA7" w14:textId="77777777" w:rsidTr="000B40CF">
        <w:trPr>
          <w:trHeight w:val="409"/>
          <w:jc w:val="center"/>
        </w:trPr>
        <w:tc>
          <w:tcPr>
            <w:tcW w:w="3132" w:type="dxa"/>
            <w:vMerge w:val="restart"/>
            <w:vAlign w:val="center"/>
          </w:tcPr>
          <w:p w14:paraId="075A0214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Кількість кредитів – 4</w:t>
            </w:r>
          </w:p>
        </w:tc>
        <w:tc>
          <w:tcPr>
            <w:tcW w:w="2499" w:type="dxa"/>
            <w:vAlign w:val="center"/>
          </w:tcPr>
          <w:p w14:paraId="230E61BB" w14:textId="77777777" w:rsidR="005671FF" w:rsidRPr="00124B8F" w:rsidRDefault="005671FF" w:rsidP="000B40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Галузь знань</w:t>
            </w:r>
          </w:p>
          <w:p w14:paraId="79C7F9B4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vertAlign w:val="superscript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spacing w:val="-6"/>
                <w:kern w:val="0"/>
                <w:sz w:val="26"/>
                <w:szCs w:val="26"/>
                <w:lang w:eastAsia="ru-RU"/>
                <w14:ligatures w14:val="none"/>
              </w:rPr>
              <w:t>05 «Соціальні та поведінкові науки»</w:t>
            </w:r>
          </w:p>
        </w:tc>
        <w:tc>
          <w:tcPr>
            <w:tcW w:w="3961" w:type="dxa"/>
            <w:vMerge w:val="restart"/>
            <w:vAlign w:val="center"/>
          </w:tcPr>
          <w:p w14:paraId="07C36621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Нормативна по спеціалізації «</w:t>
            </w:r>
            <w:proofErr w:type="spellStart"/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сефологія</w:t>
            </w:r>
            <w:proofErr w:type="spellEnd"/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»</w:t>
            </w:r>
          </w:p>
        </w:tc>
      </w:tr>
      <w:tr w:rsidR="005671FF" w:rsidRPr="00124B8F" w14:paraId="0FF8A9DB" w14:textId="77777777" w:rsidTr="000B40CF">
        <w:trPr>
          <w:trHeight w:val="837"/>
          <w:jc w:val="center"/>
        </w:trPr>
        <w:tc>
          <w:tcPr>
            <w:tcW w:w="3132" w:type="dxa"/>
            <w:vMerge/>
            <w:tcBorders>
              <w:bottom w:val="single" w:sz="4" w:space="0" w:color="auto"/>
            </w:tcBorders>
            <w:vAlign w:val="center"/>
          </w:tcPr>
          <w:p w14:paraId="05459C51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5A8A9196" w14:textId="77777777" w:rsidR="005671FF" w:rsidRPr="00124B8F" w:rsidRDefault="005671FF" w:rsidP="000B40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Спеціальність</w:t>
            </w:r>
          </w:p>
          <w:p w14:paraId="1100103F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spacing w:val="-6"/>
                <w:kern w:val="0"/>
                <w:sz w:val="26"/>
                <w:szCs w:val="26"/>
                <w:lang w:eastAsia="ru-RU"/>
                <w14:ligatures w14:val="none"/>
              </w:rPr>
              <w:t>052 «Політологія»</w:t>
            </w:r>
          </w:p>
        </w:tc>
        <w:tc>
          <w:tcPr>
            <w:tcW w:w="3961" w:type="dxa"/>
            <w:vMerge/>
            <w:tcBorders>
              <w:bottom w:val="single" w:sz="4" w:space="0" w:color="auto"/>
            </w:tcBorders>
            <w:vAlign w:val="center"/>
          </w:tcPr>
          <w:p w14:paraId="4A7BF1D1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5671FF" w:rsidRPr="00124B8F" w14:paraId="7032985B" w14:textId="77777777" w:rsidTr="000B40CF">
        <w:trPr>
          <w:trHeight w:val="170"/>
          <w:jc w:val="center"/>
        </w:trPr>
        <w:tc>
          <w:tcPr>
            <w:tcW w:w="3132" w:type="dxa"/>
            <w:vAlign w:val="center"/>
          </w:tcPr>
          <w:p w14:paraId="5199029C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Модулів –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14:paraId="76060285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5F9B9F13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Рік підготовки:</w:t>
            </w:r>
          </w:p>
        </w:tc>
      </w:tr>
      <w:tr w:rsidR="005671FF" w:rsidRPr="00124B8F" w14:paraId="63EA8D4A" w14:textId="77777777" w:rsidTr="000B40CF">
        <w:trPr>
          <w:trHeight w:val="207"/>
          <w:jc w:val="center"/>
        </w:trPr>
        <w:tc>
          <w:tcPr>
            <w:tcW w:w="3132" w:type="dxa"/>
            <w:vAlign w:val="center"/>
          </w:tcPr>
          <w:p w14:paraId="600BCFF2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Змістових модулів –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2499" w:type="dxa"/>
            <w:vMerge/>
            <w:vAlign w:val="center"/>
          </w:tcPr>
          <w:p w14:paraId="40355E8A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5A78B5FD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2-й</w:t>
            </w:r>
          </w:p>
        </w:tc>
      </w:tr>
      <w:tr w:rsidR="005671FF" w:rsidRPr="00124B8F" w14:paraId="79D3D783" w14:textId="77777777" w:rsidTr="000B40CF">
        <w:trPr>
          <w:trHeight w:val="67"/>
          <w:jc w:val="center"/>
        </w:trPr>
        <w:tc>
          <w:tcPr>
            <w:tcW w:w="3132" w:type="dxa"/>
            <w:vAlign w:val="center"/>
          </w:tcPr>
          <w:p w14:paraId="383B3CAE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Індивідуальне науково-</w:t>
            </w:r>
            <w:r w:rsidRPr="00124B8F">
              <w:rPr>
                <w:rFonts w:ascii="Times New Roman" w:eastAsia="Times New Roman" w:hAnsi="Times New Roman" w:cs="Times New Roman"/>
                <w:spacing w:val="-10"/>
                <w:kern w:val="0"/>
                <w:sz w:val="26"/>
                <w:szCs w:val="26"/>
                <w:lang w:eastAsia="ru-RU"/>
                <w14:ligatures w14:val="none"/>
              </w:rPr>
              <w:t>дослідне завдання – немає</w:t>
            </w:r>
          </w:p>
        </w:tc>
        <w:tc>
          <w:tcPr>
            <w:tcW w:w="2499" w:type="dxa"/>
            <w:vMerge/>
            <w:vAlign w:val="center"/>
          </w:tcPr>
          <w:p w14:paraId="5393AF29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63B38A77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Семестр</w:t>
            </w:r>
          </w:p>
        </w:tc>
      </w:tr>
      <w:tr w:rsidR="005671FF" w:rsidRPr="00124B8F" w14:paraId="64A89620" w14:textId="77777777" w:rsidTr="000B40CF">
        <w:trPr>
          <w:trHeight w:val="67"/>
          <w:jc w:val="center"/>
        </w:trPr>
        <w:tc>
          <w:tcPr>
            <w:tcW w:w="3132" w:type="dxa"/>
            <w:vMerge w:val="restart"/>
            <w:vAlign w:val="center"/>
          </w:tcPr>
          <w:p w14:paraId="4EFFA617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Загальна кількість годин – 1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20</w:t>
            </w:r>
          </w:p>
        </w:tc>
        <w:tc>
          <w:tcPr>
            <w:tcW w:w="2499" w:type="dxa"/>
            <w:vMerge/>
            <w:vAlign w:val="center"/>
          </w:tcPr>
          <w:p w14:paraId="4093909B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781F5263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4-й</w:t>
            </w:r>
          </w:p>
        </w:tc>
      </w:tr>
      <w:tr w:rsidR="005671FF" w:rsidRPr="00124B8F" w14:paraId="546BF3A2" w14:textId="77777777" w:rsidTr="000B40CF">
        <w:trPr>
          <w:trHeight w:val="67"/>
          <w:jc w:val="center"/>
        </w:trPr>
        <w:tc>
          <w:tcPr>
            <w:tcW w:w="3132" w:type="dxa"/>
            <w:vMerge/>
            <w:vAlign w:val="center"/>
          </w:tcPr>
          <w:p w14:paraId="329434B3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7AB68027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465F6329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Лекції</w:t>
            </w:r>
          </w:p>
        </w:tc>
      </w:tr>
      <w:tr w:rsidR="005671FF" w:rsidRPr="00124B8F" w14:paraId="5BEF2FB9" w14:textId="77777777" w:rsidTr="000B40CF">
        <w:trPr>
          <w:trHeight w:val="320"/>
          <w:jc w:val="center"/>
        </w:trPr>
        <w:tc>
          <w:tcPr>
            <w:tcW w:w="3132" w:type="dxa"/>
            <w:vMerge w:val="restart"/>
            <w:vAlign w:val="center"/>
          </w:tcPr>
          <w:p w14:paraId="4C6E8297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Тижневих годин для денної форми навчання:</w:t>
            </w:r>
          </w:p>
          <w:p w14:paraId="4694B48B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аудиторних – 4</w:t>
            </w:r>
          </w:p>
          <w:p w14:paraId="51DF2298" w14:textId="6BCCB09B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самостійної роботи студента –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9</w:t>
            </w:r>
          </w:p>
        </w:tc>
        <w:tc>
          <w:tcPr>
            <w:tcW w:w="2499" w:type="dxa"/>
            <w:vMerge w:val="restart"/>
            <w:vAlign w:val="center"/>
          </w:tcPr>
          <w:p w14:paraId="783F02D9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Освітньо-кваліфікаційний рівень:</w:t>
            </w:r>
          </w:p>
          <w:p w14:paraId="245D32AC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Перший (бакалаврський)</w:t>
            </w:r>
          </w:p>
        </w:tc>
        <w:tc>
          <w:tcPr>
            <w:tcW w:w="3961" w:type="dxa"/>
            <w:vAlign w:val="center"/>
          </w:tcPr>
          <w:p w14:paraId="266DC36F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32 год.</w:t>
            </w:r>
          </w:p>
        </w:tc>
      </w:tr>
      <w:tr w:rsidR="005671FF" w:rsidRPr="00124B8F" w14:paraId="243F4375" w14:textId="77777777" w:rsidTr="000B40CF">
        <w:trPr>
          <w:trHeight w:val="320"/>
          <w:jc w:val="center"/>
        </w:trPr>
        <w:tc>
          <w:tcPr>
            <w:tcW w:w="3132" w:type="dxa"/>
            <w:vMerge/>
            <w:vAlign w:val="center"/>
          </w:tcPr>
          <w:p w14:paraId="0206A11B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535F3491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06707B85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Практичні, семінарські</w:t>
            </w:r>
          </w:p>
        </w:tc>
      </w:tr>
      <w:tr w:rsidR="005671FF" w:rsidRPr="00124B8F" w14:paraId="1C9131C0" w14:textId="77777777" w:rsidTr="000B40CF">
        <w:trPr>
          <w:trHeight w:val="67"/>
          <w:jc w:val="center"/>
        </w:trPr>
        <w:tc>
          <w:tcPr>
            <w:tcW w:w="3132" w:type="dxa"/>
            <w:vMerge/>
            <w:vAlign w:val="center"/>
          </w:tcPr>
          <w:p w14:paraId="2A0BA471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1BB03ABA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52C9A379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16</w:t>
            </w: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год.</w:t>
            </w:r>
          </w:p>
        </w:tc>
      </w:tr>
      <w:tr w:rsidR="005671FF" w:rsidRPr="00124B8F" w14:paraId="61031414" w14:textId="77777777" w:rsidTr="000B40CF">
        <w:trPr>
          <w:trHeight w:val="138"/>
          <w:jc w:val="center"/>
        </w:trPr>
        <w:tc>
          <w:tcPr>
            <w:tcW w:w="3132" w:type="dxa"/>
            <w:vMerge/>
            <w:vAlign w:val="center"/>
          </w:tcPr>
          <w:p w14:paraId="092E4F98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50B04093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14AA36C0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Лабораторні</w:t>
            </w:r>
          </w:p>
        </w:tc>
      </w:tr>
      <w:tr w:rsidR="005671FF" w:rsidRPr="00124B8F" w14:paraId="700F458D" w14:textId="77777777" w:rsidTr="000B40CF">
        <w:trPr>
          <w:trHeight w:val="138"/>
          <w:jc w:val="center"/>
        </w:trPr>
        <w:tc>
          <w:tcPr>
            <w:tcW w:w="3132" w:type="dxa"/>
            <w:vMerge/>
            <w:vAlign w:val="center"/>
          </w:tcPr>
          <w:p w14:paraId="4E26232C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28203C02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77AAD737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0 год.</w:t>
            </w:r>
          </w:p>
        </w:tc>
      </w:tr>
      <w:tr w:rsidR="005671FF" w:rsidRPr="00124B8F" w14:paraId="1814567D" w14:textId="77777777" w:rsidTr="000B40CF">
        <w:trPr>
          <w:trHeight w:val="138"/>
          <w:jc w:val="center"/>
        </w:trPr>
        <w:tc>
          <w:tcPr>
            <w:tcW w:w="3132" w:type="dxa"/>
            <w:vMerge/>
            <w:vAlign w:val="center"/>
          </w:tcPr>
          <w:p w14:paraId="14EC13B5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3FBCC65E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4812E628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Самостійна робота</w:t>
            </w:r>
          </w:p>
        </w:tc>
      </w:tr>
      <w:tr w:rsidR="005671FF" w:rsidRPr="00124B8F" w14:paraId="6459C107" w14:textId="77777777" w:rsidTr="000B40CF">
        <w:trPr>
          <w:trHeight w:val="138"/>
          <w:jc w:val="center"/>
        </w:trPr>
        <w:tc>
          <w:tcPr>
            <w:tcW w:w="3132" w:type="dxa"/>
            <w:vMerge/>
            <w:vAlign w:val="center"/>
          </w:tcPr>
          <w:p w14:paraId="5F46B799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36FE5FA5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57A80878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год.</w:t>
            </w:r>
          </w:p>
        </w:tc>
      </w:tr>
      <w:tr w:rsidR="005671FF" w:rsidRPr="00124B8F" w14:paraId="34580108" w14:textId="77777777" w:rsidTr="000B40CF">
        <w:trPr>
          <w:trHeight w:val="138"/>
          <w:jc w:val="center"/>
        </w:trPr>
        <w:tc>
          <w:tcPr>
            <w:tcW w:w="3132" w:type="dxa"/>
            <w:vMerge/>
            <w:vAlign w:val="center"/>
          </w:tcPr>
          <w:p w14:paraId="624F16C9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0F2A16C8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5CB8B080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Індивідуальні завдання</w:t>
            </w: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: 0 год.</w:t>
            </w:r>
          </w:p>
        </w:tc>
      </w:tr>
      <w:tr w:rsidR="005671FF" w:rsidRPr="00124B8F" w14:paraId="2052A588" w14:textId="77777777" w:rsidTr="000B40CF">
        <w:trPr>
          <w:trHeight w:val="138"/>
          <w:jc w:val="center"/>
        </w:trPr>
        <w:tc>
          <w:tcPr>
            <w:tcW w:w="3132" w:type="dxa"/>
            <w:vMerge/>
            <w:vAlign w:val="center"/>
          </w:tcPr>
          <w:p w14:paraId="2F2C6447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550FBF80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583264D2" w14:textId="77777777" w:rsidR="005671FF" w:rsidRPr="00124B8F" w:rsidRDefault="005671FF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Вид контролю</w:t>
            </w: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: іспит</w:t>
            </w:r>
          </w:p>
        </w:tc>
      </w:tr>
    </w:tbl>
    <w:p w14:paraId="1DA512B2" w14:textId="77777777" w:rsidR="005671FF" w:rsidRPr="00124B8F" w:rsidRDefault="005671FF" w:rsidP="005671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C4F48F" w14:textId="77777777" w:rsidR="005671FF" w:rsidRDefault="005671FF" w:rsidP="00567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kern w:val="0"/>
          <w:sz w:val="28"/>
          <w:szCs w:val="28"/>
          <w:lang w:eastAsia="ru-RU"/>
          <w14:ligatures w14:val="none"/>
        </w:rPr>
      </w:pPr>
    </w:p>
    <w:p w14:paraId="01387998" w14:textId="77777777" w:rsidR="005671FF" w:rsidRDefault="005671FF" w:rsidP="00567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kern w:val="0"/>
          <w:sz w:val="28"/>
          <w:szCs w:val="28"/>
          <w:lang w:eastAsia="ru-RU"/>
          <w14:ligatures w14:val="none"/>
        </w:rPr>
      </w:pPr>
    </w:p>
    <w:p w14:paraId="262F4FBB" w14:textId="77777777" w:rsidR="005671FF" w:rsidRPr="005671FF" w:rsidRDefault="005671FF" w:rsidP="00567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kern w:val="0"/>
          <w:sz w:val="28"/>
          <w:szCs w:val="28"/>
          <w:lang w:eastAsia="ru-RU"/>
          <w14:ligatures w14:val="none"/>
        </w:rPr>
      </w:pPr>
    </w:p>
    <w:p w14:paraId="36E71826" w14:textId="77777777" w:rsidR="005671FF" w:rsidRPr="005671FF" w:rsidRDefault="005671FF" w:rsidP="00567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kern w:val="0"/>
          <w:sz w:val="28"/>
          <w:szCs w:val="28"/>
          <w:lang w:eastAsia="ru-RU"/>
          <w14:ligatures w14:val="none"/>
        </w:rPr>
      </w:pPr>
      <w:r w:rsidRPr="005671FF">
        <w:rPr>
          <w:rFonts w:ascii="Times New Roman" w:eastAsia="Calibri" w:hAnsi="Times New Roman" w:cs="Times New Roman"/>
          <w:b/>
          <w:bCs/>
          <w:spacing w:val="-4"/>
          <w:kern w:val="0"/>
          <w:sz w:val="28"/>
          <w:szCs w:val="28"/>
          <w:lang w:eastAsia="ru-RU"/>
          <w14:ligatures w14:val="none"/>
        </w:rPr>
        <w:t>2. Мета та завдання, компетентності та результати навчальної дисципліни</w:t>
      </w:r>
    </w:p>
    <w:p w14:paraId="5A962991" w14:textId="77777777" w:rsidR="005671FF" w:rsidRPr="005671FF" w:rsidRDefault="005671FF" w:rsidP="005671FF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5E10BF" w14:textId="77777777" w:rsidR="005671FF" w:rsidRPr="00124B8F" w:rsidRDefault="005671FF" w:rsidP="0056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spacing w:val="-10"/>
          <w:kern w:val="0"/>
          <w:sz w:val="24"/>
          <w:szCs w:val="24"/>
          <w:lang w:eastAsia="ru-RU"/>
          <w14:ligatures w14:val="none"/>
        </w:rPr>
        <w:t>Навчальна дисципліна «</w:t>
      </w:r>
      <w:proofErr w:type="spellStart"/>
      <w:r w:rsidRPr="00124B8F">
        <w:rPr>
          <w:rFonts w:ascii="Times New Roman" w:eastAsia="Times New Roman" w:hAnsi="Times New Roman" w:cs="Times New Roman"/>
          <w:i/>
          <w:spacing w:val="-10"/>
          <w:kern w:val="0"/>
          <w:sz w:val="24"/>
          <w:szCs w:val="24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i/>
          <w:spacing w:val="-10"/>
          <w:kern w:val="0"/>
          <w:sz w:val="24"/>
          <w:szCs w:val="24"/>
          <w:lang w:eastAsia="ru-RU"/>
          <w14:ligatures w14:val="none"/>
        </w:rPr>
        <w:t>сефологія</w:t>
      </w:r>
      <w:proofErr w:type="spellEnd"/>
      <w:r w:rsidRPr="00124B8F">
        <w:rPr>
          <w:rFonts w:ascii="Times New Roman" w:eastAsia="Times New Roman" w:hAnsi="Times New Roman" w:cs="Times New Roman"/>
          <w:i/>
          <w:spacing w:val="-4"/>
          <w:kern w:val="0"/>
          <w:sz w:val="24"/>
          <w:szCs w:val="24"/>
          <w:lang w:eastAsia="ru-RU"/>
          <w14:ligatures w14:val="none"/>
        </w:rPr>
        <w:t xml:space="preserve">» </w:t>
      </w:r>
      <w:r w:rsidRPr="00124B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– це нормативна навчальна дисципліна</w:t>
      </w:r>
      <w:r w:rsidRPr="00124B8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, яка вивчається студентами-бакалаврами другого року навчання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спеціальності 052 «Політологія». Навчальний курс розрахований на 1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20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години і вивчається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четвертому семестрі бакалаврату. 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У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структурі годин курсу виокремлено такі складові: лекційні заняття – 32 год.; семінарські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заняття –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16 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год., самостійні завдання – 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год.</w:t>
      </w:r>
    </w:p>
    <w:p w14:paraId="47B53166" w14:textId="77777777" w:rsidR="005671FF" w:rsidRDefault="005671FF" w:rsidP="005671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Навчальна дисципліна «</w:t>
      </w:r>
      <w:proofErr w:type="spellStart"/>
      <w:r w:rsidRPr="00124B8F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сефологія</w:t>
      </w:r>
      <w:proofErr w:type="spellEnd"/>
      <w:r w:rsidRPr="00124B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» присвячена проблематиці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виборів та різноманітних виборчих систем. </w:t>
      </w:r>
      <w:r w:rsidRPr="00124B8F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>Представлений курс</w:t>
      </w:r>
      <w:r w:rsidRPr="00124B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розроблено як крос-дисциплінарний, зокрема на стику політології (політичних інститутів і</w:t>
      </w:r>
      <w:r w:rsidRPr="00124B8F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iCs/>
          <w:spacing w:val="-5"/>
          <w:kern w:val="0"/>
          <w:sz w:val="24"/>
          <w:szCs w:val="24"/>
          <w:lang w:eastAsia="ru-RU"/>
          <w14:ligatures w14:val="none"/>
        </w:rPr>
        <w:t xml:space="preserve">процесів), психології та економіки. </w:t>
      </w:r>
      <w:r w:rsidRPr="00124B8F">
        <w:rPr>
          <w:rFonts w:ascii="Times New Roman" w:eastAsia="Times New Roman" w:hAnsi="Times New Roman" w:cs="Times New Roman"/>
          <w:i/>
          <w:spacing w:val="-5"/>
          <w:kern w:val="0"/>
          <w:sz w:val="24"/>
          <w:szCs w:val="24"/>
          <w:lang w:eastAsia="ru-RU"/>
          <w14:ligatures w14:val="none"/>
        </w:rPr>
        <w:t>У вступній частині</w:t>
      </w:r>
      <w:r w:rsidRPr="00124B8F">
        <w:rPr>
          <w:rFonts w:ascii="Times New Roman" w:eastAsia="Times New Roman" w:hAnsi="Times New Roman" w:cs="Times New Roman"/>
          <w:iCs/>
          <w:spacing w:val="-5"/>
          <w:kern w:val="0"/>
          <w:sz w:val="24"/>
          <w:szCs w:val="24"/>
          <w:lang w:eastAsia="ru-RU"/>
          <w14:ligatures w14:val="none"/>
        </w:rPr>
        <w:t xml:space="preserve"> дисципліни заплановано ознайомлення</w:t>
      </w:r>
      <w:r w:rsidRPr="00124B8F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 xml:space="preserve"> студентів з призначенням та специфікою </w:t>
      </w:r>
      <w:proofErr w:type="spellStart"/>
      <w:r w:rsidRPr="00124B8F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>сефології</w:t>
      </w:r>
      <w:proofErr w:type="spellEnd"/>
      <w:r w:rsidRPr="00124B8F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 xml:space="preserve"> як науки і навчальної дисципліни. </w:t>
      </w:r>
      <w:r w:rsidRPr="00124B8F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 xml:space="preserve">Відтак студенти будуть ознайомлені зі сутністю, особливостями </w:t>
      </w:r>
      <w:r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 xml:space="preserve">виборів як інституту демократій, їх специфікою у різних політичних режимах, специфікою різних типів виборчих систем. </w:t>
      </w:r>
      <w:r w:rsidRPr="00124B8F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 xml:space="preserve">Своєю чергою, </w:t>
      </w:r>
      <w:r w:rsidRPr="00124B8F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:lang w:eastAsia="ru-RU"/>
          <w14:ligatures w14:val="none"/>
        </w:rPr>
        <w:t>в основній частині</w:t>
      </w:r>
      <w:r w:rsidRPr="00124B8F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 xml:space="preserve"> дисципліни </w:t>
      </w:r>
      <w:r w:rsidRPr="00124B8F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lastRenderedPageBreak/>
        <w:t>увагу</w:t>
      </w:r>
      <w:r w:rsidRPr="00124B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 xml:space="preserve">буде приділено проблематиці: </w:t>
      </w:r>
      <w:r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>типів політичних виборів, виборчому праву та відповідальності за його порушення, принципам демократичних виборів, виборчому процесу і його основним процедурам, фінансуванню виборів, загальній класифікації і типам виборчих систем, виборчій інженерії, референдумам і плебісцитам.</w:t>
      </w:r>
    </w:p>
    <w:p w14:paraId="0D34F0DF" w14:textId="77777777" w:rsidR="005671FF" w:rsidRPr="00124B8F" w:rsidRDefault="005671FF" w:rsidP="005671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Курс складається з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одного </w:t>
      </w: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змістовн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ого</w:t>
      </w: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модул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я</w:t>
      </w:r>
      <w:r w:rsidRPr="00124B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. </w:t>
      </w:r>
      <w:r w:rsidRPr="00124B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У 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цьому </w:t>
      </w:r>
      <w:r w:rsidRPr="00124B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модулі буде розглянуто сутність </w:t>
      </w:r>
      <w:proofErr w:type="spellStart"/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>псефології</w:t>
      </w:r>
      <w:proofErr w:type="spellEnd"/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як науки і навчальної дисципліни, взаємодію 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виборів та демократії, а також різноманіття виборчих систем. </w:t>
      </w:r>
    </w:p>
    <w:p w14:paraId="4309542F" w14:textId="77777777" w:rsidR="005671FF" w:rsidRPr="00124B8F" w:rsidRDefault="005671FF" w:rsidP="005671FF">
      <w:pPr>
        <w:ind w:right="28"/>
        <w:jc w:val="both"/>
        <w:rPr>
          <w:rFonts w:ascii="Times New Roman" w:hAnsi="Times New Roman"/>
          <w:sz w:val="24"/>
          <w:szCs w:val="24"/>
        </w:rPr>
      </w:pPr>
      <w:r w:rsidRPr="00124B8F">
        <w:rPr>
          <w:rFonts w:ascii="Times New Roman" w:eastAsia="Times New Roman" w:hAnsi="Times New Roman" w:cs="Times New Roman"/>
          <w:i/>
          <w:spacing w:val="-9"/>
          <w:kern w:val="0"/>
          <w:sz w:val="24"/>
          <w:szCs w:val="24"/>
          <w:lang w:eastAsia="ru-RU"/>
          <w14:ligatures w14:val="none"/>
        </w:rPr>
        <w:t xml:space="preserve">Метою вивчення </w:t>
      </w:r>
      <w:r w:rsidRPr="00124B8F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нормативної дисципліни «</w:t>
      </w:r>
      <w:proofErr w:type="spellStart"/>
      <w:r w:rsidRPr="00124B8F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сефологія</w:t>
      </w:r>
      <w:proofErr w:type="spellEnd"/>
      <w:r w:rsidRPr="00124B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» є </w:t>
      </w:r>
      <w:r w:rsidRPr="00076677">
        <w:rPr>
          <w:rFonts w:ascii="Times New Roman" w:hAnsi="Times New Roman"/>
          <w:sz w:val="24"/>
          <w:szCs w:val="24"/>
        </w:rPr>
        <w:t>вивчення студентами сутності виборів, виборчих систем і виборчих процесів.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B8F">
        <w:rPr>
          <w:rFonts w:ascii="Times New Roman" w:eastAsia="Times New Roman" w:hAnsi="Times New Roman" w:cs="Times New Roman"/>
          <w:iCs/>
          <w:spacing w:val="2"/>
          <w:kern w:val="0"/>
          <w:sz w:val="24"/>
          <w:szCs w:val="24"/>
          <w:lang w:eastAsia="ru-RU"/>
          <w14:ligatures w14:val="none"/>
        </w:rPr>
        <w:t>В</w:t>
      </w:r>
      <w:r w:rsidRPr="00124B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ході розв’язання поставленої мети 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студенти очікувано повинні оволодіти категоріальним,</w:t>
      </w: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термінологічним і понятійним апаратом </w:t>
      </w:r>
      <w:proofErr w:type="spellStart"/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сефології</w:t>
      </w:r>
      <w:proofErr w:type="spellEnd"/>
      <w:r w:rsidRPr="00124B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, отримати знання про </w:t>
      </w:r>
      <w:r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різноманіття виборчих систем та політичних наслідків їх застосування. 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Наслідками</w:t>
      </w: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вивчення курсу має стати знання про </w:t>
      </w:r>
      <w:r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вибори та виборчі системи </w:t>
      </w: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як інститутів </w:t>
      </w:r>
      <w:r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демократії.</w:t>
      </w: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7EF5941" w14:textId="77777777" w:rsidR="005671FF" w:rsidRPr="00124B8F" w:rsidRDefault="005671FF" w:rsidP="0056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Завдання курсу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143FE5B6" w14:textId="77777777" w:rsidR="005671FF" w:rsidRPr="00957410" w:rsidRDefault="005671FF" w:rsidP="005671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5C3B73" w14:textId="77777777" w:rsidR="005671FF" w:rsidRPr="00957410" w:rsidRDefault="005671FF" w:rsidP="00567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Визначення місця і ролі виборчих систем для політичного розвитку національних країн.</w:t>
      </w:r>
    </w:p>
    <w:p w14:paraId="57619DCB" w14:textId="77777777" w:rsidR="005671FF" w:rsidRPr="00957410" w:rsidRDefault="005671FF" w:rsidP="00567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Вивчення кількісні методів та інструментів аналізу виборчих систем.</w:t>
      </w:r>
    </w:p>
    <w:p w14:paraId="56EF47B1" w14:textId="77777777" w:rsidR="005671FF" w:rsidRPr="00957410" w:rsidRDefault="005671FF" w:rsidP="00567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Засвоєння якісних методів та інструменті аналізу виборчих систем.</w:t>
      </w:r>
    </w:p>
    <w:p w14:paraId="349E2E10" w14:textId="77777777" w:rsidR="005671FF" w:rsidRPr="00957410" w:rsidRDefault="005671FF" w:rsidP="00567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Ознайомлення з системами моніторингу виборів</w:t>
      </w:r>
    </w:p>
    <w:p w14:paraId="3359F0B5" w14:textId="77777777" w:rsidR="005671FF" w:rsidRPr="00957410" w:rsidRDefault="005671FF" w:rsidP="00567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Вивчення основних питань, пов’язаних з організацією контролю за виборами</w:t>
      </w:r>
    </w:p>
    <w:p w14:paraId="1C7421E1" w14:textId="77777777" w:rsidR="005671FF" w:rsidRPr="00957410" w:rsidRDefault="005671FF" w:rsidP="00567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Засвоєння </w:t>
      </w:r>
      <w:proofErr w:type="spellStart"/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методик</w:t>
      </w:r>
      <w:proofErr w:type="spellEnd"/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представлення результатів аналізу виборів та виборчих систем у базах даних, публікаціях та фахових виданнях.</w:t>
      </w:r>
    </w:p>
    <w:p w14:paraId="2E446B36" w14:textId="77777777" w:rsidR="005671FF" w:rsidRPr="00957410" w:rsidRDefault="005671FF" w:rsidP="00567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Вивчення методів дослідження виборів та виборчих систем в Україні.</w:t>
      </w:r>
    </w:p>
    <w:p w14:paraId="11D1D27B" w14:textId="77777777" w:rsidR="005671FF" w:rsidRDefault="005671FF" w:rsidP="005671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8486AF" w14:textId="77777777" w:rsidR="005671FF" w:rsidRPr="00124B8F" w:rsidRDefault="005671FF" w:rsidP="005671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2C2FC4C9" w14:textId="77777777" w:rsidR="005671FF" w:rsidRPr="00124B8F" w:rsidRDefault="005671FF" w:rsidP="0056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У результаті вивчення навчальної дисципліни </w:t>
      </w:r>
      <w:r w:rsidRPr="00124B8F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«</w:t>
      </w:r>
      <w:proofErr w:type="spellStart"/>
      <w:r w:rsidRPr="00124B8F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сефологія</w:t>
      </w:r>
      <w:proofErr w:type="spellEnd"/>
      <w:r w:rsidRPr="00124B8F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»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3F9D2B5C" w14:textId="77777777" w:rsidR="005671FF" w:rsidRPr="00124B8F" w:rsidRDefault="005671FF" w:rsidP="0056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знати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0B95482F" w14:textId="77777777" w:rsidR="005671FF" w:rsidRPr="00957410" w:rsidRDefault="005671FF" w:rsidP="005671FF">
      <w:pPr>
        <w:numPr>
          <w:ilvl w:val="1"/>
          <w:numId w:val="48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>сутність виборчих систем,</w:t>
      </w:r>
    </w:p>
    <w:p w14:paraId="78FEEBCB" w14:textId="77777777" w:rsidR="005671FF" w:rsidRPr="00957410" w:rsidRDefault="005671FF" w:rsidP="005671FF">
      <w:pPr>
        <w:numPr>
          <w:ilvl w:val="1"/>
          <w:numId w:val="48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>основні кількісні і якісні методики аналізу виборчих систем</w:t>
      </w:r>
    </w:p>
    <w:p w14:paraId="66A8B7D7" w14:textId="77777777" w:rsidR="005671FF" w:rsidRPr="00957410" w:rsidRDefault="005671FF" w:rsidP="005671FF">
      <w:pPr>
        <w:numPr>
          <w:ilvl w:val="1"/>
          <w:numId w:val="48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>основні методи моніторингу виборів та контролю за ними</w:t>
      </w:r>
    </w:p>
    <w:p w14:paraId="71A19EED" w14:textId="77777777" w:rsidR="005671FF" w:rsidRPr="00957410" w:rsidRDefault="005671FF" w:rsidP="005671FF">
      <w:pPr>
        <w:numPr>
          <w:ilvl w:val="1"/>
          <w:numId w:val="48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>основні принципи формування баз даних виборів</w:t>
      </w:r>
    </w:p>
    <w:p w14:paraId="605AD28C" w14:textId="77777777" w:rsidR="005671FF" w:rsidRPr="00957410" w:rsidRDefault="005671FF" w:rsidP="005671FF">
      <w:pPr>
        <w:tabs>
          <w:tab w:val="num" w:pos="-180"/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4C26CB" w14:textId="77777777" w:rsidR="005671FF" w:rsidRPr="00234BE0" w:rsidRDefault="005671FF" w:rsidP="005671FF">
      <w:pPr>
        <w:tabs>
          <w:tab w:val="num" w:pos="-180"/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34BE0">
        <w:rPr>
          <w:rFonts w:ascii="Times New Roman" w:hAnsi="Times New Roman"/>
          <w:b/>
          <w:i/>
          <w:iCs/>
          <w:sz w:val="24"/>
          <w:szCs w:val="24"/>
        </w:rPr>
        <w:t>вміти:</w:t>
      </w:r>
    </w:p>
    <w:p w14:paraId="5F78FCBB" w14:textId="77777777" w:rsidR="005671FF" w:rsidRPr="00957410" w:rsidRDefault="005671FF" w:rsidP="005671FF">
      <w:pPr>
        <w:numPr>
          <w:ilvl w:val="0"/>
          <w:numId w:val="49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 xml:space="preserve">застосовувати якісні методики до аналізу виборчих систем, </w:t>
      </w:r>
    </w:p>
    <w:p w14:paraId="3F847A9C" w14:textId="77777777" w:rsidR="005671FF" w:rsidRPr="00957410" w:rsidRDefault="005671FF" w:rsidP="005671FF">
      <w:pPr>
        <w:numPr>
          <w:ilvl w:val="0"/>
          <w:numId w:val="49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 xml:space="preserve">використовувати кількісні методики до аналізу виборчих систем, </w:t>
      </w:r>
    </w:p>
    <w:p w14:paraId="586082FE" w14:textId="77777777" w:rsidR="005671FF" w:rsidRPr="00957410" w:rsidRDefault="005671FF" w:rsidP="005671FF">
      <w:pPr>
        <w:numPr>
          <w:ilvl w:val="0"/>
          <w:numId w:val="49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>володіти методиками моніторингу виборів</w:t>
      </w:r>
    </w:p>
    <w:p w14:paraId="098E3FB1" w14:textId="77777777" w:rsidR="005671FF" w:rsidRPr="00957410" w:rsidRDefault="005671FF" w:rsidP="005671FF">
      <w:pPr>
        <w:numPr>
          <w:ilvl w:val="0"/>
          <w:numId w:val="49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>застосовувати бази даних виборів для дослідницької роботи</w:t>
      </w:r>
    </w:p>
    <w:p w14:paraId="312E0E9E" w14:textId="77777777" w:rsidR="005671FF" w:rsidRPr="00957410" w:rsidRDefault="005671FF" w:rsidP="005671FF">
      <w:pPr>
        <w:numPr>
          <w:ilvl w:val="0"/>
          <w:numId w:val="49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>використовувати знання з контролю за виборами для оцінки їх демократичності</w:t>
      </w:r>
    </w:p>
    <w:p w14:paraId="4EF38868" w14:textId="77777777" w:rsidR="005671FF" w:rsidRPr="00957410" w:rsidRDefault="005671FF" w:rsidP="005671FF">
      <w:pPr>
        <w:numPr>
          <w:ilvl w:val="0"/>
          <w:numId w:val="49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>використовувати індекси обрахунку репрезентативності виборів для оцінки їх адекватності</w:t>
      </w:r>
    </w:p>
    <w:p w14:paraId="6FC4E2C8" w14:textId="77777777" w:rsidR="005671FF" w:rsidRDefault="005671FF" w:rsidP="005671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6F3D0D29" w14:textId="77777777" w:rsidR="005671FF" w:rsidRPr="00124B8F" w:rsidRDefault="005671FF" w:rsidP="005671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Крім того, в результаті успішного проходження навчальної дисципліни </w:t>
      </w:r>
      <w:r w:rsidRPr="00124B8F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«</w:t>
      </w:r>
      <w:proofErr w:type="spellStart"/>
      <w:r w:rsidRPr="00124B8F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сефологія</w:t>
      </w:r>
      <w:proofErr w:type="spellEnd"/>
      <w:r w:rsidRPr="00124B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» </w:t>
      </w:r>
      <w:r w:rsidRPr="00124B8F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/>
          <w14:ligatures w14:val="none"/>
        </w:rPr>
        <w:t>студент набуде:</w:t>
      </w:r>
    </w:p>
    <w:p w14:paraId="142EDD80" w14:textId="77777777" w:rsidR="005671FF" w:rsidRPr="00124B8F" w:rsidRDefault="005671FF" w:rsidP="0056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ru-RU"/>
          <w14:ligatures w14:val="none"/>
        </w:rPr>
        <w:t>Загальні</w:t>
      </w:r>
      <w:r w:rsidRPr="00124B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компетентності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4F437DD" w14:textId="77777777" w:rsidR="005671FF" w:rsidRPr="00124B8F" w:rsidRDefault="005671FF" w:rsidP="0056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Знання предметної області та розуміння професійної діяльності,</w:t>
      </w:r>
    </w:p>
    <w:p w14:paraId="080FF440" w14:textId="77777777" w:rsidR="005671FF" w:rsidRPr="00124B8F" w:rsidRDefault="005671FF" w:rsidP="0056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бути критичним і самокритичним,</w:t>
      </w:r>
    </w:p>
    <w:p w14:paraId="671A025B" w14:textId="77777777" w:rsidR="005671FF" w:rsidRPr="00124B8F" w:rsidRDefault="005671FF" w:rsidP="0056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його сталого розвитку, верховенства права, прав і свобод людини і громадянина в Україні.</w:t>
      </w:r>
    </w:p>
    <w:p w14:paraId="6BD9455B" w14:textId="77777777" w:rsidR="005671FF" w:rsidRPr="00124B8F" w:rsidRDefault="005671FF" w:rsidP="0056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та </w:t>
      </w:r>
      <w:r w:rsidRPr="00124B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спеціальні (фахові) компетентності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0946AE45" w14:textId="77777777" w:rsidR="005671FF" w:rsidRPr="00124B8F" w:rsidRDefault="005671FF" w:rsidP="0056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Здатність використовувати </w:t>
      </w:r>
      <w:proofErr w:type="spellStart"/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категорійно</w:t>
      </w:r>
      <w:proofErr w:type="spellEnd"/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-понятійний та аналітично-дослідницький апарат сучасної політичної науки.</w:t>
      </w:r>
    </w:p>
    <w:p w14:paraId="77984A6E" w14:textId="77777777" w:rsidR="005671FF" w:rsidRPr="00124B8F" w:rsidRDefault="005671FF" w:rsidP="0056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застосовувати політологічне мислення для розв’язання теоретичних та практичних проблем у політичній сфері на основі опанування класичної та сучасної політичної думки.</w:t>
      </w:r>
    </w:p>
    <w:p w14:paraId="286C5519" w14:textId="77777777" w:rsidR="005671FF" w:rsidRPr="00124B8F" w:rsidRDefault="005671FF" w:rsidP="0056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описувати, пояснювати й оцінювати політичні процеси та явища у різних історичних, соціальних, культурних та ідеологічних контекстах.</w:t>
      </w:r>
    </w:p>
    <w:p w14:paraId="5F0972BA" w14:textId="77777777" w:rsidR="005671FF" w:rsidRPr="00124B8F" w:rsidRDefault="005671FF" w:rsidP="0056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застосовувати 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діяльності.</w:t>
      </w:r>
    </w:p>
    <w:p w14:paraId="088330D3" w14:textId="77777777" w:rsidR="005671FF" w:rsidRPr="00124B8F" w:rsidRDefault="005671FF" w:rsidP="0056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функціонування.</w:t>
      </w:r>
    </w:p>
    <w:p w14:paraId="2BF4CDAB" w14:textId="77777777" w:rsidR="005671FF" w:rsidRPr="00124B8F" w:rsidRDefault="005671FF" w:rsidP="005671F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Програмні результати навчання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982E9BE" w14:textId="77777777" w:rsidR="005671FF" w:rsidRPr="00124B8F" w:rsidRDefault="005671FF" w:rsidP="0056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Розуміти предметну область, етичні та правові засади професійної діяльності</w:t>
      </w:r>
    </w:p>
    <w:p w14:paraId="5E4E08F2" w14:textId="77777777" w:rsidR="005671FF" w:rsidRPr="00124B8F" w:rsidRDefault="005671FF" w:rsidP="0056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Вміти критично мислити у сфері професійної діяльності.</w:t>
      </w:r>
    </w:p>
    <w:p w14:paraId="72BA0D78" w14:textId="77777777" w:rsidR="005671FF" w:rsidRPr="00124B8F" w:rsidRDefault="005671FF" w:rsidP="0056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Знати свої права та обов’язки як члена демократичного суспільства та використовувати їх у професійній діяльності.</w:t>
      </w:r>
    </w:p>
    <w:p w14:paraId="66A3A176" w14:textId="77777777" w:rsidR="005671FF" w:rsidRPr="00124B8F" w:rsidRDefault="005671FF" w:rsidP="0056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Розуміти історію, закономірності та етапи розвитку предметної сфери політології, знати її цінності та досягнення.</w:t>
      </w:r>
    </w:p>
    <w:p w14:paraId="2E762939" w14:textId="77777777" w:rsidR="005671FF" w:rsidRPr="00124B8F" w:rsidRDefault="005671FF" w:rsidP="0056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Вміти використовувати базовий </w:t>
      </w:r>
      <w:proofErr w:type="spellStart"/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категорійно</w:t>
      </w:r>
      <w:proofErr w:type="spellEnd"/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-понятійний та аналітично-дослідницький апарат сучасної політичної науки.</w:t>
      </w:r>
    </w:p>
    <w:p w14:paraId="06184521" w14:textId="77777777" w:rsidR="005671FF" w:rsidRPr="00124B8F" w:rsidRDefault="005671FF" w:rsidP="0056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Вміти описувати, пояснювати й оцінювати політичні процеси та явища у різних історичних, соціальних, культурних та ідеологічних контекстах.</w:t>
      </w:r>
    </w:p>
    <w:p w14:paraId="6C20B929" w14:textId="77777777" w:rsidR="005671FF" w:rsidRPr="00124B8F" w:rsidRDefault="005671FF" w:rsidP="0056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Вміти описувати, пояснювати й оцінювати політичні процеси та явища у різних історичних, соціальних, культурних та ідеологічних контекстах.</w:t>
      </w:r>
    </w:p>
    <w:p w14:paraId="60EAA0D7" w14:textId="77777777" w:rsidR="005671FF" w:rsidRPr="005671FF" w:rsidRDefault="005671FF" w:rsidP="005671FF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24292FB3" w14:textId="49E174F6" w:rsidR="005671FF" w:rsidRPr="007C7947" w:rsidRDefault="005671FF" w:rsidP="007C7947">
      <w:pPr>
        <w:pStyle w:val="a8"/>
        <w:numPr>
          <w:ilvl w:val="0"/>
          <w:numId w:val="50"/>
        </w:numPr>
        <w:spacing w:after="0"/>
        <w:rPr>
          <w:b/>
          <w:bCs/>
        </w:rPr>
      </w:pPr>
      <w:proofErr w:type="spellStart"/>
      <w:r w:rsidRPr="007C7947">
        <w:rPr>
          <w:b/>
          <w:bCs/>
        </w:rPr>
        <w:t>Семестровий</w:t>
      </w:r>
      <w:proofErr w:type="spellEnd"/>
      <w:r w:rsidRPr="007C7947">
        <w:rPr>
          <w:b/>
          <w:bCs/>
        </w:rPr>
        <w:t xml:space="preserve"> план і структура </w:t>
      </w:r>
      <w:proofErr w:type="spellStart"/>
      <w:r w:rsidRPr="007C7947">
        <w:rPr>
          <w:b/>
          <w:bCs/>
        </w:rPr>
        <w:t>навчальної</w:t>
      </w:r>
      <w:proofErr w:type="spellEnd"/>
      <w:r w:rsidRPr="007C7947">
        <w:rPr>
          <w:b/>
          <w:bCs/>
        </w:rPr>
        <w:t xml:space="preserve"> </w:t>
      </w:r>
      <w:proofErr w:type="spellStart"/>
      <w:r w:rsidRPr="007C7947">
        <w:rPr>
          <w:b/>
          <w:bCs/>
        </w:rPr>
        <w:t>дисципліни</w:t>
      </w:r>
      <w:proofErr w:type="spellEnd"/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8"/>
        <w:gridCol w:w="1031"/>
        <w:gridCol w:w="486"/>
        <w:gridCol w:w="691"/>
        <w:gridCol w:w="676"/>
        <w:gridCol w:w="641"/>
        <w:gridCol w:w="556"/>
      </w:tblGrid>
      <w:tr w:rsidR="007C7947" w:rsidRPr="00124B8F" w14:paraId="307F5FA8" w14:textId="77777777" w:rsidTr="000B40CF">
        <w:trPr>
          <w:jc w:val="center"/>
        </w:trPr>
        <w:tc>
          <w:tcPr>
            <w:tcW w:w="2758" w:type="pct"/>
            <w:vMerge w:val="restart"/>
            <w:vAlign w:val="center"/>
          </w:tcPr>
          <w:p w14:paraId="6A894D27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Назви змістових модулів і тем</w:t>
            </w:r>
          </w:p>
        </w:tc>
        <w:tc>
          <w:tcPr>
            <w:tcW w:w="2242" w:type="pct"/>
            <w:gridSpan w:val="6"/>
            <w:vAlign w:val="center"/>
          </w:tcPr>
          <w:p w14:paraId="3061BC3E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Кількість годин</w:t>
            </w:r>
          </w:p>
        </w:tc>
      </w:tr>
      <w:tr w:rsidR="007C7947" w:rsidRPr="00124B8F" w14:paraId="71A03832" w14:textId="77777777" w:rsidTr="000B40CF">
        <w:trPr>
          <w:jc w:val="center"/>
        </w:trPr>
        <w:tc>
          <w:tcPr>
            <w:tcW w:w="2758" w:type="pct"/>
            <w:vMerge/>
            <w:vAlign w:val="center"/>
          </w:tcPr>
          <w:p w14:paraId="21856E4D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242" w:type="pct"/>
            <w:gridSpan w:val="6"/>
            <w:vAlign w:val="center"/>
          </w:tcPr>
          <w:p w14:paraId="16E53147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Денна форма</w:t>
            </w:r>
          </w:p>
        </w:tc>
      </w:tr>
      <w:tr w:rsidR="007C7947" w:rsidRPr="00124B8F" w14:paraId="58E9762E" w14:textId="77777777" w:rsidTr="000B40CF">
        <w:trPr>
          <w:jc w:val="center"/>
        </w:trPr>
        <w:tc>
          <w:tcPr>
            <w:tcW w:w="2758" w:type="pct"/>
            <w:vMerge/>
            <w:vAlign w:val="center"/>
          </w:tcPr>
          <w:p w14:paraId="2A98DA57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566" w:type="pct"/>
            <w:vMerge w:val="restart"/>
            <w:vAlign w:val="center"/>
          </w:tcPr>
          <w:p w14:paraId="44FCFEF7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Усього </w:t>
            </w:r>
          </w:p>
        </w:tc>
        <w:tc>
          <w:tcPr>
            <w:tcW w:w="1676" w:type="pct"/>
            <w:gridSpan w:val="5"/>
            <w:vAlign w:val="center"/>
          </w:tcPr>
          <w:p w14:paraId="38CE2EE2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у тому числі</w:t>
            </w:r>
          </w:p>
        </w:tc>
      </w:tr>
      <w:tr w:rsidR="007C7947" w:rsidRPr="00124B8F" w14:paraId="2D4FFEC1" w14:textId="77777777" w:rsidTr="000B40CF">
        <w:trPr>
          <w:jc w:val="center"/>
        </w:trPr>
        <w:tc>
          <w:tcPr>
            <w:tcW w:w="2758" w:type="pct"/>
            <w:vMerge/>
            <w:vAlign w:val="center"/>
          </w:tcPr>
          <w:p w14:paraId="0F67BA00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566" w:type="pct"/>
            <w:vMerge/>
            <w:vAlign w:val="center"/>
          </w:tcPr>
          <w:p w14:paraId="19574C12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450E1F9D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л.</w:t>
            </w:r>
          </w:p>
        </w:tc>
        <w:tc>
          <w:tcPr>
            <w:tcW w:w="380" w:type="pct"/>
            <w:vAlign w:val="center"/>
          </w:tcPr>
          <w:p w14:paraId="49DF920A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п./с.</w:t>
            </w:r>
          </w:p>
        </w:tc>
        <w:tc>
          <w:tcPr>
            <w:tcW w:w="371" w:type="pct"/>
            <w:vAlign w:val="center"/>
          </w:tcPr>
          <w:p w14:paraId="20F278D4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proofErr w:type="spellStart"/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лаб</w:t>
            </w:r>
            <w:proofErr w:type="spellEnd"/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.</w:t>
            </w:r>
          </w:p>
        </w:tc>
        <w:tc>
          <w:tcPr>
            <w:tcW w:w="352" w:type="pct"/>
            <w:vAlign w:val="center"/>
          </w:tcPr>
          <w:p w14:paraId="111225C6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proofErr w:type="spellStart"/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інд</w:t>
            </w:r>
            <w:proofErr w:type="spellEnd"/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.</w:t>
            </w:r>
          </w:p>
        </w:tc>
        <w:tc>
          <w:tcPr>
            <w:tcW w:w="305" w:type="pct"/>
            <w:vAlign w:val="center"/>
          </w:tcPr>
          <w:p w14:paraId="003FDEB9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ср.</w:t>
            </w:r>
          </w:p>
        </w:tc>
      </w:tr>
      <w:tr w:rsidR="007C7947" w:rsidRPr="00124B8F" w14:paraId="7B0F26F7" w14:textId="77777777" w:rsidTr="000B40CF">
        <w:trPr>
          <w:jc w:val="center"/>
        </w:trPr>
        <w:tc>
          <w:tcPr>
            <w:tcW w:w="2758" w:type="pct"/>
            <w:vAlign w:val="center"/>
          </w:tcPr>
          <w:p w14:paraId="70ECF7A5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1</w:t>
            </w:r>
          </w:p>
        </w:tc>
        <w:tc>
          <w:tcPr>
            <w:tcW w:w="566" w:type="pct"/>
            <w:vAlign w:val="center"/>
          </w:tcPr>
          <w:p w14:paraId="4DE572BF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267" w:type="pct"/>
            <w:vAlign w:val="center"/>
          </w:tcPr>
          <w:p w14:paraId="766FE253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3</w:t>
            </w:r>
          </w:p>
        </w:tc>
        <w:tc>
          <w:tcPr>
            <w:tcW w:w="380" w:type="pct"/>
            <w:vAlign w:val="center"/>
          </w:tcPr>
          <w:p w14:paraId="3D4A7B4B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71" w:type="pct"/>
            <w:vAlign w:val="center"/>
          </w:tcPr>
          <w:p w14:paraId="6D68D0DF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5</w:t>
            </w:r>
          </w:p>
        </w:tc>
        <w:tc>
          <w:tcPr>
            <w:tcW w:w="352" w:type="pct"/>
            <w:vAlign w:val="center"/>
          </w:tcPr>
          <w:p w14:paraId="6921F90A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6</w:t>
            </w:r>
          </w:p>
        </w:tc>
        <w:tc>
          <w:tcPr>
            <w:tcW w:w="305" w:type="pct"/>
            <w:vAlign w:val="center"/>
          </w:tcPr>
          <w:p w14:paraId="575BE28D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7</w:t>
            </w:r>
          </w:p>
        </w:tc>
      </w:tr>
      <w:tr w:rsidR="007C7947" w:rsidRPr="00124B8F" w14:paraId="11E5C262" w14:textId="77777777" w:rsidTr="000B40CF">
        <w:trPr>
          <w:jc w:val="center"/>
        </w:trPr>
        <w:tc>
          <w:tcPr>
            <w:tcW w:w="5000" w:type="pct"/>
            <w:gridSpan w:val="7"/>
            <w:vAlign w:val="center"/>
          </w:tcPr>
          <w:p w14:paraId="0F56D994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Змістовий модуль 1</w:t>
            </w:r>
          </w:p>
        </w:tc>
      </w:tr>
      <w:tr w:rsidR="007C7947" w:rsidRPr="00124B8F" w14:paraId="718D6BD7" w14:textId="77777777" w:rsidTr="000B40CF">
        <w:trPr>
          <w:jc w:val="center"/>
        </w:trPr>
        <w:tc>
          <w:tcPr>
            <w:tcW w:w="5000" w:type="pct"/>
            <w:gridSpan w:val="7"/>
            <w:vAlign w:val="center"/>
          </w:tcPr>
          <w:p w14:paraId="365EE53F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 xml:space="preserve"> </w:t>
            </w:r>
            <w:proofErr w:type="spellStart"/>
            <w:r w:rsidRPr="00124B8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сефологія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 xml:space="preserve"> як наука і навчальна дисципліна. Вибори і демократія</w:t>
            </w:r>
          </w:p>
        </w:tc>
      </w:tr>
      <w:tr w:rsidR="007C7947" w:rsidRPr="00124B8F" w14:paraId="0B4FB793" w14:textId="77777777" w:rsidTr="000B40CF">
        <w:trPr>
          <w:jc w:val="center"/>
        </w:trPr>
        <w:tc>
          <w:tcPr>
            <w:tcW w:w="2758" w:type="pct"/>
            <w:vAlign w:val="center"/>
          </w:tcPr>
          <w:p w14:paraId="596EFBA8" w14:textId="77777777" w:rsidR="007C7947" w:rsidRPr="00124B8F" w:rsidRDefault="007C7947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 xml:space="preserve">Тема 1. </w:t>
            </w:r>
            <w:proofErr w:type="spellStart"/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>П</w:t>
            </w:r>
            <w:r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>сефологія</w:t>
            </w:r>
            <w:proofErr w:type="spellEnd"/>
            <w:r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 xml:space="preserve"> </w:t>
            </w:r>
            <w:proofErr w:type="spellStart"/>
            <w:r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>як</w:t>
            </w:r>
            <w:proofErr w:type="spellEnd"/>
            <w:r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 xml:space="preserve"> </w:t>
            </w:r>
            <w:proofErr w:type="spellStart"/>
            <w:r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>наука</w:t>
            </w:r>
            <w:proofErr w:type="spellEnd"/>
            <w:r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 xml:space="preserve"> </w:t>
            </w: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 xml:space="preserve">і </w:t>
            </w:r>
            <w:proofErr w:type="spellStart"/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>навчальна</w:t>
            </w:r>
            <w:proofErr w:type="spellEnd"/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 xml:space="preserve"> д</w:t>
            </w: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и</w:t>
            </w:r>
            <w:proofErr w:type="spellStart"/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>сципліна</w:t>
            </w:r>
            <w:proofErr w:type="spellEnd"/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 xml:space="preserve">. </w:t>
            </w:r>
            <w:r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Вибори та демократія. Сутність сучасних політичних виборів.</w:t>
            </w:r>
          </w:p>
        </w:tc>
        <w:tc>
          <w:tcPr>
            <w:tcW w:w="566" w:type="pct"/>
            <w:vAlign w:val="center"/>
          </w:tcPr>
          <w:p w14:paraId="11B9533F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0DBB4AFE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6538A11A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48895071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56DFCB67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628B0BC7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7C7947" w:rsidRPr="00124B8F" w14:paraId="2C991740" w14:textId="77777777" w:rsidTr="000B40CF">
        <w:trPr>
          <w:jc w:val="center"/>
        </w:trPr>
        <w:tc>
          <w:tcPr>
            <w:tcW w:w="2758" w:type="pct"/>
            <w:vAlign w:val="center"/>
          </w:tcPr>
          <w:p w14:paraId="0C42338F" w14:textId="77777777" w:rsidR="007C7947" w:rsidRPr="00124B8F" w:rsidRDefault="007C7947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 xml:space="preserve">Тема 2. </w:t>
            </w:r>
            <w:r w:rsidRPr="00A615B4">
              <w:rPr>
                <w:rFonts w:ascii="Times New Roman" w:eastAsia="Times New Roman" w:hAnsi="Times New Roman" w:cs="Times New Roman"/>
                <w:i/>
                <w:iCs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Виборче право та відповідальність за його порушення</w:t>
            </w:r>
          </w:p>
        </w:tc>
        <w:tc>
          <w:tcPr>
            <w:tcW w:w="566" w:type="pct"/>
            <w:vAlign w:val="center"/>
          </w:tcPr>
          <w:p w14:paraId="62C0AE6B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14F024ED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5BC55AB5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3D35BDF3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51C4F834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0C72D66F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7C7947" w:rsidRPr="00124B8F" w14:paraId="463D29CA" w14:textId="77777777" w:rsidTr="000B40CF">
        <w:trPr>
          <w:jc w:val="center"/>
        </w:trPr>
        <w:tc>
          <w:tcPr>
            <w:tcW w:w="2758" w:type="pct"/>
            <w:vAlign w:val="center"/>
          </w:tcPr>
          <w:p w14:paraId="081DAB33" w14:textId="77777777" w:rsidR="007C7947" w:rsidRPr="00124B8F" w:rsidRDefault="007C7947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spacing w:val="-6"/>
                <w:kern w:val="0"/>
                <w:sz w:val="27"/>
                <w:szCs w:val="27"/>
                <w:lang w:eastAsia="ru-RU"/>
                <w14:ligatures w14:val="none"/>
              </w:rPr>
              <w:t xml:space="preserve">Тема 3. </w:t>
            </w:r>
            <w:r w:rsidRPr="00A615B4">
              <w:rPr>
                <w:rFonts w:ascii="Times New Roman" w:eastAsia="Times New Roman" w:hAnsi="Times New Roman" w:cs="Times New Roman"/>
                <w:i/>
                <w:iCs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Принципи демократичних виборів. Виборчий процес і його головні процедури. Фінансування виборів</w:t>
            </w:r>
          </w:p>
        </w:tc>
        <w:tc>
          <w:tcPr>
            <w:tcW w:w="566" w:type="pct"/>
            <w:vAlign w:val="center"/>
          </w:tcPr>
          <w:p w14:paraId="753D78CC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52502FEE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694BA72F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16599B3B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06A4E228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7E84C316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7C7947" w:rsidRPr="00124B8F" w14:paraId="2590C214" w14:textId="77777777" w:rsidTr="000B40CF">
        <w:trPr>
          <w:jc w:val="center"/>
        </w:trPr>
        <w:tc>
          <w:tcPr>
            <w:tcW w:w="2758" w:type="pct"/>
            <w:vAlign w:val="center"/>
          </w:tcPr>
          <w:p w14:paraId="3378FB88" w14:textId="77777777" w:rsidR="007C7947" w:rsidRPr="00124B8F" w:rsidRDefault="007C7947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8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spacing w:val="-8"/>
                <w:kern w:val="0"/>
                <w:sz w:val="27"/>
                <w:szCs w:val="27"/>
                <w:lang w:eastAsia="ru-RU"/>
                <w14:ligatures w14:val="none"/>
              </w:rPr>
              <w:t xml:space="preserve">Тема 4. </w:t>
            </w:r>
            <w:r w:rsidRPr="00A615B4">
              <w:rPr>
                <w:rFonts w:ascii="Times New Roman" w:eastAsia="Times New Roman" w:hAnsi="Times New Roman" w:cs="Times New Roman"/>
                <w:i/>
                <w:iCs/>
                <w:spacing w:val="-8"/>
                <w:kern w:val="0"/>
                <w:sz w:val="27"/>
                <w:szCs w:val="27"/>
                <w:lang w:eastAsia="ru-RU"/>
                <w14:ligatures w14:val="none"/>
              </w:rPr>
              <w:t>Загальна характеристика, елементи та класифікація виборчих систем</w:t>
            </w:r>
            <w:r w:rsidRPr="00124B8F">
              <w:rPr>
                <w:rFonts w:ascii="Times New Roman" w:eastAsia="Times New Roman" w:hAnsi="Times New Roman" w:cs="Times New Roman"/>
                <w:i/>
                <w:iCs/>
                <w:spacing w:val="-8"/>
                <w:kern w:val="0"/>
                <w:sz w:val="27"/>
                <w:szCs w:val="27"/>
                <w:lang w:eastAsia="ru-RU"/>
                <w14:ligatures w14:val="none"/>
              </w:rPr>
              <w:t xml:space="preserve">. </w:t>
            </w:r>
          </w:p>
        </w:tc>
        <w:tc>
          <w:tcPr>
            <w:tcW w:w="566" w:type="pct"/>
            <w:vAlign w:val="center"/>
          </w:tcPr>
          <w:p w14:paraId="43565F61" w14:textId="77777777" w:rsidR="007C7947" w:rsidRPr="00124B8F" w:rsidRDefault="007C7947" w:rsidP="000B40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6395F74F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0B3D8132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5192196E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6CE668A0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5E48AFE5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7C7947" w:rsidRPr="00124B8F" w14:paraId="5AC9808A" w14:textId="77777777" w:rsidTr="000B40CF">
        <w:trPr>
          <w:jc w:val="center"/>
        </w:trPr>
        <w:tc>
          <w:tcPr>
            <w:tcW w:w="2758" w:type="pct"/>
            <w:vAlign w:val="center"/>
          </w:tcPr>
          <w:p w14:paraId="3D724398" w14:textId="77777777" w:rsidR="007C7947" w:rsidRPr="00124B8F" w:rsidRDefault="007C7947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 xml:space="preserve">Тема 5. </w:t>
            </w:r>
            <w:r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Типи виборчих систем. Виборчі системи світу</w:t>
            </w:r>
          </w:p>
        </w:tc>
        <w:tc>
          <w:tcPr>
            <w:tcW w:w="566" w:type="pct"/>
            <w:vAlign w:val="center"/>
          </w:tcPr>
          <w:p w14:paraId="6397FF40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59281CB4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72E21927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66EBDF5B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01E49F5F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3AC2B5E9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7C7947" w:rsidRPr="00124B8F" w14:paraId="4ECAD553" w14:textId="77777777" w:rsidTr="000B40CF">
        <w:trPr>
          <w:jc w:val="center"/>
        </w:trPr>
        <w:tc>
          <w:tcPr>
            <w:tcW w:w="2758" w:type="pct"/>
            <w:vAlign w:val="center"/>
          </w:tcPr>
          <w:p w14:paraId="7F551741" w14:textId="77777777" w:rsidR="007C7947" w:rsidRPr="00124B8F" w:rsidRDefault="007C7947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 xml:space="preserve">Тема 6. </w:t>
            </w:r>
            <w:r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Значення і політичні наслідки виборчих систем. Оцінювання та розробка виборчих систем</w:t>
            </w:r>
          </w:p>
        </w:tc>
        <w:tc>
          <w:tcPr>
            <w:tcW w:w="566" w:type="pct"/>
            <w:vAlign w:val="center"/>
          </w:tcPr>
          <w:p w14:paraId="7E6A12BE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465E0639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202194A5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435052E9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7B898DBB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670F3E03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7C7947" w:rsidRPr="00124B8F" w14:paraId="4FECF5A2" w14:textId="77777777" w:rsidTr="000B40CF">
        <w:trPr>
          <w:jc w:val="center"/>
        </w:trPr>
        <w:tc>
          <w:tcPr>
            <w:tcW w:w="2758" w:type="pct"/>
            <w:vAlign w:val="center"/>
          </w:tcPr>
          <w:p w14:paraId="5666C1FE" w14:textId="77777777" w:rsidR="007C7947" w:rsidRPr="00124B8F" w:rsidRDefault="007C7947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 xml:space="preserve">Тема 7. </w:t>
            </w:r>
            <w:r w:rsidRPr="00A615B4">
              <w:rPr>
                <w:rFonts w:ascii="Times New Roman" w:eastAsia="Times New Roman" w:hAnsi="Times New Roman" w:cs="Times New Roman"/>
                <w:i/>
                <w:iCs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Референдуми та плебісцити</w:t>
            </w:r>
          </w:p>
        </w:tc>
        <w:tc>
          <w:tcPr>
            <w:tcW w:w="566" w:type="pct"/>
            <w:vAlign w:val="center"/>
          </w:tcPr>
          <w:p w14:paraId="3F2D1C3E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40A150BD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07A330D0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1A946059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4941066E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5EA08A78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7C7947" w:rsidRPr="00124B8F" w14:paraId="65702C4D" w14:textId="77777777" w:rsidTr="000B40CF">
        <w:trPr>
          <w:jc w:val="center"/>
        </w:trPr>
        <w:tc>
          <w:tcPr>
            <w:tcW w:w="2758" w:type="pct"/>
            <w:vAlign w:val="center"/>
          </w:tcPr>
          <w:p w14:paraId="50983219" w14:textId="77777777" w:rsidR="007C7947" w:rsidRPr="00124B8F" w:rsidRDefault="007C7947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bg-BG"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Тема 8.</w:t>
            </w: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bg-BG" w:eastAsia="ru-RU"/>
                <w14:ligatures w14:val="none"/>
              </w:rPr>
              <w:t xml:space="preserve"> </w:t>
            </w:r>
            <w:r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Вибори в Україні</w:t>
            </w:r>
          </w:p>
          <w:p w14:paraId="79C6D8A6" w14:textId="77777777" w:rsidR="007C7947" w:rsidRPr="00124B8F" w:rsidRDefault="007C7947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566" w:type="pct"/>
            <w:vAlign w:val="center"/>
          </w:tcPr>
          <w:p w14:paraId="5C7243E6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26A3C877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744E4502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79BA5E60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7DC3846E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50BC5E08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7C7947" w:rsidRPr="00124B8F" w14:paraId="7A9DA414" w14:textId="77777777" w:rsidTr="000B40CF">
        <w:trPr>
          <w:jc w:val="center"/>
        </w:trPr>
        <w:tc>
          <w:tcPr>
            <w:tcW w:w="2758" w:type="pct"/>
            <w:vAlign w:val="center"/>
          </w:tcPr>
          <w:p w14:paraId="1B60662F" w14:textId="77777777" w:rsidR="007C7947" w:rsidRPr="00124B8F" w:rsidRDefault="007C7947" w:rsidP="000B40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Разом</w:t>
            </w:r>
          </w:p>
        </w:tc>
        <w:tc>
          <w:tcPr>
            <w:tcW w:w="566" w:type="pct"/>
            <w:vAlign w:val="center"/>
          </w:tcPr>
          <w:p w14:paraId="5C3CD53E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120</w:t>
            </w:r>
          </w:p>
        </w:tc>
        <w:tc>
          <w:tcPr>
            <w:tcW w:w="267" w:type="pct"/>
            <w:vAlign w:val="center"/>
          </w:tcPr>
          <w:p w14:paraId="24CD7FE5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32</w:t>
            </w:r>
          </w:p>
        </w:tc>
        <w:tc>
          <w:tcPr>
            <w:tcW w:w="380" w:type="pct"/>
            <w:vAlign w:val="center"/>
          </w:tcPr>
          <w:p w14:paraId="7AB03BE5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16</w:t>
            </w:r>
          </w:p>
        </w:tc>
        <w:tc>
          <w:tcPr>
            <w:tcW w:w="371" w:type="pct"/>
            <w:vAlign w:val="center"/>
          </w:tcPr>
          <w:p w14:paraId="55F6B9E0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75459F9D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0B0930B1" w14:textId="77777777" w:rsidR="007C7947" w:rsidRPr="00124B8F" w:rsidRDefault="007C7947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</w:tr>
    </w:tbl>
    <w:p w14:paraId="5B17A677" w14:textId="77777777" w:rsidR="005671FF" w:rsidRPr="005671FF" w:rsidRDefault="005671FF" w:rsidP="005671FF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14:ligatures w14:val="none"/>
        </w:rPr>
      </w:pPr>
    </w:p>
    <w:p w14:paraId="1197EE6A" w14:textId="77777777" w:rsidR="005671FF" w:rsidRPr="005671FF" w:rsidRDefault="005671FF" w:rsidP="005671FF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14:ligatures w14:val="none"/>
        </w:rPr>
      </w:pPr>
    </w:p>
    <w:p w14:paraId="0CA20ADD" w14:textId="77777777" w:rsidR="005671FF" w:rsidRPr="005671FF" w:rsidRDefault="005671FF" w:rsidP="00567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671F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4. Основна та додаткова література навчальної дисципліни</w:t>
      </w:r>
    </w:p>
    <w:p w14:paraId="3F877629" w14:textId="77777777" w:rsidR="005671FF" w:rsidRPr="005671FF" w:rsidRDefault="005671FF" w:rsidP="005671FF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ACCCD5F" w14:textId="77777777" w:rsidR="005671FF" w:rsidRDefault="005671FF" w:rsidP="0056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Основна література:</w:t>
      </w:r>
    </w:p>
    <w:p w14:paraId="084C6DF0" w14:textId="25E07167" w:rsidR="007C7947" w:rsidRPr="007C7947" w:rsidRDefault="007C7947" w:rsidP="007C79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</w:p>
    <w:p w14:paraId="7722332D" w14:textId="77777777" w:rsidR="007C7947" w:rsidRPr="007C7947" w:rsidRDefault="007C7947" w:rsidP="007C794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7C7947">
        <w:rPr>
          <w:rFonts w:ascii="Times New Roman" w:hAnsi="Times New Roman"/>
          <w:kern w:val="0"/>
          <w:sz w:val="24"/>
          <w:szCs w:val="24"/>
          <w14:ligatures w14:val="none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76123EE1" w14:textId="77777777" w:rsidR="007C7947" w:rsidRPr="007C7947" w:rsidRDefault="007C7947" w:rsidP="007C794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7C7947">
        <w:rPr>
          <w:rFonts w:ascii="Times New Roman" w:hAnsi="Times New Roman"/>
          <w:kern w:val="0"/>
          <w:sz w:val="24"/>
          <w:szCs w:val="24"/>
          <w14:ligatures w14:val="none"/>
        </w:rPr>
        <w:t>Шведа, Ю.   Політичні наслідки виборчих систем: теорія та зарубіжна практика / Ю. Шведа // Віче. – 2007. – № 15. – С. 24-26</w:t>
      </w:r>
    </w:p>
    <w:p w14:paraId="35032F8E" w14:textId="77777777" w:rsidR="007C7947" w:rsidRPr="007C7947" w:rsidRDefault="007C7947" w:rsidP="007C79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  <w:r w:rsidRPr="007C794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>Закон України «Про всеукраїнський референдум» № 2849-</w:t>
      </w:r>
      <w:r w:rsidRPr="007C794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IX </w:t>
      </w:r>
      <w:r w:rsidRPr="007C794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від 13.12.2022. Режим доступу: </w:t>
      </w:r>
      <w:hyperlink r:id="rId5" w:anchor="Text" w:history="1">
        <w:r w:rsidRPr="007C7947">
          <w:rPr>
            <w:rFonts w:ascii="Times New Roman" w:eastAsia="Times New Roman" w:hAnsi="Times New Roman" w:cs="Times New Roman"/>
            <w:bCs/>
            <w:color w:val="0563C1" w:themeColor="hyperlink"/>
            <w:kern w:val="0"/>
            <w:sz w:val="24"/>
            <w:szCs w:val="24"/>
            <w:u w:val="single"/>
            <w:lang w:eastAsia="uk-UA"/>
            <w14:ligatures w14:val="none"/>
          </w:rPr>
          <w:t>https://zakon.rada.gov.ua/laws/show/1135-20#Text</w:t>
        </w:r>
      </w:hyperlink>
    </w:p>
    <w:p w14:paraId="56443121" w14:textId="77777777" w:rsidR="007C7947" w:rsidRPr="007C7947" w:rsidRDefault="007C7947" w:rsidP="007C794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Cs/>
          <w:iCs/>
          <w:kern w:val="0"/>
          <w:sz w:val="24"/>
          <w:szCs w:val="24"/>
          <w14:ligatures w14:val="none"/>
        </w:rPr>
      </w:pPr>
      <w:proofErr w:type="spellStart"/>
      <w:r w:rsidRPr="007C7947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val="ru-RU" w:eastAsia="uk-UA"/>
          <w14:ligatures w14:val="none"/>
        </w:rPr>
        <w:t>Виборчий</w:t>
      </w:r>
      <w:proofErr w:type="spellEnd"/>
      <w:r w:rsidRPr="007C7947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val="ru-RU" w:eastAsia="uk-UA"/>
          <w14:ligatures w14:val="none"/>
        </w:rPr>
        <w:t xml:space="preserve"> кодекс </w:t>
      </w:r>
      <w:proofErr w:type="spellStart"/>
      <w:r w:rsidRPr="007C7947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val="ru-RU" w:eastAsia="uk-UA"/>
          <w14:ligatures w14:val="none"/>
        </w:rPr>
        <w:t>України</w:t>
      </w:r>
      <w:proofErr w:type="spellEnd"/>
      <w:r w:rsidRPr="007C7947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val="ru-RU" w:eastAsia="uk-UA"/>
          <w14:ligatures w14:val="none"/>
        </w:rPr>
        <w:t xml:space="preserve">. Режим доступу: </w:t>
      </w:r>
      <w:hyperlink r:id="rId6" w:anchor="Text" w:history="1">
        <w:r w:rsidRPr="007C7947">
          <w:rPr>
            <w:rFonts w:ascii="Times New Roman" w:eastAsia="Times New Roman" w:hAnsi="Times New Roman" w:cs="Times New Roman"/>
            <w:bCs/>
            <w:iCs/>
            <w:color w:val="0563C1" w:themeColor="hyperlink"/>
            <w:kern w:val="0"/>
            <w:sz w:val="24"/>
            <w:szCs w:val="24"/>
            <w:u w:val="single"/>
            <w:lang w:val="ru-RU" w:eastAsia="uk-UA"/>
            <w14:ligatures w14:val="none"/>
          </w:rPr>
          <w:t>https://zakon.rada.gov.ua/laws/show/396-20#Text</w:t>
        </w:r>
      </w:hyperlink>
    </w:p>
    <w:p w14:paraId="111D90F7" w14:textId="77777777" w:rsidR="007C7947" w:rsidRPr="007C7947" w:rsidRDefault="007C7947" w:rsidP="007C79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uk-UA"/>
          <w14:ligatures w14:val="none"/>
        </w:rPr>
      </w:pPr>
    </w:p>
    <w:p w14:paraId="364EFC45" w14:textId="77777777" w:rsidR="007C7947" w:rsidRPr="007C7947" w:rsidRDefault="007C7947" w:rsidP="007C7947">
      <w:pP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</w:pPr>
      <w:r w:rsidRPr="007C79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>Додаткова література:</w:t>
      </w:r>
    </w:p>
    <w:p w14:paraId="5069309F" w14:textId="66FB099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47A8">
        <w:rPr>
          <w:sz w:val="24"/>
          <w:szCs w:val="24"/>
        </w:rPr>
        <w:t>Авксентьєв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А.Оновні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моделі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виборчих</w:t>
      </w:r>
      <w:proofErr w:type="spellEnd"/>
      <w:r w:rsidRPr="007C47A8">
        <w:rPr>
          <w:sz w:val="24"/>
          <w:szCs w:val="24"/>
        </w:rPr>
        <w:t xml:space="preserve"> систем та деякі ефекти від їхнього </w:t>
      </w:r>
      <w:proofErr w:type="gramStart"/>
      <w:r w:rsidRPr="007C47A8">
        <w:rPr>
          <w:sz w:val="24"/>
          <w:szCs w:val="24"/>
        </w:rPr>
        <w:t>застосування:  український</w:t>
      </w:r>
      <w:proofErr w:type="gramEnd"/>
      <w:r w:rsidRPr="007C47A8">
        <w:rPr>
          <w:sz w:val="24"/>
          <w:szCs w:val="24"/>
        </w:rPr>
        <w:t xml:space="preserve"> контекст / </w:t>
      </w:r>
      <w:hyperlink r:id="rId7" w:history="1">
        <w:r w:rsidR="007C47A8" w:rsidRPr="0060783F">
          <w:rPr>
            <w:rStyle w:val="a7"/>
            <w:sz w:val="24"/>
            <w:szCs w:val="24"/>
          </w:rPr>
          <w:t>http://ekhnuir.univer.kharkov.ua/bitstream/123456789/10441/2/Avksentyev.pdf</w:t>
        </w:r>
      </w:hyperlink>
    </w:p>
    <w:p w14:paraId="58416D18" w14:textId="7B666B5A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47A8">
        <w:rPr>
          <w:sz w:val="24"/>
          <w:szCs w:val="24"/>
        </w:rPr>
        <w:t>Бучин</w:t>
      </w:r>
      <w:proofErr w:type="spellEnd"/>
      <w:r w:rsidRPr="007C47A8">
        <w:rPr>
          <w:sz w:val="24"/>
          <w:szCs w:val="24"/>
        </w:rPr>
        <w:t xml:space="preserve"> М. Індикатори демократичних виборів / </w:t>
      </w:r>
      <w:hyperlink r:id="rId8" w:history="1">
        <w:r w:rsidR="007C47A8" w:rsidRPr="0060783F">
          <w:rPr>
            <w:rStyle w:val="a7"/>
            <w:sz w:val="24"/>
            <w:szCs w:val="24"/>
          </w:rPr>
          <w:t>http://www.irbis-nbuv.gov.ua/</w:t>
        </w:r>
      </w:hyperlink>
    </w:p>
    <w:p w14:paraId="798EF20F" w14:textId="0F15D84C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47A8">
        <w:rPr>
          <w:sz w:val="24"/>
          <w:szCs w:val="24"/>
        </w:rPr>
        <w:t>Вибори</w:t>
      </w:r>
      <w:proofErr w:type="spellEnd"/>
      <w:r w:rsidRPr="007C47A8">
        <w:rPr>
          <w:sz w:val="24"/>
          <w:szCs w:val="24"/>
        </w:rPr>
        <w:t xml:space="preserve"> в </w:t>
      </w:r>
      <w:proofErr w:type="spellStart"/>
      <w:r w:rsidRPr="007C47A8">
        <w:rPr>
          <w:sz w:val="24"/>
          <w:szCs w:val="24"/>
        </w:rPr>
        <w:t>європейському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союзі</w:t>
      </w:r>
      <w:proofErr w:type="spellEnd"/>
      <w:r w:rsidRPr="007C47A8">
        <w:rPr>
          <w:sz w:val="24"/>
          <w:szCs w:val="24"/>
        </w:rPr>
        <w:t xml:space="preserve">. Розділ 3. Виборчі системи для парламентських, президентських і місцевих виборів в державах-членах ЄС. - </w:t>
      </w:r>
      <w:hyperlink r:id="rId9" w:history="1">
        <w:r w:rsidR="007C47A8" w:rsidRPr="0060783F">
          <w:rPr>
            <w:rStyle w:val="a7"/>
            <w:sz w:val="24"/>
            <w:szCs w:val="24"/>
          </w:rPr>
          <w:t>http://www.parlament.org.ua/docs/files/8/1150892468_ans.pdf</w:t>
        </w:r>
      </w:hyperlink>
      <w:r w:rsidRPr="007C47A8">
        <w:rPr>
          <w:sz w:val="24"/>
          <w:szCs w:val="24"/>
        </w:rPr>
        <w:t>.</w:t>
      </w:r>
    </w:p>
    <w:p w14:paraId="2DA555D1" w14:textId="49A17943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7947">
        <w:rPr>
          <w:sz w:val="24"/>
          <w:szCs w:val="24"/>
        </w:rPr>
        <w:t>Виборчі</w:t>
      </w:r>
      <w:proofErr w:type="spellEnd"/>
      <w:r w:rsidRPr="007C7947">
        <w:rPr>
          <w:sz w:val="24"/>
          <w:szCs w:val="24"/>
        </w:rPr>
        <w:t xml:space="preserve"> системи для місцевих виборів: європейський досвід та українське законодавство - </w:t>
      </w:r>
      <w:hyperlink r:id="rId10" w:history="1">
        <w:r w:rsidR="007C47A8" w:rsidRPr="007C7947">
          <w:rPr>
            <w:rStyle w:val="a7"/>
            <w:sz w:val="24"/>
            <w:szCs w:val="24"/>
          </w:rPr>
          <w:t>http://parlament.org.ua/index.php?action=magazine&amp;id=9&amp;ar_id=1374&amp;iar_id=721&amp;as=2</w:t>
        </w:r>
      </w:hyperlink>
    </w:p>
    <w:p w14:paraId="12E6EA0B" w14:textId="72A1307B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7947">
        <w:rPr>
          <w:sz w:val="24"/>
          <w:szCs w:val="24"/>
        </w:rPr>
        <w:t>Виборчі</w:t>
      </w:r>
      <w:proofErr w:type="spellEnd"/>
      <w:r w:rsidRPr="007C7947">
        <w:rPr>
          <w:sz w:val="24"/>
          <w:szCs w:val="24"/>
        </w:rPr>
        <w:t xml:space="preserve"> спори: </w:t>
      </w:r>
      <w:proofErr w:type="spellStart"/>
      <w:r w:rsidRPr="007C7947">
        <w:rPr>
          <w:sz w:val="24"/>
          <w:szCs w:val="24"/>
        </w:rPr>
        <w:t>експертна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r w:rsidRPr="007C7947">
        <w:rPr>
          <w:sz w:val="24"/>
          <w:szCs w:val="24"/>
        </w:rPr>
        <w:t>оцінка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r w:rsidRPr="007C7947">
        <w:rPr>
          <w:sz w:val="24"/>
          <w:szCs w:val="24"/>
        </w:rPr>
        <w:t>якості</w:t>
      </w:r>
      <w:proofErr w:type="spellEnd"/>
      <w:r w:rsidRPr="007C7947">
        <w:rPr>
          <w:sz w:val="24"/>
          <w:szCs w:val="24"/>
        </w:rPr>
        <w:t xml:space="preserve"> судових рішень (місцеві вибори 2015 року) Аналітичний звіт / </w:t>
      </w:r>
      <w:hyperlink r:id="rId11" w:history="1">
        <w:r w:rsidR="007C47A8" w:rsidRPr="007C7947">
          <w:rPr>
            <w:rStyle w:val="a7"/>
            <w:sz w:val="24"/>
            <w:szCs w:val="24"/>
          </w:rPr>
          <w:t>http://www.iahr.com.ua/files/works_docs/143.pdf</w:t>
        </w:r>
      </w:hyperlink>
    </w:p>
    <w:p w14:paraId="14FC9E2D" w14:textId="09F4A164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7947">
        <w:rPr>
          <w:sz w:val="24"/>
          <w:szCs w:val="24"/>
        </w:rPr>
        <w:t>ГО "</w:t>
      </w:r>
      <w:proofErr w:type="spellStart"/>
      <w:r w:rsidRPr="007C7947">
        <w:rPr>
          <w:sz w:val="24"/>
          <w:szCs w:val="24"/>
        </w:rPr>
        <w:t>Дніпропетровська</w:t>
      </w:r>
      <w:proofErr w:type="spellEnd"/>
      <w:r w:rsidRPr="007C7947">
        <w:rPr>
          <w:sz w:val="24"/>
          <w:szCs w:val="24"/>
        </w:rPr>
        <w:t xml:space="preserve"> мережа "Опора". Статистичний пошук фальсифікацій в результатах підрахунку голосів. - </w:t>
      </w:r>
      <w:hyperlink r:id="rId12" w:history="1">
        <w:r w:rsidR="007C47A8" w:rsidRPr="007C7947">
          <w:rPr>
            <w:rStyle w:val="a7"/>
            <w:sz w:val="24"/>
            <w:szCs w:val="24"/>
          </w:rPr>
          <w:t>http://oporadp.org/statistichnij-poshuk-falsifkacj-v-rezultatah-pdrahunku-golosv.html</w:t>
        </w:r>
      </w:hyperlink>
    </w:p>
    <w:p w14:paraId="506F7502" w14:textId="6EC8381D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7947">
        <w:rPr>
          <w:sz w:val="24"/>
          <w:szCs w:val="24"/>
        </w:rPr>
        <w:t xml:space="preserve">Голосов Г. Математика </w:t>
      </w:r>
      <w:proofErr w:type="spellStart"/>
      <w:r w:rsidRPr="007C7947">
        <w:rPr>
          <w:sz w:val="24"/>
          <w:szCs w:val="24"/>
        </w:rPr>
        <w:t>избирательных</w:t>
      </w:r>
      <w:proofErr w:type="spellEnd"/>
      <w:r w:rsidRPr="007C7947">
        <w:rPr>
          <w:sz w:val="24"/>
          <w:szCs w:val="24"/>
        </w:rPr>
        <w:t xml:space="preserve"> систем. 22 </w:t>
      </w:r>
      <w:proofErr w:type="spellStart"/>
      <w:r w:rsidRPr="007C7947">
        <w:rPr>
          <w:sz w:val="24"/>
          <w:szCs w:val="24"/>
        </w:rPr>
        <w:t>ноября</w:t>
      </w:r>
      <w:proofErr w:type="spellEnd"/>
      <w:r w:rsidRPr="007C7947">
        <w:rPr>
          <w:sz w:val="24"/>
          <w:szCs w:val="24"/>
        </w:rPr>
        <w:t xml:space="preserve"> 2011 </w:t>
      </w:r>
      <w:proofErr w:type="spellStart"/>
      <w:r w:rsidRPr="007C7947">
        <w:rPr>
          <w:sz w:val="24"/>
          <w:szCs w:val="24"/>
        </w:rPr>
        <w:t>года</w:t>
      </w:r>
      <w:proofErr w:type="spellEnd"/>
      <w:r w:rsidRPr="007C7947">
        <w:rPr>
          <w:sz w:val="24"/>
          <w:szCs w:val="24"/>
        </w:rPr>
        <w:t xml:space="preserve">. </w:t>
      </w:r>
      <w:proofErr w:type="spellStart"/>
      <w:r w:rsidRPr="007C7947">
        <w:rPr>
          <w:sz w:val="24"/>
          <w:szCs w:val="24"/>
        </w:rPr>
        <w:t>ТрВ</w:t>
      </w:r>
      <w:proofErr w:type="spellEnd"/>
      <w:r w:rsidRPr="007C7947">
        <w:rPr>
          <w:sz w:val="24"/>
          <w:szCs w:val="24"/>
        </w:rPr>
        <w:t xml:space="preserve"> № 92, c. 3, "Наука и общество</w:t>
      </w:r>
      <w:proofErr w:type="gramStart"/>
      <w:r w:rsidRPr="007C7947">
        <w:rPr>
          <w:sz w:val="24"/>
          <w:szCs w:val="24"/>
        </w:rPr>
        <w:t>"  -</w:t>
      </w:r>
      <w:proofErr w:type="gramEnd"/>
      <w:r w:rsidRPr="007C7947">
        <w:rPr>
          <w:sz w:val="24"/>
          <w:szCs w:val="24"/>
        </w:rPr>
        <w:t xml:space="preserve"> </w:t>
      </w:r>
      <w:hyperlink r:id="rId13" w:history="1">
        <w:r w:rsidR="007C47A8" w:rsidRPr="007C7947">
          <w:rPr>
            <w:rStyle w:val="a7"/>
            <w:sz w:val="24"/>
            <w:szCs w:val="24"/>
          </w:rPr>
          <w:t>http://trv-science.ru/2011/11/22/matematika-izbiratelnykh-sistem/</w:t>
        </w:r>
      </w:hyperlink>
    </w:p>
    <w:p w14:paraId="218DE24B" w14:textId="7777777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7947">
        <w:rPr>
          <w:sz w:val="24"/>
          <w:szCs w:val="24"/>
        </w:rPr>
        <w:t xml:space="preserve">Голосов </w:t>
      </w:r>
      <w:proofErr w:type="spellStart"/>
      <w:r w:rsidRPr="007C7947">
        <w:rPr>
          <w:sz w:val="24"/>
          <w:szCs w:val="24"/>
        </w:rPr>
        <w:t>Г.Измерения</w:t>
      </w:r>
      <w:proofErr w:type="spellEnd"/>
      <w:r w:rsidRPr="007C7947">
        <w:rPr>
          <w:sz w:val="24"/>
          <w:szCs w:val="24"/>
        </w:rPr>
        <w:t xml:space="preserve"> российских региональных избирательных систем // Полис, 2001, №5</w:t>
      </w:r>
    </w:p>
    <w:p w14:paraId="137E7FC6" w14:textId="3B87C8EE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7947">
        <w:rPr>
          <w:sz w:val="24"/>
          <w:szCs w:val="24"/>
        </w:rPr>
        <w:t>Єхніч</w:t>
      </w:r>
      <w:proofErr w:type="spellEnd"/>
      <w:r w:rsidRPr="007C7947">
        <w:rPr>
          <w:sz w:val="24"/>
          <w:szCs w:val="24"/>
        </w:rPr>
        <w:t xml:space="preserve"> А. Електоральний простір: поняття, сутність, структура / Віче №4, лютий 2008. - </w:t>
      </w:r>
      <w:hyperlink r:id="rId14" w:history="1">
        <w:r w:rsidR="007C47A8" w:rsidRPr="007C7947">
          <w:rPr>
            <w:rStyle w:val="a7"/>
            <w:sz w:val="24"/>
            <w:szCs w:val="24"/>
          </w:rPr>
          <w:t>http://www.viche.info/journal/858/</w:t>
        </w:r>
      </w:hyperlink>
    </w:p>
    <w:p w14:paraId="03A7B14E" w14:textId="40D11BF9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7947">
        <w:rPr>
          <w:sz w:val="24"/>
          <w:szCs w:val="24"/>
        </w:rPr>
        <w:t>Застосування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r w:rsidRPr="007C7947">
        <w:rPr>
          <w:sz w:val="24"/>
          <w:szCs w:val="24"/>
        </w:rPr>
        <w:t>міжнародних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proofErr w:type="gramStart"/>
      <w:r w:rsidRPr="007C7947">
        <w:rPr>
          <w:sz w:val="24"/>
          <w:szCs w:val="24"/>
        </w:rPr>
        <w:t>стандартів</w:t>
      </w:r>
      <w:proofErr w:type="spellEnd"/>
      <w:proofErr w:type="gramEnd"/>
      <w:r w:rsidRPr="007C7947">
        <w:rPr>
          <w:sz w:val="24"/>
          <w:szCs w:val="24"/>
        </w:rPr>
        <w:t xml:space="preserve"> Ради </w:t>
      </w:r>
      <w:proofErr w:type="spellStart"/>
      <w:r w:rsidRPr="007C7947">
        <w:rPr>
          <w:sz w:val="24"/>
          <w:szCs w:val="24"/>
        </w:rPr>
        <w:t>Європи</w:t>
      </w:r>
      <w:proofErr w:type="spellEnd"/>
      <w:r w:rsidRPr="007C7947">
        <w:rPr>
          <w:sz w:val="24"/>
          <w:szCs w:val="24"/>
        </w:rPr>
        <w:t xml:space="preserve">. Посібник для національних спостерігачів за виборами - </w:t>
      </w:r>
      <w:hyperlink r:id="rId15" w:history="1">
        <w:r w:rsidR="007C47A8" w:rsidRPr="007C7947">
          <w:rPr>
            <w:rStyle w:val="a7"/>
            <w:sz w:val="24"/>
            <w:szCs w:val="24"/>
          </w:rPr>
          <w:t>https://rm.coe.int/CoERMPublicCommonSearchServices/DisplayDCTMContent?documentId=0900001680597994</w:t>
        </w:r>
      </w:hyperlink>
    </w:p>
    <w:p w14:paraId="081D1A00" w14:textId="70094A85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7947">
        <w:rPr>
          <w:sz w:val="24"/>
          <w:szCs w:val="24"/>
        </w:rPr>
        <w:t xml:space="preserve">Карпа Т. Географія виборчих систем / </w:t>
      </w:r>
      <w:hyperlink r:id="rId16" w:history="1">
        <w:r w:rsidR="007C47A8" w:rsidRPr="007C7947">
          <w:rPr>
            <w:rStyle w:val="a7"/>
            <w:sz w:val="24"/>
            <w:szCs w:val="24"/>
          </w:rPr>
          <w:t>http://geography.tnpu.edu.ua/wp-content/uploads/2016/11/018.pdf</w:t>
        </w:r>
      </w:hyperlink>
    </w:p>
    <w:p w14:paraId="33A149C5" w14:textId="248BE6CB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7947">
        <w:rPr>
          <w:sz w:val="24"/>
          <w:szCs w:val="24"/>
        </w:rPr>
        <w:t xml:space="preserve">Карпов А. </w:t>
      </w:r>
      <w:proofErr w:type="spellStart"/>
      <w:r w:rsidRPr="007C7947">
        <w:rPr>
          <w:sz w:val="24"/>
          <w:szCs w:val="24"/>
        </w:rPr>
        <w:t>Измерение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r w:rsidRPr="007C7947">
        <w:rPr>
          <w:sz w:val="24"/>
          <w:szCs w:val="24"/>
        </w:rPr>
        <w:t>представительности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r w:rsidRPr="007C7947">
        <w:rPr>
          <w:sz w:val="24"/>
          <w:szCs w:val="24"/>
        </w:rPr>
        <w:t>парламента</w:t>
      </w:r>
      <w:proofErr w:type="spellEnd"/>
      <w:r w:rsidRPr="007C7947">
        <w:rPr>
          <w:sz w:val="24"/>
          <w:szCs w:val="24"/>
        </w:rPr>
        <w:t xml:space="preserve"> в системах </w:t>
      </w:r>
      <w:proofErr w:type="spellStart"/>
      <w:r w:rsidRPr="007C7947">
        <w:rPr>
          <w:sz w:val="24"/>
          <w:szCs w:val="24"/>
        </w:rPr>
        <w:t>пропорционального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r w:rsidRPr="007C7947">
        <w:rPr>
          <w:sz w:val="24"/>
          <w:szCs w:val="24"/>
        </w:rPr>
        <w:t>представительства</w:t>
      </w:r>
      <w:proofErr w:type="spellEnd"/>
      <w:r w:rsidRPr="007C7947">
        <w:rPr>
          <w:sz w:val="24"/>
          <w:szCs w:val="24"/>
        </w:rPr>
        <w:t xml:space="preserve"> - </w:t>
      </w:r>
      <w:hyperlink r:id="rId17" w:history="1">
        <w:r w:rsidR="007C47A8" w:rsidRPr="007C7947">
          <w:rPr>
            <w:rStyle w:val="a7"/>
            <w:sz w:val="24"/>
            <w:szCs w:val="24"/>
          </w:rPr>
          <w:t>https://www.hse.ru/data/535/768/1238/Karpov.doc</w:t>
        </w:r>
      </w:hyperlink>
    </w:p>
    <w:p w14:paraId="15F93DF8" w14:textId="23B7BBE1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7947">
        <w:rPr>
          <w:sz w:val="24"/>
          <w:szCs w:val="24"/>
        </w:rPr>
        <w:t xml:space="preserve">Карпов А. </w:t>
      </w:r>
      <w:proofErr w:type="spellStart"/>
      <w:r w:rsidRPr="007C7947">
        <w:rPr>
          <w:sz w:val="24"/>
          <w:szCs w:val="24"/>
        </w:rPr>
        <w:t>Измерение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r w:rsidRPr="007C7947">
        <w:rPr>
          <w:sz w:val="24"/>
          <w:szCs w:val="24"/>
        </w:rPr>
        <w:t>представительности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r w:rsidRPr="007C7947">
        <w:rPr>
          <w:sz w:val="24"/>
          <w:szCs w:val="24"/>
        </w:rPr>
        <w:t>парламента</w:t>
      </w:r>
      <w:proofErr w:type="spellEnd"/>
      <w:r w:rsidRPr="007C7947">
        <w:rPr>
          <w:sz w:val="24"/>
          <w:szCs w:val="24"/>
        </w:rPr>
        <w:t xml:space="preserve"> в системах </w:t>
      </w:r>
      <w:proofErr w:type="spellStart"/>
      <w:r w:rsidRPr="007C7947">
        <w:rPr>
          <w:sz w:val="24"/>
          <w:szCs w:val="24"/>
        </w:rPr>
        <w:t>пропорционального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r w:rsidRPr="007C7947">
        <w:rPr>
          <w:sz w:val="24"/>
          <w:szCs w:val="24"/>
        </w:rPr>
        <w:t>представительства</w:t>
      </w:r>
      <w:proofErr w:type="spellEnd"/>
      <w:r w:rsidRPr="007C7947">
        <w:rPr>
          <w:sz w:val="24"/>
          <w:szCs w:val="24"/>
        </w:rPr>
        <w:t xml:space="preserve"> - </w:t>
      </w:r>
      <w:hyperlink r:id="rId18" w:history="1">
        <w:r w:rsidR="007C47A8" w:rsidRPr="007C7947">
          <w:rPr>
            <w:rStyle w:val="a7"/>
            <w:sz w:val="24"/>
            <w:szCs w:val="24"/>
          </w:rPr>
          <w:t>https://www.hse.ru/data/535/768/1238/Karpov.doc</w:t>
        </w:r>
      </w:hyperlink>
    </w:p>
    <w:p w14:paraId="29CE1FEC" w14:textId="7777777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7947">
        <w:rPr>
          <w:sz w:val="24"/>
          <w:szCs w:val="24"/>
        </w:rPr>
        <w:t xml:space="preserve">Клима Р. Математика </w:t>
      </w:r>
      <w:proofErr w:type="spellStart"/>
      <w:r w:rsidRPr="007C7947">
        <w:rPr>
          <w:sz w:val="24"/>
          <w:szCs w:val="24"/>
        </w:rPr>
        <w:t>выборов</w:t>
      </w:r>
      <w:proofErr w:type="spellEnd"/>
      <w:r w:rsidRPr="007C7947">
        <w:rPr>
          <w:sz w:val="24"/>
          <w:szCs w:val="24"/>
        </w:rPr>
        <w:t xml:space="preserve"> / Р. Клима, </w:t>
      </w:r>
      <w:proofErr w:type="spellStart"/>
      <w:r w:rsidRPr="007C7947">
        <w:rPr>
          <w:sz w:val="24"/>
          <w:szCs w:val="24"/>
        </w:rPr>
        <w:t>Дж</w:t>
      </w:r>
      <w:proofErr w:type="spellEnd"/>
      <w:r w:rsidRPr="007C7947">
        <w:rPr>
          <w:sz w:val="24"/>
          <w:szCs w:val="24"/>
        </w:rPr>
        <w:t xml:space="preserve">. Ходж. – М. : </w:t>
      </w:r>
      <w:proofErr w:type="spellStart"/>
      <w:r w:rsidRPr="007C7947">
        <w:rPr>
          <w:sz w:val="24"/>
          <w:szCs w:val="24"/>
        </w:rPr>
        <w:t>Издательство</w:t>
      </w:r>
      <w:proofErr w:type="spellEnd"/>
      <w:r w:rsidRPr="007C7947">
        <w:rPr>
          <w:sz w:val="24"/>
          <w:szCs w:val="24"/>
        </w:rPr>
        <w:t xml:space="preserve"> МЦМНО, 2007. – 224 с.</w:t>
      </w:r>
    </w:p>
    <w:p w14:paraId="721F27BD" w14:textId="7777777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7947">
        <w:rPr>
          <w:sz w:val="24"/>
          <w:szCs w:val="24"/>
        </w:rPr>
        <w:t>Колесников Ю. Электоральная социология</w:t>
      </w:r>
    </w:p>
    <w:p w14:paraId="25F146BE" w14:textId="46F4907F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7947">
        <w:rPr>
          <w:sz w:val="24"/>
          <w:szCs w:val="24"/>
        </w:rPr>
        <w:t>Коматовский</w:t>
      </w:r>
      <w:proofErr w:type="spellEnd"/>
      <w:r w:rsidRPr="007C7947">
        <w:rPr>
          <w:sz w:val="24"/>
          <w:szCs w:val="24"/>
        </w:rPr>
        <w:t xml:space="preserve"> В. К </w:t>
      </w:r>
      <w:proofErr w:type="spellStart"/>
      <w:r w:rsidRPr="007C7947">
        <w:rPr>
          <w:sz w:val="24"/>
          <w:szCs w:val="24"/>
        </w:rPr>
        <w:t>вопросу</w:t>
      </w:r>
      <w:proofErr w:type="spellEnd"/>
      <w:r w:rsidRPr="007C7947">
        <w:rPr>
          <w:sz w:val="24"/>
          <w:szCs w:val="24"/>
        </w:rPr>
        <w:t xml:space="preserve"> о </w:t>
      </w:r>
      <w:proofErr w:type="spellStart"/>
      <w:r w:rsidRPr="007C7947">
        <w:rPr>
          <w:sz w:val="24"/>
          <w:szCs w:val="24"/>
        </w:rPr>
        <w:t>распределении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r w:rsidRPr="007C7947">
        <w:rPr>
          <w:sz w:val="24"/>
          <w:szCs w:val="24"/>
        </w:rPr>
        <w:t>депутатских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r w:rsidRPr="007C7947">
        <w:rPr>
          <w:sz w:val="24"/>
          <w:szCs w:val="24"/>
        </w:rPr>
        <w:t>мандатов</w:t>
      </w:r>
      <w:proofErr w:type="spellEnd"/>
      <w:r w:rsidRPr="007C7947">
        <w:rPr>
          <w:sz w:val="24"/>
          <w:szCs w:val="24"/>
        </w:rPr>
        <w:t xml:space="preserve"> в </w:t>
      </w:r>
      <w:proofErr w:type="spellStart"/>
      <w:r w:rsidRPr="007C7947">
        <w:rPr>
          <w:sz w:val="24"/>
          <w:szCs w:val="24"/>
        </w:rPr>
        <w:t>условиях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r w:rsidRPr="007C7947">
        <w:rPr>
          <w:sz w:val="24"/>
          <w:szCs w:val="24"/>
        </w:rPr>
        <w:t>пропорциональной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r w:rsidRPr="007C7947">
        <w:rPr>
          <w:sz w:val="24"/>
          <w:szCs w:val="24"/>
        </w:rPr>
        <w:t>избирательной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r w:rsidRPr="007C7947">
        <w:rPr>
          <w:sz w:val="24"/>
          <w:szCs w:val="24"/>
        </w:rPr>
        <w:t>системы</w:t>
      </w:r>
      <w:proofErr w:type="spellEnd"/>
      <w:r w:rsidRPr="007C7947">
        <w:rPr>
          <w:sz w:val="24"/>
          <w:szCs w:val="24"/>
        </w:rPr>
        <w:t xml:space="preserve"> </w:t>
      </w:r>
      <w:proofErr w:type="spellStart"/>
      <w:r w:rsidRPr="007C7947">
        <w:rPr>
          <w:sz w:val="24"/>
          <w:szCs w:val="24"/>
        </w:rPr>
        <w:t>между</w:t>
      </w:r>
      <w:proofErr w:type="spellEnd"/>
      <w:r w:rsidRPr="007C7947">
        <w:rPr>
          <w:sz w:val="24"/>
          <w:szCs w:val="24"/>
        </w:rPr>
        <w:t xml:space="preserve"> списками </w:t>
      </w:r>
      <w:proofErr w:type="spellStart"/>
      <w:r w:rsidRPr="007C7947">
        <w:rPr>
          <w:sz w:val="24"/>
          <w:szCs w:val="24"/>
        </w:rPr>
        <w:t>кандидатов</w:t>
      </w:r>
      <w:proofErr w:type="spellEnd"/>
      <w:r w:rsidRPr="007C7947">
        <w:rPr>
          <w:sz w:val="24"/>
          <w:szCs w:val="24"/>
        </w:rPr>
        <w:t xml:space="preserve"> [Електронний ресурс]. – </w:t>
      </w:r>
      <w:hyperlink r:id="rId19" w:history="1">
        <w:r w:rsidR="007C47A8" w:rsidRPr="007C7947">
          <w:rPr>
            <w:rStyle w:val="a7"/>
            <w:sz w:val="24"/>
            <w:szCs w:val="24"/>
          </w:rPr>
          <w:t>http://www.vladimir.izbirkom.ru/etc/vystuplenie_vn.pdf</w:t>
        </w:r>
      </w:hyperlink>
      <w:r w:rsidRPr="007C7947">
        <w:rPr>
          <w:sz w:val="24"/>
          <w:szCs w:val="24"/>
        </w:rPr>
        <w:t>.</w:t>
      </w:r>
    </w:p>
    <w:p w14:paraId="18626980" w14:textId="2C107DBB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47A8">
        <w:rPr>
          <w:sz w:val="24"/>
          <w:szCs w:val="24"/>
        </w:rPr>
        <w:t xml:space="preserve">Кочубей Л. Проблеми дослідження електорального простору / </w:t>
      </w:r>
      <w:hyperlink r:id="rId20" w:history="1">
        <w:r w:rsidR="007C47A8" w:rsidRPr="0060783F">
          <w:rPr>
            <w:rStyle w:val="a7"/>
            <w:sz w:val="24"/>
            <w:szCs w:val="24"/>
          </w:rPr>
          <w:t>http://dspace.nbuv.gov.ua/bitstream/handle/123456789/8727/10-kothubey.pdf?sequence=1</w:t>
        </w:r>
      </w:hyperlink>
    </w:p>
    <w:p w14:paraId="1D25F5EB" w14:textId="1C0302BD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47A8">
        <w:rPr>
          <w:sz w:val="24"/>
          <w:szCs w:val="24"/>
        </w:rPr>
        <w:t xml:space="preserve">Митрохина Т.Н., Баскакова Ю.М. Индексный анализ в сравнительной политологии. </w:t>
      </w:r>
      <w:proofErr w:type="spellStart"/>
      <w:r w:rsidRPr="007C47A8">
        <w:rPr>
          <w:sz w:val="24"/>
          <w:szCs w:val="24"/>
        </w:rPr>
        <w:t>Материалы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сборника</w:t>
      </w:r>
      <w:proofErr w:type="spellEnd"/>
      <w:r w:rsidRPr="007C47A8">
        <w:rPr>
          <w:sz w:val="24"/>
          <w:szCs w:val="24"/>
        </w:rPr>
        <w:t xml:space="preserve"> "</w:t>
      </w:r>
      <w:proofErr w:type="spellStart"/>
      <w:r w:rsidRPr="007C47A8">
        <w:rPr>
          <w:sz w:val="24"/>
          <w:szCs w:val="24"/>
        </w:rPr>
        <w:t>Современное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общество</w:t>
      </w:r>
      <w:proofErr w:type="spellEnd"/>
      <w:r w:rsidRPr="007C47A8">
        <w:rPr>
          <w:sz w:val="24"/>
          <w:szCs w:val="24"/>
        </w:rPr>
        <w:t xml:space="preserve">: </w:t>
      </w:r>
      <w:proofErr w:type="spellStart"/>
      <w:r w:rsidRPr="007C47A8">
        <w:rPr>
          <w:sz w:val="24"/>
          <w:szCs w:val="24"/>
        </w:rPr>
        <w:t>человек</w:t>
      </w:r>
      <w:proofErr w:type="spellEnd"/>
      <w:r w:rsidRPr="007C47A8">
        <w:rPr>
          <w:sz w:val="24"/>
          <w:szCs w:val="24"/>
        </w:rPr>
        <w:t xml:space="preserve">, власть, </w:t>
      </w:r>
      <w:proofErr w:type="spellStart"/>
      <w:r w:rsidRPr="007C47A8">
        <w:rPr>
          <w:sz w:val="24"/>
          <w:szCs w:val="24"/>
        </w:rPr>
        <w:t>экономика</w:t>
      </w:r>
      <w:proofErr w:type="spellEnd"/>
      <w:r w:rsidRPr="007C47A8">
        <w:rPr>
          <w:sz w:val="24"/>
          <w:szCs w:val="24"/>
        </w:rPr>
        <w:t xml:space="preserve">". Саратов, 2002. С.108-116. - </w:t>
      </w:r>
      <w:hyperlink r:id="rId21" w:history="1">
        <w:r w:rsidR="007C47A8" w:rsidRPr="0060783F">
          <w:rPr>
            <w:rStyle w:val="a7"/>
            <w:sz w:val="24"/>
            <w:szCs w:val="24"/>
          </w:rPr>
          <w:t>http://rrpolit.narod.ru/pubs/ind2002.htm</w:t>
        </w:r>
      </w:hyperlink>
    </w:p>
    <w:p w14:paraId="32D410E6" w14:textId="138EC65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47A8">
        <w:rPr>
          <w:sz w:val="24"/>
          <w:szCs w:val="24"/>
        </w:rPr>
        <w:t xml:space="preserve">Михайлов В. </w:t>
      </w:r>
      <w:proofErr w:type="spellStart"/>
      <w:r w:rsidRPr="007C47A8">
        <w:rPr>
          <w:sz w:val="24"/>
          <w:szCs w:val="24"/>
        </w:rPr>
        <w:t>Статистичесикй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анализ</w:t>
      </w:r>
      <w:proofErr w:type="spellEnd"/>
      <w:r w:rsidRPr="007C47A8">
        <w:rPr>
          <w:sz w:val="24"/>
          <w:szCs w:val="24"/>
        </w:rPr>
        <w:t xml:space="preserve"> результатов выборов / </w:t>
      </w:r>
      <w:hyperlink r:id="rId22" w:history="1">
        <w:r w:rsidR="007C47A8" w:rsidRPr="0060783F">
          <w:rPr>
            <w:rStyle w:val="a7"/>
            <w:sz w:val="24"/>
            <w:szCs w:val="24"/>
          </w:rPr>
          <w:t>http://www.vibory.ru/analyt/REO-5/Mikhailov.pdf</w:t>
        </w:r>
      </w:hyperlink>
    </w:p>
    <w:p w14:paraId="7028C4A9" w14:textId="7C43EC41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47A8">
        <w:rPr>
          <w:sz w:val="24"/>
          <w:szCs w:val="24"/>
        </w:rPr>
        <w:t>Нельга</w:t>
      </w:r>
      <w:proofErr w:type="spellEnd"/>
      <w:r w:rsidRPr="007C47A8">
        <w:rPr>
          <w:sz w:val="24"/>
          <w:szCs w:val="24"/>
        </w:rPr>
        <w:t xml:space="preserve"> А. </w:t>
      </w:r>
      <w:proofErr w:type="spellStart"/>
      <w:r w:rsidRPr="007C47A8">
        <w:rPr>
          <w:sz w:val="24"/>
          <w:szCs w:val="24"/>
        </w:rPr>
        <w:t>Электоральная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социология</w:t>
      </w:r>
      <w:proofErr w:type="spellEnd"/>
      <w:r w:rsidRPr="007C47A8">
        <w:rPr>
          <w:sz w:val="24"/>
          <w:szCs w:val="24"/>
        </w:rPr>
        <w:t xml:space="preserve">. - </w:t>
      </w:r>
      <w:hyperlink r:id="rId23" w:history="1">
        <w:r w:rsidR="007C47A8" w:rsidRPr="0060783F">
          <w:rPr>
            <w:rStyle w:val="a7"/>
            <w:sz w:val="24"/>
            <w:szCs w:val="24"/>
          </w:rPr>
          <w:t>http://i-soc.com.ua/journal/N2_2000r_13.pdf</w:t>
        </w:r>
      </w:hyperlink>
    </w:p>
    <w:p w14:paraId="2B3658B6" w14:textId="7777777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47A8">
        <w:rPr>
          <w:sz w:val="24"/>
          <w:szCs w:val="24"/>
        </w:rPr>
        <w:t>Партії</w:t>
      </w:r>
      <w:proofErr w:type="spellEnd"/>
      <w:r w:rsidRPr="007C47A8">
        <w:rPr>
          <w:sz w:val="24"/>
          <w:szCs w:val="24"/>
        </w:rPr>
        <w:t xml:space="preserve"> та </w:t>
      </w:r>
      <w:proofErr w:type="spellStart"/>
      <w:r w:rsidRPr="007C47A8">
        <w:rPr>
          <w:sz w:val="24"/>
          <w:szCs w:val="24"/>
        </w:rPr>
        <w:t>електоральна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політика</w:t>
      </w:r>
      <w:proofErr w:type="spellEnd"/>
      <w:r w:rsidRPr="007C47A8">
        <w:rPr>
          <w:sz w:val="24"/>
          <w:szCs w:val="24"/>
        </w:rPr>
        <w:t xml:space="preserve"> / А. Романюк, Ю. </w:t>
      </w:r>
      <w:proofErr w:type="gramStart"/>
      <w:r w:rsidRPr="007C47A8">
        <w:rPr>
          <w:sz w:val="24"/>
          <w:szCs w:val="24"/>
        </w:rPr>
        <w:t>Шведа.-</w:t>
      </w:r>
      <w:proofErr w:type="gramEnd"/>
      <w:r w:rsidRPr="007C47A8">
        <w:rPr>
          <w:sz w:val="24"/>
          <w:szCs w:val="24"/>
        </w:rPr>
        <w:t xml:space="preserve"> Львів: ЦПД-Астролябія, 2005.- 368 с.</w:t>
      </w:r>
    </w:p>
    <w:p w14:paraId="5B205E79" w14:textId="1ACF7BE4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47A8">
        <w:rPr>
          <w:sz w:val="24"/>
          <w:szCs w:val="24"/>
        </w:rPr>
        <w:t>Порівняльно-правовий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аналіз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пропорційних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виборчих</w:t>
      </w:r>
      <w:proofErr w:type="spellEnd"/>
      <w:r w:rsidRPr="007C47A8">
        <w:rPr>
          <w:sz w:val="24"/>
          <w:szCs w:val="24"/>
        </w:rPr>
        <w:t xml:space="preserve"> систем країн—членів Європейського Союзу - </w:t>
      </w:r>
      <w:hyperlink r:id="rId24" w:history="1">
        <w:r w:rsidR="007C47A8" w:rsidRPr="0060783F">
          <w:rPr>
            <w:rStyle w:val="a7"/>
            <w:sz w:val="24"/>
            <w:szCs w:val="24"/>
          </w:rPr>
          <w:t>http://www.viche.info/journal/3294/</w:t>
        </w:r>
      </w:hyperlink>
    </w:p>
    <w:p w14:paraId="37534282" w14:textId="7777777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47A8">
        <w:rPr>
          <w:sz w:val="24"/>
          <w:szCs w:val="24"/>
        </w:rPr>
        <w:t>Посібник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зі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спостереження</w:t>
      </w:r>
      <w:proofErr w:type="spellEnd"/>
      <w:r w:rsidRPr="007C47A8">
        <w:rPr>
          <w:sz w:val="24"/>
          <w:szCs w:val="24"/>
        </w:rPr>
        <w:t xml:space="preserve"> за </w:t>
      </w:r>
      <w:proofErr w:type="spellStart"/>
      <w:r w:rsidRPr="007C47A8">
        <w:rPr>
          <w:sz w:val="24"/>
          <w:szCs w:val="24"/>
        </w:rPr>
        <w:t>виборами</w:t>
      </w:r>
      <w:proofErr w:type="spellEnd"/>
      <w:r w:rsidRPr="007C47A8">
        <w:rPr>
          <w:sz w:val="24"/>
          <w:szCs w:val="24"/>
        </w:rPr>
        <w:t xml:space="preserve"> ОБСЄ/ БДІІПЛ -http://www.osce.org/uk/odihr/elections/70293?download=true</w:t>
      </w:r>
    </w:p>
    <w:p w14:paraId="54B11860" w14:textId="7777777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47A8">
        <w:rPr>
          <w:sz w:val="24"/>
          <w:szCs w:val="24"/>
        </w:rPr>
        <w:t>Романюк А. Оцінка переваг і проблем пропорційної виборчої системи на прикладі країн Західної Європи та у світлі парламентських виборів в Україні у 2006 р. // Вибори та демократія. — 2006. — № 3(9). — С. 4—10.</w:t>
      </w:r>
    </w:p>
    <w:p w14:paraId="622D250A" w14:textId="7777777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47A8">
        <w:rPr>
          <w:sz w:val="24"/>
          <w:szCs w:val="24"/>
        </w:rPr>
        <w:t>Смокович</w:t>
      </w:r>
      <w:proofErr w:type="spellEnd"/>
      <w:r w:rsidRPr="007C47A8">
        <w:rPr>
          <w:sz w:val="24"/>
          <w:szCs w:val="24"/>
        </w:rPr>
        <w:t xml:space="preserve"> М. Судовий контроль за виборами народних депутатів України / </w:t>
      </w:r>
      <w:proofErr w:type="spellStart"/>
      <w:r w:rsidRPr="007C47A8">
        <w:rPr>
          <w:sz w:val="24"/>
          <w:szCs w:val="24"/>
        </w:rPr>
        <w:t>Юридична</w:t>
      </w:r>
      <w:proofErr w:type="spellEnd"/>
      <w:r w:rsidRPr="007C47A8">
        <w:rPr>
          <w:sz w:val="24"/>
          <w:szCs w:val="24"/>
        </w:rPr>
        <w:t xml:space="preserve"> наука, №7, 2012</w:t>
      </w:r>
    </w:p>
    <w:p w14:paraId="3F8C9A3A" w14:textId="7777777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47A8">
        <w:rPr>
          <w:sz w:val="24"/>
          <w:szCs w:val="24"/>
        </w:rPr>
        <w:t>Смокович</w:t>
      </w:r>
      <w:proofErr w:type="spellEnd"/>
      <w:r w:rsidRPr="007C47A8">
        <w:rPr>
          <w:sz w:val="24"/>
          <w:szCs w:val="24"/>
        </w:rPr>
        <w:t xml:space="preserve"> М. Судовий контроль за виборами народних депутатів України / </w:t>
      </w:r>
      <w:proofErr w:type="spellStart"/>
      <w:r w:rsidRPr="007C47A8">
        <w:rPr>
          <w:sz w:val="24"/>
          <w:szCs w:val="24"/>
        </w:rPr>
        <w:t>Юридична</w:t>
      </w:r>
      <w:proofErr w:type="spellEnd"/>
      <w:r w:rsidRPr="007C47A8">
        <w:rPr>
          <w:sz w:val="24"/>
          <w:szCs w:val="24"/>
        </w:rPr>
        <w:t xml:space="preserve"> наука, №7, 2012</w:t>
      </w:r>
    </w:p>
    <w:p w14:paraId="19F59DD3" w14:textId="7777777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47A8">
        <w:rPr>
          <w:sz w:val="24"/>
          <w:szCs w:val="24"/>
        </w:rPr>
        <w:t xml:space="preserve">Современные избирательные системы. — </w:t>
      </w:r>
      <w:proofErr w:type="spellStart"/>
      <w:r w:rsidRPr="007C47A8">
        <w:rPr>
          <w:sz w:val="24"/>
          <w:szCs w:val="24"/>
        </w:rPr>
        <w:t>Вып</w:t>
      </w:r>
      <w:proofErr w:type="spellEnd"/>
      <w:r w:rsidRPr="007C47A8">
        <w:rPr>
          <w:sz w:val="24"/>
          <w:szCs w:val="24"/>
        </w:rPr>
        <w:t xml:space="preserve">. 3: </w:t>
      </w:r>
      <w:proofErr w:type="spellStart"/>
      <w:r w:rsidRPr="007C47A8">
        <w:rPr>
          <w:sz w:val="24"/>
          <w:szCs w:val="24"/>
        </w:rPr>
        <w:t>Испания</w:t>
      </w:r>
      <w:proofErr w:type="spellEnd"/>
      <w:r w:rsidRPr="007C47A8">
        <w:rPr>
          <w:sz w:val="24"/>
          <w:szCs w:val="24"/>
        </w:rPr>
        <w:t xml:space="preserve">, США, </w:t>
      </w:r>
      <w:proofErr w:type="spellStart"/>
      <w:r w:rsidRPr="007C47A8">
        <w:rPr>
          <w:sz w:val="24"/>
          <w:szCs w:val="24"/>
        </w:rPr>
        <w:t>Финляндия</w:t>
      </w:r>
      <w:proofErr w:type="spellEnd"/>
      <w:r w:rsidRPr="007C47A8">
        <w:rPr>
          <w:sz w:val="24"/>
          <w:szCs w:val="24"/>
        </w:rPr>
        <w:t xml:space="preserve">, </w:t>
      </w:r>
      <w:proofErr w:type="spellStart"/>
      <w:r w:rsidRPr="007C47A8">
        <w:rPr>
          <w:sz w:val="24"/>
          <w:szCs w:val="24"/>
        </w:rPr>
        <w:t>Япония</w:t>
      </w:r>
      <w:proofErr w:type="spellEnd"/>
      <w:r w:rsidRPr="007C47A8">
        <w:rPr>
          <w:sz w:val="24"/>
          <w:szCs w:val="24"/>
        </w:rPr>
        <w:t xml:space="preserve"> / А. Г. Орлов, В. И. </w:t>
      </w:r>
      <w:proofErr w:type="spellStart"/>
      <w:r w:rsidRPr="007C47A8">
        <w:rPr>
          <w:sz w:val="24"/>
          <w:szCs w:val="24"/>
        </w:rPr>
        <w:t>Лафитский</w:t>
      </w:r>
      <w:proofErr w:type="spellEnd"/>
      <w:r w:rsidRPr="007C47A8">
        <w:rPr>
          <w:sz w:val="24"/>
          <w:szCs w:val="24"/>
        </w:rPr>
        <w:t xml:space="preserve">, И. А. </w:t>
      </w:r>
      <w:proofErr w:type="spellStart"/>
      <w:r w:rsidRPr="007C47A8">
        <w:rPr>
          <w:sz w:val="24"/>
          <w:szCs w:val="24"/>
        </w:rPr>
        <w:t>Ракитская</w:t>
      </w:r>
      <w:proofErr w:type="spellEnd"/>
      <w:r w:rsidRPr="007C47A8">
        <w:rPr>
          <w:sz w:val="24"/>
          <w:szCs w:val="24"/>
        </w:rPr>
        <w:t xml:space="preserve">, Т. О. Кузнецова; науч. ред. А. В. </w:t>
      </w:r>
      <w:proofErr w:type="spellStart"/>
      <w:r w:rsidRPr="007C47A8">
        <w:rPr>
          <w:sz w:val="24"/>
          <w:szCs w:val="24"/>
        </w:rPr>
        <w:t>Иванченко</w:t>
      </w:r>
      <w:proofErr w:type="spellEnd"/>
      <w:r w:rsidRPr="007C47A8">
        <w:rPr>
          <w:sz w:val="24"/>
          <w:szCs w:val="24"/>
        </w:rPr>
        <w:t xml:space="preserve">, В. И. </w:t>
      </w:r>
      <w:proofErr w:type="spellStart"/>
      <w:r w:rsidRPr="007C47A8">
        <w:rPr>
          <w:sz w:val="24"/>
          <w:szCs w:val="24"/>
        </w:rPr>
        <w:t>Лафитский</w:t>
      </w:r>
      <w:proofErr w:type="spellEnd"/>
      <w:r w:rsidRPr="007C47A8">
        <w:rPr>
          <w:sz w:val="24"/>
          <w:szCs w:val="24"/>
        </w:rPr>
        <w:t xml:space="preserve">. — М.: РЦОИТ: </w:t>
      </w:r>
      <w:proofErr w:type="spellStart"/>
      <w:r w:rsidRPr="007C47A8">
        <w:rPr>
          <w:sz w:val="24"/>
          <w:szCs w:val="24"/>
        </w:rPr>
        <w:t>Типография</w:t>
      </w:r>
      <w:proofErr w:type="spellEnd"/>
      <w:r w:rsidRPr="007C47A8">
        <w:rPr>
          <w:sz w:val="24"/>
          <w:szCs w:val="24"/>
        </w:rPr>
        <w:t xml:space="preserve"> «</w:t>
      </w:r>
      <w:proofErr w:type="spellStart"/>
      <w:r w:rsidRPr="007C47A8">
        <w:rPr>
          <w:sz w:val="24"/>
          <w:szCs w:val="24"/>
        </w:rPr>
        <w:t>Новости</w:t>
      </w:r>
      <w:proofErr w:type="spellEnd"/>
      <w:r w:rsidRPr="007C47A8">
        <w:rPr>
          <w:sz w:val="24"/>
          <w:szCs w:val="24"/>
        </w:rPr>
        <w:t>», 2009. — 448 с.</w:t>
      </w:r>
    </w:p>
    <w:p w14:paraId="172A1B40" w14:textId="4FB5AAB9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47A8">
        <w:rPr>
          <w:sz w:val="24"/>
          <w:szCs w:val="24"/>
        </w:rPr>
        <w:t>Таагепера</w:t>
      </w:r>
      <w:proofErr w:type="spellEnd"/>
      <w:r w:rsidRPr="007C47A8">
        <w:rPr>
          <w:sz w:val="24"/>
          <w:szCs w:val="24"/>
        </w:rPr>
        <w:t xml:space="preserve"> P. , </w:t>
      </w:r>
      <w:proofErr w:type="spellStart"/>
      <w:r w:rsidRPr="007C47A8">
        <w:rPr>
          <w:sz w:val="24"/>
          <w:szCs w:val="24"/>
        </w:rPr>
        <w:t>Шугарт</w:t>
      </w:r>
      <w:proofErr w:type="spellEnd"/>
      <w:r w:rsidRPr="007C47A8">
        <w:rPr>
          <w:sz w:val="24"/>
          <w:szCs w:val="24"/>
        </w:rPr>
        <w:t xml:space="preserve"> М. С. </w:t>
      </w:r>
      <w:proofErr w:type="spellStart"/>
      <w:r w:rsidRPr="007C47A8">
        <w:rPr>
          <w:sz w:val="24"/>
          <w:szCs w:val="24"/>
        </w:rPr>
        <w:t>Описание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избирательных</w:t>
      </w:r>
      <w:proofErr w:type="spellEnd"/>
      <w:r w:rsidRPr="007C47A8">
        <w:rPr>
          <w:sz w:val="24"/>
          <w:szCs w:val="24"/>
        </w:rPr>
        <w:t xml:space="preserve"> систем / </w:t>
      </w:r>
      <w:hyperlink r:id="rId25" w:history="1">
        <w:r w:rsidR="007C47A8" w:rsidRPr="0060783F">
          <w:rPr>
            <w:rStyle w:val="a7"/>
            <w:sz w:val="24"/>
            <w:szCs w:val="24"/>
          </w:rPr>
          <w:t>http://www.polisportal.ru/files/File/puvlication/Starie_publikacii_Polisa/T/1997-3-10-Taagepera_Shugart_Opisanie_izbiratelnix_sistem.pdf</w:t>
        </w:r>
      </w:hyperlink>
    </w:p>
    <w:p w14:paraId="10EF5588" w14:textId="0691E85A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47A8">
        <w:rPr>
          <w:sz w:val="24"/>
          <w:szCs w:val="24"/>
        </w:rPr>
        <w:t xml:space="preserve">Черкашин К. Стабільність електоральної географії великих міст / </w:t>
      </w:r>
      <w:hyperlink r:id="rId26" w:history="1">
        <w:r w:rsidR="007C47A8" w:rsidRPr="0060783F">
          <w:rPr>
            <w:rStyle w:val="a7"/>
            <w:sz w:val="24"/>
            <w:szCs w:val="24"/>
          </w:rPr>
          <w:t>http://ipiend.gov.ua/wp-content/uploads/2018/07/cherkashyn_stabilnist.pdf</w:t>
        </w:r>
      </w:hyperlink>
    </w:p>
    <w:p w14:paraId="2D70B0BB" w14:textId="7777777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47A8">
        <w:rPr>
          <w:sz w:val="24"/>
          <w:szCs w:val="24"/>
        </w:rPr>
        <w:t xml:space="preserve">Черкашин К. Характеристики електоральної поведінки виборців України на рівні </w:t>
      </w:r>
      <w:proofErr w:type="spellStart"/>
      <w:r w:rsidRPr="007C47A8">
        <w:rPr>
          <w:sz w:val="24"/>
          <w:szCs w:val="24"/>
        </w:rPr>
        <w:t>дільниць</w:t>
      </w:r>
      <w:proofErr w:type="spellEnd"/>
      <w:r w:rsidRPr="007C47A8">
        <w:rPr>
          <w:sz w:val="24"/>
          <w:szCs w:val="24"/>
        </w:rPr>
        <w:t xml:space="preserve"> / http://ipiend.gov.ua/ </w:t>
      </w:r>
      <w:proofErr w:type="spellStart"/>
      <w:r w:rsidRPr="007C47A8">
        <w:rPr>
          <w:sz w:val="24"/>
          <w:szCs w:val="24"/>
        </w:rPr>
        <w:t>wp-content</w:t>
      </w:r>
      <w:proofErr w:type="spellEnd"/>
      <w:r w:rsidRPr="007C47A8">
        <w:rPr>
          <w:sz w:val="24"/>
          <w:szCs w:val="24"/>
        </w:rPr>
        <w:t>/</w:t>
      </w:r>
      <w:proofErr w:type="spellStart"/>
      <w:r w:rsidRPr="007C47A8">
        <w:rPr>
          <w:sz w:val="24"/>
          <w:szCs w:val="24"/>
        </w:rPr>
        <w:t>uploads</w:t>
      </w:r>
      <w:proofErr w:type="spellEnd"/>
      <w:r w:rsidRPr="007C47A8">
        <w:rPr>
          <w:sz w:val="24"/>
          <w:szCs w:val="24"/>
        </w:rPr>
        <w:t>/2018/08/cherkashyn_harakterystyky.pdf</w:t>
      </w:r>
    </w:p>
    <w:p w14:paraId="673CB7AF" w14:textId="30D6EABA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47A8">
        <w:rPr>
          <w:sz w:val="24"/>
          <w:szCs w:val="24"/>
        </w:rPr>
        <w:t>Чупрін</w:t>
      </w:r>
      <w:proofErr w:type="spellEnd"/>
      <w:r w:rsidRPr="007C47A8">
        <w:rPr>
          <w:sz w:val="24"/>
          <w:szCs w:val="24"/>
        </w:rPr>
        <w:t xml:space="preserve"> Р. В. </w:t>
      </w:r>
      <w:proofErr w:type="spellStart"/>
      <w:r w:rsidRPr="007C47A8">
        <w:rPr>
          <w:sz w:val="24"/>
          <w:szCs w:val="24"/>
        </w:rPr>
        <w:t>Проектування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виборчих</w:t>
      </w:r>
      <w:proofErr w:type="spellEnd"/>
      <w:r w:rsidRPr="007C47A8">
        <w:rPr>
          <w:sz w:val="24"/>
          <w:szCs w:val="24"/>
        </w:rPr>
        <w:t xml:space="preserve"> систем: </w:t>
      </w:r>
      <w:proofErr w:type="spellStart"/>
      <w:r w:rsidRPr="007C47A8">
        <w:rPr>
          <w:sz w:val="24"/>
          <w:szCs w:val="24"/>
        </w:rPr>
        <w:t>методи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переведення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голосів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виборців</w:t>
      </w:r>
      <w:proofErr w:type="spellEnd"/>
      <w:r w:rsidRPr="007C47A8">
        <w:rPr>
          <w:sz w:val="24"/>
          <w:szCs w:val="24"/>
        </w:rPr>
        <w:t xml:space="preserve"> у </w:t>
      </w:r>
      <w:proofErr w:type="spellStart"/>
      <w:r w:rsidRPr="007C47A8">
        <w:rPr>
          <w:sz w:val="24"/>
          <w:szCs w:val="24"/>
        </w:rPr>
        <w:t>мандати</w:t>
      </w:r>
      <w:proofErr w:type="spellEnd"/>
      <w:r w:rsidRPr="007C47A8">
        <w:rPr>
          <w:sz w:val="24"/>
          <w:szCs w:val="24"/>
        </w:rPr>
        <w:t xml:space="preserve"> - </w:t>
      </w:r>
      <w:hyperlink r:id="rId27" w:history="1">
        <w:r w:rsidR="007C47A8" w:rsidRPr="0060783F">
          <w:rPr>
            <w:rStyle w:val="a7"/>
            <w:sz w:val="24"/>
            <w:szCs w:val="24"/>
          </w:rPr>
          <w:t>http://lib.chdu.edu.ua/pdf/naukpraci/politics/2012/197-185-1.pdf</w:t>
        </w:r>
      </w:hyperlink>
    </w:p>
    <w:p w14:paraId="119B370C" w14:textId="30CECBE4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47A8">
        <w:rPr>
          <w:sz w:val="24"/>
          <w:szCs w:val="24"/>
        </w:rPr>
        <w:lastRenderedPageBreak/>
        <w:t>Чупрін</w:t>
      </w:r>
      <w:proofErr w:type="spellEnd"/>
      <w:r w:rsidRPr="007C47A8">
        <w:rPr>
          <w:sz w:val="24"/>
          <w:szCs w:val="24"/>
        </w:rPr>
        <w:t xml:space="preserve"> Р. В. Проектування виборчих систем: методи переведення голосів виборців у </w:t>
      </w:r>
      <w:proofErr w:type="spellStart"/>
      <w:r w:rsidRPr="007C47A8">
        <w:rPr>
          <w:sz w:val="24"/>
          <w:szCs w:val="24"/>
        </w:rPr>
        <w:t>мандати</w:t>
      </w:r>
      <w:proofErr w:type="spellEnd"/>
      <w:r w:rsidRPr="007C47A8">
        <w:rPr>
          <w:sz w:val="24"/>
          <w:szCs w:val="24"/>
        </w:rPr>
        <w:t xml:space="preserve"> - </w:t>
      </w:r>
      <w:hyperlink r:id="rId28" w:history="1">
        <w:r w:rsidR="007C47A8" w:rsidRPr="0060783F">
          <w:rPr>
            <w:rStyle w:val="a7"/>
            <w:sz w:val="24"/>
            <w:szCs w:val="24"/>
          </w:rPr>
          <w:t>http://lib.chdu.edu.ua/pdf/naukpraci/politics/2012/197-185-1.pdf</w:t>
        </w:r>
      </w:hyperlink>
    </w:p>
    <w:p w14:paraId="03CC259C" w14:textId="53C11E9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47A8">
        <w:rPr>
          <w:sz w:val="24"/>
          <w:szCs w:val="24"/>
        </w:rPr>
        <w:t xml:space="preserve">Шалаев Н. </w:t>
      </w:r>
      <w:proofErr w:type="spellStart"/>
      <w:r w:rsidRPr="007C47A8">
        <w:rPr>
          <w:sz w:val="24"/>
          <w:szCs w:val="24"/>
        </w:rPr>
        <w:t>Сравнительный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анализ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данных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электоральной</w:t>
      </w:r>
      <w:proofErr w:type="spellEnd"/>
      <w:r w:rsidRPr="007C47A8">
        <w:rPr>
          <w:sz w:val="24"/>
          <w:szCs w:val="24"/>
        </w:rPr>
        <w:t xml:space="preserve"> статистики и </w:t>
      </w:r>
      <w:proofErr w:type="spellStart"/>
      <w:r w:rsidRPr="007C47A8">
        <w:rPr>
          <w:sz w:val="24"/>
          <w:szCs w:val="24"/>
        </w:rPr>
        <w:t>выявление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электоральных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аномалий</w:t>
      </w:r>
      <w:proofErr w:type="spellEnd"/>
      <w:r w:rsidRPr="007C47A8">
        <w:rPr>
          <w:sz w:val="24"/>
          <w:szCs w:val="24"/>
        </w:rPr>
        <w:t xml:space="preserve"> на </w:t>
      </w:r>
      <w:proofErr w:type="spellStart"/>
      <w:r w:rsidRPr="007C47A8">
        <w:rPr>
          <w:sz w:val="24"/>
          <w:szCs w:val="24"/>
        </w:rPr>
        <w:t>материале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стран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Восточной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Европы</w:t>
      </w:r>
      <w:proofErr w:type="spellEnd"/>
      <w:r w:rsidRPr="007C47A8">
        <w:rPr>
          <w:sz w:val="24"/>
          <w:szCs w:val="24"/>
        </w:rPr>
        <w:t xml:space="preserve"> / </w:t>
      </w:r>
      <w:hyperlink r:id="rId29" w:history="1">
        <w:r w:rsidR="007C47A8" w:rsidRPr="0060783F">
          <w:rPr>
            <w:rStyle w:val="a7"/>
            <w:sz w:val="24"/>
            <w:szCs w:val="24"/>
          </w:rPr>
          <w:t>https://cyberleninka.ru/article/n/sravnitelnyy-analiz-dannyh-elektoralnoy-statistiki-i-vyyavlenie-elektoralnyh-anomaliy-na-materiale-stran-vostochnoy-evropy</w:t>
        </w:r>
      </w:hyperlink>
    </w:p>
    <w:p w14:paraId="42BB7718" w14:textId="7777777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47A8">
        <w:rPr>
          <w:sz w:val="24"/>
          <w:szCs w:val="24"/>
        </w:rPr>
        <w:t xml:space="preserve">Шведа Ю. Вибори від А до Я: Настільна книга менеджера </w:t>
      </w:r>
      <w:proofErr w:type="spellStart"/>
      <w:r w:rsidRPr="007C47A8">
        <w:rPr>
          <w:sz w:val="24"/>
          <w:szCs w:val="24"/>
        </w:rPr>
        <w:t>виборчої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кампанії</w:t>
      </w:r>
      <w:proofErr w:type="spellEnd"/>
      <w:r w:rsidRPr="007C47A8">
        <w:rPr>
          <w:sz w:val="24"/>
          <w:szCs w:val="24"/>
        </w:rPr>
        <w:t>.</w:t>
      </w:r>
    </w:p>
    <w:p w14:paraId="30605511" w14:textId="7777777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47A8">
        <w:rPr>
          <w:sz w:val="24"/>
          <w:szCs w:val="24"/>
        </w:rPr>
        <w:t xml:space="preserve">Я — </w:t>
      </w:r>
      <w:proofErr w:type="spellStart"/>
      <w:r w:rsidRPr="007C47A8">
        <w:rPr>
          <w:sz w:val="24"/>
          <w:szCs w:val="24"/>
        </w:rPr>
        <w:t>спостерігач</w:t>
      </w:r>
      <w:proofErr w:type="spellEnd"/>
      <w:r w:rsidRPr="007C47A8">
        <w:rPr>
          <w:sz w:val="24"/>
          <w:szCs w:val="24"/>
        </w:rPr>
        <w:t xml:space="preserve">. Інформаційні матеріали для підготовки офіційних спостерігачів. Фундація "Відкрите суспільство". - 2006. - </w:t>
      </w:r>
      <w:hyperlink r:id="rId30" w:history="1">
        <w:r w:rsidR="007C47A8" w:rsidRPr="007C47A8">
          <w:rPr>
            <w:rStyle w:val="a7"/>
            <w:sz w:val="24"/>
            <w:szCs w:val="24"/>
          </w:rPr>
          <w:t>http://osf.org.ua/data/blog_dwnl/26.11.2010-2.pdf</w:t>
        </w:r>
      </w:hyperlink>
    </w:p>
    <w:p w14:paraId="13245DA6" w14:textId="7777777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47A8">
        <w:rPr>
          <w:sz w:val="24"/>
          <w:szCs w:val="24"/>
        </w:rPr>
        <w:t>Lijphart</w:t>
      </w:r>
      <w:proofErr w:type="spellEnd"/>
      <w:r w:rsidRPr="007C47A8">
        <w:rPr>
          <w:sz w:val="24"/>
          <w:szCs w:val="24"/>
        </w:rPr>
        <w:t xml:space="preserve"> </w:t>
      </w:r>
      <w:proofErr w:type="gramStart"/>
      <w:r w:rsidRPr="007C47A8">
        <w:rPr>
          <w:sz w:val="24"/>
          <w:szCs w:val="24"/>
        </w:rPr>
        <w:t>A. ,</w:t>
      </w:r>
      <w:proofErr w:type="gramEnd"/>
      <w:r w:rsidRPr="007C47A8">
        <w:rPr>
          <w:sz w:val="24"/>
          <w:szCs w:val="24"/>
        </w:rPr>
        <w:t xml:space="preserve"> B. </w:t>
      </w:r>
      <w:proofErr w:type="spellStart"/>
      <w:r w:rsidRPr="007C47A8">
        <w:rPr>
          <w:sz w:val="24"/>
          <w:szCs w:val="24"/>
        </w:rPr>
        <w:t>Grofinan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Choosing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an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electoral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system</w:t>
      </w:r>
      <w:proofErr w:type="spellEnd"/>
      <w:r w:rsidRPr="007C47A8">
        <w:rPr>
          <w:sz w:val="24"/>
          <w:szCs w:val="24"/>
        </w:rPr>
        <w:t xml:space="preserve">: </w:t>
      </w:r>
      <w:proofErr w:type="spellStart"/>
      <w:r w:rsidRPr="007C47A8">
        <w:rPr>
          <w:sz w:val="24"/>
          <w:szCs w:val="24"/>
        </w:rPr>
        <w:t>issues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and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alternatives</w:t>
      </w:r>
      <w:proofErr w:type="spellEnd"/>
      <w:r w:rsidRPr="007C47A8">
        <w:rPr>
          <w:sz w:val="24"/>
          <w:szCs w:val="24"/>
        </w:rPr>
        <w:t xml:space="preserve">. </w:t>
      </w:r>
      <w:proofErr w:type="spellStart"/>
      <w:r w:rsidRPr="007C47A8">
        <w:rPr>
          <w:sz w:val="24"/>
          <w:szCs w:val="24"/>
        </w:rPr>
        <w:t>New</w:t>
      </w:r>
      <w:proofErr w:type="spellEnd"/>
      <w:r w:rsidRPr="007C47A8">
        <w:rPr>
          <w:sz w:val="24"/>
          <w:szCs w:val="24"/>
        </w:rPr>
        <w:t xml:space="preserve">. </w:t>
      </w:r>
      <w:proofErr w:type="spellStart"/>
      <w:r w:rsidRPr="007C47A8">
        <w:rPr>
          <w:sz w:val="24"/>
          <w:szCs w:val="24"/>
        </w:rPr>
        <w:t>York</w:t>
      </w:r>
      <w:proofErr w:type="spellEnd"/>
      <w:r w:rsidRPr="007C47A8">
        <w:rPr>
          <w:sz w:val="24"/>
          <w:szCs w:val="24"/>
        </w:rPr>
        <w:t xml:space="preserve">: </w:t>
      </w:r>
      <w:proofErr w:type="spellStart"/>
      <w:r w:rsidRPr="007C47A8">
        <w:rPr>
          <w:sz w:val="24"/>
          <w:szCs w:val="24"/>
        </w:rPr>
        <w:t>Praeger</w:t>
      </w:r>
      <w:proofErr w:type="spellEnd"/>
      <w:r w:rsidRPr="007C47A8">
        <w:rPr>
          <w:sz w:val="24"/>
          <w:szCs w:val="24"/>
        </w:rPr>
        <w:t xml:space="preserve">. 1984; </w:t>
      </w:r>
    </w:p>
    <w:p w14:paraId="4345D3A7" w14:textId="77777777" w:rsid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spellStart"/>
      <w:r w:rsidRPr="007C47A8">
        <w:rPr>
          <w:sz w:val="24"/>
          <w:szCs w:val="24"/>
        </w:rPr>
        <w:t>Rae</w:t>
      </w:r>
      <w:proofErr w:type="spellEnd"/>
      <w:r w:rsidRPr="007C47A8">
        <w:rPr>
          <w:sz w:val="24"/>
          <w:szCs w:val="24"/>
        </w:rPr>
        <w:t xml:space="preserve"> D. </w:t>
      </w:r>
      <w:proofErr w:type="spellStart"/>
      <w:r w:rsidRPr="007C47A8">
        <w:rPr>
          <w:sz w:val="24"/>
          <w:szCs w:val="24"/>
        </w:rPr>
        <w:t>Political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Consequences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of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Electoral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Laws</w:t>
      </w:r>
      <w:proofErr w:type="spellEnd"/>
      <w:r w:rsidRPr="007C47A8">
        <w:rPr>
          <w:sz w:val="24"/>
          <w:szCs w:val="24"/>
        </w:rPr>
        <w:t xml:space="preserve">. </w:t>
      </w:r>
      <w:proofErr w:type="spellStart"/>
      <w:r w:rsidRPr="007C47A8">
        <w:rPr>
          <w:sz w:val="24"/>
          <w:szCs w:val="24"/>
        </w:rPr>
        <w:t>New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Haven</w:t>
      </w:r>
      <w:proofErr w:type="spellEnd"/>
      <w:r w:rsidRPr="007C47A8">
        <w:rPr>
          <w:sz w:val="24"/>
          <w:szCs w:val="24"/>
        </w:rPr>
        <w:t xml:space="preserve">. </w:t>
      </w:r>
      <w:proofErr w:type="spellStart"/>
      <w:r w:rsidRPr="007C47A8">
        <w:rPr>
          <w:sz w:val="24"/>
          <w:szCs w:val="24"/>
        </w:rPr>
        <w:t>Yale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University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Press</w:t>
      </w:r>
      <w:proofErr w:type="spellEnd"/>
      <w:r w:rsidRPr="007C47A8">
        <w:rPr>
          <w:sz w:val="24"/>
          <w:szCs w:val="24"/>
        </w:rPr>
        <w:t>. 1967.</w:t>
      </w:r>
    </w:p>
    <w:p w14:paraId="5AB4B221" w14:textId="2157E055" w:rsidR="007C7947" w:rsidRPr="007C47A8" w:rsidRDefault="007C7947" w:rsidP="007C7947">
      <w:pPr>
        <w:pStyle w:val="a8"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r w:rsidRPr="007C47A8">
        <w:rPr>
          <w:sz w:val="24"/>
          <w:szCs w:val="24"/>
        </w:rPr>
        <w:t xml:space="preserve">Reynolds </w:t>
      </w:r>
      <w:proofErr w:type="gramStart"/>
      <w:r w:rsidRPr="007C47A8">
        <w:rPr>
          <w:sz w:val="24"/>
          <w:szCs w:val="24"/>
        </w:rPr>
        <w:t>A. ,</w:t>
      </w:r>
      <w:proofErr w:type="gramEnd"/>
      <w:r w:rsidRPr="007C47A8">
        <w:rPr>
          <w:sz w:val="24"/>
          <w:szCs w:val="24"/>
        </w:rPr>
        <w:t xml:space="preserve"> В </w:t>
      </w:r>
      <w:proofErr w:type="spellStart"/>
      <w:r w:rsidRPr="007C47A8">
        <w:rPr>
          <w:sz w:val="24"/>
          <w:szCs w:val="24"/>
        </w:rPr>
        <w:t>Reilly</w:t>
      </w:r>
      <w:proofErr w:type="spellEnd"/>
      <w:r w:rsidRPr="007C47A8">
        <w:rPr>
          <w:sz w:val="24"/>
          <w:szCs w:val="24"/>
        </w:rPr>
        <w:t xml:space="preserve">. </w:t>
      </w:r>
      <w:proofErr w:type="spellStart"/>
      <w:r w:rsidRPr="007C47A8">
        <w:rPr>
          <w:sz w:val="24"/>
          <w:szCs w:val="24"/>
        </w:rPr>
        <w:t>The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international</w:t>
      </w:r>
      <w:proofErr w:type="spellEnd"/>
      <w:r w:rsidRPr="007C47A8">
        <w:rPr>
          <w:sz w:val="24"/>
          <w:szCs w:val="24"/>
        </w:rPr>
        <w:t xml:space="preserve"> IDEA </w:t>
      </w:r>
      <w:proofErr w:type="spellStart"/>
      <w:r w:rsidRPr="007C47A8">
        <w:rPr>
          <w:sz w:val="24"/>
          <w:szCs w:val="24"/>
        </w:rPr>
        <w:t>handbook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of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electoral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system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design</w:t>
      </w:r>
      <w:proofErr w:type="spellEnd"/>
      <w:r w:rsidRPr="007C47A8">
        <w:rPr>
          <w:sz w:val="24"/>
          <w:szCs w:val="24"/>
        </w:rPr>
        <w:t xml:space="preserve">. </w:t>
      </w:r>
      <w:proofErr w:type="spellStart"/>
      <w:r w:rsidRPr="007C47A8">
        <w:rPr>
          <w:sz w:val="24"/>
          <w:szCs w:val="24"/>
        </w:rPr>
        <w:t>Stockholm</w:t>
      </w:r>
      <w:proofErr w:type="spellEnd"/>
      <w:r w:rsidRPr="007C47A8">
        <w:rPr>
          <w:sz w:val="24"/>
          <w:szCs w:val="24"/>
        </w:rPr>
        <w:t xml:space="preserve">: </w:t>
      </w:r>
      <w:proofErr w:type="spellStart"/>
      <w:r w:rsidRPr="007C47A8">
        <w:rPr>
          <w:sz w:val="24"/>
          <w:szCs w:val="24"/>
        </w:rPr>
        <w:t>International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Institute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for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Democracy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and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Electoral</w:t>
      </w:r>
      <w:proofErr w:type="spellEnd"/>
      <w:r w:rsidRPr="007C47A8">
        <w:rPr>
          <w:sz w:val="24"/>
          <w:szCs w:val="24"/>
        </w:rPr>
        <w:t xml:space="preserve"> </w:t>
      </w:r>
      <w:proofErr w:type="spellStart"/>
      <w:r w:rsidRPr="007C47A8">
        <w:rPr>
          <w:sz w:val="24"/>
          <w:szCs w:val="24"/>
        </w:rPr>
        <w:t>Assistance</w:t>
      </w:r>
      <w:proofErr w:type="spellEnd"/>
      <w:r w:rsidRPr="007C47A8">
        <w:rPr>
          <w:sz w:val="24"/>
          <w:szCs w:val="24"/>
        </w:rPr>
        <w:t>, 1997.</w:t>
      </w:r>
    </w:p>
    <w:p w14:paraId="0784FB3F" w14:textId="77777777" w:rsidR="007C7947" w:rsidRPr="005671FF" w:rsidRDefault="007C7947" w:rsidP="0056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</w:p>
    <w:p w14:paraId="6065FC4F" w14:textId="77777777" w:rsidR="005671FF" w:rsidRPr="005671FF" w:rsidRDefault="005671FF" w:rsidP="005671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g-BG" w:eastAsia="ru-RU"/>
          <w14:ligatures w14:val="none"/>
        </w:rPr>
      </w:pPr>
    </w:p>
    <w:p w14:paraId="438D5723" w14:textId="77777777" w:rsidR="005671FF" w:rsidRPr="005671FF" w:rsidRDefault="005671FF" w:rsidP="005671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g-BG"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g-BG" w:eastAsia="ru-RU"/>
          <w14:ligatures w14:val="none"/>
        </w:rPr>
        <w:t>5. Теми та зміст лекційних занять навчальної дисципліни</w:t>
      </w:r>
    </w:p>
    <w:p w14:paraId="2054BDE5" w14:textId="77777777" w:rsidR="005671FF" w:rsidRPr="005671FF" w:rsidRDefault="005671FF" w:rsidP="005671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g-BG" w:eastAsia="ru-RU"/>
          <w14:ligatures w14:val="none"/>
        </w:rPr>
      </w:pPr>
    </w:p>
    <w:p w14:paraId="6E05CE69" w14:textId="77777777" w:rsidR="005671FF" w:rsidRPr="005671FF" w:rsidRDefault="005671FF" w:rsidP="005671F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bookmarkStart w:id="2" w:name="_Hlk112246618"/>
      <w:r w:rsidRPr="005671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Змістовий модуль 1</w:t>
      </w:r>
    </w:p>
    <w:p w14:paraId="6FCC7246" w14:textId="77777777" w:rsidR="005671FF" w:rsidRDefault="005671FF" w:rsidP="005671FF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</w:p>
    <w:p w14:paraId="43E2BEB9" w14:textId="77777777" w:rsidR="00820977" w:rsidRPr="00124B8F" w:rsidRDefault="00820977" w:rsidP="00820977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Змістовий модуль 1</w:t>
      </w:r>
    </w:p>
    <w:p w14:paraId="6CBBA0B0" w14:textId="77777777" w:rsidR="00820977" w:rsidRPr="00124B8F" w:rsidRDefault="00820977" w:rsidP="00820977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</w:p>
    <w:p w14:paraId="751065D6" w14:textId="77777777" w:rsidR="00820977" w:rsidRPr="00124B8F" w:rsidRDefault="00820977" w:rsidP="00820977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Тема 1. </w:t>
      </w:r>
      <w:r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>сефологія</w:t>
      </w:r>
      <w:proofErr w:type="spellEnd"/>
      <w:r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>як</w:t>
      </w:r>
      <w:proofErr w:type="spellEnd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>наука</w:t>
      </w:r>
      <w:proofErr w:type="spellEnd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 xml:space="preserve"> і </w:t>
      </w:r>
      <w:proofErr w:type="spellStart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>навчальна</w:t>
      </w:r>
      <w:proofErr w:type="spellEnd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 xml:space="preserve"> д</w:t>
      </w:r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и</w:t>
      </w:r>
      <w:proofErr w:type="spellStart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>сципліна</w:t>
      </w:r>
      <w:proofErr w:type="spellEnd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 xml:space="preserve">. </w:t>
      </w:r>
      <w:bookmarkStart w:id="3" w:name="_Hlk159586586"/>
      <w:r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Вибори та демократія. Сутність сучасних політичних виборів.</w:t>
      </w:r>
    </w:p>
    <w:bookmarkEnd w:id="3"/>
    <w:p w14:paraId="111FC426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B48D98" w14:textId="77777777" w:rsidR="00820977" w:rsidRPr="00957410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  <w:t>сефологія</w:t>
      </w:r>
      <w:proofErr w:type="spellEnd"/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  <w:t xml:space="preserve"> як наука і 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  <w:t>навчальна</w:t>
      </w:r>
      <w:proofErr w:type="spellEnd"/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  <w:t>дисципліна</w:t>
      </w:r>
      <w:proofErr w:type="spellEnd"/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  <w:t>. Об</w:t>
      </w:r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en-US" w:eastAsia="ru-RU"/>
          <w14:ligatures w14:val="none"/>
        </w:rPr>
        <w:t>’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  <w14:ligatures w14:val="none"/>
        </w:rPr>
        <w:t>єкт</w:t>
      </w:r>
      <w:proofErr w:type="spellEnd"/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  <w14:ligatures w14:val="none"/>
        </w:rPr>
        <w:t xml:space="preserve"> та предмет дослідження. Функції та методи 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  <w14:ligatures w14:val="none"/>
        </w:rPr>
        <w:t>псефології</w:t>
      </w:r>
      <w:proofErr w:type="spellEnd"/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  <w14:ligatures w14:val="none"/>
        </w:rPr>
        <w:t xml:space="preserve">. Вибори та демократія. Сутність сучасних політичних виборів. Політичні вибори: суть, функції, учасники. </w:t>
      </w:r>
      <w:bookmarkStart w:id="4" w:name="_Hlk159586710"/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  <w14:ligatures w14:val="none"/>
        </w:rPr>
        <w:t xml:space="preserve">Типи політичних виборів. Політичні вибори: історія та сучасність. </w:t>
      </w:r>
    </w:p>
    <w:bookmarkEnd w:id="4"/>
    <w:p w14:paraId="4BA8C501" w14:textId="77777777" w:rsid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</w:pPr>
    </w:p>
    <w:p w14:paraId="249A8777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:lang w:eastAsia="ru-RU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: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bookmarkStart w:id="5" w:name="_Hlk159586834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вибір, конкуренція,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квазіконкурентні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вибори, демократія.  </w:t>
      </w:r>
      <w:bookmarkEnd w:id="5"/>
    </w:p>
    <w:p w14:paraId="574B9A60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0A6E2CEB" w14:textId="77777777" w:rsidR="00820977" w:rsidRPr="00124B8F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Тема 2. </w:t>
      </w:r>
      <w:bookmarkStart w:id="6" w:name="_Hlk159587468"/>
      <w:r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Виборче право та відповідальність за його порушення</w:t>
      </w:r>
      <w:bookmarkEnd w:id="6"/>
    </w:p>
    <w:p w14:paraId="3FBDF742" w14:textId="77777777" w:rsidR="00820977" w:rsidRPr="00124B8F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</w:pPr>
    </w:p>
    <w:p w14:paraId="75C3682E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bookmarkStart w:id="7" w:name="_Hlk159587509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Участь у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виборах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Виборче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право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активне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пасивне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Виборчі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цензи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привілеї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за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порушення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виборчих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прав.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Форми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незаконного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впливу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виборців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способи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протидії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їм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.</w:t>
      </w:r>
    </w:p>
    <w:bookmarkEnd w:id="7"/>
    <w:p w14:paraId="6480984E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345FE23F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bookmarkStart w:id="8" w:name="_Hlk159587686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виборчий ценз, активне та пасивне виборче право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</w:t>
      </w:r>
    </w:p>
    <w:p w14:paraId="5D7752AB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bookmarkEnd w:id="8"/>
    <w:p w14:paraId="45AB4469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</w:p>
    <w:p w14:paraId="566C4543" w14:textId="77777777" w:rsidR="00820977" w:rsidRPr="00124B8F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Тема 3.</w:t>
      </w:r>
      <w:r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bookmarkStart w:id="9" w:name="_Hlk159587859"/>
      <w:r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Принципи демократичних виборів. Виборчий процес і його головні процедури. Фінансування виборів</w:t>
      </w:r>
      <w:bookmarkEnd w:id="9"/>
    </w:p>
    <w:p w14:paraId="12AA025F" w14:textId="77777777" w:rsidR="00820977" w:rsidRPr="00124B8F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1F29A0A0" w14:textId="77777777" w:rsidR="00820977" w:rsidRPr="00124B8F" w:rsidRDefault="00820977" w:rsidP="00820977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BF636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Принципи демократичних виборів. Виборча кампанія і виборчий процес. Головні процедури виборчої кампанії. Фінансування виборів. 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</w:p>
    <w:p w14:paraId="1B03D0C0" w14:textId="77777777" w:rsidR="00820977" w:rsidRPr="00124B8F" w:rsidRDefault="00820977" w:rsidP="00820977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7C6C192F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lang w:val="en-US"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:lang w:eastAsia="ru-RU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: </w:t>
      </w:r>
      <w:bookmarkStart w:id="10" w:name="_Hlk159588273"/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виборча кампанія, виборчий процес.</w:t>
      </w:r>
      <w:bookmarkEnd w:id="10"/>
    </w:p>
    <w:p w14:paraId="5A0F0C32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0E53B834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3CCE54CB" w14:textId="77777777" w:rsidR="00820977" w:rsidRPr="00124B8F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lastRenderedPageBreak/>
        <w:t xml:space="preserve">Тема 4. </w:t>
      </w:r>
      <w:bookmarkStart w:id="11" w:name="_Hlk159588317"/>
      <w:r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Загальна характеристика, елементи та класифікація виборчих систем</w:t>
      </w:r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. </w:t>
      </w:r>
      <w:bookmarkEnd w:id="11"/>
    </w:p>
    <w:p w14:paraId="5297C889" w14:textId="77777777" w:rsidR="00820977" w:rsidRPr="00124B8F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23F512FA" w14:textId="77777777" w:rsidR="00820977" w:rsidRPr="00124B8F" w:rsidRDefault="00820977" w:rsidP="008209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  <w:bookmarkStart w:id="12" w:name="_Hlk159588384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Загальна характеристика виборчої системи. Виборча система і соціально-політичне представництво. Елементи виборчих систем. Класифікація виборчих систем. </w:t>
      </w:r>
    </w:p>
    <w:p w14:paraId="0BE5C72E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bookmarkEnd w:id="12"/>
    <w:p w14:paraId="0916F8B2" w14:textId="77777777" w:rsidR="00820977" w:rsidRPr="00124B8F" w:rsidRDefault="00820977" w:rsidP="008209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виборча система, елемент виборчої системи.</w:t>
      </w:r>
    </w:p>
    <w:p w14:paraId="514F74FE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7048142E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183B15BC" w14:textId="77777777" w:rsid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Тема 5. </w:t>
      </w:r>
      <w:bookmarkStart w:id="13" w:name="_Hlk159588755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Типи виборчих систем. Виборчі системи світу</w:t>
      </w:r>
      <w:bookmarkEnd w:id="13"/>
    </w:p>
    <w:p w14:paraId="2DBD8BDD" w14:textId="77777777" w:rsidR="00820977" w:rsidRPr="00124B8F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</w:t>
      </w:r>
    </w:p>
    <w:p w14:paraId="5BAB6A76" w14:textId="77777777" w:rsid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</w:pPr>
      <w:bookmarkStart w:id="14" w:name="_Hlk159588776"/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Мажоритарна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її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різновиди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Пропорційна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її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різновиди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Змішана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паралельна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Куріальна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реальне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представництво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Виборчі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системи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світу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.</w:t>
      </w:r>
      <w:bookmarkEnd w:id="14"/>
    </w:p>
    <w:p w14:paraId="5A200E27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1ACBCD7B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багатомандатний виборчий округ, одномандатний виборчий округ,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джерімендерінг</w:t>
      </w:r>
      <w:proofErr w:type="spellEnd"/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</w:t>
      </w:r>
    </w:p>
    <w:p w14:paraId="17969CF6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8104277" w14:textId="77777777" w:rsidR="00820977" w:rsidRPr="00124B8F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72D29270" w14:textId="77777777" w:rsidR="00820977" w:rsidRPr="00124B8F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Тема 6.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Значення і політичні наслідки виборчих систем. Оцінювання та розробка виборчих систем</w:t>
      </w:r>
    </w:p>
    <w:p w14:paraId="1348D045" w14:textId="77777777" w:rsidR="00820977" w:rsidRPr="00124B8F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6B6AAB06" w14:textId="77777777" w:rsidR="00820977" w:rsidRDefault="00820977" w:rsidP="00820977">
      <w:pPr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Роль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значення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виборчих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Політичні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наслідки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виборчих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інженерія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. </w:t>
      </w:r>
    </w:p>
    <w:p w14:paraId="762FFBB7" w14:textId="77777777" w:rsidR="00820977" w:rsidRPr="00124B8F" w:rsidRDefault="00820977" w:rsidP="00820977">
      <w:pPr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29D8831C" w14:textId="77777777" w:rsidR="00820977" w:rsidRPr="00124B8F" w:rsidRDefault="00820977" w:rsidP="00820977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виборча інженерія, нарізка округів, політичне маніпулювання</w:t>
      </w:r>
    </w:p>
    <w:p w14:paraId="722A84BD" w14:textId="77777777" w:rsidR="00820977" w:rsidRPr="00124B8F" w:rsidRDefault="00820977" w:rsidP="0082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4333002" w14:textId="77777777" w:rsidR="00820977" w:rsidRPr="00124B8F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Тема 7.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Референдуми та плебісцити</w:t>
      </w:r>
    </w:p>
    <w:p w14:paraId="1AC5A58E" w14:textId="77777777" w:rsidR="00820977" w:rsidRPr="00124B8F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2B6CF07C" w14:textId="77777777" w:rsidR="00820977" w:rsidRPr="00124B8F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>Референдум: суть, функції, види. Політичні наслідки референдумів. Референдуми, які проводились в Україні.</w:t>
      </w:r>
    </w:p>
    <w:p w14:paraId="0D528BDC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2CC1CFD" w14:textId="77777777" w:rsidR="00820977" w:rsidRPr="00124B8F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bookmarkStart w:id="15" w:name="_Hlk159590119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референдум, плебісцит, опитування</w:t>
      </w:r>
      <w:bookmarkEnd w:id="15"/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 </w:t>
      </w:r>
    </w:p>
    <w:p w14:paraId="5B80D3E0" w14:textId="77777777" w:rsidR="00820977" w:rsidRPr="00124B8F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784D1A87" w14:textId="77777777" w:rsidR="00820977" w:rsidRPr="00124B8F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0FFAB4C" w14:textId="77777777" w:rsid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Тема 8.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Вибори в Україні</w:t>
      </w:r>
    </w:p>
    <w:p w14:paraId="2B5B5EFF" w14:textId="77777777" w:rsidR="00820977" w:rsidRPr="00124B8F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.</w:t>
      </w:r>
    </w:p>
    <w:p w14:paraId="6B58350D" w14:textId="77777777" w:rsid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Виборче законодавство України. Новели Виборчого кодексу. Виборча система для місцевих, парламентських та президентських виборів. </w:t>
      </w:r>
    </w:p>
    <w:p w14:paraId="31F81A73" w14:textId="77777777" w:rsidR="00820977" w:rsidRPr="00124B8F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161B88D1" w14:textId="77777777" w:rsidR="00820977" w:rsidRPr="00124B8F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змішана виборча система з регіональними списками, пропорційна виборча система з відкритими/закритими списками, мажоритарна виборча система.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</w:p>
    <w:p w14:paraId="11D3767B" w14:textId="77777777" w:rsidR="00820977" w:rsidRDefault="00820977" w:rsidP="005671FF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</w:p>
    <w:p w14:paraId="3C1270E0" w14:textId="77777777" w:rsidR="00820977" w:rsidRPr="005671FF" w:rsidRDefault="00820977" w:rsidP="005671FF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</w:p>
    <w:bookmarkEnd w:id="2"/>
    <w:p w14:paraId="0573376A" w14:textId="77777777" w:rsidR="005671FF" w:rsidRPr="005671FF" w:rsidRDefault="005671FF" w:rsidP="005671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30218D77" w14:textId="77777777" w:rsidR="005671FF" w:rsidRPr="005671FF" w:rsidRDefault="005671FF" w:rsidP="005671FF">
      <w:pPr>
        <w:numPr>
          <w:ilvl w:val="0"/>
          <w:numId w:val="4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g-BG"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uk-UA" w:bidi="uk-UA"/>
          <w14:ligatures w14:val="none"/>
        </w:rPr>
        <w:t xml:space="preserve">Теми та </w:t>
      </w:r>
      <w:proofErr w:type="spellStart"/>
      <w:r w:rsidRPr="005671F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uk-UA" w:bidi="uk-UA"/>
          <w14:ligatures w14:val="none"/>
        </w:rPr>
        <w:t>зміст</w:t>
      </w:r>
      <w:proofErr w:type="spellEnd"/>
      <w:r w:rsidRPr="005671F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uk-UA" w:bidi="uk-UA"/>
          <w14:ligatures w14:val="none"/>
        </w:rPr>
        <w:t xml:space="preserve"> </w:t>
      </w:r>
      <w:proofErr w:type="spellStart"/>
      <w:r w:rsidRPr="005671F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uk-UA" w:bidi="uk-UA"/>
          <w14:ligatures w14:val="none"/>
        </w:rPr>
        <w:t>семінарських</w:t>
      </w:r>
      <w:proofErr w:type="spellEnd"/>
      <w:r w:rsidRPr="005671F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uk-UA" w:bidi="uk-UA"/>
          <w14:ligatures w14:val="none"/>
        </w:rPr>
        <w:t>/</w:t>
      </w:r>
      <w:proofErr w:type="spellStart"/>
      <w:r w:rsidRPr="005671F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uk-UA" w:bidi="uk-UA"/>
          <w14:ligatures w14:val="none"/>
        </w:rPr>
        <w:t>практичних</w:t>
      </w:r>
      <w:proofErr w:type="spellEnd"/>
      <w:r w:rsidRPr="005671F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uk-UA" w:bidi="uk-UA"/>
          <w14:ligatures w14:val="none"/>
        </w:rPr>
        <w:t xml:space="preserve"> занять </w:t>
      </w:r>
      <w:proofErr w:type="spellStart"/>
      <w:r w:rsidRPr="005671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навчальної</w:t>
      </w:r>
      <w:proofErr w:type="spellEnd"/>
      <w:r w:rsidRPr="005671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5671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дисципліни</w:t>
      </w:r>
      <w:proofErr w:type="spellEnd"/>
      <w:r w:rsidRPr="005671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. </w:t>
      </w:r>
      <w:proofErr w:type="spellStart"/>
      <w:r w:rsidRPr="005671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Література</w:t>
      </w:r>
      <w:proofErr w:type="spellEnd"/>
    </w:p>
    <w:p w14:paraId="123CCB4D" w14:textId="77777777" w:rsidR="005671FF" w:rsidRPr="005671FF" w:rsidRDefault="005671FF" w:rsidP="005671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bg-BG" w:eastAsia="uk-UA"/>
          <w14:ligatures w14:val="none"/>
        </w:rPr>
      </w:pPr>
    </w:p>
    <w:p w14:paraId="414FFDDF" w14:textId="77777777" w:rsidR="005671FF" w:rsidRDefault="005671FF" w:rsidP="005671FF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Змістовий модуль 1.</w:t>
      </w:r>
    </w:p>
    <w:p w14:paraId="5FC44B90" w14:textId="77777777" w:rsidR="00820977" w:rsidRDefault="00820977" w:rsidP="005671FF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DBD7F55" w14:textId="77777777" w:rsidR="00820977" w:rsidRPr="00820977" w:rsidRDefault="00820977" w:rsidP="00820977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Змістовий модуль 1</w:t>
      </w:r>
    </w:p>
    <w:p w14:paraId="49CAB85E" w14:textId="77777777" w:rsidR="00820977" w:rsidRPr="00820977" w:rsidRDefault="00820977" w:rsidP="00820977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10FDBD9" w14:textId="77777777" w:rsidR="00820977" w:rsidRPr="00820977" w:rsidRDefault="00820977" w:rsidP="00820977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Тема 1.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Псефологія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як наука та навчальна дисципліна. Вибори та демократія. Сутність сучасних політичних виборів.</w:t>
      </w:r>
    </w:p>
    <w:p w14:paraId="5871C44F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1F84F88C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4B3FDCBD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6C041C3E" w14:textId="77777777" w:rsidR="00820977" w:rsidRPr="00820977" w:rsidRDefault="00820977" w:rsidP="0082097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Псефологія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як наука і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навчальна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дисципліна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 предмет, об</w:t>
      </w: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’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єкт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,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методи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,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функції</w:t>
      </w:r>
      <w:proofErr w:type="spellEnd"/>
    </w:p>
    <w:p w14:paraId="74BC71B4" w14:textId="77777777" w:rsidR="00820977" w:rsidRPr="00820977" w:rsidRDefault="00820977" w:rsidP="0082097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Вибори та демократія</w:t>
      </w:r>
      <w:r w:rsidRPr="00820977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C62F7E7" w14:textId="77777777" w:rsidR="00820977" w:rsidRPr="00820977" w:rsidRDefault="00820977" w:rsidP="0082097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Типи політичних виборів. </w:t>
      </w:r>
    </w:p>
    <w:p w14:paraId="7BCD604F" w14:textId="77777777" w:rsidR="00820977" w:rsidRPr="00820977" w:rsidRDefault="00820977" w:rsidP="0082097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Політичні вибори: історія та сучасність. </w:t>
      </w:r>
    </w:p>
    <w:p w14:paraId="10F4BF99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1866FEAA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42448E6F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5B190786" w14:textId="77777777" w:rsidR="00820977" w:rsidRPr="00820977" w:rsidRDefault="00820977" w:rsidP="0082097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Місце і роль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псефології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в системі політичних наук. </w:t>
      </w: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</w:p>
    <w:p w14:paraId="6A42794B" w14:textId="77777777" w:rsidR="00820977" w:rsidRPr="00820977" w:rsidRDefault="00820977" w:rsidP="0082097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Вибори у різних типах політичних режимів. </w:t>
      </w:r>
    </w:p>
    <w:p w14:paraId="13341561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5024E9A1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r w:rsidRPr="008209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вибір, конкуренція, </w:t>
      </w:r>
      <w:proofErr w:type="spellStart"/>
      <w:r w:rsidRPr="008209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>квазіконкурентні</w:t>
      </w:r>
      <w:proofErr w:type="spellEnd"/>
      <w:r w:rsidRPr="008209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 вибори, демократія.  </w:t>
      </w:r>
    </w:p>
    <w:p w14:paraId="33239297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76BB812B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</w:t>
      </w:r>
    </w:p>
    <w:p w14:paraId="1257586B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3BE7B5D9" w14:textId="77777777" w:rsidR="00820977" w:rsidRPr="00820977" w:rsidRDefault="00820977" w:rsidP="00820977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  <w14:ligatures w14:val="none"/>
        </w:rPr>
      </w:pPr>
      <w:bookmarkStart w:id="16" w:name="_Hlk159587775"/>
      <w:r w:rsidRPr="00820977">
        <w:rPr>
          <w:rFonts w:ascii="Times New Roman" w:hAnsi="Times New Roman"/>
          <w:kern w:val="0"/>
          <w:sz w:val="24"/>
          <w:szCs w:val="24"/>
          <w14:ligatures w14:val="none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4338096B" w14:textId="77777777" w:rsidR="00820977" w:rsidRPr="00820977" w:rsidRDefault="00820977" w:rsidP="00820977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820977">
        <w:rPr>
          <w:rFonts w:ascii="Times New Roman" w:hAnsi="Times New Roman"/>
          <w:kern w:val="0"/>
          <w:sz w:val="24"/>
          <w:szCs w:val="24"/>
          <w14:ligatures w14:val="none"/>
        </w:rPr>
        <w:t>Шведа, Ю.   Політичні наслідки виборчих систем: теорія та зарубіжна практика / Ю. Шведа // Віче. – 2007. – № 15. – С. 24-26</w:t>
      </w:r>
    </w:p>
    <w:bookmarkEnd w:id="16"/>
    <w:p w14:paraId="57CE2191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19EA8D65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63F2DBD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 xml:space="preserve">Тема </w:t>
      </w: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2</w:t>
      </w: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 xml:space="preserve">. </w:t>
      </w: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Виборче право та відповідальність за його порушення. </w:t>
      </w:r>
    </w:p>
    <w:p w14:paraId="50CA8187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03D7F808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0F52F22C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7C213C5A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221535A5" w14:textId="77777777" w:rsidR="00820977" w:rsidRPr="00820977" w:rsidRDefault="00820977" w:rsidP="0082097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Участь у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виборах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. </w:t>
      </w:r>
    </w:p>
    <w:p w14:paraId="22B7B29E" w14:textId="77777777" w:rsidR="00820977" w:rsidRPr="00820977" w:rsidRDefault="00820977" w:rsidP="0082097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Виборче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право (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активне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пасивне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). </w:t>
      </w:r>
    </w:p>
    <w:p w14:paraId="7C4C094C" w14:textId="77777777" w:rsidR="00820977" w:rsidRPr="00820977" w:rsidRDefault="00820977" w:rsidP="0082097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Виборчі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цензи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привілеї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. </w:t>
      </w:r>
    </w:p>
    <w:p w14:paraId="0C0DA7C4" w14:textId="77777777" w:rsidR="00820977" w:rsidRPr="00820977" w:rsidRDefault="00820977" w:rsidP="0082097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Відповідальність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за </w:t>
      </w:r>
      <w:proofErr w:type="spellStart"/>
      <w:proofErr w:type="gram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порушення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виборчих</w:t>
      </w:r>
      <w:proofErr w:type="spellEnd"/>
      <w:proofErr w:type="gram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прав. </w:t>
      </w:r>
    </w:p>
    <w:p w14:paraId="02E9C720" w14:textId="77777777" w:rsidR="00820977" w:rsidRPr="00820977" w:rsidRDefault="00820977" w:rsidP="0082097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Форми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незаконного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впливу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на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виборців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способи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протидії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їм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.</w:t>
      </w:r>
    </w:p>
    <w:p w14:paraId="5D88BD96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61DE0EB7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1EE7708D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2FD5A48B" w14:textId="77777777" w:rsidR="00820977" w:rsidRPr="00820977" w:rsidRDefault="00820977" w:rsidP="0082097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Історична еволюція виборчих цензів. </w:t>
      </w:r>
    </w:p>
    <w:p w14:paraId="321641BD" w14:textId="77777777" w:rsidR="00820977" w:rsidRPr="00820977" w:rsidRDefault="00820977" w:rsidP="0082097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«Брудні технології» у виборчому процесі. </w:t>
      </w:r>
    </w:p>
    <w:p w14:paraId="1AE4AFF4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523ED145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  <w:r w:rsidRPr="0082097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виборчий ценз, активне та пасивне виборче право. </w:t>
      </w:r>
    </w:p>
    <w:p w14:paraId="4EEF35A8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9EA55F5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3DF06F5F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4BED6168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</w:t>
      </w:r>
    </w:p>
    <w:p w14:paraId="6CBEC113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uk-UA"/>
          <w14:ligatures w14:val="none"/>
        </w:rPr>
      </w:pPr>
    </w:p>
    <w:p w14:paraId="6D01DE20" w14:textId="77777777" w:rsidR="00820977" w:rsidRPr="00820977" w:rsidRDefault="00820977" w:rsidP="00820977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820977">
        <w:rPr>
          <w:rFonts w:ascii="Times New Roman" w:hAnsi="Times New Roman"/>
          <w:kern w:val="0"/>
          <w:sz w:val="24"/>
          <w:szCs w:val="24"/>
          <w14:ligatures w14:val="none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7BB364F0" w14:textId="77777777" w:rsidR="00820977" w:rsidRPr="00820977" w:rsidRDefault="00820977" w:rsidP="00820977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820977">
        <w:rPr>
          <w:rFonts w:ascii="Times New Roman" w:hAnsi="Times New Roman"/>
          <w:kern w:val="0"/>
          <w:sz w:val="24"/>
          <w:szCs w:val="24"/>
          <w14:ligatures w14:val="none"/>
        </w:rPr>
        <w:lastRenderedPageBreak/>
        <w:t>Шведа, Ю.   Політичні наслідки виборчих систем: теорія та зарубіжна практика / Ю. Шведа // Віче. – 2007. – № 15. – С. 24-26</w:t>
      </w:r>
    </w:p>
    <w:p w14:paraId="2C343A02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uk-UA"/>
          <w14:ligatures w14:val="none"/>
        </w:rPr>
      </w:pPr>
    </w:p>
    <w:p w14:paraId="6AA22B14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Тема 3. </w:t>
      </w:r>
      <w:r w:rsidRPr="00820977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uk-UA"/>
          <w14:ligatures w14:val="none"/>
        </w:rPr>
        <w:t>Принципи демократичних виборів. Виборчий процес і його головні процедури. Фінансування виборів.</w:t>
      </w:r>
      <w:r w:rsidRPr="0082097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 </w:t>
      </w:r>
    </w:p>
    <w:p w14:paraId="6A5B7BA0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52A28F67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416439EF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3D0F65A8" w14:textId="77777777" w:rsidR="00820977" w:rsidRPr="00820977" w:rsidRDefault="00820977" w:rsidP="00820977">
      <w:pPr>
        <w:numPr>
          <w:ilvl w:val="0"/>
          <w:numId w:val="18"/>
        </w:numPr>
        <w:tabs>
          <w:tab w:val="left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Принципи демократичних виборів. </w:t>
      </w:r>
    </w:p>
    <w:p w14:paraId="12BBC416" w14:textId="77777777" w:rsidR="00820977" w:rsidRPr="00820977" w:rsidRDefault="00820977" w:rsidP="00820977">
      <w:pPr>
        <w:numPr>
          <w:ilvl w:val="0"/>
          <w:numId w:val="18"/>
        </w:numPr>
        <w:tabs>
          <w:tab w:val="left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Виборча кампанія і виборчий процес. </w:t>
      </w:r>
    </w:p>
    <w:p w14:paraId="485E429A" w14:textId="77777777" w:rsidR="00820977" w:rsidRPr="00820977" w:rsidRDefault="00820977" w:rsidP="00820977">
      <w:pPr>
        <w:numPr>
          <w:ilvl w:val="0"/>
          <w:numId w:val="18"/>
        </w:numPr>
        <w:tabs>
          <w:tab w:val="left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Головні процедури виборчої кампанії. </w:t>
      </w:r>
    </w:p>
    <w:p w14:paraId="632DFA24" w14:textId="77777777" w:rsidR="00820977" w:rsidRPr="00820977" w:rsidRDefault="00820977" w:rsidP="00820977">
      <w:pPr>
        <w:numPr>
          <w:ilvl w:val="0"/>
          <w:numId w:val="18"/>
        </w:numPr>
        <w:tabs>
          <w:tab w:val="left" w:pos="-180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Фінансування виборів.  </w:t>
      </w:r>
    </w:p>
    <w:p w14:paraId="75E21C01" w14:textId="77777777" w:rsidR="00820977" w:rsidRPr="00820977" w:rsidRDefault="00820977" w:rsidP="00820977">
      <w:pPr>
        <w:tabs>
          <w:tab w:val="left" w:pos="-180"/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7E5945E6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41DB8C5B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1EA44605" w14:textId="77777777" w:rsidR="00820977" w:rsidRPr="00820977" w:rsidRDefault="00820977" w:rsidP="0082097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Фінансування виборів в Україні та світовий досвід. </w:t>
      </w:r>
    </w:p>
    <w:p w14:paraId="1F1EE1D2" w14:textId="77777777" w:rsidR="00820977" w:rsidRPr="00820977" w:rsidRDefault="00820977" w:rsidP="0082097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Індекси демократії та виборчий процес. </w:t>
      </w:r>
    </w:p>
    <w:p w14:paraId="7EC9EB02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2349B4FF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 xml:space="preserve"> </w:t>
      </w:r>
      <w:r w:rsidRPr="00820977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uk-UA"/>
          <w14:ligatures w14:val="none"/>
        </w:rPr>
        <w:t>виборча кампанія, виборчий процес.</w:t>
      </w:r>
    </w:p>
    <w:p w14:paraId="5DB16B7C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</w:pPr>
    </w:p>
    <w:p w14:paraId="7A754D82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</w:t>
      </w:r>
    </w:p>
    <w:p w14:paraId="012B6FCA" w14:textId="77777777" w:rsidR="00820977" w:rsidRPr="00820977" w:rsidRDefault="00820977" w:rsidP="0082097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820977">
        <w:rPr>
          <w:rFonts w:ascii="Times New Roman" w:hAnsi="Times New Roman"/>
          <w:kern w:val="0"/>
          <w:sz w:val="24"/>
          <w:szCs w:val="24"/>
          <w14:ligatures w14:val="none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7A6C39B9" w14:textId="77777777" w:rsidR="00820977" w:rsidRPr="00820977" w:rsidRDefault="00820977" w:rsidP="0082097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820977">
        <w:rPr>
          <w:rFonts w:ascii="Times New Roman" w:hAnsi="Times New Roman"/>
          <w:kern w:val="0"/>
          <w:sz w:val="24"/>
          <w:szCs w:val="24"/>
          <w14:ligatures w14:val="none"/>
        </w:rPr>
        <w:t>Шведа, Ю.   Політичні наслідки виборчих систем: теорія та зарубіжна практика / Ю. Шведа // Віче. – 2007. – № 15. – С. 24-26</w:t>
      </w:r>
    </w:p>
    <w:p w14:paraId="24EF67E5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0F717A9C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F7971EA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uk-UA"/>
          <w14:ligatures w14:val="none"/>
        </w:rPr>
      </w:pPr>
    </w:p>
    <w:p w14:paraId="4113DD2C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Тема 4. </w:t>
      </w:r>
      <w:r w:rsidRPr="00820977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uk-UA"/>
          <w14:ligatures w14:val="none"/>
        </w:rPr>
        <w:t>Загальна характеристика, елементи та класифікація виборчих систем.</w:t>
      </w:r>
    </w:p>
    <w:p w14:paraId="3218BF8C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7A791A2C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12EE12A8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524E767F" w14:textId="77777777" w:rsidR="00820977" w:rsidRPr="00820977" w:rsidRDefault="00820977" w:rsidP="00820977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Загальна характеристика виборчої системи. </w:t>
      </w:r>
    </w:p>
    <w:p w14:paraId="2724BA35" w14:textId="77777777" w:rsidR="00820977" w:rsidRPr="00820977" w:rsidRDefault="00820977" w:rsidP="00820977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Виборча система і соціально-політичне представництво. </w:t>
      </w:r>
    </w:p>
    <w:p w14:paraId="47085573" w14:textId="77777777" w:rsidR="00820977" w:rsidRPr="00820977" w:rsidRDefault="00820977" w:rsidP="00820977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Елементи виборчих систем. </w:t>
      </w:r>
    </w:p>
    <w:p w14:paraId="25C30095" w14:textId="77777777" w:rsidR="00820977" w:rsidRPr="00820977" w:rsidRDefault="00820977" w:rsidP="00820977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Класифікація виборчих систем. </w:t>
      </w:r>
    </w:p>
    <w:p w14:paraId="44FA2BDF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  <w:tab/>
      </w: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4C71D863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468727A7" w14:textId="77777777" w:rsidR="00820977" w:rsidRPr="00820977" w:rsidRDefault="00820977" w:rsidP="0082097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Індекси виборчих систем</w:t>
      </w:r>
    </w:p>
    <w:p w14:paraId="4A091BC4" w14:textId="77777777" w:rsidR="00820977" w:rsidRPr="00820977" w:rsidRDefault="00820977" w:rsidP="0082097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Світовий досвід імплементації виборчої системи (на прикладі країни на вибір) </w:t>
      </w:r>
    </w:p>
    <w:p w14:paraId="5A7B0FD5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3E1B5238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</w:t>
      </w:r>
    </w:p>
    <w:p w14:paraId="392E0124" w14:textId="77777777" w:rsidR="00820977" w:rsidRPr="00820977" w:rsidRDefault="00820977" w:rsidP="0082097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_Hlk159589010"/>
      <w:r w:rsidRPr="00820977">
        <w:rPr>
          <w:rFonts w:ascii="Times New Roman" w:hAnsi="Times New Roman"/>
          <w:sz w:val="24"/>
          <w:szCs w:val="24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34EE90E7" w14:textId="77777777" w:rsidR="00820977" w:rsidRPr="00820977" w:rsidRDefault="00820977" w:rsidP="00820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977">
        <w:rPr>
          <w:rFonts w:ascii="Times New Roman" w:hAnsi="Times New Roman"/>
          <w:sz w:val="24"/>
          <w:szCs w:val="24"/>
        </w:rPr>
        <w:t>Шведа, Ю.   Політичні наслідки виборчих систем: теорія та зарубіжна практика / Ю. Шведа // Віче. – 2007. – № 15. – С. 24-26</w:t>
      </w:r>
    </w:p>
    <w:bookmarkEnd w:id="17"/>
    <w:p w14:paraId="3F39CB0E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72FA976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6A84D162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lastRenderedPageBreak/>
        <w:t xml:space="preserve">Тема </w:t>
      </w:r>
      <w:r w:rsidRPr="0082097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  <w:t>5</w:t>
      </w:r>
      <w:r w:rsidRPr="0082097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>.</w:t>
      </w: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</w:t>
      </w: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Типи виборчих систем. Виборчі системи світу</w:t>
      </w:r>
    </w:p>
    <w:p w14:paraId="04617B51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2AC47651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4DFBDB7D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522030FC" w14:textId="77777777" w:rsidR="00820977" w:rsidRPr="00820977" w:rsidRDefault="00820977" w:rsidP="0082097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Мажоритарна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і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її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різновиди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. </w:t>
      </w:r>
    </w:p>
    <w:p w14:paraId="380426F0" w14:textId="77777777" w:rsidR="00820977" w:rsidRPr="00820977" w:rsidRDefault="00820977" w:rsidP="0082097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Пропорційна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і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її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різновиди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. </w:t>
      </w:r>
    </w:p>
    <w:p w14:paraId="1256948A" w14:textId="77777777" w:rsidR="00820977" w:rsidRPr="00820977" w:rsidRDefault="00820977" w:rsidP="0082097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і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паралельна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. </w:t>
      </w:r>
    </w:p>
    <w:p w14:paraId="1E8D3353" w14:textId="77777777" w:rsidR="00820977" w:rsidRPr="00820977" w:rsidRDefault="00820977" w:rsidP="0082097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Куріальна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(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реальне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представництво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). </w:t>
      </w:r>
    </w:p>
    <w:p w14:paraId="29F6ABAE" w14:textId="77777777" w:rsidR="00820977" w:rsidRPr="00820977" w:rsidRDefault="00820977" w:rsidP="0082097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Виборчі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системи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світу</w:t>
      </w:r>
      <w:proofErr w:type="spellEnd"/>
      <w:r w:rsidRPr="0082097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.</w:t>
      </w:r>
    </w:p>
    <w:p w14:paraId="7724F259" w14:textId="77777777" w:rsidR="00820977" w:rsidRPr="00820977" w:rsidRDefault="00820977" w:rsidP="00820977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5F722CC0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3A2BBBA9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3ACB0A2D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1A523AA4" w14:textId="77777777" w:rsidR="00820977" w:rsidRPr="00820977" w:rsidRDefault="00820977" w:rsidP="0082097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Порівняльна характеристика виборчих систем: переваги і недоліки кожної</w:t>
      </w:r>
    </w:p>
    <w:p w14:paraId="5FA05455" w14:textId="77777777" w:rsidR="00820977" w:rsidRPr="00820977" w:rsidRDefault="00820977" w:rsidP="0082097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Виборча географія світу.</w:t>
      </w:r>
    </w:p>
    <w:p w14:paraId="24D027E8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</w:pPr>
    </w:p>
    <w:p w14:paraId="6097BFC1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</w:t>
      </w:r>
    </w:p>
    <w:p w14:paraId="38A42C1A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0D3CA4E2" w14:textId="77777777" w:rsidR="00820977" w:rsidRPr="00820977" w:rsidRDefault="00820977" w:rsidP="0082097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_Hlk159589467"/>
      <w:r w:rsidRPr="00820977">
        <w:rPr>
          <w:rFonts w:ascii="Times New Roman" w:hAnsi="Times New Roman"/>
          <w:sz w:val="24"/>
          <w:szCs w:val="24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6A8E37DC" w14:textId="77777777" w:rsidR="00820977" w:rsidRPr="00820977" w:rsidRDefault="00820977" w:rsidP="00820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977">
        <w:rPr>
          <w:rFonts w:ascii="Times New Roman" w:hAnsi="Times New Roman"/>
          <w:sz w:val="24"/>
          <w:szCs w:val="24"/>
        </w:rPr>
        <w:t>Шведа, Ю.   Політичні наслідки виборчих систем: теорія та зарубіжна практика / Ю. Шведа // Віче. – 2007. – № 15. – С. 24-26</w:t>
      </w:r>
    </w:p>
    <w:bookmarkEnd w:id="18"/>
    <w:p w14:paraId="6D01D0E1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uk-UA"/>
          <w14:ligatures w14:val="none"/>
        </w:rPr>
      </w:pPr>
    </w:p>
    <w:p w14:paraId="79B73F65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uk-UA"/>
          <w14:ligatures w14:val="none"/>
        </w:rPr>
      </w:pPr>
    </w:p>
    <w:p w14:paraId="0608090B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Тема </w:t>
      </w:r>
      <w:r w:rsidRPr="0082097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  <w:t>6</w:t>
      </w:r>
      <w:r w:rsidRPr="0082097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. </w:t>
      </w:r>
      <w:r w:rsidRPr="00820977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uk-UA"/>
          <w14:ligatures w14:val="none"/>
        </w:rPr>
        <w:t>Значення і політичні наслідки виборчих систем. Оцінювання та розробка виборчих систем</w:t>
      </w:r>
      <w:r w:rsidRPr="0082097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 </w:t>
      </w:r>
    </w:p>
    <w:p w14:paraId="7D4FAE81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</w:pPr>
    </w:p>
    <w:p w14:paraId="74E67DF3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497AD37B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080FE76F" w14:textId="77777777" w:rsidR="00820977" w:rsidRPr="00820977" w:rsidRDefault="00820977" w:rsidP="00820977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Роль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і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значення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виборчих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систем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. </w:t>
      </w:r>
    </w:p>
    <w:p w14:paraId="652E4751" w14:textId="77777777" w:rsidR="00820977" w:rsidRPr="00820977" w:rsidRDefault="00820977" w:rsidP="00820977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Політичні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наслідки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виборчих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систем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. </w:t>
      </w:r>
    </w:p>
    <w:p w14:paraId="3B72DEE5" w14:textId="77777777" w:rsidR="00820977" w:rsidRPr="00820977" w:rsidRDefault="00820977" w:rsidP="00820977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інженерія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. </w:t>
      </w:r>
    </w:p>
    <w:p w14:paraId="40DDC352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169AE93F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4FF2E22A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</w:pPr>
    </w:p>
    <w:p w14:paraId="33DB3BA7" w14:textId="77777777" w:rsidR="00820977" w:rsidRPr="00820977" w:rsidRDefault="00820977" w:rsidP="0082097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Джерімендерінг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. Особливості виборчих кампаній у США</w:t>
      </w:r>
    </w:p>
    <w:p w14:paraId="7C8C39B3" w14:textId="77777777" w:rsidR="00820977" w:rsidRPr="00820977" w:rsidRDefault="00820977" w:rsidP="0082097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Виборчі технології  </w:t>
      </w:r>
    </w:p>
    <w:p w14:paraId="2A8E8589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38A595D6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</w:t>
      </w:r>
    </w:p>
    <w:p w14:paraId="43720E01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09901F59" w14:textId="77777777" w:rsidR="00820977" w:rsidRPr="00820977" w:rsidRDefault="00820977" w:rsidP="0082097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_Hlk159590376"/>
      <w:r w:rsidRPr="00820977">
        <w:rPr>
          <w:rFonts w:ascii="Times New Roman" w:hAnsi="Times New Roman"/>
          <w:sz w:val="24"/>
          <w:szCs w:val="24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790F4AC8" w14:textId="77777777" w:rsidR="00820977" w:rsidRPr="00820977" w:rsidRDefault="00820977" w:rsidP="00820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977">
        <w:rPr>
          <w:rFonts w:ascii="Times New Roman" w:hAnsi="Times New Roman"/>
          <w:sz w:val="24"/>
          <w:szCs w:val="24"/>
        </w:rPr>
        <w:t>Шведа, Ю.   Політичні наслідки виборчих систем: теорія та зарубіжна практика / Ю. Шведа // Віче. – 2007. – № 15. – С. 24-26</w:t>
      </w:r>
    </w:p>
    <w:bookmarkEnd w:id="19"/>
    <w:p w14:paraId="5AB4D65D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6690836D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uk-UA"/>
          <w14:ligatures w14:val="none"/>
        </w:rPr>
      </w:pPr>
    </w:p>
    <w:p w14:paraId="510EDE0A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Тема 7. Референдуми та плебісцити </w:t>
      </w:r>
    </w:p>
    <w:p w14:paraId="4268FF9F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</w:p>
    <w:p w14:paraId="5123565F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53B54BA8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6D24615E" w14:textId="77777777" w:rsidR="00820977" w:rsidRPr="00820977" w:rsidRDefault="00820977" w:rsidP="0082097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lastRenderedPageBreak/>
        <w:t>Референдум:</w:t>
      </w:r>
      <w:r w:rsidRPr="008209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суть, функції, види. </w:t>
      </w:r>
    </w:p>
    <w:p w14:paraId="27B83E39" w14:textId="77777777" w:rsidR="00820977" w:rsidRPr="00820977" w:rsidRDefault="00820977" w:rsidP="0082097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Політичні наслідки референдумів. </w:t>
      </w:r>
    </w:p>
    <w:p w14:paraId="6237D9E9" w14:textId="77777777" w:rsidR="00820977" w:rsidRPr="00820977" w:rsidRDefault="00820977" w:rsidP="0082097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Референдуми, які проводились в Україні.</w:t>
      </w:r>
    </w:p>
    <w:p w14:paraId="13AFAB3F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55493D11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75B8A351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475E5B14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09D8E376" w14:textId="77777777" w:rsidR="00820977" w:rsidRPr="00820977" w:rsidRDefault="00820977" w:rsidP="008209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Швейцарія – країна референдумів</w:t>
      </w:r>
    </w:p>
    <w:p w14:paraId="609AED7F" w14:textId="77777777" w:rsidR="00820977" w:rsidRPr="00820977" w:rsidRDefault="00820977" w:rsidP="008209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Політичні наслідки референдумів в Україні</w:t>
      </w:r>
    </w:p>
    <w:p w14:paraId="329613DA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42846F8E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  <w:t xml:space="preserve"> </w:t>
      </w:r>
      <w:r w:rsidRPr="0082097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референдум, плебісцит, опитування</w:t>
      </w:r>
    </w:p>
    <w:p w14:paraId="6DB880DC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uk-UA"/>
          <w14:ligatures w14:val="none"/>
        </w:rPr>
      </w:pPr>
    </w:p>
    <w:p w14:paraId="5A3475CD" w14:textId="77777777" w:rsidR="00820977" w:rsidRPr="00820977" w:rsidRDefault="00820977" w:rsidP="008209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998194F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</w:t>
      </w:r>
    </w:p>
    <w:p w14:paraId="4B0FAB63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332EDDF1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>Закон України «Про всеукраїнський референдум» № 2849-</w:t>
      </w:r>
      <w:r w:rsidRPr="0082097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IX </w:t>
      </w:r>
      <w:r w:rsidRPr="0082097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від 13.12.2022. Режим доступу: </w:t>
      </w:r>
      <w:hyperlink r:id="rId31" w:anchor="Text" w:history="1">
        <w:r w:rsidRPr="00820977">
          <w:rPr>
            <w:rFonts w:ascii="Times New Roman" w:eastAsia="Times New Roman" w:hAnsi="Times New Roman" w:cs="Times New Roman"/>
            <w:bCs/>
            <w:color w:val="0563C1" w:themeColor="hyperlink"/>
            <w:kern w:val="0"/>
            <w:sz w:val="24"/>
            <w:szCs w:val="24"/>
            <w:u w:val="single"/>
            <w:lang w:eastAsia="uk-UA"/>
            <w14:ligatures w14:val="none"/>
          </w:rPr>
          <w:t>https://zakon.rada.gov.ua/laws/show/1135-20#Text</w:t>
        </w:r>
      </w:hyperlink>
    </w:p>
    <w:p w14:paraId="28052C63" w14:textId="77777777" w:rsidR="00820977" w:rsidRPr="00820977" w:rsidRDefault="00820977" w:rsidP="00820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977">
        <w:rPr>
          <w:rFonts w:ascii="Times New Roman" w:hAnsi="Times New Roman"/>
          <w:sz w:val="24"/>
          <w:szCs w:val="24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69849087" w14:textId="77777777" w:rsidR="00820977" w:rsidRPr="00820977" w:rsidRDefault="00820977" w:rsidP="00820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977">
        <w:rPr>
          <w:rFonts w:ascii="Times New Roman" w:hAnsi="Times New Roman"/>
          <w:sz w:val="24"/>
          <w:szCs w:val="24"/>
        </w:rPr>
        <w:t>Шведа, Ю.   Політичні наслідки виборчих систем: теорія та зарубіжна практика / Ю. Шведа // Віче. – 2007. – № 15. – С. 24-26</w:t>
      </w:r>
    </w:p>
    <w:p w14:paraId="1DA97E96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</w:pPr>
    </w:p>
    <w:p w14:paraId="0A69F76B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uk-UA"/>
          <w14:ligatures w14:val="none"/>
        </w:rPr>
        <w:t xml:space="preserve">Тема 8. </w:t>
      </w: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Вибори в Україні.</w:t>
      </w:r>
    </w:p>
    <w:p w14:paraId="1E457CD2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6AD23990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План:</w:t>
      </w:r>
    </w:p>
    <w:p w14:paraId="1DF728C6" w14:textId="77777777" w:rsidR="00820977" w:rsidRPr="00820977" w:rsidRDefault="00820977" w:rsidP="00820977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Виборче законодавство України. </w:t>
      </w:r>
    </w:p>
    <w:p w14:paraId="2DE3F74B" w14:textId="77777777" w:rsidR="00820977" w:rsidRPr="00820977" w:rsidRDefault="00820977" w:rsidP="00820977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Новели Виборчого кодексу</w:t>
      </w:r>
    </w:p>
    <w:p w14:paraId="1D92B70A" w14:textId="77777777" w:rsidR="00820977" w:rsidRPr="00820977" w:rsidRDefault="00820977" w:rsidP="00820977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Виборча система для місцевих, парламентських та президентських виборів. </w:t>
      </w:r>
    </w:p>
    <w:p w14:paraId="2084B65A" w14:textId="77777777" w:rsidR="00820977" w:rsidRPr="00820977" w:rsidRDefault="00820977" w:rsidP="00820977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p w14:paraId="1E546B9F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27B16CD5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5CA8F873" w14:textId="77777777" w:rsidR="00820977" w:rsidRPr="00820977" w:rsidRDefault="00820977" w:rsidP="0082097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Труднощі імплементації нового виборчого законодавства</w:t>
      </w:r>
    </w:p>
    <w:p w14:paraId="59504225" w14:textId="77777777" w:rsidR="00820977" w:rsidRPr="00820977" w:rsidRDefault="00820977" w:rsidP="0082097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Перші </w:t>
      </w:r>
      <w:proofErr w:type="spellStart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поствоєнні</w:t>
      </w:r>
      <w:proofErr w:type="spellEnd"/>
      <w:r w:rsidRPr="00820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вибори в Україні: якими вони будуть?</w:t>
      </w:r>
    </w:p>
    <w:p w14:paraId="770674A2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</w:pPr>
    </w:p>
    <w:p w14:paraId="4DB559F8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proofErr w:type="gram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: </w:t>
      </w:r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  <w:t xml:space="preserve"> </w:t>
      </w:r>
      <w:r w:rsidRPr="0082097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змішана</w:t>
      </w:r>
      <w:proofErr w:type="gramEnd"/>
      <w:r w:rsidRPr="0082097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виборча система з регіональними списками, пропорційна виборча система з відкритими/закритими списками, мажоритарна виборча система.</w:t>
      </w:r>
    </w:p>
    <w:p w14:paraId="41496752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380D81AB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79343E88" w14:textId="77777777" w:rsidR="00820977" w:rsidRPr="00820977" w:rsidRDefault="00820977" w:rsidP="0082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82097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</w:p>
    <w:p w14:paraId="644FD733" w14:textId="77777777" w:rsidR="00820977" w:rsidRPr="00820977" w:rsidRDefault="00820977" w:rsidP="00820977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val="ru-RU" w:eastAsia="uk-UA"/>
          <w14:ligatures w14:val="none"/>
        </w:rPr>
      </w:pPr>
    </w:p>
    <w:p w14:paraId="65FF99AA" w14:textId="77777777" w:rsidR="00820977" w:rsidRPr="00820977" w:rsidRDefault="00820977" w:rsidP="0082097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bookmarkStart w:id="20" w:name="_Hlk159591457"/>
      <w:proofErr w:type="spellStart"/>
      <w:r w:rsidRPr="0082097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Виборчий</w:t>
      </w:r>
      <w:proofErr w:type="spellEnd"/>
      <w:r w:rsidRPr="0082097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кодекс </w:t>
      </w:r>
      <w:proofErr w:type="spellStart"/>
      <w:r w:rsidRPr="0082097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України</w:t>
      </w:r>
      <w:proofErr w:type="spellEnd"/>
      <w:r w:rsidRPr="0082097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. Режим доступу: </w:t>
      </w:r>
      <w:hyperlink r:id="rId32" w:anchor="Text" w:history="1">
        <w:r w:rsidRPr="00820977">
          <w:rPr>
            <w:rFonts w:ascii="Times New Roman" w:eastAsia="Times New Roman" w:hAnsi="Times New Roman" w:cs="Times New Roman"/>
            <w:bCs/>
            <w:iCs/>
            <w:color w:val="0563C1" w:themeColor="hyperlink"/>
            <w:kern w:val="0"/>
            <w:sz w:val="24"/>
            <w:szCs w:val="24"/>
            <w:u w:val="single"/>
            <w:lang w:val="ru-RU" w:eastAsia="uk-UA"/>
            <w14:ligatures w14:val="none"/>
          </w:rPr>
          <w:t>https://zakon.rada.gov.ua/laws/show/396-20#Text</w:t>
        </w:r>
      </w:hyperlink>
    </w:p>
    <w:bookmarkEnd w:id="20"/>
    <w:p w14:paraId="19B6FC4E" w14:textId="77777777" w:rsidR="00820977" w:rsidRPr="00820977" w:rsidRDefault="00820977" w:rsidP="0082097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20977">
        <w:rPr>
          <w:rFonts w:ascii="Times New Roman" w:hAnsi="Times New Roman"/>
          <w:bCs/>
          <w:iCs/>
          <w:sz w:val="24"/>
          <w:szCs w:val="24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1BFA053E" w14:textId="77777777" w:rsidR="00820977" w:rsidRPr="00820977" w:rsidRDefault="00820977" w:rsidP="0082097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20977">
        <w:rPr>
          <w:rFonts w:ascii="Times New Roman" w:hAnsi="Times New Roman"/>
          <w:bCs/>
          <w:iCs/>
          <w:sz w:val="24"/>
          <w:szCs w:val="24"/>
        </w:rPr>
        <w:t>Шведа, Ю.   Політичні наслідки виборчих систем: теорія та зарубіжна практика / Ю. Шведа // Віче. – 2007. – № 15. – С. 24-26</w:t>
      </w:r>
    </w:p>
    <w:p w14:paraId="61A7EB3F" w14:textId="77777777" w:rsidR="00820977" w:rsidRPr="00820977" w:rsidRDefault="00820977" w:rsidP="00820977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</w:p>
    <w:p w14:paraId="257A766D" w14:textId="77777777" w:rsidR="00820977" w:rsidRPr="005671FF" w:rsidRDefault="00820977" w:rsidP="005671FF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D50A0CC" w14:textId="77777777" w:rsidR="005671FF" w:rsidRPr="005671FF" w:rsidRDefault="005671FF" w:rsidP="005671F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</w:p>
    <w:p w14:paraId="09359086" w14:textId="77777777" w:rsidR="005671FF" w:rsidRPr="005671FF" w:rsidRDefault="005671FF" w:rsidP="005671F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671F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Завдання для самостійної роботи з навчальної дисципліни</w:t>
      </w:r>
    </w:p>
    <w:p w14:paraId="66F6130F" w14:textId="77777777" w:rsidR="005671FF" w:rsidRPr="005671FF" w:rsidRDefault="005671FF" w:rsidP="005671FF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7721"/>
        <w:gridCol w:w="1177"/>
      </w:tblGrid>
      <w:tr w:rsidR="005671FF" w:rsidRPr="005671FF" w14:paraId="68C0D9A6" w14:textId="77777777" w:rsidTr="000B40CF">
        <w:trPr>
          <w:jc w:val="center"/>
        </w:trPr>
        <w:tc>
          <w:tcPr>
            <w:tcW w:w="506" w:type="dxa"/>
            <w:vAlign w:val="center"/>
          </w:tcPr>
          <w:p w14:paraId="09461100" w14:textId="77777777" w:rsidR="005671FF" w:rsidRPr="005671FF" w:rsidRDefault="005671FF" w:rsidP="005671F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</w:t>
            </w:r>
          </w:p>
          <w:p w14:paraId="6006EBB7" w14:textId="77777777" w:rsidR="005671FF" w:rsidRPr="005671FF" w:rsidRDefault="005671FF" w:rsidP="005671F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з/п</w:t>
            </w:r>
          </w:p>
        </w:tc>
        <w:tc>
          <w:tcPr>
            <w:tcW w:w="7721" w:type="dxa"/>
            <w:vAlign w:val="center"/>
          </w:tcPr>
          <w:p w14:paraId="048DA699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Назва теми</w:t>
            </w:r>
          </w:p>
        </w:tc>
        <w:tc>
          <w:tcPr>
            <w:tcW w:w="1177" w:type="dxa"/>
            <w:vAlign w:val="center"/>
          </w:tcPr>
          <w:p w14:paraId="493CEA43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Кількість</w:t>
            </w:r>
          </w:p>
          <w:p w14:paraId="40F3EC66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годин</w:t>
            </w:r>
          </w:p>
        </w:tc>
      </w:tr>
      <w:tr w:rsidR="005671FF" w:rsidRPr="005671FF" w14:paraId="544A2F8F" w14:textId="77777777" w:rsidTr="000B40CF">
        <w:trPr>
          <w:jc w:val="center"/>
        </w:trPr>
        <w:tc>
          <w:tcPr>
            <w:tcW w:w="506" w:type="dxa"/>
            <w:vAlign w:val="center"/>
          </w:tcPr>
          <w:p w14:paraId="496A91EA" w14:textId="77777777" w:rsidR="005671FF" w:rsidRPr="005671FF" w:rsidRDefault="005671FF" w:rsidP="005671F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721" w:type="dxa"/>
            <w:vAlign w:val="center"/>
          </w:tcPr>
          <w:p w14:paraId="1BF58FE2" w14:textId="16206EF9" w:rsidR="005671FF" w:rsidRPr="005671FF" w:rsidRDefault="005671FF" w:rsidP="002044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Тема 1. </w:t>
            </w:r>
            <w:proofErr w:type="spellStart"/>
            <w:r w:rsidR="00204455" w:rsidRPr="0020445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ru-RU"/>
                <w14:ligatures w14:val="none"/>
              </w:rPr>
              <w:t>Псефологія</w:t>
            </w:r>
            <w:proofErr w:type="spellEnd"/>
            <w:r w:rsidR="00204455" w:rsidRPr="0020445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="00204455" w:rsidRPr="0020445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ru-RU"/>
                <w14:ligatures w14:val="none"/>
              </w:rPr>
              <w:t>як</w:t>
            </w:r>
            <w:proofErr w:type="spellEnd"/>
            <w:r w:rsidR="00204455" w:rsidRPr="0020445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="00204455" w:rsidRPr="0020445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ru-RU"/>
                <w14:ligatures w14:val="none"/>
              </w:rPr>
              <w:t>наука</w:t>
            </w:r>
            <w:proofErr w:type="spellEnd"/>
            <w:r w:rsidR="00204455" w:rsidRPr="0020445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і </w:t>
            </w:r>
            <w:proofErr w:type="spellStart"/>
            <w:r w:rsidR="00204455" w:rsidRPr="0020445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ru-RU"/>
                <w14:ligatures w14:val="none"/>
              </w:rPr>
              <w:t>навчальна</w:t>
            </w:r>
            <w:proofErr w:type="spellEnd"/>
            <w:r w:rsidR="00204455" w:rsidRPr="0020445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д</w:t>
            </w:r>
            <w:r w:rsidR="00204455" w:rsidRPr="0020445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proofErr w:type="spellStart"/>
            <w:r w:rsidR="00204455" w:rsidRPr="0020445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ru-RU"/>
                <w14:ligatures w14:val="none"/>
              </w:rPr>
              <w:t>сципліна</w:t>
            </w:r>
            <w:proofErr w:type="spellEnd"/>
            <w:r w:rsidR="00204455" w:rsidRPr="0020445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. </w:t>
            </w:r>
            <w:r w:rsidR="00204455" w:rsidRPr="0020445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Вибори та демократія. Сутність сучасних політичних виборів</w:t>
            </w:r>
          </w:p>
        </w:tc>
        <w:tc>
          <w:tcPr>
            <w:tcW w:w="1177" w:type="dxa"/>
            <w:vAlign w:val="center"/>
          </w:tcPr>
          <w:p w14:paraId="369D86D3" w14:textId="7F133103" w:rsidR="005671FF" w:rsidRPr="005671FF" w:rsidRDefault="00820977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5671FF" w:rsidRPr="005671FF" w14:paraId="47203937" w14:textId="77777777" w:rsidTr="000B40CF">
        <w:trPr>
          <w:jc w:val="center"/>
        </w:trPr>
        <w:tc>
          <w:tcPr>
            <w:tcW w:w="506" w:type="dxa"/>
            <w:vAlign w:val="center"/>
          </w:tcPr>
          <w:p w14:paraId="3D0F51CC" w14:textId="77777777" w:rsidR="005671FF" w:rsidRPr="005671FF" w:rsidRDefault="005671FF" w:rsidP="005671F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721" w:type="dxa"/>
            <w:vAlign w:val="center"/>
          </w:tcPr>
          <w:p w14:paraId="0FC1D894" w14:textId="1E66EEC9" w:rsidR="005671FF" w:rsidRPr="005671FF" w:rsidRDefault="005671FF" w:rsidP="0056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Тема 2. </w:t>
            </w:r>
            <w:r w:rsidR="00204455" w:rsidRPr="0020445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Виборче право та відповідальність за його порушення</w:t>
            </w:r>
          </w:p>
        </w:tc>
        <w:tc>
          <w:tcPr>
            <w:tcW w:w="1177" w:type="dxa"/>
            <w:vAlign w:val="center"/>
          </w:tcPr>
          <w:p w14:paraId="1A9E5499" w14:textId="1E4C2F49" w:rsidR="005671FF" w:rsidRPr="005671FF" w:rsidRDefault="00820977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5671FF" w:rsidRPr="005671FF" w14:paraId="28DDE735" w14:textId="77777777" w:rsidTr="000B40CF">
        <w:trPr>
          <w:jc w:val="center"/>
        </w:trPr>
        <w:tc>
          <w:tcPr>
            <w:tcW w:w="506" w:type="dxa"/>
            <w:vAlign w:val="center"/>
          </w:tcPr>
          <w:p w14:paraId="3A3FBF55" w14:textId="77777777" w:rsidR="005671FF" w:rsidRPr="005671FF" w:rsidRDefault="005671FF" w:rsidP="005671F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721" w:type="dxa"/>
            <w:vAlign w:val="center"/>
          </w:tcPr>
          <w:p w14:paraId="3A9BFD3D" w14:textId="1CDB5EDD" w:rsidR="005671FF" w:rsidRPr="005671FF" w:rsidRDefault="005671FF" w:rsidP="0056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Тема 3. </w:t>
            </w:r>
            <w:r w:rsidR="00204455" w:rsidRPr="0020445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Принципи демократичних виборів. Виборчий процес і його головні процедури. Фінансування виборів</w:t>
            </w:r>
          </w:p>
        </w:tc>
        <w:tc>
          <w:tcPr>
            <w:tcW w:w="1177" w:type="dxa"/>
            <w:vAlign w:val="center"/>
          </w:tcPr>
          <w:p w14:paraId="0D4EF371" w14:textId="6BBECC46" w:rsidR="005671FF" w:rsidRPr="005671FF" w:rsidRDefault="00820977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5671FF" w:rsidRPr="005671FF" w14:paraId="155B327A" w14:textId="77777777" w:rsidTr="000B40CF">
        <w:trPr>
          <w:jc w:val="center"/>
        </w:trPr>
        <w:tc>
          <w:tcPr>
            <w:tcW w:w="506" w:type="dxa"/>
            <w:vAlign w:val="center"/>
          </w:tcPr>
          <w:p w14:paraId="63FB95B9" w14:textId="77777777" w:rsidR="005671FF" w:rsidRPr="005671FF" w:rsidRDefault="005671FF" w:rsidP="005671F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721" w:type="dxa"/>
            <w:vAlign w:val="center"/>
          </w:tcPr>
          <w:p w14:paraId="45ABC042" w14:textId="3F27B7E3" w:rsidR="005671FF" w:rsidRPr="005671FF" w:rsidRDefault="005671FF" w:rsidP="0056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Тема 4. </w:t>
            </w:r>
            <w:r w:rsidR="00204455" w:rsidRPr="00A615B4">
              <w:rPr>
                <w:rFonts w:ascii="Times New Roman" w:eastAsia="Times New Roman" w:hAnsi="Times New Roman" w:cs="Times New Roman"/>
                <w:i/>
                <w:iCs/>
                <w:spacing w:val="-8"/>
                <w:kern w:val="0"/>
                <w:sz w:val="27"/>
                <w:szCs w:val="27"/>
                <w:lang w:eastAsia="ru-RU"/>
                <w14:ligatures w14:val="none"/>
              </w:rPr>
              <w:t>Загальна характеристика, елементи та класифікація виборчих систем</w:t>
            </w:r>
            <w:r w:rsidR="00204455" w:rsidRPr="00124B8F">
              <w:rPr>
                <w:rFonts w:ascii="Times New Roman" w:eastAsia="Times New Roman" w:hAnsi="Times New Roman" w:cs="Times New Roman"/>
                <w:i/>
                <w:iCs/>
                <w:spacing w:val="-8"/>
                <w:kern w:val="0"/>
                <w:sz w:val="27"/>
                <w:szCs w:val="27"/>
                <w:lang w:eastAsia="ru-RU"/>
                <w14:ligatures w14:val="none"/>
              </w:rPr>
              <w:t>.</w:t>
            </w:r>
          </w:p>
        </w:tc>
        <w:tc>
          <w:tcPr>
            <w:tcW w:w="1177" w:type="dxa"/>
            <w:vAlign w:val="center"/>
          </w:tcPr>
          <w:p w14:paraId="68FB8CF3" w14:textId="11AF8195" w:rsidR="005671FF" w:rsidRPr="005671FF" w:rsidRDefault="00820977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5671FF" w:rsidRPr="005671FF" w14:paraId="7453B6AA" w14:textId="77777777" w:rsidTr="000B40CF">
        <w:trPr>
          <w:jc w:val="center"/>
        </w:trPr>
        <w:tc>
          <w:tcPr>
            <w:tcW w:w="506" w:type="dxa"/>
            <w:vAlign w:val="center"/>
          </w:tcPr>
          <w:p w14:paraId="66AC30E2" w14:textId="77777777" w:rsidR="005671FF" w:rsidRPr="005671FF" w:rsidRDefault="005671FF" w:rsidP="005671F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721" w:type="dxa"/>
            <w:vAlign w:val="center"/>
          </w:tcPr>
          <w:p w14:paraId="76DC41A3" w14:textId="1EDF8E6C" w:rsidR="005671FF" w:rsidRPr="005671FF" w:rsidRDefault="005671FF" w:rsidP="0056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Тема 5. </w:t>
            </w:r>
            <w:r w:rsidR="00204455"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Типи виборчих систем. Виборчі системи світу</w:t>
            </w:r>
          </w:p>
        </w:tc>
        <w:tc>
          <w:tcPr>
            <w:tcW w:w="1177" w:type="dxa"/>
            <w:vAlign w:val="center"/>
          </w:tcPr>
          <w:p w14:paraId="7ACF0DDC" w14:textId="150AF731" w:rsidR="005671FF" w:rsidRPr="005671FF" w:rsidRDefault="00820977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5671FF" w:rsidRPr="005671FF" w14:paraId="54FCC539" w14:textId="77777777" w:rsidTr="000B40CF">
        <w:trPr>
          <w:jc w:val="center"/>
        </w:trPr>
        <w:tc>
          <w:tcPr>
            <w:tcW w:w="506" w:type="dxa"/>
            <w:vAlign w:val="center"/>
          </w:tcPr>
          <w:p w14:paraId="4A93A0CD" w14:textId="77777777" w:rsidR="005671FF" w:rsidRPr="005671FF" w:rsidRDefault="005671FF" w:rsidP="005671F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721" w:type="dxa"/>
            <w:vAlign w:val="center"/>
          </w:tcPr>
          <w:p w14:paraId="1C8CBADB" w14:textId="004EABD8" w:rsidR="005671FF" w:rsidRPr="005671FF" w:rsidRDefault="005671FF" w:rsidP="0056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 6</w:t>
            </w:r>
            <w:r w:rsidR="00820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204455"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 xml:space="preserve"> </w:t>
            </w:r>
            <w:r w:rsidR="00204455"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Значення і політичні наслідки виборчих систем. Оцінювання та розробка виборчих систем</w:t>
            </w:r>
          </w:p>
        </w:tc>
        <w:tc>
          <w:tcPr>
            <w:tcW w:w="1177" w:type="dxa"/>
            <w:vAlign w:val="center"/>
          </w:tcPr>
          <w:p w14:paraId="5DE929FD" w14:textId="60B9BFE8" w:rsidR="005671FF" w:rsidRPr="005671FF" w:rsidRDefault="00820977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5671FF" w:rsidRPr="005671FF" w14:paraId="793F120D" w14:textId="77777777" w:rsidTr="000B40CF">
        <w:trPr>
          <w:jc w:val="center"/>
        </w:trPr>
        <w:tc>
          <w:tcPr>
            <w:tcW w:w="506" w:type="dxa"/>
            <w:vAlign w:val="center"/>
          </w:tcPr>
          <w:p w14:paraId="0026EE48" w14:textId="77777777" w:rsidR="005671FF" w:rsidRPr="005671FF" w:rsidRDefault="005671FF" w:rsidP="005671F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721" w:type="dxa"/>
            <w:vAlign w:val="center"/>
          </w:tcPr>
          <w:p w14:paraId="708FFA13" w14:textId="74471008" w:rsidR="005671FF" w:rsidRPr="005671FF" w:rsidRDefault="005671FF" w:rsidP="0056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Тема 7. </w:t>
            </w:r>
            <w:r w:rsidR="00204455" w:rsidRPr="00A615B4">
              <w:rPr>
                <w:rFonts w:ascii="Times New Roman" w:eastAsia="Times New Roman" w:hAnsi="Times New Roman" w:cs="Times New Roman"/>
                <w:i/>
                <w:iCs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Референдуми та плебісцити</w:t>
            </w:r>
          </w:p>
        </w:tc>
        <w:tc>
          <w:tcPr>
            <w:tcW w:w="1177" w:type="dxa"/>
            <w:vAlign w:val="center"/>
          </w:tcPr>
          <w:p w14:paraId="5E799467" w14:textId="51040E75" w:rsidR="005671FF" w:rsidRPr="005671FF" w:rsidRDefault="00820977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5671FF" w:rsidRPr="005671FF" w14:paraId="4F7D0D86" w14:textId="77777777" w:rsidTr="000B40CF">
        <w:trPr>
          <w:jc w:val="center"/>
        </w:trPr>
        <w:tc>
          <w:tcPr>
            <w:tcW w:w="506" w:type="dxa"/>
            <w:vAlign w:val="center"/>
          </w:tcPr>
          <w:p w14:paraId="03A46660" w14:textId="77777777" w:rsidR="005671FF" w:rsidRPr="005671FF" w:rsidRDefault="005671FF" w:rsidP="0056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8 </w:t>
            </w:r>
          </w:p>
        </w:tc>
        <w:tc>
          <w:tcPr>
            <w:tcW w:w="7721" w:type="dxa"/>
            <w:vAlign w:val="center"/>
          </w:tcPr>
          <w:p w14:paraId="54F828D8" w14:textId="4C7513A3" w:rsidR="005671FF" w:rsidRPr="005671FF" w:rsidRDefault="005671FF" w:rsidP="00567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bg-BG" w:eastAsia="tr-TR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bg-BG" w:eastAsia="tr-TR"/>
                <w14:ligatures w14:val="none"/>
              </w:rPr>
              <w:t xml:space="preserve">Тема 8. </w:t>
            </w:r>
            <w:r w:rsidR="00204455"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Вибори в Україні</w:t>
            </w:r>
          </w:p>
          <w:p w14:paraId="4F43DA9B" w14:textId="77777777" w:rsidR="005671FF" w:rsidRPr="005671FF" w:rsidRDefault="005671FF" w:rsidP="0056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77" w:type="dxa"/>
            <w:vAlign w:val="center"/>
          </w:tcPr>
          <w:p w14:paraId="79265AF9" w14:textId="23AB7CEA" w:rsidR="005671FF" w:rsidRPr="005671FF" w:rsidRDefault="00820977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5671FF" w:rsidRPr="005671FF" w14:paraId="56059D80" w14:textId="77777777" w:rsidTr="000B40CF">
        <w:trPr>
          <w:jc w:val="center"/>
        </w:trPr>
        <w:tc>
          <w:tcPr>
            <w:tcW w:w="8227" w:type="dxa"/>
            <w:gridSpan w:val="2"/>
            <w:vAlign w:val="center"/>
          </w:tcPr>
          <w:p w14:paraId="0EA774C1" w14:textId="77777777" w:rsidR="005671FF" w:rsidRPr="005671FF" w:rsidRDefault="005671FF" w:rsidP="0056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Разом</w:t>
            </w:r>
          </w:p>
        </w:tc>
        <w:tc>
          <w:tcPr>
            <w:tcW w:w="1177" w:type="dxa"/>
            <w:vAlign w:val="center"/>
          </w:tcPr>
          <w:p w14:paraId="4936CA8F" w14:textId="338B38EA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8209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</w:tbl>
    <w:p w14:paraId="30781144" w14:textId="77777777" w:rsidR="005671FF" w:rsidRPr="005671FF" w:rsidRDefault="005671FF" w:rsidP="005671FF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93B2869" w14:textId="77777777" w:rsidR="005671FF" w:rsidRPr="005671FF" w:rsidRDefault="005671FF" w:rsidP="0056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8. Кредитно-модульна система оцінювання знань студентів</w:t>
      </w:r>
    </w:p>
    <w:p w14:paraId="3D89FB4B" w14:textId="77777777" w:rsidR="005671FF" w:rsidRPr="005671FF" w:rsidRDefault="005671FF" w:rsidP="005671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717A3A18" w14:textId="77777777" w:rsidR="005671FF" w:rsidRPr="005671FF" w:rsidRDefault="005671FF" w:rsidP="00567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ru-RU"/>
          <w14:ligatures w14:val="none"/>
        </w:rPr>
        <w:t xml:space="preserve">Навчальний процес здійснюється за традиційною технологією: лекції, практичні </w:t>
      </w:r>
      <w:r w:rsidRPr="005671F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(семінарські) заняття, самостійна робота. Також передбачено </w:t>
      </w:r>
      <w:proofErr w:type="spellStart"/>
      <w:r w:rsidRPr="005671F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колаборативне</w:t>
      </w:r>
      <w:proofErr w:type="spellEnd"/>
      <w:r w:rsidRPr="005671F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навчання (форми – </w:t>
      </w:r>
      <w:r w:rsidRPr="005671FF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/>
          <w14:ligatures w14:val="none"/>
        </w:rPr>
        <w:t>групові проекти, спільні розробки, групові розрахункові роботи, навчальні спільноти,</w:t>
      </w:r>
      <w:r w:rsidRPr="005671F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671F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тьюторство</w:t>
      </w:r>
      <w:proofErr w:type="spellEnd"/>
      <w:r w:rsidRPr="005671F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5671F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т.д</w:t>
      </w:r>
      <w:proofErr w:type="spellEnd"/>
      <w:r w:rsidRPr="005671F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.), 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проектно-орієнтоване навчання, дискусії, аналіз статистичних баз даних.</w:t>
      </w:r>
    </w:p>
    <w:p w14:paraId="7913A05A" w14:textId="77777777" w:rsidR="005671FF" w:rsidRPr="005671FF" w:rsidRDefault="005671FF" w:rsidP="00567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</w:p>
    <w:p w14:paraId="00FBA3CC" w14:textId="77777777" w:rsidR="005671FF" w:rsidRPr="005671FF" w:rsidRDefault="005671FF" w:rsidP="00567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На лекційних заняттях використовуються головно: словесні методи (розповідь, бесіда,</w:t>
      </w:r>
      <w:r w:rsidRPr="005671F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 пояснення, лекція, діалог); наочні і практичні методи (ілюстрація, демонстрація, а також презентація); метод синтезу, аналізу, індукції, дедукції тощо. На семінарських заняттях </w:t>
      </w:r>
      <w:r w:rsidRPr="005671F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використовуються: дискусія, проблемно-пошуковий, репродуктивний, інтерактивний методи</w:t>
      </w:r>
      <w:r w:rsidRPr="005671F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5671F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тощо. У рамках самостійної роботи застосовуються дослідницькі методи. </w:t>
      </w:r>
    </w:p>
    <w:p w14:paraId="50C76967" w14:textId="77777777" w:rsidR="005671FF" w:rsidRPr="005671FF" w:rsidRDefault="005671FF" w:rsidP="0056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0D237947" w14:textId="7211DA74" w:rsidR="005671FF" w:rsidRPr="005671FF" w:rsidRDefault="005671FF" w:rsidP="0056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Оцінка знань, умінь і практичних навиків студента з курсу «</w:t>
      </w:r>
      <w:proofErr w:type="spellStart"/>
      <w:r w:rsidRPr="005671F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П</w:t>
      </w:r>
      <w:r w:rsidR="00BF0CC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сефологія</w:t>
      </w:r>
      <w:proofErr w:type="spellEnd"/>
      <w:r w:rsidRPr="005671F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» </w:t>
      </w:r>
      <w:r w:rsidRPr="005671F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здійснюється за 100-бальною шкалою.</w:t>
      </w:r>
    </w:p>
    <w:p w14:paraId="24F0441A" w14:textId="77777777" w:rsidR="005671FF" w:rsidRPr="005671FF" w:rsidRDefault="005671FF" w:rsidP="0056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Бали нараховуються за наступним співвідношенням: </w:t>
      </w:r>
    </w:p>
    <w:p w14:paraId="307172D6" w14:textId="77777777" w:rsidR="005671FF" w:rsidRPr="005671FF" w:rsidRDefault="005671FF" w:rsidP="005671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практичні/самостійні тощо – 30% семестрової оцінки (максимальна кількість балів – 30); </w:t>
      </w:r>
    </w:p>
    <w:p w14:paraId="0B4F49F9" w14:textId="77777777" w:rsidR="005671FF" w:rsidRPr="005671FF" w:rsidRDefault="005671FF" w:rsidP="005671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контрольні заміри (модулі) – 20% семестрової оцінки (максимальна кількість балів – 20); </w:t>
      </w:r>
    </w:p>
    <w:p w14:paraId="7BD57AD8" w14:textId="77777777" w:rsidR="005671FF" w:rsidRPr="005671FF" w:rsidRDefault="005671FF" w:rsidP="005671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іспит – 50 балів.</w:t>
      </w:r>
    </w:p>
    <w:p w14:paraId="47D6A2CF" w14:textId="77777777" w:rsidR="005671FF" w:rsidRPr="005671FF" w:rsidRDefault="005671FF" w:rsidP="0056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30C03C" w14:textId="77777777" w:rsidR="005671FF" w:rsidRPr="005671FF" w:rsidRDefault="005671FF" w:rsidP="0056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Поточний контроль знань студентів проводять за трьома складовими:</w:t>
      </w:r>
    </w:p>
    <w:p w14:paraId="394B79E4" w14:textId="77777777" w:rsidR="005671FF" w:rsidRPr="005671FF" w:rsidRDefault="005671FF" w:rsidP="005671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систематичності та активності роботи студента впродовж семестру;</w:t>
      </w:r>
    </w:p>
    <w:p w14:paraId="1F8FED3B" w14:textId="77777777" w:rsidR="005671FF" w:rsidRPr="005671FF" w:rsidRDefault="005671FF" w:rsidP="005671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за виконанням модульних завдань/контрольних замірів;</w:t>
      </w:r>
    </w:p>
    <w:p w14:paraId="6F8CBC42" w14:textId="77777777" w:rsidR="005671FF" w:rsidRPr="005671FF" w:rsidRDefault="005671FF" w:rsidP="005671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контроль за виконанням завдань самостійного опрацювання.</w:t>
      </w:r>
    </w:p>
    <w:p w14:paraId="051F294A" w14:textId="77777777" w:rsidR="005671FF" w:rsidRPr="005671FF" w:rsidRDefault="005671FF" w:rsidP="0056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177FB25C" w14:textId="77777777" w:rsidR="005671FF" w:rsidRPr="005671FF" w:rsidRDefault="005671FF" w:rsidP="0056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При контролі систематичності й активності роботи студентів оцінці підлягають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18EA28EC" w14:textId="77777777" w:rsidR="005671FF" w:rsidRPr="005671FF" w:rsidRDefault="005671FF" w:rsidP="005671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самостійна робота студентів;</w:t>
      </w:r>
    </w:p>
    <w:p w14:paraId="6A30B3BC" w14:textId="77777777" w:rsidR="005671FF" w:rsidRPr="005671FF" w:rsidRDefault="005671FF" w:rsidP="005671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відвідування й активність на семінарських занять;</w:t>
      </w:r>
    </w:p>
    <w:p w14:paraId="696C1081" w14:textId="77777777" w:rsidR="005671FF" w:rsidRPr="005671FF" w:rsidRDefault="005671FF" w:rsidP="005671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рівень засвоєння знань програмного матеріалу.</w:t>
      </w:r>
    </w:p>
    <w:p w14:paraId="71C22390" w14:textId="77777777" w:rsidR="005671FF" w:rsidRPr="005671FF" w:rsidRDefault="005671FF" w:rsidP="0056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DB516F" w14:textId="77777777" w:rsidR="005671FF" w:rsidRPr="005671FF" w:rsidRDefault="005671FF" w:rsidP="0056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Поточний контроль успішності здійснюється за п’ятибальною шкалою: "5" – відмінно",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5671F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"4" – добре, "3" – задовільно, "2" – доповнення, "1" – коментарі (участь у дискусії). Контроль </w:t>
      </w:r>
      <w:r w:rsidRPr="005671F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lastRenderedPageBreak/>
        <w:t>знань за результатами вивчення змістовного модуля оцінюється в 20 балів. Форма</w:t>
      </w:r>
      <w:r w:rsidRPr="005671F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підсумкового контролю –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залік в кінці семестру</w:t>
      </w:r>
      <w:r w:rsidRPr="005671F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5BCFEE8F" w14:textId="77777777" w:rsidR="005671FF" w:rsidRPr="005671FF" w:rsidRDefault="005671FF" w:rsidP="00567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FFB89E" w14:textId="77777777" w:rsidR="005671FF" w:rsidRPr="005671FF" w:rsidRDefault="005671FF" w:rsidP="0056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Максимальна кількість балів при оцінюванні знань студентів із дисципліни, котра</w:t>
      </w:r>
      <w:r w:rsidRPr="005671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завершується екзаменом, становить за поточну успішність 50 балів. Іспит оцінюється у 50 балів. </w:t>
      </w:r>
    </w:p>
    <w:p w14:paraId="375A68FB" w14:textId="77777777" w:rsidR="005671FF" w:rsidRPr="005671FF" w:rsidRDefault="005671FF" w:rsidP="0056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42"/>
        <w:gridCol w:w="538"/>
        <w:gridCol w:w="536"/>
        <w:gridCol w:w="536"/>
        <w:gridCol w:w="538"/>
        <w:gridCol w:w="559"/>
        <w:gridCol w:w="568"/>
        <w:gridCol w:w="559"/>
        <w:gridCol w:w="557"/>
        <w:gridCol w:w="557"/>
        <w:gridCol w:w="557"/>
        <w:gridCol w:w="557"/>
        <w:gridCol w:w="557"/>
        <w:gridCol w:w="557"/>
        <w:gridCol w:w="557"/>
        <w:gridCol w:w="534"/>
      </w:tblGrid>
      <w:tr w:rsidR="005671FF" w:rsidRPr="005671FF" w14:paraId="0D607A28" w14:textId="77777777" w:rsidTr="000B40CF">
        <w:trPr>
          <w:cantSplit/>
          <w:jc w:val="center"/>
        </w:trPr>
        <w:tc>
          <w:tcPr>
            <w:tcW w:w="4714" w:type="pct"/>
            <w:gridSpan w:val="16"/>
            <w:tcMar>
              <w:left w:w="57" w:type="dxa"/>
              <w:right w:w="57" w:type="dxa"/>
            </w:tcMar>
            <w:vAlign w:val="center"/>
          </w:tcPr>
          <w:p w14:paraId="227A2806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Поточний контроль та самостійна робота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435E228E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Сума</w:t>
            </w:r>
          </w:p>
        </w:tc>
      </w:tr>
      <w:tr w:rsidR="005671FF" w:rsidRPr="005671FF" w14:paraId="4933A07D" w14:textId="77777777" w:rsidTr="000B40CF">
        <w:trPr>
          <w:cantSplit/>
          <w:jc w:val="center"/>
        </w:trPr>
        <w:tc>
          <w:tcPr>
            <w:tcW w:w="2329" w:type="pct"/>
            <w:gridSpan w:val="8"/>
            <w:tcMar>
              <w:left w:w="57" w:type="dxa"/>
              <w:right w:w="57" w:type="dxa"/>
            </w:tcMar>
            <w:vAlign w:val="center"/>
          </w:tcPr>
          <w:p w14:paraId="493AF878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Змістовий модуль 1</w:t>
            </w:r>
          </w:p>
        </w:tc>
        <w:tc>
          <w:tcPr>
            <w:tcW w:w="2385" w:type="pct"/>
            <w:gridSpan w:val="8"/>
          </w:tcPr>
          <w:p w14:paraId="765AE650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Змістовний модуль 2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18427949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671FF" w:rsidRPr="005671FF" w14:paraId="77098C67" w14:textId="77777777" w:rsidTr="000B40CF">
        <w:trPr>
          <w:cantSplit/>
          <w:jc w:val="center"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5CA0B360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14:paraId="1C0E4D28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88" w:type="pct"/>
            <w:vAlign w:val="center"/>
          </w:tcPr>
          <w:p w14:paraId="6BB2C4DB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87" w:type="pct"/>
            <w:vAlign w:val="center"/>
          </w:tcPr>
          <w:p w14:paraId="4436F0C8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87" w:type="pct"/>
            <w:vAlign w:val="center"/>
          </w:tcPr>
          <w:p w14:paraId="0ABFFFCD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88" w:type="pct"/>
            <w:vAlign w:val="center"/>
          </w:tcPr>
          <w:p w14:paraId="02C51878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99" w:type="pct"/>
          </w:tcPr>
          <w:p w14:paraId="5E486186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04" w:type="pct"/>
          </w:tcPr>
          <w:p w14:paraId="19D238C9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99" w:type="pct"/>
          </w:tcPr>
          <w:p w14:paraId="30D93F1A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98" w:type="pct"/>
          </w:tcPr>
          <w:p w14:paraId="1956983F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98" w:type="pct"/>
          </w:tcPr>
          <w:p w14:paraId="2A1B6D86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98" w:type="pct"/>
          </w:tcPr>
          <w:p w14:paraId="79456FD7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98" w:type="pct"/>
          </w:tcPr>
          <w:p w14:paraId="77E073DA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98" w:type="pct"/>
          </w:tcPr>
          <w:p w14:paraId="78C96FFF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98" w:type="pct"/>
          </w:tcPr>
          <w:p w14:paraId="62DA88F0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98" w:type="pct"/>
          </w:tcPr>
          <w:p w14:paraId="74C45067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2A4D6ADE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5671FF" w:rsidRPr="005671FF" w14:paraId="24276529" w14:textId="77777777" w:rsidTr="000B40CF">
        <w:trPr>
          <w:cantSplit/>
          <w:jc w:val="center"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445C4FBE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14:paraId="246BFD79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8" w:type="pct"/>
            <w:vAlign w:val="center"/>
          </w:tcPr>
          <w:p w14:paraId="5DE7CF71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7" w:type="pct"/>
            <w:vAlign w:val="center"/>
          </w:tcPr>
          <w:p w14:paraId="210DFCA4" w14:textId="77777777" w:rsidR="005671FF" w:rsidRPr="005671FF" w:rsidRDefault="005671FF" w:rsidP="0056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7" w:type="pct"/>
            <w:vAlign w:val="center"/>
          </w:tcPr>
          <w:p w14:paraId="30A1EA35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8" w:type="pct"/>
            <w:vAlign w:val="center"/>
          </w:tcPr>
          <w:p w14:paraId="4EA2C9CC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" w:type="pct"/>
          </w:tcPr>
          <w:p w14:paraId="56246914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4" w:type="pct"/>
          </w:tcPr>
          <w:p w14:paraId="4DE01987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" w:type="pct"/>
          </w:tcPr>
          <w:p w14:paraId="29403426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1F1D630F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456DF457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264388CC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07E3AFC3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44DA816A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0DA3947B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5783E569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7A04C5DB" w14:textId="77777777" w:rsidR="005671FF" w:rsidRPr="005671FF" w:rsidRDefault="005671FF" w:rsidP="0056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660A073" w14:textId="77777777" w:rsidR="005671FF" w:rsidRPr="005671FF" w:rsidRDefault="005671FF" w:rsidP="0056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F82B5B" w14:textId="77777777" w:rsidR="005671FF" w:rsidRPr="005671FF" w:rsidRDefault="005671FF" w:rsidP="00567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ru-RU"/>
          <w14:ligatures w14:val="none"/>
        </w:rPr>
        <w:t>При оформленні документів за екзаменаційну сесію використовується таблиця відповідності</w:t>
      </w:r>
      <w:r w:rsidRPr="005671F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 оцінювання знань студентів за різними системами.</w:t>
      </w:r>
    </w:p>
    <w:p w14:paraId="32A3F1CA" w14:textId="77777777" w:rsidR="005671FF" w:rsidRPr="005671FF" w:rsidRDefault="005671FF" w:rsidP="00567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567FA0E8" w14:textId="77777777" w:rsidR="005671FF" w:rsidRPr="005671FF" w:rsidRDefault="005671FF" w:rsidP="0056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9. Розподіл балів, що присвоюється студентам</w:t>
      </w:r>
    </w:p>
    <w:p w14:paraId="794CCBE7" w14:textId="77777777" w:rsidR="005671FF" w:rsidRPr="005671FF" w:rsidRDefault="005671FF" w:rsidP="005671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376524" w14:textId="77777777" w:rsidR="005671FF" w:rsidRPr="005671FF" w:rsidRDefault="005671FF" w:rsidP="0056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Шкала оцінювання: вузу, національна та ECTS</w:t>
      </w:r>
    </w:p>
    <w:p w14:paraId="722FD23E" w14:textId="77777777" w:rsidR="005671FF" w:rsidRPr="005671FF" w:rsidRDefault="005671FF" w:rsidP="0056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822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1629"/>
        <w:gridCol w:w="2056"/>
      </w:tblGrid>
      <w:tr w:rsidR="005671FF" w:rsidRPr="005671FF" w14:paraId="0D10C706" w14:textId="77777777" w:rsidTr="000B40CF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FA18F42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Національна шкала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4019ED5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Рейтингова шкала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D3732A3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Шкала ЕСТS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99E6837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Пояснення</w:t>
            </w:r>
          </w:p>
        </w:tc>
      </w:tr>
      <w:tr w:rsidR="005671FF" w:rsidRPr="005671FF" w14:paraId="30DCE063" w14:textId="77777777" w:rsidTr="000B40CF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FD7C4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(відмінно)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568F3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90-100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7F796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21002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Відмінно </w:t>
            </w:r>
          </w:p>
        </w:tc>
      </w:tr>
      <w:tr w:rsidR="005671FF" w:rsidRPr="005671FF" w14:paraId="104F58F1" w14:textId="77777777" w:rsidTr="000B40CF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910A1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(добре)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FC216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81-89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5986A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4ECDA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Дуже добре </w:t>
            </w:r>
          </w:p>
        </w:tc>
      </w:tr>
      <w:tr w:rsidR="005671FF" w:rsidRPr="005671FF" w14:paraId="6C4AD43A" w14:textId="77777777" w:rsidTr="000B40CF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3BED6" w14:textId="77777777" w:rsidR="005671FF" w:rsidRPr="005671FF" w:rsidRDefault="005671FF" w:rsidP="0056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CF4CE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71-80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84D3E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8052A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Добре </w:t>
            </w:r>
          </w:p>
        </w:tc>
      </w:tr>
      <w:tr w:rsidR="005671FF" w:rsidRPr="005671FF" w14:paraId="7B84A4D7" w14:textId="77777777" w:rsidTr="000B40CF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CA936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44513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61-70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AB62E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D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BD91B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Задовільно </w:t>
            </w:r>
          </w:p>
        </w:tc>
      </w:tr>
      <w:tr w:rsidR="005671FF" w:rsidRPr="005671FF" w14:paraId="5B68C928" w14:textId="77777777" w:rsidTr="000B40CF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4C99D" w14:textId="77777777" w:rsidR="005671FF" w:rsidRPr="005671FF" w:rsidRDefault="005671FF" w:rsidP="005671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76007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51-60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BDE22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5A647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Достатньо </w:t>
            </w:r>
          </w:p>
        </w:tc>
      </w:tr>
      <w:tr w:rsidR="005671FF" w:rsidRPr="005671FF" w14:paraId="27D8D238" w14:textId="77777777" w:rsidTr="000B40CF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9FBCA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(незадовільно)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D62AD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25</w:t>
            </w: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-50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F6F12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FХ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4F8C8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Незадовільно </w:t>
            </w:r>
          </w:p>
        </w:tc>
      </w:tr>
      <w:tr w:rsidR="005671FF" w:rsidRPr="005671FF" w14:paraId="1040EC9C" w14:textId="77777777" w:rsidTr="000B40CF">
        <w:trPr>
          <w:trHeight w:val="62"/>
          <w:jc w:val="center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585B6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76904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0</w:t>
            </w: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24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48663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445D5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Незадовільно без</w:t>
            </w:r>
          </w:p>
          <w:p w14:paraId="0D47A2E5" w14:textId="77777777" w:rsidR="005671FF" w:rsidRPr="005671FF" w:rsidRDefault="005671FF" w:rsidP="005671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права перездачі</w:t>
            </w:r>
          </w:p>
        </w:tc>
      </w:tr>
    </w:tbl>
    <w:p w14:paraId="25C1D6BC" w14:textId="77777777" w:rsidR="005671FF" w:rsidRPr="005671FF" w:rsidRDefault="005671FF" w:rsidP="00567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857AC20" w14:textId="77777777" w:rsidR="005671FF" w:rsidRPr="005671FF" w:rsidRDefault="005671FF" w:rsidP="0056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ru-RU"/>
          <w14:ligatures w14:val="none"/>
        </w:rPr>
      </w:pPr>
      <w:r w:rsidRPr="005671FF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ru-RU"/>
          <w14:ligatures w14:val="none"/>
        </w:rPr>
        <w:t>10. Контрольні питання для підсумкового контролю (іспиту)</w:t>
      </w:r>
    </w:p>
    <w:p w14:paraId="7672FDD5" w14:textId="77777777" w:rsidR="005671FF" w:rsidRDefault="005671FF" w:rsidP="0056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ru-RU"/>
          <w14:ligatures w14:val="none"/>
        </w:rPr>
      </w:pPr>
    </w:p>
    <w:p w14:paraId="5A6C73E3" w14:textId="77777777" w:rsidR="00BF0CC7" w:rsidRPr="005671FF" w:rsidRDefault="00BF0CC7" w:rsidP="0056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ru-RU"/>
          <w14:ligatures w14:val="none"/>
        </w:rPr>
      </w:pPr>
    </w:p>
    <w:p w14:paraId="7ED9F34B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Вибори та голосування як способи здійснення народовладдя.</w:t>
      </w:r>
    </w:p>
    <w:p w14:paraId="0A578FEB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Вибори та демократія.</w:t>
      </w:r>
    </w:p>
    <w:p w14:paraId="5C38CDA9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Поняття виборів та їх місце в державі.</w:t>
      </w:r>
    </w:p>
    <w:p w14:paraId="0A36BB71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Типи виборів.</w:t>
      </w:r>
    </w:p>
    <w:p w14:paraId="70C198DE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Функції виборів у демократичному суспільстві.</w:t>
      </w:r>
    </w:p>
    <w:p w14:paraId="4E126D0A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Функції виборів у недемократичному суспільстві.</w:t>
      </w:r>
    </w:p>
    <w:p w14:paraId="33EE0428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Участь у виборах</w:t>
      </w:r>
    </w:p>
    <w:p w14:paraId="4D223F1C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Абсентеїзм як різновид електоральної поведінки.</w:t>
      </w:r>
    </w:p>
    <w:p w14:paraId="35DBE113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Поняття виборчого права та його принципи.</w:t>
      </w:r>
    </w:p>
    <w:p w14:paraId="4F566FD1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 xml:space="preserve">Виборчі цензи. </w:t>
      </w:r>
      <w:proofErr w:type="spellStart"/>
      <w:r w:rsidRPr="00AA2859">
        <w:rPr>
          <w:rFonts w:ascii="Times New Roman" w:hAnsi="Times New Roman"/>
          <w:color w:val="000000"/>
          <w:sz w:val="28"/>
          <w:szCs w:val="28"/>
        </w:rPr>
        <w:t>Невиборність</w:t>
      </w:r>
      <w:proofErr w:type="spellEnd"/>
      <w:r w:rsidRPr="00AA2859">
        <w:rPr>
          <w:rFonts w:ascii="Times New Roman" w:hAnsi="Times New Roman"/>
          <w:color w:val="000000"/>
          <w:sz w:val="28"/>
          <w:szCs w:val="28"/>
        </w:rPr>
        <w:t xml:space="preserve"> та  несумісність.</w:t>
      </w:r>
    </w:p>
    <w:p w14:paraId="420C7D91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Історія боротьби за впровадження всезагального виборчого права.</w:t>
      </w:r>
    </w:p>
    <w:p w14:paraId="7439F8F1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Боротьба за жіночі виборчі права, за скасування кольорових та молодіжних виборчих цензів.</w:t>
      </w:r>
    </w:p>
    <w:p w14:paraId="6F102A83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Поняття, суб’єкти і засади виборчого процесу.</w:t>
      </w:r>
    </w:p>
    <w:p w14:paraId="5A3BD242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Демократичні стандарти виборів.</w:t>
      </w:r>
    </w:p>
    <w:p w14:paraId="43FE12C1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lastRenderedPageBreak/>
        <w:t>Основні етапи виборчого процесу.</w:t>
      </w:r>
    </w:p>
    <w:p w14:paraId="05225BB8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Принципи, форми і засоби передвиборної агітації. Обмеження щодо її ведення.</w:t>
      </w:r>
    </w:p>
    <w:p w14:paraId="12256103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Способи перешкоджання здійснення виборчого права.</w:t>
      </w:r>
    </w:p>
    <w:p w14:paraId="3F076849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Форми незаконного впливу на виборців.</w:t>
      </w:r>
    </w:p>
    <w:p w14:paraId="1A389B34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Способи протидії незаконному впливу на виборців.</w:t>
      </w:r>
    </w:p>
    <w:p w14:paraId="08A6D5D6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Відповідальність за порушення виборчих прав.</w:t>
      </w:r>
    </w:p>
    <w:p w14:paraId="03663236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Виборча (електоральна) функція політичних партій.</w:t>
      </w:r>
      <w:r w:rsidRPr="00AA2859">
        <w:rPr>
          <w:rFonts w:ascii="Times New Roman" w:hAnsi="Times New Roman"/>
          <w:color w:val="000000"/>
          <w:sz w:val="28"/>
          <w:szCs w:val="28"/>
          <w:lang w:val="ru-RU"/>
        </w:rPr>
        <w:t>..</w:t>
      </w:r>
    </w:p>
    <w:p w14:paraId="02A0EF54" w14:textId="77777777" w:rsidR="00BF0CC7" w:rsidRPr="00AA2859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Підбір партійних кандидатів для участі у виборах, їх підготовка.</w:t>
      </w:r>
    </w:p>
    <w:p w14:paraId="640A75F0" w14:textId="77777777" w:rsidR="00BF0CC7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2859">
        <w:rPr>
          <w:rFonts w:ascii="Times New Roman" w:hAnsi="Times New Roman"/>
          <w:color w:val="000000"/>
          <w:sz w:val="28"/>
          <w:szCs w:val="28"/>
        </w:rPr>
        <w:t>Поняття виборчої системи та її функції.</w:t>
      </w:r>
    </w:p>
    <w:p w14:paraId="3440A213" w14:textId="6CC5318A" w:rsidR="005671FF" w:rsidRPr="005671FF" w:rsidRDefault="00BF0CC7" w:rsidP="00BF0CC7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0CC7">
        <w:rPr>
          <w:rFonts w:ascii="Times New Roman" w:hAnsi="Times New Roman"/>
          <w:color w:val="000000"/>
          <w:sz w:val="28"/>
          <w:szCs w:val="28"/>
        </w:rPr>
        <w:t>Елементи виборчих систем</w:t>
      </w:r>
    </w:p>
    <w:p w14:paraId="6717B9C3" w14:textId="77777777" w:rsidR="00A82254" w:rsidRDefault="00A82254"/>
    <w:sectPr w:rsidR="00A82254" w:rsidSect="005671FF">
      <w:headerReference w:type="default" r:id="rId33"/>
      <w:pgSz w:w="11906" w:h="16838" w:code="9"/>
      <w:pgMar w:top="1134" w:right="851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8C4B" w14:textId="77777777" w:rsidR="001B13C3" w:rsidRPr="00A1398E" w:rsidRDefault="001B13C3" w:rsidP="00A1398E">
    <w:pPr>
      <w:pStyle w:val="a9"/>
      <w:jc w:val="right"/>
      <w:rPr>
        <w:sz w:val="24"/>
        <w:szCs w:val="24"/>
      </w:rPr>
    </w:pPr>
    <w:r w:rsidRPr="00A1398E">
      <w:rPr>
        <w:sz w:val="24"/>
        <w:szCs w:val="24"/>
      </w:rPr>
      <w:fldChar w:fldCharType="begin"/>
    </w:r>
    <w:r w:rsidRPr="00A1398E">
      <w:rPr>
        <w:sz w:val="24"/>
        <w:szCs w:val="24"/>
      </w:rPr>
      <w:instrText>PAGE   \* MERGEFORMAT</w:instrText>
    </w:r>
    <w:r w:rsidRPr="00A1398E">
      <w:rPr>
        <w:sz w:val="24"/>
        <w:szCs w:val="24"/>
      </w:rPr>
      <w:fldChar w:fldCharType="separate"/>
    </w:r>
    <w:r w:rsidRPr="00A1398E">
      <w:rPr>
        <w:sz w:val="24"/>
        <w:szCs w:val="24"/>
      </w:rPr>
      <w:t>2</w:t>
    </w:r>
    <w:r w:rsidRPr="00A1398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8BD"/>
    <w:multiLevelType w:val="hybridMultilevel"/>
    <w:tmpl w:val="B6743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39D8"/>
    <w:multiLevelType w:val="hybridMultilevel"/>
    <w:tmpl w:val="FE86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D6510"/>
    <w:multiLevelType w:val="hybridMultilevel"/>
    <w:tmpl w:val="D67E5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25CF"/>
    <w:multiLevelType w:val="hybridMultilevel"/>
    <w:tmpl w:val="60B8D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50A82"/>
    <w:multiLevelType w:val="hybridMultilevel"/>
    <w:tmpl w:val="7AD6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C3682"/>
    <w:multiLevelType w:val="hybridMultilevel"/>
    <w:tmpl w:val="3F844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33CF6"/>
    <w:multiLevelType w:val="hybridMultilevel"/>
    <w:tmpl w:val="88B29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F04E1"/>
    <w:multiLevelType w:val="hybridMultilevel"/>
    <w:tmpl w:val="E02C7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2464"/>
    <w:multiLevelType w:val="hybridMultilevel"/>
    <w:tmpl w:val="757A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E4830"/>
    <w:multiLevelType w:val="hybridMultilevel"/>
    <w:tmpl w:val="389E5D6E"/>
    <w:lvl w:ilvl="0" w:tplc="FBC2F5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E10A4"/>
    <w:multiLevelType w:val="hybridMultilevel"/>
    <w:tmpl w:val="2D66FE70"/>
    <w:lvl w:ilvl="0" w:tplc="176AAC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91D97"/>
    <w:multiLevelType w:val="hybridMultilevel"/>
    <w:tmpl w:val="93BE6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57A6D"/>
    <w:multiLevelType w:val="hybridMultilevel"/>
    <w:tmpl w:val="4EFEF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126D77"/>
    <w:multiLevelType w:val="hybridMultilevel"/>
    <w:tmpl w:val="1C08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C48CA"/>
    <w:multiLevelType w:val="hybridMultilevel"/>
    <w:tmpl w:val="0D2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7C0AEB"/>
    <w:multiLevelType w:val="hybridMultilevel"/>
    <w:tmpl w:val="51B60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27C7A"/>
    <w:multiLevelType w:val="hybridMultilevel"/>
    <w:tmpl w:val="6FD6F97C"/>
    <w:lvl w:ilvl="0" w:tplc="C436C0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32020EE"/>
    <w:multiLevelType w:val="hybridMultilevel"/>
    <w:tmpl w:val="4EFEB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07CDB"/>
    <w:multiLevelType w:val="hybridMultilevel"/>
    <w:tmpl w:val="1BB2B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64CB6"/>
    <w:multiLevelType w:val="hybridMultilevel"/>
    <w:tmpl w:val="7B50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F0CC1"/>
    <w:multiLevelType w:val="hybridMultilevel"/>
    <w:tmpl w:val="7278EB50"/>
    <w:lvl w:ilvl="0" w:tplc="6AC8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3AC5484C"/>
    <w:multiLevelType w:val="hybridMultilevel"/>
    <w:tmpl w:val="8C644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02B5"/>
    <w:multiLevelType w:val="hybridMultilevel"/>
    <w:tmpl w:val="6666C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53BB0"/>
    <w:multiLevelType w:val="hybridMultilevel"/>
    <w:tmpl w:val="D16A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AD601D"/>
    <w:multiLevelType w:val="hybridMultilevel"/>
    <w:tmpl w:val="13C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770BE"/>
    <w:multiLevelType w:val="hybridMultilevel"/>
    <w:tmpl w:val="FAA6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A528A4"/>
    <w:multiLevelType w:val="hybridMultilevel"/>
    <w:tmpl w:val="2BDE38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B7D6F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95273"/>
    <w:multiLevelType w:val="hybridMultilevel"/>
    <w:tmpl w:val="3F60BFA2"/>
    <w:lvl w:ilvl="0" w:tplc="A21A439C">
      <w:start w:val="6"/>
      <w:numFmt w:val="decimal"/>
      <w:lvlText w:val="%1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5F5179"/>
    <w:multiLevelType w:val="hybridMultilevel"/>
    <w:tmpl w:val="AEFE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45E8F"/>
    <w:multiLevelType w:val="hybridMultilevel"/>
    <w:tmpl w:val="0892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77E95"/>
    <w:multiLevelType w:val="hybridMultilevel"/>
    <w:tmpl w:val="6E7CF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AF7ACC"/>
    <w:multiLevelType w:val="hybridMultilevel"/>
    <w:tmpl w:val="E02C7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91B25"/>
    <w:multiLevelType w:val="hybridMultilevel"/>
    <w:tmpl w:val="1C8A5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8627CA"/>
    <w:multiLevelType w:val="hybridMultilevel"/>
    <w:tmpl w:val="3A08A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4D7B71"/>
    <w:multiLevelType w:val="hybridMultilevel"/>
    <w:tmpl w:val="01C091F4"/>
    <w:lvl w:ilvl="0" w:tplc="78E0C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D51277"/>
    <w:multiLevelType w:val="hybridMultilevel"/>
    <w:tmpl w:val="15F4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014E0A"/>
    <w:multiLevelType w:val="hybridMultilevel"/>
    <w:tmpl w:val="32321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44D93"/>
    <w:multiLevelType w:val="hybridMultilevel"/>
    <w:tmpl w:val="06067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B031BF"/>
    <w:multiLevelType w:val="hybridMultilevel"/>
    <w:tmpl w:val="6C72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B6C72"/>
    <w:multiLevelType w:val="hybridMultilevel"/>
    <w:tmpl w:val="56740CD6"/>
    <w:lvl w:ilvl="0" w:tplc="286E6A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72C93"/>
    <w:multiLevelType w:val="hybridMultilevel"/>
    <w:tmpl w:val="EEA4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BB6052"/>
    <w:multiLevelType w:val="hybridMultilevel"/>
    <w:tmpl w:val="D078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9237F"/>
    <w:multiLevelType w:val="hybridMultilevel"/>
    <w:tmpl w:val="D9E83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7B2846"/>
    <w:multiLevelType w:val="hybridMultilevel"/>
    <w:tmpl w:val="E9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2616CB"/>
    <w:multiLevelType w:val="hybridMultilevel"/>
    <w:tmpl w:val="EA7663D8"/>
    <w:lvl w:ilvl="0" w:tplc="BE10F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62364F"/>
    <w:multiLevelType w:val="hybridMultilevel"/>
    <w:tmpl w:val="1666C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33307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1239D6"/>
    <w:multiLevelType w:val="hybridMultilevel"/>
    <w:tmpl w:val="52BA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286259">
    <w:abstractNumId w:val="18"/>
  </w:num>
  <w:num w:numId="2" w16cid:durableId="1833640168">
    <w:abstractNumId w:val="31"/>
  </w:num>
  <w:num w:numId="3" w16cid:durableId="610550767">
    <w:abstractNumId w:val="49"/>
  </w:num>
  <w:num w:numId="4" w16cid:durableId="1759398672">
    <w:abstractNumId w:val="48"/>
  </w:num>
  <w:num w:numId="5" w16cid:durableId="902523158">
    <w:abstractNumId w:val="8"/>
  </w:num>
  <w:num w:numId="6" w16cid:durableId="1118600206">
    <w:abstractNumId w:val="30"/>
  </w:num>
  <w:num w:numId="7" w16cid:durableId="122432315">
    <w:abstractNumId w:val="25"/>
  </w:num>
  <w:num w:numId="8" w16cid:durableId="428895979">
    <w:abstractNumId w:val="47"/>
  </w:num>
  <w:num w:numId="9" w16cid:durableId="1660692623">
    <w:abstractNumId w:val="12"/>
  </w:num>
  <w:num w:numId="10" w16cid:durableId="733115832">
    <w:abstractNumId w:val="45"/>
  </w:num>
  <w:num w:numId="11" w16cid:durableId="1103957087">
    <w:abstractNumId w:val="28"/>
  </w:num>
  <w:num w:numId="12" w16cid:durableId="1378892912">
    <w:abstractNumId w:val="20"/>
  </w:num>
  <w:num w:numId="13" w16cid:durableId="704604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41011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3931067">
    <w:abstractNumId w:val="17"/>
  </w:num>
  <w:num w:numId="16" w16cid:durableId="2114090907">
    <w:abstractNumId w:val="21"/>
  </w:num>
  <w:num w:numId="17" w16cid:durableId="1484392633">
    <w:abstractNumId w:val="5"/>
  </w:num>
  <w:num w:numId="18" w16cid:durableId="1170022525">
    <w:abstractNumId w:val="16"/>
  </w:num>
  <w:num w:numId="19" w16cid:durableId="629868883">
    <w:abstractNumId w:val="11"/>
  </w:num>
  <w:num w:numId="20" w16cid:durableId="1494644587">
    <w:abstractNumId w:val="0"/>
  </w:num>
  <w:num w:numId="21" w16cid:durableId="508906636">
    <w:abstractNumId w:val="39"/>
  </w:num>
  <w:num w:numId="22" w16cid:durableId="1640573014">
    <w:abstractNumId w:val="19"/>
  </w:num>
  <w:num w:numId="23" w16cid:durableId="570694762">
    <w:abstractNumId w:val="23"/>
  </w:num>
  <w:num w:numId="24" w16cid:durableId="1001808991">
    <w:abstractNumId w:val="32"/>
  </w:num>
  <w:num w:numId="25" w16cid:durableId="1778871034">
    <w:abstractNumId w:val="6"/>
  </w:num>
  <w:num w:numId="26" w16cid:durableId="18670553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80750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854509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9435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39039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87036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29238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12342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51269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337990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593486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41346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78217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81975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284798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8690646">
    <w:abstractNumId w:val="2"/>
  </w:num>
  <w:num w:numId="42" w16cid:durableId="659120066">
    <w:abstractNumId w:val="34"/>
  </w:num>
  <w:num w:numId="43" w16cid:durableId="1743260816">
    <w:abstractNumId w:val="43"/>
  </w:num>
  <w:num w:numId="44" w16cid:durableId="398140539">
    <w:abstractNumId w:val="35"/>
  </w:num>
  <w:num w:numId="45" w16cid:durableId="1248346426">
    <w:abstractNumId w:val="3"/>
  </w:num>
  <w:num w:numId="46" w16cid:durableId="46074382">
    <w:abstractNumId w:val="22"/>
  </w:num>
  <w:num w:numId="47" w16cid:durableId="573858070">
    <w:abstractNumId w:val="29"/>
  </w:num>
  <w:num w:numId="48" w16cid:durableId="1066492512">
    <w:abstractNumId w:val="41"/>
  </w:num>
  <w:num w:numId="49" w16cid:durableId="200631774">
    <w:abstractNumId w:val="40"/>
  </w:num>
  <w:num w:numId="50" w16cid:durableId="22098746">
    <w:abstractNumId w:val="9"/>
  </w:num>
  <w:num w:numId="51" w16cid:durableId="1390612397">
    <w:abstractNumId w:val="27"/>
  </w:num>
  <w:num w:numId="52" w16cid:durableId="1057322141">
    <w:abstractNumId w:val="33"/>
  </w:num>
  <w:num w:numId="53" w16cid:durableId="1298993387">
    <w:abstractNumId w:val="7"/>
  </w:num>
  <w:num w:numId="54" w16cid:durableId="1574269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FF"/>
    <w:rsid w:val="001B13C3"/>
    <w:rsid w:val="00204455"/>
    <w:rsid w:val="005671FF"/>
    <w:rsid w:val="007C47A8"/>
    <w:rsid w:val="007C7947"/>
    <w:rsid w:val="00820977"/>
    <w:rsid w:val="00A82254"/>
    <w:rsid w:val="00BF0CC7"/>
    <w:rsid w:val="00C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C94A"/>
  <w15:chartTrackingRefBased/>
  <w15:docId w15:val="{413BD34B-C706-477B-B2DC-B89D6D5E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1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1FF"/>
    <w:rPr>
      <w:rFonts w:ascii="Calibri Light" w:eastAsia="Times New Roman" w:hAnsi="Calibri Light" w:cs="Times New Roman"/>
      <w:b/>
      <w:bCs/>
      <w:kern w:val="32"/>
      <w:sz w:val="32"/>
      <w:szCs w:val="32"/>
      <w:lang w:val="ru-RU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5671FF"/>
  </w:style>
  <w:style w:type="numbering" w:customStyle="1" w:styleId="110">
    <w:name w:val="Немає списку11"/>
    <w:next w:val="a2"/>
    <w:uiPriority w:val="99"/>
    <w:semiHidden/>
    <w:unhideWhenUsed/>
    <w:rsid w:val="005671FF"/>
  </w:style>
  <w:style w:type="character" w:customStyle="1" w:styleId="a3">
    <w:name w:val="Основной текст_"/>
    <w:link w:val="12"/>
    <w:rsid w:val="005671FF"/>
    <w:rPr>
      <w:rFonts w:ascii="Times New Roman" w:eastAsia="Times New Roman" w:hAnsi="Times New Roman"/>
    </w:rPr>
  </w:style>
  <w:style w:type="character" w:customStyle="1" w:styleId="3">
    <w:name w:val="Основной текст (3)_"/>
    <w:link w:val="30"/>
    <w:rsid w:val="005671FF"/>
    <w:rPr>
      <w:rFonts w:ascii="Times New Roman" w:eastAsia="Times New Roman" w:hAnsi="Times New Roman"/>
      <w:sz w:val="28"/>
      <w:szCs w:val="28"/>
    </w:rPr>
  </w:style>
  <w:style w:type="character" w:customStyle="1" w:styleId="13">
    <w:name w:val="Заголовок №1_"/>
    <w:link w:val="14"/>
    <w:rsid w:val="005671F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3"/>
    <w:rsid w:val="005671FF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paragraph" w:customStyle="1" w:styleId="30">
    <w:name w:val="Основной текст (3)"/>
    <w:basedOn w:val="a"/>
    <w:link w:val="3"/>
    <w:rsid w:val="005671FF"/>
    <w:pPr>
      <w:widowControl w:val="0"/>
      <w:spacing w:after="64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Заголовок №1"/>
    <w:basedOn w:val="a"/>
    <w:link w:val="13"/>
    <w:rsid w:val="005671FF"/>
    <w:pPr>
      <w:widowControl w:val="0"/>
      <w:spacing w:after="59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главление_"/>
    <w:link w:val="a5"/>
    <w:rsid w:val="005671FF"/>
    <w:rPr>
      <w:rFonts w:ascii="Times New Roman" w:eastAsia="Times New Roman" w:hAnsi="Times New Roman"/>
    </w:rPr>
  </w:style>
  <w:style w:type="paragraph" w:customStyle="1" w:styleId="a5">
    <w:name w:val="Оглавление"/>
    <w:basedOn w:val="a"/>
    <w:link w:val="a4"/>
    <w:rsid w:val="005671FF"/>
    <w:pPr>
      <w:widowControl w:val="0"/>
      <w:spacing w:after="120" w:line="240" w:lineRule="auto"/>
    </w:pPr>
    <w:rPr>
      <w:rFonts w:ascii="Times New Roman" w:eastAsia="Times New Roman" w:hAnsi="Times New Roman"/>
    </w:rPr>
  </w:style>
  <w:style w:type="paragraph" w:styleId="a6">
    <w:name w:val="TOC Heading"/>
    <w:basedOn w:val="1"/>
    <w:next w:val="a"/>
    <w:uiPriority w:val="39"/>
    <w:unhideWhenUsed/>
    <w:qFormat/>
    <w:rsid w:val="005671FF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671FF"/>
    <w:pPr>
      <w:spacing w:after="100"/>
      <w:ind w:left="220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paragraph" w:styleId="15">
    <w:name w:val="toc 1"/>
    <w:basedOn w:val="a"/>
    <w:next w:val="a"/>
    <w:autoRedefine/>
    <w:uiPriority w:val="39"/>
    <w:unhideWhenUsed/>
    <w:rsid w:val="005671FF"/>
    <w:pPr>
      <w:spacing w:after="100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paragraph" w:styleId="31">
    <w:name w:val="toc 3"/>
    <w:basedOn w:val="a"/>
    <w:next w:val="a"/>
    <w:autoRedefine/>
    <w:uiPriority w:val="39"/>
    <w:unhideWhenUsed/>
    <w:rsid w:val="005671FF"/>
    <w:pPr>
      <w:spacing w:after="100"/>
      <w:ind w:left="440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styleId="a7">
    <w:name w:val="Hyperlink"/>
    <w:unhideWhenUsed/>
    <w:rsid w:val="005671FF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5671FF"/>
    <w:pPr>
      <w:spacing w:line="240" w:lineRule="auto"/>
      <w:ind w:left="708"/>
    </w:pPr>
    <w:rPr>
      <w:rFonts w:ascii="Times New Roman" w:eastAsia="Calibri" w:hAnsi="Times New Roman" w:cs="Times New Roman"/>
      <w:kern w:val="0"/>
      <w:sz w:val="28"/>
      <w:lang w:val="ru-RU"/>
      <w14:ligatures w14:val="none"/>
    </w:rPr>
  </w:style>
  <w:style w:type="paragraph" w:styleId="a9">
    <w:name w:val="header"/>
    <w:basedOn w:val="a"/>
    <w:link w:val="aa"/>
    <w:uiPriority w:val="99"/>
    <w:unhideWhenUsed/>
    <w:rsid w:val="005671FF"/>
    <w:pPr>
      <w:tabs>
        <w:tab w:val="center" w:pos="4677"/>
        <w:tab w:val="right" w:pos="9355"/>
      </w:tabs>
      <w:spacing w:line="240" w:lineRule="auto"/>
    </w:pPr>
    <w:rPr>
      <w:rFonts w:ascii="Times New Roman" w:eastAsia="Calibri" w:hAnsi="Times New Roman" w:cs="Times New Roman"/>
      <w:kern w:val="0"/>
      <w:sz w:val="28"/>
      <w:lang w:val="ru-RU"/>
      <w14:ligatures w14:val="none"/>
    </w:rPr>
  </w:style>
  <w:style w:type="character" w:customStyle="1" w:styleId="aa">
    <w:name w:val="Верхній колонтитул Знак"/>
    <w:basedOn w:val="a0"/>
    <w:link w:val="a9"/>
    <w:uiPriority w:val="99"/>
    <w:rsid w:val="005671FF"/>
    <w:rPr>
      <w:rFonts w:ascii="Times New Roman" w:eastAsia="Calibri" w:hAnsi="Times New Roman" w:cs="Times New Roman"/>
      <w:kern w:val="0"/>
      <w:sz w:val="28"/>
      <w:lang w:val="ru-RU"/>
      <w14:ligatures w14:val="none"/>
    </w:rPr>
  </w:style>
  <w:style w:type="paragraph" w:styleId="ab">
    <w:name w:val="footer"/>
    <w:basedOn w:val="a"/>
    <w:link w:val="ac"/>
    <w:uiPriority w:val="99"/>
    <w:unhideWhenUsed/>
    <w:rsid w:val="005671FF"/>
    <w:pPr>
      <w:tabs>
        <w:tab w:val="center" w:pos="4677"/>
        <w:tab w:val="right" w:pos="9355"/>
      </w:tabs>
      <w:spacing w:line="240" w:lineRule="auto"/>
    </w:pPr>
    <w:rPr>
      <w:rFonts w:ascii="Times New Roman" w:eastAsia="Calibri" w:hAnsi="Times New Roman" w:cs="Times New Roman"/>
      <w:kern w:val="0"/>
      <w:sz w:val="28"/>
      <w:lang w:val="ru-RU"/>
      <w14:ligatures w14:val="none"/>
    </w:rPr>
  </w:style>
  <w:style w:type="character" w:customStyle="1" w:styleId="ac">
    <w:name w:val="Нижній колонтитул Знак"/>
    <w:basedOn w:val="a0"/>
    <w:link w:val="ab"/>
    <w:uiPriority w:val="99"/>
    <w:rsid w:val="005671FF"/>
    <w:rPr>
      <w:rFonts w:ascii="Times New Roman" w:eastAsia="Calibri" w:hAnsi="Times New Roman" w:cs="Times New Roman"/>
      <w:kern w:val="0"/>
      <w:sz w:val="28"/>
      <w:lang w:val="ru-RU"/>
      <w14:ligatures w14:val="none"/>
    </w:rPr>
  </w:style>
  <w:style w:type="paragraph" w:styleId="ad">
    <w:name w:val="Normal (Web)"/>
    <w:basedOn w:val="a"/>
    <w:uiPriority w:val="99"/>
    <w:rsid w:val="0056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tr-TR" w:eastAsia="tr-TR"/>
      <w14:ligatures w14:val="none"/>
    </w:rPr>
  </w:style>
  <w:style w:type="character" w:styleId="ae">
    <w:name w:val="Unresolved Mention"/>
    <w:basedOn w:val="a0"/>
    <w:uiPriority w:val="99"/>
    <w:semiHidden/>
    <w:unhideWhenUsed/>
    <w:rsid w:val="005671FF"/>
    <w:rPr>
      <w:color w:val="605E5C"/>
      <w:shd w:val="clear" w:color="auto" w:fill="E1DFDD"/>
    </w:rPr>
  </w:style>
  <w:style w:type="table" w:styleId="af">
    <w:name w:val="Table Grid"/>
    <w:basedOn w:val="a1"/>
    <w:rsid w:val="005671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5671FF"/>
    <w:rPr>
      <w:b/>
      <w:bCs/>
    </w:rPr>
  </w:style>
  <w:style w:type="character" w:customStyle="1" w:styleId="apple-converted-space">
    <w:name w:val="apple-converted-space"/>
    <w:basedOn w:val="a0"/>
    <w:rsid w:val="005671FF"/>
  </w:style>
  <w:style w:type="character" w:styleId="af1">
    <w:name w:val="Emphasis"/>
    <w:basedOn w:val="a0"/>
    <w:uiPriority w:val="20"/>
    <w:qFormat/>
    <w:rsid w:val="005671FF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5671F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671FF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5671FF"/>
    <w:rPr>
      <w:kern w:val="0"/>
      <w:sz w:val="20"/>
      <w:szCs w:val="20"/>
      <w14:ligatures w14:val="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671FF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5671FF"/>
    <w:rPr>
      <w:b/>
      <w:bCs/>
      <w:kern w:val="0"/>
      <w:sz w:val="20"/>
      <w:szCs w:val="20"/>
      <w14:ligatures w14:val="none"/>
    </w:rPr>
  </w:style>
  <w:style w:type="numbering" w:customStyle="1" w:styleId="20">
    <w:name w:val="Немає списку2"/>
    <w:next w:val="a2"/>
    <w:uiPriority w:val="99"/>
    <w:semiHidden/>
    <w:unhideWhenUsed/>
    <w:rsid w:val="0056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v-science.ru/2011/11/22/matematika-izbiratelnykh-sistem/" TargetMode="External"/><Relationship Id="rId18" Type="http://schemas.openxmlformats.org/officeDocument/2006/relationships/hyperlink" Target="https://www.hse.ru/data/535/768/1238/Karpov.doc" TargetMode="External"/><Relationship Id="rId26" Type="http://schemas.openxmlformats.org/officeDocument/2006/relationships/hyperlink" Target="http://ipiend.gov.ua/wp-content/uploads/2018/07/cherkashyn_stabilnis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rpolit.narod.ru/pubs/ind2002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khnuir.univer.kharkov.ua/bitstream/123456789/10441/2/Avksentyev.pdf" TargetMode="External"/><Relationship Id="rId12" Type="http://schemas.openxmlformats.org/officeDocument/2006/relationships/hyperlink" Target="http://oporadp.org/statistichnij-poshuk-falsifkacj-v-rezultatah-pdrahunku-golosv.html" TargetMode="External"/><Relationship Id="rId17" Type="http://schemas.openxmlformats.org/officeDocument/2006/relationships/hyperlink" Target="https://www.hse.ru/data/535/768/1238/Karpov.doc" TargetMode="External"/><Relationship Id="rId25" Type="http://schemas.openxmlformats.org/officeDocument/2006/relationships/hyperlink" Target="http://www.polisportal.ru/files/File/puvlication/Starie_publikacii_Polisa/T/1997-3-10-Taagepera_Shugart_Opisanie_izbiratelnix_sistem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eography.tnpu.edu.ua/wp-content/uploads/2016/11/018.pdf" TargetMode="External"/><Relationship Id="rId20" Type="http://schemas.openxmlformats.org/officeDocument/2006/relationships/hyperlink" Target="http://dspace.nbuv.gov.ua/bitstream/handle/123456789/8727/10-kothubey.pdf?sequence=1" TargetMode="External"/><Relationship Id="rId29" Type="http://schemas.openxmlformats.org/officeDocument/2006/relationships/hyperlink" Target="https://cyberleninka.ru/article/n/sravnitelnyy-analiz-dannyh-elektoralnoy-statistiki-i-vyyavlenie-elektoralnyh-anomaliy-na-materiale-stran-vostochnoy-evrop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96-20" TargetMode="External"/><Relationship Id="rId11" Type="http://schemas.openxmlformats.org/officeDocument/2006/relationships/hyperlink" Target="http://www.iahr.com.ua/files/works_docs/143.pdf" TargetMode="External"/><Relationship Id="rId24" Type="http://schemas.openxmlformats.org/officeDocument/2006/relationships/hyperlink" Target="http://www.viche.info/journal/3294/" TargetMode="External"/><Relationship Id="rId32" Type="http://schemas.openxmlformats.org/officeDocument/2006/relationships/hyperlink" Target="https://zakon.rada.gov.ua/laws/show/396-20" TargetMode="External"/><Relationship Id="rId5" Type="http://schemas.openxmlformats.org/officeDocument/2006/relationships/hyperlink" Target="https://zakon.rada.gov.ua/laws/show/1135-20" TargetMode="External"/><Relationship Id="rId15" Type="http://schemas.openxmlformats.org/officeDocument/2006/relationships/hyperlink" Target="https://rm.coe.int/CoERMPublicCommonSearchServices/DisplayDCTMContent?documentId=0900001680597994" TargetMode="External"/><Relationship Id="rId23" Type="http://schemas.openxmlformats.org/officeDocument/2006/relationships/hyperlink" Target="http://i-soc.com.ua/journal/N2_2000r_13.pdf" TargetMode="External"/><Relationship Id="rId28" Type="http://schemas.openxmlformats.org/officeDocument/2006/relationships/hyperlink" Target="http://lib.chdu.edu.ua/pdf/naukpraci/politics/2012/197-185-1.pdf" TargetMode="External"/><Relationship Id="rId10" Type="http://schemas.openxmlformats.org/officeDocument/2006/relationships/hyperlink" Target="http://parlament.org.ua/index.php?action=magazine&amp;id=9&amp;ar_id=1374&amp;iar_id=721&amp;as=2" TargetMode="External"/><Relationship Id="rId19" Type="http://schemas.openxmlformats.org/officeDocument/2006/relationships/hyperlink" Target="http://www.vladimir.izbirkom.ru/etc/vystuplenie_vn.pdf" TargetMode="External"/><Relationship Id="rId31" Type="http://schemas.openxmlformats.org/officeDocument/2006/relationships/hyperlink" Target="https://zakon.rada.gov.ua/laws/show/1135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lament.org.ua/docs/files/8/1150892468_ans.pdf" TargetMode="External"/><Relationship Id="rId14" Type="http://schemas.openxmlformats.org/officeDocument/2006/relationships/hyperlink" Target="http://www.viche.info/journal/858/" TargetMode="External"/><Relationship Id="rId22" Type="http://schemas.openxmlformats.org/officeDocument/2006/relationships/hyperlink" Target="http://www.vibory.ru/analyt/REO-5/Mikhailov.pdf" TargetMode="External"/><Relationship Id="rId27" Type="http://schemas.openxmlformats.org/officeDocument/2006/relationships/hyperlink" Target="http://lib.chdu.edu.ua/pdf/naukpraci/politics/2012/197-185-1.pdf" TargetMode="External"/><Relationship Id="rId30" Type="http://schemas.openxmlformats.org/officeDocument/2006/relationships/hyperlink" Target="http://osf.org.ua/data/blog_dwnl/26.11.2010-2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rbis-nbuv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18774</Words>
  <Characters>10702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Slipetsky</dc:creator>
  <cp:keywords/>
  <dc:description/>
  <cp:lastModifiedBy>Roman Slipetsky</cp:lastModifiedBy>
  <cp:revision>1</cp:revision>
  <dcterms:created xsi:type="dcterms:W3CDTF">2024-02-24T13:48:00Z</dcterms:created>
  <dcterms:modified xsi:type="dcterms:W3CDTF">2024-02-24T15:09:00Z</dcterms:modified>
</cp:coreProperties>
</file>