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BB" w:rsidRDefault="00B15BBB" w:rsidP="00B15BBB">
      <w:pPr>
        <w:jc w:val="center"/>
      </w:pPr>
      <w:r>
        <w:t>Міністерство освіти і науки України</w:t>
      </w:r>
    </w:p>
    <w:p w:rsidR="00B15BBB" w:rsidRDefault="00B15BBB" w:rsidP="00B15BBB">
      <w:pPr>
        <w:jc w:val="center"/>
      </w:pPr>
      <w:r>
        <w:t>Львівський національний університет імені Івана Франка</w:t>
      </w:r>
    </w:p>
    <w:p w:rsidR="00B15BBB" w:rsidRDefault="00B15BBB" w:rsidP="00B15BBB">
      <w:pPr>
        <w:jc w:val="center"/>
        <w:rPr>
          <w:lang w:val="de-DE"/>
        </w:rPr>
      </w:pPr>
      <w:r>
        <w:t>Філософський факультет</w:t>
      </w:r>
    </w:p>
    <w:p w:rsidR="00B15BBB" w:rsidRDefault="00B15BBB" w:rsidP="00B15BBB">
      <w:pPr>
        <w:jc w:val="center"/>
      </w:pPr>
      <w:r>
        <w:t>Кафедра психології</w:t>
      </w:r>
    </w:p>
    <w:p w:rsidR="00B15BBB" w:rsidRDefault="00B15BBB" w:rsidP="00B15BBB"/>
    <w:p w:rsidR="00B15BBB" w:rsidRDefault="00B15BBB" w:rsidP="00B15BBB"/>
    <w:p w:rsidR="00B15BBB" w:rsidRDefault="00B15BBB" w:rsidP="00B15BBB">
      <w:pPr>
        <w:rPr>
          <w:sz w:val="28"/>
          <w:szCs w:val="28"/>
        </w:rPr>
      </w:pPr>
    </w:p>
    <w:p w:rsidR="00B15BBB" w:rsidRDefault="00B15BBB" w:rsidP="00B15BBB">
      <w:pPr>
        <w:jc w:val="center"/>
        <w:rPr>
          <w:b/>
          <w:lang w:val="uk-UA"/>
        </w:rPr>
      </w:pPr>
      <w:r>
        <w:rPr>
          <w:b/>
          <w:lang w:val="uk-UA"/>
        </w:rPr>
        <w:t>О. В. Квас</w:t>
      </w:r>
      <w:r>
        <w:rPr>
          <w:b/>
        </w:rPr>
        <w:t>, І. С. Горбаль</w:t>
      </w:r>
      <w:r>
        <w:rPr>
          <w:b/>
          <w:lang w:val="uk-UA"/>
        </w:rPr>
        <w:t>, І. О. Лабаз</w:t>
      </w:r>
    </w:p>
    <w:p w:rsidR="00B15BBB" w:rsidRDefault="00B15BBB" w:rsidP="00B15BBB">
      <w:pPr>
        <w:jc w:val="center"/>
        <w:rPr>
          <w:b/>
        </w:rPr>
      </w:pPr>
    </w:p>
    <w:p w:rsidR="00B15BBB" w:rsidRDefault="00B15BBB" w:rsidP="00B15BBB">
      <w:pPr>
        <w:jc w:val="center"/>
        <w:rPr>
          <w:b/>
          <w:sz w:val="28"/>
          <w:szCs w:val="28"/>
        </w:rPr>
      </w:pPr>
    </w:p>
    <w:p w:rsidR="00B15BBB" w:rsidRDefault="00B15BBB" w:rsidP="00B15BBB">
      <w:pPr>
        <w:jc w:val="center"/>
        <w:rPr>
          <w:b/>
          <w:lang w:val="uk-UA"/>
        </w:rPr>
      </w:pPr>
      <w:r>
        <w:rPr>
          <w:b/>
        </w:rPr>
        <w:t>Методичні матеріали до навчального курсу</w:t>
      </w:r>
    </w:p>
    <w:p w:rsidR="00B15BBB" w:rsidRDefault="00B15BBB" w:rsidP="00B15BBB">
      <w:pPr>
        <w:jc w:val="center"/>
        <w:rPr>
          <w:b/>
          <w:lang w:val="uk-UA"/>
        </w:rPr>
      </w:pPr>
    </w:p>
    <w:p w:rsidR="00B15BBB" w:rsidRDefault="00B15BBB" w:rsidP="00B15BBB">
      <w:pPr>
        <w:jc w:val="center"/>
        <w:rPr>
          <w:b/>
          <w:lang w:val="uk-UA"/>
        </w:rPr>
      </w:pPr>
    </w:p>
    <w:p w:rsidR="00B15BBB" w:rsidRDefault="00B15BBB" w:rsidP="00B15B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>
        <w:rPr>
          <w:b/>
          <w:sz w:val="36"/>
          <w:szCs w:val="36"/>
          <w:lang w:val="uk-UA"/>
        </w:rPr>
        <w:t>Диференційна психологія</w:t>
      </w:r>
      <w:r>
        <w:rPr>
          <w:b/>
          <w:sz w:val="36"/>
          <w:szCs w:val="36"/>
        </w:rPr>
        <w:t xml:space="preserve">» </w:t>
      </w:r>
    </w:p>
    <w:p w:rsidR="00B15BBB" w:rsidRDefault="00B15BBB" w:rsidP="00B15BBB">
      <w:pPr>
        <w:rPr>
          <w:b/>
          <w:sz w:val="28"/>
          <w:szCs w:val="28"/>
          <w:lang w:val="uk-UA"/>
        </w:rPr>
      </w:pPr>
    </w:p>
    <w:p w:rsidR="00B15BBB" w:rsidRDefault="00B15BBB" w:rsidP="00B15BBB">
      <w:pPr>
        <w:jc w:val="center"/>
        <w:rPr>
          <w:b/>
        </w:rPr>
      </w:pPr>
      <w:r>
        <w:rPr>
          <w:b/>
        </w:rPr>
        <w:t xml:space="preserve">для студентів ІІ курсу денної форми навчання </w:t>
      </w:r>
    </w:p>
    <w:p w:rsidR="00B15BBB" w:rsidRDefault="00B15BBB" w:rsidP="00B15BBB">
      <w:pPr>
        <w:jc w:val="center"/>
        <w:rPr>
          <w:b/>
        </w:rPr>
      </w:pPr>
      <w:r>
        <w:rPr>
          <w:b/>
        </w:rPr>
        <w:t>та ІІІ курсу заочної форми навчання</w:t>
      </w:r>
    </w:p>
    <w:p w:rsidR="00B15BBB" w:rsidRPr="00B15BBB" w:rsidRDefault="00B15BBB" w:rsidP="00B15BBB">
      <w:pPr>
        <w:rPr>
          <w:b/>
          <w:sz w:val="28"/>
          <w:szCs w:val="28"/>
        </w:rPr>
      </w:pPr>
    </w:p>
    <w:p w:rsidR="00B15BBB" w:rsidRPr="00B15BBB" w:rsidRDefault="00B15BBB" w:rsidP="00B15BBB">
      <w:pPr>
        <w:rPr>
          <w:b/>
          <w:sz w:val="28"/>
          <w:szCs w:val="28"/>
        </w:rPr>
      </w:pPr>
    </w:p>
    <w:p w:rsidR="00B15BBB" w:rsidRPr="00B15BBB" w:rsidRDefault="00B15BBB" w:rsidP="00B15BBB">
      <w:pPr>
        <w:rPr>
          <w:b/>
          <w:sz w:val="28"/>
          <w:szCs w:val="28"/>
        </w:rPr>
      </w:pPr>
    </w:p>
    <w:p w:rsidR="00B15BBB" w:rsidRDefault="00B15BBB" w:rsidP="00B15B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1734185" cy="1245235"/>
            <wp:effectExtent l="0" t="0" r="0" b="0"/>
            <wp:docPr id="4" name="Рисунок 1" descr="lnu-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nu-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5BBB" w:rsidRDefault="00B15BBB" w:rsidP="00B15BBB">
      <w:pPr>
        <w:rPr>
          <w:b/>
          <w:sz w:val="28"/>
          <w:szCs w:val="28"/>
        </w:rPr>
      </w:pPr>
    </w:p>
    <w:p w:rsidR="00B15BBB" w:rsidRDefault="00B15BBB" w:rsidP="00B15BBB">
      <w:pPr>
        <w:rPr>
          <w:b/>
          <w:sz w:val="28"/>
          <w:szCs w:val="28"/>
        </w:rPr>
      </w:pPr>
    </w:p>
    <w:p w:rsidR="00B15BBB" w:rsidRDefault="00B15BBB" w:rsidP="00B15BBB">
      <w:pPr>
        <w:jc w:val="center"/>
        <w:rPr>
          <w:b/>
          <w:sz w:val="28"/>
          <w:szCs w:val="28"/>
          <w:lang w:val="en-US"/>
        </w:rPr>
      </w:pPr>
    </w:p>
    <w:p w:rsidR="00B15BBB" w:rsidRDefault="00B15BBB" w:rsidP="00B15B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Львів - 201</w:t>
      </w:r>
      <w:r>
        <w:rPr>
          <w:b/>
          <w:sz w:val="28"/>
          <w:szCs w:val="28"/>
          <w:lang w:val="uk-UA"/>
        </w:rPr>
        <w:t>4</w:t>
      </w:r>
    </w:p>
    <w:p w:rsidR="00B15BBB" w:rsidRDefault="00B15BBB" w:rsidP="00B15BB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7"/>
        <w:gridCol w:w="3466"/>
      </w:tblGrid>
      <w:tr w:rsidR="00B15BBB" w:rsidTr="00B15BBB">
        <w:trPr>
          <w:trHeight w:val="532"/>
        </w:trPr>
        <w:tc>
          <w:tcPr>
            <w:tcW w:w="3467" w:type="dxa"/>
            <w:hideMark/>
          </w:tcPr>
          <w:p w:rsidR="00B15BBB" w:rsidRDefault="00B15B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br w:type="page"/>
            </w:r>
            <w:r>
              <w:rPr>
                <w:sz w:val="20"/>
                <w:szCs w:val="20"/>
              </w:rPr>
              <w:t>Рекомендовано до друку</w:t>
            </w:r>
          </w:p>
        </w:tc>
        <w:tc>
          <w:tcPr>
            <w:tcW w:w="3466" w:type="dxa"/>
            <w:hideMark/>
          </w:tcPr>
          <w:p w:rsidR="00B15BBB" w:rsidRDefault="00B15B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Рекомендовано до друку</w:t>
            </w:r>
          </w:p>
        </w:tc>
      </w:tr>
      <w:tr w:rsidR="00B15BBB" w:rsidTr="00B15BBB">
        <w:trPr>
          <w:trHeight w:val="567"/>
        </w:trPr>
        <w:tc>
          <w:tcPr>
            <w:tcW w:w="3467" w:type="dxa"/>
            <w:hideMark/>
          </w:tcPr>
          <w:p w:rsidR="00B15BBB" w:rsidRDefault="00B15B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Кафедрою психології</w:t>
            </w:r>
          </w:p>
        </w:tc>
        <w:tc>
          <w:tcPr>
            <w:tcW w:w="3466" w:type="dxa"/>
            <w:hideMark/>
          </w:tcPr>
          <w:p w:rsidR="00B15BBB" w:rsidRDefault="00B15B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Вченою радою</w:t>
            </w:r>
          </w:p>
        </w:tc>
      </w:tr>
      <w:tr w:rsidR="00B15BBB" w:rsidTr="00B15BBB">
        <w:trPr>
          <w:trHeight w:val="561"/>
        </w:trPr>
        <w:tc>
          <w:tcPr>
            <w:tcW w:w="3467" w:type="dxa"/>
            <w:hideMark/>
          </w:tcPr>
          <w:p w:rsidR="00B15BBB" w:rsidRDefault="00B15B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</w:rPr>
              <w:t xml:space="preserve"> від 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серпня</w:t>
            </w:r>
            <w:r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3466" w:type="dxa"/>
            <w:hideMark/>
          </w:tcPr>
          <w:p w:rsidR="00B15BBB" w:rsidRDefault="00B15B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філософського факультету</w:t>
            </w:r>
          </w:p>
        </w:tc>
      </w:tr>
      <w:tr w:rsidR="00B15BBB" w:rsidTr="00B15BBB">
        <w:tc>
          <w:tcPr>
            <w:tcW w:w="3467" w:type="dxa"/>
          </w:tcPr>
          <w:p w:rsidR="00B15BBB" w:rsidRDefault="00B15BBB">
            <w:pPr>
              <w:rPr>
                <w:b/>
                <w:sz w:val="20"/>
                <w:szCs w:val="20"/>
              </w:rPr>
            </w:pPr>
          </w:p>
        </w:tc>
        <w:tc>
          <w:tcPr>
            <w:tcW w:w="3466" w:type="dxa"/>
            <w:hideMark/>
          </w:tcPr>
          <w:p w:rsidR="00B15BBB" w:rsidRDefault="00B15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   від                   201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</w:rPr>
              <w:t xml:space="preserve"> р. </w:t>
            </w:r>
          </w:p>
        </w:tc>
      </w:tr>
    </w:tbl>
    <w:p w:rsidR="00B15BBB" w:rsidRDefault="00B15BBB" w:rsidP="00B15BBB">
      <w:pPr>
        <w:rPr>
          <w:sz w:val="20"/>
          <w:szCs w:val="20"/>
        </w:rPr>
      </w:pPr>
    </w:p>
    <w:p w:rsidR="00B15BBB" w:rsidRDefault="00B15BBB" w:rsidP="00B15BBB">
      <w:pPr>
        <w:rPr>
          <w:sz w:val="20"/>
          <w:szCs w:val="20"/>
        </w:rPr>
      </w:pPr>
    </w:p>
    <w:p w:rsidR="00B15BBB" w:rsidRDefault="00B15BBB" w:rsidP="00B15BBB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5"/>
        <w:gridCol w:w="3478"/>
      </w:tblGrid>
      <w:tr w:rsidR="00B15BBB" w:rsidTr="00B15BBB">
        <w:tc>
          <w:tcPr>
            <w:tcW w:w="4780" w:type="dxa"/>
            <w:hideMark/>
          </w:tcPr>
          <w:p w:rsidR="00B15BBB" w:rsidRDefault="00B15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Уклали</w:t>
            </w:r>
          </w:p>
        </w:tc>
        <w:tc>
          <w:tcPr>
            <w:tcW w:w="4790" w:type="dxa"/>
            <w:hideMark/>
          </w:tcPr>
          <w:p w:rsidR="00B15BBB" w:rsidRDefault="00B15BBB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Олена Валеріївна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Квас</w:t>
            </w:r>
          </w:p>
        </w:tc>
      </w:tr>
      <w:tr w:rsidR="00B15BBB" w:rsidTr="00B15BBB">
        <w:tc>
          <w:tcPr>
            <w:tcW w:w="4780" w:type="dxa"/>
          </w:tcPr>
          <w:p w:rsidR="00B15BBB" w:rsidRDefault="00B15BBB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  <w:hideMark/>
          </w:tcPr>
          <w:p w:rsidR="00B15BBB" w:rsidRDefault="00B15B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Ірина Степанівна Горбаль</w:t>
            </w:r>
          </w:p>
        </w:tc>
      </w:tr>
      <w:tr w:rsidR="00B15BBB" w:rsidTr="00B15BBB">
        <w:tc>
          <w:tcPr>
            <w:tcW w:w="4780" w:type="dxa"/>
          </w:tcPr>
          <w:p w:rsidR="00B15BBB" w:rsidRDefault="00B15BBB">
            <w:pPr>
              <w:rPr>
                <w:i/>
                <w:sz w:val="20"/>
                <w:szCs w:val="20"/>
              </w:rPr>
            </w:pPr>
          </w:p>
        </w:tc>
        <w:tc>
          <w:tcPr>
            <w:tcW w:w="4790" w:type="dxa"/>
            <w:hideMark/>
          </w:tcPr>
          <w:p w:rsidR="00B15BBB" w:rsidRDefault="00B15BBB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Ірина Олегівна Лабаз</w:t>
            </w:r>
          </w:p>
        </w:tc>
      </w:tr>
      <w:tr w:rsidR="00B15BBB" w:rsidTr="00B15BBB">
        <w:tc>
          <w:tcPr>
            <w:tcW w:w="4780" w:type="dxa"/>
          </w:tcPr>
          <w:p w:rsidR="00B15BBB" w:rsidRDefault="00B15BBB">
            <w:pPr>
              <w:rPr>
                <w:i/>
                <w:sz w:val="20"/>
                <w:szCs w:val="20"/>
              </w:rPr>
            </w:pPr>
          </w:p>
        </w:tc>
        <w:tc>
          <w:tcPr>
            <w:tcW w:w="4790" w:type="dxa"/>
          </w:tcPr>
          <w:p w:rsidR="00B15BBB" w:rsidRDefault="00B15BBB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B15BBB" w:rsidTr="00B15BBB">
        <w:tc>
          <w:tcPr>
            <w:tcW w:w="4780" w:type="dxa"/>
            <w:hideMark/>
          </w:tcPr>
          <w:p w:rsidR="00B15BBB" w:rsidRDefault="00B15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Авторська редакція</w:t>
            </w:r>
          </w:p>
        </w:tc>
        <w:tc>
          <w:tcPr>
            <w:tcW w:w="4790" w:type="dxa"/>
          </w:tcPr>
          <w:p w:rsidR="00B15BBB" w:rsidRDefault="00B15BBB">
            <w:pPr>
              <w:rPr>
                <w:sz w:val="20"/>
                <w:szCs w:val="20"/>
              </w:rPr>
            </w:pPr>
          </w:p>
        </w:tc>
      </w:tr>
      <w:tr w:rsidR="00B15BBB" w:rsidTr="00B15BBB">
        <w:tc>
          <w:tcPr>
            <w:tcW w:w="4780" w:type="dxa"/>
          </w:tcPr>
          <w:p w:rsidR="00B15BBB" w:rsidRDefault="00B15BBB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B15BBB" w:rsidRDefault="00B15BBB">
            <w:pPr>
              <w:rPr>
                <w:sz w:val="20"/>
                <w:szCs w:val="20"/>
              </w:rPr>
            </w:pPr>
          </w:p>
        </w:tc>
      </w:tr>
      <w:tr w:rsidR="00B15BBB" w:rsidTr="00B15BBB">
        <w:tc>
          <w:tcPr>
            <w:tcW w:w="4780" w:type="dxa"/>
            <w:hideMark/>
          </w:tcPr>
          <w:p w:rsidR="00B15BBB" w:rsidRDefault="00B15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Відповідальна за випуск</w:t>
            </w:r>
          </w:p>
        </w:tc>
        <w:tc>
          <w:tcPr>
            <w:tcW w:w="4790" w:type="dxa"/>
            <w:hideMark/>
          </w:tcPr>
          <w:p w:rsidR="00B15BBB" w:rsidRDefault="00B15B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Завідувач кафедри психології</w:t>
            </w:r>
          </w:p>
        </w:tc>
      </w:tr>
      <w:tr w:rsidR="00B15BBB" w:rsidTr="00B15BBB">
        <w:tc>
          <w:tcPr>
            <w:tcW w:w="4780" w:type="dxa"/>
          </w:tcPr>
          <w:p w:rsidR="00B15BBB" w:rsidRDefault="00B15BBB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  <w:hideMark/>
          </w:tcPr>
          <w:p w:rsidR="00B15BBB" w:rsidRDefault="00B15B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філософського факультету</w:t>
            </w:r>
          </w:p>
        </w:tc>
      </w:tr>
      <w:tr w:rsidR="00B15BBB" w:rsidTr="00B15BBB">
        <w:tc>
          <w:tcPr>
            <w:tcW w:w="4780" w:type="dxa"/>
          </w:tcPr>
          <w:p w:rsidR="00B15BBB" w:rsidRDefault="00B15BBB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  <w:hideMark/>
          </w:tcPr>
          <w:p w:rsidR="00B15BBB" w:rsidRDefault="00B15B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Софія Леонідівна Грабовська</w:t>
            </w:r>
          </w:p>
        </w:tc>
      </w:tr>
      <w:tr w:rsidR="00B15BBB" w:rsidTr="00B15BBB">
        <w:tc>
          <w:tcPr>
            <w:tcW w:w="4780" w:type="dxa"/>
          </w:tcPr>
          <w:p w:rsidR="00B15BBB" w:rsidRDefault="00B15BBB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B15BBB" w:rsidRDefault="00B15BBB">
            <w:pPr>
              <w:rPr>
                <w:i/>
                <w:sz w:val="20"/>
                <w:szCs w:val="20"/>
              </w:rPr>
            </w:pPr>
          </w:p>
        </w:tc>
      </w:tr>
      <w:tr w:rsidR="00B15BBB" w:rsidTr="00B15BBB">
        <w:tc>
          <w:tcPr>
            <w:tcW w:w="4780" w:type="dxa"/>
            <w:hideMark/>
          </w:tcPr>
          <w:p w:rsidR="00B15BBB" w:rsidRDefault="00B15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Технічне оформлення</w:t>
            </w:r>
          </w:p>
        </w:tc>
        <w:tc>
          <w:tcPr>
            <w:tcW w:w="4790" w:type="dxa"/>
            <w:hideMark/>
          </w:tcPr>
          <w:p w:rsidR="00B15BBB" w:rsidRDefault="00B15B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Ірина Степанівна Горбаль</w:t>
            </w:r>
          </w:p>
        </w:tc>
      </w:tr>
      <w:tr w:rsidR="00B15BBB" w:rsidTr="00B15BBB">
        <w:tc>
          <w:tcPr>
            <w:tcW w:w="4780" w:type="dxa"/>
          </w:tcPr>
          <w:p w:rsidR="00B15BBB" w:rsidRDefault="00B15BBB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  <w:hideMark/>
          </w:tcPr>
          <w:p w:rsidR="00B15BBB" w:rsidRDefault="00B15B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Ірина Олегівна Лабаз</w:t>
            </w:r>
          </w:p>
        </w:tc>
      </w:tr>
    </w:tbl>
    <w:p w:rsidR="00B15BBB" w:rsidRDefault="00B15BBB" w:rsidP="00B15BBB">
      <w:pPr>
        <w:rPr>
          <w:sz w:val="20"/>
          <w:szCs w:val="20"/>
        </w:rPr>
      </w:pPr>
    </w:p>
    <w:p w:rsidR="00B15BBB" w:rsidRDefault="00B15BBB" w:rsidP="00B15BBB">
      <w:pPr>
        <w:spacing w:line="288" w:lineRule="auto"/>
        <w:jc w:val="both"/>
        <w:rPr>
          <w:sz w:val="20"/>
          <w:szCs w:val="20"/>
          <w:lang w:val="en-US"/>
        </w:rPr>
      </w:pPr>
    </w:p>
    <w:p w:rsidR="00B15BBB" w:rsidRDefault="00B15BBB" w:rsidP="00B15BB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УДК</w:t>
      </w:r>
      <w:r>
        <w:rPr>
          <w:sz w:val="20"/>
          <w:szCs w:val="20"/>
        </w:rPr>
        <w:t xml:space="preserve"> 159.922</w:t>
      </w:r>
    </w:p>
    <w:p w:rsidR="00B15BBB" w:rsidRDefault="00B15BBB" w:rsidP="00B15BB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ББК</w:t>
      </w:r>
      <w:r>
        <w:rPr>
          <w:sz w:val="20"/>
          <w:szCs w:val="20"/>
        </w:rPr>
        <w:t xml:space="preserve"> 88.372</w:t>
      </w:r>
    </w:p>
    <w:p w:rsidR="00B15BBB" w:rsidRDefault="00B15BBB" w:rsidP="00B15BBB">
      <w:pPr>
        <w:rPr>
          <w:sz w:val="20"/>
          <w:szCs w:val="20"/>
          <w:lang w:val="uk-UA"/>
        </w:rPr>
      </w:pPr>
    </w:p>
    <w:p w:rsidR="00B15BBB" w:rsidRDefault="00B15BBB" w:rsidP="00B15BBB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Диференційна психологія: </w:t>
      </w:r>
      <w:r>
        <w:rPr>
          <w:sz w:val="20"/>
          <w:szCs w:val="20"/>
          <w:lang w:val="uk-UA"/>
        </w:rPr>
        <w:t xml:space="preserve">Методичні матеріали до навчального курсу для студентів ІІ курсу денної форми навчання та  курсу заочної форми навчання / Укл. О. В. Квас, І. С. Горбаль, І. О. Лабаз. – Львів: ЛНУ ім. І. Франка, 2014. - 24 с. </w:t>
      </w:r>
    </w:p>
    <w:p w:rsidR="00B15BBB" w:rsidRDefault="00B15BBB" w:rsidP="00B15BBB">
      <w:pPr>
        <w:spacing w:line="360" w:lineRule="auto"/>
        <w:rPr>
          <w:sz w:val="20"/>
          <w:szCs w:val="20"/>
          <w:lang w:val="uk-UA"/>
        </w:rPr>
      </w:pPr>
    </w:p>
    <w:p w:rsidR="00B15BBB" w:rsidRDefault="00B15BBB" w:rsidP="00B15BBB">
      <w:pPr>
        <w:jc w:val="center"/>
        <w:rPr>
          <w:sz w:val="20"/>
          <w:szCs w:val="20"/>
        </w:rPr>
      </w:pPr>
      <w:r>
        <w:rPr>
          <w:sz w:val="20"/>
          <w:szCs w:val="20"/>
        </w:rPr>
        <w:t>Формат 60х84/16. Папір друк. №4. Тираж 50 прим.</w:t>
      </w:r>
    </w:p>
    <w:p w:rsidR="00B15BBB" w:rsidRDefault="00B15BBB" w:rsidP="00B15BBB">
      <w:pPr>
        <w:jc w:val="center"/>
        <w:rPr>
          <w:sz w:val="20"/>
          <w:szCs w:val="20"/>
        </w:rPr>
      </w:pPr>
      <w:r>
        <w:rPr>
          <w:sz w:val="20"/>
          <w:szCs w:val="20"/>
        </w:rPr>
        <w:t>Малий видавничий центр філософського факультету</w:t>
      </w:r>
    </w:p>
    <w:p w:rsidR="00B15BBB" w:rsidRDefault="00B15BBB" w:rsidP="00B15BBB">
      <w:pPr>
        <w:jc w:val="center"/>
        <w:rPr>
          <w:sz w:val="20"/>
          <w:szCs w:val="20"/>
        </w:rPr>
      </w:pPr>
      <w:r>
        <w:rPr>
          <w:sz w:val="20"/>
          <w:szCs w:val="20"/>
        </w:rPr>
        <w:t>Львівського національного університету імені Івана Франка</w:t>
      </w:r>
    </w:p>
    <w:p w:rsidR="00B15BBB" w:rsidRDefault="00B15BBB" w:rsidP="00B15BBB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Вул. Університетська, 1, Львів, 7900</w:t>
      </w:r>
      <w:r>
        <w:rPr>
          <w:sz w:val="20"/>
          <w:szCs w:val="20"/>
          <w:lang w:val="en-US"/>
        </w:rPr>
        <w:t>0</w:t>
      </w:r>
    </w:p>
    <w:p w:rsidR="001F786C" w:rsidRPr="007242D6" w:rsidRDefault="00B15BBB" w:rsidP="00B15BBB">
      <w:pPr>
        <w:jc w:val="center"/>
        <w:rPr>
          <w:b/>
          <w:caps/>
          <w:sz w:val="22"/>
          <w:szCs w:val="22"/>
          <w:lang w:val="uk-UA"/>
        </w:rPr>
      </w:pPr>
      <w:r>
        <w:rPr>
          <w:sz w:val="20"/>
          <w:szCs w:val="20"/>
          <w:lang w:val="en-US"/>
        </w:rPr>
        <w:br w:type="page"/>
      </w:r>
      <w:r w:rsidR="001F786C" w:rsidRPr="007242D6">
        <w:rPr>
          <w:b/>
          <w:caps/>
          <w:sz w:val="22"/>
          <w:szCs w:val="22"/>
          <w:lang w:val="uk-UA"/>
        </w:rPr>
        <w:lastRenderedPageBreak/>
        <w:t>ВСТУП</w:t>
      </w:r>
    </w:p>
    <w:p w:rsidR="001F786C" w:rsidRPr="007242D6" w:rsidRDefault="001F786C" w:rsidP="001F786C">
      <w:pPr>
        <w:pStyle w:val="20"/>
        <w:spacing w:after="0" w:line="240" w:lineRule="auto"/>
        <w:ind w:firstLine="546"/>
        <w:rPr>
          <w:caps/>
          <w:sz w:val="22"/>
          <w:szCs w:val="22"/>
          <w:lang w:val="uk-UA"/>
        </w:rPr>
      </w:pPr>
    </w:p>
    <w:p w:rsidR="00CD46F4" w:rsidRPr="007242D6" w:rsidRDefault="00264882" w:rsidP="001B06A2">
      <w:pPr>
        <w:ind w:firstLine="544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Наявність індивідуальних відмінностей між людьми усвідом</w:t>
      </w:r>
      <w:r w:rsidR="00833F2A" w:rsidRPr="007242D6">
        <w:rPr>
          <w:sz w:val="22"/>
          <w:szCs w:val="22"/>
          <w:lang w:val="uk-UA"/>
        </w:rPr>
        <w:t>лювала</w:t>
      </w:r>
      <w:r w:rsidRPr="007242D6">
        <w:rPr>
          <w:sz w:val="22"/>
          <w:szCs w:val="22"/>
          <w:lang w:val="uk-UA"/>
        </w:rPr>
        <w:t xml:space="preserve">ся здавна, </w:t>
      </w:r>
      <w:r w:rsidR="00833F2A" w:rsidRPr="007242D6">
        <w:rPr>
          <w:sz w:val="22"/>
          <w:szCs w:val="22"/>
          <w:lang w:val="uk-UA"/>
        </w:rPr>
        <w:t xml:space="preserve">на їх основі базувалася організація культури та побуту, а </w:t>
      </w:r>
      <w:r w:rsidRPr="007242D6">
        <w:rPr>
          <w:sz w:val="22"/>
          <w:szCs w:val="22"/>
          <w:lang w:val="uk-UA"/>
        </w:rPr>
        <w:t>спроб</w:t>
      </w:r>
      <w:r w:rsidR="00833F2A" w:rsidRPr="007242D6">
        <w:rPr>
          <w:sz w:val="22"/>
          <w:szCs w:val="22"/>
          <w:lang w:val="uk-UA"/>
        </w:rPr>
        <w:t>и</w:t>
      </w:r>
      <w:r w:rsidRPr="007242D6">
        <w:rPr>
          <w:sz w:val="22"/>
          <w:szCs w:val="22"/>
          <w:lang w:val="uk-UA"/>
        </w:rPr>
        <w:t xml:space="preserve"> </w:t>
      </w:r>
      <w:r w:rsidR="00B420D8" w:rsidRPr="007242D6">
        <w:rPr>
          <w:sz w:val="22"/>
          <w:szCs w:val="22"/>
          <w:lang w:val="uk-UA"/>
        </w:rPr>
        <w:t>з’ясування</w:t>
      </w:r>
      <w:r w:rsidR="00342CF2" w:rsidRPr="007242D6">
        <w:rPr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  <w:lang w:val="uk-UA"/>
        </w:rPr>
        <w:t>їх причин бул</w:t>
      </w:r>
      <w:r w:rsidR="00833F2A" w:rsidRPr="007242D6">
        <w:rPr>
          <w:sz w:val="22"/>
          <w:szCs w:val="22"/>
          <w:lang w:val="uk-UA"/>
        </w:rPr>
        <w:t>и</w:t>
      </w:r>
      <w:r w:rsidRPr="007242D6">
        <w:rPr>
          <w:sz w:val="22"/>
          <w:szCs w:val="22"/>
          <w:lang w:val="uk-UA"/>
        </w:rPr>
        <w:t xml:space="preserve"> неодмінною складовою світогляду. </w:t>
      </w:r>
      <w:r w:rsidR="00662D4F" w:rsidRPr="007242D6">
        <w:rPr>
          <w:sz w:val="22"/>
          <w:szCs w:val="22"/>
          <w:lang w:val="uk-UA"/>
        </w:rPr>
        <w:t xml:space="preserve">Вивчення психологічного аспекту цих відмінностей набуває чималого значення, адже вони визначають специфіку взаємодії між людьми, позицію людини серед інших, особливості самосприйняття тощо. </w:t>
      </w:r>
      <w:r w:rsidR="00CD46F4" w:rsidRPr="007242D6">
        <w:rPr>
          <w:sz w:val="22"/>
          <w:szCs w:val="22"/>
          <w:lang w:val="uk-UA"/>
        </w:rPr>
        <w:t xml:space="preserve">Розуміння базових психологічних властивостей особистості та специфіки їх прояву у кожної людини є важливим етапом підготовки </w:t>
      </w:r>
      <w:r w:rsidR="00F54440" w:rsidRPr="007242D6">
        <w:rPr>
          <w:sz w:val="22"/>
          <w:szCs w:val="22"/>
          <w:lang w:val="uk-UA"/>
        </w:rPr>
        <w:t xml:space="preserve">психолога-дослідника для розуміння закономірностей проявів тих чи інших психологічних феноменів на індивідуальному та груповому рівні, осмислення та пояснення їх механізмів, прогнозування динаміки цих явищ тощо та </w:t>
      </w:r>
      <w:r w:rsidR="00CD46F4" w:rsidRPr="007242D6">
        <w:rPr>
          <w:sz w:val="22"/>
          <w:szCs w:val="22"/>
          <w:lang w:val="uk-UA"/>
        </w:rPr>
        <w:t>психолога</w:t>
      </w:r>
      <w:r w:rsidR="00B43596" w:rsidRPr="007242D6">
        <w:rPr>
          <w:sz w:val="22"/>
          <w:szCs w:val="22"/>
          <w:lang w:val="uk-UA"/>
        </w:rPr>
        <w:t>-практика у контексті усвідомлення неповторності кожної особистості, здатності встановлення контакту із нею з урахуванням індивідуальних якостей</w:t>
      </w:r>
      <w:r w:rsidR="005B15CF" w:rsidRPr="007242D6">
        <w:rPr>
          <w:sz w:val="22"/>
          <w:szCs w:val="22"/>
          <w:lang w:val="uk-UA"/>
        </w:rPr>
        <w:t xml:space="preserve"> та вибору найефективнішої стратегії організації психологічної допомоги їй</w:t>
      </w:r>
      <w:r w:rsidR="009453B2" w:rsidRPr="007242D6">
        <w:rPr>
          <w:sz w:val="22"/>
          <w:szCs w:val="22"/>
          <w:lang w:val="uk-UA"/>
        </w:rPr>
        <w:t xml:space="preserve">. </w:t>
      </w:r>
    </w:p>
    <w:p w:rsidR="00BB136C" w:rsidRPr="007242D6" w:rsidRDefault="001F786C" w:rsidP="001B06A2">
      <w:pPr>
        <w:ind w:firstLine="544"/>
        <w:jc w:val="both"/>
        <w:rPr>
          <w:sz w:val="22"/>
          <w:szCs w:val="22"/>
          <w:lang w:val="uk-UA"/>
        </w:rPr>
      </w:pPr>
      <w:r w:rsidRPr="007242D6">
        <w:rPr>
          <w:b/>
          <w:sz w:val="22"/>
          <w:szCs w:val="22"/>
          <w:lang w:val="uk-UA"/>
        </w:rPr>
        <w:t>Метою</w:t>
      </w:r>
      <w:r w:rsidRPr="007242D6">
        <w:rPr>
          <w:sz w:val="22"/>
          <w:szCs w:val="22"/>
          <w:lang w:val="uk-UA"/>
        </w:rPr>
        <w:t xml:space="preserve"> викладання курсу “</w:t>
      </w:r>
      <w:r w:rsidR="005D52A7" w:rsidRPr="007242D6">
        <w:rPr>
          <w:sz w:val="22"/>
          <w:szCs w:val="22"/>
          <w:lang w:val="uk-UA"/>
        </w:rPr>
        <w:t>Диференційна п</w:t>
      </w:r>
      <w:r w:rsidRPr="007242D6">
        <w:rPr>
          <w:sz w:val="22"/>
          <w:szCs w:val="22"/>
          <w:lang w:val="uk-UA"/>
        </w:rPr>
        <w:t xml:space="preserve">сихологія” є  </w:t>
      </w:r>
      <w:r w:rsidR="00BB136C" w:rsidRPr="007242D6">
        <w:rPr>
          <w:sz w:val="22"/>
          <w:szCs w:val="22"/>
          <w:lang w:val="uk-UA"/>
        </w:rPr>
        <w:t xml:space="preserve">засвоєння студентами сучасних уявлень про індивідуальні, типологічні та групові психологічні відмінності між людьми, ознайомлення із класичними </w:t>
      </w:r>
      <w:r w:rsidR="00B43596" w:rsidRPr="007242D6">
        <w:rPr>
          <w:sz w:val="22"/>
          <w:szCs w:val="22"/>
          <w:lang w:val="uk-UA"/>
        </w:rPr>
        <w:t xml:space="preserve">та новітніми їх класифікаціями та оволодіння навиками </w:t>
      </w:r>
      <w:r w:rsidR="003123A4" w:rsidRPr="007242D6">
        <w:rPr>
          <w:sz w:val="22"/>
          <w:szCs w:val="22"/>
          <w:lang w:val="uk-UA"/>
        </w:rPr>
        <w:t xml:space="preserve">виявлення та </w:t>
      </w:r>
      <w:r w:rsidR="00B43596" w:rsidRPr="007242D6">
        <w:rPr>
          <w:sz w:val="22"/>
          <w:szCs w:val="22"/>
          <w:lang w:val="uk-UA"/>
        </w:rPr>
        <w:t>дослідження цих відмінностей.</w:t>
      </w:r>
    </w:p>
    <w:p w:rsidR="001F786C" w:rsidRPr="007242D6" w:rsidRDefault="001B06A2" w:rsidP="001B06A2">
      <w:pPr>
        <w:pStyle w:val="20"/>
        <w:spacing w:after="0" w:line="240" w:lineRule="auto"/>
        <w:ind w:left="0" w:firstLine="567"/>
        <w:rPr>
          <w:i/>
          <w:caps/>
          <w:sz w:val="22"/>
          <w:szCs w:val="22"/>
          <w:lang w:val="uk-UA"/>
        </w:rPr>
      </w:pPr>
      <w:r w:rsidRPr="007242D6">
        <w:rPr>
          <w:b/>
          <w:sz w:val="22"/>
          <w:szCs w:val="22"/>
          <w:lang w:val="uk-UA"/>
        </w:rPr>
        <w:t>Завдання курсу</w:t>
      </w:r>
      <w:r w:rsidR="001F786C" w:rsidRPr="007242D6">
        <w:rPr>
          <w:i/>
          <w:caps/>
          <w:sz w:val="22"/>
          <w:szCs w:val="22"/>
          <w:lang w:val="uk-UA"/>
        </w:rPr>
        <w:t>:</w:t>
      </w:r>
    </w:p>
    <w:p w:rsidR="00BB136C" w:rsidRPr="007242D6" w:rsidRDefault="00BB136C" w:rsidP="00B43596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розглянути психологічні відмінності різних вимірів індивідуальності: формально-динамічні, предметно-з</w:t>
      </w:r>
      <w:r w:rsidR="00B43596" w:rsidRPr="007242D6">
        <w:rPr>
          <w:sz w:val="22"/>
          <w:szCs w:val="22"/>
          <w:lang w:val="uk-UA"/>
        </w:rPr>
        <w:t>містові та духовно-світоглядні;</w:t>
      </w:r>
    </w:p>
    <w:p w:rsidR="003123A4" w:rsidRPr="007242D6" w:rsidRDefault="003123A4" w:rsidP="00B43596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простежити особливості розвитку цих відмінностей та співвідношення та співіснування одна з одною;</w:t>
      </w:r>
    </w:p>
    <w:p w:rsidR="003123A4" w:rsidRPr="007242D6" w:rsidRDefault="00B43596" w:rsidP="00B43596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дослідити </w:t>
      </w:r>
      <w:r w:rsidR="003123A4" w:rsidRPr="007242D6">
        <w:rPr>
          <w:sz w:val="22"/>
          <w:szCs w:val="22"/>
          <w:lang w:val="uk-UA"/>
        </w:rPr>
        <w:t>фізіологічні, культуральні та інші причини виникнення індивідуальних особливостей;</w:t>
      </w:r>
    </w:p>
    <w:p w:rsidR="009F4319" w:rsidRPr="007242D6" w:rsidRDefault="009F4319" w:rsidP="00B43596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проаналізувати відмінності людей різних </w:t>
      </w:r>
      <w:r w:rsidR="00D453DD" w:rsidRPr="007242D6">
        <w:rPr>
          <w:sz w:val="22"/>
          <w:szCs w:val="22"/>
          <w:lang w:val="uk-UA"/>
        </w:rPr>
        <w:t xml:space="preserve">вікових, етнічних, соціальних </w:t>
      </w:r>
      <w:r w:rsidRPr="007242D6">
        <w:rPr>
          <w:sz w:val="22"/>
          <w:szCs w:val="22"/>
          <w:lang w:val="uk-UA"/>
        </w:rPr>
        <w:t>груп;</w:t>
      </w:r>
    </w:p>
    <w:p w:rsidR="00B43596" w:rsidRPr="007242D6" w:rsidRDefault="009F4319" w:rsidP="00B43596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розвинути навики дослідження особливостей проявів індивідуальних відмінностей із використанням психологічного інструментарію</w:t>
      </w:r>
      <w:r w:rsidR="0084259F" w:rsidRPr="007242D6">
        <w:rPr>
          <w:sz w:val="22"/>
          <w:szCs w:val="22"/>
          <w:lang w:val="uk-UA"/>
        </w:rPr>
        <w:t xml:space="preserve"> та роботи у сферах</w:t>
      </w:r>
      <w:r w:rsidR="00D453DD" w:rsidRPr="007242D6">
        <w:rPr>
          <w:sz w:val="22"/>
          <w:szCs w:val="22"/>
          <w:lang w:val="uk-UA"/>
        </w:rPr>
        <w:t xml:space="preserve"> психологічного консультування і</w:t>
      </w:r>
      <w:r w:rsidR="0084259F" w:rsidRPr="007242D6">
        <w:rPr>
          <w:sz w:val="22"/>
          <w:szCs w:val="22"/>
          <w:lang w:val="uk-UA"/>
        </w:rPr>
        <w:t xml:space="preserve"> корекції осіб із різними особистісними </w:t>
      </w:r>
      <w:r w:rsidR="00F21D87" w:rsidRPr="007242D6">
        <w:rPr>
          <w:sz w:val="22"/>
          <w:szCs w:val="22"/>
          <w:lang w:val="uk-UA"/>
        </w:rPr>
        <w:t>властивостями</w:t>
      </w:r>
      <w:r w:rsidR="003123A4" w:rsidRPr="007242D6">
        <w:rPr>
          <w:sz w:val="22"/>
          <w:szCs w:val="22"/>
          <w:lang w:val="uk-UA"/>
        </w:rPr>
        <w:t>.</w:t>
      </w:r>
    </w:p>
    <w:p w:rsidR="001F786C" w:rsidRPr="007242D6" w:rsidRDefault="00342CF2" w:rsidP="001F786C">
      <w:pPr>
        <w:overflowPunct w:val="0"/>
        <w:autoSpaceDE w:val="0"/>
        <w:autoSpaceDN w:val="0"/>
        <w:adjustRightInd w:val="0"/>
        <w:ind w:firstLine="546"/>
        <w:jc w:val="both"/>
        <w:rPr>
          <w:sz w:val="22"/>
          <w:szCs w:val="22"/>
          <w:lang w:val="uk-UA"/>
        </w:rPr>
      </w:pPr>
      <w:r w:rsidRPr="007242D6">
        <w:rPr>
          <w:bCs/>
          <w:iCs/>
          <w:sz w:val="22"/>
          <w:szCs w:val="22"/>
          <w:lang w:val="uk-UA"/>
        </w:rPr>
        <w:lastRenderedPageBreak/>
        <w:t>М</w:t>
      </w:r>
      <w:r w:rsidR="00D453DD" w:rsidRPr="007242D6">
        <w:rPr>
          <w:sz w:val="22"/>
          <w:szCs w:val="22"/>
          <w:lang w:val="uk-UA"/>
        </w:rPr>
        <w:t>етодичні рекомендації</w:t>
      </w:r>
      <w:r w:rsidRPr="007242D6">
        <w:rPr>
          <w:sz w:val="22"/>
          <w:szCs w:val="22"/>
          <w:lang w:val="uk-UA"/>
        </w:rPr>
        <w:t xml:space="preserve"> </w:t>
      </w:r>
      <w:r w:rsidR="001F786C" w:rsidRPr="007242D6">
        <w:rPr>
          <w:sz w:val="22"/>
          <w:szCs w:val="22"/>
          <w:lang w:val="uk-UA"/>
        </w:rPr>
        <w:t xml:space="preserve">складена на основі галузевого стандарту освіти, включає наступні змістові </w:t>
      </w:r>
      <w:r w:rsidR="001B06A2" w:rsidRPr="007242D6">
        <w:rPr>
          <w:sz w:val="22"/>
          <w:szCs w:val="22"/>
          <w:lang w:val="uk-UA"/>
        </w:rPr>
        <w:t>компоненти</w:t>
      </w:r>
      <w:r w:rsidR="001F786C" w:rsidRPr="007242D6">
        <w:rPr>
          <w:sz w:val="22"/>
          <w:szCs w:val="22"/>
          <w:lang w:val="uk-UA"/>
        </w:rPr>
        <w:t xml:space="preserve">: </w:t>
      </w:r>
      <w:r w:rsidR="00AC3CE4" w:rsidRPr="007242D6">
        <w:rPr>
          <w:sz w:val="22"/>
          <w:szCs w:val="22"/>
          <w:lang w:val="uk-UA"/>
        </w:rPr>
        <w:t xml:space="preserve">предмет, завдання, методи, історичні передумови становлення диференційної психології як </w:t>
      </w:r>
      <w:r w:rsidR="0017596D" w:rsidRPr="007242D6">
        <w:rPr>
          <w:sz w:val="22"/>
          <w:szCs w:val="22"/>
          <w:lang w:val="uk-UA"/>
        </w:rPr>
        <w:t>теоретичної галузі психологічної науки</w:t>
      </w:r>
      <w:r w:rsidR="001F786C" w:rsidRPr="007242D6">
        <w:rPr>
          <w:sz w:val="22"/>
          <w:szCs w:val="22"/>
          <w:lang w:val="uk-UA"/>
        </w:rPr>
        <w:t>;</w:t>
      </w:r>
      <w:r w:rsidR="001B06A2" w:rsidRPr="007242D6">
        <w:rPr>
          <w:sz w:val="22"/>
          <w:szCs w:val="22"/>
          <w:lang w:val="uk-UA"/>
        </w:rPr>
        <w:t xml:space="preserve"> основні положення про темперамент, історичні та сучасні психологічні та психофізіологічні концепції темпераменту; вчення про характер, основні класифікації рис характеру, уявлення про акцентуації характеру та розлади особистості; психологічні відмінності у здібностях та діяльності. </w:t>
      </w:r>
    </w:p>
    <w:p w:rsidR="001F786C" w:rsidRPr="007242D6" w:rsidRDefault="001F786C" w:rsidP="001F786C">
      <w:pPr>
        <w:overflowPunct w:val="0"/>
        <w:autoSpaceDE w:val="0"/>
        <w:autoSpaceDN w:val="0"/>
        <w:adjustRightInd w:val="0"/>
        <w:ind w:firstLine="546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Викладання курсу «</w:t>
      </w:r>
      <w:r w:rsidR="00D453DD" w:rsidRPr="007242D6">
        <w:rPr>
          <w:sz w:val="22"/>
          <w:szCs w:val="22"/>
          <w:lang w:val="uk-UA"/>
        </w:rPr>
        <w:t>Диференційна пс</w:t>
      </w:r>
      <w:r w:rsidRPr="007242D6">
        <w:rPr>
          <w:sz w:val="22"/>
          <w:szCs w:val="22"/>
          <w:lang w:val="uk-UA"/>
        </w:rPr>
        <w:t xml:space="preserve">ихологія» і контроль досягнутих успіхів студентів здійснюється методом застосування модульно-рейтингової системи: програма включає </w:t>
      </w:r>
      <w:r w:rsidR="00BB136C" w:rsidRPr="007242D6">
        <w:rPr>
          <w:sz w:val="22"/>
          <w:szCs w:val="22"/>
          <w:lang w:val="uk-UA"/>
        </w:rPr>
        <w:t>два</w:t>
      </w:r>
      <w:r w:rsidRPr="007242D6">
        <w:rPr>
          <w:sz w:val="22"/>
          <w:szCs w:val="22"/>
          <w:lang w:val="uk-UA"/>
        </w:rPr>
        <w:t xml:space="preserve"> змістов</w:t>
      </w:r>
      <w:r w:rsidR="00BB136C" w:rsidRPr="007242D6">
        <w:rPr>
          <w:sz w:val="22"/>
          <w:szCs w:val="22"/>
          <w:lang w:val="uk-UA"/>
        </w:rPr>
        <w:t>і</w:t>
      </w:r>
      <w:r w:rsidRPr="007242D6">
        <w:rPr>
          <w:sz w:val="22"/>
          <w:szCs w:val="22"/>
          <w:lang w:val="uk-UA"/>
        </w:rPr>
        <w:t xml:space="preserve"> модул</w:t>
      </w:r>
      <w:r w:rsidR="00BB136C" w:rsidRPr="007242D6">
        <w:rPr>
          <w:sz w:val="22"/>
          <w:szCs w:val="22"/>
          <w:lang w:val="uk-UA"/>
        </w:rPr>
        <w:t>і</w:t>
      </w:r>
      <w:r w:rsidRPr="007242D6">
        <w:rPr>
          <w:sz w:val="22"/>
          <w:szCs w:val="22"/>
          <w:lang w:val="uk-UA"/>
        </w:rPr>
        <w:t>; модульна атестація охоплює теоретичні пит</w:t>
      </w:r>
      <w:r w:rsidR="00477936" w:rsidRPr="007242D6">
        <w:rPr>
          <w:sz w:val="22"/>
          <w:szCs w:val="22"/>
          <w:lang w:val="uk-UA"/>
        </w:rPr>
        <w:t>ання програми та індивідуальне</w:t>
      </w:r>
      <w:r w:rsidR="00AC4CBD" w:rsidRPr="007242D6">
        <w:rPr>
          <w:sz w:val="22"/>
          <w:szCs w:val="22"/>
          <w:lang w:val="uk-UA"/>
        </w:rPr>
        <w:t xml:space="preserve"> на</w:t>
      </w:r>
      <w:r w:rsidR="00F7178B" w:rsidRPr="007242D6">
        <w:rPr>
          <w:sz w:val="22"/>
          <w:szCs w:val="22"/>
          <w:lang w:val="uk-UA"/>
        </w:rPr>
        <w:t>вчально</w:t>
      </w:r>
      <w:r w:rsidR="00AC4CBD" w:rsidRPr="007242D6">
        <w:rPr>
          <w:sz w:val="22"/>
          <w:szCs w:val="22"/>
          <w:lang w:val="uk-UA"/>
        </w:rPr>
        <w:t>-дослідне</w:t>
      </w:r>
      <w:r w:rsidR="00477936" w:rsidRPr="007242D6">
        <w:rPr>
          <w:sz w:val="22"/>
          <w:szCs w:val="22"/>
          <w:lang w:val="uk-UA"/>
        </w:rPr>
        <w:t xml:space="preserve"> завдання</w:t>
      </w:r>
      <w:r w:rsidRPr="007242D6">
        <w:rPr>
          <w:sz w:val="22"/>
          <w:szCs w:val="22"/>
          <w:lang w:val="uk-UA"/>
        </w:rPr>
        <w:t xml:space="preserve">. </w:t>
      </w:r>
      <w:r w:rsidR="00BB136C" w:rsidRPr="007242D6">
        <w:rPr>
          <w:sz w:val="22"/>
          <w:szCs w:val="22"/>
          <w:lang w:val="uk-UA"/>
        </w:rPr>
        <w:t>Студенти виконують дві модульні контрольні роботи</w:t>
      </w:r>
      <w:r w:rsidRPr="007242D6">
        <w:rPr>
          <w:sz w:val="22"/>
          <w:szCs w:val="22"/>
          <w:lang w:val="uk-UA"/>
        </w:rPr>
        <w:t xml:space="preserve">. </w:t>
      </w:r>
      <w:r w:rsidR="00D453DD" w:rsidRPr="007242D6">
        <w:rPr>
          <w:sz w:val="22"/>
          <w:szCs w:val="22"/>
          <w:lang w:val="uk-UA"/>
        </w:rPr>
        <w:t>Студенти отримують залік за підсумками їхньої роботи</w:t>
      </w:r>
      <w:r w:rsidR="00342CF2" w:rsidRPr="007242D6">
        <w:rPr>
          <w:sz w:val="22"/>
          <w:szCs w:val="22"/>
          <w:lang w:val="uk-UA"/>
        </w:rPr>
        <w:t xml:space="preserve"> </w:t>
      </w:r>
      <w:r w:rsidR="00477936" w:rsidRPr="007242D6">
        <w:rPr>
          <w:sz w:val="22"/>
          <w:szCs w:val="22"/>
          <w:lang w:val="uk-UA"/>
        </w:rPr>
        <w:t>протягом семестру на основі балів за модульні контрольні роботи, відповіді на семінарських заняттях та виконання індивідуального</w:t>
      </w:r>
      <w:r w:rsidR="00AC4CBD" w:rsidRPr="007242D6">
        <w:rPr>
          <w:sz w:val="22"/>
          <w:szCs w:val="22"/>
          <w:lang w:val="uk-UA"/>
        </w:rPr>
        <w:t xml:space="preserve"> </w:t>
      </w:r>
      <w:r w:rsidR="00F7178B" w:rsidRPr="007242D6">
        <w:rPr>
          <w:sz w:val="22"/>
          <w:szCs w:val="22"/>
          <w:lang w:val="uk-UA"/>
        </w:rPr>
        <w:t>навчально</w:t>
      </w:r>
      <w:r w:rsidR="00AC4CBD" w:rsidRPr="007242D6">
        <w:rPr>
          <w:sz w:val="22"/>
          <w:szCs w:val="22"/>
          <w:lang w:val="uk-UA"/>
        </w:rPr>
        <w:t>-дослідного</w:t>
      </w:r>
      <w:r w:rsidR="00477936" w:rsidRPr="007242D6">
        <w:rPr>
          <w:sz w:val="22"/>
          <w:szCs w:val="22"/>
          <w:lang w:val="uk-UA"/>
        </w:rPr>
        <w:t xml:space="preserve"> завдання.</w:t>
      </w:r>
    </w:p>
    <w:p w:rsidR="001F786C" w:rsidRPr="007242D6" w:rsidRDefault="001F786C" w:rsidP="001F786C">
      <w:pPr>
        <w:ind w:firstLine="546"/>
        <w:jc w:val="center"/>
        <w:rPr>
          <w:b/>
          <w:sz w:val="22"/>
          <w:szCs w:val="22"/>
          <w:lang w:val="uk-UA"/>
        </w:rPr>
      </w:pPr>
    </w:p>
    <w:p w:rsidR="001F786C" w:rsidRPr="007242D6" w:rsidRDefault="001F786C" w:rsidP="001F786C">
      <w:pPr>
        <w:jc w:val="center"/>
        <w:rPr>
          <w:b/>
          <w:sz w:val="22"/>
          <w:szCs w:val="22"/>
        </w:rPr>
      </w:pPr>
      <w:r w:rsidRPr="007242D6">
        <w:rPr>
          <w:b/>
          <w:sz w:val="22"/>
          <w:szCs w:val="22"/>
        </w:rPr>
        <w:t xml:space="preserve">ОСНОВНІ ЗНАННЯ І ВМІННЯ, ЯКІ ПОВИНЕН НАБУТИ СТУДЕНТ </w:t>
      </w:r>
    </w:p>
    <w:p w:rsidR="001F786C" w:rsidRPr="007242D6" w:rsidRDefault="001F786C" w:rsidP="001F786C">
      <w:pPr>
        <w:jc w:val="center"/>
        <w:rPr>
          <w:b/>
          <w:sz w:val="22"/>
          <w:szCs w:val="22"/>
        </w:rPr>
      </w:pPr>
      <w:r w:rsidRPr="007242D6">
        <w:rPr>
          <w:b/>
          <w:sz w:val="22"/>
          <w:szCs w:val="22"/>
        </w:rPr>
        <w:t>ПІСЛЯ ЗАСВОЄННЯ ПРОГРАМИ КУРСУ</w:t>
      </w:r>
    </w:p>
    <w:p w:rsidR="00BB136C" w:rsidRPr="007242D6" w:rsidRDefault="00BB136C" w:rsidP="00BB136C">
      <w:pPr>
        <w:tabs>
          <w:tab w:val="left" w:pos="284"/>
          <w:tab w:val="left" w:pos="567"/>
        </w:tabs>
        <w:ind w:firstLine="567"/>
        <w:jc w:val="both"/>
        <w:rPr>
          <w:b/>
          <w:sz w:val="22"/>
          <w:szCs w:val="22"/>
        </w:rPr>
      </w:pPr>
      <w:r w:rsidRPr="007242D6">
        <w:rPr>
          <w:color w:val="000000"/>
          <w:sz w:val="22"/>
          <w:szCs w:val="22"/>
          <w:lang w:val="uk-UA"/>
        </w:rPr>
        <w:t xml:space="preserve">В результаті вивчення навчальної дисципліни студент повинен </w:t>
      </w:r>
      <w:r w:rsidRPr="007242D6">
        <w:rPr>
          <w:b/>
          <w:sz w:val="22"/>
          <w:szCs w:val="22"/>
        </w:rPr>
        <w:t xml:space="preserve"> знати:</w:t>
      </w:r>
    </w:p>
    <w:p w:rsidR="00BB136C" w:rsidRPr="007242D6" w:rsidRDefault="00BB136C" w:rsidP="00BB136C">
      <w:pPr>
        <w:numPr>
          <w:ilvl w:val="0"/>
          <w:numId w:val="1"/>
        </w:numPr>
        <w:tabs>
          <w:tab w:val="clear" w:pos="360"/>
          <w:tab w:val="num" w:pos="709"/>
        </w:tabs>
        <w:ind w:left="284" w:firstLine="0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 xml:space="preserve">специфіку, історію становлення та методи диференційної психології як окремої галузі психологічного знання; </w:t>
      </w:r>
    </w:p>
    <w:p w:rsidR="00BB136C" w:rsidRPr="007242D6" w:rsidRDefault="00BB136C" w:rsidP="00BB136C">
      <w:pPr>
        <w:numPr>
          <w:ilvl w:val="0"/>
          <w:numId w:val="1"/>
        </w:numPr>
        <w:tabs>
          <w:tab w:val="clear" w:pos="360"/>
          <w:tab w:val="num" w:pos="709"/>
        </w:tabs>
        <w:ind w:left="284" w:firstLine="0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>теоретичні основи аналізу індивідуально-психологічних відмінностей між людьми;</w:t>
      </w:r>
    </w:p>
    <w:p w:rsidR="00BB136C" w:rsidRPr="007242D6" w:rsidRDefault="00BB136C" w:rsidP="00BB136C">
      <w:pPr>
        <w:numPr>
          <w:ilvl w:val="0"/>
          <w:numId w:val="1"/>
        </w:numPr>
        <w:tabs>
          <w:tab w:val="clear" w:pos="360"/>
          <w:tab w:val="num" w:pos="709"/>
        </w:tabs>
        <w:ind w:left="284" w:firstLine="0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 xml:space="preserve">сучасні уявлення про джерела індивідуальних відмінностей (впливу факторів спадковості та середовища в їх формуванні); </w:t>
      </w:r>
    </w:p>
    <w:p w:rsidR="00BB136C" w:rsidRPr="007242D6" w:rsidRDefault="00BB136C" w:rsidP="00BB136C">
      <w:pPr>
        <w:numPr>
          <w:ilvl w:val="0"/>
          <w:numId w:val="1"/>
        </w:numPr>
        <w:tabs>
          <w:tab w:val="clear" w:pos="360"/>
          <w:tab w:val="num" w:pos="709"/>
        </w:tabs>
        <w:ind w:left="284" w:firstLine="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психологічні відмінності у формально-динамічних, предметно-змістових та духовно-світоглядних властивостях між людьми та співвідносити їх з відповідними концепціями та класифікаціями;</w:t>
      </w:r>
    </w:p>
    <w:p w:rsidR="00BB136C" w:rsidRPr="007242D6" w:rsidRDefault="00BB136C" w:rsidP="00BB136C">
      <w:pPr>
        <w:numPr>
          <w:ilvl w:val="0"/>
          <w:numId w:val="1"/>
        </w:numPr>
        <w:tabs>
          <w:tab w:val="clear" w:pos="360"/>
          <w:tab w:val="num" w:pos="709"/>
        </w:tabs>
        <w:ind w:left="284" w:firstLine="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особливості психокорекційної, консультативної, психотерапевтичної та педагогічної роботи з особами різних психологічних типів. </w:t>
      </w:r>
    </w:p>
    <w:p w:rsidR="00BB136C" w:rsidRPr="007242D6" w:rsidRDefault="00BB136C" w:rsidP="00BB136C">
      <w:pPr>
        <w:ind w:left="709"/>
        <w:jc w:val="both"/>
        <w:rPr>
          <w:sz w:val="22"/>
          <w:szCs w:val="22"/>
          <w:lang w:val="uk-UA"/>
        </w:rPr>
      </w:pPr>
    </w:p>
    <w:p w:rsidR="00BB136C" w:rsidRPr="007242D6" w:rsidRDefault="00BB136C" w:rsidP="00BB136C">
      <w:pPr>
        <w:jc w:val="both"/>
        <w:rPr>
          <w:sz w:val="22"/>
          <w:szCs w:val="22"/>
        </w:rPr>
      </w:pPr>
      <w:r w:rsidRPr="007242D6">
        <w:rPr>
          <w:b/>
          <w:sz w:val="22"/>
          <w:szCs w:val="22"/>
          <w:lang w:val="uk-UA"/>
        </w:rPr>
        <w:lastRenderedPageBreak/>
        <w:t xml:space="preserve">уміти: </w:t>
      </w:r>
    </w:p>
    <w:p w:rsidR="00BB136C" w:rsidRPr="007242D6" w:rsidRDefault="00BB136C" w:rsidP="00BB136C">
      <w:pPr>
        <w:numPr>
          <w:ilvl w:val="0"/>
          <w:numId w:val="2"/>
        </w:numPr>
        <w:tabs>
          <w:tab w:val="clear" w:pos="360"/>
          <w:tab w:val="num" w:pos="709"/>
        </w:tabs>
        <w:ind w:left="284" w:firstLine="0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>застосовувати системний підхід у вивченні індивідуальності людини;</w:t>
      </w:r>
    </w:p>
    <w:p w:rsidR="00BB136C" w:rsidRPr="007242D6" w:rsidRDefault="00BB136C" w:rsidP="00BB136C">
      <w:pPr>
        <w:numPr>
          <w:ilvl w:val="0"/>
          <w:numId w:val="2"/>
        </w:numPr>
        <w:tabs>
          <w:tab w:val="clear" w:pos="360"/>
          <w:tab w:val="num" w:pos="709"/>
        </w:tabs>
        <w:ind w:left="284" w:firstLine="0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>застосовувати методи дослідження індивідуально-психологічних відмінностей, як цілісної системи властивостей особистості;</w:t>
      </w:r>
    </w:p>
    <w:p w:rsidR="00BB136C" w:rsidRPr="007242D6" w:rsidRDefault="00BB136C" w:rsidP="00BB136C">
      <w:pPr>
        <w:numPr>
          <w:ilvl w:val="0"/>
          <w:numId w:val="2"/>
        </w:numPr>
        <w:tabs>
          <w:tab w:val="clear" w:pos="360"/>
          <w:tab w:val="num" w:pos="709"/>
        </w:tabs>
        <w:ind w:left="284" w:firstLine="0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>визначати індивідуально-психологічні особливості особистості, їх походження</w:t>
      </w:r>
      <w:r w:rsidRPr="007242D6">
        <w:rPr>
          <w:sz w:val="22"/>
          <w:szCs w:val="22"/>
        </w:rPr>
        <w:t>;</w:t>
      </w:r>
    </w:p>
    <w:p w:rsidR="00BB136C" w:rsidRPr="007242D6" w:rsidRDefault="00BB136C" w:rsidP="00BB136C">
      <w:pPr>
        <w:numPr>
          <w:ilvl w:val="0"/>
          <w:numId w:val="2"/>
        </w:numPr>
        <w:tabs>
          <w:tab w:val="clear" w:pos="360"/>
          <w:tab w:val="num" w:pos="709"/>
        </w:tabs>
        <w:ind w:left="284" w:firstLine="0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>інтегрувати різноманітні дані про індивідуально-психологічні властивості досліджуваної людини в єдине цілісне уявлення про її індивідуальність;</w:t>
      </w:r>
    </w:p>
    <w:p w:rsidR="00BB136C" w:rsidRPr="007242D6" w:rsidRDefault="00BB136C" w:rsidP="00BB136C">
      <w:pPr>
        <w:numPr>
          <w:ilvl w:val="0"/>
          <w:numId w:val="2"/>
        </w:numPr>
        <w:tabs>
          <w:tab w:val="clear" w:pos="360"/>
          <w:tab w:val="num" w:pos="709"/>
        </w:tabs>
        <w:ind w:left="284" w:firstLine="0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>встановлювати взаємозв’язок та спадкоємність між різними диференційно-психологічними та диференційно-психофізіологічними теоріями, концепціями, класифікаціями та типологіями;</w:t>
      </w:r>
    </w:p>
    <w:p w:rsidR="00BB136C" w:rsidRPr="007242D6" w:rsidRDefault="00BB136C" w:rsidP="00BB136C">
      <w:pPr>
        <w:numPr>
          <w:ilvl w:val="0"/>
          <w:numId w:val="2"/>
        </w:numPr>
        <w:tabs>
          <w:tab w:val="clear" w:pos="360"/>
          <w:tab w:val="num" w:pos="709"/>
        </w:tabs>
        <w:ind w:left="284" w:firstLine="0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>застосовувати знання про індивідуально-психологічні відмінності у практиці психологічної роботи: в педагогіці, у роботі психолога-клініциста, у профдоборі, в управлінні, бізнесі, політиці, психологічному консультуванні, психотерапії, коучінгу та інших сферах діяльності практичного психолога.</w:t>
      </w:r>
    </w:p>
    <w:p w:rsidR="00BB136C" w:rsidRPr="007242D6" w:rsidRDefault="00BB136C" w:rsidP="001F786C">
      <w:pPr>
        <w:jc w:val="center"/>
        <w:rPr>
          <w:b/>
          <w:sz w:val="22"/>
          <w:szCs w:val="22"/>
          <w:lang w:val="uk-UA"/>
        </w:rPr>
      </w:pPr>
    </w:p>
    <w:p w:rsidR="007242D6" w:rsidRDefault="007242D6" w:rsidP="0014652B">
      <w:pPr>
        <w:jc w:val="center"/>
        <w:rPr>
          <w:b/>
          <w:sz w:val="22"/>
          <w:szCs w:val="22"/>
          <w:lang w:val="en-US"/>
        </w:rPr>
      </w:pPr>
    </w:p>
    <w:p w:rsidR="007242D6" w:rsidRDefault="007242D6" w:rsidP="0014652B">
      <w:pPr>
        <w:jc w:val="center"/>
        <w:rPr>
          <w:b/>
          <w:sz w:val="22"/>
          <w:szCs w:val="22"/>
          <w:lang w:val="en-US"/>
        </w:rPr>
      </w:pPr>
    </w:p>
    <w:p w:rsidR="0014652B" w:rsidRPr="007242D6" w:rsidRDefault="0014652B" w:rsidP="0014652B">
      <w:pPr>
        <w:jc w:val="center"/>
        <w:rPr>
          <w:b/>
          <w:sz w:val="22"/>
          <w:szCs w:val="22"/>
          <w:lang w:val="uk-UA"/>
        </w:rPr>
      </w:pPr>
      <w:r w:rsidRPr="007242D6">
        <w:rPr>
          <w:b/>
          <w:sz w:val="22"/>
          <w:szCs w:val="22"/>
          <w:lang w:val="uk-UA"/>
        </w:rPr>
        <w:t>ОПИС ПРЕДМЕТУ НАВЧАЛЬНОГО КУРСУ</w:t>
      </w:r>
    </w:p>
    <w:p w:rsidR="0014652B" w:rsidRPr="007242D6" w:rsidRDefault="0014652B" w:rsidP="0014652B">
      <w:pPr>
        <w:rPr>
          <w:color w:val="000000"/>
          <w:sz w:val="22"/>
          <w:szCs w:val="22"/>
          <w:lang w:val="uk-UA"/>
        </w:rPr>
      </w:pP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417"/>
        <w:gridCol w:w="364"/>
        <w:gridCol w:w="1054"/>
      </w:tblGrid>
      <w:tr w:rsidR="00CE1DB0" w:rsidRPr="007242D6" w:rsidTr="007242D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5" w:type="dxa"/>
            <w:vMerge w:val="restart"/>
            <w:vAlign w:val="center"/>
          </w:tcPr>
          <w:p w:rsidR="00CE1DB0" w:rsidRPr="007242D6" w:rsidRDefault="00CE1DB0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Найменування показників </w:t>
            </w:r>
          </w:p>
        </w:tc>
        <w:tc>
          <w:tcPr>
            <w:tcW w:w="2410" w:type="dxa"/>
            <w:vMerge w:val="restart"/>
            <w:vAlign w:val="center"/>
          </w:tcPr>
          <w:p w:rsidR="00CE1DB0" w:rsidRPr="007242D6" w:rsidRDefault="00CE1DB0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2835" w:type="dxa"/>
            <w:gridSpan w:val="3"/>
            <w:vAlign w:val="center"/>
          </w:tcPr>
          <w:p w:rsidR="00CE1DB0" w:rsidRPr="007242D6" w:rsidRDefault="00CE1DB0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CE1DB0" w:rsidRPr="007242D6" w:rsidTr="007242D6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985" w:type="dxa"/>
            <w:vMerge/>
            <w:vAlign w:val="center"/>
          </w:tcPr>
          <w:p w:rsidR="00CE1DB0" w:rsidRPr="007242D6" w:rsidRDefault="00CE1DB0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CE1DB0" w:rsidRPr="007242D6" w:rsidRDefault="00CE1DB0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E1DB0" w:rsidRPr="007242D6" w:rsidRDefault="00CE1DB0" w:rsidP="00B05108">
            <w:pPr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i/>
                <w:color w:val="000000"/>
                <w:sz w:val="22"/>
                <w:szCs w:val="22"/>
                <w:lang w:val="uk-UA"/>
              </w:rPr>
              <w:t>денна форма навчання</w:t>
            </w:r>
          </w:p>
        </w:tc>
        <w:tc>
          <w:tcPr>
            <w:tcW w:w="1418" w:type="dxa"/>
            <w:gridSpan w:val="2"/>
            <w:vAlign w:val="center"/>
          </w:tcPr>
          <w:p w:rsidR="00CE1DB0" w:rsidRPr="007242D6" w:rsidRDefault="00CE1DB0" w:rsidP="00B05108">
            <w:pPr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i/>
                <w:color w:val="000000"/>
                <w:sz w:val="22"/>
                <w:szCs w:val="22"/>
                <w:lang w:val="uk-UA"/>
              </w:rPr>
              <w:t>заочна форма навчання</w:t>
            </w:r>
          </w:p>
        </w:tc>
      </w:tr>
      <w:tr w:rsidR="00D010B4" w:rsidRPr="007242D6" w:rsidTr="007242D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985" w:type="dxa"/>
            <w:vMerge w:val="restart"/>
            <w:vAlign w:val="center"/>
          </w:tcPr>
          <w:p w:rsidR="00D010B4" w:rsidRPr="007242D6" w:rsidRDefault="00D010B4" w:rsidP="00CE1DB0">
            <w:pPr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Модулів –</w:t>
            </w: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2410" w:type="dxa"/>
            <w:vMerge w:val="restart"/>
            <w:vAlign w:val="center"/>
          </w:tcPr>
          <w:p w:rsidR="00D010B4" w:rsidRPr="007242D6" w:rsidRDefault="00D010B4" w:rsidP="00C21E89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Галузь знань</w:t>
            </w:r>
          </w:p>
          <w:p w:rsidR="00D010B4" w:rsidRPr="007242D6" w:rsidRDefault="00D010B4" w:rsidP="00C21E89">
            <w:pPr>
              <w:pBdr>
                <w:bottom w:val="single" w:sz="12" w:space="1" w:color="auto"/>
              </w:pBdr>
              <w:jc w:val="center"/>
              <w:rPr>
                <w:i/>
                <w:sz w:val="22"/>
                <w:szCs w:val="22"/>
                <w:lang w:val="uk-UA"/>
              </w:rPr>
            </w:pPr>
            <w:r w:rsidRPr="007242D6">
              <w:rPr>
                <w:i/>
                <w:sz w:val="22"/>
                <w:szCs w:val="22"/>
                <w:lang w:val="uk-UA"/>
              </w:rPr>
              <w:t>0301 соціально-політичні науки</w:t>
            </w:r>
          </w:p>
          <w:p w:rsidR="00D010B4" w:rsidRPr="007242D6" w:rsidRDefault="00D010B4" w:rsidP="00C21E89">
            <w:pPr>
              <w:pBdr>
                <w:bottom w:val="single" w:sz="12" w:space="1" w:color="auto"/>
              </w:pBd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D010B4" w:rsidRPr="007242D6" w:rsidRDefault="00D010B4" w:rsidP="00C21E89">
            <w:pPr>
              <w:pBdr>
                <w:bottom w:val="single" w:sz="12" w:space="1" w:color="auto"/>
              </w:pBd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D010B4" w:rsidRPr="007242D6" w:rsidRDefault="00D010B4" w:rsidP="00C21E89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lang w:val="uk-UA"/>
              </w:rPr>
            </w:pPr>
            <w:r w:rsidRPr="007242D6">
              <w:rPr>
                <w:sz w:val="22"/>
                <w:szCs w:val="22"/>
                <w:lang w:val="uk-UA"/>
              </w:rPr>
              <w:t xml:space="preserve">Напрям підготовки </w:t>
            </w:r>
            <w:r w:rsidRPr="007242D6">
              <w:rPr>
                <w:sz w:val="22"/>
                <w:szCs w:val="22"/>
                <w:lang w:val="uk-UA"/>
              </w:rPr>
              <w:lastRenderedPageBreak/>
              <w:t>7.03010201 Психологія</w:t>
            </w:r>
          </w:p>
          <w:p w:rsidR="00D010B4" w:rsidRPr="007242D6" w:rsidRDefault="00D010B4" w:rsidP="00C21E89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lang w:val="uk-UA"/>
              </w:rPr>
            </w:pPr>
          </w:p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Освітньо-кваліфікаційний рівень:</w:t>
            </w:r>
          </w:p>
          <w:p w:rsidR="00D010B4" w:rsidRPr="007242D6" w:rsidRDefault="00D010B4" w:rsidP="00C21E8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бакалавр</w:t>
            </w:r>
          </w:p>
        </w:tc>
        <w:tc>
          <w:tcPr>
            <w:tcW w:w="2835" w:type="dxa"/>
            <w:gridSpan w:val="3"/>
            <w:vAlign w:val="center"/>
          </w:tcPr>
          <w:p w:rsidR="00D010B4" w:rsidRPr="007242D6" w:rsidRDefault="00D010B4" w:rsidP="00FE72FB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Нормативна</w:t>
            </w:r>
          </w:p>
        </w:tc>
      </w:tr>
      <w:tr w:rsidR="00D010B4" w:rsidRPr="007242D6" w:rsidTr="007242D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85" w:type="dxa"/>
            <w:vMerge/>
            <w:vAlign w:val="center"/>
          </w:tcPr>
          <w:p w:rsidR="00D010B4" w:rsidRPr="007242D6" w:rsidRDefault="00D010B4" w:rsidP="00CE1DB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010B4" w:rsidRPr="007242D6" w:rsidRDefault="00D010B4" w:rsidP="00B05108">
            <w:pPr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i/>
                <w:color w:val="000000"/>
                <w:sz w:val="22"/>
                <w:szCs w:val="22"/>
                <w:lang w:val="uk-UA"/>
              </w:rPr>
              <w:t>Рік підготовки:</w:t>
            </w:r>
          </w:p>
        </w:tc>
      </w:tr>
      <w:tr w:rsidR="00D010B4" w:rsidRPr="007242D6" w:rsidTr="007242D6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985" w:type="dxa"/>
            <w:vAlign w:val="center"/>
          </w:tcPr>
          <w:p w:rsidR="00D010B4" w:rsidRPr="007242D6" w:rsidRDefault="00D010B4" w:rsidP="00F33E05">
            <w:pPr>
              <w:tabs>
                <w:tab w:val="left" w:pos="34"/>
              </w:tabs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Змістових модулів –  </w:t>
            </w: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010B4" w:rsidRPr="007242D6" w:rsidRDefault="00D010B4" w:rsidP="006E6BE5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D010B4" w:rsidRPr="007242D6" w:rsidRDefault="00D010B4" w:rsidP="00B05108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D010B4" w:rsidRPr="007242D6" w:rsidTr="007242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985" w:type="dxa"/>
            <w:vAlign w:val="center"/>
          </w:tcPr>
          <w:p w:rsidR="00D010B4" w:rsidRPr="007242D6" w:rsidRDefault="00D010B4" w:rsidP="00B05108">
            <w:pPr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Курсова робота – </w:t>
            </w: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2410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010B4" w:rsidRPr="007242D6" w:rsidRDefault="00D010B4" w:rsidP="00B05108">
            <w:pPr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i/>
                <w:color w:val="000000"/>
                <w:sz w:val="22"/>
                <w:szCs w:val="22"/>
                <w:lang w:val="uk-UA"/>
              </w:rPr>
              <w:t>Семестр</w:t>
            </w:r>
          </w:p>
        </w:tc>
      </w:tr>
      <w:tr w:rsidR="00D010B4" w:rsidRPr="007242D6" w:rsidTr="007242D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985" w:type="dxa"/>
            <w:vMerge w:val="restart"/>
            <w:vAlign w:val="center"/>
          </w:tcPr>
          <w:p w:rsidR="00D010B4" w:rsidRPr="007242D6" w:rsidRDefault="00D010B4" w:rsidP="00B05108">
            <w:pPr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Загальна кількість годин – </w:t>
            </w: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2410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010B4" w:rsidRPr="007242D6" w:rsidRDefault="00D010B4" w:rsidP="00B05108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D010B4" w:rsidRPr="007242D6" w:rsidRDefault="00D010B4" w:rsidP="00B05108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D010B4" w:rsidRPr="007242D6" w:rsidTr="007242D6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985" w:type="dxa"/>
            <w:vMerge/>
            <w:vAlign w:val="center"/>
          </w:tcPr>
          <w:p w:rsidR="00D010B4" w:rsidRPr="007242D6" w:rsidRDefault="00D010B4" w:rsidP="00B05108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010B4" w:rsidRPr="007242D6" w:rsidRDefault="00D010B4" w:rsidP="00B05108">
            <w:pPr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i/>
                <w:color w:val="000000"/>
                <w:sz w:val="22"/>
                <w:szCs w:val="22"/>
                <w:lang w:val="uk-UA"/>
              </w:rPr>
              <w:t>Лекції, год.</w:t>
            </w:r>
          </w:p>
        </w:tc>
      </w:tr>
      <w:tr w:rsidR="00D010B4" w:rsidRPr="007242D6" w:rsidTr="007242D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85" w:type="dxa"/>
            <w:vMerge w:val="restart"/>
            <w:vAlign w:val="center"/>
          </w:tcPr>
          <w:p w:rsidR="00D010B4" w:rsidRPr="007242D6" w:rsidRDefault="00D010B4" w:rsidP="00B05108">
            <w:pPr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Тижневих годин для денної форми навчання:</w:t>
            </w:r>
          </w:p>
          <w:p w:rsidR="00D010B4" w:rsidRPr="007242D6" w:rsidRDefault="00D010B4" w:rsidP="00B05108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аудиторних – </w:t>
            </w: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  <w:p w:rsidR="00D010B4" w:rsidRPr="007242D6" w:rsidRDefault="00D010B4" w:rsidP="00B05108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D010B4" w:rsidRPr="007242D6" w:rsidRDefault="00D010B4" w:rsidP="00CE1DB0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самостійної роботи студента – </w:t>
            </w: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D010B4" w:rsidRPr="007242D6" w:rsidRDefault="00AD6A98" w:rsidP="00B0510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D010B4" w:rsidRPr="007242D6" w:rsidTr="007242D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85" w:type="dxa"/>
            <w:vMerge/>
            <w:vAlign w:val="center"/>
          </w:tcPr>
          <w:p w:rsidR="00D010B4" w:rsidRPr="007242D6" w:rsidRDefault="00D010B4" w:rsidP="00B05108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010B4" w:rsidRPr="007242D6" w:rsidRDefault="00D010B4" w:rsidP="00FE72FB">
            <w:pPr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i/>
                <w:color w:val="000000"/>
                <w:sz w:val="22"/>
                <w:szCs w:val="22"/>
                <w:lang w:val="uk-UA"/>
              </w:rPr>
              <w:t>Практичні заняття, год.</w:t>
            </w:r>
          </w:p>
        </w:tc>
      </w:tr>
      <w:tr w:rsidR="00D010B4" w:rsidRPr="007242D6" w:rsidTr="007242D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85" w:type="dxa"/>
            <w:vMerge/>
            <w:vAlign w:val="center"/>
          </w:tcPr>
          <w:p w:rsidR="00D010B4" w:rsidRPr="007242D6" w:rsidRDefault="00D010B4" w:rsidP="00B05108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010B4" w:rsidRPr="007242D6" w:rsidRDefault="00D010B4" w:rsidP="00A1351E">
            <w:pPr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D010B4" w:rsidRPr="007242D6" w:rsidRDefault="00AD6A98" w:rsidP="00B0510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D010B4" w:rsidRPr="007242D6" w:rsidTr="007242D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985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010B4" w:rsidRPr="007242D6" w:rsidRDefault="00D010B4" w:rsidP="00B05108">
            <w:pPr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i/>
                <w:color w:val="000000"/>
                <w:sz w:val="22"/>
                <w:szCs w:val="22"/>
                <w:lang w:val="uk-UA"/>
              </w:rPr>
              <w:t>Самостійна робота, год.</w:t>
            </w:r>
          </w:p>
        </w:tc>
      </w:tr>
      <w:tr w:rsidR="00D010B4" w:rsidRPr="007242D6" w:rsidTr="007242D6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985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1054" w:type="dxa"/>
            <w:vAlign w:val="center"/>
          </w:tcPr>
          <w:p w:rsidR="00D010B4" w:rsidRPr="007242D6" w:rsidRDefault="00AD6A98" w:rsidP="00B0510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b/>
                <w:color w:val="000000"/>
                <w:sz w:val="22"/>
                <w:szCs w:val="22"/>
                <w:lang w:val="en-US"/>
              </w:rPr>
              <w:t>78</w:t>
            </w:r>
          </w:p>
        </w:tc>
      </w:tr>
      <w:tr w:rsidR="00D010B4" w:rsidRPr="007242D6" w:rsidTr="007242D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985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010B4" w:rsidRPr="007242D6" w:rsidRDefault="00D010B4" w:rsidP="00B05108">
            <w:pPr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Вид контролю:  </w:t>
            </w: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D010B4" w:rsidRPr="007242D6" w:rsidTr="007242D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985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010B4" w:rsidRPr="007242D6" w:rsidRDefault="00D010B4" w:rsidP="00B05108">
            <w:pPr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i/>
                <w:color w:val="000000"/>
                <w:sz w:val="22"/>
                <w:szCs w:val="22"/>
                <w:lang w:val="uk-UA"/>
              </w:rPr>
              <w:t>Семестр</w:t>
            </w:r>
          </w:p>
        </w:tc>
      </w:tr>
      <w:tr w:rsidR="00D010B4" w:rsidRPr="007242D6" w:rsidTr="007242D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985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D010B4" w:rsidRPr="007242D6" w:rsidRDefault="00D010B4" w:rsidP="00B051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D010B4" w:rsidRPr="007242D6" w:rsidRDefault="00D010B4" w:rsidP="00B05108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54" w:type="dxa"/>
            <w:vAlign w:val="center"/>
          </w:tcPr>
          <w:p w:rsidR="00D010B4" w:rsidRPr="007242D6" w:rsidRDefault="00D010B4" w:rsidP="00B05108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</w:p>
        </w:tc>
      </w:tr>
    </w:tbl>
    <w:p w:rsidR="00CE1DB0" w:rsidRPr="007242D6" w:rsidRDefault="00CE1DB0" w:rsidP="0014652B">
      <w:pPr>
        <w:rPr>
          <w:color w:val="000000"/>
          <w:sz w:val="22"/>
          <w:szCs w:val="22"/>
          <w:lang w:val="uk-UA"/>
        </w:rPr>
      </w:pPr>
    </w:p>
    <w:p w:rsidR="0014652B" w:rsidRPr="007242D6" w:rsidRDefault="0014652B" w:rsidP="0014652B">
      <w:pPr>
        <w:ind w:left="1440" w:hanging="1440"/>
        <w:jc w:val="both"/>
        <w:rPr>
          <w:color w:val="000000"/>
          <w:sz w:val="22"/>
          <w:szCs w:val="22"/>
          <w:lang w:val="uk-UA"/>
        </w:rPr>
      </w:pPr>
      <w:r w:rsidRPr="007242D6">
        <w:rPr>
          <w:b/>
          <w:bCs/>
          <w:color w:val="000000"/>
          <w:sz w:val="22"/>
          <w:szCs w:val="22"/>
          <w:lang w:val="uk-UA"/>
        </w:rPr>
        <w:t>Примітка</w:t>
      </w:r>
      <w:r w:rsidRPr="007242D6">
        <w:rPr>
          <w:color w:val="000000"/>
          <w:sz w:val="22"/>
          <w:szCs w:val="22"/>
          <w:lang w:val="uk-UA"/>
        </w:rPr>
        <w:t>.</w:t>
      </w:r>
    </w:p>
    <w:p w:rsidR="0014652B" w:rsidRPr="007242D6" w:rsidRDefault="0014652B" w:rsidP="00A222FF">
      <w:pPr>
        <w:ind w:left="-426"/>
        <w:jc w:val="both"/>
        <w:rPr>
          <w:color w:val="FF0000"/>
          <w:sz w:val="22"/>
          <w:szCs w:val="22"/>
          <w:lang w:val="uk-UA"/>
        </w:rPr>
      </w:pPr>
      <w:r w:rsidRPr="007242D6">
        <w:rPr>
          <w:color w:val="000000"/>
          <w:sz w:val="22"/>
          <w:szCs w:val="22"/>
          <w:lang w:val="uk-UA"/>
        </w:rPr>
        <w:t>Співвідношення кількості годин аудиторних занять та самостійної роботи становить: 40% до 60% (2/3).</w:t>
      </w:r>
    </w:p>
    <w:p w:rsidR="0014652B" w:rsidRPr="007242D6" w:rsidRDefault="0014652B" w:rsidP="0014652B">
      <w:pPr>
        <w:tabs>
          <w:tab w:val="left" w:pos="284"/>
          <w:tab w:val="left" w:pos="567"/>
        </w:tabs>
        <w:rPr>
          <w:b/>
          <w:color w:val="000000"/>
          <w:spacing w:val="26"/>
          <w:sz w:val="22"/>
          <w:szCs w:val="22"/>
          <w:lang w:val="uk-UA"/>
        </w:rPr>
      </w:pPr>
    </w:p>
    <w:p w:rsidR="007242D6" w:rsidRDefault="007242D6" w:rsidP="00FA4B6E">
      <w:pPr>
        <w:pStyle w:val="a3"/>
        <w:jc w:val="center"/>
        <w:rPr>
          <w:b/>
          <w:sz w:val="22"/>
          <w:szCs w:val="22"/>
          <w:lang w:val="en-US"/>
        </w:rPr>
      </w:pPr>
    </w:p>
    <w:p w:rsidR="00FA4B6E" w:rsidRPr="007242D6" w:rsidRDefault="00FA4B6E" w:rsidP="00FA4B6E">
      <w:pPr>
        <w:pStyle w:val="a3"/>
        <w:jc w:val="center"/>
        <w:rPr>
          <w:b/>
          <w:sz w:val="22"/>
          <w:szCs w:val="22"/>
        </w:rPr>
      </w:pPr>
      <w:r w:rsidRPr="007242D6">
        <w:rPr>
          <w:b/>
          <w:sz w:val="22"/>
          <w:szCs w:val="22"/>
        </w:rPr>
        <w:t>СЕМЕСТРОВИЙ ПЛАН НАВЧАЛЬНОЇ ДИСЦИПЛІНИ</w:t>
      </w:r>
    </w:p>
    <w:p w:rsidR="00FA4B6E" w:rsidRPr="007242D6" w:rsidRDefault="00FA4B6E" w:rsidP="00FA4B6E">
      <w:pPr>
        <w:pStyle w:val="a3"/>
        <w:jc w:val="center"/>
        <w:rPr>
          <w:b/>
          <w:sz w:val="22"/>
          <w:szCs w:val="22"/>
        </w:rPr>
      </w:pPr>
      <w:r w:rsidRPr="007242D6">
        <w:rPr>
          <w:b/>
          <w:sz w:val="22"/>
          <w:szCs w:val="22"/>
        </w:rPr>
        <w:t>ДЛЯ СТУДЕНТІВ ДЕННОЇ ФОРМИ НАВЧАННЯ</w:t>
      </w:r>
    </w:p>
    <w:p w:rsidR="00FA4B6E" w:rsidRPr="007242D6" w:rsidRDefault="00FA4B6E" w:rsidP="00FA4B6E">
      <w:pPr>
        <w:jc w:val="center"/>
        <w:rPr>
          <w:bCs/>
          <w:color w:val="000000"/>
          <w:sz w:val="22"/>
          <w:szCs w:val="22"/>
          <w:lang w:val="uk-UA"/>
        </w:rPr>
      </w:pPr>
    </w:p>
    <w:tbl>
      <w:tblPr>
        <w:tblW w:w="7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51"/>
        <w:gridCol w:w="851"/>
      </w:tblGrid>
      <w:tr w:rsidR="00FA4B6E" w:rsidRPr="007242D6" w:rsidTr="007242D6">
        <w:trPr>
          <w:trHeight w:val="158"/>
        </w:trPr>
        <w:tc>
          <w:tcPr>
            <w:tcW w:w="5387" w:type="dxa"/>
            <w:vMerge w:val="restart"/>
            <w:vAlign w:val="center"/>
          </w:tcPr>
          <w:p w:rsidR="00FA4B6E" w:rsidRPr="007242D6" w:rsidRDefault="00FA4B6E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702" w:type="dxa"/>
            <w:gridSpan w:val="2"/>
          </w:tcPr>
          <w:p w:rsidR="00FA4B6E" w:rsidRPr="007242D6" w:rsidRDefault="00FA4B6E" w:rsidP="0020705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Кількість годин, відведених на:</w:t>
            </w:r>
          </w:p>
        </w:tc>
      </w:tr>
      <w:tr w:rsidR="00FE72FB" w:rsidRPr="007242D6" w:rsidTr="007242D6">
        <w:trPr>
          <w:trHeight w:val="157"/>
        </w:trPr>
        <w:tc>
          <w:tcPr>
            <w:tcW w:w="5387" w:type="dxa"/>
            <w:vMerge/>
          </w:tcPr>
          <w:p w:rsidR="00FE72FB" w:rsidRPr="007242D6" w:rsidRDefault="00FE72FB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E72FB" w:rsidRPr="007242D6" w:rsidRDefault="00FE72FB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851" w:type="dxa"/>
            <w:vAlign w:val="center"/>
          </w:tcPr>
          <w:p w:rsidR="00FE72FB" w:rsidRPr="007242D6" w:rsidRDefault="00FE72FB" w:rsidP="00F33E05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Практичні</w:t>
            </w:r>
          </w:p>
        </w:tc>
      </w:tr>
      <w:tr w:rsidR="00FA4B6E" w:rsidRPr="007242D6" w:rsidTr="007242D6">
        <w:tc>
          <w:tcPr>
            <w:tcW w:w="7089" w:type="dxa"/>
            <w:gridSpan w:val="3"/>
          </w:tcPr>
          <w:p w:rsidR="00FA4B6E" w:rsidRPr="007242D6" w:rsidRDefault="00FA4B6E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Змістовний модуль І.</w:t>
            </w: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7242D6">
              <w:rPr>
                <w:i/>
                <w:color w:val="000000"/>
                <w:sz w:val="22"/>
                <w:szCs w:val="22"/>
                <w:lang w:val="uk-UA"/>
              </w:rPr>
              <w:t>Формально-динамічні властивості індивідуальності</w:t>
            </w:r>
          </w:p>
        </w:tc>
      </w:tr>
      <w:tr w:rsidR="00FE72FB" w:rsidRPr="007242D6" w:rsidTr="007242D6">
        <w:tc>
          <w:tcPr>
            <w:tcW w:w="5387" w:type="dxa"/>
          </w:tcPr>
          <w:p w:rsidR="00FE72FB" w:rsidRPr="007242D6" w:rsidRDefault="00FE72FB" w:rsidP="0020705E">
            <w:pPr>
              <w:jc w:val="both"/>
              <w:rPr>
                <w:sz w:val="22"/>
                <w:szCs w:val="22"/>
                <w:lang w:val="uk-UA"/>
              </w:rPr>
            </w:pPr>
            <w:r w:rsidRPr="007242D6">
              <w:rPr>
                <w:b/>
                <w:sz w:val="22"/>
                <w:szCs w:val="22"/>
                <w:lang w:val="uk-UA"/>
              </w:rPr>
              <w:t>Тема 1</w:t>
            </w:r>
            <w:r w:rsidRPr="007242D6">
              <w:rPr>
                <w:b/>
                <w:i/>
                <w:sz w:val="22"/>
                <w:szCs w:val="22"/>
                <w:lang w:val="uk-UA"/>
              </w:rPr>
              <w:t>.</w:t>
            </w:r>
            <w:r w:rsidRPr="007242D6">
              <w:rPr>
                <w:sz w:val="22"/>
                <w:szCs w:val="22"/>
                <w:lang w:val="uk-UA"/>
              </w:rPr>
              <w:t xml:space="preserve"> </w:t>
            </w:r>
            <w:r w:rsidRPr="007242D6">
              <w:rPr>
                <w:i/>
                <w:sz w:val="22"/>
                <w:szCs w:val="22"/>
                <w:lang w:val="uk-UA"/>
              </w:rPr>
              <w:t>Диференційна психологія як наука: її предмет, специфіка, історія, методи</w:t>
            </w:r>
          </w:p>
        </w:tc>
        <w:tc>
          <w:tcPr>
            <w:tcW w:w="851" w:type="dxa"/>
          </w:tcPr>
          <w:p w:rsidR="00FE72FB" w:rsidRPr="007242D6" w:rsidRDefault="00A1351E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FE72FB" w:rsidRPr="007242D6" w:rsidRDefault="00FE72FB" w:rsidP="007242D6">
            <w:pPr>
              <w:ind w:right="-43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FE72FB" w:rsidRPr="007242D6" w:rsidTr="007242D6">
        <w:tc>
          <w:tcPr>
            <w:tcW w:w="5387" w:type="dxa"/>
          </w:tcPr>
          <w:p w:rsidR="00FE72FB" w:rsidRPr="007242D6" w:rsidRDefault="00FE72FB" w:rsidP="0020705E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sz w:val="22"/>
                <w:szCs w:val="22"/>
                <w:lang w:val="uk-UA"/>
              </w:rPr>
              <w:t>Тема 2</w:t>
            </w:r>
            <w:r w:rsidRPr="007242D6">
              <w:rPr>
                <w:sz w:val="22"/>
                <w:szCs w:val="22"/>
                <w:lang w:val="uk-UA"/>
              </w:rPr>
              <w:t xml:space="preserve">. </w:t>
            </w:r>
            <w:r w:rsidRPr="007242D6">
              <w:rPr>
                <w:i/>
                <w:sz w:val="22"/>
                <w:szCs w:val="22"/>
                <w:lang w:val="uk-UA"/>
              </w:rPr>
              <w:t>Диференційна психологія про темперамент</w:t>
            </w:r>
          </w:p>
        </w:tc>
        <w:tc>
          <w:tcPr>
            <w:tcW w:w="851" w:type="dxa"/>
          </w:tcPr>
          <w:p w:rsidR="00FE72FB" w:rsidRPr="007242D6" w:rsidRDefault="00A1351E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FE72FB" w:rsidRPr="007242D6" w:rsidRDefault="00FE72FB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FE72FB" w:rsidRPr="007242D6" w:rsidTr="007242D6">
        <w:tc>
          <w:tcPr>
            <w:tcW w:w="5387" w:type="dxa"/>
          </w:tcPr>
          <w:p w:rsidR="00FE72FB" w:rsidRPr="007242D6" w:rsidRDefault="00FE72FB" w:rsidP="0020705E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Теми 3-4.</w:t>
            </w: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7242D6">
              <w:rPr>
                <w:bCs/>
                <w:i/>
                <w:color w:val="000000"/>
                <w:sz w:val="22"/>
                <w:szCs w:val="22"/>
                <w:lang w:val="uk-UA"/>
              </w:rPr>
              <w:t>Психофізіологічні дослідження темпераменту</w:t>
            </w:r>
          </w:p>
        </w:tc>
        <w:tc>
          <w:tcPr>
            <w:tcW w:w="851" w:type="dxa"/>
          </w:tcPr>
          <w:p w:rsidR="00FE72FB" w:rsidRPr="007242D6" w:rsidRDefault="00A1351E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FE72FB" w:rsidRPr="007242D6" w:rsidRDefault="00FE72FB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FE72FB" w:rsidRPr="007242D6" w:rsidTr="007242D6">
        <w:tc>
          <w:tcPr>
            <w:tcW w:w="5387" w:type="dxa"/>
          </w:tcPr>
          <w:p w:rsidR="00FE72FB" w:rsidRPr="007242D6" w:rsidRDefault="00FE72FB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Разом – змістовний модуль І</w:t>
            </w:r>
          </w:p>
        </w:tc>
        <w:tc>
          <w:tcPr>
            <w:tcW w:w="851" w:type="dxa"/>
          </w:tcPr>
          <w:p w:rsidR="00FE72FB" w:rsidRPr="007242D6" w:rsidRDefault="00A1351E" w:rsidP="0020705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FE72FB" w:rsidRPr="007242D6" w:rsidRDefault="00FE72FB" w:rsidP="0020705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FE72FB" w:rsidRPr="007242D6" w:rsidTr="007242D6">
        <w:tc>
          <w:tcPr>
            <w:tcW w:w="5387" w:type="dxa"/>
          </w:tcPr>
          <w:p w:rsidR="00FE72FB" w:rsidRPr="007242D6" w:rsidRDefault="00FE72FB" w:rsidP="0020705E">
            <w:pPr>
              <w:tabs>
                <w:tab w:val="left" w:pos="149"/>
              </w:tabs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Тема 5.</w:t>
            </w: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242D6">
              <w:rPr>
                <w:i/>
                <w:color w:val="000000"/>
                <w:sz w:val="22"/>
                <w:szCs w:val="22"/>
                <w:lang w:val="uk-UA"/>
              </w:rPr>
              <w:t>Типології психопатій та акцентуацій характеру</w:t>
            </w:r>
          </w:p>
        </w:tc>
        <w:tc>
          <w:tcPr>
            <w:tcW w:w="851" w:type="dxa"/>
          </w:tcPr>
          <w:p w:rsidR="00FE72FB" w:rsidRPr="007242D6" w:rsidRDefault="00A1351E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FE72FB" w:rsidRPr="007242D6" w:rsidRDefault="00FE72FB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FE72FB" w:rsidRPr="007242D6" w:rsidTr="007242D6">
        <w:tc>
          <w:tcPr>
            <w:tcW w:w="5387" w:type="dxa"/>
          </w:tcPr>
          <w:p w:rsidR="00FE72FB" w:rsidRPr="007242D6" w:rsidRDefault="00FE72FB" w:rsidP="00D61413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Тема 6.</w:t>
            </w: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7242D6">
              <w:rPr>
                <w:bCs/>
                <w:i/>
                <w:color w:val="000000"/>
                <w:sz w:val="22"/>
                <w:szCs w:val="22"/>
                <w:lang w:val="uk-UA"/>
              </w:rPr>
              <w:t>Класифікації особистостей та характерів</w:t>
            </w:r>
          </w:p>
        </w:tc>
        <w:tc>
          <w:tcPr>
            <w:tcW w:w="851" w:type="dxa"/>
          </w:tcPr>
          <w:p w:rsidR="00FE72FB" w:rsidRPr="007242D6" w:rsidRDefault="00A1351E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FE72FB" w:rsidRPr="007242D6" w:rsidRDefault="00FE72FB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FE72FB" w:rsidRPr="007242D6" w:rsidTr="007242D6">
        <w:tc>
          <w:tcPr>
            <w:tcW w:w="5387" w:type="dxa"/>
          </w:tcPr>
          <w:p w:rsidR="00FE72FB" w:rsidRPr="007242D6" w:rsidRDefault="00FE72FB" w:rsidP="0020705E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Теми 7-8.</w:t>
            </w: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7242D6">
              <w:rPr>
                <w:bCs/>
                <w:i/>
                <w:color w:val="000000"/>
                <w:sz w:val="22"/>
                <w:szCs w:val="22"/>
                <w:lang w:val="uk-UA"/>
              </w:rPr>
              <w:t>Диференційна психологія здібностей</w:t>
            </w:r>
          </w:p>
        </w:tc>
        <w:tc>
          <w:tcPr>
            <w:tcW w:w="851" w:type="dxa"/>
          </w:tcPr>
          <w:p w:rsidR="00FE72FB" w:rsidRPr="007242D6" w:rsidRDefault="00A1351E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FE72FB" w:rsidRPr="007242D6" w:rsidRDefault="00FE72FB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FE72FB" w:rsidRPr="007242D6" w:rsidTr="007242D6">
        <w:tc>
          <w:tcPr>
            <w:tcW w:w="5387" w:type="dxa"/>
          </w:tcPr>
          <w:p w:rsidR="00FE72FB" w:rsidRPr="007242D6" w:rsidRDefault="00FE72FB" w:rsidP="0020705E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Тема 9.</w:t>
            </w: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7242D6">
              <w:rPr>
                <w:bCs/>
                <w:i/>
                <w:color w:val="000000"/>
                <w:sz w:val="22"/>
                <w:szCs w:val="22"/>
                <w:lang w:val="uk-UA"/>
              </w:rPr>
              <w:t>Індивідуальні особливості діяльності</w:t>
            </w:r>
          </w:p>
        </w:tc>
        <w:tc>
          <w:tcPr>
            <w:tcW w:w="851" w:type="dxa"/>
          </w:tcPr>
          <w:p w:rsidR="00FE72FB" w:rsidRPr="007242D6" w:rsidRDefault="00A1351E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FE72FB" w:rsidRPr="007242D6" w:rsidRDefault="00FE72FB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FE72FB" w:rsidRPr="007242D6" w:rsidTr="007242D6">
        <w:tc>
          <w:tcPr>
            <w:tcW w:w="5387" w:type="dxa"/>
          </w:tcPr>
          <w:p w:rsidR="00FE72FB" w:rsidRPr="007242D6" w:rsidRDefault="00FE72FB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Разом – змістовний модуль 2</w:t>
            </w:r>
          </w:p>
        </w:tc>
        <w:tc>
          <w:tcPr>
            <w:tcW w:w="851" w:type="dxa"/>
          </w:tcPr>
          <w:p w:rsidR="00FE72FB" w:rsidRPr="007242D6" w:rsidRDefault="00A1351E" w:rsidP="0020705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:rsidR="00FE72FB" w:rsidRPr="007242D6" w:rsidRDefault="00FE72FB" w:rsidP="0020705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FE72FB" w:rsidRPr="007242D6" w:rsidTr="007242D6">
        <w:tc>
          <w:tcPr>
            <w:tcW w:w="5387" w:type="dxa"/>
          </w:tcPr>
          <w:p w:rsidR="00FE72FB" w:rsidRPr="007242D6" w:rsidRDefault="00FE72FB" w:rsidP="0020705E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Усього годин</w:t>
            </w:r>
          </w:p>
        </w:tc>
        <w:tc>
          <w:tcPr>
            <w:tcW w:w="851" w:type="dxa"/>
          </w:tcPr>
          <w:p w:rsidR="00FE72FB" w:rsidRPr="007242D6" w:rsidRDefault="00A1351E" w:rsidP="0020705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851" w:type="dxa"/>
          </w:tcPr>
          <w:p w:rsidR="00FE72FB" w:rsidRPr="007242D6" w:rsidRDefault="00FE72FB" w:rsidP="0020705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18</w:t>
            </w:r>
          </w:p>
        </w:tc>
      </w:tr>
    </w:tbl>
    <w:p w:rsidR="00FA4B6E" w:rsidRDefault="00FA4B6E" w:rsidP="00FA4B6E">
      <w:pPr>
        <w:jc w:val="center"/>
        <w:rPr>
          <w:b/>
          <w:sz w:val="22"/>
          <w:szCs w:val="22"/>
          <w:lang w:val="en-US"/>
        </w:rPr>
      </w:pPr>
    </w:p>
    <w:p w:rsidR="007242D6" w:rsidRPr="007242D6" w:rsidRDefault="007242D6" w:rsidP="00FA4B6E">
      <w:pPr>
        <w:jc w:val="center"/>
        <w:rPr>
          <w:b/>
          <w:sz w:val="22"/>
          <w:szCs w:val="22"/>
          <w:lang w:val="en-US"/>
        </w:rPr>
      </w:pPr>
    </w:p>
    <w:p w:rsidR="00D010B4" w:rsidRPr="007242D6" w:rsidRDefault="00D010B4" w:rsidP="00D010B4">
      <w:pPr>
        <w:jc w:val="center"/>
        <w:rPr>
          <w:b/>
          <w:color w:val="000000"/>
          <w:sz w:val="22"/>
          <w:szCs w:val="22"/>
          <w:lang w:val="uk-UA"/>
        </w:rPr>
      </w:pPr>
      <w:r w:rsidRPr="007242D6">
        <w:rPr>
          <w:b/>
          <w:bCs/>
          <w:sz w:val="22"/>
          <w:szCs w:val="22"/>
          <w:lang w:val="uk-UA" w:eastAsia="uk-UA"/>
        </w:rPr>
        <w:t xml:space="preserve">ЗАВДАННЯ ДЛЯ САМОСТІЙНОЇ РОБОТИ </w:t>
      </w:r>
      <w:r w:rsidRPr="007242D6">
        <w:rPr>
          <w:b/>
          <w:sz w:val="22"/>
          <w:szCs w:val="22"/>
        </w:rPr>
        <w:t>ДЛЯ СТУДЕНТІВ ДЕННОЇ ФОРМИ НАВЧАННЯ</w:t>
      </w:r>
    </w:p>
    <w:p w:rsidR="00D010B4" w:rsidRPr="007242D6" w:rsidRDefault="00D010B4" w:rsidP="00D010B4">
      <w:pPr>
        <w:ind w:left="7513" w:hanging="6946"/>
        <w:jc w:val="center"/>
        <w:rPr>
          <w:b/>
          <w:color w:val="000000"/>
          <w:sz w:val="22"/>
          <w:szCs w:val="22"/>
          <w:lang w:val="uk-UA"/>
        </w:rPr>
      </w:pP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850"/>
      </w:tblGrid>
      <w:tr w:rsidR="00D010B4" w:rsidRPr="007242D6" w:rsidTr="007242D6">
        <w:tc>
          <w:tcPr>
            <w:tcW w:w="568" w:type="dxa"/>
          </w:tcPr>
          <w:p w:rsidR="00D010B4" w:rsidRPr="007242D6" w:rsidRDefault="00D010B4" w:rsidP="00C21E89">
            <w:pPr>
              <w:ind w:left="142" w:hanging="14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№</w:t>
            </w:r>
          </w:p>
          <w:p w:rsidR="00D010B4" w:rsidRPr="007242D6" w:rsidRDefault="00D010B4" w:rsidP="00C21E89">
            <w:pPr>
              <w:ind w:left="142" w:hanging="14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670" w:type="dxa"/>
          </w:tcPr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850" w:type="dxa"/>
          </w:tcPr>
          <w:p w:rsidR="00D010B4" w:rsidRPr="007242D6" w:rsidRDefault="007242D6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="00D010B4" w:rsidRPr="007242D6">
              <w:rPr>
                <w:color w:val="000000"/>
                <w:sz w:val="22"/>
                <w:szCs w:val="22"/>
                <w:lang w:val="uk-UA"/>
              </w:rPr>
              <w:t>сть</w:t>
            </w:r>
          </w:p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годин</w:t>
            </w:r>
          </w:p>
        </w:tc>
      </w:tr>
      <w:tr w:rsidR="00D010B4" w:rsidRPr="007242D6" w:rsidTr="007242D6">
        <w:tc>
          <w:tcPr>
            <w:tcW w:w="568" w:type="dxa"/>
          </w:tcPr>
          <w:p w:rsidR="00D010B4" w:rsidRPr="007242D6" w:rsidRDefault="00D010B4" w:rsidP="00C21E89">
            <w:pPr>
              <w:numPr>
                <w:ilvl w:val="0"/>
                <w:numId w:val="5"/>
              </w:numPr>
              <w:tabs>
                <w:tab w:val="left" w:pos="743"/>
              </w:tabs>
              <w:ind w:left="34"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D010B4" w:rsidRPr="007242D6" w:rsidRDefault="00D010B4" w:rsidP="00C21E8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Предмет і методи диференційної психології</w:t>
            </w:r>
          </w:p>
        </w:tc>
        <w:tc>
          <w:tcPr>
            <w:tcW w:w="850" w:type="dxa"/>
          </w:tcPr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D010B4" w:rsidRPr="007242D6" w:rsidTr="007242D6">
        <w:tc>
          <w:tcPr>
            <w:tcW w:w="568" w:type="dxa"/>
          </w:tcPr>
          <w:p w:rsidR="00D010B4" w:rsidRPr="007242D6" w:rsidRDefault="00D010B4" w:rsidP="00C21E89">
            <w:pPr>
              <w:numPr>
                <w:ilvl w:val="0"/>
                <w:numId w:val="5"/>
              </w:numPr>
              <w:tabs>
                <w:tab w:val="left" w:pos="743"/>
              </w:tabs>
              <w:ind w:left="34"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D010B4" w:rsidRPr="007242D6" w:rsidRDefault="00D010B4" w:rsidP="00C21E8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Конституційні і факторні теорії темпераменту. Аналіз кінострічок для визначення типів темпераментів героїв, написання психологічних характеристик їхніх індивідуально-типологічних особливостей</w:t>
            </w:r>
          </w:p>
        </w:tc>
        <w:tc>
          <w:tcPr>
            <w:tcW w:w="850" w:type="dxa"/>
          </w:tcPr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D010B4" w:rsidRPr="007242D6" w:rsidTr="007242D6">
        <w:tc>
          <w:tcPr>
            <w:tcW w:w="568" w:type="dxa"/>
          </w:tcPr>
          <w:p w:rsidR="00D010B4" w:rsidRPr="007242D6" w:rsidRDefault="00D010B4" w:rsidP="00C21E89">
            <w:pPr>
              <w:numPr>
                <w:ilvl w:val="0"/>
                <w:numId w:val="5"/>
              </w:numPr>
              <w:tabs>
                <w:tab w:val="left" w:pos="743"/>
              </w:tabs>
              <w:ind w:left="34"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D010B4" w:rsidRPr="007242D6" w:rsidRDefault="00D010B4" w:rsidP="00C21E8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Вивчення темпераменту у школах В. Мерліна, Я. Стреляу, </w:t>
            </w:r>
          </w:p>
          <w:p w:rsidR="00D010B4" w:rsidRPr="007242D6" w:rsidRDefault="00D010B4" w:rsidP="00C21E8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Б. Теплова і В. Нєбиліцина</w:t>
            </w:r>
          </w:p>
        </w:tc>
        <w:tc>
          <w:tcPr>
            <w:tcW w:w="850" w:type="dxa"/>
          </w:tcPr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D010B4" w:rsidRPr="007242D6" w:rsidTr="007242D6">
        <w:tc>
          <w:tcPr>
            <w:tcW w:w="568" w:type="dxa"/>
          </w:tcPr>
          <w:p w:rsidR="00D010B4" w:rsidRPr="007242D6" w:rsidRDefault="00D010B4" w:rsidP="00C21E89">
            <w:pPr>
              <w:numPr>
                <w:ilvl w:val="0"/>
                <w:numId w:val="5"/>
              </w:numPr>
              <w:tabs>
                <w:tab w:val="left" w:pos="743"/>
              </w:tabs>
              <w:ind w:left="34"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D010B4" w:rsidRPr="007242D6" w:rsidRDefault="00D010B4" w:rsidP="00C21E8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Підготовка до модульної контрольної роботи</w:t>
            </w:r>
          </w:p>
        </w:tc>
        <w:tc>
          <w:tcPr>
            <w:tcW w:w="850" w:type="dxa"/>
          </w:tcPr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D010B4" w:rsidRPr="007242D6" w:rsidTr="007242D6">
        <w:tc>
          <w:tcPr>
            <w:tcW w:w="568" w:type="dxa"/>
          </w:tcPr>
          <w:p w:rsidR="00D010B4" w:rsidRPr="007242D6" w:rsidRDefault="00D010B4" w:rsidP="00C21E89">
            <w:pPr>
              <w:numPr>
                <w:ilvl w:val="0"/>
                <w:numId w:val="5"/>
              </w:numPr>
              <w:tabs>
                <w:tab w:val="left" w:pos="743"/>
              </w:tabs>
              <w:ind w:left="34"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D010B4" w:rsidRPr="007242D6" w:rsidRDefault="00D010B4" w:rsidP="00C21E8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Типологія конституційних психопатій П. Ганнушкіна</w:t>
            </w:r>
          </w:p>
        </w:tc>
        <w:tc>
          <w:tcPr>
            <w:tcW w:w="850" w:type="dxa"/>
          </w:tcPr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D010B4" w:rsidRPr="007242D6" w:rsidTr="007242D6">
        <w:tc>
          <w:tcPr>
            <w:tcW w:w="568" w:type="dxa"/>
          </w:tcPr>
          <w:p w:rsidR="00D010B4" w:rsidRPr="007242D6" w:rsidRDefault="00D010B4" w:rsidP="00C21E89">
            <w:pPr>
              <w:numPr>
                <w:ilvl w:val="0"/>
                <w:numId w:val="5"/>
              </w:numPr>
              <w:tabs>
                <w:tab w:val="left" w:pos="743"/>
              </w:tabs>
              <w:ind w:left="34"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D010B4" w:rsidRPr="007242D6" w:rsidRDefault="00D010B4" w:rsidP="00C21E8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Типології акцентуацій особистості О. Лічко та К. Леонгарда. Складання таблиці із порівняльною характеристикою 5 типів акцентуацій характеру у концепціях О. Лічко та К. Леонгарда</w:t>
            </w:r>
          </w:p>
        </w:tc>
        <w:tc>
          <w:tcPr>
            <w:tcW w:w="850" w:type="dxa"/>
          </w:tcPr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D010B4" w:rsidRPr="007242D6" w:rsidTr="007242D6">
        <w:tc>
          <w:tcPr>
            <w:tcW w:w="568" w:type="dxa"/>
          </w:tcPr>
          <w:p w:rsidR="00D010B4" w:rsidRPr="007242D6" w:rsidRDefault="00D010B4" w:rsidP="00C21E89">
            <w:pPr>
              <w:numPr>
                <w:ilvl w:val="0"/>
                <w:numId w:val="5"/>
              </w:numPr>
              <w:tabs>
                <w:tab w:val="left" w:pos="743"/>
              </w:tabs>
              <w:ind w:left="34"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D010B4" w:rsidRPr="007242D6" w:rsidRDefault="00D010B4" w:rsidP="00C21E8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Типологія К. Г. Юнга.</w:t>
            </w:r>
          </w:p>
        </w:tc>
        <w:tc>
          <w:tcPr>
            <w:tcW w:w="850" w:type="dxa"/>
          </w:tcPr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D010B4" w:rsidRPr="007242D6" w:rsidTr="007242D6">
        <w:tc>
          <w:tcPr>
            <w:tcW w:w="568" w:type="dxa"/>
          </w:tcPr>
          <w:p w:rsidR="00D010B4" w:rsidRPr="007242D6" w:rsidRDefault="00D010B4" w:rsidP="00C21E89">
            <w:pPr>
              <w:numPr>
                <w:ilvl w:val="0"/>
                <w:numId w:val="5"/>
              </w:numPr>
              <w:tabs>
                <w:tab w:val="left" w:pos="743"/>
              </w:tabs>
              <w:ind w:left="34"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D010B4" w:rsidRPr="007242D6" w:rsidRDefault="00D010B4" w:rsidP="00C21E8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Психоаналітична класифікація характерів Н. Мак-Вільямс</w:t>
            </w:r>
          </w:p>
        </w:tc>
        <w:tc>
          <w:tcPr>
            <w:tcW w:w="850" w:type="dxa"/>
          </w:tcPr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D010B4" w:rsidRPr="007242D6" w:rsidTr="007242D6">
        <w:tc>
          <w:tcPr>
            <w:tcW w:w="568" w:type="dxa"/>
          </w:tcPr>
          <w:p w:rsidR="00D010B4" w:rsidRPr="007242D6" w:rsidRDefault="00D010B4" w:rsidP="00C21E89">
            <w:pPr>
              <w:numPr>
                <w:ilvl w:val="0"/>
                <w:numId w:val="5"/>
              </w:numPr>
              <w:tabs>
                <w:tab w:val="left" w:pos="743"/>
              </w:tabs>
              <w:ind w:left="34"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D010B4" w:rsidRPr="007242D6" w:rsidRDefault="00D010B4" w:rsidP="00C21E8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Особливості і типи математичних здібностей</w:t>
            </w:r>
          </w:p>
        </w:tc>
        <w:tc>
          <w:tcPr>
            <w:tcW w:w="850" w:type="dxa"/>
          </w:tcPr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D010B4" w:rsidRPr="007242D6" w:rsidTr="007242D6">
        <w:tc>
          <w:tcPr>
            <w:tcW w:w="568" w:type="dxa"/>
          </w:tcPr>
          <w:p w:rsidR="00D010B4" w:rsidRPr="007242D6" w:rsidRDefault="00D010B4" w:rsidP="00C21E89">
            <w:pPr>
              <w:numPr>
                <w:ilvl w:val="0"/>
                <w:numId w:val="5"/>
              </w:numPr>
              <w:tabs>
                <w:tab w:val="left" w:pos="743"/>
              </w:tabs>
              <w:ind w:left="34"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D010B4" w:rsidRPr="007242D6" w:rsidRDefault="00D010B4" w:rsidP="00C21E8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Когнітивні стилі </w:t>
            </w:r>
          </w:p>
        </w:tc>
        <w:tc>
          <w:tcPr>
            <w:tcW w:w="850" w:type="dxa"/>
          </w:tcPr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D010B4" w:rsidRPr="007242D6" w:rsidTr="007242D6">
        <w:tc>
          <w:tcPr>
            <w:tcW w:w="568" w:type="dxa"/>
          </w:tcPr>
          <w:p w:rsidR="00D010B4" w:rsidRPr="007242D6" w:rsidRDefault="00D010B4" w:rsidP="00C21E89">
            <w:pPr>
              <w:numPr>
                <w:ilvl w:val="0"/>
                <w:numId w:val="5"/>
              </w:numPr>
              <w:tabs>
                <w:tab w:val="left" w:pos="743"/>
              </w:tabs>
              <w:ind w:left="34"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D010B4" w:rsidRPr="007242D6" w:rsidRDefault="00D010B4" w:rsidP="00C21E8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Підготовка до модульної контрольної роботи</w:t>
            </w:r>
          </w:p>
        </w:tc>
        <w:tc>
          <w:tcPr>
            <w:tcW w:w="850" w:type="dxa"/>
          </w:tcPr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D010B4" w:rsidRPr="007242D6" w:rsidTr="007242D6">
        <w:tc>
          <w:tcPr>
            <w:tcW w:w="568" w:type="dxa"/>
          </w:tcPr>
          <w:p w:rsidR="00D010B4" w:rsidRPr="007242D6" w:rsidRDefault="00D010B4" w:rsidP="00D010B4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D010B4" w:rsidRPr="007242D6" w:rsidRDefault="00D010B4" w:rsidP="00C21E89">
            <w:pPr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Підготовка індивідуального навчально-дослідного завдання</w:t>
            </w:r>
          </w:p>
        </w:tc>
        <w:tc>
          <w:tcPr>
            <w:tcW w:w="850" w:type="dxa"/>
          </w:tcPr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D010B4" w:rsidRPr="007242D6" w:rsidTr="007242D6">
        <w:tc>
          <w:tcPr>
            <w:tcW w:w="568" w:type="dxa"/>
          </w:tcPr>
          <w:p w:rsidR="00D010B4" w:rsidRPr="007242D6" w:rsidRDefault="00D010B4" w:rsidP="00C21E89">
            <w:pPr>
              <w:tabs>
                <w:tab w:val="left" w:pos="743"/>
              </w:tabs>
              <w:ind w:left="36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</w:tcPr>
          <w:p w:rsidR="00D010B4" w:rsidRPr="007242D6" w:rsidRDefault="00D010B4" w:rsidP="00C21E89">
            <w:pPr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850" w:type="dxa"/>
          </w:tcPr>
          <w:p w:rsidR="00D010B4" w:rsidRPr="007242D6" w:rsidRDefault="00D010B4" w:rsidP="00C21E8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</w:tr>
    </w:tbl>
    <w:p w:rsidR="00D010B4" w:rsidRPr="007242D6" w:rsidRDefault="00D010B4" w:rsidP="00D010B4">
      <w:pPr>
        <w:ind w:firstLine="284"/>
        <w:jc w:val="both"/>
        <w:rPr>
          <w:b/>
          <w:color w:val="000000"/>
          <w:sz w:val="22"/>
          <w:szCs w:val="22"/>
          <w:lang w:val="uk-UA"/>
        </w:rPr>
      </w:pPr>
    </w:p>
    <w:p w:rsidR="00CC6EB5" w:rsidRPr="007242D6" w:rsidRDefault="00CC6EB5" w:rsidP="00CC6EB5">
      <w:pPr>
        <w:pStyle w:val="a3"/>
        <w:jc w:val="center"/>
        <w:rPr>
          <w:b/>
          <w:sz w:val="22"/>
          <w:szCs w:val="22"/>
        </w:rPr>
      </w:pPr>
      <w:r w:rsidRPr="007242D6">
        <w:rPr>
          <w:b/>
          <w:sz w:val="22"/>
          <w:szCs w:val="22"/>
        </w:rPr>
        <w:lastRenderedPageBreak/>
        <w:t>СЕМЕСТРОВИЙ ПЛАН НАВЧАЛЬНОЇ ДИСЦИПЛІНИ</w:t>
      </w:r>
    </w:p>
    <w:p w:rsidR="00CC6EB5" w:rsidRPr="007242D6" w:rsidRDefault="00CC6EB5" w:rsidP="00CC6EB5">
      <w:pPr>
        <w:pStyle w:val="a3"/>
        <w:jc w:val="center"/>
        <w:rPr>
          <w:b/>
          <w:sz w:val="22"/>
          <w:szCs w:val="22"/>
        </w:rPr>
      </w:pPr>
      <w:r w:rsidRPr="007242D6">
        <w:rPr>
          <w:b/>
          <w:sz w:val="22"/>
          <w:szCs w:val="22"/>
        </w:rPr>
        <w:t>ДЛЯ СТУДЕНТІВ ЗАОЧНОЇ ФОРМИ НАВЧАННЯ</w:t>
      </w:r>
    </w:p>
    <w:p w:rsidR="00D43703" w:rsidRPr="007242D6" w:rsidRDefault="00D43703" w:rsidP="00D43703">
      <w:pPr>
        <w:jc w:val="center"/>
        <w:rPr>
          <w:bCs/>
          <w:color w:val="000000"/>
          <w:sz w:val="22"/>
          <w:szCs w:val="22"/>
          <w:lang w:val="uk-UA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850"/>
      </w:tblGrid>
      <w:tr w:rsidR="00D43703" w:rsidRPr="007242D6" w:rsidTr="007242D6">
        <w:trPr>
          <w:trHeight w:val="158"/>
        </w:trPr>
        <w:tc>
          <w:tcPr>
            <w:tcW w:w="5103" w:type="dxa"/>
            <w:vMerge w:val="restart"/>
            <w:vAlign w:val="center"/>
          </w:tcPr>
          <w:p w:rsidR="00D43703" w:rsidRPr="007242D6" w:rsidRDefault="00D43703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701" w:type="dxa"/>
            <w:gridSpan w:val="2"/>
          </w:tcPr>
          <w:p w:rsidR="00D43703" w:rsidRPr="007242D6" w:rsidRDefault="00D43703" w:rsidP="0020705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Кількість годин, відведених на:</w:t>
            </w:r>
          </w:p>
        </w:tc>
      </w:tr>
      <w:tr w:rsidR="00A1351E" w:rsidRPr="007242D6" w:rsidTr="007242D6">
        <w:trPr>
          <w:trHeight w:val="157"/>
        </w:trPr>
        <w:tc>
          <w:tcPr>
            <w:tcW w:w="5103" w:type="dxa"/>
            <w:vMerge/>
          </w:tcPr>
          <w:p w:rsidR="00A1351E" w:rsidRPr="007242D6" w:rsidRDefault="00A1351E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1351E" w:rsidRPr="007242D6" w:rsidRDefault="00A1351E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850" w:type="dxa"/>
            <w:vAlign w:val="center"/>
          </w:tcPr>
          <w:p w:rsidR="00A1351E" w:rsidRPr="007242D6" w:rsidRDefault="00A1351E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Практичні</w:t>
            </w:r>
          </w:p>
        </w:tc>
      </w:tr>
      <w:tr w:rsidR="00D43703" w:rsidRPr="007242D6" w:rsidTr="007242D6">
        <w:tc>
          <w:tcPr>
            <w:tcW w:w="6804" w:type="dxa"/>
            <w:gridSpan w:val="3"/>
          </w:tcPr>
          <w:p w:rsidR="00D43703" w:rsidRPr="007242D6" w:rsidRDefault="00D43703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Змістовний модуль І.</w:t>
            </w: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7242D6">
              <w:rPr>
                <w:i/>
                <w:color w:val="000000"/>
                <w:sz w:val="22"/>
                <w:szCs w:val="22"/>
                <w:lang w:val="uk-UA"/>
              </w:rPr>
              <w:t>Формально-динамічні властивості індивідуальності</w:t>
            </w:r>
          </w:p>
        </w:tc>
      </w:tr>
      <w:tr w:rsidR="00A1351E" w:rsidRPr="007242D6" w:rsidTr="007242D6">
        <w:tc>
          <w:tcPr>
            <w:tcW w:w="5103" w:type="dxa"/>
          </w:tcPr>
          <w:p w:rsidR="00A1351E" w:rsidRPr="007242D6" w:rsidRDefault="00A1351E" w:rsidP="0020705E">
            <w:pPr>
              <w:jc w:val="both"/>
              <w:rPr>
                <w:sz w:val="22"/>
                <w:szCs w:val="22"/>
                <w:lang w:val="uk-UA"/>
              </w:rPr>
            </w:pPr>
            <w:r w:rsidRPr="007242D6">
              <w:rPr>
                <w:b/>
                <w:sz w:val="22"/>
                <w:szCs w:val="22"/>
                <w:lang w:val="uk-UA"/>
              </w:rPr>
              <w:t>Тема 1</w:t>
            </w:r>
            <w:r w:rsidRPr="007242D6">
              <w:rPr>
                <w:b/>
                <w:i/>
                <w:sz w:val="22"/>
                <w:szCs w:val="22"/>
                <w:lang w:val="uk-UA"/>
              </w:rPr>
              <w:t>.</w:t>
            </w:r>
            <w:r w:rsidRPr="007242D6">
              <w:rPr>
                <w:sz w:val="22"/>
                <w:szCs w:val="22"/>
                <w:lang w:val="uk-UA"/>
              </w:rPr>
              <w:t xml:space="preserve"> </w:t>
            </w:r>
            <w:r w:rsidRPr="007242D6">
              <w:rPr>
                <w:i/>
                <w:sz w:val="22"/>
                <w:szCs w:val="22"/>
                <w:lang w:val="uk-UA"/>
              </w:rPr>
              <w:t>Диференційна психологія як наука: її предмет, специфіка, історія, методи</w:t>
            </w:r>
          </w:p>
        </w:tc>
        <w:tc>
          <w:tcPr>
            <w:tcW w:w="851" w:type="dxa"/>
          </w:tcPr>
          <w:p w:rsidR="00A1351E" w:rsidRPr="007242D6" w:rsidRDefault="009E7D66" w:rsidP="0020705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A1351E" w:rsidRPr="007242D6" w:rsidRDefault="009E7D66" w:rsidP="0020705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1351E" w:rsidRPr="007242D6" w:rsidTr="007242D6">
        <w:tc>
          <w:tcPr>
            <w:tcW w:w="5103" w:type="dxa"/>
          </w:tcPr>
          <w:p w:rsidR="00A1351E" w:rsidRPr="007242D6" w:rsidRDefault="00A1351E" w:rsidP="0020705E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sz w:val="22"/>
                <w:szCs w:val="22"/>
                <w:lang w:val="uk-UA"/>
              </w:rPr>
              <w:t>Тема 2</w:t>
            </w:r>
            <w:r w:rsidRPr="007242D6">
              <w:rPr>
                <w:sz w:val="22"/>
                <w:szCs w:val="22"/>
                <w:lang w:val="uk-UA"/>
              </w:rPr>
              <w:t xml:space="preserve">. </w:t>
            </w:r>
            <w:r w:rsidRPr="007242D6">
              <w:rPr>
                <w:i/>
                <w:sz w:val="22"/>
                <w:szCs w:val="22"/>
                <w:lang w:val="uk-UA"/>
              </w:rPr>
              <w:t>Диференційна психологія про темперамент</w:t>
            </w:r>
          </w:p>
        </w:tc>
        <w:tc>
          <w:tcPr>
            <w:tcW w:w="851" w:type="dxa"/>
          </w:tcPr>
          <w:p w:rsidR="00A1351E" w:rsidRPr="007242D6" w:rsidRDefault="009E7D66" w:rsidP="0020705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A1351E" w:rsidRPr="007242D6" w:rsidRDefault="009E7D66" w:rsidP="0020705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1351E" w:rsidRPr="007242D6" w:rsidTr="007242D6">
        <w:tc>
          <w:tcPr>
            <w:tcW w:w="5103" w:type="dxa"/>
          </w:tcPr>
          <w:p w:rsidR="00A1351E" w:rsidRPr="007242D6" w:rsidRDefault="00A1351E" w:rsidP="0020705E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Тема 3.</w:t>
            </w: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7242D6">
              <w:rPr>
                <w:bCs/>
                <w:i/>
                <w:color w:val="000000"/>
                <w:sz w:val="22"/>
                <w:szCs w:val="22"/>
                <w:lang w:val="uk-UA"/>
              </w:rPr>
              <w:t>Психофізіологічні дослідження темпераменту</w:t>
            </w:r>
          </w:p>
        </w:tc>
        <w:tc>
          <w:tcPr>
            <w:tcW w:w="851" w:type="dxa"/>
          </w:tcPr>
          <w:p w:rsidR="00A1351E" w:rsidRPr="007242D6" w:rsidRDefault="009E7D66" w:rsidP="0020705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</w:tcPr>
          <w:p w:rsidR="00A1351E" w:rsidRPr="007242D6" w:rsidRDefault="009E7D66" w:rsidP="0020705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1351E" w:rsidRPr="007242D6" w:rsidTr="007242D6">
        <w:tc>
          <w:tcPr>
            <w:tcW w:w="5103" w:type="dxa"/>
          </w:tcPr>
          <w:p w:rsidR="00A1351E" w:rsidRPr="007242D6" w:rsidRDefault="00A1351E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Разом – змістовний модуль І</w:t>
            </w:r>
          </w:p>
        </w:tc>
        <w:tc>
          <w:tcPr>
            <w:tcW w:w="851" w:type="dxa"/>
          </w:tcPr>
          <w:p w:rsidR="00A1351E" w:rsidRPr="007242D6" w:rsidRDefault="009E7D66" w:rsidP="0020705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</w:tcPr>
          <w:p w:rsidR="00A1351E" w:rsidRPr="007242D6" w:rsidRDefault="009E7D66" w:rsidP="0020705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1351E" w:rsidRPr="007242D6" w:rsidTr="007242D6">
        <w:tc>
          <w:tcPr>
            <w:tcW w:w="5103" w:type="dxa"/>
          </w:tcPr>
          <w:p w:rsidR="00A1351E" w:rsidRPr="007242D6" w:rsidRDefault="00A1351E" w:rsidP="0020705E">
            <w:pPr>
              <w:tabs>
                <w:tab w:val="left" w:pos="149"/>
              </w:tabs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Тема 4.</w:t>
            </w: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242D6">
              <w:rPr>
                <w:i/>
                <w:color w:val="000000"/>
                <w:sz w:val="22"/>
                <w:szCs w:val="22"/>
                <w:lang w:val="uk-UA"/>
              </w:rPr>
              <w:t>Типології психопатій та акцентуацій характеру</w:t>
            </w:r>
          </w:p>
        </w:tc>
        <w:tc>
          <w:tcPr>
            <w:tcW w:w="851" w:type="dxa"/>
          </w:tcPr>
          <w:p w:rsidR="00A1351E" w:rsidRPr="007242D6" w:rsidRDefault="009E7D66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</w:tcPr>
          <w:p w:rsidR="00A1351E" w:rsidRPr="007242D6" w:rsidRDefault="009E7D66" w:rsidP="0020705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1351E" w:rsidRPr="007242D6" w:rsidTr="007242D6">
        <w:tc>
          <w:tcPr>
            <w:tcW w:w="5103" w:type="dxa"/>
          </w:tcPr>
          <w:p w:rsidR="00A1351E" w:rsidRPr="007242D6" w:rsidRDefault="00A1351E" w:rsidP="0020705E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Тема 5.</w:t>
            </w: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7242D6">
              <w:rPr>
                <w:bCs/>
                <w:i/>
                <w:color w:val="000000"/>
                <w:sz w:val="22"/>
                <w:szCs w:val="22"/>
                <w:lang w:val="uk-UA"/>
              </w:rPr>
              <w:t>Класифікації особистостей та характерів</w:t>
            </w:r>
          </w:p>
        </w:tc>
        <w:tc>
          <w:tcPr>
            <w:tcW w:w="851" w:type="dxa"/>
          </w:tcPr>
          <w:p w:rsidR="00A1351E" w:rsidRPr="007242D6" w:rsidRDefault="009E7D66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</w:tcPr>
          <w:p w:rsidR="00A1351E" w:rsidRPr="007242D6" w:rsidRDefault="009E7D66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,5</w:t>
            </w:r>
          </w:p>
        </w:tc>
      </w:tr>
      <w:tr w:rsidR="00A1351E" w:rsidRPr="007242D6" w:rsidTr="007242D6">
        <w:tc>
          <w:tcPr>
            <w:tcW w:w="5103" w:type="dxa"/>
          </w:tcPr>
          <w:p w:rsidR="00A1351E" w:rsidRPr="007242D6" w:rsidRDefault="00A1351E" w:rsidP="0020705E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Тема 6.</w:t>
            </w: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7242D6">
              <w:rPr>
                <w:bCs/>
                <w:i/>
                <w:color w:val="000000"/>
                <w:sz w:val="22"/>
                <w:szCs w:val="22"/>
                <w:lang w:val="uk-UA"/>
              </w:rPr>
              <w:t>Диференційна психологія здібностей</w:t>
            </w:r>
          </w:p>
        </w:tc>
        <w:tc>
          <w:tcPr>
            <w:tcW w:w="851" w:type="dxa"/>
          </w:tcPr>
          <w:p w:rsidR="00A1351E" w:rsidRPr="007242D6" w:rsidRDefault="009E7D66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</w:tcPr>
          <w:p w:rsidR="00A1351E" w:rsidRPr="007242D6" w:rsidRDefault="009E7D66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0,5</w:t>
            </w:r>
          </w:p>
        </w:tc>
      </w:tr>
      <w:tr w:rsidR="00A1351E" w:rsidRPr="007242D6" w:rsidTr="007242D6">
        <w:tc>
          <w:tcPr>
            <w:tcW w:w="5103" w:type="dxa"/>
          </w:tcPr>
          <w:p w:rsidR="00A1351E" w:rsidRPr="007242D6" w:rsidRDefault="00A1351E" w:rsidP="0020705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Cs/>
                <w:color w:val="000000"/>
                <w:sz w:val="22"/>
                <w:szCs w:val="22"/>
                <w:lang w:val="uk-UA"/>
              </w:rPr>
              <w:t>Разом – змістовний модуль 2</w:t>
            </w:r>
          </w:p>
        </w:tc>
        <w:tc>
          <w:tcPr>
            <w:tcW w:w="851" w:type="dxa"/>
          </w:tcPr>
          <w:p w:rsidR="00A1351E" w:rsidRPr="007242D6" w:rsidRDefault="009E7D66" w:rsidP="0020705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</w:tcPr>
          <w:p w:rsidR="00A1351E" w:rsidRPr="007242D6" w:rsidRDefault="009E7D66" w:rsidP="0020705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A1351E" w:rsidRPr="007242D6" w:rsidTr="007242D6">
        <w:tc>
          <w:tcPr>
            <w:tcW w:w="5103" w:type="dxa"/>
          </w:tcPr>
          <w:p w:rsidR="00A1351E" w:rsidRPr="007242D6" w:rsidRDefault="00A1351E" w:rsidP="0020705E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uk-UA"/>
              </w:rPr>
              <w:t>Усього годин</w:t>
            </w:r>
          </w:p>
        </w:tc>
        <w:tc>
          <w:tcPr>
            <w:tcW w:w="851" w:type="dxa"/>
          </w:tcPr>
          <w:p w:rsidR="00A1351E" w:rsidRPr="007242D6" w:rsidRDefault="009E7D66" w:rsidP="0020705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</w:tcPr>
          <w:p w:rsidR="00A1351E" w:rsidRPr="007242D6" w:rsidRDefault="009E7D66" w:rsidP="0020705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</w:tbl>
    <w:p w:rsidR="00CC6EB5" w:rsidRPr="007242D6" w:rsidRDefault="00CC6EB5" w:rsidP="00FA4B6E">
      <w:pPr>
        <w:jc w:val="center"/>
        <w:rPr>
          <w:b/>
          <w:sz w:val="22"/>
          <w:szCs w:val="22"/>
        </w:rPr>
      </w:pPr>
    </w:p>
    <w:p w:rsidR="00BB136C" w:rsidRPr="007242D6" w:rsidRDefault="00BB136C" w:rsidP="00C222DB">
      <w:pPr>
        <w:tabs>
          <w:tab w:val="left" w:pos="284"/>
          <w:tab w:val="left" w:pos="567"/>
        </w:tabs>
        <w:rPr>
          <w:b/>
          <w:color w:val="000000"/>
          <w:spacing w:val="26"/>
          <w:sz w:val="22"/>
          <w:szCs w:val="22"/>
          <w:lang w:val="uk-UA"/>
        </w:rPr>
      </w:pPr>
    </w:p>
    <w:p w:rsidR="0027638B" w:rsidRPr="007242D6" w:rsidRDefault="006E6BE5" w:rsidP="00C222DB">
      <w:pPr>
        <w:tabs>
          <w:tab w:val="left" w:pos="284"/>
          <w:tab w:val="left" w:pos="567"/>
        </w:tabs>
        <w:jc w:val="center"/>
        <w:rPr>
          <w:b/>
          <w:color w:val="000000"/>
          <w:sz w:val="22"/>
          <w:szCs w:val="22"/>
          <w:lang w:val="uk-UA"/>
        </w:rPr>
      </w:pPr>
      <w:r w:rsidRPr="007242D6">
        <w:rPr>
          <w:b/>
          <w:color w:val="000000"/>
          <w:sz w:val="22"/>
          <w:szCs w:val="22"/>
          <w:lang w:val="uk-UA"/>
        </w:rPr>
        <w:br w:type="page"/>
      </w:r>
      <w:r w:rsidRPr="007242D6">
        <w:rPr>
          <w:b/>
          <w:color w:val="000000"/>
          <w:sz w:val="22"/>
          <w:szCs w:val="22"/>
          <w:lang w:val="uk-UA"/>
        </w:rPr>
        <w:lastRenderedPageBreak/>
        <w:t>ТЕМИ І ЗМІСТ ЛЕКЦІЙНИХ ЗАНЯТЬ</w:t>
      </w:r>
    </w:p>
    <w:p w:rsidR="0027638B" w:rsidRPr="007242D6" w:rsidRDefault="0027638B" w:rsidP="0027638B">
      <w:pPr>
        <w:tabs>
          <w:tab w:val="left" w:pos="284"/>
          <w:tab w:val="left" w:pos="567"/>
        </w:tabs>
        <w:ind w:firstLine="567"/>
        <w:jc w:val="both"/>
        <w:rPr>
          <w:b/>
          <w:color w:val="000000"/>
          <w:sz w:val="22"/>
          <w:szCs w:val="22"/>
          <w:lang w:val="uk-UA"/>
        </w:rPr>
      </w:pPr>
    </w:p>
    <w:p w:rsidR="0027638B" w:rsidRPr="007242D6" w:rsidRDefault="007914E1" w:rsidP="007914E1">
      <w:pPr>
        <w:tabs>
          <w:tab w:val="left" w:pos="284"/>
          <w:tab w:val="left" w:pos="567"/>
        </w:tabs>
        <w:jc w:val="both"/>
        <w:rPr>
          <w:b/>
          <w:color w:val="000000"/>
          <w:sz w:val="22"/>
          <w:szCs w:val="22"/>
          <w:lang w:val="uk-UA"/>
        </w:rPr>
      </w:pPr>
      <w:r w:rsidRPr="007242D6">
        <w:rPr>
          <w:b/>
          <w:color w:val="000000"/>
          <w:sz w:val="22"/>
          <w:szCs w:val="22"/>
          <w:lang w:val="uk-UA"/>
        </w:rPr>
        <w:t>ЗМІСТОВИЙ МОДУЛЬ І</w:t>
      </w:r>
      <w:r w:rsidR="0027638B" w:rsidRPr="007242D6">
        <w:rPr>
          <w:b/>
          <w:color w:val="000000"/>
          <w:sz w:val="22"/>
          <w:szCs w:val="22"/>
          <w:lang w:val="uk-UA"/>
        </w:rPr>
        <w:t>. Ф</w:t>
      </w:r>
      <w:r w:rsidRPr="007242D6">
        <w:rPr>
          <w:b/>
          <w:color w:val="000000"/>
          <w:sz w:val="22"/>
          <w:szCs w:val="22"/>
          <w:lang w:val="uk-UA"/>
        </w:rPr>
        <w:t>ормально-динамічні властивості індивідуальності</w:t>
      </w:r>
    </w:p>
    <w:p w:rsidR="007914E1" w:rsidRPr="007242D6" w:rsidRDefault="007914E1" w:rsidP="007914E1">
      <w:pPr>
        <w:tabs>
          <w:tab w:val="left" w:pos="284"/>
          <w:tab w:val="left" w:pos="567"/>
        </w:tabs>
        <w:jc w:val="both"/>
        <w:rPr>
          <w:b/>
          <w:color w:val="000000"/>
          <w:sz w:val="22"/>
          <w:szCs w:val="22"/>
          <w:lang w:val="uk-UA"/>
        </w:rPr>
      </w:pPr>
    </w:p>
    <w:p w:rsidR="0027638B" w:rsidRPr="007242D6" w:rsidRDefault="007914E1" w:rsidP="007914E1">
      <w:pPr>
        <w:jc w:val="both"/>
        <w:rPr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t>ТЕМА 1.</w:t>
      </w:r>
      <w:r w:rsidRPr="007242D6">
        <w:rPr>
          <w:sz w:val="22"/>
          <w:szCs w:val="22"/>
          <w:lang w:val="uk-UA"/>
        </w:rPr>
        <w:t xml:space="preserve"> </w:t>
      </w:r>
      <w:r w:rsidR="0027638B" w:rsidRPr="007242D6">
        <w:rPr>
          <w:b/>
          <w:sz w:val="22"/>
          <w:szCs w:val="22"/>
          <w:lang w:val="uk-UA"/>
        </w:rPr>
        <w:t>Диференційна психологія як наука: її предмет, специфіка, історія, методи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Предмет диференційної психології. Становлення диференційної психології як науки. Передісторія диференційної психології. Перші наукові дослідження індивідуальних відмінностей (Ф. Бессель, В. Вундт, Ф. Гальтон). Три світові традиції у розвитку диференційної психології: європейська, американська, російська. В. Штерн про предмет і завдання диференційної психології. Диференційна психофізіологія як галузь диференційної психології.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Специфіка диференційної психології,  її зв’язок з іншими науками, роль у практичній психології. Напрями диференційно-психологічних досліджень за В. Штерном. Індивідуальні, типологічні та групові відмінності. Риса, диспозиція, тип. Індивідуальність як інтегральне поняття диференційної психології. Структура індивідуальності за Б. Ананьєвим, В. Мерліним, Е. Голубєвою. 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Методи диференційної психології. Роль спадковості та середовища у формуванні індивідуальності. 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</w:p>
    <w:p w:rsidR="0027638B" w:rsidRPr="007242D6" w:rsidRDefault="007914E1" w:rsidP="007914E1">
      <w:pPr>
        <w:jc w:val="both"/>
        <w:rPr>
          <w:b/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t>ТЕМА 2</w:t>
      </w:r>
      <w:r w:rsidRPr="007242D6">
        <w:rPr>
          <w:sz w:val="22"/>
          <w:szCs w:val="22"/>
          <w:lang w:val="uk-UA"/>
        </w:rPr>
        <w:t xml:space="preserve">. </w:t>
      </w:r>
      <w:r w:rsidR="0027638B" w:rsidRPr="007242D6">
        <w:rPr>
          <w:b/>
          <w:sz w:val="22"/>
          <w:szCs w:val="22"/>
          <w:lang w:val="uk-UA"/>
        </w:rPr>
        <w:t>Диференційна психологія про темперамент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Історія вчення про темперамент – пошук біологічних основ темпераменту (Гіппократ – Гален, А. Галлер, Г. Врісберг, П. Лесгафт, І. Генлє, А. Фульє, П. Блонський, Б. Завадовський та ін). Формальний опис класичної типології І. Кантом: темпераменти діяльності та темпераменти почуттів. Енергетична теорія темпераменту В. Вундта. 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Конституційні теорії темпераменту: К. Сіго, Е. Кречмера, У. Шелдона. Типи будови тіла та темпераменту за Е. Кречмером. Діатетична та психоестетична пропорції. Соціальна установка. Психологія конституціональних відмінностей за У. Шелдоном: соматотип, шкала темпераменту. Аналіз конституціональних відмінностей за біографічними даними.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Факторні дослідження темпераменту. Дослідження Г. Хейманса і Е. Вірсми. Типологія темпераменту Р. Ле Сенна. Фактори </w:t>
      </w:r>
      <w:r w:rsidRPr="007242D6">
        <w:rPr>
          <w:sz w:val="22"/>
          <w:szCs w:val="22"/>
          <w:lang w:val="uk-UA"/>
        </w:rPr>
        <w:lastRenderedPageBreak/>
        <w:t>темпераменту за Дж. Гілфордом, К. Лоуелл, Л. Терстоном, А. Бассом і Р. Пломіним. Ознаки темпераменту за А. Бассом і Р. Пломіним. Факторне дослідження темпераменту Г. Ю. Айзенком. Співставлення моделей Е. Кречмера та К. Г. Юнга.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</w:p>
    <w:p w:rsidR="0027638B" w:rsidRPr="007242D6" w:rsidRDefault="007914E1" w:rsidP="007914E1">
      <w:pPr>
        <w:jc w:val="both"/>
        <w:rPr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t>ТЕМ</w:t>
      </w:r>
      <w:r w:rsidR="00D61413" w:rsidRPr="007242D6">
        <w:rPr>
          <w:b/>
          <w:i/>
          <w:sz w:val="22"/>
          <w:szCs w:val="22"/>
          <w:lang w:val="uk-UA"/>
        </w:rPr>
        <w:t>А</w:t>
      </w:r>
      <w:r w:rsidRPr="007242D6">
        <w:rPr>
          <w:b/>
          <w:i/>
          <w:sz w:val="22"/>
          <w:szCs w:val="22"/>
          <w:lang w:val="uk-UA"/>
        </w:rPr>
        <w:t xml:space="preserve"> 3.</w:t>
      </w:r>
      <w:r w:rsidRPr="007242D6">
        <w:rPr>
          <w:sz w:val="22"/>
          <w:szCs w:val="22"/>
          <w:lang w:val="uk-UA"/>
        </w:rPr>
        <w:t xml:space="preserve"> </w:t>
      </w:r>
      <w:r w:rsidR="0027638B" w:rsidRPr="007242D6">
        <w:rPr>
          <w:b/>
          <w:sz w:val="22"/>
          <w:szCs w:val="22"/>
          <w:lang w:val="uk-UA"/>
        </w:rPr>
        <w:t>Психофізіологічні дослідження темпераменту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Загальна характеристика диференційно-психофізіологічних досліджень. Темперамент і вища нервова діяльність за І. Павловим. Дослідження типів нервової системи у дітей А. Г. Івановим – Смоленським. Дослідження вищої нервової діяльності  і темпераменту у дітей Н. І. Красногорським. 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Вивчення темпераменту у психофізіологічній школі Б. М. Теплова та В. Д. Нєбиліцина. Структура темпераментних властивостей та 12-мірна класифікація властивостей нервової системи за В. Д. Нєбиліциним. Первинні і вторинні властивості нервової системи.  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Психофізіологічна школа В. С. Мерліна: біологічна основа, ознаки, властивості і типи темпераменту </w:t>
      </w:r>
    </w:p>
    <w:p w:rsidR="00282EB5" w:rsidRPr="007242D6" w:rsidRDefault="00282EB5" w:rsidP="0027638B">
      <w:pPr>
        <w:ind w:firstLine="709"/>
        <w:jc w:val="both"/>
        <w:rPr>
          <w:sz w:val="22"/>
          <w:szCs w:val="22"/>
          <w:lang w:val="uk-UA"/>
        </w:rPr>
      </w:pPr>
    </w:p>
    <w:p w:rsidR="00282EB5" w:rsidRPr="007242D6" w:rsidRDefault="00282EB5" w:rsidP="00282EB5">
      <w:pPr>
        <w:jc w:val="both"/>
        <w:rPr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t>ТЕМА 4.</w:t>
      </w:r>
      <w:r w:rsidRPr="007242D6">
        <w:rPr>
          <w:sz w:val="22"/>
          <w:szCs w:val="22"/>
          <w:lang w:val="uk-UA"/>
        </w:rPr>
        <w:t xml:space="preserve"> </w:t>
      </w:r>
      <w:r w:rsidRPr="007242D6">
        <w:rPr>
          <w:b/>
          <w:sz w:val="22"/>
          <w:szCs w:val="22"/>
          <w:lang w:val="uk-UA"/>
        </w:rPr>
        <w:t>Психофізіологічні дослідження темпераменту (продовження)</w:t>
      </w:r>
    </w:p>
    <w:p w:rsidR="00282EB5" w:rsidRPr="007242D6" w:rsidRDefault="00282EB5" w:rsidP="00282EB5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Структура формально-динамічних властивостей за В. М. Русаловим.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Дослідження взаємозв’язку властивостей темпераменту з властивостями нервової системи (В. Мерлін, Г. Айзенк, Е. Ільїн, В. Нєбиліцин та інші).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Вивчення темпераменту у школі Яна Стреляу. Реактивність і активність як характеристики енергетичного рівню поведінки. Оптимум збудження і оптимум стимуляції. Часові параметри поведінки. Властивості темпераменту і особистісні якості. Модифікуючий вплив темпераменту на виховання особистості.</w:t>
      </w:r>
    </w:p>
    <w:p w:rsidR="0027638B" w:rsidRPr="007242D6" w:rsidRDefault="0027638B" w:rsidP="0027638B">
      <w:pPr>
        <w:tabs>
          <w:tab w:val="left" w:pos="284"/>
          <w:tab w:val="left" w:pos="567"/>
        </w:tabs>
        <w:ind w:firstLine="567"/>
        <w:jc w:val="both"/>
        <w:rPr>
          <w:b/>
          <w:color w:val="000000"/>
          <w:sz w:val="22"/>
          <w:szCs w:val="22"/>
          <w:lang w:val="uk-UA"/>
        </w:rPr>
      </w:pPr>
    </w:p>
    <w:p w:rsidR="0027638B" w:rsidRPr="007242D6" w:rsidRDefault="007914E1" w:rsidP="007914E1">
      <w:pPr>
        <w:tabs>
          <w:tab w:val="left" w:pos="284"/>
          <w:tab w:val="left" w:pos="567"/>
        </w:tabs>
        <w:jc w:val="both"/>
        <w:rPr>
          <w:b/>
          <w:color w:val="000000"/>
          <w:sz w:val="22"/>
          <w:szCs w:val="22"/>
          <w:lang w:val="uk-UA"/>
        </w:rPr>
      </w:pPr>
      <w:r w:rsidRPr="007242D6">
        <w:rPr>
          <w:b/>
          <w:color w:val="000000"/>
          <w:sz w:val="22"/>
          <w:szCs w:val="22"/>
          <w:lang w:val="uk-UA"/>
        </w:rPr>
        <w:t>ЗМІСТОВИЙ МОДУЛЬ ІІ</w:t>
      </w:r>
      <w:r w:rsidR="0027638B" w:rsidRPr="007242D6">
        <w:rPr>
          <w:b/>
          <w:color w:val="000000"/>
          <w:sz w:val="22"/>
          <w:szCs w:val="22"/>
          <w:lang w:val="uk-UA"/>
        </w:rPr>
        <w:t xml:space="preserve">. </w:t>
      </w:r>
      <w:r w:rsidRPr="007242D6">
        <w:rPr>
          <w:b/>
          <w:color w:val="000000"/>
          <w:sz w:val="22"/>
          <w:szCs w:val="22"/>
          <w:lang w:val="uk-UA"/>
        </w:rPr>
        <w:t>Особистісні властивості індивідуальності</w:t>
      </w:r>
    </w:p>
    <w:p w:rsidR="0027638B" w:rsidRPr="007242D6" w:rsidRDefault="0027638B" w:rsidP="0027638B">
      <w:pPr>
        <w:ind w:firstLine="709"/>
        <w:jc w:val="center"/>
        <w:rPr>
          <w:b/>
          <w:i/>
          <w:sz w:val="22"/>
          <w:szCs w:val="22"/>
          <w:lang w:val="uk-UA"/>
        </w:rPr>
      </w:pPr>
    </w:p>
    <w:p w:rsidR="0027638B" w:rsidRPr="007242D6" w:rsidRDefault="007914E1" w:rsidP="007914E1">
      <w:pPr>
        <w:jc w:val="both"/>
        <w:rPr>
          <w:b/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t xml:space="preserve">ТЕМА </w:t>
      </w:r>
      <w:r w:rsidR="00D61413" w:rsidRPr="007242D6">
        <w:rPr>
          <w:b/>
          <w:i/>
          <w:sz w:val="22"/>
          <w:szCs w:val="22"/>
          <w:lang w:val="uk-UA"/>
        </w:rPr>
        <w:t>5</w:t>
      </w:r>
      <w:r w:rsidRPr="007242D6">
        <w:rPr>
          <w:b/>
          <w:i/>
          <w:sz w:val="22"/>
          <w:szCs w:val="22"/>
          <w:lang w:val="uk-UA"/>
        </w:rPr>
        <w:t xml:space="preserve">. </w:t>
      </w:r>
      <w:r w:rsidR="0027638B" w:rsidRPr="007242D6">
        <w:rPr>
          <w:b/>
          <w:sz w:val="22"/>
          <w:szCs w:val="22"/>
          <w:lang w:val="uk-UA"/>
        </w:rPr>
        <w:t>Типології психопатій та акцентуацій характеру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Вчення П. Б. Ганнушкіна про конституційні психопатії. Поняття психопатії та нормального характеру. Характеристика 9 груп </w:t>
      </w:r>
      <w:r w:rsidRPr="007242D6">
        <w:rPr>
          <w:sz w:val="22"/>
          <w:szCs w:val="22"/>
          <w:lang w:val="uk-UA"/>
        </w:rPr>
        <w:lastRenderedPageBreak/>
        <w:t>конституційних психопатій: Характеристика 9 груп психопатій: циклоїдів, астеніків, шизоїдів, параноїків, епілептоїдів, істеричних, нестійких, антисоціальних, конституційно-нерозумних.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Класифікація психопатій та акцентуацій характеру підлітків </w:t>
      </w:r>
      <w:r w:rsidR="00702D5B" w:rsidRPr="007242D6">
        <w:rPr>
          <w:sz w:val="22"/>
          <w:szCs w:val="22"/>
          <w:lang w:val="uk-UA"/>
        </w:rPr>
        <w:t>О</w:t>
      </w:r>
      <w:r w:rsidRPr="007242D6">
        <w:rPr>
          <w:sz w:val="22"/>
          <w:szCs w:val="22"/>
          <w:lang w:val="uk-UA"/>
        </w:rPr>
        <w:t xml:space="preserve">. Є Лічко. Визначення понять акцентуації та психопатії. «Місце найменшого опору» – </w:t>
      </w:r>
      <w:r w:rsidRPr="007242D6">
        <w:rPr>
          <w:sz w:val="22"/>
          <w:szCs w:val="22"/>
          <w:lang w:val="en-GB"/>
        </w:rPr>
        <w:t>locus</w:t>
      </w:r>
      <w:r w:rsidRPr="007242D6">
        <w:rPr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  <w:lang w:val="en-GB"/>
        </w:rPr>
        <w:t>resistentiae</w:t>
      </w:r>
      <w:r w:rsidRPr="007242D6">
        <w:rPr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  <w:lang w:val="en-GB"/>
        </w:rPr>
        <w:t>minoris</w:t>
      </w:r>
      <w:r w:rsidRPr="007242D6">
        <w:rPr>
          <w:sz w:val="22"/>
          <w:szCs w:val="22"/>
          <w:lang w:val="uk-UA"/>
        </w:rPr>
        <w:t xml:space="preserve">  - для кожного типу акцентуації. «Підлітковий комплекс» у різних типів акцентованих підлітків: реакції емансипації та групування з однолітками, реакція захоплення, особливості сексуальної поведінки. Типи акцентуації та особливості сприйняття себе (самооцінки). Порушення поведінки у різних типів акцентуйованих підлітків: делінквентна поведінка, втеча з дому і бродяжництво, токсикоманічна поведінка (рання алкоголізація), суїцидальна поведінка. 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</w:rPr>
        <w:t>Поняття психопатичного розвит</w:t>
      </w:r>
      <w:r w:rsidRPr="007242D6">
        <w:rPr>
          <w:sz w:val="22"/>
          <w:szCs w:val="22"/>
          <w:lang w:val="uk-UA"/>
        </w:rPr>
        <w:t>ку, з</w:t>
      </w:r>
      <w:r w:rsidR="00702D5B" w:rsidRPr="007242D6">
        <w:rPr>
          <w:sz w:val="22"/>
          <w:szCs w:val="22"/>
        </w:rPr>
        <w:t xml:space="preserve">а </w:t>
      </w:r>
      <w:r w:rsidR="00702D5B" w:rsidRPr="007242D6">
        <w:rPr>
          <w:sz w:val="22"/>
          <w:szCs w:val="22"/>
          <w:lang w:val="uk-UA"/>
        </w:rPr>
        <w:t>О</w:t>
      </w:r>
      <w:r w:rsidRPr="007242D6">
        <w:rPr>
          <w:sz w:val="22"/>
          <w:szCs w:val="22"/>
        </w:rPr>
        <w:t xml:space="preserve">. Лічко. </w:t>
      </w:r>
      <w:r w:rsidRPr="007242D6">
        <w:rPr>
          <w:sz w:val="22"/>
          <w:szCs w:val="22"/>
          <w:lang w:val="uk-UA"/>
        </w:rPr>
        <w:t>Типи</w:t>
      </w:r>
      <w:r w:rsidRPr="007242D6">
        <w:rPr>
          <w:sz w:val="22"/>
          <w:szCs w:val="22"/>
        </w:rPr>
        <w:t xml:space="preserve"> неправильного виховання  та  психопатичний розвиток.</w:t>
      </w:r>
      <w:r w:rsidRPr="007242D6">
        <w:rPr>
          <w:sz w:val="22"/>
          <w:szCs w:val="22"/>
          <w:lang w:val="uk-UA"/>
        </w:rPr>
        <w:t xml:space="preserve"> Змішані типи акцентуацій.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>Теорія акцентуйованих особистостей К.Леонгарда. Визначення поняття акцентуація. Типи</w:t>
      </w:r>
      <w:r w:rsidRPr="007242D6">
        <w:rPr>
          <w:sz w:val="22"/>
          <w:szCs w:val="22"/>
        </w:rPr>
        <w:t xml:space="preserve"> акцентуацій темпераменту та характеру за К.</w:t>
      </w:r>
      <w:r w:rsidRPr="007242D6">
        <w:rPr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</w:rPr>
        <w:t xml:space="preserve">Леонгардом. Екстраверсія та інтроверсія за К. Леонгардом. 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</w:rPr>
      </w:pPr>
      <w:r w:rsidRPr="007242D6">
        <w:rPr>
          <w:sz w:val="22"/>
          <w:szCs w:val="22"/>
        </w:rPr>
        <w:t>Порівняння типологічних моделей П.</w:t>
      </w:r>
      <w:r w:rsidRPr="007242D6">
        <w:rPr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</w:rPr>
        <w:t>Б.</w:t>
      </w:r>
      <w:r w:rsidRPr="007242D6">
        <w:rPr>
          <w:sz w:val="22"/>
          <w:szCs w:val="22"/>
          <w:lang w:val="uk-UA"/>
        </w:rPr>
        <w:t xml:space="preserve"> </w:t>
      </w:r>
      <w:r w:rsidR="00702D5B" w:rsidRPr="007242D6">
        <w:rPr>
          <w:sz w:val="22"/>
          <w:szCs w:val="22"/>
        </w:rPr>
        <w:t xml:space="preserve">Ганнушкіна, </w:t>
      </w:r>
      <w:r w:rsidR="00702D5B" w:rsidRPr="007242D6">
        <w:rPr>
          <w:sz w:val="22"/>
          <w:szCs w:val="22"/>
          <w:lang w:val="uk-UA"/>
        </w:rPr>
        <w:t>О</w:t>
      </w:r>
      <w:r w:rsidRPr="007242D6">
        <w:rPr>
          <w:sz w:val="22"/>
          <w:szCs w:val="22"/>
        </w:rPr>
        <w:t>.</w:t>
      </w:r>
      <w:r w:rsidRPr="007242D6">
        <w:rPr>
          <w:sz w:val="22"/>
          <w:szCs w:val="22"/>
          <w:lang w:val="uk-UA"/>
        </w:rPr>
        <w:t xml:space="preserve"> </w:t>
      </w:r>
      <w:r w:rsidR="00702D5B" w:rsidRPr="007242D6">
        <w:rPr>
          <w:sz w:val="22"/>
          <w:szCs w:val="22"/>
          <w:lang w:val="uk-UA"/>
        </w:rPr>
        <w:t>Є</w:t>
      </w:r>
      <w:r w:rsidRPr="007242D6">
        <w:rPr>
          <w:sz w:val="22"/>
          <w:szCs w:val="22"/>
        </w:rPr>
        <w:t>.</w:t>
      </w:r>
      <w:r w:rsidRPr="007242D6">
        <w:rPr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</w:rPr>
        <w:t>Лічко, К.</w:t>
      </w:r>
      <w:r w:rsidRPr="007242D6">
        <w:rPr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</w:rPr>
        <w:t>Леонгарда.</w:t>
      </w:r>
    </w:p>
    <w:p w:rsidR="0027638B" w:rsidRPr="007242D6" w:rsidRDefault="0027638B" w:rsidP="0027638B">
      <w:pPr>
        <w:ind w:firstLine="709"/>
        <w:jc w:val="both"/>
        <w:rPr>
          <w:b/>
          <w:i/>
          <w:sz w:val="22"/>
          <w:szCs w:val="22"/>
          <w:lang w:val="uk-UA"/>
        </w:rPr>
      </w:pPr>
    </w:p>
    <w:p w:rsidR="0027638B" w:rsidRPr="007242D6" w:rsidRDefault="007914E1" w:rsidP="007914E1">
      <w:pPr>
        <w:jc w:val="both"/>
        <w:rPr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t xml:space="preserve">ТЕМА </w:t>
      </w:r>
      <w:r w:rsidR="00D61413" w:rsidRPr="007242D6">
        <w:rPr>
          <w:b/>
          <w:i/>
          <w:sz w:val="22"/>
          <w:szCs w:val="22"/>
          <w:lang w:val="uk-UA"/>
        </w:rPr>
        <w:t>6</w:t>
      </w:r>
      <w:r w:rsidRPr="007242D6">
        <w:rPr>
          <w:b/>
          <w:i/>
          <w:sz w:val="22"/>
          <w:szCs w:val="22"/>
          <w:lang w:val="uk-UA"/>
        </w:rPr>
        <w:t>.</w:t>
      </w:r>
      <w:r w:rsidRPr="007242D6">
        <w:rPr>
          <w:b/>
          <w:sz w:val="22"/>
          <w:szCs w:val="22"/>
          <w:lang w:val="uk-UA"/>
        </w:rPr>
        <w:t xml:space="preserve"> </w:t>
      </w:r>
      <w:r w:rsidR="0027638B" w:rsidRPr="007242D6">
        <w:rPr>
          <w:b/>
          <w:sz w:val="22"/>
          <w:szCs w:val="22"/>
          <w:lang w:val="uk-UA"/>
        </w:rPr>
        <w:t>Класифікації особистості і характеру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Теоретичні та емпіричні класифікації особистості і характеру. Особливості типологічного підходу у вивченні особистості.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Класифікація особистостей О. Ф. Лазурського, загальна характеристика, основний принцип.  Поняття про ендопсихіку та екзопсихіку. Поділ особистостей за психічним рівнем, ознаки підвищення психічного рівня. Співвідношення між ендо- та екзопсихікою на різних рівнях. Характеристика чистих типів нижчого, середнього та вищого психічних рівнів.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Психологічні типи за К. Г. Юнгом. Поняття про екстраверсію та інтроверсію: установка свідомості та несвідомого. Психічні функції: мислення, почуття, відчуття, інтуїція. Раціональні та ірраціональні функції. Первинна, допоміжна та підпорядкована функції. Характеристика психологічних типів: мисленнєвих, почуттєвих, відчуттєвих, інтуїтивних.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lastRenderedPageBreak/>
        <w:t xml:space="preserve">Психоаналітична класифікація характерів Н. Мак-Вільямс. Поняття характеру у психоаналітичній традиції. Механізми психологічного захисту як найважливіший критерій психоаналітичної діагностики. Типи організації характерів (нарцисичний, обсесивно-компульсивний, депресивний, маніакальний, шизоїдний, параноїдний, істеричний, мазохистичний, асоціальний) – драйви, афекти, темперамент, об’єктні стосунки, Я-концепція, механізми захисту. </w:t>
      </w:r>
    </w:p>
    <w:p w:rsidR="0027638B" w:rsidRDefault="0027638B" w:rsidP="0027638B">
      <w:pPr>
        <w:ind w:firstLine="709"/>
        <w:jc w:val="both"/>
        <w:rPr>
          <w:sz w:val="22"/>
          <w:szCs w:val="22"/>
          <w:lang w:val="en-US"/>
        </w:rPr>
      </w:pPr>
    </w:p>
    <w:p w:rsidR="007242D6" w:rsidRPr="007242D6" w:rsidRDefault="007242D6" w:rsidP="0027638B">
      <w:pPr>
        <w:ind w:firstLine="709"/>
        <w:jc w:val="both"/>
        <w:rPr>
          <w:sz w:val="22"/>
          <w:szCs w:val="22"/>
          <w:lang w:val="en-US"/>
        </w:rPr>
      </w:pPr>
    </w:p>
    <w:p w:rsidR="0027638B" w:rsidRPr="007242D6" w:rsidRDefault="00D61413" w:rsidP="007914E1">
      <w:pPr>
        <w:jc w:val="both"/>
        <w:rPr>
          <w:b/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t>ТЕМ</w:t>
      </w:r>
      <w:r w:rsidR="00282EB5" w:rsidRPr="007242D6">
        <w:rPr>
          <w:b/>
          <w:i/>
          <w:sz w:val="22"/>
          <w:szCs w:val="22"/>
          <w:lang w:val="uk-UA"/>
        </w:rPr>
        <w:t>А</w:t>
      </w:r>
      <w:r w:rsidRPr="007242D6">
        <w:rPr>
          <w:b/>
          <w:i/>
          <w:sz w:val="22"/>
          <w:szCs w:val="22"/>
          <w:lang w:val="uk-UA"/>
        </w:rPr>
        <w:t xml:space="preserve"> 7</w:t>
      </w:r>
      <w:r w:rsidR="007914E1" w:rsidRPr="007242D6">
        <w:rPr>
          <w:b/>
          <w:i/>
          <w:sz w:val="22"/>
          <w:szCs w:val="22"/>
          <w:lang w:val="uk-UA"/>
        </w:rPr>
        <w:t xml:space="preserve">. </w:t>
      </w:r>
      <w:r w:rsidR="0027638B" w:rsidRPr="007242D6">
        <w:rPr>
          <w:b/>
          <w:sz w:val="22"/>
          <w:szCs w:val="22"/>
          <w:lang w:val="uk-UA"/>
        </w:rPr>
        <w:t>Диференційна психологія здібностей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Два підходи у вивченні здібностей: особистісно-діяльнісний та функціонально-генетичний. Здібності, обдарованість, талант, геніальність. 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Співвідношення понять «здібності» та «якості». Здібності та академічна успішність. Загальні та спеціальні здібності. Уявлення про інтелект, його структуру та індивідуальні відмінності в інтелекті.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Дослідження взаємозв’язку показників загальних здібностей (пам’яті, інтелекту), академічної успішності із загальними властивостями ВНД та із спеціально людськими типами ВНД (мислительним, художнім, середнім). </w:t>
      </w:r>
    </w:p>
    <w:p w:rsidR="00282EB5" w:rsidRDefault="00282EB5" w:rsidP="00282EB5">
      <w:pPr>
        <w:ind w:firstLine="709"/>
        <w:jc w:val="both"/>
        <w:rPr>
          <w:sz w:val="22"/>
          <w:szCs w:val="22"/>
          <w:lang w:val="en-US"/>
        </w:rPr>
      </w:pPr>
    </w:p>
    <w:p w:rsidR="007242D6" w:rsidRPr="007242D6" w:rsidRDefault="007242D6" w:rsidP="00282EB5">
      <w:pPr>
        <w:ind w:firstLine="709"/>
        <w:jc w:val="both"/>
        <w:rPr>
          <w:sz w:val="22"/>
          <w:szCs w:val="22"/>
          <w:lang w:val="en-US"/>
        </w:rPr>
      </w:pPr>
    </w:p>
    <w:p w:rsidR="00282EB5" w:rsidRPr="007242D6" w:rsidRDefault="00282EB5" w:rsidP="00282EB5">
      <w:pPr>
        <w:jc w:val="both"/>
        <w:rPr>
          <w:b/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t xml:space="preserve">ТЕМА 8. </w:t>
      </w:r>
      <w:r w:rsidRPr="007242D6">
        <w:rPr>
          <w:b/>
          <w:sz w:val="22"/>
          <w:szCs w:val="22"/>
          <w:lang w:val="uk-UA"/>
        </w:rPr>
        <w:t>Диференційна психологія здібностей</w:t>
      </w:r>
    </w:p>
    <w:p w:rsidR="0027638B" w:rsidRPr="007242D6" w:rsidRDefault="0027638B" w:rsidP="00282EB5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Музичні здібності, їх структура. Типологія музичного сприйняття. Функціональна симетрія-асиметрія півкуль у музикантів. Особистісні особливості музикантів. 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Математичні здібності. Структура математичних здібностей. Дослідження взаємозв’язку показників математичних здібностей із загальними властивостями ВНД із спеціально людськими типами ВНД. Два типи математичних здібностей – геометрична інтуїція та абстрактно-алгебраїчна конструкція. Особистісні особливості математично обдарованих учнів. 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Мовні здібності. Типи мовних здібностей: комунікативно-мовний та когнітивно-лінгвістичний. Ознаки мовних здібностей. 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Здібності до образно-творчої діяльності. Дитяче сприйняття як передумова обдарованості до образно-творчого мистецтва.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</w:p>
    <w:p w:rsidR="0027638B" w:rsidRPr="007242D6" w:rsidRDefault="00D61413" w:rsidP="007914E1">
      <w:pPr>
        <w:jc w:val="both"/>
        <w:rPr>
          <w:b/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lastRenderedPageBreak/>
        <w:t>ТЕМА 9</w:t>
      </w:r>
      <w:r w:rsidR="007914E1" w:rsidRPr="007242D6">
        <w:rPr>
          <w:b/>
          <w:i/>
          <w:sz w:val="22"/>
          <w:szCs w:val="22"/>
          <w:lang w:val="uk-UA"/>
        </w:rPr>
        <w:t>.</w:t>
      </w:r>
      <w:r w:rsidR="007914E1" w:rsidRPr="007242D6">
        <w:rPr>
          <w:b/>
          <w:sz w:val="22"/>
          <w:szCs w:val="22"/>
          <w:lang w:val="uk-UA"/>
        </w:rPr>
        <w:t xml:space="preserve"> </w:t>
      </w:r>
      <w:r w:rsidR="0027638B" w:rsidRPr="007242D6">
        <w:rPr>
          <w:b/>
          <w:sz w:val="22"/>
          <w:szCs w:val="22"/>
          <w:lang w:val="uk-UA"/>
        </w:rPr>
        <w:t>Індивідуальні особливості діяльності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Поняття про стиль діяльності. Стиль діяльності і здібності. Стиль та ефективність діяльності. Класифікації стилів діяльності: стилі виробничої, педагогічної, спортивної діяльності; стилі діяльності музикантів-виконавців; стилі навчальної діяльності. 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Поняття когнітивного стилю. Види когнітивних стилів.  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Стилі керівництва, зв'язок з особистісними якостями. Стилі спілкування, стилі самопрезентації та інші індивідуальні стилі поведінки. </w:t>
      </w:r>
    </w:p>
    <w:p w:rsidR="0027638B" w:rsidRPr="007242D6" w:rsidRDefault="0027638B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Дослідження ефективності виконання різних видів діяльності в залежності від  типологічних особливостей ВНД: ефективність монотонної діяльності, діяльності в екстремальних ситуаціях, управлінської діяльності, артистичної, професійної інтелектуальної діяльності, групової діяльності.</w:t>
      </w:r>
    </w:p>
    <w:p w:rsidR="0027638B" w:rsidRPr="007242D6" w:rsidRDefault="0027638B" w:rsidP="0027638B">
      <w:pPr>
        <w:tabs>
          <w:tab w:val="left" w:pos="284"/>
          <w:tab w:val="left" w:pos="567"/>
        </w:tabs>
        <w:ind w:firstLine="567"/>
        <w:jc w:val="both"/>
        <w:rPr>
          <w:b/>
          <w:color w:val="000000"/>
          <w:sz w:val="22"/>
          <w:szCs w:val="22"/>
          <w:lang w:val="uk-UA"/>
        </w:rPr>
      </w:pPr>
    </w:p>
    <w:p w:rsidR="00282EB5" w:rsidRPr="007242D6" w:rsidRDefault="00282EB5" w:rsidP="007242D6">
      <w:pPr>
        <w:tabs>
          <w:tab w:val="left" w:pos="284"/>
          <w:tab w:val="left" w:pos="567"/>
        </w:tabs>
        <w:ind w:firstLine="567"/>
        <w:jc w:val="center"/>
        <w:rPr>
          <w:b/>
          <w:color w:val="000000"/>
          <w:sz w:val="22"/>
          <w:szCs w:val="22"/>
          <w:lang w:val="uk-UA"/>
        </w:rPr>
      </w:pPr>
    </w:p>
    <w:p w:rsidR="0027638B" w:rsidRPr="007242D6" w:rsidRDefault="00F818D9" w:rsidP="007242D6">
      <w:pPr>
        <w:tabs>
          <w:tab w:val="left" w:pos="851"/>
        </w:tabs>
        <w:ind w:left="7513" w:hanging="7513"/>
        <w:rPr>
          <w:b/>
          <w:color w:val="000000"/>
          <w:sz w:val="22"/>
          <w:szCs w:val="22"/>
          <w:lang w:val="uk-UA"/>
        </w:rPr>
      </w:pPr>
      <w:r w:rsidRPr="007242D6">
        <w:rPr>
          <w:b/>
          <w:color w:val="000000"/>
          <w:sz w:val="22"/>
          <w:szCs w:val="22"/>
          <w:lang w:val="uk-UA"/>
        </w:rPr>
        <w:t xml:space="preserve">ТЕМИ </w:t>
      </w:r>
      <w:r w:rsidR="00282EB5" w:rsidRPr="007242D6">
        <w:rPr>
          <w:b/>
          <w:color w:val="000000"/>
          <w:sz w:val="22"/>
          <w:szCs w:val="22"/>
          <w:lang w:val="uk-UA"/>
        </w:rPr>
        <w:t xml:space="preserve">І ЗМІСТ </w:t>
      </w:r>
      <w:r w:rsidRPr="007242D6">
        <w:rPr>
          <w:b/>
          <w:color w:val="000000"/>
          <w:sz w:val="22"/>
          <w:szCs w:val="22"/>
          <w:lang w:val="uk-UA"/>
        </w:rPr>
        <w:t>СЕМІНАРСЬКИХ</w:t>
      </w:r>
      <w:r w:rsidR="000962F6" w:rsidRPr="007242D6">
        <w:rPr>
          <w:b/>
          <w:color w:val="000000"/>
          <w:sz w:val="22"/>
          <w:szCs w:val="22"/>
          <w:lang w:val="uk-UA"/>
        </w:rPr>
        <w:t xml:space="preserve"> ТА ПРАКТИЧНИХ</w:t>
      </w:r>
      <w:r w:rsidRPr="007242D6">
        <w:rPr>
          <w:b/>
          <w:color w:val="000000"/>
          <w:sz w:val="22"/>
          <w:szCs w:val="22"/>
          <w:lang w:val="uk-UA"/>
        </w:rPr>
        <w:t xml:space="preserve"> ЗАНЯТЬ</w:t>
      </w:r>
    </w:p>
    <w:p w:rsidR="00F818D9" w:rsidRPr="007242D6" w:rsidRDefault="00F818D9" w:rsidP="0027638B">
      <w:pPr>
        <w:ind w:left="7513" w:hanging="6946"/>
        <w:jc w:val="center"/>
        <w:rPr>
          <w:b/>
          <w:color w:val="000000"/>
          <w:sz w:val="22"/>
          <w:szCs w:val="22"/>
          <w:lang w:val="uk-UA"/>
        </w:rPr>
      </w:pP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517"/>
        <w:gridCol w:w="851"/>
      </w:tblGrid>
      <w:tr w:rsidR="0027638B" w:rsidRPr="007242D6" w:rsidTr="007242D6">
        <w:tc>
          <w:tcPr>
            <w:tcW w:w="578" w:type="dxa"/>
          </w:tcPr>
          <w:p w:rsidR="0027638B" w:rsidRPr="007242D6" w:rsidRDefault="0027638B" w:rsidP="0027638B">
            <w:pPr>
              <w:ind w:left="142" w:hanging="14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№</w:t>
            </w:r>
          </w:p>
          <w:p w:rsidR="0027638B" w:rsidRPr="007242D6" w:rsidRDefault="0027638B" w:rsidP="0027638B">
            <w:pPr>
              <w:ind w:left="142" w:hanging="14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517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851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Кількість</w:t>
            </w:r>
          </w:p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годин</w:t>
            </w:r>
          </w:p>
        </w:tc>
      </w:tr>
      <w:tr w:rsidR="0027638B" w:rsidRPr="007242D6" w:rsidTr="007242D6">
        <w:tc>
          <w:tcPr>
            <w:tcW w:w="578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5517" w:type="dxa"/>
          </w:tcPr>
          <w:p w:rsidR="0027638B" w:rsidRPr="007242D6" w:rsidRDefault="0027638B" w:rsidP="0027638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Диференційна психологія як наука: її предмет, специфіка, історія, методи</w:t>
            </w:r>
          </w:p>
        </w:tc>
        <w:tc>
          <w:tcPr>
            <w:tcW w:w="851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27638B" w:rsidRPr="007242D6" w:rsidTr="007242D6">
        <w:tc>
          <w:tcPr>
            <w:tcW w:w="578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5517" w:type="dxa"/>
          </w:tcPr>
          <w:p w:rsidR="0027638B" w:rsidRPr="007242D6" w:rsidRDefault="0027638B" w:rsidP="002B1BD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Конституційні </w:t>
            </w:r>
            <w:r w:rsidR="00E50F6D" w:rsidRPr="007242D6">
              <w:rPr>
                <w:color w:val="000000"/>
                <w:sz w:val="22"/>
                <w:szCs w:val="22"/>
                <w:lang w:val="uk-UA"/>
              </w:rPr>
              <w:t xml:space="preserve">та факторні </w:t>
            </w:r>
            <w:r w:rsidRPr="007242D6">
              <w:rPr>
                <w:color w:val="000000"/>
                <w:sz w:val="22"/>
                <w:szCs w:val="22"/>
                <w:lang w:val="uk-UA"/>
              </w:rPr>
              <w:t>теорії темпераменту</w:t>
            </w:r>
            <w:r w:rsidR="002B1BDE" w:rsidRPr="007242D6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851" w:type="dxa"/>
          </w:tcPr>
          <w:p w:rsidR="0027638B" w:rsidRPr="007242D6" w:rsidRDefault="002B1BDE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27638B" w:rsidRPr="007242D6" w:rsidTr="007242D6">
        <w:tc>
          <w:tcPr>
            <w:tcW w:w="578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3. </w:t>
            </w:r>
          </w:p>
        </w:tc>
        <w:tc>
          <w:tcPr>
            <w:tcW w:w="5517" w:type="dxa"/>
          </w:tcPr>
          <w:p w:rsidR="0027638B" w:rsidRPr="007242D6" w:rsidRDefault="0027638B" w:rsidP="0027638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Психофізіологічні дослідження темпераменту у школах В. Мерліна, Б. Теплова і В. Нєбиліцина</w:t>
            </w:r>
          </w:p>
        </w:tc>
        <w:tc>
          <w:tcPr>
            <w:tcW w:w="851" w:type="dxa"/>
          </w:tcPr>
          <w:p w:rsidR="0027638B" w:rsidRPr="007242D6" w:rsidRDefault="002B1BDE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27638B" w:rsidRPr="007242D6" w:rsidTr="007242D6">
        <w:tc>
          <w:tcPr>
            <w:tcW w:w="578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4. </w:t>
            </w:r>
          </w:p>
        </w:tc>
        <w:tc>
          <w:tcPr>
            <w:tcW w:w="5517" w:type="dxa"/>
          </w:tcPr>
          <w:p w:rsidR="00824DF0" w:rsidRPr="007242D6" w:rsidRDefault="0027638B" w:rsidP="0027638B">
            <w:pPr>
              <w:jc w:val="both"/>
              <w:rPr>
                <w:color w:val="000000"/>
                <w:sz w:val="22"/>
                <w:szCs w:val="22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Дослідження темпераменту у школі Я. Стреляу</w:t>
            </w:r>
            <w:r w:rsidR="00824DF0" w:rsidRPr="007242D6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27638B" w:rsidRPr="007242D6" w:rsidTr="007242D6">
        <w:tc>
          <w:tcPr>
            <w:tcW w:w="578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5. </w:t>
            </w:r>
          </w:p>
        </w:tc>
        <w:tc>
          <w:tcPr>
            <w:tcW w:w="5517" w:type="dxa"/>
          </w:tcPr>
          <w:p w:rsidR="0027638B" w:rsidRPr="007242D6" w:rsidRDefault="0027638B" w:rsidP="0027638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Класифікація конституційних психопатій П. Б. Ганнушкіна</w:t>
            </w:r>
          </w:p>
        </w:tc>
        <w:tc>
          <w:tcPr>
            <w:tcW w:w="851" w:type="dxa"/>
          </w:tcPr>
          <w:p w:rsidR="0027638B" w:rsidRPr="007242D6" w:rsidRDefault="004F754F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27638B" w:rsidRPr="007242D6" w:rsidTr="007242D6">
        <w:tc>
          <w:tcPr>
            <w:tcW w:w="578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5517" w:type="dxa"/>
          </w:tcPr>
          <w:p w:rsidR="0027638B" w:rsidRPr="007242D6" w:rsidRDefault="0027638B" w:rsidP="0027638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Типолог</w:t>
            </w:r>
            <w:r w:rsidR="00702D5B" w:rsidRPr="007242D6">
              <w:rPr>
                <w:color w:val="000000"/>
                <w:sz w:val="22"/>
                <w:szCs w:val="22"/>
                <w:lang w:val="uk-UA"/>
              </w:rPr>
              <w:t>і</w:t>
            </w:r>
            <w:r w:rsidR="00455063" w:rsidRPr="007242D6">
              <w:rPr>
                <w:color w:val="000000"/>
                <w:sz w:val="22"/>
                <w:szCs w:val="22"/>
                <w:lang w:val="uk-UA"/>
              </w:rPr>
              <w:t>ї</w:t>
            </w:r>
            <w:r w:rsidR="00702D5B" w:rsidRPr="007242D6">
              <w:rPr>
                <w:color w:val="000000"/>
                <w:sz w:val="22"/>
                <w:szCs w:val="22"/>
                <w:lang w:val="uk-UA"/>
              </w:rPr>
              <w:t xml:space="preserve"> акцентуацій особистості, за О</w:t>
            </w:r>
            <w:r w:rsidRPr="007242D6">
              <w:rPr>
                <w:color w:val="000000"/>
                <w:sz w:val="22"/>
                <w:szCs w:val="22"/>
                <w:lang w:val="uk-UA"/>
              </w:rPr>
              <w:t>. Є</w:t>
            </w:r>
            <w:r w:rsidR="00702D5B" w:rsidRPr="007242D6">
              <w:rPr>
                <w:color w:val="000000"/>
                <w:sz w:val="22"/>
                <w:szCs w:val="22"/>
                <w:lang w:val="uk-UA"/>
              </w:rPr>
              <w:t>.</w:t>
            </w: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 Лічко і К. Леонгардом</w:t>
            </w:r>
          </w:p>
        </w:tc>
        <w:tc>
          <w:tcPr>
            <w:tcW w:w="851" w:type="dxa"/>
          </w:tcPr>
          <w:p w:rsidR="0027638B" w:rsidRPr="007242D6" w:rsidRDefault="00602E64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27638B" w:rsidRPr="007242D6" w:rsidTr="007242D6">
        <w:tc>
          <w:tcPr>
            <w:tcW w:w="578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7. </w:t>
            </w:r>
          </w:p>
        </w:tc>
        <w:tc>
          <w:tcPr>
            <w:tcW w:w="5517" w:type="dxa"/>
          </w:tcPr>
          <w:p w:rsidR="0027638B" w:rsidRPr="007242D6" w:rsidRDefault="004F754F" w:rsidP="0027638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Типології О. Ф. Лазурського та</w:t>
            </w:r>
            <w:r w:rsidR="0027638B" w:rsidRPr="007242D6">
              <w:rPr>
                <w:color w:val="000000"/>
                <w:sz w:val="22"/>
                <w:szCs w:val="22"/>
                <w:lang w:val="uk-UA"/>
              </w:rPr>
              <w:t xml:space="preserve"> К. Г. Юнга</w:t>
            </w:r>
          </w:p>
        </w:tc>
        <w:tc>
          <w:tcPr>
            <w:tcW w:w="851" w:type="dxa"/>
          </w:tcPr>
          <w:p w:rsidR="0027638B" w:rsidRPr="007242D6" w:rsidRDefault="002B1BDE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27638B" w:rsidRPr="007242D6" w:rsidTr="007242D6">
        <w:tc>
          <w:tcPr>
            <w:tcW w:w="578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8. </w:t>
            </w:r>
          </w:p>
        </w:tc>
        <w:tc>
          <w:tcPr>
            <w:tcW w:w="5517" w:type="dxa"/>
          </w:tcPr>
          <w:p w:rsidR="0027638B" w:rsidRPr="007242D6" w:rsidRDefault="003D5CA4" w:rsidP="0027638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Диференційна психологія здібностей</w:t>
            </w:r>
          </w:p>
        </w:tc>
        <w:tc>
          <w:tcPr>
            <w:tcW w:w="851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27638B" w:rsidRPr="007242D6" w:rsidTr="007242D6">
        <w:tc>
          <w:tcPr>
            <w:tcW w:w="578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 xml:space="preserve">9. </w:t>
            </w:r>
          </w:p>
        </w:tc>
        <w:tc>
          <w:tcPr>
            <w:tcW w:w="5517" w:type="dxa"/>
          </w:tcPr>
          <w:p w:rsidR="00824DF0" w:rsidRPr="007242D6" w:rsidRDefault="0027638B" w:rsidP="0027638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Індивідуальні особливості діяльності</w:t>
            </w:r>
          </w:p>
        </w:tc>
        <w:tc>
          <w:tcPr>
            <w:tcW w:w="851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27638B" w:rsidRPr="007242D6" w:rsidTr="007242D6">
        <w:tc>
          <w:tcPr>
            <w:tcW w:w="578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17" w:type="dxa"/>
          </w:tcPr>
          <w:p w:rsidR="0027638B" w:rsidRPr="007242D6" w:rsidRDefault="0027638B" w:rsidP="0027638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851" w:type="dxa"/>
          </w:tcPr>
          <w:p w:rsidR="0027638B" w:rsidRPr="007242D6" w:rsidRDefault="0027638B" w:rsidP="0027638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</w:tr>
    </w:tbl>
    <w:p w:rsidR="0084322A" w:rsidRPr="007242D6" w:rsidRDefault="0084322A" w:rsidP="00052EB3">
      <w:pPr>
        <w:tabs>
          <w:tab w:val="left" w:pos="284"/>
          <w:tab w:val="left" w:pos="567"/>
        </w:tabs>
        <w:jc w:val="both"/>
        <w:rPr>
          <w:b/>
          <w:color w:val="000000"/>
          <w:sz w:val="22"/>
          <w:szCs w:val="22"/>
          <w:lang w:val="uk-UA"/>
        </w:rPr>
      </w:pPr>
    </w:p>
    <w:p w:rsidR="00052EB3" w:rsidRPr="007242D6" w:rsidRDefault="00052EB3" w:rsidP="00052EB3">
      <w:pPr>
        <w:tabs>
          <w:tab w:val="left" w:pos="284"/>
          <w:tab w:val="left" w:pos="567"/>
        </w:tabs>
        <w:jc w:val="both"/>
        <w:rPr>
          <w:b/>
          <w:color w:val="000000"/>
          <w:sz w:val="22"/>
          <w:szCs w:val="22"/>
          <w:lang w:val="uk-UA"/>
        </w:rPr>
      </w:pPr>
      <w:r w:rsidRPr="007242D6">
        <w:rPr>
          <w:b/>
          <w:color w:val="000000"/>
          <w:sz w:val="22"/>
          <w:szCs w:val="22"/>
          <w:lang w:val="uk-UA"/>
        </w:rPr>
        <w:lastRenderedPageBreak/>
        <w:t>ЗМІСТОВИЙ МОДУЛЬ І. Формально-динамічні властивості індивідуальності</w:t>
      </w:r>
    </w:p>
    <w:p w:rsidR="002B1BDE" w:rsidRPr="007242D6" w:rsidRDefault="002B1BDE" w:rsidP="002B1BDE">
      <w:pPr>
        <w:ind w:left="7513" w:hanging="6946"/>
        <w:rPr>
          <w:b/>
          <w:i/>
          <w:sz w:val="22"/>
          <w:szCs w:val="22"/>
          <w:lang w:val="uk-UA"/>
        </w:rPr>
      </w:pPr>
      <w:r w:rsidRPr="007242D6">
        <w:rPr>
          <w:color w:val="000000"/>
          <w:sz w:val="22"/>
          <w:szCs w:val="22"/>
          <w:lang w:val="uk-UA"/>
        </w:rPr>
        <w:t xml:space="preserve">                                                               </w:t>
      </w:r>
    </w:p>
    <w:p w:rsidR="002B48A7" w:rsidRPr="007242D6" w:rsidRDefault="002B48A7" w:rsidP="002B48A7">
      <w:pPr>
        <w:jc w:val="both"/>
        <w:rPr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t>ТЕМА 1.</w:t>
      </w:r>
      <w:r w:rsidRPr="007242D6">
        <w:rPr>
          <w:sz w:val="22"/>
          <w:szCs w:val="22"/>
          <w:lang w:val="uk-UA"/>
        </w:rPr>
        <w:t xml:space="preserve"> </w:t>
      </w:r>
      <w:r w:rsidRPr="007242D6">
        <w:rPr>
          <w:b/>
          <w:sz w:val="22"/>
          <w:szCs w:val="22"/>
          <w:lang w:val="uk-UA"/>
        </w:rPr>
        <w:t>Диференційна психологія як наука: її предмет, специфіка, історія, методи</w:t>
      </w:r>
    </w:p>
    <w:p w:rsidR="00282EB5" w:rsidRPr="007242D6" w:rsidRDefault="00282EB5" w:rsidP="002B48A7">
      <w:pPr>
        <w:ind w:firstLine="709"/>
        <w:jc w:val="both"/>
        <w:rPr>
          <w:i/>
          <w:color w:val="FF0000"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Запитання до обговорення</w:t>
      </w:r>
      <w:r w:rsidR="00D453DD" w:rsidRPr="007242D6">
        <w:rPr>
          <w:i/>
          <w:sz w:val="22"/>
          <w:szCs w:val="22"/>
          <w:lang w:val="uk-UA"/>
        </w:rPr>
        <w:t>:</w:t>
      </w:r>
    </w:p>
    <w:p w:rsidR="002B48A7" w:rsidRPr="007242D6" w:rsidRDefault="002B48A7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1. Диференційна психологія як теоретична і прикладна галузь знань. Предмет та завдання диференційної психології. </w:t>
      </w:r>
    </w:p>
    <w:p w:rsidR="002B48A7" w:rsidRPr="007242D6" w:rsidRDefault="002B48A7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2. Основні віхи становлення диференційної психології як науки. Важливі історичні постаті, що сприяли розвитку уявлень про індивідуальні відмінності.</w:t>
      </w:r>
    </w:p>
    <w:p w:rsidR="002B48A7" w:rsidRPr="007242D6" w:rsidRDefault="002B48A7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3. Напрями диференційно-психологічних досліджень за В. Штерном. Риса, диспозиція, тип.</w:t>
      </w:r>
    </w:p>
    <w:p w:rsidR="002B48A7" w:rsidRPr="007242D6" w:rsidRDefault="002B48A7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4. Методи диференційної психології. Проаналізуйте їх особливості порівняно з іншими галузями психології. Яка роль спадкових чинників та особливостей середовища у формуванні індивідуальності? Наведіть приклади досліджень.</w:t>
      </w:r>
    </w:p>
    <w:p w:rsidR="00595C11" w:rsidRPr="007242D6" w:rsidRDefault="00282EB5" w:rsidP="002B48A7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Запитання до дискусії</w:t>
      </w:r>
      <w:r w:rsidR="00D453DD" w:rsidRPr="007242D6">
        <w:rPr>
          <w:i/>
          <w:sz w:val="22"/>
          <w:szCs w:val="22"/>
          <w:lang w:val="uk-UA"/>
        </w:rPr>
        <w:t>:</w:t>
      </w:r>
    </w:p>
    <w:p w:rsidR="00595C11" w:rsidRPr="007242D6" w:rsidRDefault="00595C11" w:rsidP="001E148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З якими галузями психології найбільше пов</w:t>
      </w:r>
      <w:r w:rsidR="00282EB5" w:rsidRPr="007242D6">
        <w:rPr>
          <w:sz w:val="22"/>
          <w:szCs w:val="22"/>
          <w:lang w:val="uk-UA"/>
        </w:rPr>
        <w:t>’язана диференційна психологія?</w:t>
      </w:r>
    </w:p>
    <w:p w:rsidR="001A0A12" w:rsidRPr="007242D6" w:rsidRDefault="001A0A12" w:rsidP="001E148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Чим зумовлена специфіка активного вивчення тих чи інших питань (акцентуації характеру, здібності і т.п.) протягом історичного ро</w:t>
      </w:r>
      <w:r w:rsidR="00282EB5" w:rsidRPr="007242D6">
        <w:rPr>
          <w:sz w:val="22"/>
          <w:szCs w:val="22"/>
          <w:lang w:val="uk-UA"/>
        </w:rPr>
        <w:t>звитку диференційної психології?</w:t>
      </w:r>
    </w:p>
    <w:p w:rsidR="001A0A12" w:rsidRPr="007242D6" w:rsidRDefault="001A0A12" w:rsidP="001E148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Окресліть найважливіші, на Вашу думку, напрямки розвитку сучасної диференційної психології.</w:t>
      </w:r>
    </w:p>
    <w:p w:rsidR="00282EB5" w:rsidRPr="007242D6" w:rsidRDefault="00282EB5" w:rsidP="002B48A7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Література до опрацювання</w:t>
      </w:r>
      <w:r w:rsidR="006753E7" w:rsidRPr="007242D6">
        <w:rPr>
          <w:i/>
          <w:sz w:val="22"/>
          <w:szCs w:val="22"/>
          <w:lang w:val="uk-UA"/>
        </w:rPr>
        <w:t>:</w:t>
      </w:r>
    </w:p>
    <w:p w:rsidR="00670B60" w:rsidRPr="007242D6" w:rsidRDefault="00670B60" w:rsidP="003748EF">
      <w:pPr>
        <w:numPr>
          <w:ilvl w:val="0"/>
          <w:numId w:val="16"/>
        </w:numPr>
        <w:ind w:left="0" w:firstLine="360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>Анастази А. Дифференциальная психология: Индивидуальные и групповые различия в поведении</w:t>
      </w:r>
      <w:r w:rsidR="00FF02A3" w:rsidRPr="007242D6">
        <w:rPr>
          <w:sz w:val="22"/>
          <w:szCs w:val="22"/>
          <w:lang w:val="uk-UA"/>
        </w:rPr>
        <w:t xml:space="preserve"> /</w:t>
      </w:r>
      <w:r w:rsidRPr="007242D6">
        <w:rPr>
          <w:sz w:val="22"/>
          <w:szCs w:val="22"/>
          <w:lang w:val="uk-UA"/>
        </w:rPr>
        <w:t xml:space="preserve"> Пер. с англ.</w:t>
      </w:r>
      <w:r w:rsidR="00FF02A3" w:rsidRPr="007242D6">
        <w:rPr>
          <w:sz w:val="22"/>
          <w:szCs w:val="22"/>
          <w:lang w:val="uk-UA"/>
        </w:rPr>
        <w:t xml:space="preserve"> Д. Гурьева и др.</w:t>
      </w:r>
      <w:r w:rsidRPr="007242D6">
        <w:rPr>
          <w:sz w:val="22"/>
          <w:szCs w:val="22"/>
          <w:lang w:val="uk-UA"/>
        </w:rPr>
        <w:t xml:space="preserve"> – М.: Апрель Пресс, ЭКСМО-Пресс, 2001. </w:t>
      </w:r>
      <w:r w:rsidR="00FF02A3" w:rsidRPr="007242D6">
        <w:rPr>
          <w:sz w:val="22"/>
          <w:szCs w:val="22"/>
          <w:lang w:val="uk-UA"/>
        </w:rPr>
        <w:t>–</w:t>
      </w:r>
      <w:r w:rsidRPr="007242D6">
        <w:rPr>
          <w:sz w:val="22"/>
          <w:szCs w:val="22"/>
          <w:lang w:val="uk-UA"/>
        </w:rPr>
        <w:t xml:space="preserve"> 742 с.</w:t>
      </w:r>
    </w:p>
    <w:p w:rsidR="00AE179A" w:rsidRPr="007242D6" w:rsidRDefault="00AE179A" w:rsidP="003748EF">
      <w:pPr>
        <w:numPr>
          <w:ilvl w:val="0"/>
          <w:numId w:val="16"/>
        </w:numPr>
        <w:ind w:left="0" w:firstLine="36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Ильин Е. П. Дифференциальная психофизиология</w:t>
      </w:r>
      <w:r w:rsidR="00FF02A3" w:rsidRPr="007242D6">
        <w:rPr>
          <w:sz w:val="22"/>
          <w:szCs w:val="22"/>
          <w:lang w:val="uk-UA"/>
        </w:rPr>
        <w:t xml:space="preserve"> / Е. П. Ильин</w:t>
      </w:r>
      <w:r w:rsidRPr="007242D6">
        <w:rPr>
          <w:sz w:val="22"/>
          <w:szCs w:val="22"/>
          <w:lang w:val="uk-UA"/>
        </w:rPr>
        <w:t>. – СПб.: Питер, 2001. – 464 с.</w:t>
      </w:r>
    </w:p>
    <w:p w:rsidR="00AE179A" w:rsidRPr="007242D6" w:rsidRDefault="00AE179A" w:rsidP="003748EF">
      <w:pPr>
        <w:numPr>
          <w:ilvl w:val="0"/>
          <w:numId w:val="16"/>
        </w:numPr>
        <w:ind w:left="0" w:firstLine="36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Ильин Е. П.</w:t>
      </w:r>
      <w:r w:rsidR="008C732B" w:rsidRPr="007242D6">
        <w:rPr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  <w:lang w:val="uk-UA"/>
        </w:rPr>
        <w:t>Психология индивидуальных различий</w:t>
      </w:r>
      <w:r w:rsidR="008C732B" w:rsidRPr="007242D6">
        <w:rPr>
          <w:sz w:val="22"/>
          <w:szCs w:val="22"/>
          <w:lang w:val="uk-UA"/>
        </w:rPr>
        <w:t xml:space="preserve"> / Е. П. Ильин</w:t>
      </w:r>
      <w:r w:rsidRPr="007242D6">
        <w:rPr>
          <w:sz w:val="22"/>
          <w:szCs w:val="22"/>
          <w:lang w:val="uk-UA"/>
        </w:rPr>
        <w:t xml:space="preserve">. –  СПб.: Питер, 2004. – 701 с. </w:t>
      </w:r>
    </w:p>
    <w:p w:rsidR="00AE179A" w:rsidRPr="007242D6" w:rsidRDefault="00AE179A" w:rsidP="003748EF">
      <w:pPr>
        <w:numPr>
          <w:ilvl w:val="0"/>
          <w:numId w:val="16"/>
        </w:numPr>
        <w:ind w:left="0" w:firstLine="36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</w:rPr>
        <w:t>Либин А. В. Дифференциальная психология: на пересечении европейских, российских и американских традиций</w:t>
      </w:r>
      <w:r w:rsidR="008C732B" w:rsidRPr="007242D6">
        <w:rPr>
          <w:sz w:val="22"/>
          <w:szCs w:val="22"/>
          <w:lang w:val="uk-UA"/>
        </w:rPr>
        <w:t xml:space="preserve"> / А. В. </w:t>
      </w:r>
      <w:r w:rsidR="008C732B" w:rsidRPr="007242D6">
        <w:rPr>
          <w:sz w:val="22"/>
          <w:szCs w:val="22"/>
        </w:rPr>
        <w:t>Либин</w:t>
      </w:r>
      <w:r w:rsidRPr="007242D6">
        <w:rPr>
          <w:sz w:val="22"/>
          <w:szCs w:val="22"/>
        </w:rPr>
        <w:t>. – М.: Смысл; Per Se, 2000. – 549 с.</w:t>
      </w:r>
    </w:p>
    <w:p w:rsidR="00AE179A" w:rsidRPr="007242D6" w:rsidRDefault="00AE179A" w:rsidP="003748EF">
      <w:pPr>
        <w:numPr>
          <w:ilvl w:val="0"/>
          <w:numId w:val="16"/>
        </w:numPr>
        <w:ind w:left="0" w:firstLine="36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lastRenderedPageBreak/>
        <w:t xml:space="preserve">Нартова-Бочавер С. К. </w:t>
      </w:r>
      <w:r w:rsidRPr="007242D6">
        <w:rPr>
          <w:sz w:val="22"/>
          <w:szCs w:val="22"/>
        </w:rPr>
        <w:t>Дифференциальная психология</w:t>
      </w:r>
      <w:r w:rsidR="000E7B5A" w:rsidRPr="007242D6">
        <w:rPr>
          <w:sz w:val="22"/>
          <w:szCs w:val="22"/>
          <w:lang w:val="uk-UA"/>
        </w:rPr>
        <w:t xml:space="preserve"> / С. К. Н</w:t>
      </w:r>
      <w:r w:rsidR="008C732B" w:rsidRPr="007242D6">
        <w:rPr>
          <w:sz w:val="22"/>
          <w:szCs w:val="22"/>
          <w:lang w:val="uk-UA"/>
        </w:rPr>
        <w:t>артова-Бочавер</w:t>
      </w:r>
      <w:r w:rsidRPr="007242D6">
        <w:rPr>
          <w:sz w:val="22"/>
          <w:szCs w:val="22"/>
        </w:rPr>
        <w:t xml:space="preserve">. – М.: Флинта, 2003. – 280 с. </w:t>
      </w:r>
    </w:p>
    <w:p w:rsidR="00AE179A" w:rsidRPr="007242D6" w:rsidRDefault="00AE179A" w:rsidP="003748EF">
      <w:pPr>
        <w:numPr>
          <w:ilvl w:val="0"/>
          <w:numId w:val="16"/>
        </w:numPr>
        <w:ind w:left="0" w:firstLine="36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Пси</w:t>
      </w:r>
      <w:r w:rsidRPr="007242D6">
        <w:rPr>
          <w:sz w:val="22"/>
          <w:szCs w:val="22"/>
        </w:rPr>
        <w:t>хология</w:t>
      </w:r>
      <w:r w:rsidR="008C732B" w:rsidRPr="007242D6">
        <w:rPr>
          <w:sz w:val="22"/>
          <w:szCs w:val="22"/>
        </w:rPr>
        <w:t xml:space="preserve"> индивидуальных различий</w:t>
      </w:r>
      <w:r w:rsidR="008C732B" w:rsidRPr="007242D6">
        <w:rPr>
          <w:sz w:val="22"/>
          <w:szCs w:val="22"/>
          <w:lang w:val="uk-UA"/>
        </w:rPr>
        <w:t>:</w:t>
      </w:r>
      <w:r w:rsidRPr="007242D6">
        <w:rPr>
          <w:sz w:val="22"/>
          <w:szCs w:val="22"/>
        </w:rPr>
        <w:t xml:space="preserve"> Тексты </w:t>
      </w:r>
      <w:r w:rsidR="008C732B" w:rsidRPr="007242D6">
        <w:rPr>
          <w:sz w:val="22"/>
          <w:szCs w:val="22"/>
          <w:lang w:val="uk-UA"/>
        </w:rPr>
        <w:t xml:space="preserve">/ </w:t>
      </w:r>
      <w:r w:rsidRPr="007242D6">
        <w:rPr>
          <w:sz w:val="22"/>
          <w:szCs w:val="22"/>
        </w:rPr>
        <w:t>Под ред. Ю. Б. Гиппенрейтер, В. Я. Романова. – М.: МГУ, 1982. – 320 с.</w:t>
      </w:r>
    </w:p>
    <w:p w:rsidR="00282EB5" w:rsidRPr="007242D6" w:rsidRDefault="00282EB5" w:rsidP="002B48A7">
      <w:pPr>
        <w:ind w:firstLine="709"/>
        <w:jc w:val="both"/>
        <w:rPr>
          <w:sz w:val="22"/>
          <w:szCs w:val="22"/>
          <w:lang w:val="uk-UA"/>
        </w:rPr>
      </w:pPr>
    </w:p>
    <w:p w:rsidR="0078183D" w:rsidRPr="007242D6" w:rsidRDefault="002B48A7" w:rsidP="0078183D">
      <w:pPr>
        <w:jc w:val="both"/>
        <w:rPr>
          <w:b/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t>ТЕМА 2</w:t>
      </w:r>
      <w:r w:rsidRPr="007242D6">
        <w:rPr>
          <w:sz w:val="22"/>
          <w:szCs w:val="22"/>
          <w:lang w:val="uk-UA"/>
        </w:rPr>
        <w:t xml:space="preserve">. </w:t>
      </w:r>
      <w:r w:rsidR="00E50F6D" w:rsidRPr="007242D6">
        <w:rPr>
          <w:b/>
          <w:sz w:val="22"/>
          <w:szCs w:val="22"/>
          <w:lang w:val="uk-UA"/>
        </w:rPr>
        <w:t>Конституційні та факторні теорії</w:t>
      </w:r>
      <w:r w:rsidRPr="007242D6">
        <w:rPr>
          <w:b/>
          <w:sz w:val="22"/>
          <w:szCs w:val="22"/>
          <w:lang w:val="uk-UA"/>
        </w:rPr>
        <w:t xml:space="preserve"> темперамент</w:t>
      </w:r>
      <w:r w:rsidR="00E50F6D" w:rsidRPr="007242D6">
        <w:rPr>
          <w:b/>
          <w:sz w:val="22"/>
          <w:szCs w:val="22"/>
          <w:lang w:val="uk-UA"/>
        </w:rPr>
        <w:t>у</w:t>
      </w:r>
    </w:p>
    <w:p w:rsidR="00282EB5" w:rsidRPr="007242D6" w:rsidRDefault="00282EB5" w:rsidP="003748EF">
      <w:pPr>
        <w:ind w:left="720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Запитання до обговорення</w:t>
      </w:r>
      <w:r w:rsidR="00D453DD" w:rsidRPr="007242D6">
        <w:rPr>
          <w:i/>
          <w:sz w:val="22"/>
          <w:szCs w:val="22"/>
          <w:lang w:val="uk-UA"/>
        </w:rPr>
        <w:t>:</w:t>
      </w:r>
    </w:p>
    <w:p w:rsidR="002B48A7" w:rsidRPr="007242D6" w:rsidRDefault="00F44BFE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1. Гуморальні теорії темпераменту. Уявлення про темперамент </w:t>
      </w:r>
      <w:r w:rsidR="002B48A7" w:rsidRPr="007242D6">
        <w:rPr>
          <w:sz w:val="22"/>
          <w:szCs w:val="22"/>
          <w:lang w:val="uk-UA"/>
        </w:rPr>
        <w:t>Гіппократ</w:t>
      </w:r>
      <w:r w:rsidRPr="007242D6">
        <w:rPr>
          <w:sz w:val="22"/>
          <w:szCs w:val="22"/>
          <w:lang w:val="uk-UA"/>
        </w:rPr>
        <w:t>а,</w:t>
      </w:r>
      <w:r w:rsidR="002B48A7" w:rsidRPr="007242D6">
        <w:rPr>
          <w:sz w:val="22"/>
          <w:szCs w:val="22"/>
          <w:lang w:val="uk-UA"/>
        </w:rPr>
        <w:t xml:space="preserve"> Гален</w:t>
      </w:r>
      <w:r w:rsidRPr="007242D6">
        <w:rPr>
          <w:sz w:val="22"/>
          <w:szCs w:val="22"/>
          <w:lang w:val="uk-UA"/>
        </w:rPr>
        <w:t>а</w:t>
      </w:r>
      <w:r w:rsidR="002B48A7" w:rsidRPr="007242D6">
        <w:rPr>
          <w:sz w:val="22"/>
          <w:szCs w:val="22"/>
          <w:lang w:val="uk-UA"/>
        </w:rPr>
        <w:t>, П. Лесгафт</w:t>
      </w:r>
      <w:r w:rsidRPr="007242D6">
        <w:rPr>
          <w:sz w:val="22"/>
          <w:szCs w:val="22"/>
          <w:lang w:val="uk-UA"/>
        </w:rPr>
        <w:t>а</w:t>
      </w:r>
      <w:r w:rsidR="002B48A7" w:rsidRPr="007242D6">
        <w:rPr>
          <w:sz w:val="22"/>
          <w:szCs w:val="22"/>
          <w:lang w:val="uk-UA"/>
        </w:rPr>
        <w:t>, П. Блонськ</w:t>
      </w:r>
      <w:r w:rsidRPr="007242D6">
        <w:rPr>
          <w:sz w:val="22"/>
          <w:szCs w:val="22"/>
          <w:lang w:val="uk-UA"/>
        </w:rPr>
        <w:t>ого, Б. Завадовського, І. Канта</w:t>
      </w:r>
      <w:r w:rsidR="002B48A7" w:rsidRPr="007242D6">
        <w:rPr>
          <w:sz w:val="22"/>
          <w:szCs w:val="22"/>
          <w:lang w:val="uk-UA"/>
        </w:rPr>
        <w:t xml:space="preserve">. Енергетична теорія темпераменту В. Вундта. </w:t>
      </w:r>
    </w:p>
    <w:p w:rsidR="002B48A7" w:rsidRPr="007242D6" w:rsidRDefault="00175009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2. </w:t>
      </w:r>
      <w:r w:rsidR="002B48A7" w:rsidRPr="007242D6">
        <w:rPr>
          <w:sz w:val="22"/>
          <w:szCs w:val="22"/>
          <w:lang w:val="uk-UA"/>
        </w:rPr>
        <w:t xml:space="preserve">Конституційні теорії темпераменту К. Сіго, Е. Кречмера, У. Шелдона. </w:t>
      </w:r>
      <w:r w:rsidRPr="007242D6">
        <w:rPr>
          <w:sz w:val="22"/>
          <w:szCs w:val="22"/>
          <w:lang w:val="uk-UA"/>
        </w:rPr>
        <w:t>Аналіз спільних і відмінних рис у концепціях. Опис базових типів темпераменту.</w:t>
      </w:r>
    </w:p>
    <w:p w:rsidR="002B48A7" w:rsidRPr="007242D6" w:rsidRDefault="00175009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3. </w:t>
      </w:r>
      <w:r w:rsidR="002B48A7" w:rsidRPr="007242D6">
        <w:rPr>
          <w:sz w:val="22"/>
          <w:szCs w:val="22"/>
          <w:lang w:val="uk-UA"/>
        </w:rPr>
        <w:t xml:space="preserve">Факторні дослідження темпераменту Г. Хейманса і Е. </w:t>
      </w:r>
      <w:r w:rsidRPr="007242D6">
        <w:rPr>
          <w:sz w:val="22"/>
          <w:szCs w:val="22"/>
          <w:lang w:val="uk-UA"/>
        </w:rPr>
        <w:t>Вірами, Р. Ле Сенна,</w:t>
      </w:r>
      <w:r w:rsidR="002B48A7" w:rsidRPr="007242D6">
        <w:rPr>
          <w:sz w:val="22"/>
          <w:szCs w:val="22"/>
          <w:lang w:val="uk-UA"/>
        </w:rPr>
        <w:t xml:space="preserve"> Г. Ю. Айзе</w:t>
      </w:r>
      <w:r w:rsidRPr="007242D6">
        <w:rPr>
          <w:sz w:val="22"/>
          <w:szCs w:val="22"/>
          <w:lang w:val="uk-UA"/>
        </w:rPr>
        <w:t>нка</w:t>
      </w:r>
      <w:r w:rsidR="002B48A7" w:rsidRPr="007242D6">
        <w:rPr>
          <w:sz w:val="22"/>
          <w:szCs w:val="22"/>
          <w:lang w:val="uk-UA"/>
        </w:rPr>
        <w:t xml:space="preserve">. </w:t>
      </w:r>
      <w:r w:rsidR="00490069" w:rsidRPr="007242D6">
        <w:rPr>
          <w:sz w:val="22"/>
          <w:szCs w:val="22"/>
          <w:lang w:val="uk-UA"/>
        </w:rPr>
        <w:t>Характеристики типів та особливостей видів темпераменту.</w:t>
      </w:r>
    </w:p>
    <w:p w:rsidR="00282EB5" w:rsidRPr="007242D6" w:rsidRDefault="00282EB5" w:rsidP="002B48A7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Практичн</w:t>
      </w:r>
      <w:r w:rsidR="00647FC9" w:rsidRPr="007242D6">
        <w:rPr>
          <w:i/>
          <w:sz w:val="22"/>
          <w:szCs w:val="22"/>
          <w:lang w:val="uk-UA"/>
        </w:rPr>
        <w:t>і</w:t>
      </w:r>
      <w:r w:rsidRPr="007242D6">
        <w:rPr>
          <w:i/>
          <w:sz w:val="22"/>
          <w:szCs w:val="22"/>
          <w:lang w:val="uk-UA"/>
        </w:rPr>
        <w:t xml:space="preserve"> завдання</w:t>
      </w:r>
      <w:r w:rsidR="00D453DD" w:rsidRPr="007242D6">
        <w:rPr>
          <w:i/>
          <w:sz w:val="22"/>
          <w:szCs w:val="22"/>
          <w:lang w:val="uk-UA"/>
        </w:rPr>
        <w:t>:</w:t>
      </w:r>
    </w:p>
    <w:p w:rsidR="002B48A7" w:rsidRPr="007242D6" w:rsidRDefault="00282EB5" w:rsidP="00647FC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Поділитися на 4-5 підгруп. </w:t>
      </w:r>
      <w:r w:rsidR="00595C11" w:rsidRPr="007242D6">
        <w:rPr>
          <w:sz w:val="22"/>
          <w:szCs w:val="22"/>
          <w:lang w:val="uk-UA"/>
        </w:rPr>
        <w:t xml:space="preserve">Кожна підгрупа </w:t>
      </w:r>
      <w:r w:rsidR="00C20A06" w:rsidRPr="007242D6">
        <w:rPr>
          <w:sz w:val="22"/>
          <w:szCs w:val="22"/>
          <w:lang w:val="uk-UA"/>
        </w:rPr>
        <w:t>отримує до аналізу одну із теорій темпераменту та протягом 5</w:t>
      </w:r>
      <w:r w:rsidR="00595C11" w:rsidRPr="007242D6">
        <w:rPr>
          <w:sz w:val="22"/>
          <w:szCs w:val="22"/>
          <w:lang w:val="uk-UA"/>
        </w:rPr>
        <w:t xml:space="preserve"> хвилин готує аргументовану доповідь, чому саме ця теорія найкраще описує та пояснює темперамент людини. Далі відбувається дискусія</w:t>
      </w:r>
      <w:r w:rsidR="00C20A06" w:rsidRPr="007242D6">
        <w:rPr>
          <w:sz w:val="22"/>
          <w:szCs w:val="22"/>
          <w:lang w:val="uk-UA"/>
        </w:rPr>
        <w:t>.</w:t>
      </w:r>
    </w:p>
    <w:p w:rsidR="00647FC9" w:rsidRPr="007242D6" w:rsidRDefault="00647FC9" w:rsidP="00647FC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7242D6">
        <w:rPr>
          <w:color w:val="000000"/>
          <w:sz w:val="22"/>
          <w:szCs w:val="22"/>
          <w:lang w:val="uk-UA"/>
        </w:rPr>
        <w:t>Аналіз кінострічки для визначення типу темпераменту одного із героїв на основі знань про поведінкові, емоційні та інші прояви темпераменту</w:t>
      </w:r>
      <w:r w:rsidR="0084322A" w:rsidRPr="007242D6">
        <w:rPr>
          <w:color w:val="000000"/>
          <w:sz w:val="22"/>
          <w:szCs w:val="22"/>
          <w:lang w:val="uk-UA"/>
        </w:rPr>
        <w:t>.</w:t>
      </w:r>
    </w:p>
    <w:p w:rsidR="00C20A06" w:rsidRPr="007242D6" w:rsidRDefault="003748EF" w:rsidP="00C20A06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Література до опрацювання:</w:t>
      </w:r>
    </w:p>
    <w:p w:rsidR="003748EF" w:rsidRPr="007242D6" w:rsidRDefault="003748EF" w:rsidP="003748EF">
      <w:pPr>
        <w:numPr>
          <w:ilvl w:val="0"/>
          <w:numId w:val="19"/>
        </w:numPr>
        <w:tabs>
          <w:tab w:val="clear" w:pos="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Анастази А. Дифференциальная психология: Индивидуальные и групповые различия в поведении / Пер. с англ. Д. Гурьева и др. – М.: Апрель Пресс, ЭКСМО-Пресс, 2001. – 742 с.</w:t>
      </w:r>
    </w:p>
    <w:p w:rsidR="003748EF" w:rsidRPr="007242D6" w:rsidRDefault="003748EF" w:rsidP="003748EF">
      <w:pPr>
        <w:numPr>
          <w:ilvl w:val="0"/>
          <w:numId w:val="19"/>
        </w:numPr>
        <w:tabs>
          <w:tab w:val="clear" w:pos="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Ахвердова О. А. Дифференциальная психология: теоретические и прикладне аспекты исследования интегральной индивидуальности / О. А. Ахвердова, Н. Н. Волоскова, Т. В. Белах. – СПб.: Речь, 2204. – 168 с.</w:t>
      </w:r>
    </w:p>
    <w:p w:rsidR="008C31A9" w:rsidRPr="007242D6" w:rsidRDefault="003748EF" w:rsidP="008C31A9">
      <w:pPr>
        <w:numPr>
          <w:ilvl w:val="0"/>
          <w:numId w:val="19"/>
        </w:numPr>
        <w:tabs>
          <w:tab w:val="clear" w:pos="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Ильин Е. П. Психология индивидуальных различий / Е. П. Ильин. –  СПб.: Питер, 2004. – 701 с. </w:t>
      </w:r>
    </w:p>
    <w:p w:rsidR="008C31A9" w:rsidRPr="007242D6" w:rsidRDefault="008C31A9" w:rsidP="008C31A9">
      <w:pPr>
        <w:numPr>
          <w:ilvl w:val="0"/>
          <w:numId w:val="19"/>
        </w:numPr>
        <w:tabs>
          <w:tab w:val="clear" w:pos="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Кречмер Э.</w:t>
      </w:r>
      <w:r w:rsidRPr="007242D6">
        <w:rPr>
          <w:b/>
          <w:bCs/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  <w:lang w:val="uk-UA"/>
        </w:rPr>
        <w:t>Строение тела и характер</w:t>
      </w:r>
      <w:r w:rsidR="0094139D" w:rsidRPr="007242D6">
        <w:rPr>
          <w:sz w:val="22"/>
          <w:szCs w:val="22"/>
          <w:lang w:val="uk-UA"/>
        </w:rPr>
        <w:t xml:space="preserve"> / Перевод с неметкого Г. Я. Тартаковского</w:t>
      </w:r>
      <w:r w:rsidRPr="007242D6">
        <w:rPr>
          <w:sz w:val="22"/>
          <w:szCs w:val="22"/>
          <w:lang w:val="uk-UA"/>
        </w:rPr>
        <w:t xml:space="preserve">. </w:t>
      </w:r>
      <w:r w:rsidR="0094139D" w:rsidRPr="007242D6">
        <w:rPr>
          <w:sz w:val="22"/>
          <w:szCs w:val="22"/>
          <w:lang w:val="uk-UA"/>
        </w:rPr>
        <w:t>– М.: Педагогика- Пресс, 1995. –</w:t>
      </w:r>
      <w:r w:rsidRPr="007242D6">
        <w:rPr>
          <w:sz w:val="22"/>
          <w:szCs w:val="22"/>
          <w:lang w:val="uk-UA"/>
        </w:rPr>
        <w:t xml:space="preserve"> 608 с.</w:t>
      </w:r>
    </w:p>
    <w:p w:rsidR="003748EF" w:rsidRPr="007242D6" w:rsidRDefault="003748EF" w:rsidP="003748EF">
      <w:pPr>
        <w:numPr>
          <w:ilvl w:val="0"/>
          <w:numId w:val="19"/>
        </w:numPr>
        <w:tabs>
          <w:tab w:val="clear" w:pos="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</w:rPr>
        <w:lastRenderedPageBreak/>
        <w:t>Либин А. В. Дифференциальная психология: на пересечении европейских, российских и американских традиций</w:t>
      </w:r>
      <w:r w:rsidRPr="007242D6">
        <w:rPr>
          <w:sz w:val="22"/>
          <w:szCs w:val="22"/>
          <w:lang w:val="uk-UA"/>
        </w:rPr>
        <w:t xml:space="preserve"> / А. В. </w:t>
      </w:r>
      <w:r w:rsidRPr="007242D6">
        <w:rPr>
          <w:sz w:val="22"/>
          <w:szCs w:val="22"/>
        </w:rPr>
        <w:t>Либин. – М.: Смысл; Per Se, 2000. – 549 с.</w:t>
      </w:r>
    </w:p>
    <w:p w:rsidR="003748EF" w:rsidRPr="007242D6" w:rsidRDefault="003748EF" w:rsidP="003748EF">
      <w:pPr>
        <w:numPr>
          <w:ilvl w:val="0"/>
          <w:numId w:val="19"/>
        </w:numPr>
        <w:tabs>
          <w:tab w:val="clear" w:pos="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Палій А. А.</w:t>
      </w:r>
      <w:r w:rsidRPr="007242D6">
        <w:rPr>
          <w:b/>
          <w:bCs/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  <w:lang w:val="uk-UA"/>
        </w:rPr>
        <w:t>Диференціальна психологія / А. А. Палій. – К.: Академвидав, 2010. – 429 с.</w:t>
      </w:r>
    </w:p>
    <w:p w:rsidR="00EE5C8C" w:rsidRPr="007242D6" w:rsidRDefault="00EE5C8C" w:rsidP="002B48A7">
      <w:pPr>
        <w:ind w:firstLine="709"/>
        <w:jc w:val="both"/>
        <w:rPr>
          <w:color w:val="FF0000"/>
          <w:sz w:val="22"/>
          <w:szCs w:val="22"/>
          <w:lang w:val="en-US"/>
        </w:rPr>
      </w:pPr>
    </w:p>
    <w:p w:rsidR="002B48A7" w:rsidRPr="007242D6" w:rsidRDefault="002B48A7" w:rsidP="002B48A7">
      <w:pPr>
        <w:jc w:val="both"/>
        <w:rPr>
          <w:b/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t>ТЕМА 3.</w:t>
      </w:r>
      <w:r w:rsidRPr="007242D6">
        <w:rPr>
          <w:sz w:val="22"/>
          <w:szCs w:val="22"/>
          <w:lang w:val="uk-UA"/>
        </w:rPr>
        <w:t xml:space="preserve"> </w:t>
      </w:r>
      <w:r w:rsidRPr="007242D6">
        <w:rPr>
          <w:b/>
          <w:sz w:val="22"/>
          <w:szCs w:val="22"/>
          <w:lang w:val="uk-UA"/>
        </w:rPr>
        <w:t>Психофізіологічні дослідження темпераменту</w:t>
      </w:r>
      <w:r w:rsidR="00E50F6D" w:rsidRPr="007242D6">
        <w:rPr>
          <w:b/>
          <w:sz w:val="22"/>
          <w:szCs w:val="22"/>
          <w:lang w:val="uk-UA"/>
        </w:rPr>
        <w:t xml:space="preserve"> </w:t>
      </w:r>
      <w:r w:rsidR="00E50F6D" w:rsidRPr="007242D6">
        <w:rPr>
          <w:b/>
          <w:color w:val="000000"/>
          <w:sz w:val="22"/>
          <w:szCs w:val="22"/>
          <w:lang w:val="uk-UA"/>
        </w:rPr>
        <w:t>у школах В. Мерліна, Б. Теплова і В. Нєбиліцина</w:t>
      </w:r>
    </w:p>
    <w:p w:rsidR="00647FC9" w:rsidRPr="007242D6" w:rsidRDefault="00647FC9" w:rsidP="00647FC9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Запитання до обговорення</w:t>
      </w:r>
      <w:r w:rsidR="00D453DD" w:rsidRPr="007242D6">
        <w:rPr>
          <w:i/>
          <w:sz w:val="22"/>
          <w:szCs w:val="22"/>
          <w:lang w:val="uk-UA"/>
        </w:rPr>
        <w:t>:</w:t>
      </w:r>
    </w:p>
    <w:p w:rsidR="002B48A7" w:rsidRPr="007242D6" w:rsidRDefault="00490069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1. Радянська традиція вивчення темпераменту. </w:t>
      </w:r>
      <w:r w:rsidR="002B48A7" w:rsidRPr="007242D6">
        <w:rPr>
          <w:sz w:val="22"/>
          <w:szCs w:val="22"/>
          <w:lang w:val="uk-UA"/>
        </w:rPr>
        <w:t xml:space="preserve">Темперамент і вища нервова діяльність за І. Павловим. </w:t>
      </w:r>
      <w:r w:rsidRPr="007242D6">
        <w:rPr>
          <w:sz w:val="22"/>
          <w:szCs w:val="22"/>
          <w:lang w:val="uk-UA"/>
        </w:rPr>
        <w:t>Особливості діяльності НС у представників різних типів темпераменту.</w:t>
      </w:r>
    </w:p>
    <w:p w:rsidR="002B48A7" w:rsidRPr="007242D6" w:rsidRDefault="00490069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2. </w:t>
      </w:r>
      <w:r w:rsidR="002B48A7" w:rsidRPr="007242D6">
        <w:rPr>
          <w:sz w:val="22"/>
          <w:szCs w:val="22"/>
          <w:lang w:val="uk-UA"/>
        </w:rPr>
        <w:t>Вивчення темпераменту у психофізіологічній школі Б.</w:t>
      </w:r>
      <w:r w:rsidRPr="007242D6">
        <w:rPr>
          <w:sz w:val="22"/>
          <w:szCs w:val="22"/>
          <w:lang w:val="uk-UA"/>
        </w:rPr>
        <w:t xml:space="preserve"> М. Теплова та В. Д. Нєбиліцина:</w:t>
      </w:r>
      <w:r w:rsidR="002B48A7" w:rsidRPr="007242D6">
        <w:rPr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  <w:lang w:val="uk-UA"/>
        </w:rPr>
        <w:t>с</w:t>
      </w:r>
      <w:r w:rsidR="002B48A7" w:rsidRPr="007242D6">
        <w:rPr>
          <w:sz w:val="22"/>
          <w:szCs w:val="22"/>
          <w:lang w:val="uk-UA"/>
        </w:rPr>
        <w:t>трукт</w:t>
      </w:r>
      <w:r w:rsidRPr="007242D6">
        <w:rPr>
          <w:sz w:val="22"/>
          <w:szCs w:val="22"/>
          <w:lang w:val="uk-UA"/>
        </w:rPr>
        <w:t>ура темпераментних властивостей, п</w:t>
      </w:r>
      <w:r w:rsidR="002B48A7" w:rsidRPr="007242D6">
        <w:rPr>
          <w:sz w:val="22"/>
          <w:szCs w:val="22"/>
          <w:lang w:val="uk-UA"/>
        </w:rPr>
        <w:t xml:space="preserve">ервинні і вторинні властивості нервової системи.  </w:t>
      </w:r>
    </w:p>
    <w:p w:rsidR="002B48A7" w:rsidRPr="007242D6" w:rsidRDefault="00490069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3. </w:t>
      </w:r>
      <w:r w:rsidR="002B48A7" w:rsidRPr="007242D6">
        <w:rPr>
          <w:sz w:val="22"/>
          <w:szCs w:val="22"/>
          <w:lang w:val="uk-UA"/>
        </w:rPr>
        <w:t>Психофізіологічна школа В. С. Мерліна: біологічна основа, ознаки, властивості і типи темпераменту</w:t>
      </w:r>
      <w:r w:rsidRPr="007242D6">
        <w:rPr>
          <w:sz w:val="22"/>
          <w:szCs w:val="22"/>
          <w:lang w:val="uk-UA"/>
        </w:rPr>
        <w:t>.</w:t>
      </w:r>
    </w:p>
    <w:p w:rsidR="00647FC9" w:rsidRPr="007242D6" w:rsidRDefault="00647FC9" w:rsidP="00647FC9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Практичне завдання</w:t>
      </w:r>
      <w:r w:rsidR="00D453DD" w:rsidRPr="007242D6">
        <w:rPr>
          <w:i/>
          <w:sz w:val="22"/>
          <w:szCs w:val="22"/>
          <w:lang w:val="uk-UA"/>
        </w:rPr>
        <w:t>:</w:t>
      </w:r>
    </w:p>
    <w:p w:rsidR="002B48A7" w:rsidRPr="007242D6" w:rsidRDefault="00647FC9" w:rsidP="00647FC9">
      <w:pPr>
        <w:ind w:firstLine="709"/>
        <w:rPr>
          <w:color w:val="000000"/>
          <w:sz w:val="22"/>
          <w:szCs w:val="22"/>
          <w:lang w:val="uk-UA"/>
        </w:rPr>
      </w:pPr>
      <w:r w:rsidRPr="007242D6">
        <w:rPr>
          <w:color w:val="000000"/>
          <w:sz w:val="22"/>
          <w:szCs w:val="22"/>
          <w:lang w:val="uk-UA"/>
        </w:rPr>
        <w:t>Діагностика властивостей власної ВНД за теппінг-тестом В. Ільїна.</w:t>
      </w:r>
      <w:r w:rsidR="003748EF" w:rsidRPr="007242D6">
        <w:rPr>
          <w:color w:val="000000"/>
          <w:sz w:val="22"/>
          <w:szCs w:val="22"/>
          <w:lang w:val="uk-UA"/>
        </w:rPr>
        <w:t xml:space="preserve"> </w:t>
      </w:r>
      <w:r w:rsidR="003748EF" w:rsidRPr="007242D6">
        <w:rPr>
          <w:color w:val="000000"/>
          <w:sz w:val="22"/>
          <w:szCs w:val="22"/>
          <w:u w:val="single"/>
          <w:lang w:val="uk-UA"/>
        </w:rPr>
        <w:t>НЕОБХІДНІ МАТЕРІАЛИ: чотири аркуші а4 формату, олівець, секундомір.</w:t>
      </w:r>
    </w:p>
    <w:p w:rsidR="00647FC9" w:rsidRPr="007242D6" w:rsidRDefault="00647FC9" w:rsidP="00647FC9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Література до опрацювання</w:t>
      </w:r>
      <w:r w:rsidR="006753E7" w:rsidRPr="007242D6">
        <w:rPr>
          <w:i/>
          <w:sz w:val="22"/>
          <w:szCs w:val="22"/>
          <w:lang w:val="uk-UA"/>
        </w:rPr>
        <w:t>:</w:t>
      </w:r>
    </w:p>
    <w:p w:rsidR="00015811" w:rsidRPr="007242D6" w:rsidRDefault="00015811" w:rsidP="0060686D">
      <w:pPr>
        <w:numPr>
          <w:ilvl w:val="0"/>
          <w:numId w:val="21"/>
        </w:numPr>
        <w:tabs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Анастази А. Дифференциальная психология: Индивидуальные и групповые различия в поведении / Пер. с англ. Д. Гурьева и др. – М.: Апрель Пресс, ЭКСМО-Пресс, 2001. – 742 с.</w:t>
      </w:r>
    </w:p>
    <w:p w:rsidR="00B07FF5" w:rsidRPr="007242D6" w:rsidRDefault="00B07FF5" w:rsidP="0060686D">
      <w:pPr>
        <w:numPr>
          <w:ilvl w:val="0"/>
          <w:numId w:val="21"/>
        </w:numPr>
        <w:tabs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Ильин Е. П. Дифференциальная психофизиология / Е. П. Ильин. – СПб.: Питер, 2001. – 464 с.</w:t>
      </w:r>
    </w:p>
    <w:p w:rsidR="00B07FF5" w:rsidRPr="007242D6" w:rsidRDefault="00B07FF5" w:rsidP="0060686D">
      <w:pPr>
        <w:numPr>
          <w:ilvl w:val="0"/>
          <w:numId w:val="21"/>
        </w:numPr>
        <w:tabs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Ильин Е. П. Психология индивидуальных различий / Е. П. Ильин. –  СПб.: Питер, 2004. – 701 с. </w:t>
      </w:r>
    </w:p>
    <w:p w:rsidR="00B07FF5" w:rsidRPr="007242D6" w:rsidRDefault="00B07FF5" w:rsidP="0060686D">
      <w:pPr>
        <w:numPr>
          <w:ilvl w:val="0"/>
          <w:numId w:val="21"/>
        </w:numPr>
        <w:tabs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</w:rPr>
        <w:t>Либин А. В. Дифференциальная психология: на пересечении европейских, российских и американских традиций</w:t>
      </w:r>
      <w:r w:rsidRPr="007242D6">
        <w:rPr>
          <w:sz w:val="22"/>
          <w:szCs w:val="22"/>
          <w:lang w:val="uk-UA"/>
        </w:rPr>
        <w:t xml:space="preserve"> / А. В. </w:t>
      </w:r>
      <w:r w:rsidRPr="007242D6">
        <w:rPr>
          <w:sz w:val="22"/>
          <w:szCs w:val="22"/>
        </w:rPr>
        <w:t>Либин. – М.: Смысл; Per Se, 2000. – 549 с.</w:t>
      </w:r>
    </w:p>
    <w:p w:rsidR="00B07FF5" w:rsidRPr="007242D6" w:rsidRDefault="00B07FF5" w:rsidP="0060686D">
      <w:pPr>
        <w:numPr>
          <w:ilvl w:val="0"/>
          <w:numId w:val="21"/>
        </w:numPr>
        <w:tabs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Мерлин В. С. Очерк интегрального исследования индивидуальности / В. С. Мерлин. – М., 1986.</w:t>
      </w:r>
    </w:p>
    <w:p w:rsidR="00301FC7" w:rsidRDefault="00301FC7" w:rsidP="00647FC9">
      <w:pPr>
        <w:ind w:firstLine="709"/>
        <w:rPr>
          <w:b/>
          <w:i/>
          <w:sz w:val="22"/>
          <w:szCs w:val="22"/>
          <w:lang w:val="en-US"/>
        </w:rPr>
      </w:pPr>
    </w:p>
    <w:p w:rsidR="00162611" w:rsidRDefault="00162611" w:rsidP="00647FC9">
      <w:pPr>
        <w:ind w:firstLine="709"/>
        <w:rPr>
          <w:b/>
          <w:i/>
          <w:sz w:val="22"/>
          <w:szCs w:val="22"/>
          <w:lang w:val="en-US"/>
        </w:rPr>
      </w:pPr>
    </w:p>
    <w:p w:rsidR="00162611" w:rsidRPr="00162611" w:rsidRDefault="00162611" w:rsidP="00647FC9">
      <w:pPr>
        <w:ind w:firstLine="709"/>
        <w:rPr>
          <w:b/>
          <w:i/>
          <w:sz w:val="22"/>
          <w:szCs w:val="22"/>
          <w:lang w:val="en-US"/>
        </w:rPr>
      </w:pPr>
    </w:p>
    <w:p w:rsidR="00E50F6D" w:rsidRPr="007242D6" w:rsidRDefault="002B48A7" w:rsidP="00E50F6D">
      <w:pPr>
        <w:jc w:val="both"/>
        <w:rPr>
          <w:b/>
          <w:color w:val="000000"/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lastRenderedPageBreak/>
        <w:t xml:space="preserve">ТЕМА 4. </w:t>
      </w:r>
      <w:r w:rsidR="00E50F6D" w:rsidRPr="007242D6">
        <w:rPr>
          <w:b/>
          <w:color w:val="000000"/>
          <w:sz w:val="22"/>
          <w:szCs w:val="22"/>
          <w:lang w:val="uk-UA"/>
        </w:rPr>
        <w:t xml:space="preserve">Дослідження </w:t>
      </w:r>
      <w:r w:rsidR="0078183D" w:rsidRPr="007242D6">
        <w:rPr>
          <w:b/>
          <w:color w:val="000000"/>
          <w:sz w:val="22"/>
          <w:szCs w:val="22"/>
          <w:lang w:val="uk-UA"/>
        </w:rPr>
        <w:t>темпераменту у школі Я. Стреляу</w:t>
      </w:r>
    </w:p>
    <w:p w:rsidR="00647FC9" w:rsidRPr="007242D6" w:rsidRDefault="00647FC9" w:rsidP="00647FC9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Запитання до обговорення</w:t>
      </w:r>
      <w:r w:rsidR="00D453DD" w:rsidRPr="007242D6">
        <w:rPr>
          <w:i/>
          <w:sz w:val="22"/>
          <w:szCs w:val="22"/>
          <w:lang w:val="uk-UA"/>
        </w:rPr>
        <w:t>:</w:t>
      </w:r>
    </w:p>
    <w:p w:rsidR="003E547C" w:rsidRPr="007242D6" w:rsidRDefault="00490069" w:rsidP="00E50F6D">
      <w:pPr>
        <w:ind w:firstLine="720"/>
        <w:jc w:val="both"/>
        <w:rPr>
          <w:color w:val="000000"/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1. Вивчення темпераменту у школі Яна Стреляу. </w:t>
      </w:r>
      <w:r w:rsidR="003E547C" w:rsidRPr="007242D6">
        <w:rPr>
          <w:sz w:val="22"/>
          <w:szCs w:val="22"/>
          <w:lang w:val="uk-UA"/>
        </w:rPr>
        <w:t>Методика діагностики властивостей темпераменту та його типів.</w:t>
      </w:r>
    </w:p>
    <w:p w:rsidR="003E547C" w:rsidRPr="007242D6" w:rsidRDefault="003E547C" w:rsidP="003E547C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2. Енергетичний та часовий рівні поведінки: особливості вияву у темпераменті. </w:t>
      </w:r>
      <w:r w:rsidR="00490069" w:rsidRPr="007242D6">
        <w:rPr>
          <w:sz w:val="22"/>
          <w:szCs w:val="22"/>
          <w:lang w:val="uk-UA"/>
        </w:rPr>
        <w:t xml:space="preserve">Реактивність і активність. Оптимум збудження і оптимум стимуляції. </w:t>
      </w:r>
    </w:p>
    <w:p w:rsidR="00490069" w:rsidRPr="007242D6" w:rsidRDefault="003E547C" w:rsidP="003E547C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3. </w:t>
      </w:r>
      <w:r w:rsidR="00490069" w:rsidRPr="007242D6">
        <w:rPr>
          <w:sz w:val="22"/>
          <w:szCs w:val="22"/>
          <w:lang w:val="uk-UA"/>
        </w:rPr>
        <w:t>Властивості темпераменту і особистісні якості. Модифікуючий вплив темпераменту на виховання особистості.</w:t>
      </w:r>
    </w:p>
    <w:p w:rsidR="00647FC9" w:rsidRPr="007242D6" w:rsidRDefault="00D453DD" w:rsidP="003E547C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Практичне завдання</w:t>
      </w:r>
      <w:r w:rsidR="006753E7" w:rsidRPr="007242D6">
        <w:rPr>
          <w:i/>
          <w:sz w:val="22"/>
          <w:szCs w:val="22"/>
          <w:lang w:val="uk-UA"/>
        </w:rPr>
        <w:t>:</w:t>
      </w:r>
    </w:p>
    <w:p w:rsidR="001A0A12" w:rsidRPr="007242D6" w:rsidRDefault="00647FC9" w:rsidP="003E547C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У 3-4 підгрупах с</w:t>
      </w:r>
      <w:r w:rsidR="001A0A12" w:rsidRPr="007242D6">
        <w:rPr>
          <w:sz w:val="22"/>
          <w:szCs w:val="22"/>
          <w:lang w:val="uk-UA"/>
        </w:rPr>
        <w:t>кладання таблиці співвідношення типів та властивостей темпераменту</w:t>
      </w:r>
      <w:r w:rsidRPr="007242D6">
        <w:rPr>
          <w:sz w:val="22"/>
          <w:szCs w:val="22"/>
          <w:lang w:val="uk-UA"/>
        </w:rPr>
        <w:t>.</w:t>
      </w:r>
    </w:p>
    <w:p w:rsidR="00647FC9" w:rsidRPr="007242D6" w:rsidRDefault="00647FC9" w:rsidP="00647FC9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Література до опрацювання</w:t>
      </w:r>
      <w:r w:rsidR="006753E7" w:rsidRPr="007242D6">
        <w:rPr>
          <w:i/>
          <w:sz w:val="22"/>
          <w:szCs w:val="22"/>
          <w:lang w:val="uk-UA"/>
        </w:rPr>
        <w:t>:</w:t>
      </w:r>
    </w:p>
    <w:p w:rsidR="0060686D" w:rsidRPr="007242D6" w:rsidRDefault="0060686D" w:rsidP="00162714">
      <w:pPr>
        <w:numPr>
          <w:ilvl w:val="0"/>
          <w:numId w:val="23"/>
        </w:numPr>
        <w:tabs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Анастази А. Дифференциальная психология: Индивидуальные и групповые различия в поведении / Пер. с англ. Д. Гурьева и др. – М.: Апрель Пресс, ЭКСМО-Пресс, 2001. – 742 с.</w:t>
      </w:r>
    </w:p>
    <w:p w:rsidR="0060686D" w:rsidRPr="007242D6" w:rsidRDefault="0060686D" w:rsidP="00162714">
      <w:pPr>
        <w:numPr>
          <w:ilvl w:val="0"/>
          <w:numId w:val="23"/>
        </w:numPr>
        <w:tabs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Ахвердова О. А. Дифференциальная психология: теоретические и прикладне аспекты исследования интегральной индивидуальности / О. А. Ахвердова, Н. Н. Волоскова, Т. В. Белах. – СПб.: Речь, 2204. – 168 с.</w:t>
      </w:r>
    </w:p>
    <w:p w:rsidR="0060686D" w:rsidRPr="007242D6" w:rsidRDefault="006753E7" w:rsidP="00162714">
      <w:pPr>
        <w:numPr>
          <w:ilvl w:val="0"/>
          <w:numId w:val="23"/>
        </w:numPr>
        <w:tabs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</w:rPr>
        <w:t>Либин А. В. Дифференциальная психология: на пересечении европейских, российских и американских традиций</w:t>
      </w:r>
      <w:r w:rsidRPr="007242D6">
        <w:rPr>
          <w:sz w:val="22"/>
          <w:szCs w:val="22"/>
          <w:lang w:val="uk-UA"/>
        </w:rPr>
        <w:t xml:space="preserve"> / А. В. </w:t>
      </w:r>
      <w:r w:rsidRPr="007242D6">
        <w:rPr>
          <w:sz w:val="22"/>
          <w:szCs w:val="22"/>
        </w:rPr>
        <w:t>Либин. – М.: Смысл; Per Se, 2000. – 549 с.</w:t>
      </w:r>
    </w:p>
    <w:p w:rsidR="006753E7" w:rsidRPr="007242D6" w:rsidRDefault="006753E7" w:rsidP="00162714">
      <w:pPr>
        <w:numPr>
          <w:ilvl w:val="0"/>
          <w:numId w:val="23"/>
        </w:numPr>
        <w:tabs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Нартова-Бочавер С. К. </w:t>
      </w:r>
      <w:r w:rsidRPr="007242D6">
        <w:rPr>
          <w:sz w:val="22"/>
          <w:szCs w:val="22"/>
        </w:rPr>
        <w:t>Дифференциальная психология</w:t>
      </w:r>
      <w:r w:rsidR="000E7B5A" w:rsidRPr="007242D6">
        <w:rPr>
          <w:sz w:val="22"/>
          <w:szCs w:val="22"/>
          <w:lang w:val="uk-UA"/>
        </w:rPr>
        <w:t xml:space="preserve"> / С. К. Н</w:t>
      </w:r>
      <w:r w:rsidRPr="007242D6">
        <w:rPr>
          <w:sz w:val="22"/>
          <w:szCs w:val="22"/>
          <w:lang w:val="uk-UA"/>
        </w:rPr>
        <w:t>артова-Бочавер</w:t>
      </w:r>
      <w:r w:rsidRPr="007242D6">
        <w:rPr>
          <w:sz w:val="22"/>
          <w:szCs w:val="22"/>
        </w:rPr>
        <w:t xml:space="preserve">. – М.: Флинта, 2003. – 280 с. </w:t>
      </w:r>
    </w:p>
    <w:p w:rsidR="006753E7" w:rsidRPr="007242D6" w:rsidRDefault="006753E7" w:rsidP="00162714">
      <w:pPr>
        <w:numPr>
          <w:ilvl w:val="0"/>
          <w:numId w:val="23"/>
        </w:numPr>
        <w:tabs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Пси</w:t>
      </w:r>
      <w:r w:rsidRPr="007242D6">
        <w:rPr>
          <w:sz w:val="22"/>
          <w:szCs w:val="22"/>
        </w:rPr>
        <w:t>хология индивидуальных различий</w:t>
      </w:r>
      <w:r w:rsidRPr="007242D6">
        <w:rPr>
          <w:sz w:val="22"/>
          <w:szCs w:val="22"/>
          <w:lang w:val="uk-UA"/>
        </w:rPr>
        <w:t>:</w:t>
      </w:r>
      <w:r w:rsidRPr="007242D6">
        <w:rPr>
          <w:sz w:val="22"/>
          <w:szCs w:val="22"/>
        </w:rPr>
        <w:t xml:space="preserve"> Тексты </w:t>
      </w:r>
      <w:r w:rsidRPr="007242D6">
        <w:rPr>
          <w:sz w:val="22"/>
          <w:szCs w:val="22"/>
          <w:lang w:val="uk-UA"/>
        </w:rPr>
        <w:t xml:space="preserve">/ </w:t>
      </w:r>
      <w:r w:rsidRPr="007242D6">
        <w:rPr>
          <w:sz w:val="22"/>
          <w:szCs w:val="22"/>
        </w:rPr>
        <w:t>Под ред. Ю. Б. Гиппенрейтер, В. Я. Романова. – М.: МГУ, 1982. – 320 с.</w:t>
      </w:r>
    </w:p>
    <w:p w:rsidR="00AE179A" w:rsidRPr="007242D6" w:rsidRDefault="00AE179A" w:rsidP="00162714">
      <w:pPr>
        <w:numPr>
          <w:ilvl w:val="0"/>
          <w:numId w:val="23"/>
        </w:numPr>
        <w:tabs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</w:rPr>
        <w:t>Стреляу Я. Роль темперамента в психическом развитии</w:t>
      </w:r>
      <w:r w:rsidR="00202CA6" w:rsidRPr="007242D6">
        <w:rPr>
          <w:sz w:val="22"/>
          <w:szCs w:val="22"/>
          <w:lang w:val="uk-UA"/>
        </w:rPr>
        <w:t xml:space="preserve"> / Пер. с польского </w:t>
      </w:r>
      <w:r w:rsidR="00202CA6" w:rsidRPr="007242D6">
        <w:rPr>
          <w:rStyle w:val="st"/>
          <w:sz w:val="22"/>
          <w:szCs w:val="22"/>
        </w:rPr>
        <w:t>В. Н. Поруса</w:t>
      </w:r>
      <w:r w:rsidRPr="007242D6">
        <w:rPr>
          <w:sz w:val="22"/>
          <w:szCs w:val="22"/>
        </w:rPr>
        <w:t>. – М.:</w:t>
      </w:r>
      <w:r w:rsidR="00202CA6" w:rsidRPr="007242D6">
        <w:rPr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</w:rPr>
        <w:t>Прогресс, 1982. – 230 с.</w:t>
      </w:r>
    </w:p>
    <w:p w:rsidR="003D5CA4" w:rsidRPr="007242D6" w:rsidRDefault="003D5CA4" w:rsidP="00AE179A">
      <w:pPr>
        <w:jc w:val="both"/>
        <w:rPr>
          <w:sz w:val="22"/>
          <w:szCs w:val="22"/>
          <w:lang w:val="uk-UA"/>
        </w:rPr>
      </w:pPr>
    </w:p>
    <w:p w:rsidR="003D5CA4" w:rsidRPr="007242D6" w:rsidRDefault="003D5CA4" w:rsidP="003D5CA4">
      <w:pPr>
        <w:ind w:firstLine="709"/>
        <w:jc w:val="both"/>
        <w:rPr>
          <w:sz w:val="22"/>
          <w:szCs w:val="22"/>
          <w:u w:val="single"/>
          <w:lang w:val="uk-UA"/>
        </w:rPr>
      </w:pPr>
      <w:r w:rsidRPr="007242D6">
        <w:rPr>
          <w:sz w:val="22"/>
          <w:szCs w:val="22"/>
          <w:u w:val="single"/>
          <w:lang w:val="uk-UA"/>
        </w:rPr>
        <w:t>МОДУЛЬНА РОБОТА №1</w:t>
      </w:r>
    </w:p>
    <w:p w:rsidR="00AE179A" w:rsidRPr="007242D6" w:rsidRDefault="00AE179A" w:rsidP="00647FC9">
      <w:pPr>
        <w:ind w:firstLine="709"/>
        <w:jc w:val="both"/>
        <w:rPr>
          <w:i/>
          <w:sz w:val="22"/>
          <w:szCs w:val="22"/>
          <w:lang w:val="uk-UA"/>
        </w:rPr>
      </w:pPr>
    </w:p>
    <w:p w:rsidR="00052EB3" w:rsidRPr="007242D6" w:rsidRDefault="00162611" w:rsidP="00E71D61">
      <w:pPr>
        <w:tabs>
          <w:tab w:val="left" w:pos="284"/>
          <w:tab w:val="left" w:pos="567"/>
        </w:tabs>
        <w:jc w:val="both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br w:type="page"/>
      </w:r>
      <w:r w:rsidR="00052EB3" w:rsidRPr="007242D6">
        <w:rPr>
          <w:b/>
          <w:color w:val="000000"/>
          <w:sz w:val="22"/>
          <w:szCs w:val="22"/>
          <w:lang w:val="uk-UA"/>
        </w:rPr>
        <w:lastRenderedPageBreak/>
        <w:t>ЗМІСТОВИЙ МОДУЛЬ ІІ. Особистісні властивості індивідуальності</w:t>
      </w:r>
    </w:p>
    <w:p w:rsidR="00490069" w:rsidRPr="007242D6" w:rsidRDefault="00E50F6D" w:rsidP="00E50F6D">
      <w:pPr>
        <w:jc w:val="both"/>
        <w:rPr>
          <w:b/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t xml:space="preserve">ТЕМА 5. </w:t>
      </w:r>
      <w:r w:rsidRPr="007242D6">
        <w:rPr>
          <w:b/>
          <w:color w:val="000000"/>
          <w:sz w:val="22"/>
          <w:szCs w:val="22"/>
          <w:lang w:val="uk-UA"/>
        </w:rPr>
        <w:t xml:space="preserve">Класифікація конституційних психопатій </w:t>
      </w:r>
      <w:r w:rsidR="000962F6" w:rsidRPr="007242D6">
        <w:rPr>
          <w:b/>
          <w:color w:val="000000"/>
          <w:sz w:val="22"/>
          <w:szCs w:val="22"/>
          <w:lang w:val="uk-UA"/>
        </w:rPr>
        <w:t xml:space="preserve">за </w:t>
      </w:r>
      <w:r w:rsidRPr="007242D6">
        <w:rPr>
          <w:b/>
          <w:color w:val="000000"/>
          <w:sz w:val="22"/>
          <w:szCs w:val="22"/>
          <w:lang w:val="uk-UA"/>
        </w:rPr>
        <w:t>П. Б. Ганнушкін</w:t>
      </w:r>
      <w:r w:rsidR="000962F6" w:rsidRPr="007242D6">
        <w:rPr>
          <w:b/>
          <w:color w:val="000000"/>
          <w:sz w:val="22"/>
          <w:szCs w:val="22"/>
          <w:lang w:val="uk-UA"/>
        </w:rPr>
        <w:t>им</w:t>
      </w:r>
    </w:p>
    <w:p w:rsidR="00301FC7" w:rsidRPr="007242D6" w:rsidRDefault="00301FC7" w:rsidP="00301FC7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Запитання до обговорення</w:t>
      </w:r>
      <w:r w:rsidR="00D453DD" w:rsidRPr="007242D6">
        <w:rPr>
          <w:i/>
          <w:sz w:val="22"/>
          <w:szCs w:val="22"/>
          <w:lang w:val="uk-UA"/>
        </w:rPr>
        <w:t>:</w:t>
      </w:r>
    </w:p>
    <w:p w:rsidR="00E50F6D" w:rsidRPr="007242D6" w:rsidRDefault="00E50F6D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1. Що таке характер як характеристика особистості? Які є типи характеру? Звідки береться характер дитини, що впливає на його особливості? Уявлення про характер у сучасній зарубіжній та українській психології.</w:t>
      </w:r>
    </w:p>
    <w:p w:rsidR="00490069" w:rsidRPr="007242D6" w:rsidRDefault="00E50F6D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2. Поняття конституційної психопатії. Психопатія та нормальний характер.</w:t>
      </w:r>
    </w:p>
    <w:p w:rsidR="00E50F6D" w:rsidRPr="007242D6" w:rsidRDefault="00E50F6D" w:rsidP="00E50F6D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3. </w:t>
      </w:r>
      <w:r w:rsidR="00B24F17" w:rsidRPr="007242D6">
        <w:rPr>
          <w:sz w:val="22"/>
          <w:szCs w:val="22"/>
          <w:lang w:val="uk-UA"/>
        </w:rPr>
        <w:t>Характеристика 9 груп психопатій</w:t>
      </w:r>
      <w:r w:rsidRPr="007242D6">
        <w:rPr>
          <w:sz w:val="22"/>
          <w:szCs w:val="22"/>
          <w:lang w:val="uk-UA"/>
        </w:rPr>
        <w:t>: циклоїди, епілептоїди,</w:t>
      </w:r>
      <w:r w:rsidR="00B24F17" w:rsidRPr="007242D6">
        <w:rPr>
          <w:sz w:val="22"/>
          <w:szCs w:val="22"/>
          <w:lang w:val="uk-UA"/>
        </w:rPr>
        <w:t xml:space="preserve"> істеричні, нестійкі, астеніки,</w:t>
      </w:r>
      <w:r w:rsidRPr="007242D6">
        <w:rPr>
          <w:sz w:val="22"/>
          <w:szCs w:val="22"/>
          <w:lang w:val="uk-UA"/>
        </w:rPr>
        <w:t xml:space="preserve"> </w:t>
      </w:r>
      <w:r w:rsidR="00B24F17" w:rsidRPr="007242D6">
        <w:rPr>
          <w:sz w:val="22"/>
          <w:szCs w:val="22"/>
          <w:lang w:val="uk-UA"/>
        </w:rPr>
        <w:t>ш</w:t>
      </w:r>
      <w:r w:rsidRPr="007242D6">
        <w:rPr>
          <w:sz w:val="22"/>
          <w:szCs w:val="22"/>
          <w:lang w:val="uk-UA"/>
        </w:rPr>
        <w:t>изоїди, параноїки, антисоціальні, конституційно-нерозумні психопати: основні особливості поведінки та реакцій.</w:t>
      </w:r>
    </w:p>
    <w:p w:rsidR="00A76F4E" w:rsidRPr="007242D6" w:rsidRDefault="00A76F4E" w:rsidP="00E50F6D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Запитання до дискусії</w:t>
      </w:r>
      <w:r w:rsidR="00D453DD" w:rsidRPr="007242D6">
        <w:rPr>
          <w:i/>
          <w:sz w:val="22"/>
          <w:szCs w:val="22"/>
          <w:lang w:val="uk-UA"/>
        </w:rPr>
        <w:t>:</w:t>
      </w:r>
    </w:p>
    <w:p w:rsidR="00A76F4E" w:rsidRPr="007242D6" w:rsidRDefault="00E920C7" w:rsidP="00E920C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Чи зустрічаються «чисті» типи конституційних психопатій і які особливості функціонування таких людей у соціумі?</w:t>
      </w:r>
    </w:p>
    <w:p w:rsidR="00866596" w:rsidRPr="00162611" w:rsidRDefault="008046D5" w:rsidP="00E50F6D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162611">
        <w:rPr>
          <w:sz w:val="22"/>
          <w:szCs w:val="22"/>
          <w:lang w:val="uk-UA"/>
        </w:rPr>
        <w:t>За якими ознаками можна ідентифікувати той чи інший тип психопатії?</w:t>
      </w:r>
    </w:p>
    <w:p w:rsidR="00866596" w:rsidRPr="007242D6" w:rsidRDefault="00866596" w:rsidP="00866596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Література до опрацювання</w:t>
      </w:r>
      <w:r w:rsidR="008C31A9" w:rsidRPr="007242D6">
        <w:rPr>
          <w:i/>
          <w:sz w:val="22"/>
          <w:szCs w:val="22"/>
          <w:lang w:val="uk-UA"/>
        </w:rPr>
        <w:t>:</w:t>
      </w:r>
    </w:p>
    <w:p w:rsidR="008C31A9" w:rsidRPr="007242D6" w:rsidRDefault="008C31A9" w:rsidP="002D3404">
      <w:pPr>
        <w:numPr>
          <w:ilvl w:val="0"/>
          <w:numId w:val="24"/>
        </w:numPr>
        <w:tabs>
          <w:tab w:val="clear" w:pos="780"/>
          <w:tab w:val="num" w:pos="1080"/>
        </w:tabs>
        <w:ind w:left="0" w:firstLine="720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>Ганнушкин П. Б. Клиника психопатий: их статика, динамика, систематика // Ганнушкин П. Б. Избранные тру</w:t>
      </w:r>
      <w:r w:rsidRPr="007242D6">
        <w:rPr>
          <w:sz w:val="22"/>
          <w:szCs w:val="22"/>
        </w:rPr>
        <w:t>ды. – М.,</w:t>
      </w:r>
      <w:r w:rsidRPr="007242D6">
        <w:rPr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</w:rPr>
        <w:t>1964.</w:t>
      </w:r>
    </w:p>
    <w:p w:rsidR="000E7B5A" w:rsidRPr="007242D6" w:rsidRDefault="00AE179A" w:rsidP="002D3404">
      <w:pPr>
        <w:numPr>
          <w:ilvl w:val="0"/>
          <w:numId w:val="24"/>
        </w:numPr>
        <w:tabs>
          <w:tab w:val="clear" w:pos="780"/>
          <w:tab w:val="num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</w:rPr>
        <w:t>Ганнушкин П. Б. Особенности интеллектуальной деятельности при некоторых формах психопатий</w:t>
      </w:r>
      <w:r w:rsidR="000E7B5A" w:rsidRPr="007242D6">
        <w:rPr>
          <w:sz w:val="22"/>
          <w:szCs w:val="22"/>
          <w:lang w:val="uk-UA"/>
        </w:rPr>
        <w:t xml:space="preserve"> / П. Б. Ганнушкин</w:t>
      </w:r>
      <w:r w:rsidRPr="007242D6">
        <w:rPr>
          <w:sz w:val="22"/>
          <w:szCs w:val="22"/>
        </w:rPr>
        <w:t xml:space="preserve"> // Хрестоматия по общей психологии. Психология мышления / под ред. Ю. Б. Гиппенрейтер, В. В. Петухова. – М.: Изд. МГУ, 1981. </w:t>
      </w:r>
    </w:p>
    <w:p w:rsidR="000E7B5A" w:rsidRPr="007242D6" w:rsidRDefault="000E7B5A" w:rsidP="002D3404">
      <w:pPr>
        <w:numPr>
          <w:ilvl w:val="0"/>
          <w:numId w:val="24"/>
        </w:numPr>
        <w:tabs>
          <w:tab w:val="clear" w:pos="780"/>
          <w:tab w:val="num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Ильин Е. П. Психология индивидуальных различий / Е. П. Ильин. –  СПб.: Питер, 2004. – 701 с. </w:t>
      </w:r>
    </w:p>
    <w:p w:rsidR="008C31A9" w:rsidRPr="007242D6" w:rsidRDefault="000E7B5A" w:rsidP="002D3404">
      <w:pPr>
        <w:numPr>
          <w:ilvl w:val="0"/>
          <w:numId w:val="24"/>
        </w:numPr>
        <w:tabs>
          <w:tab w:val="clear" w:pos="780"/>
          <w:tab w:val="num" w:pos="1080"/>
        </w:tabs>
        <w:ind w:left="0" w:firstLine="720"/>
        <w:jc w:val="both"/>
        <w:rPr>
          <w:color w:val="000000"/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Нартова-Бочавер С. К. </w:t>
      </w:r>
      <w:r w:rsidRPr="007242D6">
        <w:rPr>
          <w:sz w:val="22"/>
          <w:szCs w:val="22"/>
        </w:rPr>
        <w:t>Дифференциальная психология</w:t>
      </w:r>
      <w:r w:rsidRPr="007242D6">
        <w:rPr>
          <w:sz w:val="22"/>
          <w:szCs w:val="22"/>
          <w:lang w:val="uk-UA"/>
        </w:rPr>
        <w:t xml:space="preserve"> / С. К. Нартова-Бочавер</w:t>
      </w:r>
      <w:r w:rsidRPr="007242D6">
        <w:rPr>
          <w:sz w:val="22"/>
          <w:szCs w:val="22"/>
        </w:rPr>
        <w:t xml:space="preserve">. – М.: Флинта, 2003. – 280 с. </w:t>
      </w:r>
    </w:p>
    <w:p w:rsidR="008C31A9" w:rsidRPr="007242D6" w:rsidRDefault="008C31A9" w:rsidP="002D3404">
      <w:pPr>
        <w:numPr>
          <w:ilvl w:val="0"/>
          <w:numId w:val="24"/>
        </w:numPr>
        <w:tabs>
          <w:tab w:val="clear" w:pos="780"/>
          <w:tab w:val="num" w:pos="1080"/>
        </w:tabs>
        <w:ind w:left="0" w:firstLine="720"/>
        <w:jc w:val="both"/>
        <w:rPr>
          <w:color w:val="000000"/>
          <w:sz w:val="22"/>
          <w:szCs w:val="22"/>
          <w:lang w:val="uk-UA"/>
        </w:rPr>
      </w:pPr>
      <w:r w:rsidRPr="007242D6">
        <w:rPr>
          <w:color w:val="000000"/>
          <w:sz w:val="22"/>
          <w:szCs w:val="22"/>
          <w:lang w:val="uk-UA"/>
        </w:rPr>
        <w:t xml:space="preserve">Рыбалко Е. Ф. Возрастная </w:t>
      </w:r>
      <w:r w:rsidR="00FF0786" w:rsidRPr="007242D6">
        <w:rPr>
          <w:color w:val="000000"/>
          <w:sz w:val="22"/>
          <w:szCs w:val="22"/>
          <w:lang w:val="uk-UA"/>
        </w:rPr>
        <w:t>и дифференциальная психология. –</w:t>
      </w:r>
      <w:r w:rsidRPr="007242D6">
        <w:rPr>
          <w:color w:val="000000"/>
          <w:sz w:val="22"/>
          <w:szCs w:val="22"/>
          <w:lang w:val="uk-UA"/>
        </w:rPr>
        <w:t xml:space="preserve"> Л.: Издательство Ленинградского ун-та, 1990. </w:t>
      </w:r>
      <w:r w:rsidR="00FF0786" w:rsidRPr="007242D6">
        <w:rPr>
          <w:color w:val="000000"/>
          <w:sz w:val="22"/>
          <w:szCs w:val="22"/>
          <w:lang w:val="uk-UA"/>
        </w:rPr>
        <w:t xml:space="preserve">– </w:t>
      </w:r>
      <w:r w:rsidRPr="007242D6">
        <w:rPr>
          <w:color w:val="000000"/>
          <w:sz w:val="22"/>
          <w:szCs w:val="22"/>
          <w:lang w:val="uk-UA"/>
        </w:rPr>
        <w:t>256 с.</w:t>
      </w:r>
    </w:p>
    <w:p w:rsidR="00AE179A" w:rsidRPr="007242D6" w:rsidRDefault="00AE179A" w:rsidP="002D3404">
      <w:pPr>
        <w:numPr>
          <w:ilvl w:val="0"/>
          <w:numId w:val="24"/>
        </w:numPr>
        <w:tabs>
          <w:tab w:val="clear" w:pos="780"/>
          <w:tab w:val="num" w:pos="1080"/>
        </w:tabs>
        <w:ind w:left="0" w:firstLine="720"/>
        <w:jc w:val="both"/>
        <w:rPr>
          <w:sz w:val="22"/>
          <w:szCs w:val="22"/>
        </w:rPr>
      </w:pPr>
      <w:r w:rsidRPr="007242D6">
        <w:rPr>
          <w:sz w:val="22"/>
          <w:szCs w:val="22"/>
        </w:rPr>
        <w:t>Хрестоматия по патопсихологии /</w:t>
      </w:r>
      <w:r w:rsidR="00580B21" w:rsidRPr="007242D6">
        <w:rPr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</w:rPr>
        <w:t>Под ред. Б. В. Зейгарник, А. П. Корнилова, В. В. Николаевой. – М., 1981.</w:t>
      </w:r>
    </w:p>
    <w:p w:rsidR="001F5BF0" w:rsidRPr="007242D6" w:rsidRDefault="001F5BF0" w:rsidP="00E50F6D">
      <w:pPr>
        <w:ind w:firstLine="709"/>
        <w:jc w:val="both"/>
        <w:rPr>
          <w:sz w:val="22"/>
          <w:szCs w:val="22"/>
          <w:lang w:val="uk-UA"/>
        </w:rPr>
      </w:pPr>
    </w:p>
    <w:p w:rsidR="00455063" w:rsidRPr="007242D6" w:rsidRDefault="00162611" w:rsidP="00455063">
      <w:pPr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br w:type="page"/>
      </w:r>
      <w:r w:rsidR="00455063" w:rsidRPr="007242D6">
        <w:rPr>
          <w:b/>
          <w:i/>
          <w:sz w:val="22"/>
          <w:szCs w:val="22"/>
          <w:lang w:val="uk-UA"/>
        </w:rPr>
        <w:lastRenderedPageBreak/>
        <w:t xml:space="preserve">ТЕМА 6. </w:t>
      </w:r>
      <w:r w:rsidR="00455063" w:rsidRPr="007242D6">
        <w:rPr>
          <w:b/>
          <w:color w:val="000000"/>
          <w:sz w:val="22"/>
          <w:szCs w:val="22"/>
          <w:lang w:val="uk-UA"/>
        </w:rPr>
        <w:t>Ти</w:t>
      </w:r>
      <w:r w:rsidR="00994832" w:rsidRPr="007242D6">
        <w:rPr>
          <w:b/>
          <w:color w:val="000000"/>
          <w:sz w:val="22"/>
          <w:szCs w:val="22"/>
          <w:lang w:val="uk-UA"/>
        </w:rPr>
        <w:t>пології акцентуацій особистості</w:t>
      </w:r>
      <w:r w:rsidR="00455063" w:rsidRPr="007242D6">
        <w:rPr>
          <w:b/>
          <w:color w:val="000000"/>
          <w:sz w:val="22"/>
          <w:szCs w:val="22"/>
          <w:lang w:val="uk-UA"/>
        </w:rPr>
        <w:t xml:space="preserve"> за О. Є. Лічко і К. Леонгардо</w:t>
      </w:r>
      <w:r w:rsidR="0078183D" w:rsidRPr="007242D6">
        <w:rPr>
          <w:b/>
          <w:color w:val="000000"/>
          <w:sz w:val="22"/>
          <w:szCs w:val="22"/>
          <w:lang w:val="uk-UA"/>
        </w:rPr>
        <w:t>м</w:t>
      </w:r>
    </w:p>
    <w:p w:rsidR="001D21EE" w:rsidRPr="007242D6" w:rsidRDefault="001D21EE" w:rsidP="001D21EE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Запитання до обговорення</w:t>
      </w:r>
      <w:r w:rsidR="00D453DD" w:rsidRPr="007242D6">
        <w:rPr>
          <w:i/>
          <w:sz w:val="22"/>
          <w:szCs w:val="22"/>
          <w:lang w:val="uk-UA"/>
        </w:rPr>
        <w:t>:</w:t>
      </w:r>
    </w:p>
    <w:p w:rsidR="00E61708" w:rsidRPr="007242D6" w:rsidRDefault="00455063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1. </w:t>
      </w:r>
      <w:r w:rsidR="00E61708" w:rsidRPr="007242D6">
        <w:rPr>
          <w:sz w:val="22"/>
          <w:szCs w:val="22"/>
          <w:lang w:val="uk-UA"/>
        </w:rPr>
        <w:t xml:space="preserve">«Акцентуація» і «психопатія»: розмежування понять О. Є. Лічко.  Місце найменшого опору», «підлітковий комплекс». </w:t>
      </w:r>
      <w:r w:rsidR="00B24F17" w:rsidRPr="007242D6">
        <w:rPr>
          <w:sz w:val="22"/>
          <w:szCs w:val="22"/>
        </w:rPr>
        <w:t>Поняття психопатичного розвит</w:t>
      </w:r>
      <w:r w:rsidR="00B24F17" w:rsidRPr="007242D6">
        <w:rPr>
          <w:sz w:val="22"/>
          <w:szCs w:val="22"/>
          <w:lang w:val="uk-UA"/>
        </w:rPr>
        <w:t>ку.</w:t>
      </w:r>
    </w:p>
    <w:p w:rsidR="00B24F17" w:rsidRPr="007242D6" w:rsidRDefault="00E61708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2. </w:t>
      </w:r>
      <w:r w:rsidR="002B48A7" w:rsidRPr="007242D6">
        <w:rPr>
          <w:sz w:val="22"/>
          <w:szCs w:val="22"/>
          <w:lang w:val="uk-UA"/>
        </w:rPr>
        <w:t>Класифікація психопатій та акцентуацій характеру підлітків О. Є Лічко. Типи акцентуації та особливості сприйняття себе (самооцінки).</w:t>
      </w:r>
    </w:p>
    <w:p w:rsidR="002B48A7" w:rsidRPr="007242D6" w:rsidRDefault="00B24F17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3.</w:t>
      </w:r>
      <w:r w:rsidR="002B48A7" w:rsidRPr="007242D6">
        <w:rPr>
          <w:sz w:val="22"/>
          <w:szCs w:val="22"/>
          <w:lang w:val="uk-UA"/>
        </w:rPr>
        <w:t xml:space="preserve"> Порушення поведінки у різних типів акцентуйованих підлітків: делінквентна поведінка, втеча з дому і бродяжництво, токсикоманічна поведінка (рання алкоголізація), суїцидальна поведінка. </w:t>
      </w:r>
    </w:p>
    <w:p w:rsidR="00B24F17" w:rsidRPr="007242D6" w:rsidRDefault="00B24F17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4. Уявлення про акцентуацію у К. Леонгарда: спільне і відмінне із концепцією О. Є. Лічко. </w:t>
      </w:r>
    </w:p>
    <w:p w:rsidR="002B48A7" w:rsidRPr="007242D6" w:rsidRDefault="00B24F17" w:rsidP="002B48A7">
      <w:pPr>
        <w:ind w:firstLine="709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 xml:space="preserve">5. </w:t>
      </w:r>
      <w:r w:rsidR="002B48A7" w:rsidRPr="007242D6">
        <w:rPr>
          <w:sz w:val="22"/>
          <w:szCs w:val="22"/>
          <w:lang w:val="uk-UA"/>
        </w:rPr>
        <w:t>Типи</w:t>
      </w:r>
      <w:r w:rsidR="002B48A7" w:rsidRPr="007242D6">
        <w:rPr>
          <w:sz w:val="22"/>
          <w:szCs w:val="22"/>
        </w:rPr>
        <w:t xml:space="preserve"> акцентуацій темпераменту та характеру за К.</w:t>
      </w:r>
      <w:r w:rsidR="002B48A7" w:rsidRPr="007242D6">
        <w:rPr>
          <w:sz w:val="22"/>
          <w:szCs w:val="22"/>
          <w:lang w:val="uk-UA"/>
        </w:rPr>
        <w:t xml:space="preserve"> </w:t>
      </w:r>
      <w:r w:rsidR="002B48A7" w:rsidRPr="007242D6">
        <w:rPr>
          <w:sz w:val="22"/>
          <w:szCs w:val="22"/>
        </w:rPr>
        <w:t xml:space="preserve">Леонгардом. Екстраверсія та інтроверсія за К. Леонгардом. </w:t>
      </w:r>
    </w:p>
    <w:p w:rsidR="002B48A7" w:rsidRPr="007242D6" w:rsidRDefault="00602E64" w:rsidP="002B48A7">
      <w:pPr>
        <w:ind w:firstLine="709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 xml:space="preserve">6. </w:t>
      </w:r>
      <w:r w:rsidR="002B48A7" w:rsidRPr="007242D6">
        <w:rPr>
          <w:sz w:val="22"/>
          <w:szCs w:val="22"/>
        </w:rPr>
        <w:t>Порівняння типологічних моделей П.</w:t>
      </w:r>
      <w:r w:rsidR="002B48A7" w:rsidRPr="007242D6">
        <w:rPr>
          <w:sz w:val="22"/>
          <w:szCs w:val="22"/>
          <w:lang w:val="uk-UA"/>
        </w:rPr>
        <w:t xml:space="preserve"> </w:t>
      </w:r>
      <w:r w:rsidR="002B48A7" w:rsidRPr="007242D6">
        <w:rPr>
          <w:sz w:val="22"/>
          <w:szCs w:val="22"/>
        </w:rPr>
        <w:t>Б.</w:t>
      </w:r>
      <w:r w:rsidR="002B48A7" w:rsidRPr="007242D6">
        <w:rPr>
          <w:sz w:val="22"/>
          <w:szCs w:val="22"/>
          <w:lang w:val="uk-UA"/>
        </w:rPr>
        <w:t xml:space="preserve"> </w:t>
      </w:r>
      <w:r w:rsidR="002B48A7" w:rsidRPr="007242D6">
        <w:rPr>
          <w:sz w:val="22"/>
          <w:szCs w:val="22"/>
        </w:rPr>
        <w:t xml:space="preserve">Ганнушкіна, </w:t>
      </w:r>
      <w:r w:rsidR="002B48A7" w:rsidRPr="007242D6">
        <w:rPr>
          <w:sz w:val="22"/>
          <w:szCs w:val="22"/>
          <w:lang w:val="uk-UA"/>
        </w:rPr>
        <w:t>О</w:t>
      </w:r>
      <w:r w:rsidR="002B48A7" w:rsidRPr="007242D6">
        <w:rPr>
          <w:sz w:val="22"/>
          <w:szCs w:val="22"/>
        </w:rPr>
        <w:t>.</w:t>
      </w:r>
      <w:r w:rsidR="002B48A7" w:rsidRPr="007242D6">
        <w:rPr>
          <w:sz w:val="22"/>
          <w:szCs w:val="22"/>
          <w:lang w:val="uk-UA"/>
        </w:rPr>
        <w:t xml:space="preserve"> Є</w:t>
      </w:r>
      <w:r w:rsidR="002B48A7" w:rsidRPr="007242D6">
        <w:rPr>
          <w:sz w:val="22"/>
          <w:szCs w:val="22"/>
        </w:rPr>
        <w:t>.</w:t>
      </w:r>
      <w:r w:rsidR="002B48A7" w:rsidRPr="007242D6">
        <w:rPr>
          <w:sz w:val="22"/>
          <w:szCs w:val="22"/>
          <w:lang w:val="uk-UA"/>
        </w:rPr>
        <w:t xml:space="preserve"> </w:t>
      </w:r>
      <w:r w:rsidR="002B48A7" w:rsidRPr="007242D6">
        <w:rPr>
          <w:sz w:val="22"/>
          <w:szCs w:val="22"/>
        </w:rPr>
        <w:t>Лічко, К.</w:t>
      </w:r>
      <w:r w:rsidR="002B48A7" w:rsidRPr="007242D6">
        <w:rPr>
          <w:sz w:val="22"/>
          <w:szCs w:val="22"/>
          <w:lang w:val="uk-UA"/>
        </w:rPr>
        <w:t xml:space="preserve"> </w:t>
      </w:r>
      <w:r w:rsidR="002B48A7" w:rsidRPr="007242D6">
        <w:rPr>
          <w:sz w:val="22"/>
          <w:szCs w:val="22"/>
        </w:rPr>
        <w:t>Леонгарда.</w:t>
      </w:r>
    </w:p>
    <w:p w:rsidR="00933451" w:rsidRPr="007242D6" w:rsidRDefault="00933451" w:rsidP="00933451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Практичне завдання</w:t>
      </w:r>
      <w:r w:rsidR="00D453DD" w:rsidRPr="007242D6">
        <w:rPr>
          <w:i/>
          <w:sz w:val="22"/>
          <w:szCs w:val="22"/>
          <w:lang w:val="uk-UA"/>
        </w:rPr>
        <w:t>:</w:t>
      </w:r>
    </w:p>
    <w:p w:rsidR="00933451" w:rsidRPr="007242D6" w:rsidRDefault="00933451" w:rsidP="00933451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color w:val="000000"/>
          <w:sz w:val="22"/>
          <w:szCs w:val="22"/>
          <w:lang w:val="uk-UA"/>
        </w:rPr>
        <w:t>Патодіагностичний опитувальник О. Лічко, можливості використання, особливості проведення тестування та опрацювання результатів. Проходження опитувальника.</w:t>
      </w:r>
    </w:p>
    <w:p w:rsidR="00AE179A" w:rsidRPr="007242D6" w:rsidRDefault="00933451" w:rsidP="008C31A9">
      <w:pPr>
        <w:ind w:firstLine="709"/>
        <w:jc w:val="both"/>
        <w:rPr>
          <w:sz w:val="22"/>
          <w:szCs w:val="22"/>
        </w:rPr>
      </w:pPr>
      <w:r w:rsidRPr="007242D6">
        <w:rPr>
          <w:i/>
          <w:sz w:val="22"/>
          <w:szCs w:val="22"/>
          <w:lang w:val="uk-UA"/>
        </w:rPr>
        <w:t>Література до опрацювання</w:t>
      </w:r>
      <w:r w:rsidR="008C31A9" w:rsidRPr="007242D6">
        <w:rPr>
          <w:i/>
          <w:sz w:val="22"/>
          <w:szCs w:val="22"/>
          <w:lang w:val="uk-UA"/>
        </w:rPr>
        <w:t>:</w:t>
      </w:r>
    </w:p>
    <w:p w:rsidR="008C31A9" w:rsidRPr="007242D6" w:rsidRDefault="008C31A9" w:rsidP="008C31A9">
      <w:pPr>
        <w:numPr>
          <w:ilvl w:val="0"/>
          <w:numId w:val="25"/>
        </w:numPr>
        <w:tabs>
          <w:tab w:val="clear" w:pos="915"/>
          <w:tab w:val="num" w:pos="72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Анастази А. Дифференциальная психология: Индивидуальные и групповые различия в поведении / Пер. с англ. Д. Гурьева и др. – М.: Апрель Пресс, ЭКСМО-Пресс, 2001. – 742 с.</w:t>
      </w:r>
    </w:p>
    <w:p w:rsidR="008C31A9" w:rsidRPr="007242D6" w:rsidRDefault="008C31A9" w:rsidP="008C31A9">
      <w:pPr>
        <w:numPr>
          <w:ilvl w:val="0"/>
          <w:numId w:val="25"/>
        </w:numPr>
        <w:tabs>
          <w:tab w:val="clear" w:pos="915"/>
          <w:tab w:val="num" w:pos="72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Ахвердова О. А. Дифференциальная психология: теоретические и прикладне аспекты исследования интегральной индивидуальности / О. А. Ахвердова, Н. Н. Волоскова, Т. В. Белах. – СПб.: Речь, 2204. – 168 с.</w:t>
      </w:r>
    </w:p>
    <w:p w:rsidR="008C31A9" w:rsidRPr="007242D6" w:rsidRDefault="008C31A9" w:rsidP="008C31A9">
      <w:pPr>
        <w:numPr>
          <w:ilvl w:val="0"/>
          <w:numId w:val="25"/>
        </w:numPr>
        <w:tabs>
          <w:tab w:val="clear" w:pos="915"/>
          <w:tab w:val="num" w:pos="72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Ильин Е. П. Психология индивидуальных различий / Е. П. Ильин. –  СПб.: Питер, 2004. – 701 с. </w:t>
      </w:r>
    </w:p>
    <w:p w:rsidR="008C31A9" w:rsidRPr="007242D6" w:rsidRDefault="008C31A9" w:rsidP="008C31A9">
      <w:pPr>
        <w:numPr>
          <w:ilvl w:val="0"/>
          <w:numId w:val="25"/>
        </w:numPr>
        <w:tabs>
          <w:tab w:val="clear" w:pos="915"/>
          <w:tab w:val="num" w:pos="72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</w:rPr>
        <w:t>Либин А. В. Дифференциальная психология: на пересечении европейских, российских и американских традиций</w:t>
      </w:r>
      <w:r w:rsidRPr="007242D6">
        <w:rPr>
          <w:sz w:val="22"/>
          <w:szCs w:val="22"/>
          <w:lang w:val="uk-UA"/>
        </w:rPr>
        <w:t xml:space="preserve"> / А. В. </w:t>
      </w:r>
      <w:r w:rsidRPr="007242D6">
        <w:rPr>
          <w:sz w:val="22"/>
          <w:szCs w:val="22"/>
        </w:rPr>
        <w:t>Либин. – М.: Смысл; Per Se, 2000. – 549 с.</w:t>
      </w:r>
    </w:p>
    <w:p w:rsidR="008C31A9" w:rsidRPr="007242D6" w:rsidRDefault="008C31A9" w:rsidP="008C31A9">
      <w:pPr>
        <w:numPr>
          <w:ilvl w:val="0"/>
          <w:numId w:val="25"/>
        </w:numPr>
        <w:tabs>
          <w:tab w:val="clear" w:pos="915"/>
          <w:tab w:val="num" w:pos="72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lastRenderedPageBreak/>
        <w:t xml:space="preserve">Личко А. Е. Психопатии и акцентуации характера у подростков / А. Е. Личко // </w:t>
      </w:r>
      <w:r w:rsidRPr="007242D6">
        <w:rPr>
          <w:sz w:val="22"/>
          <w:szCs w:val="22"/>
        </w:rPr>
        <w:t xml:space="preserve">Психология индивидуальных различий. Тексты / Под ред. Ю.Б.Гиппенрейтер, В.Я. Романова. </w:t>
      </w:r>
      <w:r w:rsidRPr="007242D6">
        <w:rPr>
          <w:sz w:val="22"/>
          <w:szCs w:val="22"/>
          <w:lang w:val="uk-UA"/>
        </w:rPr>
        <w:t xml:space="preserve">– </w:t>
      </w:r>
      <w:r w:rsidRPr="007242D6">
        <w:rPr>
          <w:sz w:val="22"/>
          <w:szCs w:val="22"/>
        </w:rPr>
        <w:t xml:space="preserve">М.: Изд-во МГУ, 1982. </w:t>
      </w:r>
      <w:r w:rsidRPr="007242D6">
        <w:rPr>
          <w:sz w:val="22"/>
          <w:szCs w:val="22"/>
          <w:lang w:val="uk-UA"/>
        </w:rPr>
        <w:t xml:space="preserve">– </w:t>
      </w:r>
      <w:r w:rsidRPr="007242D6">
        <w:rPr>
          <w:sz w:val="22"/>
          <w:szCs w:val="22"/>
        </w:rPr>
        <w:t>С. 288-318.</w:t>
      </w:r>
    </w:p>
    <w:p w:rsidR="00AE179A" w:rsidRPr="007242D6" w:rsidRDefault="00AE179A" w:rsidP="008C31A9">
      <w:pPr>
        <w:numPr>
          <w:ilvl w:val="0"/>
          <w:numId w:val="25"/>
        </w:numPr>
        <w:tabs>
          <w:tab w:val="clear" w:pos="915"/>
          <w:tab w:val="num" w:pos="72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Леонгард К. Акцентуированные личности</w:t>
      </w:r>
      <w:r w:rsidR="008C31A9" w:rsidRPr="007242D6">
        <w:rPr>
          <w:sz w:val="22"/>
          <w:szCs w:val="22"/>
          <w:lang w:val="uk-UA"/>
        </w:rPr>
        <w:t xml:space="preserve"> / </w:t>
      </w:r>
      <w:r w:rsidR="008C31A9" w:rsidRPr="007242D6">
        <w:rPr>
          <w:rStyle w:val="af3"/>
          <w:i w:val="0"/>
          <w:sz w:val="22"/>
          <w:szCs w:val="22"/>
        </w:rPr>
        <w:t>Перевод</w:t>
      </w:r>
      <w:r w:rsidR="008C31A9" w:rsidRPr="007242D6">
        <w:rPr>
          <w:rStyle w:val="st"/>
          <w:sz w:val="22"/>
          <w:szCs w:val="22"/>
        </w:rPr>
        <w:t xml:space="preserve"> с немецкого В. М. Лещинской</w:t>
      </w:r>
      <w:r w:rsidRPr="007242D6">
        <w:rPr>
          <w:sz w:val="22"/>
          <w:szCs w:val="22"/>
          <w:lang w:val="uk-UA"/>
        </w:rPr>
        <w:t>. – К.: Вища школа, 1989.</w:t>
      </w:r>
    </w:p>
    <w:p w:rsidR="00933451" w:rsidRPr="007242D6" w:rsidRDefault="00933451" w:rsidP="002B48A7">
      <w:pPr>
        <w:ind w:firstLine="709"/>
        <w:jc w:val="both"/>
        <w:rPr>
          <w:b/>
          <w:i/>
          <w:sz w:val="22"/>
          <w:szCs w:val="22"/>
          <w:lang w:val="uk-UA"/>
        </w:rPr>
      </w:pPr>
    </w:p>
    <w:p w:rsidR="002B48A7" w:rsidRPr="007242D6" w:rsidRDefault="004F754F" w:rsidP="002B48A7">
      <w:pPr>
        <w:jc w:val="both"/>
        <w:rPr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t>ТЕМА 7</w:t>
      </w:r>
      <w:r w:rsidR="002B48A7" w:rsidRPr="007242D6">
        <w:rPr>
          <w:b/>
          <w:i/>
          <w:sz w:val="22"/>
          <w:szCs w:val="22"/>
          <w:lang w:val="uk-UA"/>
        </w:rPr>
        <w:t>.</w:t>
      </w:r>
      <w:r w:rsidR="002B48A7" w:rsidRPr="007242D6">
        <w:rPr>
          <w:b/>
          <w:sz w:val="22"/>
          <w:szCs w:val="22"/>
          <w:lang w:val="uk-UA"/>
        </w:rPr>
        <w:t xml:space="preserve"> </w:t>
      </w:r>
      <w:r w:rsidRPr="007242D6">
        <w:rPr>
          <w:b/>
          <w:sz w:val="22"/>
          <w:szCs w:val="22"/>
          <w:lang w:val="uk-UA"/>
        </w:rPr>
        <w:t>Типології О. Ф. Лазурського та К. Г. Юнга</w:t>
      </w:r>
    </w:p>
    <w:p w:rsidR="005C56E9" w:rsidRPr="007242D6" w:rsidRDefault="005C56E9" w:rsidP="005C56E9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Запитання до обговорення</w:t>
      </w:r>
      <w:r w:rsidR="00D453DD" w:rsidRPr="007242D6">
        <w:rPr>
          <w:i/>
          <w:sz w:val="22"/>
          <w:szCs w:val="22"/>
          <w:lang w:val="uk-UA"/>
        </w:rPr>
        <w:t>:</w:t>
      </w:r>
    </w:p>
    <w:p w:rsidR="002B48A7" w:rsidRPr="007242D6" w:rsidRDefault="004F754F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1. </w:t>
      </w:r>
      <w:r w:rsidR="002B48A7" w:rsidRPr="007242D6">
        <w:rPr>
          <w:sz w:val="22"/>
          <w:szCs w:val="22"/>
          <w:lang w:val="uk-UA"/>
        </w:rPr>
        <w:t>Теоретичні та емпіричні класифікації особистості і характеру. Особливості типологічного підходу у вивченні особистості.</w:t>
      </w:r>
    </w:p>
    <w:p w:rsidR="002B48A7" w:rsidRPr="007242D6" w:rsidRDefault="004F754F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2. </w:t>
      </w:r>
      <w:r w:rsidR="002B48A7" w:rsidRPr="007242D6">
        <w:rPr>
          <w:sz w:val="22"/>
          <w:szCs w:val="22"/>
          <w:lang w:val="uk-UA"/>
        </w:rPr>
        <w:t>Класифікація особистостей О. Ф. Лазурського, загальна характеристика, основний принцип.  Поняття про ендопсихіку та екзопсихіку. Характеристика чистих типів нижчого, середнього та вищого психічних рівнів.</w:t>
      </w:r>
    </w:p>
    <w:p w:rsidR="004F754F" w:rsidRPr="007242D6" w:rsidRDefault="004F754F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3. </w:t>
      </w:r>
      <w:r w:rsidR="002B48A7" w:rsidRPr="007242D6">
        <w:rPr>
          <w:sz w:val="22"/>
          <w:szCs w:val="22"/>
          <w:lang w:val="uk-UA"/>
        </w:rPr>
        <w:t xml:space="preserve">Психологічні типи за К. Г. Юнгом. Поняття про екстраверсію та інтроверсію: установка свідомості та несвідомого. </w:t>
      </w:r>
      <w:r w:rsidRPr="007242D6">
        <w:rPr>
          <w:sz w:val="22"/>
          <w:szCs w:val="22"/>
          <w:lang w:val="uk-UA"/>
        </w:rPr>
        <w:t>Психічні функції: мислення, почуття, відчуття, інтуїція. Раціональні та ірраціональні функції.</w:t>
      </w:r>
    </w:p>
    <w:p w:rsidR="004F754F" w:rsidRPr="007242D6" w:rsidRDefault="004F754F" w:rsidP="002B48A7">
      <w:pPr>
        <w:ind w:firstLine="709"/>
        <w:jc w:val="both"/>
        <w:rPr>
          <w:sz w:val="22"/>
          <w:szCs w:val="22"/>
          <w:lang w:val="en-US"/>
        </w:rPr>
      </w:pPr>
      <w:r w:rsidRPr="007242D6">
        <w:rPr>
          <w:sz w:val="22"/>
          <w:szCs w:val="22"/>
          <w:lang w:val="uk-UA"/>
        </w:rPr>
        <w:t xml:space="preserve">4. Відмінності уявлення про екстра- та інтроверсію у К. Юнга, Г. Айзенка та К. Леонгарда. </w:t>
      </w:r>
    </w:p>
    <w:p w:rsidR="005C56E9" w:rsidRPr="007242D6" w:rsidRDefault="005C56E9" w:rsidP="005C56E9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Запитання до дискусії</w:t>
      </w:r>
      <w:r w:rsidR="00D453DD" w:rsidRPr="007242D6">
        <w:rPr>
          <w:i/>
          <w:sz w:val="22"/>
          <w:szCs w:val="22"/>
          <w:lang w:val="uk-UA"/>
        </w:rPr>
        <w:t>:</w:t>
      </w:r>
    </w:p>
    <w:p w:rsidR="004F754F" w:rsidRPr="007242D6" w:rsidRDefault="005C56E9" w:rsidP="00055F24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Соціоніка </w:t>
      </w:r>
      <w:r w:rsidR="00055F24" w:rsidRPr="007242D6">
        <w:rPr>
          <w:sz w:val="22"/>
          <w:szCs w:val="22"/>
          <w:lang w:val="uk-UA"/>
        </w:rPr>
        <w:t>як практика вивчення процесів обміну інформації між людиною та навколишнім світом: плюси та мінуси.</w:t>
      </w:r>
    </w:p>
    <w:p w:rsidR="00647FC9" w:rsidRPr="007242D6" w:rsidRDefault="00055F24" w:rsidP="002B48A7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Література до опрацювання</w:t>
      </w:r>
      <w:r w:rsidR="008C31A9" w:rsidRPr="007242D6">
        <w:rPr>
          <w:i/>
          <w:sz w:val="22"/>
          <w:szCs w:val="22"/>
          <w:lang w:val="uk-UA"/>
        </w:rPr>
        <w:t>:</w:t>
      </w:r>
    </w:p>
    <w:p w:rsidR="008C31A9" w:rsidRPr="007242D6" w:rsidRDefault="008C31A9" w:rsidP="00AE4904">
      <w:pPr>
        <w:numPr>
          <w:ilvl w:val="0"/>
          <w:numId w:val="27"/>
        </w:numPr>
        <w:tabs>
          <w:tab w:val="clear" w:pos="915"/>
          <w:tab w:val="left" w:pos="900"/>
          <w:tab w:val="num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Анастази А. Дифференциальная психология: Индивидуальные и групповые различия в поведении / Пер. с англ. Д. Гурьева и др. – М.: Апрель Пресс, ЭКСМО-Пресс, 2001. – 742 с.</w:t>
      </w:r>
    </w:p>
    <w:p w:rsidR="008C31A9" w:rsidRPr="007242D6" w:rsidRDefault="008C31A9" w:rsidP="00AE4904">
      <w:pPr>
        <w:numPr>
          <w:ilvl w:val="0"/>
          <w:numId w:val="27"/>
        </w:numPr>
        <w:tabs>
          <w:tab w:val="clear" w:pos="915"/>
          <w:tab w:val="num" w:pos="720"/>
          <w:tab w:val="left" w:pos="900"/>
          <w:tab w:val="num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Ахвердова О. А. Дифференциальная психология: теоретические и прикладне аспекты исследования интегральной индивидуальности / О. А. Ахвердова, Н. Н. Волоскова, Т. В. Белах. – СПб.: Речь, 2204. – 168 с.</w:t>
      </w:r>
    </w:p>
    <w:p w:rsidR="008C31A9" w:rsidRPr="007242D6" w:rsidRDefault="009D22A7" w:rsidP="00AE4904">
      <w:pPr>
        <w:numPr>
          <w:ilvl w:val="0"/>
          <w:numId w:val="27"/>
        </w:numPr>
        <w:tabs>
          <w:tab w:val="clear" w:pos="915"/>
          <w:tab w:val="num" w:pos="720"/>
          <w:tab w:val="left" w:pos="900"/>
          <w:tab w:val="num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</w:rPr>
        <w:t>Пси</w:t>
      </w:r>
      <w:r w:rsidR="008C31A9" w:rsidRPr="007242D6">
        <w:rPr>
          <w:sz w:val="22"/>
          <w:szCs w:val="22"/>
        </w:rPr>
        <w:t>хология и психоанализ характера</w:t>
      </w:r>
      <w:r w:rsidR="008C31A9" w:rsidRPr="007242D6">
        <w:rPr>
          <w:sz w:val="22"/>
          <w:szCs w:val="22"/>
          <w:lang w:val="uk-UA"/>
        </w:rPr>
        <w:t>:</w:t>
      </w:r>
      <w:r w:rsidRPr="007242D6">
        <w:rPr>
          <w:sz w:val="22"/>
          <w:szCs w:val="22"/>
        </w:rPr>
        <w:t xml:space="preserve"> Хрестоматия</w:t>
      </w:r>
      <w:r w:rsidR="008C31A9" w:rsidRPr="007242D6">
        <w:rPr>
          <w:sz w:val="22"/>
          <w:szCs w:val="22"/>
          <w:lang w:val="uk-UA"/>
        </w:rPr>
        <w:t xml:space="preserve"> / Под ред. Д. Я. Райгородского</w:t>
      </w:r>
      <w:r w:rsidRPr="007242D6">
        <w:rPr>
          <w:sz w:val="22"/>
          <w:szCs w:val="22"/>
        </w:rPr>
        <w:t>. – Самара: «Бахрах», 1998.</w:t>
      </w:r>
    </w:p>
    <w:p w:rsidR="00F62726" w:rsidRPr="007242D6" w:rsidRDefault="008C31A9" w:rsidP="00AE4904">
      <w:pPr>
        <w:numPr>
          <w:ilvl w:val="0"/>
          <w:numId w:val="27"/>
        </w:numPr>
        <w:tabs>
          <w:tab w:val="clear" w:pos="915"/>
          <w:tab w:val="num" w:pos="720"/>
          <w:tab w:val="left" w:pos="900"/>
          <w:tab w:val="num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Шарп</w:t>
      </w:r>
      <w:r w:rsidR="009D22A7" w:rsidRPr="007242D6">
        <w:rPr>
          <w:sz w:val="22"/>
          <w:szCs w:val="22"/>
          <w:lang w:val="uk-UA"/>
        </w:rPr>
        <w:t xml:space="preserve"> Д. Типы личности. Юнговская типологическая модель</w:t>
      </w:r>
      <w:r w:rsidR="00F62726" w:rsidRPr="007242D6">
        <w:rPr>
          <w:sz w:val="22"/>
          <w:szCs w:val="22"/>
          <w:lang w:val="uk-UA"/>
        </w:rPr>
        <w:t xml:space="preserve"> / Под ред. В. Зеленской</w:t>
      </w:r>
      <w:r w:rsidR="009D22A7" w:rsidRPr="007242D6">
        <w:rPr>
          <w:sz w:val="22"/>
          <w:szCs w:val="22"/>
          <w:lang w:val="uk-UA"/>
        </w:rPr>
        <w:t>. – Воронеж: МОДЭК, 1994 – 128 с.</w:t>
      </w:r>
    </w:p>
    <w:p w:rsidR="00F62726" w:rsidRPr="007242D6" w:rsidRDefault="00F62726" w:rsidP="00AE4904">
      <w:pPr>
        <w:numPr>
          <w:ilvl w:val="0"/>
          <w:numId w:val="27"/>
        </w:numPr>
        <w:tabs>
          <w:tab w:val="clear" w:pos="915"/>
          <w:tab w:val="num" w:pos="720"/>
          <w:tab w:val="left" w:pos="900"/>
          <w:tab w:val="num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</w:rPr>
        <w:lastRenderedPageBreak/>
        <w:t>Юнг К.- Г.</w:t>
      </w:r>
      <w:r w:rsidRPr="007242D6">
        <w:rPr>
          <w:b/>
          <w:bCs/>
          <w:sz w:val="22"/>
          <w:szCs w:val="22"/>
        </w:rPr>
        <w:t xml:space="preserve"> </w:t>
      </w:r>
      <w:r w:rsidRPr="007242D6">
        <w:rPr>
          <w:sz w:val="22"/>
          <w:szCs w:val="22"/>
        </w:rPr>
        <w:t>Психологические типы</w:t>
      </w:r>
      <w:r w:rsidRPr="007242D6">
        <w:rPr>
          <w:sz w:val="22"/>
          <w:szCs w:val="22"/>
          <w:lang w:val="uk-UA"/>
        </w:rPr>
        <w:t xml:space="preserve"> / Перевод с немецкого С. Лорие</w:t>
      </w:r>
      <w:r w:rsidRPr="007242D6">
        <w:rPr>
          <w:sz w:val="22"/>
          <w:szCs w:val="22"/>
        </w:rPr>
        <w:t xml:space="preserve">. </w:t>
      </w:r>
      <w:r w:rsidRPr="007242D6">
        <w:rPr>
          <w:sz w:val="22"/>
          <w:szCs w:val="22"/>
          <w:lang w:val="uk-UA"/>
        </w:rPr>
        <w:t xml:space="preserve">– </w:t>
      </w:r>
      <w:r w:rsidRPr="007242D6">
        <w:rPr>
          <w:sz w:val="22"/>
          <w:szCs w:val="22"/>
        </w:rPr>
        <w:t>М.: Университетская книга: ООО "Фирма</w:t>
      </w:r>
      <w:r w:rsidRPr="007242D6">
        <w:rPr>
          <w:sz w:val="22"/>
          <w:szCs w:val="22"/>
          <w:lang w:val="uk-UA"/>
        </w:rPr>
        <w:t>-и</w:t>
      </w:r>
      <w:r w:rsidRPr="007242D6">
        <w:rPr>
          <w:sz w:val="22"/>
          <w:szCs w:val="22"/>
        </w:rPr>
        <w:t xml:space="preserve">здательство АСТ", 1998. </w:t>
      </w:r>
      <w:r w:rsidRPr="007242D6">
        <w:rPr>
          <w:sz w:val="22"/>
          <w:szCs w:val="22"/>
          <w:lang w:val="uk-UA"/>
        </w:rPr>
        <w:t>–</w:t>
      </w:r>
      <w:r w:rsidRPr="007242D6">
        <w:rPr>
          <w:sz w:val="22"/>
          <w:szCs w:val="22"/>
        </w:rPr>
        <w:t xml:space="preserve"> 716 с.</w:t>
      </w:r>
    </w:p>
    <w:p w:rsidR="00AE4904" w:rsidRPr="007242D6" w:rsidRDefault="00AE4904" w:rsidP="00AE4904">
      <w:pPr>
        <w:ind w:firstLine="709"/>
        <w:jc w:val="both"/>
        <w:rPr>
          <w:color w:val="FF0000"/>
          <w:sz w:val="22"/>
          <w:szCs w:val="22"/>
          <w:lang w:val="en-US"/>
        </w:rPr>
      </w:pPr>
    </w:p>
    <w:p w:rsidR="00F867BD" w:rsidRPr="007242D6" w:rsidRDefault="00F867BD" w:rsidP="00F867BD">
      <w:pPr>
        <w:jc w:val="both"/>
        <w:rPr>
          <w:color w:val="000000"/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t xml:space="preserve">ТЕМА 8. </w:t>
      </w:r>
      <w:r w:rsidR="003D5CA4" w:rsidRPr="007242D6">
        <w:rPr>
          <w:b/>
          <w:sz w:val="22"/>
          <w:szCs w:val="22"/>
          <w:lang w:val="uk-UA"/>
        </w:rPr>
        <w:t>Диференційна психологія</w:t>
      </w:r>
      <w:r w:rsidR="003D5CA4" w:rsidRPr="007242D6">
        <w:rPr>
          <w:b/>
          <w:i/>
          <w:sz w:val="22"/>
          <w:szCs w:val="22"/>
          <w:lang w:val="uk-UA"/>
        </w:rPr>
        <w:t xml:space="preserve"> </w:t>
      </w:r>
      <w:r w:rsidRPr="007242D6">
        <w:rPr>
          <w:b/>
          <w:color w:val="000000"/>
          <w:sz w:val="22"/>
          <w:szCs w:val="22"/>
          <w:lang w:val="uk-UA"/>
        </w:rPr>
        <w:t>здібност</w:t>
      </w:r>
      <w:r w:rsidR="003D5CA4" w:rsidRPr="007242D6">
        <w:rPr>
          <w:b/>
          <w:color w:val="000000"/>
          <w:sz w:val="22"/>
          <w:szCs w:val="22"/>
          <w:lang w:val="uk-UA"/>
        </w:rPr>
        <w:t>ей</w:t>
      </w:r>
    </w:p>
    <w:p w:rsidR="00F867BD" w:rsidRPr="007242D6" w:rsidRDefault="00F867BD" w:rsidP="00F867BD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Запитання до обговорення</w:t>
      </w:r>
      <w:r w:rsidR="00D453DD" w:rsidRPr="007242D6">
        <w:rPr>
          <w:i/>
          <w:sz w:val="22"/>
          <w:szCs w:val="22"/>
          <w:lang w:val="uk-UA"/>
        </w:rPr>
        <w:t>:</w:t>
      </w:r>
    </w:p>
    <w:p w:rsidR="00F867BD" w:rsidRPr="007242D6" w:rsidRDefault="00F867BD" w:rsidP="00F867BD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1. Два підходи у вивченні здібностей: особистісно-діяльнісний та функціонально-генетичний. Здібності, обдарованість, талант, геніальність. </w:t>
      </w:r>
    </w:p>
    <w:p w:rsidR="00F867BD" w:rsidRPr="007242D6" w:rsidRDefault="00F867BD" w:rsidP="00F867BD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2. Загальні здібності. Інтелект, пам’ять, здібності. Зв’язок загальних здібностей, академічної успішності із загальними властивостями ВНД та із спеціально людськими типами ВНД (мислительним, художнім, середнім). </w:t>
      </w:r>
    </w:p>
    <w:p w:rsidR="003D5CA4" w:rsidRPr="007242D6" w:rsidRDefault="00F867BD" w:rsidP="003D5CA4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3. Спеціальні здібності: музичні, математичні, мовні, здібності до образно-творчої діяльності. Структура, типологія, особливості. Роль функціональної асиметрія півкуль головного мозку у розвитку спеціальних здібностей.</w:t>
      </w:r>
    </w:p>
    <w:p w:rsidR="00F867BD" w:rsidRPr="007242D6" w:rsidRDefault="00EE5C8C" w:rsidP="003D5CA4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Дебати</w:t>
      </w:r>
      <w:r w:rsidR="00635CE3" w:rsidRPr="007242D6">
        <w:rPr>
          <w:i/>
          <w:sz w:val="22"/>
          <w:szCs w:val="22"/>
          <w:lang w:val="uk-UA"/>
        </w:rPr>
        <w:t>:</w:t>
      </w:r>
    </w:p>
    <w:p w:rsidR="00F867BD" w:rsidRPr="007242D6" w:rsidRDefault="00F867BD" w:rsidP="00F867BD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Значення генетичних та соціальних факторів у розвитку здібностей.</w:t>
      </w:r>
    </w:p>
    <w:p w:rsidR="00F867BD" w:rsidRPr="007242D6" w:rsidRDefault="00F867BD" w:rsidP="00F867BD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Література до опрацювання</w:t>
      </w:r>
    </w:p>
    <w:p w:rsidR="00AE4904" w:rsidRPr="007242D6" w:rsidRDefault="00AE4904" w:rsidP="00CC7F4A">
      <w:pPr>
        <w:numPr>
          <w:ilvl w:val="0"/>
          <w:numId w:val="29"/>
        </w:numPr>
        <w:tabs>
          <w:tab w:val="clear" w:pos="915"/>
          <w:tab w:val="num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Анастази А. Дифференциальная психология: Индивидуальные и групповые различия в поведении / Пер. с англ. Д. Гурьева и др. – М.: Апрель Пресс, ЭКСМО-Пресс, 2001. – 742 с.</w:t>
      </w:r>
    </w:p>
    <w:p w:rsidR="00AE4904" w:rsidRPr="007242D6" w:rsidRDefault="006753E7" w:rsidP="00CC7F4A">
      <w:pPr>
        <w:numPr>
          <w:ilvl w:val="0"/>
          <w:numId w:val="29"/>
        </w:numPr>
        <w:tabs>
          <w:tab w:val="clear" w:pos="915"/>
          <w:tab w:val="num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Голубева Э. А. Способности. Личность. Индивидуальность</w:t>
      </w:r>
      <w:r w:rsidR="00AE4904" w:rsidRPr="007242D6">
        <w:rPr>
          <w:sz w:val="22"/>
          <w:szCs w:val="22"/>
          <w:lang w:val="uk-UA"/>
        </w:rPr>
        <w:t xml:space="preserve"> / Э. А. Голубева</w:t>
      </w:r>
      <w:r w:rsidRPr="007242D6">
        <w:rPr>
          <w:sz w:val="22"/>
          <w:szCs w:val="22"/>
          <w:lang w:val="uk-UA"/>
        </w:rPr>
        <w:t>. – Дубна: Феникс, 2005. – 512 с.</w:t>
      </w:r>
    </w:p>
    <w:p w:rsidR="00F00275" w:rsidRPr="007242D6" w:rsidRDefault="00F00275" w:rsidP="00CC7F4A">
      <w:pPr>
        <w:numPr>
          <w:ilvl w:val="0"/>
          <w:numId w:val="29"/>
        </w:numPr>
        <w:tabs>
          <w:tab w:val="clear" w:pos="915"/>
          <w:tab w:val="num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Дружинин В. Н. Психология общих спосібностей / В. Н. Дружинин. – СПб.: Питер Ком, 1999. – 368 с.</w:t>
      </w:r>
    </w:p>
    <w:p w:rsidR="00AE4904" w:rsidRPr="007242D6" w:rsidRDefault="00AE4904" w:rsidP="00CC7F4A">
      <w:pPr>
        <w:numPr>
          <w:ilvl w:val="0"/>
          <w:numId w:val="29"/>
        </w:numPr>
        <w:tabs>
          <w:tab w:val="clear" w:pos="915"/>
          <w:tab w:val="num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Романовська Л. І.</w:t>
      </w:r>
      <w:r w:rsidRPr="007242D6">
        <w:rPr>
          <w:b/>
          <w:bCs/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  <w:lang w:val="uk-UA"/>
        </w:rPr>
        <w:t>Диференційна психологія / Л. І. Романовська, Л. О. Подкоритова. – Л.: Новий Світ. – 2008. – 235 с.</w:t>
      </w:r>
    </w:p>
    <w:p w:rsidR="006753E7" w:rsidRPr="007242D6" w:rsidRDefault="00AE4904" w:rsidP="00CC7F4A">
      <w:pPr>
        <w:numPr>
          <w:ilvl w:val="0"/>
          <w:numId w:val="29"/>
        </w:numPr>
        <w:tabs>
          <w:tab w:val="clear" w:pos="915"/>
          <w:tab w:val="num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Чернов Д. Н. </w:t>
      </w:r>
      <w:r w:rsidRPr="007242D6">
        <w:rPr>
          <w:rStyle w:val="af4"/>
          <w:b w:val="0"/>
          <w:bCs w:val="0"/>
          <w:sz w:val="22"/>
          <w:szCs w:val="22"/>
          <w:lang w:val="uk-UA"/>
        </w:rPr>
        <w:t>Дифференциальная</w:t>
      </w:r>
      <w:r w:rsidRPr="007242D6">
        <w:rPr>
          <w:b/>
          <w:bCs/>
          <w:sz w:val="22"/>
          <w:szCs w:val="22"/>
          <w:lang w:val="uk-UA"/>
        </w:rPr>
        <w:t xml:space="preserve"> </w:t>
      </w:r>
      <w:r w:rsidRPr="007242D6">
        <w:rPr>
          <w:rStyle w:val="af4"/>
          <w:b w:val="0"/>
          <w:bCs w:val="0"/>
          <w:sz w:val="22"/>
          <w:szCs w:val="22"/>
          <w:lang w:val="uk-UA"/>
        </w:rPr>
        <w:t>психология</w:t>
      </w:r>
      <w:r w:rsidRPr="007242D6">
        <w:rPr>
          <w:sz w:val="22"/>
          <w:szCs w:val="22"/>
          <w:lang w:val="uk-UA"/>
        </w:rPr>
        <w:t>: табл., схемы и основные понятия / Д. Н. Чернов. – Москва: Экономика и финансы, 2006. – 103 с.</w:t>
      </w:r>
    </w:p>
    <w:p w:rsidR="006753E7" w:rsidRPr="007242D6" w:rsidRDefault="006753E7" w:rsidP="00F867BD">
      <w:pPr>
        <w:jc w:val="both"/>
        <w:rPr>
          <w:sz w:val="22"/>
          <w:szCs w:val="22"/>
          <w:lang w:val="uk-UA"/>
        </w:rPr>
      </w:pPr>
    </w:p>
    <w:p w:rsidR="00F867BD" w:rsidRPr="007242D6" w:rsidRDefault="003D5CA4" w:rsidP="00F867BD">
      <w:pPr>
        <w:jc w:val="both"/>
        <w:rPr>
          <w:color w:val="FF0000"/>
          <w:sz w:val="22"/>
          <w:szCs w:val="22"/>
          <w:u w:val="single"/>
          <w:lang w:val="uk-UA"/>
        </w:rPr>
      </w:pPr>
      <w:r w:rsidRPr="007242D6">
        <w:rPr>
          <w:sz w:val="22"/>
          <w:szCs w:val="22"/>
          <w:u w:val="single"/>
          <w:lang w:val="uk-UA"/>
        </w:rPr>
        <w:t xml:space="preserve">ЗДАЧА ІНДИВІДУАЛЬНОГО НАВЧАЛЬНО-ДОСЛІДНОГО ЗАВДАННЯ </w:t>
      </w:r>
    </w:p>
    <w:p w:rsidR="00EB7011" w:rsidRPr="007242D6" w:rsidRDefault="00EB7011" w:rsidP="00F867BD">
      <w:pPr>
        <w:jc w:val="both"/>
        <w:rPr>
          <w:sz w:val="22"/>
          <w:szCs w:val="22"/>
          <w:lang w:val="uk-UA"/>
        </w:rPr>
      </w:pPr>
    </w:p>
    <w:p w:rsidR="004F754F" w:rsidRPr="007242D6" w:rsidRDefault="004F754F" w:rsidP="004F754F">
      <w:pPr>
        <w:jc w:val="both"/>
        <w:rPr>
          <w:sz w:val="22"/>
          <w:szCs w:val="22"/>
          <w:lang w:val="uk-UA"/>
        </w:rPr>
      </w:pPr>
      <w:r w:rsidRPr="007242D6">
        <w:rPr>
          <w:b/>
          <w:i/>
          <w:sz w:val="22"/>
          <w:szCs w:val="22"/>
          <w:lang w:val="uk-UA"/>
        </w:rPr>
        <w:lastRenderedPageBreak/>
        <w:t xml:space="preserve">ТЕМА </w:t>
      </w:r>
      <w:r w:rsidR="00F867BD" w:rsidRPr="007242D6">
        <w:rPr>
          <w:b/>
          <w:i/>
          <w:sz w:val="22"/>
          <w:szCs w:val="22"/>
          <w:lang w:val="uk-UA"/>
        </w:rPr>
        <w:t>9</w:t>
      </w:r>
      <w:r w:rsidRPr="007242D6">
        <w:rPr>
          <w:b/>
          <w:i/>
          <w:sz w:val="22"/>
          <w:szCs w:val="22"/>
          <w:lang w:val="uk-UA"/>
        </w:rPr>
        <w:t>.</w:t>
      </w:r>
      <w:r w:rsidRPr="007242D6">
        <w:rPr>
          <w:b/>
          <w:sz w:val="22"/>
          <w:szCs w:val="22"/>
          <w:lang w:val="uk-UA"/>
        </w:rPr>
        <w:t xml:space="preserve"> </w:t>
      </w:r>
      <w:r w:rsidR="003D5CA4" w:rsidRPr="007242D6">
        <w:rPr>
          <w:b/>
          <w:color w:val="000000"/>
          <w:sz w:val="22"/>
          <w:szCs w:val="22"/>
          <w:lang w:val="uk-UA"/>
        </w:rPr>
        <w:t>Індивідуальні особливості діяльності</w:t>
      </w:r>
    </w:p>
    <w:p w:rsidR="008F76EE" w:rsidRPr="007242D6" w:rsidRDefault="008F76EE" w:rsidP="008F76EE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Запитання до обговорення</w:t>
      </w:r>
      <w:r w:rsidR="00635CE3" w:rsidRPr="007242D6">
        <w:rPr>
          <w:i/>
          <w:sz w:val="22"/>
          <w:szCs w:val="22"/>
          <w:lang w:val="uk-UA"/>
        </w:rPr>
        <w:t>:</w:t>
      </w:r>
    </w:p>
    <w:p w:rsidR="003D5CA4" w:rsidRPr="007242D6" w:rsidRDefault="003D5CA4" w:rsidP="003D5CA4">
      <w:pPr>
        <w:numPr>
          <w:ilvl w:val="0"/>
          <w:numId w:val="17"/>
        </w:numPr>
        <w:tabs>
          <w:tab w:val="clear" w:pos="1699"/>
          <w:tab w:val="num" w:pos="1080"/>
        </w:tabs>
        <w:ind w:left="0"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Діяльність як категорія диференційної психології. Поняття про стиль діяльності. </w:t>
      </w:r>
    </w:p>
    <w:p w:rsidR="003D5CA4" w:rsidRPr="007242D6" w:rsidRDefault="003D5CA4" w:rsidP="003D5CA4">
      <w:pPr>
        <w:numPr>
          <w:ilvl w:val="0"/>
          <w:numId w:val="17"/>
        </w:numPr>
        <w:tabs>
          <w:tab w:val="clear" w:pos="1699"/>
          <w:tab w:val="num" w:pos="1080"/>
        </w:tabs>
        <w:ind w:left="0"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Когнітивні стилі, їх види, особливості. </w:t>
      </w:r>
    </w:p>
    <w:p w:rsidR="003D5CA4" w:rsidRPr="007242D6" w:rsidRDefault="003D5CA4" w:rsidP="003D5CA4">
      <w:pPr>
        <w:numPr>
          <w:ilvl w:val="0"/>
          <w:numId w:val="17"/>
        </w:numPr>
        <w:tabs>
          <w:tab w:val="clear" w:pos="1699"/>
          <w:tab w:val="num" w:pos="1080"/>
        </w:tabs>
        <w:ind w:left="0"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Дослідження ефективності виконання різних видів діяльності в залежності від  типологічних особливостей ВНД: ефективність монотонної діяльності, діяльності в екстремальних ситуаціях, управлінської діяльності, артистичної, професійної інтелектуальної діяльності, групової діяльності.</w:t>
      </w:r>
    </w:p>
    <w:p w:rsidR="008F76EE" w:rsidRPr="007242D6" w:rsidRDefault="008F76EE" w:rsidP="008F76EE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Практичне завдання</w:t>
      </w:r>
      <w:r w:rsidR="00635CE3" w:rsidRPr="007242D6">
        <w:rPr>
          <w:i/>
          <w:sz w:val="22"/>
          <w:szCs w:val="22"/>
          <w:lang w:val="uk-UA"/>
        </w:rPr>
        <w:t>:</w:t>
      </w:r>
    </w:p>
    <w:p w:rsidR="00FC0D0E" w:rsidRPr="007242D6" w:rsidRDefault="008F76EE" w:rsidP="002B48A7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У трьох підгрупах </w:t>
      </w:r>
      <w:r w:rsidR="003D5CA4" w:rsidRPr="007242D6">
        <w:rPr>
          <w:sz w:val="22"/>
          <w:szCs w:val="22"/>
          <w:lang w:val="uk-UA"/>
        </w:rPr>
        <w:t>створити колажі одного із обраних студентами когнітивних стилів та презентувати колаж решті групи.</w:t>
      </w:r>
    </w:p>
    <w:p w:rsidR="002B1BDE" w:rsidRPr="007242D6" w:rsidRDefault="002B1BDE" w:rsidP="002B1BDE">
      <w:pPr>
        <w:ind w:firstLine="709"/>
        <w:jc w:val="both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Література до опрацювання</w:t>
      </w:r>
      <w:r w:rsidR="00EB7011" w:rsidRPr="007242D6">
        <w:rPr>
          <w:i/>
          <w:sz w:val="22"/>
          <w:szCs w:val="22"/>
          <w:lang w:val="uk-UA"/>
        </w:rPr>
        <w:t>:</w:t>
      </w:r>
    </w:p>
    <w:p w:rsidR="00ED4475" w:rsidRPr="007242D6" w:rsidRDefault="00ED4475" w:rsidP="00CC7F4A">
      <w:pPr>
        <w:numPr>
          <w:ilvl w:val="0"/>
          <w:numId w:val="31"/>
        </w:numPr>
        <w:tabs>
          <w:tab w:val="clear" w:pos="915"/>
          <w:tab w:val="num" w:pos="1080"/>
        </w:tabs>
        <w:ind w:left="0" w:firstLine="54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Анастази А. Дифференциальная психология: Индивидуальные и групповые различия в поведении / Пер. с англ. Д. Гурьева и др. – М.: Апрель Пресс, ЭКСМО-Пресс, 2001. – 742 с.</w:t>
      </w:r>
    </w:p>
    <w:p w:rsidR="00ED4475" w:rsidRPr="007242D6" w:rsidRDefault="00ED4475" w:rsidP="00CC7F4A">
      <w:pPr>
        <w:numPr>
          <w:ilvl w:val="0"/>
          <w:numId w:val="31"/>
        </w:numPr>
        <w:tabs>
          <w:tab w:val="clear" w:pos="915"/>
          <w:tab w:val="num" w:pos="1080"/>
        </w:tabs>
        <w:ind w:left="0" w:firstLine="54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Ахвердова О. А. Дифференциальная психология: теоретические и прикладне аспекты исследования интегральной индивидуальности / О. А. Ахвердова, Н. Н. Волоскова, Т. В. Белах. – СПб.: Речь, 2204. – 168 с.</w:t>
      </w:r>
    </w:p>
    <w:p w:rsidR="00EB7011" w:rsidRPr="007242D6" w:rsidRDefault="00EB7011" w:rsidP="00CC7F4A">
      <w:pPr>
        <w:numPr>
          <w:ilvl w:val="0"/>
          <w:numId w:val="31"/>
        </w:numPr>
        <w:tabs>
          <w:tab w:val="clear" w:pos="915"/>
          <w:tab w:val="num" w:pos="1080"/>
        </w:tabs>
        <w:ind w:left="0" w:firstLine="54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Ильин Е. П. Дифференциальная психофизиология / Е. П. Ильин. – СПб.: Питер, 2001. – 464 с.</w:t>
      </w:r>
    </w:p>
    <w:p w:rsidR="00EB7011" w:rsidRPr="007242D6" w:rsidRDefault="00EB7011" w:rsidP="00CC7F4A">
      <w:pPr>
        <w:numPr>
          <w:ilvl w:val="0"/>
          <w:numId w:val="31"/>
        </w:numPr>
        <w:tabs>
          <w:tab w:val="clear" w:pos="915"/>
          <w:tab w:val="num" w:pos="1080"/>
        </w:tabs>
        <w:ind w:left="0" w:firstLine="54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Ильин Е. П. Психология индивидуальных различий / Е. П. Ильин. –  СПб.: Питер, 2004. – 701 с. </w:t>
      </w:r>
    </w:p>
    <w:p w:rsidR="00EB7011" w:rsidRPr="007242D6" w:rsidRDefault="00EB7011" w:rsidP="00CC7F4A">
      <w:pPr>
        <w:numPr>
          <w:ilvl w:val="0"/>
          <w:numId w:val="31"/>
        </w:numPr>
        <w:tabs>
          <w:tab w:val="clear" w:pos="915"/>
          <w:tab w:val="num" w:pos="1080"/>
        </w:tabs>
        <w:ind w:left="0" w:firstLine="54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</w:rPr>
        <w:t>Либин А. В. Дифференциальная психология: на пересечении европейских, российских и американских традиций</w:t>
      </w:r>
      <w:r w:rsidRPr="007242D6">
        <w:rPr>
          <w:sz w:val="22"/>
          <w:szCs w:val="22"/>
          <w:lang w:val="uk-UA"/>
        </w:rPr>
        <w:t xml:space="preserve"> / А. В. </w:t>
      </w:r>
      <w:r w:rsidRPr="007242D6">
        <w:rPr>
          <w:sz w:val="22"/>
          <w:szCs w:val="22"/>
        </w:rPr>
        <w:t>Либин. – М.: Смысл; Per Se, 2000. – 549 с.</w:t>
      </w:r>
    </w:p>
    <w:p w:rsidR="00ED4475" w:rsidRPr="007242D6" w:rsidRDefault="00ED4475" w:rsidP="00CC7F4A">
      <w:pPr>
        <w:numPr>
          <w:ilvl w:val="0"/>
          <w:numId w:val="31"/>
        </w:numPr>
        <w:tabs>
          <w:tab w:val="clear" w:pos="915"/>
          <w:tab w:val="num" w:pos="1080"/>
        </w:tabs>
        <w:ind w:left="0" w:firstLine="54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Шадриков В. Д.</w:t>
      </w:r>
      <w:r w:rsidRPr="007242D6">
        <w:rPr>
          <w:b/>
          <w:bCs/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  <w:lang w:val="uk-UA"/>
        </w:rPr>
        <w:t>Психология деятельности и способност</w:t>
      </w:r>
      <w:r w:rsidR="00EB7011" w:rsidRPr="007242D6">
        <w:rPr>
          <w:sz w:val="22"/>
          <w:szCs w:val="22"/>
          <w:lang w:val="uk-UA"/>
        </w:rPr>
        <w:t>и человека / В. Д. Ш</w:t>
      </w:r>
      <w:r w:rsidRPr="007242D6">
        <w:rPr>
          <w:sz w:val="22"/>
          <w:szCs w:val="22"/>
          <w:lang w:val="uk-UA"/>
        </w:rPr>
        <w:t>адриков. – М.: Логос, 1996. – 320 с.</w:t>
      </w:r>
    </w:p>
    <w:p w:rsidR="00F867BD" w:rsidRPr="007242D6" w:rsidRDefault="00F867BD" w:rsidP="002B1BDE">
      <w:pPr>
        <w:jc w:val="both"/>
        <w:rPr>
          <w:sz w:val="22"/>
          <w:szCs w:val="22"/>
          <w:lang w:val="uk-UA"/>
        </w:rPr>
      </w:pPr>
    </w:p>
    <w:p w:rsidR="00AC4CBD" w:rsidRPr="007242D6" w:rsidRDefault="003D5CA4" w:rsidP="00AC4CBD">
      <w:pPr>
        <w:ind w:firstLine="709"/>
        <w:jc w:val="both"/>
        <w:rPr>
          <w:sz w:val="22"/>
          <w:szCs w:val="22"/>
          <w:u w:val="single"/>
          <w:lang w:val="uk-UA"/>
        </w:rPr>
      </w:pPr>
      <w:r w:rsidRPr="007242D6">
        <w:rPr>
          <w:sz w:val="22"/>
          <w:szCs w:val="22"/>
          <w:u w:val="single"/>
          <w:lang w:val="uk-UA"/>
        </w:rPr>
        <w:t>МОДУЛЬНА РОБОТА №2</w:t>
      </w:r>
    </w:p>
    <w:p w:rsidR="00AC4CBD" w:rsidRPr="007242D6" w:rsidRDefault="00AC4CBD" w:rsidP="002B1BDE">
      <w:pPr>
        <w:jc w:val="both"/>
        <w:rPr>
          <w:sz w:val="22"/>
          <w:szCs w:val="22"/>
          <w:lang w:val="en-US"/>
        </w:rPr>
      </w:pPr>
    </w:p>
    <w:p w:rsidR="00D63567" w:rsidRPr="007242D6" w:rsidRDefault="00D63567" w:rsidP="002B1BDE">
      <w:pPr>
        <w:jc w:val="both"/>
        <w:rPr>
          <w:sz w:val="22"/>
          <w:szCs w:val="22"/>
          <w:lang w:val="en-US"/>
        </w:rPr>
      </w:pPr>
    </w:p>
    <w:p w:rsidR="00D63567" w:rsidRPr="007242D6" w:rsidRDefault="00162611" w:rsidP="00D6356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 w:eastAsia="uk-UA"/>
        </w:rPr>
      </w:pPr>
      <w:r>
        <w:rPr>
          <w:b/>
          <w:bCs/>
          <w:sz w:val="22"/>
          <w:szCs w:val="22"/>
          <w:lang w:val="uk-UA" w:eastAsia="uk-UA"/>
        </w:rPr>
        <w:br w:type="page"/>
      </w:r>
      <w:r w:rsidR="00D63567" w:rsidRPr="007242D6">
        <w:rPr>
          <w:b/>
          <w:bCs/>
          <w:sz w:val="22"/>
          <w:szCs w:val="22"/>
          <w:lang w:val="uk-UA" w:eastAsia="uk-UA"/>
        </w:rPr>
        <w:lastRenderedPageBreak/>
        <w:t>РЕКОМЕНДОВАНА ЛІТЕРАТУРА</w:t>
      </w:r>
    </w:p>
    <w:p w:rsidR="00D63567" w:rsidRPr="007242D6" w:rsidRDefault="00D63567" w:rsidP="00D63567">
      <w:pPr>
        <w:shd w:val="clear" w:color="auto" w:fill="FFFFFF"/>
        <w:jc w:val="center"/>
        <w:rPr>
          <w:b/>
          <w:bCs/>
          <w:color w:val="000000"/>
          <w:spacing w:val="-6"/>
          <w:sz w:val="22"/>
          <w:szCs w:val="22"/>
          <w:lang w:val="uk-UA"/>
        </w:rPr>
      </w:pPr>
    </w:p>
    <w:p w:rsidR="00D63567" w:rsidRPr="007242D6" w:rsidRDefault="00D63567" w:rsidP="00D63567">
      <w:pPr>
        <w:shd w:val="clear" w:color="auto" w:fill="FFFFFF"/>
        <w:jc w:val="center"/>
        <w:rPr>
          <w:b/>
          <w:bCs/>
          <w:color w:val="000000"/>
          <w:spacing w:val="-6"/>
          <w:sz w:val="22"/>
          <w:szCs w:val="22"/>
          <w:lang w:val="uk-UA"/>
        </w:rPr>
      </w:pPr>
      <w:r w:rsidRPr="007242D6">
        <w:rPr>
          <w:b/>
          <w:bCs/>
          <w:color w:val="000000"/>
          <w:spacing w:val="-6"/>
          <w:sz w:val="22"/>
          <w:szCs w:val="22"/>
          <w:lang w:val="uk-UA"/>
        </w:rPr>
        <w:t>Базова література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Анастази А. Дифференциальная психология: Индивидуальные и групповые различия в поведении / Пер. с англ. Д. Гурьева и др. – М.: Апрель Пресс, ЭКСМО-Пресс, 2001. – 742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Ахвердова О. А. Дифференциальная психология: теоретические и прикладне аспекты исследования интегральной индивидуальности / О. А. Ахвердова, Н. Н. Волоскова, Т. В. Белах. – СПб.: Речь, 2204. – 168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Голубева Э. А. Способности. Личность. Индивидуальность / Э. А. Голубева. – Дубна: Феникс, 2005. – 512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Государев Н. А. </w:t>
      </w:r>
      <w:r w:rsidRPr="007242D6">
        <w:rPr>
          <w:rStyle w:val="af4"/>
          <w:b w:val="0"/>
          <w:bCs w:val="0"/>
          <w:sz w:val="22"/>
          <w:szCs w:val="22"/>
          <w:lang w:val="uk-UA"/>
        </w:rPr>
        <w:t>Дифференциальная</w:t>
      </w:r>
      <w:r w:rsidRPr="007242D6">
        <w:rPr>
          <w:b/>
          <w:bCs/>
          <w:sz w:val="22"/>
          <w:szCs w:val="22"/>
          <w:lang w:val="uk-UA"/>
        </w:rPr>
        <w:t xml:space="preserve"> </w:t>
      </w:r>
      <w:r w:rsidRPr="007242D6">
        <w:rPr>
          <w:rStyle w:val="af4"/>
          <w:b w:val="0"/>
          <w:bCs w:val="0"/>
          <w:sz w:val="22"/>
          <w:szCs w:val="22"/>
          <w:lang w:val="uk-UA"/>
        </w:rPr>
        <w:t>психология</w:t>
      </w:r>
      <w:r w:rsidRPr="007242D6">
        <w:rPr>
          <w:sz w:val="22"/>
          <w:szCs w:val="22"/>
          <w:lang w:val="uk-UA"/>
        </w:rPr>
        <w:t xml:space="preserve"> в вопросах и ответах / Н. А. Государев. – Москва: Ось-89, 2008. – 110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Гуревич К. М. </w:t>
      </w:r>
      <w:r w:rsidRPr="007242D6">
        <w:rPr>
          <w:rStyle w:val="af4"/>
          <w:b w:val="0"/>
          <w:bCs w:val="0"/>
          <w:sz w:val="22"/>
          <w:szCs w:val="22"/>
          <w:lang w:val="uk-UA"/>
        </w:rPr>
        <w:t>Дифференциальная</w:t>
      </w:r>
      <w:r w:rsidRPr="007242D6">
        <w:rPr>
          <w:b/>
          <w:bCs/>
          <w:sz w:val="22"/>
          <w:szCs w:val="22"/>
          <w:lang w:val="uk-UA"/>
        </w:rPr>
        <w:t xml:space="preserve"> </w:t>
      </w:r>
      <w:r w:rsidRPr="007242D6">
        <w:rPr>
          <w:rStyle w:val="af4"/>
          <w:b w:val="0"/>
          <w:bCs w:val="0"/>
          <w:sz w:val="22"/>
          <w:szCs w:val="22"/>
          <w:lang w:val="uk-UA"/>
        </w:rPr>
        <w:t>психология</w:t>
      </w:r>
      <w:r w:rsidRPr="007242D6">
        <w:rPr>
          <w:sz w:val="22"/>
          <w:szCs w:val="22"/>
          <w:lang w:val="uk-UA"/>
        </w:rPr>
        <w:t xml:space="preserve"> и психодиагностика: избранные труды / К. М. Гуревич. – СПб.: Питер, 2008. – 335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Дружинин В. Н. Психология общих спосібностей / В. Н. Дружинин. – СПб.: Питер Ком, 1999. – 368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Егорова М. С. Психология индивидуальных различий / М. С. Егорова. – М.: Планета детей, 1997. – 327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Ильин Е. П. Дифференциальная психофизиология / Е. П. Ильин. – СПб.: Питер, 2001. – 464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Ильин Е. П. Психология индивидуальных различий / Е. П. Ильин. –  СПб.: Питер, 2004. – 701 с. 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Леонгард К. Акцентуированные личности / </w:t>
      </w:r>
      <w:r w:rsidRPr="007242D6">
        <w:rPr>
          <w:rStyle w:val="af3"/>
          <w:i w:val="0"/>
          <w:sz w:val="22"/>
          <w:szCs w:val="22"/>
        </w:rPr>
        <w:t>Перевод</w:t>
      </w:r>
      <w:r w:rsidRPr="007242D6">
        <w:rPr>
          <w:rStyle w:val="st"/>
          <w:sz w:val="22"/>
          <w:szCs w:val="22"/>
        </w:rPr>
        <w:t xml:space="preserve"> с немецкого В. М. Лещинской</w:t>
      </w:r>
      <w:r w:rsidRPr="007242D6">
        <w:rPr>
          <w:sz w:val="22"/>
          <w:szCs w:val="22"/>
          <w:lang w:val="uk-UA"/>
        </w:rPr>
        <w:t>. – К.: Вища школа, 1989.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</w:rPr>
        <w:t>Либин А. В. Дифференциальная психология: на пересечении европейских, российских и американских традиций</w:t>
      </w:r>
      <w:r w:rsidRPr="007242D6">
        <w:rPr>
          <w:sz w:val="22"/>
          <w:szCs w:val="22"/>
          <w:lang w:val="uk-UA"/>
        </w:rPr>
        <w:t xml:space="preserve"> / А. В. </w:t>
      </w:r>
      <w:r w:rsidRPr="007242D6">
        <w:rPr>
          <w:sz w:val="22"/>
          <w:szCs w:val="22"/>
        </w:rPr>
        <w:t>Либин. – М.: Смысл; Per Se, 2000. – 549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Личко А. Е. Психопатии и акцентуации характера у подростков / А. Е. Личко // </w:t>
      </w:r>
      <w:r w:rsidRPr="007242D6">
        <w:rPr>
          <w:sz w:val="22"/>
          <w:szCs w:val="22"/>
        </w:rPr>
        <w:t xml:space="preserve">Психология индивидуальных различий. Тексты / Под ред. Ю. Б. Гиппенрейтер, В.Я. Романова. </w:t>
      </w:r>
      <w:r w:rsidRPr="007242D6">
        <w:rPr>
          <w:sz w:val="22"/>
          <w:szCs w:val="22"/>
          <w:lang w:val="uk-UA"/>
        </w:rPr>
        <w:t xml:space="preserve">– </w:t>
      </w:r>
      <w:r w:rsidRPr="007242D6">
        <w:rPr>
          <w:sz w:val="22"/>
          <w:szCs w:val="22"/>
        </w:rPr>
        <w:t xml:space="preserve">М.: Изд-во МГУ, 1982. </w:t>
      </w:r>
      <w:r w:rsidRPr="007242D6">
        <w:rPr>
          <w:sz w:val="22"/>
          <w:szCs w:val="22"/>
          <w:lang w:val="uk-UA"/>
        </w:rPr>
        <w:t xml:space="preserve">– </w:t>
      </w:r>
      <w:r w:rsidRPr="007242D6">
        <w:rPr>
          <w:sz w:val="22"/>
          <w:szCs w:val="22"/>
        </w:rPr>
        <w:t>С. 288-318.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Мак-Вильямс Н. Психоаналитическая диагностика: понимание структуры личности в клиническом процессе / Перевод с английского М. Глущенко. – М.: Класс, 1998. – 480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lastRenderedPageBreak/>
        <w:t xml:space="preserve">Нартова-Бочавер С. К. </w:t>
      </w:r>
      <w:r w:rsidRPr="007242D6">
        <w:rPr>
          <w:sz w:val="22"/>
          <w:szCs w:val="22"/>
        </w:rPr>
        <w:t>Дифференциальная психология</w:t>
      </w:r>
      <w:r w:rsidRPr="007242D6">
        <w:rPr>
          <w:sz w:val="22"/>
          <w:szCs w:val="22"/>
          <w:lang w:val="uk-UA"/>
        </w:rPr>
        <w:t xml:space="preserve"> / С. К. Нартова-Бочавер</w:t>
      </w:r>
      <w:r w:rsidRPr="007242D6">
        <w:rPr>
          <w:sz w:val="22"/>
          <w:szCs w:val="22"/>
        </w:rPr>
        <w:t xml:space="preserve">. – М.: Флинта, 2003. – 280 с. 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Небылицин В. Д. Проблемы психологии индивидуальности: Избр. психол. тр. / В. Д. Неб</w:t>
      </w:r>
      <w:r w:rsidRPr="007242D6">
        <w:rPr>
          <w:sz w:val="22"/>
          <w:szCs w:val="22"/>
        </w:rPr>
        <w:t>ылицин.</w:t>
      </w:r>
      <w:r w:rsidRPr="007242D6">
        <w:rPr>
          <w:sz w:val="22"/>
          <w:szCs w:val="22"/>
          <w:lang w:val="uk-UA"/>
        </w:rPr>
        <w:t xml:space="preserve"> – М.: Моск. психол.-соц. ин-т, 2000. – 682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Палій А. А.</w:t>
      </w:r>
      <w:r w:rsidRPr="007242D6">
        <w:rPr>
          <w:b/>
          <w:bCs/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  <w:lang w:val="uk-UA"/>
        </w:rPr>
        <w:t>Диференціальна психологія / А. А. Палій. – К.: Академвидав, 2010. – 429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Психологическая диагностика / Под ред. М. К. Акимовой, К.  М. Гуревича. – СПб.; М.; Нижний Новгород; Воронеж: Питер, 2008. – 650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Пси</w:t>
      </w:r>
      <w:r w:rsidRPr="007242D6">
        <w:rPr>
          <w:sz w:val="22"/>
          <w:szCs w:val="22"/>
        </w:rPr>
        <w:t>хология индивидуальных различий</w:t>
      </w:r>
      <w:r w:rsidRPr="007242D6">
        <w:rPr>
          <w:sz w:val="22"/>
          <w:szCs w:val="22"/>
          <w:lang w:val="uk-UA"/>
        </w:rPr>
        <w:t>:</w:t>
      </w:r>
      <w:r w:rsidRPr="007242D6">
        <w:rPr>
          <w:sz w:val="22"/>
          <w:szCs w:val="22"/>
        </w:rPr>
        <w:t xml:space="preserve"> Тексты </w:t>
      </w:r>
      <w:r w:rsidRPr="007242D6">
        <w:rPr>
          <w:sz w:val="22"/>
          <w:szCs w:val="22"/>
          <w:lang w:val="uk-UA"/>
        </w:rPr>
        <w:t xml:space="preserve">/ </w:t>
      </w:r>
      <w:r w:rsidRPr="007242D6">
        <w:rPr>
          <w:sz w:val="22"/>
          <w:szCs w:val="22"/>
        </w:rPr>
        <w:t>Под ред. Ю. Б. Гиппенрейтер, В. Я. Романова. – М.: МГУ, 1982. – 320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</w:rPr>
        <w:t>Психология и психоанализ характера</w:t>
      </w:r>
      <w:r w:rsidRPr="007242D6">
        <w:rPr>
          <w:sz w:val="22"/>
          <w:szCs w:val="22"/>
          <w:lang w:val="uk-UA"/>
        </w:rPr>
        <w:t>:</w:t>
      </w:r>
      <w:r w:rsidRPr="007242D6">
        <w:rPr>
          <w:sz w:val="22"/>
          <w:szCs w:val="22"/>
        </w:rPr>
        <w:t xml:space="preserve"> Хрестоматия</w:t>
      </w:r>
      <w:r w:rsidRPr="007242D6">
        <w:rPr>
          <w:sz w:val="22"/>
          <w:szCs w:val="22"/>
          <w:lang w:val="uk-UA"/>
        </w:rPr>
        <w:t xml:space="preserve"> / Под ред. Д. Я. Райгородского</w:t>
      </w:r>
      <w:r w:rsidRPr="007242D6">
        <w:rPr>
          <w:sz w:val="22"/>
          <w:szCs w:val="22"/>
        </w:rPr>
        <w:t>. – Самара: «Бахрах», 1998.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color w:val="000000"/>
          <w:sz w:val="22"/>
          <w:szCs w:val="22"/>
          <w:lang w:val="uk-UA"/>
        </w:rPr>
      </w:pPr>
      <w:r w:rsidRPr="007242D6">
        <w:rPr>
          <w:color w:val="000000"/>
          <w:sz w:val="22"/>
          <w:szCs w:val="22"/>
          <w:lang w:val="uk-UA"/>
        </w:rPr>
        <w:t>Рыбалко Е. Ф. Возрастная и дифференциальная психология. – Л.: Издательство Ленинградского ун-та, 1990. – 256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Романовська Л. І.</w:t>
      </w:r>
      <w:r w:rsidRPr="007242D6">
        <w:rPr>
          <w:b/>
          <w:bCs/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  <w:lang w:val="uk-UA"/>
        </w:rPr>
        <w:t>Диференційна психологія / Л. І. Романовська, Л. О. Подкоритова. – Л.: Новий Світ. – 2008. – 235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</w:rPr>
        <w:t>Стреляу Я. Роль темперамента в психическом развитии</w:t>
      </w:r>
      <w:r w:rsidRPr="007242D6">
        <w:rPr>
          <w:sz w:val="22"/>
          <w:szCs w:val="22"/>
          <w:lang w:val="uk-UA"/>
        </w:rPr>
        <w:t xml:space="preserve"> / Пер. с польского </w:t>
      </w:r>
      <w:r w:rsidRPr="007242D6">
        <w:rPr>
          <w:rStyle w:val="st"/>
          <w:sz w:val="22"/>
          <w:szCs w:val="22"/>
        </w:rPr>
        <w:t>В. Н. Поруса</w:t>
      </w:r>
      <w:r w:rsidRPr="007242D6">
        <w:rPr>
          <w:sz w:val="22"/>
          <w:szCs w:val="22"/>
        </w:rPr>
        <w:t>. – М.:</w:t>
      </w:r>
      <w:r w:rsidRPr="007242D6">
        <w:rPr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</w:rPr>
        <w:t>Прогресс, 1982. – 230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Теплов Б. М.</w:t>
      </w:r>
      <w:r w:rsidRPr="007242D6">
        <w:rPr>
          <w:b/>
          <w:bCs/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  <w:lang w:val="uk-UA"/>
        </w:rPr>
        <w:t>Психология и психофизиология индивидуальных различий: Избр. психол. тр. / Б. М. Теплов – М. : Издательство МПСИ, 2004. – 639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Чернов Д. Н. </w:t>
      </w:r>
      <w:r w:rsidRPr="007242D6">
        <w:rPr>
          <w:rStyle w:val="af4"/>
          <w:b w:val="0"/>
          <w:bCs w:val="0"/>
          <w:sz w:val="22"/>
          <w:szCs w:val="22"/>
          <w:lang w:val="uk-UA"/>
        </w:rPr>
        <w:t>Дифференциальная</w:t>
      </w:r>
      <w:r w:rsidRPr="007242D6">
        <w:rPr>
          <w:b/>
          <w:bCs/>
          <w:sz w:val="22"/>
          <w:szCs w:val="22"/>
          <w:lang w:val="uk-UA"/>
        </w:rPr>
        <w:t xml:space="preserve"> </w:t>
      </w:r>
      <w:r w:rsidRPr="007242D6">
        <w:rPr>
          <w:rStyle w:val="af4"/>
          <w:b w:val="0"/>
          <w:bCs w:val="0"/>
          <w:sz w:val="22"/>
          <w:szCs w:val="22"/>
          <w:lang w:val="uk-UA"/>
        </w:rPr>
        <w:t>психология</w:t>
      </w:r>
      <w:r w:rsidRPr="007242D6">
        <w:rPr>
          <w:sz w:val="22"/>
          <w:szCs w:val="22"/>
          <w:lang w:val="uk-UA"/>
        </w:rPr>
        <w:t>: табл., схемы и основные понятия / Д. Н. Чернов. – Москва: Экономика и финансы, 2006. – 103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Шадриков В. Д.</w:t>
      </w:r>
      <w:r w:rsidRPr="007242D6">
        <w:rPr>
          <w:b/>
          <w:bCs/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  <w:lang w:val="uk-UA"/>
        </w:rPr>
        <w:t>Психология деятельности и способности человека / В. Д. Шадриков. – М.: Логос, 1996. – 320 с.</w:t>
      </w:r>
    </w:p>
    <w:p w:rsidR="00D63567" w:rsidRPr="007242D6" w:rsidRDefault="00D63567" w:rsidP="00D63567">
      <w:pPr>
        <w:shd w:val="clear" w:color="auto" w:fill="FFFFFF"/>
        <w:jc w:val="both"/>
        <w:rPr>
          <w:bCs/>
          <w:color w:val="000000"/>
          <w:spacing w:val="-6"/>
          <w:sz w:val="22"/>
          <w:szCs w:val="22"/>
          <w:lang w:val="uk-UA"/>
        </w:rPr>
      </w:pPr>
    </w:p>
    <w:p w:rsidR="00D63567" w:rsidRPr="007242D6" w:rsidRDefault="00D63567" w:rsidP="00D63567">
      <w:pPr>
        <w:shd w:val="clear" w:color="auto" w:fill="FFFFFF"/>
        <w:jc w:val="center"/>
        <w:rPr>
          <w:color w:val="000000"/>
          <w:sz w:val="22"/>
          <w:szCs w:val="22"/>
          <w:lang w:val="uk-UA"/>
        </w:rPr>
      </w:pPr>
      <w:r w:rsidRPr="007242D6">
        <w:rPr>
          <w:b/>
          <w:bCs/>
          <w:color w:val="000000"/>
          <w:spacing w:val="-6"/>
          <w:sz w:val="22"/>
          <w:szCs w:val="22"/>
          <w:lang w:val="uk-UA"/>
        </w:rPr>
        <w:t>Додаткова література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 xml:space="preserve">Ананьєв Б. Г. О </w:t>
      </w:r>
      <w:r w:rsidRPr="007242D6">
        <w:rPr>
          <w:sz w:val="22"/>
          <w:szCs w:val="22"/>
        </w:rPr>
        <w:t>проблемах</w:t>
      </w:r>
      <w:r w:rsidRPr="007242D6">
        <w:rPr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</w:rPr>
        <w:t>современного человекознания</w:t>
      </w:r>
      <w:r w:rsidRPr="007242D6">
        <w:rPr>
          <w:sz w:val="22"/>
          <w:szCs w:val="22"/>
          <w:lang w:val="uk-UA"/>
        </w:rPr>
        <w:t xml:space="preserve"> / Б. Г. Ананьев</w:t>
      </w:r>
      <w:r w:rsidRPr="007242D6">
        <w:rPr>
          <w:sz w:val="22"/>
          <w:szCs w:val="22"/>
        </w:rPr>
        <w:t xml:space="preserve">. – М.: Наука, 1977. 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>Булаева К. Б. Генетические основы психофизиологии человека / К. Б. Булаева. – М.: Наука, 1991. – 207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  <w:rPr>
          <w:sz w:val="22"/>
          <w:szCs w:val="22"/>
        </w:rPr>
      </w:pPr>
      <w:r w:rsidRPr="007242D6">
        <w:rPr>
          <w:sz w:val="22"/>
          <w:szCs w:val="22"/>
        </w:rPr>
        <w:t xml:space="preserve">Ганнушкин П. Б. Особенности интеллектуальной деятельности при некоторых формах психопатий // Хрестоматия по </w:t>
      </w:r>
      <w:r w:rsidRPr="007242D6">
        <w:rPr>
          <w:sz w:val="22"/>
          <w:szCs w:val="22"/>
        </w:rPr>
        <w:lastRenderedPageBreak/>
        <w:t xml:space="preserve">общей психологии. Психология мышления / Под ред. Ю. Б. Гиппенрейтер, В. В. Петухова. – М.: Изд. МГУ, 1981. 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>Ганнушкин П. Б.. Клиника психопатий: их статика, динамика, систематика // Ганнушки П. Б. Избранные тру</w:t>
      </w:r>
      <w:r w:rsidRPr="007242D6">
        <w:rPr>
          <w:sz w:val="22"/>
          <w:szCs w:val="22"/>
        </w:rPr>
        <w:t>ды. – М.,1964.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Кречмер Э.</w:t>
      </w:r>
      <w:r w:rsidRPr="007242D6">
        <w:rPr>
          <w:b/>
          <w:bCs/>
          <w:sz w:val="22"/>
          <w:szCs w:val="22"/>
          <w:lang w:val="uk-UA"/>
        </w:rPr>
        <w:t xml:space="preserve"> </w:t>
      </w:r>
      <w:r w:rsidRPr="007242D6">
        <w:rPr>
          <w:sz w:val="22"/>
          <w:szCs w:val="22"/>
          <w:lang w:val="uk-UA"/>
        </w:rPr>
        <w:t>Строение тела и характер / Перевод с неметкого Г. Я. Тартаковского. – М.: Педагогика- Пресс, 1995. – 608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Левонтин Р. Человеческая индивидуальность: наследственность и середа / Перевод с английского М. С. Егоровой. – М.: Прогресс, 1993. – 206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Машков В. Н. Основы дифференциальной психологи / В. Н. Машков. – СПб.: Изд-во С.-Петербургского ун-та, 1998. – 132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Мерлин В. С. Очерк интегрального исследования индивидуальности / В. С. Мерлин. – М., 1986.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Психолог</w:t>
      </w:r>
      <w:r w:rsidRPr="007242D6">
        <w:rPr>
          <w:sz w:val="22"/>
          <w:szCs w:val="22"/>
        </w:rPr>
        <w:t>ия одаренности детей и подростков / Под ред. Н. С. Лейтеса. – М.: Академия, 1996. – 416 с.</w:t>
      </w:r>
      <w:r w:rsidRPr="007242D6">
        <w:rPr>
          <w:sz w:val="22"/>
          <w:szCs w:val="22"/>
          <w:lang w:val="uk-UA"/>
        </w:rPr>
        <w:t xml:space="preserve"> 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Русалов В. М. Биологические основы индивидуально-психологических различий / В. М. Русалов. – М.: Наука, 1979. – 352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Русалов В.Н. Опросник структуры темперамента / В. М. Русалов. </w:t>
      </w:r>
      <w:r w:rsidRPr="007242D6">
        <w:rPr>
          <w:bCs/>
          <w:sz w:val="22"/>
          <w:szCs w:val="22"/>
          <w:lang w:val="uk-UA"/>
        </w:rPr>
        <w:t xml:space="preserve">– </w:t>
      </w:r>
      <w:r w:rsidRPr="007242D6">
        <w:rPr>
          <w:sz w:val="22"/>
          <w:szCs w:val="22"/>
          <w:lang w:val="uk-UA"/>
        </w:rPr>
        <w:t>М.: Смысл, 1992. – 37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Русалов В. М. О природе темперамента и его месте в структуре индивидуальных свойств человека // Вопросы психологии. – 1985. – №1. – С. 19-32.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Русалов В. М. Психология и психофизиология индивидуальных различий: некоторые итоги и ближайшие задачи системных исследований // Психологический журнал. – 1991. – Т. 12, № 5. – С. 3-16.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Фресс П., Пиаже Ж. Экспериментальная психология. Выпуск </w:t>
      </w:r>
      <w:r w:rsidRPr="007242D6">
        <w:rPr>
          <w:sz w:val="22"/>
          <w:szCs w:val="22"/>
          <w:lang w:val="en-US"/>
        </w:rPr>
        <w:t>V</w:t>
      </w:r>
      <w:r w:rsidRPr="007242D6">
        <w:rPr>
          <w:sz w:val="22"/>
          <w:szCs w:val="22"/>
        </w:rPr>
        <w:t xml:space="preserve"> / Перевод с франц. – М.: Прогресс, 1975. – 284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  <w:rPr>
          <w:sz w:val="22"/>
          <w:szCs w:val="22"/>
        </w:rPr>
      </w:pPr>
      <w:r w:rsidRPr="007242D6">
        <w:rPr>
          <w:sz w:val="22"/>
          <w:szCs w:val="22"/>
        </w:rPr>
        <w:t>Хрестоматия по патопсихологии / Под ред. Б. В. Зейгарник, А. П. Корнилова, В. В. Николаевой. – М., 1981.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Шарп Д. Типы личности. Юнговская типологическая модель / Под ред. В. Зеленской. – Воронеж: МОДЭК, 1994 – 128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</w:rPr>
        <w:t>Шмелёв А. Г. Психодиагностика личностных черт / А. Г. Шмелёв. – СПб.: Речь, 2002. – 472 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</w:rPr>
        <w:t>Штерн В. Дифференциальная психология и ее методические основы / В. Штерн. – М.: Наука, 1998. – 335 с.</w:t>
      </w:r>
    </w:p>
    <w:p w:rsidR="00D63567" w:rsidRPr="007242D6" w:rsidRDefault="00D63567" w:rsidP="00D63567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pacing w:val="-2"/>
          <w:sz w:val="22"/>
          <w:szCs w:val="22"/>
          <w:lang w:val="uk-UA"/>
        </w:rPr>
      </w:pPr>
      <w:r w:rsidRPr="007242D6">
        <w:rPr>
          <w:spacing w:val="-2"/>
          <w:sz w:val="22"/>
          <w:szCs w:val="22"/>
        </w:rPr>
        <w:lastRenderedPageBreak/>
        <w:t>Юнг К.- Г.</w:t>
      </w:r>
      <w:r w:rsidRPr="007242D6">
        <w:rPr>
          <w:b/>
          <w:bCs/>
          <w:spacing w:val="-2"/>
          <w:sz w:val="22"/>
          <w:szCs w:val="22"/>
        </w:rPr>
        <w:t xml:space="preserve"> </w:t>
      </w:r>
      <w:r w:rsidRPr="007242D6">
        <w:rPr>
          <w:spacing w:val="-2"/>
          <w:sz w:val="22"/>
          <w:szCs w:val="22"/>
        </w:rPr>
        <w:t>Психологические типы</w:t>
      </w:r>
      <w:r w:rsidRPr="007242D6">
        <w:rPr>
          <w:spacing w:val="-2"/>
          <w:sz w:val="22"/>
          <w:szCs w:val="22"/>
          <w:lang w:val="uk-UA"/>
        </w:rPr>
        <w:t xml:space="preserve"> / Перевод с немецкого С. Лорие</w:t>
      </w:r>
      <w:r w:rsidRPr="007242D6">
        <w:rPr>
          <w:spacing w:val="-2"/>
          <w:sz w:val="22"/>
          <w:szCs w:val="22"/>
        </w:rPr>
        <w:t xml:space="preserve">. </w:t>
      </w:r>
      <w:r w:rsidRPr="007242D6">
        <w:rPr>
          <w:spacing w:val="-2"/>
          <w:sz w:val="22"/>
          <w:szCs w:val="22"/>
          <w:lang w:val="uk-UA"/>
        </w:rPr>
        <w:t xml:space="preserve">– </w:t>
      </w:r>
      <w:r w:rsidRPr="007242D6">
        <w:rPr>
          <w:spacing w:val="-2"/>
          <w:sz w:val="22"/>
          <w:szCs w:val="22"/>
        </w:rPr>
        <w:t>М.: Университетская книга: ООО "Фирма</w:t>
      </w:r>
      <w:r w:rsidRPr="007242D6">
        <w:rPr>
          <w:spacing w:val="-2"/>
          <w:sz w:val="22"/>
          <w:szCs w:val="22"/>
          <w:lang w:val="uk-UA"/>
        </w:rPr>
        <w:t>-и</w:t>
      </w:r>
      <w:r w:rsidRPr="007242D6">
        <w:rPr>
          <w:spacing w:val="-2"/>
          <w:sz w:val="22"/>
          <w:szCs w:val="22"/>
        </w:rPr>
        <w:t xml:space="preserve">здательство АСТ", 1998. </w:t>
      </w:r>
      <w:r w:rsidRPr="007242D6">
        <w:rPr>
          <w:spacing w:val="-2"/>
          <w:sz w:val="22"/>
          <w:szCs w:val="22"/>
          <w:lang w:val="uk-UA"/>
        </w:rPr>
        <w:t>–</w:t>
      </w:r>
      <w:r w:rsidRPr="007242D6">
        <w:rPr>
          <w:spacing w:val="-2"/>
          <w:sz w:val="22"/>
          <w:szCs w:val="22"/>
        </w:rPr>
        <w:t xml:space="preserve"> 716 с.</w:t>
      </w:r>
    </w:p>
    <w:p w:rsidR="00D63567" w:rsidRPr="007242D6" w:rsidRDefault="00D63567" w:rsidP="00D63567">
      <w:pPr>
        <w:rPr>
          <w:sz w:val="22"/>
          <w:szCs w:val="22"/>
          <w:lang w:val="uk-UA"/>
        </w:rPr>
      </w:pPr>
    </w:p>
    <w:p w:rsidR="00D63567" w:rsidRPr="007242D6" w:rsidRDefault="00D63567" w:rsidP="00D63567">
      <w:pPr>
        <w:jc w:val="center"/>
        <w:rPr>
          <w:b/>
          <w:sz w:val="22"/>
          <w:szCs w:val="22"/>
          <w:lang w:val="uk-UA"/>
        </w:rPr>
      </w:pPr>
      <w:r w:rsidRPr="007242D6">
        <w:rPr>
          <w:b/>
          <w:sz w:val="22"/>
          <w:szCs w:val="22"/>
          <w:lang w:val="uk-UA"/>
        </w:rPr>
        <w:t>Інформаційні ресурси</w:t>
      </w:r>
    </w:p>
    <w:p w:rsidR="00D63567" w:rsidRPr="007242D6" w:rsidRDefault="00D63567" w:rsidP="00D63567">
      <w:pPr>
        <w:widowControl w:val="0"/>
        <w:numPr>
          <w:ilvl w:val="1"/>
          <w:numId w:val="8"/>
        </w:numPr>
        <w:shd w:val="clear" w:color="auto" w:fill="FFFFFF"/>
        <w:tabs>
          <w:tab w:val="clear" w:pos="624"/>
          <w:tab w:val="num" w:pos="426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7242D6">
        <w:rPr>
          <w:spacing w:val="-1"/>
          <w:sz w:val="22"/>
          <w:szCs w:val="22"/>
          <w:lang w:val="uk-UA"/>
        </w:rPr>
        <w:t>нормативна база;</w:t>
      </w:r>
    </w:p>
    <w:p w:rsidR="00D63567" w:rsidRPr="007242D6" w:rsidRDefault="00D63567" w:rsidP="00D63567">
      <w:pPr>
        <w:widowControl w:val="0"/>
        <w:numPr>
          <w:ilvl w:val="1"/>
          <w:numId w:val="8"/>
        </w:numPr>
        <w:shd w:val="clear" w:color="auto" w:fill="FFFFFF"/>
        <w:tabs>
          <w:tab w:val="clear" w:pos="624"/>
          <w:tab w:val="num" w:pos="426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7242D6">
        <w:rPr>
          <w:sz w:val="22"/>
          <w:szCs w:val="22"/>
          <w:lang w:val="uk-UA"/>
        </w:rPr>
        <w:t>джерела Інтернет:</w:t>
      </w:r>
    </w:p>
    <w:p w:rsidR="00D63567" w:rsidRPr="007242D6" w:rsidRDefault="00D63567" w:rsidP="00D63567">
      <w:pPr>
        <w:widowControl w:val="0"/>
        <w:numPr>
          <w:ilvl w:val="1"/>
          <w:numId w:val="9"/>
        </w:numPr>
        <w:shd w:val="clear" w:color="auto" w:fill="FFFFFF"/>
        <w:tabs>
          <w:tab w:val="clear" w:pos="624"/>
          <w:tab w:val="num" w:pos="426"/>
          <w:tab w:val="num" w:pos="993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7242D6">
        <w:rPr>
          <w:sz w:val="22"/>
          <w:szCs w:val="22"/>
          <w:lang w:val="en-US"/>
        </w:rPr>
        <w:t>snpt-psychology.at.ua</w:t>
      </w:r>
    </w:p>
    <w:p w:rsidR="00D63567" w:rsidRPr="007242D6" w:rsidRDefault="00D63567" w:rsidP="00D63567">
      <w:pPr>
        <w:widowControl w:val="0"/>
        <w:numPr>
          <w:ilvl w:val="1"/>
          <w:numId w:val="9"/>
        </w:numPr>
        <w:shd w:val="clear" w:color="auto" w:fill="FFFFFF"/>
        <w:tabs>
          <w:tab w:val="clear" w:pos="624"/>
          <w:tab w:val="num" w:pos="426"/>
          <w:tab w:val="left" w:pos="993"/>
          <w:tab w:val="left" w:pos="113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7242D6">
        <w:rPr>
          <w:sz w:val="22"/>
          <w:szCs w:val="22"/>
        </w:rPr>
        <w:t>psytopos.lviv.ua/studentam/</w:t>
      </w:r>
    </w:p>
    <w:p w:rsidR="00D63567" w:rsidRPr="007242D6" w:rsidRDefault="00D63567" w:rsidP="00D63567">
      <w:pPr>
        <w:widowControl w:val="0"/>
        <w:numPr>
          <w:ilvl w:val="1"/>
          <w:numId w:val="9"/>
        </w:numPr>
        <w:shd w:val="clear" w:color="auto" w:fill="FFFFFF"/>
        <w:tabs>
          <w:tab w:val="clear" w:pos="624"/>
          <w:tab w:val="num" w:pos="426"/>
          <w:tab w:val="num" w:pos="993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7242D6">
        <w:rPr>
          <w:sz w:val="22"/>
          <w:szCs w:val="22"/>
          <w:lang w:val="en-US"/>
        </w:rPr>
        <w:t>psylab.info</w:t>
      </w:r>
    </w:p>
    <w:p w:rsidR="00D63567" w:rsidRPr="007242D6" w:rsidRDefault="00D63567" w:rsidP="00D63567">
      <w:pPr>
        <w:widowControl w:val="0"/>
        <w:numPr>
          <w:ilvl w:val="1"/>
          <w:numId w:val="9"/>
        </w:numPr>
        <w:shd w:val="clear" w:color="auto" w:fill="FFFFFF"/>
        <w:tabs>
          <w:tab w:val="clear" w:pos="624"/>
          <w:tab w:val="num" w:pos="426"/>
          <w:tab w:val="num" w:pos="993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7242D6">
        <w:rPr>
          <w:sz w:val="22"/>
          <w:szCs w:val="22"/>
          <w:lang w:val="en-US"/>
        </w:rPr>
        <w:t>psylist.net/difpsi/</w:t>
      </w:r>
    </w:p>
    <w:p w:rsidR="00D63567" w:rsidRPr="007242D6" w:rsidRDefault="00D63567" w:rsidP="00D63567">
      <w:pPr>
        <w:widowControl w:val="0"/>
        <w:numPr>
          <w:ilvl w:val="1"/>
          <w:numId w:val="9"/>
        </w:numPr>
        <w:shd w:val="clear" w:color="auto" w:fill="FFFFFF"/>
        <w:tabs>
          <w:tab w:val="clear" w:pos="624"/>
          <w:tab w:val="num" w:pos="426"/>
          <w:tab w:val="num" w:pos="993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7242D6">
        <w:rPr>
          <w:sz w:val="22"/>
          <w:szCs w:val="22"/>
          <w:lang w:val="en-US"/>
        </w:rPr>
        <w:t>vsetesti.ru</w:t>
      </w:r>
    </w:p>
    <w:p w:rsidR="00D63567" w:rsidRPr="007242D6" w:rsidRDefault="00D63567" w:rsidP="00D63567">
      <w:pPr>
        <w:widowControl w:val="0"/>
        <w:numPr>
          <w:ilvl w:val="1"/>
          <w:numId w:val="9"/>
        </w:numPr>
        <w:shd w:val="clear" w:color="auto" w:fill="FFFFFF"/>
        <w:tabs>
          <w:tab w:val="clear" w:pos="624"/>
          <w:tab w:val="num" w:pos="426"/>
          <w:tab w:val="num" w:pos="993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7242D6">
        <w:rPr>
          <w:sz w:val="22"/>
          <w:szCs w:val="22"/>
          <w:lang w:val="en-US"/>
        </w:rPr>
        <w:t>krotov.info</w:t>
      </w:r>
    </w:p>
    <w:p w:rsidR="00D63567" w:rsidRPr="007242D6" w:rsidRDefault="00D63567" w:rsidP="00D63567">
      <w:pPr>
        <w:widowControl w:val="0"/>
        <w:numPr>
          <w:ilvl w:val="1"/>
          <w:numId w:val="9"/>
        </w:numPr>
        <w:shd w:val="clear" w:color="auto" w:fill="FFFFFF"/>
        <w:tabs>
          <w:tab w:val="clear" w:pos="624"/>
          <w:tab w:val="num" w:pos="426"/>
          <w:tab w:val="num" w:pos="993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7242D6">
        <w:rPr>
          <w:sz w:val="22"/>
          <w:szCs w:val="22"/>
          <w:lang w:val="en-US"/>
        </w:rPr>
        <w:t>koob.ru</w:t>
      </w:r>
    </w:p>
    <w:p w:rsidR="00D63567" w:rsidRPr="007242D6" w:rsidRDefault="00D63567" w:rsidP="00D63567">
      <w:pPr>
        <w:widowControl w:val="0"/>
        <w:numPr>
          <w:ilvl w:val="1"/>
          <w:numId w:val="8"/>
        </w:numPr>
        <w:shd w:val="clear" w:color="auto" w:fill="FFFFFF"/>
        <w:tabs>
          <w:tab w:val="clear" w:pos="624"/>
          <w:tab w:val="num" w:pos="426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бібліотеки (бібліотека для гуманітарних факультетів ЛНУ (вул. С. Крушельницької 7); </w:t>
      </w:r>
      <w:r w:rsidRPr="007242D6">
        <w:rPr>
          <w:spacing w:val="-3"/>
          <w:sz w:val="22"/>
          <w:szCs w:val="22"/>
          <w:lang w:val="uk-UA"/>
        </w:rPr>
        <w:t>Наукова бібліотека ЛНУ (вул. Драгоманова 5, 17)</w:t>
      </w:r>
      <w:r w:rsidRPr="007242D6">
        <w:rPr>
          <w:sz w:val="22"/>
          <w:szCs w:val="22"/>
          <w:lang w:val="uk-UA"/>
        </w:rPr>
        <w:t>.</w:t>
      </w:r>
    </w:p>
    <w:p w:rsidR="00D63567" w:rsidRPr="007242D6" w:rsidRDefault="00D63567" w:rsidP="002B1BDE">
      <w:pPr>
        <w:jc w:val="both"/>
        <w:rPr>
          <w:sz w:val="22"/>
          <w:szCs w:val="22"/>
        </w:rPr>
      </w:pPr>
    </w:p>
    <w:p w:rsidR="00D63567" w:rsidRPr="007242D6" w:rsidRDefault="00D63567" w:rsidP="002B1BDE">
      <w:pPr>
        <w:jc w:val="both"/>
        <w:rPr>
          <w:sz w:val="22"/>
          <w:szCs w:val="22"/>
        </w:rPr>
      </w:pPr>
    </w:p>
    <w:p w:rsidR="007242D6" w:rsidRDefault="007242D6" w:rsidP="00F66F85">
      <w:pPr>
        <w:ind w:firstLine="284"/>
        <w:jc w:val="center"/>
        <w:rPr>
          <w:b/>
          <w:bCs/>
          <w:sz w:val="22"/>
          <w:szCs w:val="22"/>
          <w:lang w:val="en-US" w:eastAsia="uk-UA"/>
        </w:rPr>
      </w:pPr>
    </w:p>
    <w:p w:rsidR="00F66F85" w:rsidRPr="007242D6" w:rsidRDefault="00F7178B" w:rsidP="00F66F85">
      <w:pPr>
        <w:ind w:firstLine="284"/>
        <w:jc w:val="center"/>
        <w:rPr>
          <w:b/>
          <w:color w:val="000000"/>
          <w:sz w:val="22"/>
          <w:szCs w:val="22"/>
          <w:lang w:val="uk-UA"/>
        </w:rPr>
      </w:pPr>
      <w:r w:rsidRPr="007242D6">
        <w:rPr>
          <w:b/>
          <w:bCs/>
          <w:sz w:val="22"/>
          <w:szCs w:val="22"/>
          <w:lang w:val="uk-UA" w:eastAsia="uk-UA"/>
        </w:rPr>
        <w:t>ІНДИВІДУАЛЬНЕ НАВЧАЛЬНО-ДОСЛІДНЕ ЗАВДАННЯ</w:t>
      </w:r>
    </w:p>
    <w:p w:rsidR="00C90BF2" w:rsidRPr="007242D6" w:rsidRDefault="00C90BF2" w:rsidP="0027638B">
      <w:pPr>
        <w:ind w:firstLine="709"/>
        <w:jc w:val="both"/>
        <w:rPr>
          <w:color w:val="000000"/>
          <w:sz w:val="22"/>
          <w:szCs w:val="22"/>
          <w:lang w:val="uk-UA"/>
        </w:rPr>
      </w:pPr>
    </w:p>
    <w:p w:rsidR="00AA13C4" w:rsidRPr="007242D6" w:rsidRDefault="00C90BF2" w:rsidP="00AA13C4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Самостійна робота спрямована на формування у слухачів курсу «Диференційна психологія» умінь детально вивчати індивідуальні особливості різних аспектів особистості даної конкретної людини, інтегрувати різноманітні дані про психологічні, психофізіологічні, соціально-психологічні властивості людини в єдине цілісне уявлення про її індивідуальність, співставляти дані різних психодіагностичних методик.   </w:t>
      </w:r>
    </w:p>
    <w:p w:rsidR="0027638B" w:rsidRPr="007242D6" w:rsidRDefault="00AA13C4" w:rsidP="00AA13C4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Індивідуальне навчально-дослідне завдання полягає у проведенні </w:t>
      </w:r>
      <w:r w:rsidR="0027638B" w:rsidRPr="007242D6">
        <w:rPr>
          <w:color w:val="000000"/>
          <w:sz w:val="22"/>
          <w:szCs w:val="22"/>
          <w:lang w:val="uk-UA"/>
        </w:rPr>
        <w:t>тестування індивідуально-психологічних властивостей конкретної особи і</w:t>
      </w:r>
      <w:r w:rsidRPr="007242D6">
        <w:rPr>
          <w:color w:val="000000"/>
          <w:sz w:val="22"/>
          <w:szCs w:val="22"/>
          <w:lang w:val="uk-UA"/>
        </w:rPr>
        <w:t xml:space="preserve"> складанні</w:t>
      </w:r>
      <w:r w:rsidR="0027638B" w:rsidRPr="007242D6">
        <w:rPr>
          <w:color w:val="000000"/>
          <w:sz w:val="22"/>
          <w:szCs w:val="22"/>
          <w:lang w:val="uk-UA"/>
        </w:rPr>
        <w:t xml:space="preserve"> звіту за результатами тестування за різними методиками. Такий звіт повинен містити: 1) бланки відповідей на кожну методику та результати </w:t>
      </w:r>
      <w:r w:rsidR="00595C11" w:rsidRPr="007242D6">
        <w:rPr>
          <w:sz w:val="22"/>
          <w:szCs w:val="22"/>
          <w:lang w:val="uk-UA"/>
        </w:rPr>
        <w:t>опрацювання</w:t>
      </w:r>
      <w:r w:rsidR="0027638B" w:rsidRPr="007242D6">
        <w:rPr>
          <w:sz w:val="22"/>
          <w:szCs w:val="22"/>
          <w:lang w:val="uk-UA"/>
        </w:rPr>
        <w:t xml:space="preserve"> даних</w:t>
      </w:r>
      <w:r w:rsidR="0027638B" w:rsidRPr="007242D6">
        <w:rPr>
          <w:color w:val="000000"/>
          <w:sz w:val="22"/>
          <w:szCs w:val="22"/>
          <w:lang w:val="uk-UA"/>
        </w:rPr>
        <w:t xml:space="preserve"> по кожній методиці (без розгорнутої інтерпретації); 2) зведену таблицю результатів; 3) порівняння результатів дослідження за різними методиками, оцінк</w:t>
      </w:r>
      <w:r w:rsidRPr="007242D6">
        <w:rPr>
          <w:color w:val="000000"/>
          <w:sz w:val="22"/>
          <w:szCs w:val="22"/>
          <w:lang w:val="uk-UA"/>
        </w:rPr>
        <w:t>у</w:t>
      </w:r>
      <w:r w:rsidR="0027638B" w:rsidRPr="007242D6">
        <w:rPr>
          <w:color w:val="000000"/>
          <w:sz w:val="22"/>
          <w:szCs w:val="22"/>
          <w:lang w:val="uk-UA"/>
        </w:rPr>
        <w:t xml:space="preserve"> міри відповідності результатів тестування </w:t>
      </w:r>
      <w:r w:rsidR="0027638B" w:rsidRPr="007242D6">
        <w:rPr>
          <w:color w:val="000000"/>
          <w:sz w:val="22"/>
          <w:szCs w:val="22"/>
          <w:lang w:val="uk-UA"/>
        </w:rPr>
        <w:lastRenderedPageBreak/>
        <w:t>властивостей нервової системи, властивостей темпераменту, характерологічних рис для дано</w:t>
      </w:r>
      <w:r w:rsidRPr="007242D6">
        <w:rPr>
          <w:color w:val="000000"/>
          <w:sz w:val="22"/>
          <w:szCs w:val="22"/>
          <w:lang w:val="uk-UA"/>
        </w:rPr>
        <w:t>го конкретного досліджуваного; 4</w:t>
      </w:r>
      <w:r w:rsidR="0027638B" w:rsidRPr="007242D6">
        <w:rPr>
          <w:color w:val="000000"/>
          <w:sz w:val="22"/>
          <w:szCs w:val="22"/>
          <w:lang w:val="uk-UA"/>
        </w:rPr>
        <w:t>) загальну психологічну характеристику індивідуальності досліджуваного.</w:t>
      </w:r>
    </w:p>
    <w:p w:rsidR="00AA13C4" w:rsidRPr="007242D6" w:rsidRDefault="00AA13C4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Перелік методик, за якими здійснюється тестування індивідуально-типологічних особливостей особистості:</w:t>
      </w:r>
    </w:p>
    <w:p w:rsidR="00AA13C4" w:rsidRPr="007242D6" w:rsidRDefault="00AA13C4" w:rsidP="00AA13C4">
      <w:pPr>
        <w:numPr>
          <w:ilvl w:val="0"/>
          <w:numId w:val="6"/>
        </w:numPr>
        <w:tabs>
          <w:tab w:val="left" w:pos="567"/>
        </w:tabs>
        <w:ind w:left="284" w:firstLine="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опитувальник на визначення типу темпераменту Г. Хейманса та Р. ЛеСенна;</w:t>
      </w:r>
    </w:p>
    <w:p w:rsidR="00AA13C4" w:rsidRPr="007242D6" w:rsidRDefault="00AA13C4" w:rsidP="00AA13C4">
      <w:pPr>
        <w:numPr>
          <w:ilvl w:val="0"/>
          <w:numId w:val="6"/>
        </w:numPr>
        <w:tabs>
          <w:tab w:val="left" w:pos="567"/>
        </w:tabs>
        <w:ind w:left="284" w:firstLine="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особистісний опитувальник ЕРІ Г. Айзенка;</w:t>
      </w:r>
    </w:p>
    <w:p w:rsidR="00AA13C4" w:rsidRPr="007242D6" w:rsidRDefault="00AA13C4" w:rsidP="00AA13C4">
      <w:pPr>
        <w:numPr>
          <w:ilvl w:val="0"/>
          <w:numId w:val="6"/>
        </w:numPr>
        <w:tabs>
          <w:tab w:val="left" w:pos="567"/>
        </w:tabs>
        <w:ind w:left="284" w:firstLine="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опитувальник формально-динамічних властивостей індивідуальності В. Русалова;</w:t>
      </w:r>
    </w:p>
    <w:p w:rsidR="00AA13C4" w:rsidRPr="007242D6" w:rsidRDefault="00AA13C4" w:rsidP="00AA13C4">
      <w:pPr>
        <w:numPr>
          <w:ilvl w:val="0"/>
          <w:numId w:val="6"/>
        </w:numPr>
        <w:tabs>
          <w:tab w:val="left" w:pos="567"/>
        </w:tabs>
        <w:ind w:left="284" w:firstLine="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теппінг-тест Е. Ільїна;</w:t>
      </w:r>
    </w:p>
    <w:p w:rsidR="00AA13C4" w:rsidRPr="007242D6" w:rsidRDefault="00AA13C4" w:rsidP="00AA13C4">
      <w:pPr>
        <w:numPr>
          <w:ilvl w:val="0"/>
          <w:numId w:val="6"/>
        </w:numPr>
        <w:tabs>
          <w:tab w:val="left" w:pos="567"/>
        </w:tabs>
        <w:ind w:left="284" w:firstLine="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методика вивчення структури темпераменту Я. Стреляу;</w:t>
      </w:r>
    </w:p>
    <w:p w:rsidR="00AA13C4" w:rsidRPr="007242D6" w:rsidRDefault="00AA13C4" w:rsidP="00AA13C4">
      <w:pPr>
        <w:numPr>
          <w:ilvl w:val="0"/>
          <w:numId w:val="6"/>
        </w:numPr>
        <w:tabs>
          <w:tab w:val="left" w:pos="567"/>
        </w:tabs>
        <w:ind w:left="284" w:firstLine="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опитувальник для діагностики акцентуацій характеру К. Шмішека;</w:t>
      </w:r>
    </w:p>
    <w:p w:rsidR="00AA13C4" w:rsidRPr="007242D6" w:rsidRDefault="00AA13C4" w:rsidP="00AA13C4">
      <w:pPr>
        <w:numPr>
          <w:ilvl w:val="0"/>
          <w:numId w:val="6"/>
        </w:numPr>
        <w:tabs>
          <w:tab w:val="left" w:pos="567"/>
        </w:tabs>
        <w:ind w:left="284" w:firstLine="0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>патохарактерологічний діагностичний опитувальник (ПДО) О. Лічко.</w:t>
      </w:r>
    </w:p>
    <w:p w:rsidR="00077224" w:rsidRPr="007242D6" w:rsidRDefault="00077224" w:rsidP="0027638B">
      <w:pPr>
        <w:ind w:firstLine="709"/>
        <w:jc w:val="both"/>
        <w:rPr>
          <w:sz w:val="22"/>
          <w:szCs w:val="22"/>
          <w:lang w:val="uk-UA"/>
        </w:rPr>
      </w:pPr>
    </w:p>
    <w:p w:rsidR="001922C7" w:rsidRPr="007242D6" w:rsidRDefault="001922C7" w:rsidP="001922C7">
      <w:pPr>
        <w:ind w:firstLine="567"/>
        <w:jc w:val="both"/>
        <w:rPr>
          <w:color w:val="000000"/>
          <w:sz w:val="22"/>
          <w:szCs w:val="22"/>
          <w:lang w:val="uk-UA"/>
        </w:rPr>
      </w:pPr>
      <w:r w:rsidRPr="007242D6">
        <w:rPr>
          <w:color w:val="000000"/>
          <w:sz w:val="22"/>
          <w:szCs w:val="22"/>
          <w:lang w:val="uk-UA"/>
        </w:rPr>
        <w:t xml:space="preserve">Обсяг індивідуального навчально-дослідного завдання – 3-5 сторінок (без урахування обсягу бланків методик).           </w:t>
      </w:r>
    </w:p>
    <w:p w:rsidR="001922C7" w:rsidRPr="007242D6" w:rsidRDefault="001922C7" w:rsidP="0027638B">
      <w:pPr>
        <w:ind w:firstLine="709"/>
        <w:jc w:val="both"/>
        <w:rPr>
          <w:sz w:val="22"/>
          <w:szCs w:val="22"/>
          <w:lang w:val="uk-UA"/>
        </w:rPr>
      </w:pPr>
    </w:p>
    <w:p w:rsidR="00077224" w:rsidRPr="007242D6" w:rsidRDefault="00077224" w:rsidP="0027638B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sz w:val="22"/>
          <w:szCs w:val="22"/>
          <w:lang w:val="uk-UA"/>
        </w:rPr>
        <w:t xml:space="preserve">Зведену таблицю за результатами проведеного тестування за вказаними методиками подавати у форматі: </w:t>
      </w:r>
    </w:p>
    <w:p w:rsidR="00077224" w:rsidRPr="007242D6" w:rsidRDefault="00077224" w:rsidP="0027638B">
      <w:pPr>
        <w:ind w:firstLine="709"/>
        <w:jc w:val="both"/>
        <w:rPr>
          <w:sz w:val="22"/>
          <w:szCs w:val="22"/>
          <w:lang w:val="uk-UA"/>
        </w:rPr>
      </w:pPr>
    </w:p>
    <w:p w:rsidR="0027638B" w:rsidRPr="007242D6" w:rsidRDefault="0027638B" w:rsidP="0027638B">
      <w:pPr>
        <w:jc w:val="center"/>
        <w:rPr>
          <w:i/>
          <w:sz w:val="22"/>
          <w:szCs w:val="22"/>
          <w:lang w:val="uk-UA"/>
        </w:rPr>
      </w:pPr>
      <w:r w:rsidRPr="007242D6">
        <w:rPr>
          <w:i/>
          <w:sz w:val="22"/>
          <w:szCs w:val="22"/>
          <w:lang w:val="uk-UA"/>
        </w:rPr>
        <w:t>Зведена таблиця результатів дослідження індивідуально-психологічних властивостей досліджуваного Х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726"/>
        <w:gridCol w:w="1647"/>
        <w:gridCol w:w="1924"/>
      </w:tblGrid>
      <w:tr w:rsidR="0027638B" w:rsidRPr="007242D6">
        <w:tc>
          <w:tcPr>
            <w:tcW w:w="2392" w:type="dxa"/>
          </w:tcPr>
          <w:p w:rsidR="0027638B" w:rsidRPr="007242D6" w:rsidRDefault="0027638B" w:rsidP="003E03D9">
            <w:pPr>
              <w:jc w:val="both"/>
              <w:rPr>
                <w:sz w:val="22"/>
                <w:szCs w:val="22"/>
                <w:lang w:val="uk-UA"/>
              </w:rPr>
            </w:pPr>
            <w:r w:rsidRPr="007242D6">
              <w:rPr>
                <w:sz w:val="22"/>
                <w:szCs w:val="22"/>
                <w:lang w:val="uk-UA"/>
              </w:rPr>
              <w:t>Тест</w:t>
            </w:r>
          </w:p>
        </w:tc>
        <w:tc>
          <w:tcPr>
            <w:tcW w:w="2393" w:type="dxa"/>
          </w:tcPr>
          <w:p w:rsidR="0027638B" w:rsidRPr="007242D6" w:rsidRDefault="0027638B" w:rsidP="003E03D9">
            <w:pPr>
              <w:jc w:val="both"/>
              <w:rPr>
                <w:sz w:val="22"/>
                <w:szCs w:val="22"/>
                <w:lang w:val="uk-UA"/>
              </w:rPr>
            </w:pPr>
            <w:r w:rsidRPr="007242D6">
              <w:rPr>
                <w:sz w:val="22"/>
                <w:szCs w:val="22"/>
                <w:lang w:val="uk-UA"/>
              </w:rPr>
              <w:t>Шкала</w:t>
            </w:r>
          </w:p>
        </w:tc>
        <w:tc>
          <w:tcPr>
            <w:tcW w:w="2393" w:type="dxa"/>
          </w:tcPr>
          <w:p w:rsidR="0027638B" w:rsidRPr="007242D6" w:rsidRDefault="0027638B" w:rsidP="003E03D9">
            <w:pPr>
              <w:jc w:val="both"/>
              <w:rPr>
                <w:sz w:val="22"/>
                <w:szCs w:val="22"/>
                <w:lang w:val="uk-UA"/>
              </w:rPr>
            </w:pPr>
            <w:r w:rsidRPr="007242D6">
              <w:rPr>
                <w:sz w:val="22"/>
                <w:szCs w:val="22"/>
                <w:lang w:val="uk-UA"/>
              </w:rPr>
              <w:t>Бали</w:t>
            </w:r>
          </w:p>
        </w:tc>
        <w:tc>
          <w:tcPr>
            <w:tcW w:w="2393" w:type="dxa"/>
          </w:tcPr>
          <w:p w:rsidR="0027638B" w:rsidRPr="007242D6" w:rsidRDefault="0027638B" w:rsidP="003E03D9">
            <w:pPr>
              <w:jc w:val="both"/>
              <w:rPr>
                <w:sz w:val="22"/>
                <w:szCs w:val="22"/>
                <w:lang w:val="uk-UA"/>
              </w:rPr>
            </w:pPr>
            <w:r w:rsidRPr="007242D6">
              <w:rPr>
                <w:sz w:val="22"/>
                <w:szCs w:val="22"/>
                <w:lang w:val="uk-UA"/>
              </w:rPr>
              <w:t>Рівень прояву властивості</w:t>
            </w:r>
          </w:p>
        </w:tc>
      </w:tr>
      <w:tr w:rsidR="0027638B" w:rsidRPr="007242D6">
        <w:tc>
          <w:tcPr>
            <w:tcW w:w="2392" w:type="dxa"/>
          </w:tcPr>
          <w:p w:rsidR="0027638B" w:rsidRPr="007242D6" w:rsidRDefault="0027638B" w:rsidP="003E03D9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27638B" w:rsidRPr="007242D6" w:rsidRDefault="0027638B" w:rsidP="003E03D9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27638B" w:rsidRPr="007242D6" w:rsidRDefault="0027638B" w:rsidP="003E03D9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27638B" w:rsidRPr="007242D6" w:rsidRDefault="0027638B" w:rsidP="003E03D9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077224" w:rsidRPr="007242D6" w:rsidRDefault="0027638B" w:rsidP="0027638B">
      <w:pPr>
        <w:ind w:firstLine="567"/>
        <w:jc w:val="both"/>
        <w:rPr>
          <w:color w:val="000000"/>
          <w:sz w:val="22"/>
          <w:szCs w:val="22"/>
          <w:lang w:val="uk-UA"/>
        </w:rPr>
      </w:pPr>
      <w:r w:rsidRPr="007242D6">
        <w:rPr>
          <w:color w:val="000000"/>
          <w:sz w:val="22"/>
          <w:szCs w:val="22"/>
          <w:lang w:val="uk-UA"/>
        </w:rPr>
        <w:t xml:space="preserve">                                                                          </w:t>
      </w:r>
    </w:p>
    <w:p w:rsidR="00101E8D" w:rsidRPr="007242D6" w:rsidRDefault="00101E8D" w:rsidP="0027638B">
      <w:pPr>
        <w:ind w:left="142" w:firstLine="567"/>
        <w:jc w:val="center"/>
        <w:rPr>
          <w:b/>
          <w:color w:val="000000"/>
          <w:sz w:val="22"/>
          <w:szCs w:val="22"/>
          <w:lang w:val="uk-UA"/>
        </w:rPr>
      </w:pPr>
    </w:p>
    <w:p w:rsidR="00101E8D" w:rsidRPr="007242D6" w:rsidRDefault="00162611" w:rsidP="0027638B">
      <w:pPr>
        <w:ind w:left="142" w:firstLine="567"/>
        <w:jc w:val="center"/>
        <w:rPr>
          <w:b/>
          <w:bCs/>
          <w:sz w:val="22"/>
          <w:szCs w:val="22"/>
          <w:lang w:val="uk-UA" w:eastAsia="uk-UA"/>
        </w:rPr>
      </w:pPr>
      <w:r>
        <w:rPr>
          <w:b/>
          <w:bCs/>
          <w:sz w:val="22"/>
          <w:szCs w:val="22"/>
          <w:lang w:val="uk-UA" w:eastAsia="uk-UA"/>
        </w:rPr>
        <w:br w:type="page"/>
      </w:r>
      <w:r w:rsidR="00101E8D" w:rsidRPr="007242D6">
        <w:rPr>
          <w:b/>
          <w:bCs/>
          <w:sz w:val="22"/>
          <w:szCs w:val="22"/>
          <w:lang w:val="uk-UA" w:eastAsia="uk-UA"/>
        </w:rPr>
        <w:lastRenderedPageBreak/>
        <w:t>МЕТОДИ НАВЧАННЯ</w:t>
      </w:r>
    </w:p>
    <w:p w:rsidR="00096402" w:rsidRPr="007242D6" w:rsidRDefault="00096402" w:rsidP="0027638B">
      <w:pPr>
        <w:ind w:left="142" w:firstLine="567"/>
        <w:jc w:val="center"/>
        <w:rPr>
          <w:bCs/>
          <w:sz w:val="22"/>
          <w:szCs w:val="22"/>
          <w:lang w:val="uk-UA" w:eastAsia="uk-UA"/>
        </w:rPr>
      </w:pPr>
    </w:p>
    <w:p w:rsidR="00101E8D" w:rsidRPr="007242D6" w:rsidRDefault="00F76A41" w:rsidP="00101E8D">
      <w:pPr>
        <w:ind w:left="142" w:firstLine="567"/>
        <w:jc w:val="both"/>
        <w:rPr>
          <w:color w:val="000000"/>
          <w:sz w:val="22"/>
          <w:szCs w:val="22"/>
          <w:lang w:val="uk-UA"/>
        </w:rPr>
      </w:pPr>
      <w:r w:rsidRPr="007242D6">
        <w:rPr>
          <w:color w:val="000000"/>
          <w:sz w:val="22"/>
          <w:szCs w:val="22"/>
          <w:lang w:val="uk-UA"/>
        </w:rPr>
        <w:t>У процесі викладання навчального курсу</w:t>
      </w:r>
      <w:r w:rsidR="00B337CE" w:rsidRPr="007242D6">
        <w:rPr>
          <w:color w:val="000000"/>
          <w:sz w:val="22"/>
          <w:szCs w:val="22"/>
          <w:lang w:val="uk-UA"/>
        </w:rPr>
        <w:t xml:space="preserve"> передбачено використання таких методів навчання як:</w:t>
      </w:r>
    </w:p>
    <w:p w:rsidR="00B337CE" w:rsidRPr="007242D6" w:rsidRDefault="00B337CE" w:rsidP="00096402">
      <w:pPr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2"/>
          <w:szCs w:val="22"/>
          <w:lang w:val="uk-UA"/>
        </w:rPr>
      </w:pPr>
      <w:r w:rsidRPr="007242D6">
        <w:rPr>
          <w:color w:val="000000"/>
          <w:sz w:val="22"/>
          <w:szCs w:val="22"/>
          <w:lang w:val="uk-UA"/>
        </w:rPr>
        <w:t>лекції із використанням мультимедійних презентацій;</w:t>
      </w:r>
    </w:p>
    <w:p w:rsidR="00645197" w:rsidRPr="007242D6" w:rsidRDefault="00645197" w:rsidP="00096402">
      <w:pPr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2"/>
          <w:szCs w:val="22"/>
          <w:lang w:val="uk-UA"/>
        </w:rPr>
      </w:pPr>
      <w:r w:rsidRPr="007242D6">
        <w:rPr>
          <w:color w:val="000000"/>
          <w:sz w:val="22"/>
          <w:szCs w:val="22"/>
          <w:lang w:val="uk-UA"/>
        </w:rPr>
        <w:t>бесіди та дискусії із проблемних, неоднозначних та суперечливих питань;</w:t>
      </w:r>
    </w:p>
    <w:p w:rsidR="00812A3A" w:rsidRPr="007242D6" w:rsidRDefault="00096402" w:rsidP="00096402">
      <w:pPr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2"/>
          <w:szCs w:val="22"/>
          <w:lang w:val="uk-UA"/>
        </w:rPr>
      </w:pPr>
      <w:r w:rsidRPr="007242D6">
        <w:rPr>
          <w:color w:val="000000"/>
          <w:sz w:val="22"/>
          <w:szCs w:val="22"/>
          <w:lang w:val="uk-UA"/>
        </w:rPr>
        <w:t xml:space="preserve">робота в групі – </w:t>
      </w:r>
      <w:r w:rsidR="00812A3A" w:rsidRPr="007242D6">
        <w:rPr>
          <w:color w:val="000000"/>
          <w:sz w:val="22"/>
          <w:szCs w:val="22"/>
          <w:lang w:val="uk-UA"/>
        </w:rPr>
        <w:t>створення колажів</w:t>
      </w:r>
      <w:r w:rsidR="00900B9D" w:rsidRPr="007242D6">
        <w:rPr>
          <w:color w:val="000000"/>
          <w:sz w:val="22"/>
          <w:szCs w:val="22"/>
          <w:lang w:val="uk-UA"/>
        </w:rPr>
        <w:t>, малюнків тощо</w:t>
      </w:r>
      <w:r w:rsidR="00812A3A" w:rsidRPr="007242D6">
        <w:rPr>
          <w:color w:val="000000"/>
          <w:sz w:val="22"/>
          <w:szCs w:val="22"/>
          <w:lang w:val="uk-UA"/>
        </w:rPr>
        <w:t xml:space="preserve"> для схематичного зображення та кращого засвоєння основних властивостей темпераменту, виділених різними психологічними школами;</w:t>
      </w:r>
    </w:p>
    <w:p w:rsidR="008823B4" w:rsidRPr="007242D6" w:rsidRDefault="000E0C89" w:rsidP="00096402">
      <w:pPr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2"/>
          <w:szCs w:val="22"/>
          <w:lang w:val="uk-UA"/>
        </w:rPr>
      </w:pPr>
      <w:r w:rsidRPr="007242D6">
        <w:rPr>
          <w:color w:val="000000"/>
          <w:sz w:val="22"/>
          <w:szCs w:val="22"/>
          <w:lang w:val="uk-UA"/>
        </w:rPr>
        <w:t>складання таблиць для порівняння, визначення спільних та відмінних рис у поглядах видатних вчених на індивідуально-типологічні особливості (характеру);</w:t>
      </w:r>
    </w:p>
    <w:p w:rsidR="00B337CE" w:rsidRPr="007242D6" w:rsidRDefault="008D429F" w:rsidP="00096402">
      <w:pPr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2"/>
          <w:szCs w:val="22"/>
          <w:lang w:val="uk-UA"/>
        </w:rPr>
      </w:pPr>
      <w:r w:rsidRPr="007242D6">
        <w:rPr>
          <w:color w:val="000000"/>
          <w:sz w:val="22"/>
          <w:szCs w:val="22"/>
          <w:lang w:val="uk-UA"/>
        </w:rPr>
        <w:t>аналіз кінофільмів на семінарських заняттях для унаочнення та кращого розуміння проявів індивідуально-типологічних особлив</w:t>
      </w:r>
      <w:r w:rsidR="000E0C89" w:rsidRPr="007242D6">
        <w:rPr>
          <w:color w:val="000000"/>
          <w:sz w:val="22"/>
          <w:szCs w:val="22"/>
          <w:lang w:val="uk-UA"/>
        </w:rPr>
        <w:t xml:space="preserve">остей людей та написання творчих </w:t>
      </w:r>
      <w:r w:rsidR="00645197" w:rsidRPr="007242D6">
        <w:rPr>
          <w:color w:val="000000"/>
          <w:sz w:val="22"/>
          <w:szCs w:val="22"/>
          <w:lang w:val="uk-UA"/>
        </w:rPr>
        <w:t>завдань на основі цього аналізу.</w:t>
      </w:r>
    </w:p>
    <w:p w:rsidR="00812A3A" w:rsidRPr="007242D6" w:rsidRDefault="00812A3A" w:rsidP="00101E8D">
      <w:pPr>
        <w:ind w:left="142" w:firstLine="567"/>
        <w:jc w:val="both"/>
        <w:rPr>
          <w:color w:val="000000"/>
          <w:sz w:val="22"/>
          <w:szCs w:val="22"/>
          <w:lang w:val="uk-UA"/>
        </w:rPr>
      </w:pPr>
    </w:p>
    <w:p w:rsidR="008D429F" w:rsidRPr="007242D6" w:rsidRDefault="008D429F" w:rsidP="00101E8D">
      <w:pPr>
        <w:ind w:left="142" w:firstLine="567"/>
        <w:jc w:val="both"/>
        <w:rPr>
          <w:color w:val="000000"/>
          <w:sz w:val="22"/>
          <w:szCs w:val="22"/>
          <w:lang w:val="uk-UA"/>
        </w:rPr>
      </w:pPr>
    </w:p>
    <w:p w:rsidR="00E178D7" w:rsidRPr="007242D6" w:rsidRDefault="00A25AE3" w:rsidP="00E178D7">
      <w:pPr>
        <w:jc w:val="center"/>
        <w:rPr>
          <w:b/>
          <w:bCs/>
          <w:color w:val="000000"/>
          <w:sz w:val="22"/>
          <w:szCs w:val="22"/>
          <w:lang w:val="uk-UA"/>
        </w:rPr>
      </w:pPr>
      <w:r w:rsidRPr="007242D6">
        <w:rPr>
          <w:b/>
          <w:bCs/>
          <w:sz w:val="22"/>
          <w:szCs w:val="22"/>
          <w:lang w:val="uk-UA" w:eastAsia="uk-UA"/>
        </w:rPr>
        <w:t xml:space="preserve">МЕТОДИ ОЦІНЮВАННЯ ТА </w:t>
      </w:r>
      <w:r w:rsidR="00E178D7" w:rsidRPr="007242D6">
        <w:rPr>
          <w:b/>
          <w:bCs/>
          <w:sz w:val="22"/>
          <w:szCs w:val="22"/>
          <w:lang w:val="uk-UA" w:eastAsia="uk-UA"/>
        </w:rPr>
        <w:t>РОЗПОДІЛ БАЛІВ, ЩО ПРИСВОЮЮТЬСЯ СТУДЕНТАМ</w:t>
      </w:r>
    </w:p>
    <w:p w:rsidR="00456D35" w:rsidRPr="007242D6" w:rsidRDefault="00456D35" w:rsidP="00F152DD">
      <w:pPr>
        <w:jc w:val="both"/>
        <w:rPr>
          <w:b/>
          <w:bCs/>
          <w:sz w:val="22"/>
          <w:szCs w:val="22"/>
          <w:lang w:val="uk-UA"/>
        </w:rPr>
      </w:pPr>
    </w:p>
    <w:p w:rsidR="00752CA6" w:rsidRPr="007242D6" w:rsidRDefault="00A25AE3" w:rsidP="00752CA6">
      <w:pPr>
        <w:ind w:firstLine="709"/>
        <w:jc w:val="both"/>
        <w:rPr>
          <w:sz w:val="22"/>
          <w:szCs w:val="22"/>
          <w:lang w:val="uk-UA"/>
        </w:rPr>
      </w:pPr>
      <w:r w:rsidRPr="007242D6">
        <w:rPr>
          <w:bCs/>
          <w:sz w:val="22"/>
          <w:szCs w:val="22"/>
          <w:lang w:val="uk-UA"/>
        </w:rPr>
        <w:t xml:space="preserve">Серед методів оцінювання використовуються: усне опитування, поточне тестування (модульні контрольні роботи), оцінка за ІНДЗ. </w:t>
      </w:r>
      <w:r w:rsidR="00752CA6" w:rsidRPr="007242D6">
        <w:rPr>
          <w:sz w:val="22"/>
          <w:szCs w:val="22"/>
          <w:lang w:val="uk-UA"/>
        </w:rPr>
        <w:t xml:space="preserve">Протягом навчального семестру з курсу «Диференційна психологія» студент може набрати 100 балів. Мінімальна сума балів, необхідна для отримання заліку, а також критерії оцінки за системою </w:t>
      </w:r>
      <w:r w:rsidR="00752CA6" w:rsidRPr="007242D6">
        <w:rPr>
          <w:sz w:val="22"/>
          <w:szCs w:val="22"/>
          <w:lang w:val="en-US"/>
        </w:rPr>
        <w:t>ECTS</w:t>
      </w:r>
      <w:r w:rsidR="00752CA6" w:rsidRPr="007242D6">
        <w:rPr>
          <w:sz w:val="22"/>
          <w:szCs w:val="22"/>
          <w:lang w:val="uk-UA"/>
        </w:rPr>
        <w:t xml:space="preserve"> відповідають положенню, прийнятому на кафедрі. </w:t>
      </w:r>
    </w:p>
    <w:p w:rsidR="00752CA6" w:rsidRPr="007242D6" w:rsidRDefault="00752CA6" w:rsidP="00752CA6">
      <w:pPr>
        <w:ind w:firstLine="567"/>
        <w:rPr>
          <w:color w:val="000000"/>
          <w:sz w:val="22"/>
          <w:szCs w:val="22"/>
          <w:lang w:val="uk-UA"/>
        </w:rPr>
      </w:pPr>
      <w:r w:rsidRPr="007242D6">
        <w:rPr>
          <w:color w:val="000000"/>
          <w:sz w:val="22"/>
          <w:szCs w:val="22"/>
          <w:lang w:val="uk-UA"/>
        </w:rPr>
        <w:t>Оцінювання знань студента здійснюється за 100-бальною шкалою.</w:t>
      </w:r>
    </w:p>
    <w:p w:rsidR="00752CA6" w:rsidRPr="007242D6" w:rsidRDefault="00752CA6" w:rsidP="00752CA6">
      <w:pPr>
        <w:ind w:firstLine="567"/>
        <w:rPr>
          <w:color w:val="00000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4"/>
        <w:gridCol w:w="1549"/>
      </w:tblGrid>
      <w:tr w:rsidR="00752CA6" w:rsidRPr="007242D6">
        <w:tc>
          <w:tcPr>
            <w:tcW w:w="7538" w:type="dxa"/>
          </w:tcPr>
          <w:p w:rsidR="00752CA6" w:rsidRPr="007242D6" w:rsidRDefault="00752CA6" w:rsidP="00B05108">
            <w:pPr>
              <w:rPr>
                <w:b/>
                <w:sz w:val="22"/>
                <w:szCs w:val="22"/>
              </w:rPr>
            </w:pPr>
            <w:r w:rsidRPr="007242D6">
              <w:rPr>
                <w:b/>
                <w:sz w:val="22"/>
                <w:szCs w:val="22"/>
              </w:rPr>
              <w:t>Відповіді на семінарах</w:t>
            </w:r>
          </w:p>
        </w:tc>
        <w:tc>
          <w:tcPr>
            <w:tcW w:w="2032" w:type="dxa"/>
          </w:tcPr>
          <w:p w:rsidR="00752CA6" w:rsidRPr="007242D6" w:rsidRDefault="00752CA6" w:rsidP="00B05108">
            <w:pPr>
              <w:rPr>
                <w:b/>
                <w:i/>
                <w:sz w:val="22"/>
                <w:szCs w:val="22"/>
              </w:rPr>
            </w:pPr>
            <w:r w:rsidRPr="007242D6">
              <w:rPr>
                <w:b/>
                <w:i/>
                <w:sz w:val="22"/>
                <w:szCs w:val="22"/>
              </w:rPr>
              <w:t>30 балів</w:t>
            </w:r>
          </w:p>
        </w:tc>
      </w:tr>
      <w:tr w:rsidR="00752CA6" w:rsidRPr="007242D6">
        <w:tc>
          <w:tcPr>
            <w:tcW w:w="7538" w:type="dxa"/>
          </w:tcPr>
          <w:p w:rsidR="00752CA6" w:rsidRPr="007242D6" w:rsidRDefault="00752CA6" w:rsidP="00B05108">
            <w:pPr>
              <w:rPr>
                <w:b/>
                <w:sz w:val="22"/>
                <w:szCs w:val="22"/>
              </w:rPr>
            </w:pPr>
            <w:r w:rsidRPr="007242D6">
              <w:rPr>
                <w:b/>
                <w:sz w:val="22"/>
                <w:szCs w:val="22"/>
              </w:rPr>
              <w:t>Модуль</w:t>
            </w:r>
            <w:r w:rsidRPr="007242D6">
              <w:rPr>
                <w:b/>
                <w:sz w:val="22"/>
                <w:szCs w:val="22"/>
                <w:lang w:val="uk-UA"/>
              </w:rPr>
              <w:t>на контрольна робота</w:t>
            </w:r>
            <w:r w:rsidRPr="007242D6">
              <w:rPr>
                <w:b/>
                <w:sz w:val="22"/>
                <w:szCs w:val="22"/>
              </w:rPr>
              <w:t xml:space="preserve"> №1 </w:t>
            </w:r>
          </w:p>
        </w:tc>
        <w:tc>
          <w:tcPr>
            <w:tcW w:w="2032" w:type="dxa"/>
          </w:tcPr>
          <w:p w:rsidR="00752CA6" w:rsidRPr="007242D6" w:rsidRDefault="00752CA6" w:rsidP="00B05108">
            <w:pPr>
              <w:rPr>
                <w:b/>
                <w:i/>
                <w:sz w:val="22"/>
                <w:szCs w:val="22"/>
              </w:rPr>
            </w:pPr>
            <w:r w:rsidRPr="007242D6">
              <w:rPr>
                <w:b/>
                <w:i/>
                <w:sz w:val="22"/>
                <w:szCs w:val="22"/>
                <w:lang w:val="uk-UA"/>
              </w:rPr>
              <w:t>25</w:t>
            </w:r>
            <w:r w:rsidRPr="007242D6">
              <w:rPr>
                <w:b/>
                <w:i/>
                <w:sz w:val="22"/>
                <w:szCs w:val="22"/>
              </w:rPr>
              <w:t xml:space="preserve"> балів</w:t>
            </w:r>
          </w:p>
        </w:tc>
      </w:tr>
      <w:tr w:rsidR="00752CA6" w:rsidRPr="007242D6">
        <w:tc>
          <w:tcPr>
            <w:tcW w:w="7538" w:type="dxa"/>
          </w:tcPr>
          <w:p w:rsidR="00752CA6" w:rsidRPr="007242D6" w:rsidRDefault="00752CA6" w:rsidP="00B05108">
            <w:pPr>
              <w:rPr>
                <w:b/>
                <w:sz w:val="22"/>
                <w:szCs w:val="22"/>
                <w:lang w:val="uk-UA"/>
              </w:rPr>
            </w:pPr>
            <w:r w:rsidRPr="007242D6">
              <w:rPr>
                <w:b/>
                <w:sz w:val="22"/>
                <w:szCs w:val="22"/>
              </w:rPr>
              <w:t>Модуль</w:t>
            </w:r>
            <w:r w:rsidRPr="007242D6">
              <w:rPr>
                <w:b/>
                <w:sz w:val="22"/>
                <w:szCs w:val="22"/>
                <w:lang w:val="uk-UA"/>
              </w:rPr>
              <w:t>на контрольна робота</w:t>
            </w:r>
            <w:r w:rsidRPr="007242D6">
              <w:rPr>
                <w:b/>
                <w:sz w:val="22"/>
                <w:szCs w:val="22"/>
              </w:rPr>
              <w:t xml:space="preserve"> №</w:t>
            </w:r>
            <w:r w:rsidRPr="007242D6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032" w:type="dxa"/>
          </w:tcPr>
          <w:p w:rsidR="00752CA6" w:rsidRPr="007242D6" w:rsidRDefault="00752CA6" w:rsidP="00B05108">
            <w:pPr>
              <w:rPr>
                <w:b/>
                <w:i/>
                <w:sz w:val="22"/>
                <w:szCs w:val="22"/>
              </w:rPr>
            </w:pPr>
            <w:r w:rsidRPr="007242D6">
              <w:rPr>
                <w:b/>
                <w:i/>
                <w:sz w:val="22"/>
                <w:szCs w:val="22"/>
                <w:lang w:val="uk-UA"/>
              </w:rPr>
              <w:t xml:space="preserve">25 </w:t>
            </w:r>
            <w:r w:rsidRPr="007242D6">
              <w:rPr>
                <w:b/>
                <w:i/>
                <w:sz w:val="22"/>
                <w:szCs w:val="22"/>
              </w:rPr>
              <w:t xml:space="preserve"> балів</w:t>
            </w:r>
          </w:p>
        </w:tc>
      </w:tr>
      <w:tr w:rsidR="00752CA6" w:rsidRPr="007242D6">
        <w:tc>
          <w:tcPr>
            <w:tcW w:w="7538" w:type="dxa"/>
          </w:tcPr>
          <w:p w:rsidR="00752CA6" w:rsidRPr="007242D6" w:rsidRDefault="00752CA6" w:rsidP="00B05108">
            <w:pPr>
              <w:rPr>
                <w:b/>
                <w:sz w:val="22"/>
                <w:szCs w:val="22"/>
                <w:lang w:val="uk-UA"/>
              </w:rPr>
            </w:pPr>
            <w:r w:rsidRPr="007242D6">
              <w:rPr>
                <w:b/>
                <w:sz w:val="22"/>
                <w:szCs w:val="22"/>
                <w:lang w:val="uk-UA"/>
              </w:rPr>
              <w:t>Індивідуальне навчально-дослідне завдання</w:t>
            </w:r>
          </w:p>
        </w:tc>
        <w:tc>
          <w:tcPr>
            <w:tcW w:w="2032" w:type="dxa"/>
          </w:tcPr>
          <w:p w:rsidR="00752CA6" w:rsidRPr="007242D6" w:rsidRDefault="00752CA6" w:rsidP="00B05108">
            <w:pPr>
              <w:rPr>
                <w:b/>
                <w:i/>
                <w:sz w:val="22"/>
                <w:szCs w:val="22"/>
              </w:rPr>
            </w:pPr>
            <w:r w:rsidRPr="007242D6">
              <w:rPr>
                <w:b/>
                <w:i/>
                <w:sz w:val="22"/>
                <w:szCs w:val="22"/>
                <w:lang w:val="uk-UA"/>
              </w:rPr>
              <w:t>2</w:t>
            </w:r>
            <w:r w:rsidRPr="007242D6">
              <w:rPr>
                <w:b/>
                <w:i/>
                <w:sz w:val="22"/>
                <w:szCs w:val="22"/>
              </w:rPr>
              <w:t>0 балів</w:t>
            </w:r>
          </w:p>
        </w:tc>
      </w:tr>
    </w:tbl>
    <w:p w:rsidR="00752CA6" w:rsidRPr="007242D6" w:rsidRDefault="00752CA6" w:rsidP="00752CA6">
      <w:pPr>
        <w:jc w:val="both"/>
        <w:rPr>
          <w:sz w:val="22"/>
          <w:szCs w:val="22"/>
        </w:rPr>
      </w:pPr>
    </w:p>
    <w:p w:rsidR="00635CE3" w:rsidRPr="007242D6" w:rsidRDefault="00635CE3" w:rsidP="00A25AE3">
      <w:pPr>
        <w:ind w:firstLine="540"/>
        <w:jc w:val="both"/>
        <w:rPr>
          <w:sz w:val="22"/>
          <w:szCs w:val="22"/>
          <w:lang w:val="uk-UA"/>
        </w:rPr>
      </w:pPr>
      <w:r w:rsidRPr="007242D6">
        <w:rPr>
          <w:b/>
          <w:i/>
          <w:sz w:val="22"/>
          <w:szCs w:val="22"/>
        </w:rPr>
        <w:lastRenderedPageBreak/>
        <w:t>Опитування на семінарах</w:t>
      </w:r>
      <w:r w:rsidRPr="007242D6">
        <w:rPr>
          <w:sz w:val="22"/>
          <w:szCs w:val="22"/>
        </w:rPr>
        <w:t xml:space="preserve">: </w:t>
      </w:r>
      <w:r w:rsidR="00A25AE3" w:rsidRPr="007242D6">
        <w:rPr>
          <w:sz w:val="22"/>
          <w:szCs w:val="22"/>
        </w:rPr>
        <w:t>п</w:t>
      </w:r>
      <w:r w:rsidR="00A25AE3" w:rsidRPr="007242D6">
        <w:rPr>
          <w:sz w:val="22"/>
          <w:szCs w:val="22"/>
          <w:lang w:val="uk-UA"/>
        </w:rPr>
        <w:t>ід час проведення семінарсько-практичних занять проводиться поточний контроль у формі усного фронтального опитування.</w:t>
      </w:r>
      <w:r w:rsidR="00A25AE3" w:rsidRPr="007242D6">
        <w:rPr>
          <w:sz w:val="22"/>
          <w:szCs w:val="22"/>
        </w:rPr>
        <w:t xml:space="preserve"> З</w:t>
      </w:r>
      <w:r w:rsidRPr="007242D6">
        <w:rPr>
          <w:sz w:val="22"/>
          <w:szCs w:val="22"/>
        </w:rPr>
        <w:t xml:space="preserve">а одну відповідь студент може отримати від 1 до </w:t>
      </w:r>
      <w:r w:rsidRPr="007242D6">
        <w:rPr>
          <w:sz w:val="22"/>
          <w:szCs w:val="22"/>
          <w:lang w:val="uk-UA"/>
        </w:rPr>
        <w:t>10</w:t>
      </w:r>
      <w:r w:rsidRPr="007242D6">
        <w:rPr>
          <w:sz w:val="22"/>
          <w:szCs w:val="22"/>
        </w:rPr>
        <w:t xml:space="preserve"> балів, за відмову від відповіді – 0 балів. Усі бали, отримані студентом за відповіді на семінарах сумуються, виводиться середнє арифметичне та множиться на </w:t>
      </w:r>
      <w:r w:rsidRPr="007242D6">
        <w:rPr>
          <w:sz w:val="22"/>
          <w:szCs w:val="22"/>
          <w:lang w:val="uk-UA"/>
        </w:rPr>
        <w:t>3</w:t>
      </w:r>
      <w:r w:rsidRPr="007242D6">
        <w:rPr>
          <w:sz w:val="22"/>
          <w:szCs w:val="22"/>
        </w:rPr>
        <w:t xml:space="preserve">. Кожен студент повинен мати </w:t>
      </w:r>
      <w:r w:rsidRPr="007242D6">
        <w:rPr>
          <w:b/>
          <w:sz w:val="22"/>
          <w:szCs w:val="22"/>
          <w:u w:val="single"/>
        </w:rPr>
        <w:t>НЕ МЕНШЕ ТРЬОХ</w:t>
      </w:r>
      <w:r w:rsidRPr="007242D6">
        <w:rPr>
          <w:sz w:val="22"/>
          <w:szCs w:val="22"/>
        </w:rPr>
        <w:t xml:space="preserve"> відповідей протягом семестру. Максимум за семестр студент може отримати 30 балів.</w:t>
      </w:r>
    </w:p>
    <w:p w:rsidR="00A25AE3" w:rsidRPr="007242D6" w:rsidRDefault="00A25AE3" w:rsidP="00752CA6">
      <w:pPr>
        <w:ind w:firstLine="709"/>
        <w:jc w:val="both"/>
        <w:rPr>
          <w:b/>
          <w:i/>
          <w:sz w:val="22"/>
          <w:szCs w:val="22"/>
        </w:rPr>
      </w:pPr>
    </w:p>
    <w:p w:rsidR="00752CA6" w:rsidRPr="007242D6" w:rsidRDefault="00752CA6" w:rsidP="00752CA6">
      <w:pPr>
        <w:ind w:firstLine="709"/>
        <w:jc w:val="both"/>
        <w:rPr>
          <w:sz w:val="22"/>
          <w:szCs w:val="22"/>
        </w:rPr>
      </w:pPr>
      <w:r w:rsidRPr="007242D6">
        <w:rPr>
          <w:b/>
          <w:i/>
          <w:sz w:val="22"/>
          <w:szCs w:val="22"/>
        </w:rPr>
        <w:t>Пропущені</w:t>
      </w:r>
      <w:r w:rsidRPr="007242D6">
        <w:rPr>
          <w:sz w:val="22"/>
          <w:szCs w:val="22"/>
        </w:rPr>
        <w:t xml:space="preserve"> студентом</w:t>
      </w:r>
      <w:r w:rsidRPr="007242D6">
        <w:rPr>
          <w:b/>
          <w:i/>
          <w:sz w:val="22"/>
          <w:szCs w:val="22"/>
        </w:rPr>
        <w:t xml:space="preserve"> заняття</w:t>
      </w:r>
      <w:r w:rsidRPr="007242D6">
        <w:rPr>
          <w:sz w:val="22"/>
          <w:szCs w:val="22"/>
        </w:rPr>
        <w:t xml:space="preserve"> можуть бути відпрацьовані у письмовій формі, у формі</w:t>
      </w:r>
      <w:r w:rsidRPr="007242D6">
        <w:rPr>
          <w:sz w:val="22"/>
          <w:szCs w:val="22"/>
          <w:lang w:val="uk-UA"/>
        </w:rPr>
        <w:t xml:space="preserve"> розкриття змісту запитань до обговорення, що стосуються теми пропущеного заняття</w:t>
      </w:r>
      <w:r w:rsidRPr="007242D6">
        <w:rPr>
          <w:sz w:val="22"/>
          <w:szCs w:val="22"/>
        </w:rPr>
        <w:t xml:space="preserve">. ЗАВДАННЯ ВИКОНУЄТЬСЯ ПИСЬМОВО, ВІД РУКИ. Обсяг конспекту – </w:t>
      </w:r>
      <w:r w:rsidRPr="007242D6">
        <w:rPr>
          <w:sz w:val="22"/>
          <w:szCs w:val="22"/>
          <w:lang w:val="uk-UA"/>
        </w:rPr>
        <w:t>3</w:t>
      </w:r>
      <w:r w:rsidRPr="007242D6">
        <w:rPr>
          <w:sz w:val="22"/>
          <w:szCs w:val="22"/>
        </w:rPr>
        <w:t xml:space="preserve"> аркуші А4, якщо заняття студент пропустив із поважних причин (за наявності довідки про хворобу або офіційного звільнення з деканату), </w:t>
      </w:r>
      <w:r w:rsidRPr="007242D6">
        <w:rPr>
          <w:sz w:val="22"/>
          <w:szCs w:val="22"/>
          <w:lang w:val="uk-UA"/>
        </w:rPr>
        <w:t>8</w:t>
      </w:r>
      <w:r w:rsidRPr="007242D6">
        <w:rPr>
          <w:sz w:val="22"/>
          <w:szCs w:val="22"/>
        </w:rPr>
        <w:t xml:space="preserve"> аркушів А4, якщо поважних причин для пропуску заняття у студента не було. </w:t>
      </w:r>
    </w:p>
    <w:p w:rsidR="00752CA6" w:rsidRPr="007242D6" w:rsidRDefault="00752CA6" w:rsidP="00752CA6">
      <w:pPr>
        <w:ind w:firstLine="709"/>
        <w:jc w:val="both"/>
        <w:rPr>
          <w:b/>
          <w:sz w:val="22"/>
          <w:szCs w:val="22"/>
          <w:u w:val="single"/>
        </w:rPr>
      </w:pPr>
      <w:r w:rsidRPr="007242D6">
        <w:rPr>
          <w:b/>
          <w:sz w:val="22"/>
          <w:szCs w:val="22"/>
          <w:u w:val="single"/>
        </w:rPr>
        <w:t>Невідпрацьовані пропуски занять оцінюється як 0 балів за відповідь на семінарі та враховуються при обчисленні середнього арифметичного за відповіді на семінарах.</w:t>
      </w:r>
    </w:p>
    <w:p w:rsidR="007F2AEB" w:rsidRPr="007242D6" w:rsidRDefault="007F2AEB" w:rsidP="0027638B">
      <w:pPr>
        <w:ind w:left="142" w:firstLine="425"/>
        <w:jc w:val="center"/>
        <w:rPr>
          <w:b/>
          <w:color w:val="000000"/>
          <w:sz w:val="22"/>
          <w:szCs w:val="22"/>
          <w:lang w:val="uk-UA"/>
        </w:rPr>
      </w:pPr>
    </w:p>
    <w:p w:rsidR="00E178D7" w:rsidRPr="007242D6" w:rsidRDefault="00E178D7" w:rsidP="00A25AE3">
      <w:pPr>
        <w:ind w:firstLine="720"/>
        <w:jc w:val="both"/>
        <w:rPr>
          <w:b/>
          <w:i/>
          <w:sz w:val="22"/>
          <w:szCs w:val="22"/>
          <w:lang w:val="uk-UA"/>
        </w:rPr>
      </w:pPr>
      <w:r w:rsidRPr="007242D6">
        <w:rPr>
          <w:b/>
          <w:i/>
          <w:sz w:val="22"/>
          <w:szCs w:val="22"/>
        </w:rPr>
        <w:t>Модуль</w:t>
      </w:r>
      <w:r w:rsidR="007F2AEB" w:rsidRPr="007242D6">
        <w:rPr>
          <w:b/>
          <w:i/>
          <w:sz w:val="22"/>
          <w:szCs w:val="22"/>
          <w:lang w:val="uk-UA"/>
        </w:rPr>
        <w:t>на контрольна робота</w:t>
      </w:r>
      <w:r w:rsidRPr="007242D6">
        <w:rPr>
          <w:b/>
          <w:i/>
          <w:sz w:val="22"/>
          <w:szCs w:val="22"/>
        </w:rPr>
        <w:t xml:space="preserve"> </w:t>
      </w:r>
      <w:r w:rsidRPr="007242D6">
        <w:rPr>
          <w:sz w:val="22"/>
          <w:szCs w:val="22"/>
        </w:rPr>
        <w:t xml:space="preserve">= </w:t>
      </w:r>
      <w:r w:rsidR="007F2AEB" w:rsidRPr="007242D6">
        <w:rPr>
          <w:b/>
          <w:sz w:val="22"/>
          <w:szCs w:val="22"/>
          <w:lang w:val="uk-UA"/>
        </w:rPr>
        <w:t>25</w:t>
      </w:r>
      <w:r w:rsidRPr="007242D6">
        <w:rPr>
          <w:b/>
          <w:i/>
          <w:sz w:val="22"/>
          <w:szCs w:val="22"/>
        </w:rPr>
        <w:t xml:space="preserve"> </w:t>
      </w:r>
      <w:r w:rsidRPr="007242D6">
        <w:rPr>
          <w:b/>
          <w:sz w:val="22"/>
          <w:szCs w:val="22"/>
        </w:rPr>
        <w:t xml:space="preserve">балів: </w:t>
      </w:r>
      <w:r w:rsidRPr="007242D6">
        <w:rPr>
          <w:sz w:val="22"/>
          <w:szCs w:val="22"/>
        </w:rPr>
        <w:t xml:space="preserve">в ході виконання модульного завдання на семінарському занятті протягом 30 хвилин студент виконує </w:t>
      </w:r>
      <w:r w:rsidR="007F2AEB" w:rsidRPr="007242D6">
        <w:rPr>
          <w:sz w:val="22"/>
          <w:szCs w:val="22"/>
          <w:lang w:val="uk-UA"/>
        </w:rPr>
        <w:t>декілька</w:t>
      </w:r>
      <w:r w:rsidRPr="007242D6">
        <w:rPr>
          <w:sz w:val="22"/>
          <w:szCs w:val="22"/>
        </w:rPr>
        <w:t xml:space="preserve"> тестових </w:t>
      </w:r>
      <w:r w:rsidR="007F2AEB" w:rsidRPr="007242D6">
        <w:rPr>
          <w:sz w:val="22"/>
          <w:szCs w:val="22"/>
          <w:lang w:val="uk-UA"/>
        </w:rPr>
        <w:t>та</w:t>
      </w:r>
      <w:r w:rsidRPr="007242D6">
        <w:rPr>
          <w:sz w:val="22"/>
          <w:szCs w:val="22"/>
        </w:rPr>
        <w:t xml:space="preserve"> описов</w:t>
      </w:r>
      <w:r w:rsidR="007F2AEB" w:rsidRPr="007242D6">
        <w:rPr>
          <w:sz w:val="22"/>
          <w:szCs w:val="22"/>
          <w:lang w:val="uk-UA"/>
        </w:rPr>
        <w:t>их практичних</w:t>
      </w:r>
      <w:r w:rsidR="007F2AEB" w:rsidRPr="007242D6">
        <w:rPr>
          <w:sz w:val="22"/>
          <w:szCs w:val="22"/>
        </w:rPr>
        <w:t xml:space="preserve"> </w:t>
      </w:r>
      <w:r w:rsidR="007F2AEB" w:rsidRPr="007242D6">
        <w:rPr>
          <w:sz w:val="22"/>
          <w:szCs w:val="22"/>
          <w:lang w:val="uk-UA"/>
        </w:rPr>
        <w:t>завдань</w:t>
      </w:r>
      <w:r w:rsidRPr="007242D6">
        <w:rPr>
          <w:sz w:val="22"/>
          <w:szCs w:val="22"/>
        </w:rPr>
        <w:t xml:space="preserve">. </w:t>
      </w:r>
      <w:r w:rsidR="007F2AEB" w:rsidRPr="007242D6">
        <w:rPr>
          <w:sz w:val="22"/>
          <w:szCs w:val="22"/>
          <w:lang w:val="uk-UA"/>
        </w:rPr>
        <w:t>У модульну контрольну роботу №1 включені теми 1 – 4, у модульну контрольну роботу №2 – теми 5-9.</w:t>
      </w:r>
    </w:p>
    <w:p w:rsidR="00E178D7" w:rsidRPr="007242D6" w:rsidRDefault="00E178D7" w:rsidP="00E178D7">
      <w:pPr>
        <w:jc w:val="both"/>
        <w:rPr>
          <w:b/>
          <w:i/>
          <w:sz w:val="22"/>
          <w:szCs w:val="22"/>
        </w:rPr>
      </w:pPr>
    </w:p>
    <w:p w:rsidR="00E178D7" w:rsidRPr="007242D6" w:rsidRDefault="00F867BD" w:rsidP="00A25AE3">
      <w:pPr>
        <w:ind w:firstLine="720"/>
        <w:jc w:val="both"/>
        <w:rPr>
          <w:sz w:val="22"/>
          <w:szCs w:val="22"/>
        </w:rPr>
      </w:pPr>
      <w:r w:rsidRPr="007242D6">
        <w:rPr>
          <w:b/>
          <w:i/>
          <w:sz w:val="22"/>
          <w:szCs w:val="22"/>
          <w:lang w:val="uk-UA"/>
        </w:rPr>
        <w:t>Індивідуальне навчально-дослідне завдання</w:t>
      </w:r>
      <w:r w:rsidR="00E178D7" w:rsidRPr="007242D6">
        <w:rPr>
          <w:b/>
          <w:i/>
          <w:sz w:val="22"/>
          <w:szCs w:val="22"/>
        </w:rPr>
        <w:t xml:space="preserve"> </w:t>
      </w:r>
      <w:r w:rsidR="00E178D7" w:rsidRPr="007242D6">
        <w:rPr>
          <w:sz w:val="22"/>
          <w:szCs w:val="22"/>
        </w:rPr>
        <w:t xml:space="preserve">є обов’язковим до виконання – це умова допуску до заліку (незважаючи на те, якою </w:t>
      </w:r>
      <w:r w:rsidRPr="007242D6">
        <w:rPr>
          <w:sz w:val="22"/>
          <w:szCs w:val="22"/>
          <w:lang w:val="uk-UA"/>
        </w:rPr>
        <w:t>за його відсутності</w:t>
      </w:r>
      <w:r w:rsidR="00E178D7" w:rsidRPr="007242D6">
        <w:rPr>
          <w:sz w:val="22"/>
          <w:szCs w:val="22"/>
        </w:rPr>
        <w:t xml:space="preserve"> є кількість отриманих протягом семестру балів).</w:t>
      </w:r>
    </w:p>
    <w:p w:rsidR="00752CA6" w:rsidRPr="007242D6" w:rsidRDefault="00E178D7" w:rsidP="00A25AE3">
      <w:pPr>
        <w:ind w:firstLine="720"/>
        <w:jc w:val="both"/>
        <w:rPr>
          <w:sz w:val="22"/>
          <w:szCs w:val="22"/>
        </w:rPr>
      </w:pPr>
      <w:r w:rsidRPr="007242D6">
        <w:rPr>
          <w:sz w:val="22"/>
          <w:szCs w:val="22"/>
        </w:rPr>
        <w:t xml:space="preserve">УВАГА! Якщо </w:t>
      </w:r>
      <w:r w:rsidR="00A25AE3" w:rsidRPr="007242D6">
        <w:rPr>
          <w:sz w:val="22"/>
          <w:szCs w:val="22"/>
        </w:rPr>
        <w:t xml:space="preserve">студент здає </w:t>
      </w:r>
      <w:r w:rsidR="00F867BD" w:rsidRPr="007242D6">
        <w:rPr>
          <w:sz w:val="22"/>
          <w:szCs w:val="22"/>
          <w:lang w:val="uk-UA"/>
        </w:rPr>
        <w:t>ІНДЗ</w:t>
      </w:r>
      <w:r w:rsidRPr="007242D6">
        <w:rPr>
          <w:sz w:val="22"/>
          <w:szCs w:val="22"/>
        </w:rPr>
        <w:t xml:space="preserve"> невчасно (кінцев</w:t>
      </w:r>
      <w:r w:rsidR="00F867BD" w:rsidRPr="007242D6">
        <w:rPr>
          <w:sz w:val="22"/>
          <w:szCs w:val="22"/>
          <w:lang w:val="uk-UA"/>
        </w:rPr>
        <w:t xml:space="preserve">ий час вчасної здачі роботи – </w:t>
      </w:r>
      <w:r w:rsidR="0087473B" w:rsidRPr="007242D6">
        <w:rPr>
          <w:sz w:val="22"/>
          <w:szCs w:val="22"/>
          <w:lang w:val="uk-UA"/>
        </w:rPr>
        <w:t xml:space="preserve">передостаннє у семестрі </w:t>
      </w:r>
      <w:r w:rsidR="00F867BD" w:rsidRPr="007242D6">
        <w:rPr>
          <w:sz w:val="22"/>
          <w:szCs w:val="22"/>
          <w:lang w:val="uk-UA"/>
        </w:rPr>
        <w:t xml:space="preserve">семінарське заняття </w:t>
      </w:r>
      <w:r w:rsidR="0087473B" w:rsidRPr="007242D6">
        <w:rPr>
          <w:sz w:val="22"/>
          <w:szCs w:val="22"/>
          <w:lang w:val="uk-UA"/>
        </w:rPr>
        <w:t>згідно календарного плану</w:t>
      </w:r>
      <w:r w:rsidRPr="007242D6">
        <w:rPr>
          <w:sz w:val="22"/>
          <w:szCs w:val="22"/>
        </w:rPr>
        <w:t xml:space="preserve">), то його максимальна оцінка знижується на половину, тобто максимально він зможе отримати не </w:t>
      </w:r>
      <w:r w:rsidR="0087473B" w:rsidRPr="007242D6">
        <w:rPr>
          <w:sz w:val="22"/>
          <w:szCs w:val="22"/>
          <w:lang w:val="uk-UA"/>
        </w:rPr>
        <w:t>20</w:t>
      </w:r>
      <w:r w:rsidRPr="007242D6">
        <w:rPr>
          <w:sz w:val="22"/>
          <w:szCs w:val="22"/>
        </w:rPr>
        <w:t xml:space="preserve"> балів, а </w:t>
      </w:r>
      <w:r w:rsidR="0087473B" w:rsidRPr="007242D6">
        <w:rPr>
          <w:sz w:val="22"/>
          <w:szCs w:val="22"/>
          <w:lang w:val="uk-UA"/>
        </w:rPr>
        <w:t>10</w:t>
      </w:r>
      <w:r w:rsidRPr="007242D6">
        <w:rPr>
          <w:sz w:val="22"/>
          <w:szCs w:val="22"/>
        </w:rPr>
        <w:t xml:space="preserve"> балів!</w:t>
      </w:r>
    </w:p>
    <w:p w:rsidR="00A25AE3" w:rsidRPr="007242D6" w:rsidRDefault="00A25AE3" w:rsidP="00752CA6">
      <w:pPr>
        <w:jc w:val="center"/>
        <w:rPr>
          <w:b/>
          <w:bCs/>
          <w:color w:val="000000"/>
          <w:sz w:val="22"/>
          <w:szCs w:val="22"/>
          <w:lang w:val="uk-UA"/>
        </w:rPr>
      </w:pPr>
    </w:p>
    <w:p w:rsidR="00A25AE3" w:rsidRPr="007242D6" w:rsidRDefault="00A25AE3" w:rsidP="00752CA6">
      <w:pPr>
        <w:jc w:val="center"/>
        <w:rPr>
          <w:b/>
          <w:bCs/>
          <w:color w:val="000000"/>
          <w:sz w:val="22"/>
          <w:szCs w:val="22"/>
          <w:lang w:val="uk-UA"/>
        </w:rPr>
      </w:pPr>
    </w:p>
    <w:p w:rsidR="0027638B" w:rsidRPr="007242D6" w:rsidRDefault="00162611" w:rsidP="00752CA6">
      <w:pPr>
        <w:jc w:val="center"/>
        <w:rPr>
          <w:b/>
          <w:bCs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br w:type="page"/>
      </w:r>
      <w:r w:rsidR="00D25542" w:rsidRPr="007242D6">
        <w:rPr>
          <w:b/>
          <w:bCs/>
          <w:color w:val="000000"/>
          <w:sz w:val="22"/>
          <w:szCs w:val="22"/>
          <w:lang w:val="uk-UA"/>
        </w:rPr>
        <w:lastRenderedPageBreak/>
        <w:t>СИСТЕМА ОЦІНЮВАННЯ</w:t>
      </w:r>
    </w:p>
    <w:p w:rsidR="0027638B" w:rsidRPr="007242D6" w:rsidRDefault="0027638B" w:rsidP="0027638B">
      <w:pPr>
        <w:jc w:val="center"/>
        <w:rPr>
          <w:b/>
          <w:bCs/>
          <w:color w:val="000000"/>
          <w:sz w:val="22"/>
          <w:szCs w:val="22"/>
          <w:lang w:val="uk-UA"/>
        </w:rPr>
      </w:pP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1083"/>
        <w:gridCol w:w="567"/>
        <w:gridCol w:w="2551"/>
        <w:gridCol w:w="1843"/>
      </w:tblGrid>
      <w:tr w:rsidR="0027638B" w:rsidRPr="007242D6" w:rsidTr="007242D6">
        <w:trPr>
          <w:cantSplit/>
          <w:trHeight w:val="435"/>
        </w:trPr>
        <w:tc>
          <w:tcPr>
            <w:tcW w:w="902" w:type="dxa"/>
            <w:vMerge w:val="restart"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Оцінка  ECTS</w:t>
            </w:r>
          </w:p>
        </w:tc>
        <w:tc>
          <w:tcPr>
            <w:tcW w:w="1083" w:type="dxa"/>
            <w:vMerge w:val="restart"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Оцінка в балах</w:t>
            </w:r>
          </w:p>
        </w:tc>
        <w:tc>
          <w:tcPr>
            <w:tcW w:w="4961" w:type="dxa"/>
            <w:gridSpan w:val="3"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За національною шкалою</w:t>
            </w:r>
          </w:p>
        </w:tc>
      </w:tr>
      <w:tr w:rsidR="0027638B" w:rsidRPr="007242D6" w:rsidTr="007242D6">
        <w:trPr>
          <w:cantSplit/>
          <w:trHeight w:val="450"/>
        </w:trPr>
        <w:tc>
          <w:tcPr>
            <w:tcW w:w="902" w:type="dxa"/>
            <w:vMerge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3" w:type="dxa"/>
            <w:vMerge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843" w:type="dxa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27638B" w:rsidRPr="007242D6" w:rsidTr="007242D6">
        <w:trPr>
          <w:cantSplit/>
        </w:trPr>
        <w:tc>
          <w:tcPr>
            <w:tcW w:w="902" w:type="dxa"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А</w:t>
            </w:r>
          </w:p>
        </w:tc>
        <w:tc>
          <w:tcPr>
            <w:tcW w:w="1083" w:type="dxa"/>
            <w:vAlign w:val="center"/>
          </w:tcPr>
          <w:p w:rsidR="0027638B" w:rsidRPr="007242D6" w:rsidRDefault="0027638B" w:rsidP="0027638B">
            <w:pPr>
              <w:spacing w:line="360" w:lineRule="auto"/>
              <w:ind w:left="18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90 – 100</w:t>
            </w:r>
          </w:p>
        </w:tc>
        <w:tc>
          <w:tcPr>
            <w:tcW w:w="567" w:type="dxa"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551" w:type="dxa"/>
            <w:vAlign w:val="center"/>
          </w:tcPr>
          <w:p w:rsidR="0027638B" w:rsidRPr="007242D6" w:rsidRDefault="0027638B" w:rsidP="0027638B">
            <w:pPr>
              <w:pStyle w:val="3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242D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Відмінно</w:t>
            </w:r>
          </w:p>
        </w:tc>
        <w:tc>
          <w:tcPr>
            <w:tcW w:w="1843" w:type="dxa"/>
            <w:vMerge w:val="restart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  <w:p w:rsidR="0027638B" w:rsidRPr="007242D6" w:rsidRDefault="0027638B" w:rsidP="0027638B">
            <w:pPr>
              <w:pStyle w:val="3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242D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Зараховано</w:t>
            </w:r>
          </w:p>
        </w:tc>
      </w:tr>
      <w:tr w:rsidR="0027638B" w:rsidRPr="007242D6" w:rsidTr="007242D6">
        <w:trPr>
          <w:cantSplit/>
          <w:trHeight w:val="194"/>
        </w:trPr>
        <w:tc>
          <w:tcPr>
            <w:tcW w:w="902" w:type="dxa"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083" w:type="dxa"/>
            <w:vAlign w:val="center"/>
          </w:tcPr>
          <w:p w:rsidR="0027638B" w:rsidRPr="007242D6" w:rsidRDefault="0027638B" w:rsidP="0027638B">
            <w:pPr>
              <w:spacing w:line="360" w:lineRule="auto"/>
              <w:ind w:left="18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81-89</w:t>
            </w:r>
          </w:p>
        </w:tc>
        <w:tc>
          <w:tcPr>
            <w:tcW w:w="567" w:type="dxa"/>
            <w:vMerge w:val="restart"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Дуже добре </w:t>
            </w:r>
          </w:p>
        </w:tc>
        <w:tc>
          <w:tcPr>
            <w:tcW w:w="1843" w:type="dxa"/>
            <w:vMerge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7638B" w:rsidRPr="007242D6" w:rsidTr="007242D6">
        <w:trPr>
          <w:cantSplit/>
        </w:trPr>
        <w:tc>
          <w:tcPr>
            <w:tcW w:w="902" w:type="dxa"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С</w:t>
            </w:r>
          </w:p>
        </w:tc>
        <w:tc>
          <w:tcPr>
            <w:tcW w:w="1083" w:type="dxa"/>
            <w:vAlign w:val="center"/>
          </w:tcPr>
          <w:p w:rsidR="0027638B" w:rsidRPr="007242D6" w:rsidRDefault="0027638B" w:rsidP="0027638B">
            <w:pPr>
              <w:spacing w:line="360" w:lineRule="auto"/>
              <w:ind w:left="18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71-80</w:t>
            </w:r>
          </w:p>
        </w:tc>
        <w:tc>
          <w:tcPr>
            <w:tcW w:w="567" w:type="dxa"/>
            <w:vMerge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1843" w:type="dxa"/>
            <w:vMerge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7638B" w:rsidRPr="007242D6" w:rsidTr="007242D6">
        <w:trPr>
          <w:cantSplit/>
        </w:trPr>
        <w:tc>
          <w:tcPr>
            <w:tcW w:w="902" w:type="dxa"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>D</w:t>
            </w:r>
          </w:p>
        </w:tc>
        <w:tc>
          <w:tcPr>
            <w:tcW w:w="1083" w:type="dxa"/>
            <w:vAlign w:val="center"/>
          </w:tcPr>
          <w:p w:rsidR="0027638B" w:rsidRPr="007242D6" w:rsidRDefault="0027638B" w:rsidP="0027638B">
            <w:pPr>
              <w:spacing w:line="360" w:lineRule="auto"/>
              <w:ind w:left="18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61-70</w:t>
            </w:r>
          </w:p>
        </w:tc>
        <w:tc>
          <w:tcPr>
            <w:tcW w:w="567" w:type="dxa"/>
            <w:vMerge w:val="restart"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Задовільно </w:t>
            </w:r>
          </w:p>
        </w:tc>
        <w:tc>
          <w:tcPr>
            <w:tcW w:w="1843" w:type="dxa"/>
            <w:vMerge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7638B" w:rsidRPr="007242D6" w:rsidTr="007242D6">
        <w:trPr>
          <w:cantSplit/>
        </w:trPr>
        <w:tc>
          <w:tcPr>
            <w:tcW w:w="902" w:type="dxa"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color w:val="000000"/>
                <w:sz w:val="22"/>
                <w:szCs w:val="22"/>
                <w:lang w:val="uk-UA"/>
              </w:rPr>
              <w:t xml:space="preserve">Е </w:t>
            </w:r>
          </w:p>
        </w:tc>
        <w:tc>
          <w:tcPr>
            <w:tcW w:w="1083" w:type="dxa"/>
            <w:vAlign w:val="center"/>
          </w:tcPr>
          <w:p w:rsidR="0027638B" w:rsidRPr="007242D6" w:rsidRDefault="0027638B" w:rsidP="0027638B">
            <w:pPr>
              <w:spacing w:line="360" w:lineRule="auto"/>
              <w:ind w:left="18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color w:val="000000"/>
                <w:sz w:val="22"/>
                <w:szCs w:val="22"/>
                <w:lang w:val="uk-UA"/>
              </w:rPr>
              <w:t>51-60</w:t>
            </w:r>
          </w:p>
        </w:tc>
        <w:tc>
          <w:tcPr>
            <w:tcW w:w="567" w:type="dxa"/>
            <w:vMerge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Достатньо</w:t>
            </w:r>
          </w:p>
        </w:tc>
        <w:tc>
          <w:tcPr>
            <w:tcW w:w="1843" w:type="dxa"/>
            <w:vMerge/>
          </w:tcPr>
          <w:p w:rsidR="0027638B" w:rsidRPr="007242D6" w:rsidRDefault="0027638B" w:rsidP="0027638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0558A" w:rsidRPr="007242D6" w:rsidTr="007242D6">
        <w:trPr>
          <w:cantSplit/>
        </w:trPr>
        <w:tc>
          <w:tcPr>
            <w:tcW w:w="902" w:type="dxa"/>
            <w:vAlign w:val="center"/>
          </w:tcPr>
          <w:p w:rsidR="00C0558A" w:rsidRPr="007242D6" w:rsidRDefault="00C0558A" w:rsidP="0027638B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b/>
                <w:color w:val="000000"/>
                <w:sz w:val="22"/>
                <w:szCs w:val="22"/>
                <w:lang w:val="en-US"/>
              </w:rPr>
              <w:t>FX</w:t>
            </w:r>
          </w:p>
        </w:tc>
        <w:tc>
          <w:tcPr>
            <w:tcW w:w="1083" w:type="dxa"/>
            <w:vAlign w:val="center"/>
          </w:tcPr>
          <w:p w:rsidR="00C0558A" w:rsidRPr="007242D6" w:rsidRDefault="00C0558A" w:rsidP="0027638B">
            <w:pPr>
              <w:spacing w:line="360" w:lineRule="auto"/>
              <w:ind w:left="18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color w:val="000000"/>
                <w:sz w:val="22"/>
                <w:szCs w:val="22"/>
                <w:lang w:val="en-US"/>
              </w:rPr>
              <w:t>35-50</w:t>
            </w:r>
          </w:p>
        </w:tc>
        <w:tc>
          <w:tcPr>
            <w:tcW w:w="567" w:type="dxa"/>
            <w:vAlign w:val="center"/>
          </w:tcPr>
          <w:p w:rsidR="00C0558A" w:rsidRPr="007242D6" w:rsidRDefault="00C0558A" w:rsidP="0027638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C0558A" w:rsidRPr="007242D6" w:rsidRDefault="00C0558A" w:rsidP="00C055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42D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незадовільно </w:t>
            </w:r>
            <w:r w:rsidRPr="007242D6">
              <w:rPr>
                <w:bCs/>
                <w:sz w:val="22"/>
                <w:szCs w:val="22"/>
                <w:lang w:val="uk-UA"/>
              </w:rPr>
              <w:t>з можливістю повторного складання</w:t>
            </w:r>
          </w:p>
        </w:tc>
        <w:tc>
          <w:tcPr>
            <w:tcW w:w="1843" w:type="dxa"/>
            <w:vMerge w:val="restart"/>
            <w:vAlign w:val="center"/>
          </w:tcPr>
          <w:p w:rsidR="00C0558A" w:rsidRPr="007242D6" w:rsidRDefault="00C0558A" w:rsidP="00C0558A">
            <w:pPr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i/>
                <w:color w:val="000000"/>
                <w:sz w:val="22"/>
                <w:szCs w:val="22"/>
                <w:lang w:val="uk-UA"/>
              </w:rPr>
              <w:t>Не зараховано</w:t>
            </w:r>
          </w:p>
        </w:tc>
      </w:tr>
      <w:tr w:rsidR="00C0558A" w:rsidRPr="007242D6" w:rsidTr="007242D6">
        <w:trPr>
          <w:cantSplit/>
        </w:trPr>
        <w:tc>
          <w:tcPr>
            <w:tcW w:w="902" w:type="dxa"/>
            <w:vAlign w:val="center"/>
          </w:tcPr>
          <w:p w:rsidR="00C0558A" w:rsidRPr="007242D6" w:rsidRDefault="00C0558A" w:rsidP="0027638B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b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083" w:type="dxa"/>
            <w:vAlign w:val="center"/>
          </w:tcPr>
          <w:p w:rsidR="00C0558A" w:rsidRPr="007242D6" w:rsidRDefault="00C0558A" w:rsidP="0027638B">
            <w:pPr>
              <w:spacing w:line="360" w:lineRule="auto"/>
              <w:ind w:left="18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color w:val="000000"/>
                <w:sz w:val="22"/>
                <w:szCs w:val="22"/>
                <w:lang w:val="en-US"/>
              </w:rPr>
              <w:t>1-34</w:t>
            </w:r>
          </w:p>
        </w:tc>
        <w:tc>
          <w:tcPr>
            <w:tcW w:w="567" w:type="dxa"/>
            <w:vAlign w:val="center"/>
          </w:tcPr>
          <w:p w:rsidR="00C0558A" w:rsidRPr="007242D6" w:rsidRDefault="00C0558A" w:rsidP="0027638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242D6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C0558A" w:rsidRPr="007242D6" w:rsidRDefault="00C0558A" w:rsidP="00C055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7242D6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 xml:space="preserve">незадовільно </w:t>
            </w:r>
            <w:r w:rsidRPr="007242D6">
              <w:rPr>
                <w:sz w:val="22"/>
                <w:szCs w:val="22"/>
                <w:lang w:val="uk-UA" w:eastAsia="uk-UA"/>
              </w:rPr>
              <w:t>з обов’язковим повторним курсом</w:t>
            </w:r>
          </w:p>
        </w:tc>
        <w:tc>
          <w:tcPr>
            <w:tcW w:w="1843" w:type="dxa"/>
            <w:vMerge/>
          </w:tcPr>
          <w:p w:rsidR="00C0558A" w:rsidRPr="007242D6" w:rsidRDefault="00C0558A" w:rsidP="0027638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FC0D0E" w:rsidRPr="007242D6" w:rsidRDefault="00FC0D0E" w:rsidP="00D63567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sectPr w:rsidR="00FC0D0E" w:rsidRPr="007242D6" w:rsidSect="007242D6">
      <w:footerReference w:type="even" r:id="rId9"/>
      <w:footerReference w:type="default" r:id="rId10"/>
      <w:pgSz w:w="8419" w:h="11906" w:orient="landscape"/>
      <w:pgMar w:top="1134" w:right="851" w:bottom="851" w:left="851" w:header="709" w:footer="95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15" w:rsidRDefault="00957015">
      <w:r>
        <w:separator/>
      </w:r>
    </w:p>
  </w:endnote>
  <w:endnote w:type="continuationSeparator" w:id="0">
    <w:p w:rsidR="00957015" w:rsidRDefault="0095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10" w:rsidRDefault="00157310" w:rsidP="002763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7310" w:rsidRDefault="00157310" w:rsidP="002763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10" w:rsidRDefault="00157310" w:rsidP="002763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BBB">
      <w:rPr>
        <w:rStyle w:val="a6"/>
        <w:noProof/>
      </w:rPr>
      <w:t>6</w:t>
    </w:r>
    <w:r>
      <w:rPr>
        <w:rStyle w:val="a6"/>
      </w:rPr>
      <w:fldChar w:fldCharType="end"/>
    </w:r>
  </w:p>
  <w:p w:rsidR="00157310" w:rsidRDefault="00157310" w:rsidP="002763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15" w:rsidRDefault="00957015">
      <w:r>
        <w:separator/>
      </w:r>
    </w:p>
  </w:footnote>
  <w:footnote w:type="continuationSeparator" w:id="0">
    <w:p w:rsidR="00957015" w:rsidRDefault="0095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08F"/>
    <w:multiLevelType w:val="hybridMultilevel"/>
    <w:tmpl w:val="060C3A64"/>
    <w:lvl w:ilvl="0" w:tplc="FEA45D1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C68CB"/>
    <w:multiLevelType w:val="hybridMultilevel"/>
    <w:tmpl w:val="B87E64E4"/>
    <w:lvl w:ilvl="0" w:tplc="CFB01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432FF"/>
    <w:multiLevelType w:val="multilevel"/>
    <w:tmpl w:val="6BE8007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70E78"/>
    <w:multiLevelType w:val="hybridMultilevel"/>
    <w:tmpl w:val="9D3E0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5353"/>
    <w:multiLevelType w:val="hybridMultilevel"/>
    <w:tmpl w:val="BDAA9314"/>
    <w:lvl w:ilvl="0" w:tplc="C7DCC1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218BE"/>
    <w:multiLevelType w:val="hybridMultilevel"/>
    <w:tmpl w:val="B6321D9E"/>
    <w:lvl w:ilvl="0" w:tplc="D9F8B376">
      <w:start w:val="1"/>
      <w:numFmt w:val="bullet"/>
      <w:lvlText w:val="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30F0E448">
      <w:start w:val="4"/>
      <w:numFmt w:val="bullet"/>
      <w:lvlText w:val="-"/>
      <w:lvlJc w:val="left"/>
      <w:pPr>
        <w:tabs>
          <w:tab w:val="num" w:pos="624"/>
        </w:tabs>
        <w:ind w:left="34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F6BF0"/>
    <w:multiLevelType w:val="hybridMultilevel"/>
    <w:tmpl w:val="62B67D24"/>
    <w:lvl w:ilvl="0" w:tplc="7700A7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B1932"/>
    <w:multiLevelType w:val="hybridMultilevel"/>
    <w:tmpl w:val="1026F12A"/>
    <w:lvl w:ilvl="0" w:tplc="CDD86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466832"/>
    <w:multiLevelType w:val="hybridMultilevel"/>
    <w:tmpl w:val="323EF666"/>
    <w:lvl w:ilvl="0" w:tplc="30F0E448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2977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212722"/>
    <w:multiLevelType w:val="hybridMultilevel"/>
    <w:tmpl w:val="9904CEC0"/>
    <w:lvl w:ilvl="0" w:tplc="38B261A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261B5"/>
    <w:multiLevelType w:val="hybridMultilevel"/>
    <w:tmpl w:val="72CA4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135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7978A0"/>
    <w:multiLevelType w:val="multilevel"/>
    <w:tmpl w:val="F7204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D50FD"/>
    <w:multiLevelType w:val="hybridMultilevel"/>
    <w:tmpl w:val="6BE80074"/>
    <w:lvl w:ilvl="0" w:tplc="A37EAAE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B7096"/>
    <w:multiLevelType w:val="hybridMultilevel"/>
    <w:tmpl w:val="57BE9990"/>
    <w:lvl w:ilvl="0" w:tplc="30F0E4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227C0"/>
    <w:multiLevelType w:val="multilevel"/>
    <w:tmpl w:val="2CA621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D0BD6"/>
    <w:multiLevelType w:val="hybridMultilevel"/>
    <w:tmpl w:val="EBFE037E"/>
    <w:lvl w:ilvl="0" w:tplc="ABB4AFC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5D351E8"/>
    <w:multiLevelType w:val="multilevel"/>
    <w:tmpl w:val="72CA4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27810"/>
    <w:multiLevelType w:val="hybridMultilevel"/>
    <w:tmpl w:val="0FFEF79A"/>
    <w:lvl w:ilvl="0" w:tplc="68806BBA">
      <w:start w:val="1"/>
      <w:numFmt w:val="decimal"/>
      <w:lvlText w:val="%1)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894"/>
        </w:tabs>
        <w:ind w:left="894" w:hanging="360"/>
      </w:pPr>
    </w:lvl>
    <w:lvl w:ilvl="2" w:tplc="0422001B">
      <w:start w:val="1"/>
      <w:numFmt w:val="decimal"/>
      <w:lvlText w:val="%3."/>
      <w:lvlJc w:val="left"/>
      <w:pPr>
        <w:tabs>
          <w:tab w:val="num" w:pos="1614"/>
        </w:tabs>
        <w:ind w:left="161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334"/>
        </w:tabs>
        <w:ind w:left="233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54"/>
        </w:tabs>
        <w:ind w:left="3054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494"/>
        </w:tabs>
        <w:ind w:left="449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214"/>
        </w:tabs>
        <w:ind w:left="5214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34"/>
        </w:tabs>
        <w:ind w:left="5934" w:hanging="360"/>
      </w:pPr>
    </w:lvl>
  </w:abstractNum>
  <w:abstractNum w:abstractNumId="20">
    <w:nsid w:val="58A44386"/>
    <w:multiLevelType w:val="hybridMultilevel"/>
    <w:tmpl w:val="F8D21742"/>
    <w:lvl w:ilvl="0" w:tplc="426EC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E02F64"/>
    <w:multiLevelType w:val="multilevel"/>
    <w:tmpl w:val="9904CEC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54B5F"/>
    <w:multiLevelType w:val="hybridMultilevel"/>
    <w:tmpl w:val="0EFC4AB6"/>
    <w:lvl w:ilvl="0" w:tplc="AF10A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7C1B04"/>
    <w:multiLevelType w:val="hybridMultilevel"/>
    <w:tmpl w:val="2B244A46"/>
    <w:lvl w:ilvl="0" w:tplc="30F0E448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E475EF"/>
    <w:multiLevelType w:val="hybridMultilevel"/>
    <w:tmpl w:val="7D4683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27890"/>
    <w:multiLevelType w:val="hybridMultilevel"/>
    <w:tmpl w:val="F7204D9E"/>
    <w:lvl w:ilvl="0" w:tplc="1144C8E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147025"/>
    <w:multiLevelType w:val="hybridMultilevel"/>
    <w:tmpl w:val="2CA621F4"/>
    <w:lvl w:ilvl="0" w:tplc="6FE62B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105424"/>
    <w:multiLevelType w:val="hybridMultilevel"/>
    <w:tmpl w:val="7F684A2A"/>
    <w:lvl w:ilvl="0" w:tplc="5F0488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172FE8"/>
    <w:multiLevelType w:val="hybridMultilevel"/>
    <w:tmpl w:val="3BE2AB06"/>
    <w:lvl w:ilvl="0" w:tplc="D9F8B376">
      <w:start w:val="1"/>
      <w:numFmt w:val="bullet"/>
      <w:lvlText w:val="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D9DA1F00">
      <w:start w:val="1"/>
      <w:numFmt w:val="bullet"/>
      <w:lvlText w:val="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B6660B"/>
    <w:multiLevelType w:val="multilevel"/>
    <w:tmpl w:val="6BE8007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3A1860"/>
    <w:multiLevelType w:val="hybridMultilevel"/>
    <w:tmpl w:val="8458841E"/>
    <w:lvl w:ilvl="0" w:tplc="6D5242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24"/>
  </w:num>
  <w:num w:numId="6">
    <w:abstractNumId w:val="8"/>
  </w:num>
  <w:num w:numId="7">
    <w:abstractNumId w:val="23"/>
  </w:num>
  <w:num w:numId="8">
    <w:abstractNumId w:val="28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1"/>
  </w:num>
  <w:num w:numId="14">
    <w:abstractNumId w:val="7"/>
  </w:num>
  <w:num w:numId="15">
    <w:abstractNumId w:val="22"/>
  </w:num>
  <w:num w:numId="16">
    <w:abstractNumId w:val="11"/>
  </w:num>
  <w:num w:numId="17">
    <w:abstractNumId w:val="17"/>
  </w:num>
  <w:num w:numId="18">
    <w:abstractNumId w:val="18"/>
  </w:num>
  <w:num w:numId="19">
    <w:abstractNumId w:val="25"/>
  </w:num>
  <w:num w:numId="20">
    <w:abstractNumId w:val="13"/>
  </w:num>
  <w:num w:numId="21">
    <w:abstractNumId w:val="26"/>
  </w:num>
  <w:num w:numId="22">
    <w:abstractNumId w:val="16"/>
  </w:num>
  <w:num w:numId="23">
    <w:abstractNumId w:val="6"/>
  </w:num>
  <w:num w:numId="24">
    <w:abstractNumId w:val="27"/>
  </w:num>
  <w:num w:numId="25">
    <w:abstractNumId w:val="10"/>
  </w:num>
  <w:num w:numId="26">
    <w:abstractNumId w:val="21"/>
  </w:num>
  <w:num w:numId="27">
    <w:abstractNumId w:val="14"/>
  </w:num>
  <w:num w:numId="28">
    <w:abstractNumId w:val="2"/>
  </w:num>
  <w:num w:numId="29">
    <w:abstractNumId w:val="4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8B"/>
    <w:rsid w:val="00006DC4"/>
    <w:rsid w:val="00015811"/>
    <w:rsid w:val="00042DA5"/>
    <w:rsid w:val="00052EB3"/>
    <w:rsid w:val="00055F24"/>
    <w:rsid w:val="00071AA7"/>
    <w:rsid w:val="00077224"/>
    <w:rsid w:val="00094739"/>
    <w:rsid w:val="000962F6"/>
    <w:rsid w:val="00096402"/>
    <w:rsid w:val="000A24F4"/>
    <w:rsid w:val="000A3FD8"/>
    <w:rsid w:val="000D6A50"/>
    <w:rsid w:val="000E0C89"/>
    <w:rsid w:val="000E3720"/>
    <w:rsid w:val="000E7B5A"/>
    <w:rsid w:val="000F5923"/>
    <w:rsid w:val="00101E8D"/>
    <w:rsid w:val="001454AC"/>
    <w:rsid w:val="0014652B"/>
    <w:rsid w:val="00157310"/>
    <w:rsid w:val="00162611"/>
    <w:rsid w:val="00162714"/>
    <w:rsid w:val="00164A04"/>
    <w:rsid w:val="0016725E"/>
    <w:rsid w:val="00175009"/>
    <w:rsid w:val="0017596D"/>
    <w:rsid w:val="00185F56"/>
    <w:rsid w:val="001922C7"/>
    <w:rsid w:val="001A0A12"/>
    <w:rsid w:val="001A34CF"/>
    <w:rsid w:val="001B06A2"/>
    <w:rsid w:val="001C0118"/>
    <w:rsid w:val="001D21EE"/>
    <w:rsid w:val="001E1480"/>
    <w:rsid w:val="001F5BF0"/>
    <w:rsid w:val="001F786C"/>
    <w:rsid w:val="00202BC3"/>
    <w:rsid w:val="00202CA6"/>
    <w:rsid w:val="00205C47"/>
    <w:rsid w:val="002066BD"/>
    <w:rsid w:val="0020705E"/>
    <w:rsid w:val="00231855"/>
    <w:rsid w:val="00255EED"/>
    <w:rsid w:val="00260D0B"/>
    <w:rsid w:val="00264882"/>
    <w:rsid w:val="00272723"/>
    <w:rsid w:val="0027638B"/>
    <w:rsid w:val="00282EB5"/>
    <w:rsid w:val="0028483F"/>
    <w:rsid w:val="002951AD"/>
    <w:rsid w:val="002A051D"/>
    <w:rsid w:val="002A55CB"/>
    <w:rsid w:val="002B0D04"/>
    <w:rsid w:val="002B1BDE"/>
    <w:rsid w:val="002B48A7"/>
    <w:rsid w:val="002D3404"/>
    <w:rsid w:val="002D538B"/>
    <w:rsid w:val="002F20B9"/>
    <w:rsid w:val="00301FC7"/>
    <w:rsid w:val="00303408"/>
    <w:rsid w:val="00305F45"/>
    <w:rsid w:val="003123A4"/>
    <w:rsid w:val="003253D8"/>
    <w:rsid w:val="00342CF2"/>
    <w:rsid w:val="00356A2B"/>
    <w:rsid w:val="003748EF"/>
    <w:rsid w:val="00375A87"/>
    <w:rsid w:val="00387D6A"/>
    <w:rsid w:val="00396DB7"/>
    <w:rsid w:val="003D42F7"/>
    <w:rsid w:val="003D52F9"/>
    <w:rsid w:val="003D5CA4"/>
    <w:rsid w:val="003E03D9"/>
    <w:rsid w:val="003E547C"/>
    <w:rsid w:val="003F2EBB"/>
    <w:rsid w:val="003F5E48"/>
    <w:rsid w:val="004214EA"/>
    <w:rsid w:val="00455063"/>
    <w:rsid w:val="00456D35"/>
    <w:rsid w:val="00464F69"/>
    <w:rsid w:val="00470168"/>
    <w:rsid w:val="00477936"/>
    <w:rsid w:val="0048216A"/>
    <w:rsid w:val="00482DB3"/>
    <w:rsid w:val="00490069"/>
    <w:rsid w:val="00490FE3"/>
    <w:rsid w:val="00496679"/>
    <w:rsid w:val="004C3FCF"/>
    <w:rsid w:val="004C4045"/>
    <w:rsid w:val="004F754F"/>
    <w:rsid w:val="005201C1"/>
    <w:rsid w:val="005364BF"/>
    <w:rsid w:val="00580B21"/>
    <w:rsid w:val="00592653"/>
    <w:rsid w:val="00593A69"/>
    <w:rsid w:val="00595C11"/>
    <w:rsid w:val="00595FCD"/>
    <w:rsid w:val="005A4E98"/>
    <w:rsid w:val="005A7C8A"/>
    <w:rsid w:val="005B15CF"/>
    <w:rsid w:val="005B340C"/>
    <w:rsid w:val="005C56E9"/>
    <w:rsid w:val="005D081E"/>
    <w:rsid w:val="005D52A7"/>
    <w:rsid w:val="005E0738"/>
    <w:rsid w:val="005E53E5"/>
    <w:rsid w:val="00602E64"/>
    <w:rsid w:val="00604227"/>
    <w:rsid w:val="0060686D"/>
    <w:rsid w:val="00635CE3"/>
    <w:rsid w:val="00645197"/>
    <w:rsid w:val="006455CC"/>
    <w:rsid w:val="00647FC9"/>
    <w:rsid w:val="00662D4F"/>
    <w:rsid w:val="00670B60"/>
    <w:rsid w:val="006753E7"/>
    <w:rsid w:val="00697B89"/>
    <w:rsid w:val="006C70FA"/>
    <w:rsid w:val="006E0FB7"/>
    <w:rsid w:val="006E6BE5"/>
    <w:rsid w:val="00702D5B"/>
    <w:rsid w:val="00717503"/>
    <w:rsid w:val="007242D6"/>
    <w:rsid w:val="00733927"/>
    <w:rsid w:val="00752CA6"/>
    <w:rsid w:val="00766052"/>
    <w:rsid w:val="0076724F"/>
    <w:rsid w:val="00780520"/>
    <w:rsid w:val="0078183D"/>
    <w:rsid w:val="007914E1"/>
    <w:rsid w:val="0079274C"/>
    <w:rsid w:val="007B2A90"/>
    <w:rsid w:val="007E1259"/>
    <w:rsid w:val="007F0313"/>
    <w:rsid w:val="007F2AEB"/>
    <w:rsid w:val="008046D5"/>
    <w:rsid w:val="008070AB"/>
    <w:rsid w:val="00812A3A"/>
    <w:rsid w:val="00814DDC"/>
    <w:rsid w:val="00824DF0"/>
    <w:rsid w:val="00832FEB"/>
    <w:rsid w:val="00833F2A"/>
    <w:rsid w:val="0084259F"/>
    <w:rsid w:val="0084322A"/>
    <w:rsid w:val="00845C5C"/>
    <w:rsid w:val="008625AB"/>
    <w:rsid w:val="00866596"/>
    <w:rsid w:val="0087473B"/>
    <w:rsid w:val="00875FDC"/>
    <w:rsid w:val="008823B4"/>
    <w:rsid w:val="008C1386"/>
    <w:rsid w:val="008C31A9"/>
    <w:rsid w:val="008C732B"/>
    <w:rsid w:val="008D04D4"/>
    <w:rsid w:val="008D429F"/>
    <w:rsid w:val="008D7A13"/>
    <w:rsid w:val="008E0352"/>
    <w:rsid w:val="008F76EE"/>
    <w:rsid w:val="00900836"/>
    <w:rsid w:val="00900B9D"/>
    <w:rsid w:val="0091195F"/>
    <w:rsid w:val="00913447"/>
    <w:rsid w:val="00916C0F"/>
    <w:rsid w:val="00921795"/>
    <w:rsid w:val="00924420"/>
    <w:rsid w:val="00933451"/>
    <w:rsid w:val="00933D6A"/>
    <w:rsid w:val="0093432F"/>
    <w:rsid w:val="0093759F"/>
    <w:rsid w:val="0094139D"/>
    <w:rsid w:val="009453B2"/>
    <w:rsid w:val="00951737"/>
    <w:rsid w:val="00957015"/>
    <w:rsid w:val="00957D30"/>
    <w:rsid w:val="00992BD7"/>
    <w:rsid w:val="00992CC3"/>
    <w:rsid w:val="00994832"/>
    <w:rsid w:val="00994CDF"/>
    <w:rsid w:val="009B18A6"/>
    <w:rsid w:val="009B4F1F"/>
    <w:rsid w:val="009D22A7"/>
    <w:rsid w:val="009E2710"/>
    <w:rsid w:val="009E7D66"/>
    <w:rsid w:val="009F0033"/>
    <w:rsid w:val="009F4319"/>
    <w:rsid w:val="00A1351E"/>
    <w:rsid w:val="00A16EB7"/>
    <w:rsid w:val="00A222FF"/>
    <w:rsid w:val="00A25AE3"/>
    <w:rsid w:val="00A44349"/>
    <w:rsid w:val="00A50441"/>
    <w:rsid w:val="00A76F4E"/>
    <w:rsid w:val="00A83CDC"/>
    <w:rsid w:val="00A90138"/>
    <w:rsid w:val="00AA13C4"/>
    <w:rsid w:val="00AB24B6"/>
    <w:rsid w:val="00AB378F"/>
    <w:rsid w:val="00AB763C"/>
    <w:rsid w:val="00AB7DE5"/>
    <w:rsid w:val="00AC1329"/>
    <w:rsid w:val="00AC3CE4"/>
    <w:rsid w:val="00AC4CBD"/>
    <w:rsid w:val="00AD44EF"/>
    <w:rsid w:val="00AD6A98"/>
    <w:rsid w:val="00AE179A"/>
    <w:rsid w:val="00AE4904"/>
    <w:rsid w:val="00AF0C25"/>
    <w:rsid w:val="00B01C06"/>
    <w:rsid w:val="00B05108"/>
    <w:rsid w:val="00B05E4D"/>
    <w:rsid w:val="00B07FF5"/>
    <w:rsid w:val="00B140F0"/>
    <w:rsid w:val="00B1424A"/>
    <w:rsid w:val="00B15BBB"/>
    <w:rsid w:val="00B24F17"/>
    <w:rsid w:val="00B31A06"/>
    <w:rsid w:val="00B337CE"/>
    <w:rsid w:val="00B3735A"/>
    <w:rsid w:val="00B420D8"/>
    <w:rsid w:val="00B43596"/>
    <w:rsid w:val="00B5590F"/>
    <w:rsid w:val="00B815FA"/>
    <w:rsid w:val="00B83E88"/>
    <w:rsid w:val="00B92D08"/>
    <w:rsid w:val="00BB0C82"/>
    <w:rsid w:val="00BB136C"/>
    <w:rsid w:val="00BC2538"/>
    <w:rsid w:val="00BC6DB9"/>
    <w:rsid w:val="00BE0814"/>
    <w:rsid w:val="00BE5D7D"/>
    <w:rsid w:val="00C0558A"/>
    <w:rsid w:val="00C06E7B"/>
    <w:rsid w:val="00C1510E"/>
    <w:rsid w:val="00C160EC"/>
    <w:rsid w:val="00C20A06"/>
    <w:rsid w:val="00C21E89"/>
    <w:rsid w:val="00C222DB"/>
    <w:rsid w:val="00C340B0"/>
    <w:rsid w:val="00C421F0"/>
    <w:rsid w:val="00C42FF0"/>
    <w:rsid w:val="00C5527E"/>
    <w:rsid w:val="00C55887"/>
    <w:rsid w:val="00C73BE8"/>
    <w:rsid w:val="00C74FF5"/>
    <w:rsid w:val="00C76D23"/>
    <w:rsid w:val="00C90BF2"/>
    <w:rsid w:val="00C922A3"/>
    <w:rsid w:val="00CA4038"/>
    <w:rsid w:val="00CB1098"/>
    <w:rsid w:val="00CB3815"/>
    <w:rsid w:val="00CC395C"/>
    <w:rsid w:val="00CC6EB5"/>
    <w:rsid w:val="00CC7F4A"/>
    <w:rsid w:val="00CD46F4"/>
    <w:rsid w:val="00CE1DB0"/>
    <w:rsid w:val="00CE1F18"/>
    <w:rsid w:val="00D010B4"/>
    <w:rsid w:val="00D21EA7"/>
    <w:rsid w:val="00D25542"/>
    <w:rsid w:val="00D43703"/>
    <w:rsid w:val="00D43DEC"/>
    <w:rsid w:val="00D453DD"/>
    <w:rsid w:val="00D54427"/>
    <w:rsid w:val="00D61413"/>
    <w:rsid w:val="00D63567"/>
    <w:rsid w:val="00D64778"/>
    <w:rsid w:val="00D652AC"/>
    <w:rsid w:val="00D7046D"/>
    <w:rsid w:val="00D74282"/>
    <w:rsid w:val="00D752DC"/>
    <w:rsid w:val="00DB7EF0"/>
    <w:rsid w:val="00DF077E"/>
    <w:rsid w:val="00DF202B"/>
    <w:rsid w:val="00E178D7"/>
    <w:rsid w:val="00E35695"/>
    <w:rsid w:val="00E43707"/>
    <w:rsid w:val="00E50699"/>
    <w:rsid w:val="00E50F6D"/>
    <w:rsid w:val="00E61708"/>
    <w:rsid w:val="00E71D61"/>
    <w:rsid w:val="00E920C7"/>
    <w:rsid w:val="00E97C4D"/>
    <w:rsid w:val="00EB26C8"/>
    <w:rsid w:val="00EB7011"/>
    <w:rsid w:val="00EC1280"/>
    <w:rsid w:val="00ED1415"/>
    <w:rsid w:val="00ED1C58"/>
    <w:rsid w:val="00ED20F1"/>
    <w:rsid w:val="00ED4475"/>
    <w:rsid w:val="00EE5C8C"/>
    <w:rsid w:val="00F00275"/>
    <w:rsid w:val="00F03ED2"/>
    <w:rsid w:val="00F05C18"/>
    <w:rsid w:val="00F103C4"/>
    <w:rsid w:val="00F152DD"/>
    <w:rsid w:val="00F21D87"/>
    <w:rsid w:val="00F33E05"/>
    <w:rsid w:val="00F44BFE"/>
    <w:rsid w:val="00F54440"/>
    <w:rsid w:val="00F62726"/>
    <w:rsid w:val="00F66F85"/>
    <w:rsid w:val="00F7178B"/>
    <w:rsid w:val="00F730AD"/>
    <w:rsid w:val="00F75050"/>
    <w:rsid w:val="00F763B0"/>
    <w:rsid w:val="00F76A41"/>
    <w:rsid w:val="00F818D9"/>
    <w:rsid w:val="00F83894"/>
    <w:rsid w:val="00F860B7"/>
    <w:rsid w:val="00F867BD"/>
    <w:rsid w:val="00FA4B6E"/>
    <w:rsid w:val="00FB0C09"/>
    <w:rsid w:val="00FC0D0E"/>
    <w:rsid w:val="00FC2170"/>
    <w:rsid w:val="00FE4DD3"/>
    <w:rsid w:val="00FE6BE4"/>
    <w:rsid w:val="00FE72FB"/>
    <w:rsid w:val="00FF02A3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38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763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2763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6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63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638B"/>
    <w:pPr>
      <w:spacing w:after="120"/>
    </w:pPr>
    <w:rPr>
      <w:sz w:val="28"/>
    </w:rPr>
  </w:style>
  <w:style w:type="paragraph" w:customStyle="1" w:styleId="FR2">
    <w:name w:val="FR2"/>
    <w:rsid w:val="0027638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27638B"/>
    <w:pPr>
      <w:spacing w:after="120"/>
    </w:pPr>
    <w:rPr>
      <w:sz w:val="16"/>
      <w:szCs w:val="16"/>
    </w:rPr>
  </w:style>
  <w:style w:type="paragraph" w:styleId="a4">
    <w:name w:val="footer"/>
    <w:basedOn w:val="a"/>
    <w:link w:val="a5"/>
    <w:uiPriority w:val="99"/>
    <w:rsid w:val="0027638B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27638B"/>
  </w:style>
  <w:style w:type="table" w:styleId="a7">
    <w:name w:val="Table Grid"/>
    <w:basedOn w:val="a1"/>
    <w:rsid w:val="0027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C42FF0"/>
    <w:rPr>
      <w:sz w:val="20"/>
      <w:szCs w:val="20"/>
    </w:rPr>
  </w:style>
  <w:style w:type="character" w:customStyle="1" w:styleId="a9">
    <w:name w:val="Текст виноски Знак"/>
    <w:link w:val="a8"/>
    <w:rsid w:val="00C42FF0"/>
    <w:rPr>
      <w:lang w:val="ru-RU" w:eastAsia="ru-RU"/>
    </w:rPr>
  </w:style>
  <w:style w:type="character" w:styleId="aa">
    <w:name w:val="footnote reference"/>
    <w:rsid w:val="00C42FF0"/>
    <w:rPr>
      <w:vertAlign w:val="superscript"/>
    </w:rPr>
  </w:style>
  <w:style w:type="paragraph" w:styleId="ab">
    <w:name w:val="endnote text"/>
    <w:basedOn w:val="a"/>
    <w:link w:val="ac"/>
    <w:rsid w:val="00C42FF0"/>
    <w:rPr>
      <w:sz w:val="20"/>
      <w:szCs w:val="20"/>
    </w:rPr>
  </w:style>
  <w:style w:type="character" w:customStyle="1" w:styleId="ac">
    <w:name w:val="Текст кінцевої виноски Знак"/>
    <w:link w:val="ab"/>
    <w:rsid w:val="00C42FF0"/>
    <w:rPr>
      <w:lang w:val="ru-RU" w:eastAsia="ru-RU"/>
    </w:rPr>
  </w:style>
  <w:style w:type="character" w:styleId="ad">
    <w:name w:val="endnote reference"/>
    <w:rsid w:val="00C42FF0"/>
    <w:rPr>
      <w:vertAlign w:val="superscript"/>
    </w:rPr>
  </w:style>
  <w:style w:type="paragraph" w:customStyle="1" w:styleId="10">
    <w:name w:val="Редакція1"/>
    <w:hidden/>
    <w:uiPriority w:val="99"/>
    <w:semiHidden/>
    <w:rsid w:val="00094739"/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rsid w:val="00094739"/>
    <w:rPr>
      <w:rFonts w:ascii="Tahoma" w:hAnsi="Tahoma"/>
      <w:sz w:val="16"/>
      <w:szCs w:val="16"/>
    </w:rPr>
  </w:style>
  <w:style w:type="character" w:customStyle="1" w:styleId="af">
    <w:name w:val="Текст у виносці Знак"/>
    <w:link w:val="ae"/>
    <w:rsid w:val="00094739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semiHidden/>
    <w:rsid w:val="00957D30"/>
    <w:rPr>
      <w:sz w:val="16"/>
      <w:szCs w:val="16"/>
    </w:rPr>
  </w:style>
  <w:style w:type="paragraph" w:styleId="af1">
    <w:name w:val="annotation text"/>
    <w:basedOn w:val="a"/>
    <w:semiHidden/>
    <w:rsid w:val="00957D30"/>
    <w:rPr>
      <w:sz w:val="20"/>
      <w:szCs w:val="20"/>
    </w:rPr>
  </w:style>
  <w:style w:type="paragraph" w:styleId="af2">
    <w:name w:val="annotation subject"/>
    <w:basedOn w:val="af1"/>
    <w:next w:val="af1"/>
    <w:semiHidden/>
    <w:rsid w:val="00957D30"/>
    <w:rPr>
      <w:b/>
      <w:bCs/>
    </w:rPr>
  </w:style>
  <w:style w:type="paragraph" w:styleId="20">
    <w:name w:val="Body Text Indent 2"/>
    <w:basedOn w:val="a"/>
    <w:rsid w:val="001F786C"/>
    <w:pPr>
      <w:spacing w:after="120" w:line="480" w:lineRule="auto"/>
      <w:ind w:left="283"/>
    </w:pPr>
  </w:style>
  <w:style w:type="character" w:customStyle="1" w:styleId="st">
    <w:name w:val="st"/>
    <w:basedOn w:val="a0"/>
    <w:rsid w:val="00202CA6"/>
  </w:style>
  <w:style w:type="character" w:styleId="af3">
    <w:name w:val="Emphasis"/>
    <w:basedOn w:val="a0"/>
    <w:qFormat/>
    <w:rsid w:val="008C31A9"/>
    <w:rPr>
      <w:i/>
      <w:iCs/>
    </w:rPr>
  </w:style>
  <w:style w:type="paragraph" w:styleId="21">
    <w:name w:val="Body Text 2"/>
    <w:basedOn w:val="a"/>
    <w:rsid w:val="00F62726"/>
    <w:pPr>
      <w:spacing w:after="120" w:line="480" w:lineRule="auto"/>
    </w:pPr>
  </w:style>
  <w:style w:type="character" w:styleId="af4">
    <w:name w:val="Strong"/>
    <w:qFormat/>
    <w:rsid w:val="00AE4904"/>
    <w:rPr>
      <w:b/>
      <w:bCs/>
    </w:rPr>
  </w:style>
  <w:style w:type="paragraph" w:customStyle="1" w:styleId="Normal">
    <w:name w:val="Normal"/>
    <w:rsid w:val="00FF0786"/>
    <w:pPr>
      <w:widowControl w:val="0"/>
      <w:spacing w:line="280" w:lineRule="auto"/>
      <w:ind w:firstLine="320"/>
      <w:jc w:val="both"/>
    </w:pPr>
    <w:rPr>
      <w:snapToGrid w:val="0"/>
      <w:lang w:val="ru-RU" w:eastAsia="ru-RU"/>
    </w:rPr>
  </w:style>
  <w:style w:type="paragraph" w:styleId="af5">
    <w:name w:val="header"/>
    <w:basedOn w:val="a"/>
    <w:link w:val="af6"/>
    <w:rsid w:val="00164A04"/>
    <w:pPr>
      <w:tabs>
        <w:tab w:val="center" w:pos="4819"/>
        <w:tab w:val="right" w:pos="9639"/>
      </w:tabs>
    </w:pPr>
  </w:style>
  <w:style w:type="character" w:customStyle="1" w:styleId="af6">
    <w:name w:val="Верхній колонтитул Знак"/>
    <w:basedOn w:val="a0"/>
    <w:link w:val="af5"/>
    <w:rsid w:val="00164A04"/>
    <w:rPr>
      <w:sz w:val="24"/>
      <w:szCs w:val="24"/>
      <w:lang w:val="ru-RU" w:eastAsia="ru-RU"/>
    </w:rPr>
  </w:style>
  <w:style w:type="character" w:customStyle="1" w:styleId="a5">
    <w:name w:val="Нижній колонтитул Знак"/>
    <w:basedOn w:val="a0"/>
    <w:link w:val="a4"/>
    <w:uiPriority w:val="99"/>
    <w:rsid w:val="00164A04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38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763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2763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6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63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638B"/>
    <w:pPr>
      <w:spacing w:after="120"/>
    </w:pPr>
    <w:rPr>
      <w:sz w:val="28"/>
    </w:rPr>
  </w:style>
  <w:style w:type="paragraph" w:customStyle="1" w:styleId="FR2">
    <w:name w:val="FR2"/>
    <w:rsid w:val="0027638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27638B"/>
    <w:pPr>
      <w:spacing w:after="120"/>
    </w:pPr>
    <w:rPr>
      <w:sz w:val="16"/>
      <w:szCs w:val="16"/>
    </w:rPr>
  </w:style>
  <w:style w:type="paragraph" w:styleId="a4">
    <w:name w:val="footer"/>
    <w:basedOn w:val="a"/>
    <w:link w:val="a5"/>
    <w:uiPriority w:val="99"/>
    <w:rsid w:val="0027638B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27638B"/>
  </w:style>
  <w:style w:type="table" w:styleId="a7">
    <w:name w:val="Table Grid"/>
    <w:basedOn w:val="a1"/>
    <w:rsid w:val="0027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C42FF0"/>
    <w:rPr>
      <w:sz w:val="20"/>
      <w:szCs w:val="20"/>
    </w:rPr>
  </w:style>
  <w:style w:type="character" w:customStyle="1" w:styleId="a9">
    <w:name w:val="Текст виноски Знак"/>
    <w:link w:val="a8"/>
    <w:rsid w:val="00C42FF0"/>
    <w:rPr>
      <w:lang w:val="ru-RU" w:eastAsia="ru-RU"/>
    </w:rPr>
  </w:style>
  <w:style w:type="character" w:styleId="aa">
    <w:name w:val="footnote reference"/>
    <w:rsid w:val="00C42FF0"/>
    <w:rPr>
      <w:vertAlign w:val="superscript"/>
    </w:rPr>
  </w:style>
  <w:style w:type="paragraph" w:styleId="ab">
    <w:name w:val="endnote text"/>
    <w:basedOn w:val="a"/>
    <w:link w:val="ac"/>
    <w:rsid w:val="00C42FF0"/>
    <w:rPr>
      <w:sz w:val="20"/>
      <w:szCs w:val="20"/>
    </w:rPr>
  </w:style>
  <w:style w:type="character" w:customStyle="1" w:styleId="ac">
    <w:name w:val="Текст кінцевої виноски Знак"/>
    <w:link w:val="ab"/>
    <w:rsid w:val="00C42FF0"/>
    <w:rPr>
      <w:lang w:val="ru-RU" w:eastAsia="ru-RU"/>
    </w:rPr>
  </w:style>
  <w:style w:type="character" w:styleId="ad">
    <w:name w:val="endnote reference"/>
    <w:rsid w:val="00C42FF0"/>
    <w:rPr>
      <w:vertAlign w:val="superscript"/>
    </w:rPr>
  </w:style>
  <w:style w:type="paragraph" w:customStyle="1" w:styleId="10">
    <w:name w:val="Редакція1"/>
    <w:hidden/>
    <w:uiPriority w:val="99"/>
    <w:semiHidden/>
    <w:rsid w:val="00094739"/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rsid w:val="00094739"/>
    <w:rPr>
      <w:rFonts w:ascii="Tahoma" w:hAnsi="Tahoma"/>
      <w:sz w:val="16"/>
      <w:szCs w:val="16"/>
    </w:rPr>
  </w:style>
  <w:style w:type="character" w:customStyle="1" w:styleId="af">
    <w:name w:val="Текст у виносці Знак"/>
    <w:link w:val="ae"/>
    <w:rsid w:val="00094739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semiHidden/>
    <w:rsid w:val="00957D30"/>
    <w:rPr>
      <w:sz w:val="16"/>
      <w:szCs w:val="16"/>
    </w:rPr>
  </w:style>
  <w:style w:type="paragraph" w:styleId="af1">
    <w:name w:val="annotation text"/>
    <w:basedOn w:val="a"/>
    <w:semiHidden/>
    <w:rsid w:val="00957D30"/>
    <w:rPr>
      <w:sz w:val="20"/>
      <w:szCs w:val="20"/>
    </w:rPr>
  </w:style>
  <w:style w:type="paragraph" w:styleId="af2">
    <w:name w:val="annotation subject"/>
    <w:basedOn w:val="af1"/>
    <w:next w:val="af1"/>
    <w:semiHidden/>
    <w:rsid w:val="00957D30"/>
    <w:rPr>
      <w:b/>
      <w:bCs/>
    </w:rPr>
  </w:style>
  <w:style w:type="paragraph" w:styleId="20">
    <w:name w:val="Body Text Indent 2"/>
    <w:basedOn w:val="a"/>
    <w:rsid w:val="001F786C"/>
    <w:pPr>
      <w:spacing w:after="120" w:line="480" w:lineRule="auto"/>
      <w:ind w:left="283"/>
    </w:pPr>
  </w:style>
  <w:style w:type="character" w:customStyle="1" w:styleId="st">
    <w:name w:val="st"/>
    <w:basedOn w:val="a0"/>
    <w:rsid w:val="00202CA6"/>
  </w:style>
  <w:style w:type="character" w:styleId="af3">
    <w:name w:val="Emphasis"/>
    <w:basedOn w:val="a0"/>
    <w:qFormat/>
    <w:rsid w:val="008C31A9"/>
    <w:rPr>
      <w:i/>
      <w:iCs/>
    </w:rPr>
  </w:style>
  <w:style w:type="paragraph" w:styleId="21">
    <w:name w:val="Body Text 2"/>
    <w:basedOn w:val="a"/>
    <w:rsid w:val="00F62726"/>
    <w:pPr>
      <w:spacing w:after="120" w:line="480" w:lineRule="auto"/>
    </w:pPr>
  </w:style>
  <w:style w:type="character" w:styleId="af4">
    <w:name w:val="Strong"/>
    <w:qFormat/>
    <w:rsid w:val="00AE4904"/>
    <w:rPr>
      <w:b/>
      <w:bCs/>
    </w:rPr>
  </w:style>
  <w:style w:type="paragraph" w:customStyle="1" w:styleId="Normal">
    <w:name w:val="Normal"/>
    <w:rsid w:val="00FF0786"/>
    <w:pPr>
      <w:widowControl w:val="0"/>
      <w:spacing w:line="280" w:lineRule="auto"/>
      <w:ind w:firstLine="320"/>
      <w:jc w:val="both"/>
    </w:pPr>
    <w:rPr>
      <w:snapToGrid w:val="0"/>
      <w:lang w:val="ru-RU" w:eastAsia="ru-RU"/>
    </w:rPr>
  </w:style>
  <w:style w:type="paragraph" w:styleId="af5">
    <w:name w:val="header"/>
    <w:basedOn w:val="a"/>
    <w:link w:val="af6"/>
    <w:rsid w:val="00164A04"/>
    <w:pPr>
      <w:tabs>
        <w:tab w:val="center" w:pos="4819"/>
        <w:tab w:val="right" w:pos="9639"/>
      </w:tabs>
    </w:pPr>
  </w:style>
  <w:style w:type="character" w:customStyle="1" w:styleId="af6">
    <w:name w:val="Верхній колонтитул Знак"/>
    <w:basedOn w:val="a0"/>
    <w:link w:val="af5"/>
    <w:rsid w:val="00164A04"/>
    <w:rPr>
      <w:sz w:val="24"/>
      <w:szCs w:val="24"/>
      <w:lang w:val="ru-RU" w:eastAsia="ru-RU"/>
    </w:rPr>
  </w:style>
  <w:style w:type="character" w:customStyle="1" w:styleId="a5">
    <w:name w:val="Нижній колонтитул Знак"/>
    <w:basedOn w:val="a0"/>
    <w:link w:val="a4"/>
    <w:uiPriority w:val="99"/>
    <w:rsid w:val="00164A0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28080</Words>
  <Characters>16006</Characters>
  <Application>Microsoft Office Word</Application>
  <DocSecurity>0</DocSecurity>
  <Lines>133</Lines>
  <Paragraphs>87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LNU</Company>
  <LinksUpToDate>false</LinksUpToDate>
  <CharactersWithSpaces>43999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Ірина</dc:creator>
  <cp:lastModifiedBy>Home</cp:lastModifiedBy>
  <cp:revision>2</cp:revision>
  <cp:lastPrinted>2014-10-27T11:22:00Z</cp:lastPrinted>
  <dcterms:created xsi:type="dcterms:W3CDTF">2014-12-26T21:42:00Z</dcterms:created>
  <dcterms:modified xsi:type="dcterms:W3CDTF">2014-12-26T21:42:00Z</dcterms:modified>
</cp:coreProperties>
</file>