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FC" w:rsidRDefault="000D40FC" w:rsidP="00773744">
      <w:pPr>
        <w:pStyle w:val="2"/>
        <w:spacing w:line="276" w:lineRule="auto"/>
        <w:ind w:firstLine="0"/>
        <w:jc w:val="center"/>
        <w:rPr>
          <w:szCs w:val="28"/>
          <w:lang w:val="en-US"/>
        </w:rPr>
      </w:pPr>
      <w:r w:rsidRPr="00BE301E">
        <w:rPr>
          <w:szCs w:val="28"/>
        </w:rPr>
        <w:t>Вимоги</w:t>
      </w:r>
      <w:r w:rsidRPr="00BE301E">
        <w:rPr>
          <w:szCs w:val="28"/>
          <w:lang w:val="uk-UA"/>
        </w:rPr>
        <w:t xml:space="preserve"> </w:t>
      </w:r>
      <w:r w:rsidRPr="00BE301E">
        <w:rPr>
          <w:bCs/>
          <w:iCs/>
          <w:szCs w:val="28"/>
          <w:lang w:val="uk-UA"/>
        </w:rPr>
        <w:t xml:space="preserve">до курсової роботи на 2-му курсі (напрям тематики робіт </w:t>
      </w:r>
      <w:r w:rsidRPr="00BE301E">
        <w:rPr>
          <w:szCs w:val="28"/>
          <w:lang w:val="uk-UA"/>
        </w:rPr>
        <w:t>"</w:t>
      </w:r>
      <w:proofErr w:type="gramStart"/>
      <w:r w:rsidRPr="00BE301E">
        <w:rPr>
          <w:szCs w:val="28"/>
          <w:lang w:val="uk-UA"/>
        </w:rPr>
        <w:t>Соц</w:t>
      </w:r>
      <w:proofErr w:type="gramEnd"/>
      <w:r w:rsidRPr="00BE301E">
        <w:rPr>
          <w:szCs w:val="28"/>
          <w:lang w:val="uk-UA"/>
        </w:rPr>
        <w:t>іальна психологія")</w:t>
      </w:r>
    </w:p>
    <w:p w:rsidR="00773744" w:rsidRPr="00773744" w:rsidRDefault="00773744" w:rsidP="00773744">
      <w:pPr>
        <w:rPr>
          <w:lang w:val="en-US" w:eastAsia="ru-RU"/>
        </w:rPr>
      </w:pPr>
    </w:p>
    <w:p w:rsidR="000D40FC" w:rsidRPr="00BE301E" w:rsidRDefault="000D40FC" w:rsidP="000D40FC">
      <w:pPr>
        <w:ind w:firstLine="540"/>
        <w:jc w:val="both"/>
        <w:rPr>
          <w:sz w:val="28"/>
          <w:szCs w:val="28"/>
        </w:rPr>
      </w:pPr>
      <w:r w:rsidRPr="00BE301E">
        <w:rPr>
          <w:sz w:val="28"/>
          <w:szCs w:val="28"/>
          <w:lang w:val="ru-RU"/>
        </w:rPr>
        <w:t xml:space="preserve"> </w:t>
      </w:r>
      <w:r w:rsidRPr="00BE301E">
        <w:rPr>
          <w:b/>
          <w:bCs/>
          <w:sz w:val="28"/>
          <w:szCs w:val="28"/>
        </w:rPr>
        <w:t xml:space="preserve">Обсяг роботи: </w:t>
      </w:r>
      <w:r w:rsidRPr="00BE301E">
        <w:rPr>
          <w:sz w:val="28"/>
          <w:szCs w:val="28"/>
        </w:rPr>
        <w:t xml:space="preserve">20-25 сторінок комп’ютерного набору ( 14 шрифтом через 1,5 інтервалу. Поля: праве ‒ </w:t>
      </w:r>
      <w:smartTag w:uri="urn:schemas-microsoft-com:office:smarttags" w:element="metricconverter">
        <w:smartTagPr>
          <w:attr w:name="ProductID" w:val="10 мм"/>
        </w:smartTagPr>
        <w:r w:rsidRPr="00BE301E">
          <w:rPr>
            <w:sz w:val="28"/>
            <w:szCs w:val="28"/>
          </w:rPr>
          <w:t>10 мм</w:t>
        </w:r>
      </w:smartTag>
      <w:r w:rsidRPr="00BE301E">
        <w:rPr>
          <w:sz w:val="28"/>
          <w:szCs w:val="28"/>
        </w:rPr>
        <w:t xml:space="preserve">, ліве ‒ 30 мм, верхнє та нижнє – </w:t>
      </w:r>
      <w:smartTag w:uri="urn:schemas-microsoft-com:office:smarttags" w:element="metricconverter">
        <w:smartTagPr>
          <w:attr w:name="ProductID" w:val="25 мм"/>
        </w:smartTagPr>
        <w:r w:rsidRPr="00BE301E">
          <w:rPr>
            <w:sz w:val="28"/>
            <w:szCs w:val="28"/>
          </w:rPr>
          <w:t>25 мм</w:t>
        </w:r>
      </w:smartTag>
      <w:r w:rsidRPr="00BE301E">
        <w:rPr>
          <w:sz w:val="28"/>
          <w:szCs w:val="28"/>
        </w:rPr>
        <w:t>). Список літератури і додатки в обсяг роботи не враховуються.</w:t>
      </w:r>
    </w:p>
    <w:p w:rsidR="000D40FC" w:rsidRPr="00BE301E" w:rsidRDefault="000D40FC" w:rsidP="000D40FC">
      <w:pPr>
        <w:ind w:firstLine="540"/>
        <w:jc w:val="both"/>
        <w:rPr>
          <w:sz w:val="28"/>
          <w:szCs w:val="28"/>
        </w:rPr>
      </w:pPr>
      <w:r w:rsidRPr="00BE301E">
        <w:rPr>
          <w:sz w:val="28"/>
          <w:szCs w:val="28"/>
        </w:rPr>
        <w:t xml:space="preserve"> Робота обов’язково повинна містити власне </w:t>
      </w:r>
      <w:r w:rsidRPr="00D41467">
        <w:rPr>
          <w:bCs/>
          <w:sz w:val="28"/>
          <w:szCs w:val="28"/>
        </w:rPr>
        <w:t>емпіричне</w:t>
      </w:r>
      <w:r w:rsidRPr="00D41467">
        <w:rPr>
          <w:sz w:val="28"/>
          <w:szCs w:val="28"/>
        </w:rPr>
        <w:t xml:space="preserve"> дослідження автора.</w:t>
      </w:r>
      <w:r w:rsidR="00BE301E" w:rsidRPr="00D41467">
        <w:rPr>
          <w:color w:val="000000"/>
          <w:sz w:val="28"/>
          <w:szCs w:val="28"/>
        </w:rPr>
        <w:t xml:space="preserve"> або за неможливості </w:t>
      </w:r>
      <w:r w:rsidR="00D41467" w:rsidRPr="00D41467">
        <w:rPr>
          <w:color w:val="000000"/>
          <w:sz w:val="28"/>
          <w:szCs w:val="28"/>
        </w:rPr>
        <w:t>самостійно провести ек</w:t>
      </w:r>
      <w:r w:rsidR="00D41467">
        <w:rPr>
          <w:color w:val="000000"/>
          <w:sz w:val="28"/>
          <w:szCs w:val="28"/>
        </w:rPr>
        <w:t>сперимент</w:t>
      </w:r>
      <w:r w:rsidR="00BE301E" w:rsidRPr="00BE301E">
        <w:rPr>
          <w:color w:val="000000"/>
          <w:sz w:val="28"/>
          <w:szCs w:val="28"/>
        </w:rPr>
        <w:t xml:space="preserve"> ‒ аналіз опублікованих </w:t>
      </w:r>
      <w:r w:rsidR="00D41467">
        <w:rPr>
          <w:color w:val="000000"/>
          <w:sz w:val="28"/>
          <w:szCs w:val="28"/>
        </w:rPr>
        <w:t>даних про проведення експериментів з</w:t>
      </w:r>
      <w:r w:rsidR="00BE301E" w:rsidRPr="00BE301E">
        <w:rPr>
          <w:color w:val="000000"/>
          <w:sz w:val="28"/>
          <w:szCs w:val="28"/>
        </w:rPr>
        <w:t xml:space="preserve"> обраного предмета, зроблених іншими авторами (ста</w:t>
      </w:r>
      <w:r w:rsidR="00B5438A">
        <w:rPr>
          <w:color w:val="000000"/>
          <w:sz w:val="28"/>
          <w:szCs w:val="28"/>
        </w:rPr>
        <w:t>тті, монографії, автореферати</w:t>
      </w:r>
      <w:r w:rsidR="00B5438A">
        <w:rPr>
          <w:color w:val="000000"/>
          <w:sz w:val="28"/>
          <w:szCs w:val="28"/>
          <w:lang w:val="ru-RU"/>
        </w:rPr>
        <w:t>,</w:t>
      </w:r>
      <w:r w:rsidR="00BE301E" w:rsidRPr="00BE301E">
        <w:rPr>
          <w:color w:val="000000"/>
          <w:sz w:val="28"/>
          <w:szCs w:val="28"/>
        </w:rPr>
        <w:t xml:space="preserve"> тексти дисертацій тощо) та власна гіпотетична </w:t>
      </w:r>
      <w:r w:rsidR="00D41467">
        <w:rPr>
          <w:color w:val="000000"/>
          <w:sz w:val="28"/>
          <w:szCs w:val="28"/>
        </w:rPr>
        <w:t>програма</w:t>
      </w:r>
      <w:r w:rsidR="00BE301E" w:rsidRPr="00BE301E">
        <w:rPr>
          <w:color w:val="000000"/>
          <w:sz w:val="28"/>
          <w:szCs w:val="28"/>
        </w:rPr>
        <w:t xml:space="preserve"> </w:t>
      </w:r>
      <w:r w:rsidR="00D41467">
        <w:rPr>
          <w:color w:val="000000"/>
          <w:sz w:val="28"/>
          <w:szCs w:val="28"/>
        </w:rPr>
        <w:t>проведення експерименту</w:t>
      </w:r>
      <w:r w:rsidR="00BE301E" w:rsidRPr="00BE301E">
        <w:rPr>
          <w:color w:val="000000"/>
          <w:sz w:val="28"/>
          <w:szCs w:val="28"/>
        </w:rPr>
        <w:t xml:space="preserve"> автора к</w:t>
      </w:r>
      <w:r w:rsidR="00D41467">
        <w:rPr>
          <w:color w:val="000000"/>
          <w:sz w:val="28"/>
          <w:szCs w:val="28"/>
        </w:rPr>
        <w:t>урсової</w:t>
      </w:r>
      <w:r w:rsidR="00BE301E" w:rsidRPr="00BE301E">
        <w:rPr>
          <w:color w:val="000000"/>
          <w:sz w:val="28"/>
          <w:szCs w:val="28"/>
        </w:rPr>
        <w:t xml:space="preserve"> роботи (</w:t>
      </w:r>
      <w:r w:rsidR="00D41467">
        <w:rPr>
          <w:color w:val="000000"/>
          <w:sz w:val="28"/>
          <w:szCs w:val="28"/>
        </w:rPr>
        <w:t>детальний опис та обгрунтування програми експеримента та додаткової методики (завдання та програма спостереження або інтерв’ю чи бесіди</w:t>
      </w:r>
      <w:r w:rsidR="00BE301E" w:rsidRPr="00BE301E">
        <w:rPr>
          <w:color w:val="000000"/>
          <w:sz w:val="28"/>
          <w:szCs w:val="28"/>
        </w:rPr>
        <w:t>).</w:t>
      </w:r>
    </w:p>
    <w:p w:rsidR="000D40FC" w:rsidRPr="00BE301E" w:rsidRDefault="000D40FC" w:rsidP="000D40FC">
      <w:pPr>
        <w:ind w:firstLine="540"/>
        <w:jc w:val="both"/>
        <w:rPr>
          <w:sz w:val="28"/>
          <w:szCs w:val="28"/>
        </w:rPr>
      </w:pPr>
      <w:r w:rsidRPr="00BE301E">
        <w:rPr>
          <w:sz w:val="28"/>
          <w:szCs w:val="28"/>
        </w:rPr>
        <w:t xml:space="preserve"> </w:t>
      </w:r>
      <w:r w:rsidRPr="00BE301E">
        <w:rPr>
          <w:b/>
          <w:bCs/>
          <w:sz w:val="28"/>
          <w:szCs w:val="28"/>
        </w:rPr>
        <w:t xml:space="preserve">Джерела: </w:t>
      </w:r>
      <w:r w:rsidRPr="00BE301E">
        <w:rPr>
          <w:bCs/>
          <w:sz w:val="28"/>
          <w:szCs w:val="28"/>
        </w:rPr>
        <w:t>15</w:t>
      </w:r>
      <w:r w:rsidRPr="00BE301E">
        <w:rPr>
          <w:sz w:val="28"/>
          <w:szCs w:val="28"/>
        </w:rPr>
        <w:t xml:space="preserve"> - 20 позицій.</w:t>
      </w:r>
    </w:p>
    <w:p w:rsidR="000D40FC" w:rsidRPr="00BE301E" w:rsidRDefault="000D40FC" w:rsidP="000D40FC">
      <w:pPr>
        <w:ind w:firstLine="540"/>
        <w:rPr>
          <w:sz w:val="28"/>
          <w:szCs w:val="28"/>
        </w:rPr>
      </w:pPr>
      <w:r w:rsidRPr="00BE301E">
        <w:rPr>
          <w:sz w:val="28"/>
          <w:szCs w:val="28"/>
        </w:rPr>
        <w:t xml:space="preserve"> </w:t>
      </w:r>
      <w:r w:rsidR="00D41467" w:rsidRPr="00D41467">
        <w:rPr>
          <w:b/>
          <w:sz w:val="28"/>
          <w:szCs w:val="28"/>
        </w:rPr>
        <w:t>За умови самостійного проведення емпіричного дослідження</w:t>
      </w:r>
      <w:r w:rsidR="00D41467">
        <w:rPr>
          <w:sz w:val="28"/>
          <w:szCs w:val="28"/>
        </w:rPr>
        <w:t xml:space="preserve">: </w:t>
      </w:r>
      <w:r w:rsidRPr="00BE301E">
        <w:rPr>
          <w:sz w:val="28"/>
          <w:szCs w:val="28"/>
        </w:rPr>
        <w:t>обов’язкове проведення експерименту, до якого має бути додані або 1 тестова методика, або протокол стандартизованого інтерв’ю (бесіди), або протокол про проведене спостереження над досліджуваними.</w:t>
      </w:r>
    </w:p>
    <w:p w:rsidR="000D40FC" w:rsidRPr="00D41467" w:rsidRDefault="000D40FC" w:rsidP="000D40FC">
      <w:pPr>
        <w:ind w:firstLine="540"/>
        <w:jc w:val="both"/>
        <w:rPr>
          <w:sz w:val="28"/>
          <w:szCs w:val="28"/>
        </w:rPr>
      </w:pPr>
      <w:r w:rsidRPr="00D41467">
        <w:rPr>
          <w:sz w:val="28"/>
          <w:szCs w:val="28"/>
        </w:rPr>
        <w:t xml:space="preserve"> </w:t>
      </w:r>
      <w:r w:rsidRPr="00D41467">
        <w:rPr>
          <w:bCs/>
          <w:sz w:val="28"/>
          <w:szCs w:val="28"/>
        </w:rPr>
        <w:t xml:space="preserve">Досліджувані: </w:t>
      </w:r>
      <w:r w:rsidRPr="00D41467">
        <w:rPr>
          <w:sz w:val="28"/>
          <w:szCs w:val="28"/>
        </w:rPr>
        <w:t>25-30 осіб.</w:t>
      </w:r>
    </w:p>
    <w:p w:rsidR="000D40FC" w:rsidRPr="00BE301E" w:rsidRDefault="000D40FC" w:rsidP="000D40FC">
      <w:pPr>
        <w:ind w:firstLine="540"/>
        <w:jc w:val="both"/>
        <w:rPr>
          <w:sz w:val="28"/>
          <w:szCs w:val="28"/>
        </w:rPr>
      </w:pPr>
      <w:r w:rsidRPr="00D41467">
        <w:rPr>
          <w:bCs/>
          <w:sz w:val="28"/>
          <w:szCs w:val="28"/>
        </w:rPr>
        <w:t>Обробка емпіричних матеріалів</w:t>
      </w:r>
      <w:r w:rsidRPr="00D41467">
        <w:rPr>
          <w:sz w:val="28"/>
          <w:szCs w:val="28"/>
        </w:rPr>
        <w:t xml:space="preserve"> дослідження якісна (описова статистика та від</w:t>
      </w:r>
      <w:r w:rsidRPr="00BE301E">
        <w:rPr>
          <w:sz w:val="28"/>
          <w:szCs w:val="28"/>
        </w:rPr>
        <w:t>соткові співвідношення).</w:t>
      </w:r>
    </w:p>
    <w:p w:rsidR="00BE301E" w:rsidRPr="00535AE9" w:rsidRDefault="00BE301E" w:rsidP="00535AE9">
      <w:pPr>
        <w:ind w:firstLine="540"/>
        <w:jc w:val="both"/>
        <w:rPr>
          <w:sz w:val="28"/>
          <w:szCs w:val="28"/>
        </w:rPr>
      </w:pPr>
      <w:r w:rsidRPr="00BE301E">
        <w:rPr>
          <w:b/>
          <w:sz w:val="28"/>
          <w:szCs w:val="28"/>
        </w:rPr>
        <w:t>Метааналіз (</w:t>
      </w:r>
      <w:r w:rsidR="00D41467" w:rsidRPr="00BE301E">
        <w:rPr>
          <w:color w:val="000000"/>
          <w:sz w:val="28"/>
          <w:szCs w:val="28"/>
        </w:rPr>
        <w:t xml:space="preserve">аналіз опублікованих </w:t>
      </w:r>
      <w:r w:rsidR="00D41467">
        <w:rPr>
          <w:color w:val="000000"/>
          <w:sz w:val="28"/>
          <w:szCs w:val="28"/>
        </w:rPr>
        <w:t>даних про проведення експериментів з</w:t>
      </w:r>
      <w:r w:rsidR="00D41467" w:rsidRPr="00BE301E">
        <w:rPr>
          <w:color w:val="000000"/>
          <w:sz w:val="28"/>
          <w:szCs w:val="28"/>
        </w:rPr>
        <w:t xml:space="preserve"> обраного предмета, зроблених іншими авторами</w:t>
      </w:r>
      <w:r w:rsidRPr="00BE301E">
        <w:rPr>
          <w:color w:val="000000"/>
          <w:sz w:val="28"/>
          <w:szCs w:val="28"/>
        </w:rPr>
        <w:t xml:space="preserve">) полягає у стислому самостійному викладі знайдених </w:t>
      </w:r>
      <w:r w:rsidR="00D41467">
        <w:rPr>
          <w:color w:val="000000"/>
          <w:sz w:val="28"/>
          <w:szCs w:val="28"/>
        </w:rPr>
        <w:t>описів (звітів) експериментів</w:t>
      </w:r>
      <w:r w:rsidR="00535AE9">
        <w:rPr>
          <w:color w:val="000000"/>
          <w:sz w:val="28"/>
          <w:szCs w:val="28"/>
        </w:rPr>
        <w:t xml:space="preserve"> з обраного </w:t>
      </w:r>
      <w:r w:rsidRPr="00BE301E">
        <w:rPr>
          <w:color w:val="000000"/>
          <w:sz w:val="28"/>
          <w:szCs w:val="28"/>
        </w:rPr>
        <w:t xml:space="preserve">предмета та дотичних до нього досліджень, порівняння та аналіз результатів, самостійних висновків та прогнозів, </w:t>
      </w:r>
      <w:r w:rsidR="00535AE9">
        <w:rPr>
          <w:color w:val="000000"/>
          <w:sz w:val="28"/>
          <w:szCs w:val="28"/>
        </w:rPr>
        <w:t>розробка детальної програми експер</w:t>
      </w:r>
      <w:r w:rsidR="00B5438A">
        <w:rPr>
          <w:color w:val="000000"/>
          <w:sz w:val="28"/>
          <w:szCs w:val="28"/>
        </w:rPr>
        <w:t>именту та додаткової методики (</w:t>
      </w:r>
      <w:r w:rsidR="00535AE9">
        <w:rPr>
          <w:color w:val="000000"/>
          <w:sz w:val="28"/>
          <w:szCs w:val="28"/>
        </w:rPr>
        <w:t>або завдання та програма спостереження / інтерв’ю / бесіди)</w:t>
      </w:r>
      <w:r w:rsidRPr="00BE301E">
        <w:rPr>
          <w:color w:val="000000"/>
          <w:sz w:val="28"/>
          <w:szCs w:val="28"/>
        </w:rPr>
        <w:t>, які б дозволили перевірити припущення автора к</w:t>
      </w:r>
      <w:r w:rsidR="00535AE9">
        <w:rPr>
          <w:color w:val="000000"/>
          <w:sz w:val="28"/>
          <w:szCs w:val="28"/>
        </w:rPr>
        <w:t>урсової</w:t>
      </w:r>
      <w:r w:rsidRPr="00BE301E">
        <w:rPr>
          <w:color w:val="000000"/>
          <w:sz w:val="28"/>
          <w:szCs w:val="28"/>
        </w:rPr>
        <w:t xml:space="preserve"> роботи стосовно розв’язання по</w:t>
      </w:r>
      <w:r w:rsidR="004A3FDE">
        <w:rPr>
          <w:color w:val="000000"/>
          <w:sz w:val="28"/>
          <w:szCs w:val="28"/>
        </w:rPr>
        <w:t>ставлених</w:t>
      </w:r>
      <w:r w:rsidRPr="00BE301E">
        <w:rPr>
          <w:color w:val="000000"/>
          <w:sz w:val="28"/>
          <w:szCs w:val="28"/>
        </w:rPr>
        <w:t xml:space="preserve"> в роботі мети та завдань. Джерелами для аналізу можуть слугувати ста</w:t>
      </w:r>
      <w:r w:rsidR="00B5438A">
        <w:rPr>
          <w:color w:val="000000"/>
          <w:sz w:val="28"/>
          <w:szCs w:val="28"/>
        </w:rPr>
        <w:t>тті, монографії, автореферати,</w:t>
      </w:r>
      <w:r w:rsidRPr="00BE301E">
        <w:rPr>
          <w:color w:val="000000"/>
          <w:sz w:val="28"/>
          <w:szCs w:val="28"/>
        </w:rPr>
        <w:t xml:space="preserve"> тексти дисертацій тощо українських або іноземних авторів.</w:t>
      </w:r>
    </w:p>
    <w:p w:rsidR="00BE301E" w:rsidRPr="00BE301E" w:rsidRDefault="00BE301E" w:rsidP="000D40FC">
      <w:pPr>
        <w:ind w:firstLine="540"/>
        <w:jc w:val="both"/>
        <w:rPr>
          <w:sz w:val="28"/>
          <w:szCs w:val="28"/>
        </w:rPr>
      </w:pPr>
    </w:p>
    <w:p w:rsidR="000D40FC" w:rsidRPr="00BE301E" w:rsidRDefault="000D40FC" w:rsidP="000D40FC">
      <w:pPr>
        <w:ind w:firstLine="540"/>
        <w:jc w:val="both"/>
        <w:rPr>
          <w:sz w:val="28"/>
          <w:szCs w:val="28"/>
        </w:rPr>
      </w:pPr>
      <w:r w:rsidRPr="00BE301E">
        <w:rPr>
          <w:sz w:val="28"/>
          <w:szCs w:val="28"/>
        </w:rPr>
        <w:t>Особлива увага надається якісному оформленню роботи. Схеми, таблиці, графіки повинні бути виконані на комп’ютері.</w:t>
      </w:r>
    </w:p>
    <w:p w:rsidR="000D40FC" w:rsidRPr="00BE301E" w:rsidRDefault="000D40FC" w:rsidP="000D40FC">
      <w:pPr>
        <w:ind w:firstLine="540"/>
        <w:jc w:val="both"/>
        <w:rPr>
          <w:sz w:val="28"/>
          <w:szCs w:val="28"/>
        </w:rPr>
      </w:pPr>
      <w:r w:rsidRPr="00BE301E">
        <w:rPr>
          <w:sz w:val="28"/>
          <w:szCs w:val="28"/>
        </w:rPr>
        <w:t>На захист курсової роботи студент</w:t>
      </w:r>
      <w:r w:rsidR="00535AE9">
        <w:rPr>
          <w:sz w:val="28"/>
          <w:szCs w:val="28"/>
        </w:rPr>
        <w:t xml:space="preserve"> (за умови самостійного проведення експерименту)</w:t>
      </w:r>
      <w:r w:rsidRPr="00BE301E">
        <w:rPr>
          <w:sz w:val="28"/>
          <w:szCs w:val="28"/>
        </w:rPr>
        <w:t xml:space="preserve"> має представити протоколи емпіричного дослідження (протоколи експерименту, бланки опитувальників, заповнені досліджуваними, протоколи бесіди (інтерв’ю, спостереження тощо). За умови дистанційного опитування науковий керівник має бачити, в якій формі відбувалося дослідження.</w:t>
      </w:r>
    </w:p>
    <w:p w:rsidR="000D40FC" w:rsidRPr="00535AE9" w:rsidRDefault="000D40FC" w:rsidP="000D40FC">
      <w:pPr>
        <w:pStyle w:val="21"/>
        <w:spacing w:after="0" w:line="240" w:lineRule="auto"/>
        <w:ind w:firstLine="540"/>
        <w:rPr>
          <w:sz w:val="28"/>
          <w:szCs w:val="28"/>
        </w:rPr>
      </w:pPr>
      <w:r w:rsidRPr="00BE301E">
        <w:rPr>
          <w:sz w:val="28"/>
          <w:szCs w:val="28"/>
        </w:rPr>
        <w:t>Курсова робота повинна бути подана на кафедру для реєстрації з допуском наукового керівника та його оцінкою роботи в Листі оцінювання до захисту до 15 травня 202</w:t>
      </w:r>
      <w:r w:rsidRPr="00BE301E">
        <w:rPr>
          <w:sz w:val="28"/>
          <w:szCs w:val="28"/>
          <w:lang w:val="ru-RU"/>
        </w:rPr>
        <w:t xml:space="preserve">2 </w:t>
      </w:r>
      <w:r w:rsidRPr="00BE301E">
        <w:rPr>
          <w:sz w:val="28"/>
          <w:szCs w:val="28"/>
        </w:rPr>
        <w:t xml:space="preserve">р. </w:t>
      </w:r>
      <w:r w:rsidR="00535AE9">
        <w:rPr>
          <w:sz w:val="28"/>
          <w:szCs w:val="28"/>
        </w:rPr>
        <w:t>За необхідності зміни термінів</w:t>
      </w:r>
      <w:r w:rsidR="008B4892">
        <w:rPr>
          <w:sz w:val="28"/>
          <w:szCs w:val="28"/>
        </w:rPr>
        <w:t xml:space="preserve"> подачі роботи та її захисту</w:t>
      </w:r>
      <w:r w:rsidR="00535AE9">
        <w:rPr>
          <w:sz w:val="28"/>
          <w:szCs w:val="28"/>
        </w:rPr>
        <w:t xml:space="preserve">, дата буде уточнена. </w:t>
      </w:r>
    </w:p>
    <w:p w:rsidR="000D40FC" w:rsidRPr="00BE301E" w:rsidRDefault="000D40FC" w:rsidP="000D40FC">
      <w:pPr>
        <w:pStyle w:val="21"/>
        <w:spacing w:line="240" w:lineRule="auto"/>
        <w:rPr>
          <w:sz w:val="28"/>
          <w:szCs w:val="28"/>
        </w:rPr>
      </w:pPr>
      <w:r w:rsidRPr="00BE301E">
        <w:rPr>
          <w:sz w:val="28"/>
          <w:szCs w:val="28"/>
        </w:rPr>
        <w:lastRenderedPageBreak/>
        <w:t>Захист курсової роботи відбувається публічно, оцінюється комісією, призначеною кафедрою психології. Оцінка складається з оцінки наукового керівника (50 балів) та комісії (50 балів)</w:t>
      </w:r>
    </w:p>
    <w:p w:rsidR="000D40FC" w:rsidRPr="00BE301E" w:rsidRDefault="000D40FC" w:rsidP="000D40FC">
      <w:pPr>
        <w:pStyle w:val="2"/>
        <w:spacing w:line="276" w:lineRule="auto"/>
        <w:jc w:val="both"/>
        <w:rPr>
          <w:szCs w:val="28"/>
          <w:lang w:val="uk-UA"/>
        </w:rPr>
      </w:pPr>
    </w:p>
    <w:p w:rsidR="00D41467" w:rsidRPr="00BE301E" w:rsidRDefault="00D41467">
      <w:pPr>
        <w:rPr>
          <w:sz w:val="28"/>
          <w:szCs w:val="28"/>
        </w:rPr>
      </w:pPr>
    </w:p>
    <w:sectPr w:rsidR="00D41467" w:rsidRPr="00BE301E" w:rsidSect="00FA28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0FC"/>
    <w:rsid w:val="000D40FC"/>
    <w:rsid w:val="001578D3"/>
    <w:rsid w:val="001A0A0A"/>
    <w:rsid w:val="004A3FDE"/>
    <w:rsid w:val="00535AE9"/>
    <w:rsid w:val="006B131D"/>
    <w:rsid w:val="00773744"/>
    <w:rsid w:val="008B4892"/>
    <w:rsid w:val="009550A0"/>
    <w:rsid w:val="00A016FB"/>
    <w:rsid w:val="00B5438A"/>
    <w:rsid w:val="00BE301E"/>
    <w:rsid w:val="00D41467"/>
    <w:rsid w:val="00F86E65"/>
    <w:rsid w:val="00FA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0D40FC"/>
    <w:pPr>
      <w:keepNext/>
      <w:spacing w:line="360" w:lineRule="auto"/>
      <w:ind w:left="720" w:firstLine="720"/>
      <w:outlineLvl w:val="1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40F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1">
    <w:name w:val="Body Text 2"/>
    <w:basedOn w:val="a"/>
    <w:link w:val="22"/>
    <w:semiHidden/>
    <w:unhideWhenUsed/>
    <w:rsid w:val="000D40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D40F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unhideWhenUsed/>
    <w:rsid w:val="00BE30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</dc:creator>
  <cp:lastModifiedBy>GVA</cp:lastModifiedBy>
  <cp:revision>4</cp:revision>
  <dcterms:created xsi:type="dcterms:W3CDTF">2022-03-23T12:10:00Z</dcterms:created>
  <dcterms:modified xsi:type="dcterms:W3CDTF">2022-03-23T12:12:00Z</dcterms:modified>
</cp:coreProperties>
</file>