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C8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14:paraId="66B1C030" w14:textId="7C2D1523" w:rsidR="00CD7E7B" w:rsidRDefault="00CA3B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Політичний дискурс</w:t>
      </w:r>
    </w:p>
    <w:p w14:paraId="4C26DFBB" w14:textId="3676C35E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D3CE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D3CE7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05A53359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1F12A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D7EC5" w14:textId="35D20F42" w:rsidR="00CD7E7B" w:rsidRPr="00A6490A" w:rsidRDefault="008D3CE7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Глобальна демократія</w:t>
            </w:r>
          </w:p>
        </w:tc>
      </w:tr>
      <w:tr w:rsidR="006F5071" w14:paraId="11CA7C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F8066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DDA332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14:paraId="2373CC2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12B3D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492E2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14:paraId="5D21E8E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AFAA3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1E013B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олітоло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гія»</w:t>
            </w:r>
          </w:p>
        </w:tc>
      </w:tr>
      <w:tr w:rsidR="00CD7E7B" w14:paraId="60EFDDEF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F005A2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50865" w14:textId="74060247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 Святослав Миколайович, кандидат політичних наук, асистент</w:t>
            </w:r>
          </w:p>
        </w:tc>
      </w:tr>
      <w:tr w:rsidR="00CD7E7B" w14:paraId="3F43607D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21275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D8B63" w14:textId="77777777" w:rsidR="00167534" w:rsidRDefault="00054D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E050A" w:rsidRPr="00A276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s.motren@gmail.com</w:t>
              </w:r>
            </w:hyperlink>
            <w:r w:rsidR="008E05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2AFD47" w14:textId="772CB2CE" w:rsidR="008E050A" w:rsidRPr="008E05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50A">
              <w:rPr>
                <w:rFonts w:ascii="Times New Roman" w:eastAsia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CD7E7B" w14:paraId="1A614AB3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97122" w14:textId="22FA1B50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8E0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5D109" w14:textId="44ED6D79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домовленістю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1)</w:t>
            </w:r>
          </w:p>
          <w:p w14:paraId="5BC11C23" w14:textId="03D7228D"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будь-який час</w:t>
            </w:r>
          </w:p>
        </w:tc>
      </w:tr>
      <w:tr w:rsidR="00CD7E7B" w14:paraId="0F1E3301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B82A8" w14:textId="77777777"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02167" w14:textId="77777777" w:rsidR="00CD7E7B" w:rsidRPr="00F61C30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Дати посилання на курс</w:t>
            </w:r>
          </w:p>
        </w:tc>
      </w:tr>
      <w:tr w:rsidR="00CD7E7B" w14:paraId="7971A6C6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9764E3" w14:textId="09A12346" w:rsidR="00645C92" w:rsidRPr="00645C92" w:rsidRDefault="005B76D5" w:rsidP="00645C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0622CC" w14:textId="61787ADC" w:rsidR="00FA75B1" w:rsidRPr="00645C92" w:rsidRDefault="00FA75B1" w:rsidP="002A0B1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спрямован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засвоєння наукових знань про </w:t>
            </w:r>
            <w:r w:rsidR="00B9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феномен глобальної демократії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62F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його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принципи концептуалізації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B9190C" w:rsidRPr="00B9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’яс</w:t>
            </w:r>
            <w:r w:rsidR="002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ування</w:t>
            </w:r>
            <w:r w:rsidR="00B9190C" w:rsidRPr="00B9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причин, що уможливили теоретичне конструювання</w:t>
            </w:r>
            <w:r w:rsidR="002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 w:rsidR="00B9190C" w:rsidRPr="00B9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осліджен</w:t>
            </w:r>
            <w:r w:rsidR="002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="00B9190C" w:rsidRPr="00B9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чинник</w:t>
            </w:r>
            <w:r w:rsidR="002A0B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r w:rsidR="00B9190C" w:rsidRPr="00B91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що забезпечили підстави для практичного втілення.</w:t>
            </w:r>
          </w:p>
        </w:tc>
      </w:tr>
      <w:tr w:rsidR="00EE05E9" w14:paraId="23EA898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802C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EB8DFA" w14:textId="483D7817" w:rsidR="00396CB2" w:rsidRDefault="00645C92" w:rsidP="00396CB2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Логіка вивчення курсу передбачає 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 xml:space="preserve">вироблення розуміння </w:t>
            </w:r>
            <w:r w:rsidR="00FC03F5">
              <w:rPr>
                <w:rFonts w:ascii="Times New Roman" w:hAnsi="Times New Roman" w:cs="Times New Roman"/>
                <w:sz w:val="24"/>
                <w:szCs w:val="24"/>
              </w:rPr>
              <w:t xml:space="preserve">стосовно 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 xml:space="preserve">природи 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глобальн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виклик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та глобальн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трансформаці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>, що відбуваються з кінця ХХ ст.. і до нині</w:t>
            </w:r>
            <w:r w:rsidR="008D0F5C">
              <w:rPr>
                <w:rFonts w:ascii="Times New Roman" w:hAnsi="Times New Roman" w:cs="Times New Roman"/>
                <w:sz w:val="24"/>
                <w:szCs w:val="24"/>
              </w:rPr>
              <w:t xml:space="preserve"> та які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="008D0F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6827">
              <w:rPr>
                <w:rFonts w:ascii="Times New Roman" w:hAnsi="Times New Roman" w:cs="Times New Roman"/>
                <w:sz w:val="24"/>
                <w:szCs w:val="24"/>
              </w:rPr>
              <w:t>одять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до потреби </w:t>
            </w:r>
            <w:r w:rsidR="008D0F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8D0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>осмислення сутності глобальної демократії, її ефективності, способів поширення крізь образ (чи образи) демократ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>ичного врядування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6827">
              <w:rPr>
                <w:rFonts w:ascii="Times New Roman" w:hAnsi="Times New Roman" w:cs="Times New Roman"/>
                <w:sz w:val="24"/>
                <w:szCs w:val="24"/>
              </w:rPr>
              <w:t>характерн</w:t>
            </w:r>
            <w:r w:rsidR="00C934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82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різних регіон</w:t>
            </w:r>
            <w:r w:rsidR="00A6682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планети і обумовлен</w:t>
            </w:r>
            <w:r w:rsidR="00C934E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CB2">
              <w:rPr>
                <w:rFonts w:ascii="Times New Roman" w:hAnsi="Times New Roman" w:cs="Times New Roman"/>
                <w:sz w:val="24"/>
                <w:szCs w:val="24"/>
              </w:rPr>
              <w:t xml:space="preserve">локальними </w:t>
            </w:r>
            <w:r w:rsidR="008D0F5C" w:rsidRPr="008D0F5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культурно-ціннісними особливостями. </w:t>
            </w:r>
          </w:p>
          <w:p w14:paraId="47585CBD" w14:textId="1498E2E7" w:rsidR="00EE05E9" w:rsidRPr="00645C92" w:rsidRDefault="00ED0F70" w:rsidP="00396CB2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Навчальну дисципліну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9190C">
              <w:rPr>
                <w:rFonts w:ascii="Times New Roman" w:hAnsi="Times New Roman" w:cs="Times New Roman"/>
                <w:sz w:val="24"/>
                <w:szCs w:val="24"/>
              </w:rPr>
              <w:t>Глобальна демократія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вивча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>тимуть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A0B1B">
              <w:rPr>
                <w:rFonts w:ascii="Times New Roman" w:hAnsi="Times New Roman" w:cs="Times New Roman"/>
                <w:sz w:val="24"/>
                <w:szCs w:val="24"/>
              </w:rPr>
              <w:t>першому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 </w:t>
            </w:r>
            <w:r w:rsidR="00F4786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року навчання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5E9" w14:paraId="6AEB481B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A520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4E9B89C" w14:textId="77777777" w:rsidR="00642BF2" w:rsidRPr="00642BF2" w:rsidRDefault="00642BF2" w:rsidP="00642BF2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2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Мета </w:t>
            </w:r>
            <w:r w:rsidRPr="00642B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вивчення курсу – формування у студентів ґрунтовного уявлення щодо механізмів функціонування глобальної міжнародної системи, зв’язку її становлення з процесами демократизації, а також перспектив оформлення глобальної демократії.</w:t>
            </w:r>
          </w:p>
          <w:p w14:paraId="5F3AEC5F" w14:textId="11352415" w:rsidR="000B0AF1" w:rsidRDefault="000B0AF1" w:rsidP="00396CB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D04A0E7" w14:textId="77777777" w:rsidR="00FB54D6" w:rsidRPr="00FB54D6" w:rsidRDefault="00FB54D6" w:rsidP="00FB54D6">
            <w:pPr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4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Завдання </w:t>
            </w:r>
            <w:r w:rsidRPr="00FB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курсу полягає у:</w:t>
            </w:r>
          </w:p>
          <w:p w14:paraId="659DC144" w14:textId="77777777" w:rsidR="00FB54D6" w:rsidRPr="00FB54D6" w:rsidRDefault="00FB54D6" w:rsidP="00FB54D6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Ретельному та систематизованому опрацюванні проблематики світової політики, що межує з засадами та принципами побудови і розвитку глобальної демократії;</w:t>
            </w:r>
          </w:p>
          <w:p w14:paraId="700C3793" w14:textId="5852ABA6" w:rsidR="00FB54D6" w:rsidRPr="00FB54D6" w:rsidRDefault="00FB54D6" w:rsidP="00FB54D6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Виробленні в студент</w:t>
            </w:r>
            <w:r w:rsidR="00C934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ів</w:t>
            </w:r>
            <w:r w:rsidRPr="00FB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знань про природу міжнародних відносин, оперативного розуміння чинників, що сприяють та перешкоджають поступові глобальної демократії;</w:t>
            </w:r>
          </w:p>
          <w:p w14:paraId="7890ED44" w14:textId="369C6418" w:rsidR="00C4430F" w:rsidRPr="00FB54D6" w:rsidRDefault="00FB54D6" w:rsidP="00FB54D6">
            <w:pPr>
              <w:numPr>
                <w:ilvl w:val="0"/>
                <w:numId w:val="27"/>
              </w:num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54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Становленні аналітичного потенціалу для критичної оціни суперечливої дійсності світу сучасних політичних відносин.</w:t>
            </w:r>
          </w:p>
        </w:tc>
      </w:tr>
      <w:tr w:rsidR="00EE05E9" w14:paraId="27DCB207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A1E21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2CE99" w14:textId="098F1C40" w:rsidR="00835D1B" w:rsidRPr="00835D1B" w:rsidRDefault="00F61C30" w:rsidP="00835D1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подається до кожної теми.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№2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(рекомендована література)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5376D67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68657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CA29B" w14:textId="302E5652" w:rsidR="00821031" w:rsidRPr="00821031" w:rsidRDefault="00F61C3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курс охоплює </w:t>
            </w:r>
            <w:r w:rsidR="00CA3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кредити (</w:t>
            </w:r>
            <w:r w:rsidR="00580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05E9" w14:paraId="60AC924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EA25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6E142" w14:textId="350BE59B" w:rsidR="00835D1B" w:rsidRPr="00835D1B" w:rsidRDefault="00F61C30" w:rsidP="0083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06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лекційних занять, </w:t>
            </w:r>
            <w:r w:rsidR="005806A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практичних занять та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роботи. Тижневе навантаження студента складає </w:t>
            </w:r>
            <w:r w:rsidR="00DF64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 занять та 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0A09DC18" w14:textId="77777777" w:rsidTr="005E0B84">
        <w:trPr>
          <w:trHeight w:val="101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42D1E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3BFC0" w14:textId="37E7D1A3" w:rsidR="00F61C30" w:rsidRPr="005E0B84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результатами вивчення курсу 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60AC95A6" w14:textId="38A98DCF" w:rsidR="005E0B84" w:rsidRDefault="00B029D7" w:rsidP="005E0B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B8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  <w:r w:rsidR="005E0B84" w:rsidRPr="005806A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еоретичні напрацювання учених, котрі розробили конструкцію глобальної демократії;</w:t>
            </w:r>
          </w:p>
          <w:p w14:paraId="7EB1B1AB" w14:textId="6BC79E42" w:rsidR="005E0B84" w:rsidRPr="005806AC" w:rsidRDefault="005E0B84" w:rsidP="005E0B8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r w:rsidRPr="005806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ринципи та зміст парадигм міжнародних відносин, в рамках яких сформувався методологічний інструментарій для концептуалізації форм глобальної демократії.</w:t>
            </w:r>
          </w:p>
          <w:p w14:paraId="19DD696C" w14:textId="2381967A" w:rsidR="005E0B84" w:rsidRPr="005806AC" w:rsidRDefault="005E0B84" w:rsidP="005E0B8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806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сновні підходи до вивчення явища глобальної демократії; </w:t>
            </w:r>
          </w:p>
          <w:p w14:paraId="5BB20468" w14:textId="6548C0D5" w:rsidR="005E0B84" w:rsidRPr="005806AC" w:rsidRDefault="005E0B84" w:rsidP="005E0B84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5806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собливості міжнародного політичного процесу сучасності.</w:t>
            </w:r>
          </w:p>
          <w:p w14:paraId="1A01305B" w14:textId="77777777" w:rsidR="005E0B84" w:rsidRPr="00E76D60" w:rsidRDefault="005E0B84" w:rsidP="005E0B8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749E9" w14:textId="01E0C67D" w:rsidR="005806AC" w:rsidRDefault="00B029D7" w:rsidP="005E0B8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806AC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5806AC" w:rsidRPr="005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нтерпретувати сутність глобальної демократії, форм і виявів, яких вона набуває в процесі чинної </w:t>
            </w:r>
            <w:proofErr w:type="spellStart"/>
            <w:r w:rsidR="005806AC" w:rsidRPr="005806AC">
              <w:rPr>
                <w:rFonts w:ascii="Times New Roman" w:eastAsia="Times New Roman" w:hAnsi="Times New Roman" w:cs="Times New Roman"/>
                <w:sz w:val="24"/>
                <w:szCs w:val="24"/>
              </w:rPr>
              <w:t>міжсуб’єктної</w:t>
            </w:r>
            <w:proofErr w:type="spellEnd"/>
            <w:r w:rsidR="005806AC" w:rsidRPr="00580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комунікації та з огляду на специфіку теоретичного (дискурсивного) конструювання реальності;</w:t>
            </w:r>
          </w:p>
          <w:p w14:paraId="67E5336C" w14:textId="7D8981BC" w:rsidR="005E0B84" w:rsidRDefault="005E0B84" w:rsidP="005E0B84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розрізняти процеси спонтанної демократизації від спецпроектів з промоції розповсюдженню демократії з боку провідних суб’єктів світової політики;</w:t>
            </w:r>
          </w:p>
          <w:p w14:paraId="0C374576" w14:textId="4D7BFCD4" w:rsidR="005E0B84" w:rsidRDefault="005E0B84" w:rsidP="005E0B84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аналізувати специфіку перехідних режимів, виявляти їх наближеність до загальноприйнятих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демократичних стандартів;</w:t>
            </w:r>
          </w:p>
          <w:p w14:paraId="0D0EC0DF" w14:textId="56BFB14F" w:rsidR="005E0B84" w:rsidRPr="005E0B84" w:rsidRDefault="005E0B84" w:rsidP="005E0B84">
            <w:pPr>
              <w:pStyle w:val="a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підбирати критерії оцінки образу демократичної країни, проводити ступінь відповідності йому кожної конкретної країни.</w:t>
            </w:r>
          </w:p>
        </w:tc>
      </w:tr>
      <w:tr w:rsidR="004A53EA" w14:paraId="11AD358E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373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C4985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14:paraId="7BE84D8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C51F1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105DB8" w14:textId="77777777"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14:paraId="37AFA080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26320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16F83" w14:textId="0D51F5F2" w:rsidR="004A53EA" w:rsidRPr="00166724" w:rsidRDefault="00DF6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 w:rsidRPr="00166724">
              <w:rPr>
                <w:rFonts w:ascii="Times New Roman" w:eastAsia="Times New Roman" w:hAnsi="Times New Roman" w:cs="Times New Roman"/>
                <w:color w:val="FF0000"/>
              </w:rPr>
              <w:t>Залік</w:t>
            </w:r>
          </w:p>
        </w:tc>
      </w:tr>
      <w:tr w:rsidR="004A53EA" w14:paraId="06F75FE5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D12E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75BB5F44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29FC0" w14:textId="6B758171"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Для вивчення курсу студенти потребують базових знань  з </w:t>
            </w:r>
            <w:r w:rsidR="00667AE6">
              <w:rPr>
                <w:rFonts w:ascii="Times New Roman" w:eastAsia="Times New Roman" w:hAnsi="Times New Roman" w:cs="Times New Roman"/>
              </w:rPr>
              <w:t xml:space="preserve">низки профільних дисциплін, наприклад, </w:t>
            </w:r>
            <w:r w:rsidR="00EC2CB6">
              <w:rPr>
                <w:rFonts w:ascii="Times New Roman" w:eastAsia="Times New Roman" w:hAnsi="Times New Roman" w:cs="Times New Roman"/>
              </w:rPr>
              <w:t xml:space="preserve">«Політології» («Вступу до спеціальності»), «Філософії», «Філософії політики», «Геополітики», </w:t>
            </w:r>
            <w:r w:rsidR="00FB0AE4">
              <w:rPr>
                <w:rFonts w:ascii="Times New Roman" w:eastAsia="Times New Roman" w:hAnsi="Times New Roman" w:cs="Times New Roman"/>
              </w:rPr>
              <w:t>«Історії політичних вчень», «Історії філософії», «Міжнародних відносин», «Соціального конструктивізму», «Теорії глобалізації»</w:t>
            </w:r>
            <w:r w:rsidR="00667AE6">
              <w:rPr>
                <w:rFonts w:ascii="Times New Roman" w:eastAsia="Times New Roman" w:hAnsi="Times New Roman" w:cs="Times New Roman"/>
              </w:rPr>
              <w:t>, «Політичного дискурсу», «Постмодерної політики» тощо.</w:t>
            </w:r>
          </w:p>
        </w:tc>
      </w:tr>
      <w:tr w:rsidR="004A53EA" w14:paraId="179E536F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691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C8C5E" w14:textId="77777777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14:paraId="1DC1D941" w14:textId="63A203B8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поточний);</w:t>
            </w:r>
          </w:p>
          <w:p w14:paraId="30B843B1" w14:textId="3F35998D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 xml:space="preserve">б) наочні – ілюстрування лекційного матеріалу </w:t>
            </w:r>
            <w:r w:rsidR="007A5075">
              <w:rPr>
                <w:rFonts w:ascii="Times New Roman" w:eastAsia="Times New Roman" w:hAnsi="Times New Roman" w:cs="Times New Roman"/>
              </w:rPr>
              <w:t>за допомогою презентацій</w:t>
            </w:r>
            <w:r w:rsidRPr="00D334D8">
              <w:rPr>
                <w:rFonts w:ascii="Times New Roman" w:eastAsia="Times New Roman" w:hAnsi="Times New Roman" w:cs="Times New Roman"/>
              </w:rPr>
              <w:t>;</w:t>
            </w:r>
          </w:p>
          <w:p w14:paraId="2809B62B" w14:textId="5692DD59"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</w:t>
            </w:r>
            <w:r w:rsid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 xml:space="preserve">практичні – </w:t>
            </w:r>
            <w:r w:rsidR="0027654B">
              <w:rPr>
                <w:rFonts w:ascii="Times New Roman" w:eastAsia="Times New Roman" w:hAnsi="Times New Roman" w:cs="Times New Roman"/>
              </w:rPr>
              <w:t>уміння</w:t>
            </w:r>
            <w:r w:rsidR="0027654B" w:rsidRPr="0027654B">
              <w:rPr>
                <w:rFonts w:ascii="Times New Roman" w:eastAsia="Times New Roman" w:hAnsi="Times New Roman" w:cs="Times New Roman"/>
              </w:rPr>
              <w:t xml:space="preserve"> застосовувати міждисциплінарний підхід та різні методологічні дослідницькі інструменти для роботи з інформацією</w:t>
            </w:r>
            <w:r w:rsidR="0027654B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B" w:rsidRPr="0027654B">
              <w:rPr>
                <w:rFonts w:ascii="Times New Roman" w:eastAsia="Times New Roman" w:hAnsi="Times New Roman" w:cs="Times New Roman"/>
              </w:rPr>
              <w:t>рефлексувати на основі порівняння різних систем цінностей з метою формування власних підходів.</w:t>
            </w:r>
          </w:p>
        </w:tc>
      </w:tr>
      <w:tr w:rsidR="004A53EA" w14:paraId="2874875D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38B90" w14:textId="5DF26D9E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</w:t>
            </w:r>
            <w:r w:rsidR="007A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968C2" w14:textId="1AF9829B" w:rsidR="007A5075" w:rsidRPr="007A5075" w:rsidRDefault="003F1E6C" w:rsidP="007A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4A53EA" w14:paraId="4770236E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79BDB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156C9" w14:textId="1A1648B7" w:rsidR="007A5075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5075">
              <w:rPr>
                <w:rFonts w:ascii="Times New Roman" w:eastAsia="Times New Roman" w:hAnsi="Times New Roman" w:cs="Times New Roman"/>
              </w:rPr>
              <w:t>Курс відбувається у вигляді лекційн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 семінарськ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="004A1814" w:rsidRPr="007A5075">
              <w:rPr>
                <w:rFonts w:ascii="Times New Roman" w:eastAsia="Times New Roman" w:hAnsi="Times New Roman" w:cs="Times New Roman"/>
              </w:rPr>
              <w:t>занять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із використанням різних форм проміжного контролю (підготування творчих робіт, складання тестів, написання модулів).</w:t>
            </w:r>
          </w:p>
          <w:p w14:paraId="63F05D3C" w14:textId="77777777" w:rsidR="004A1814" w:rsidRDefault="004A1814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5384C1" w14:textId="27C2A5DA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10 балів – МК</w:t>
            </w:r>
          </w:p>
          <w:p w14:paraId="6918B647" w14:textId="469EC3DD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10 балів </w:t>
            </w:r>
            <w:r w:rsidR="004A1814">
              <w:rPr>
                <w:rFonts w:ascii="Times New Roman" w:eastAsia="Times New Roman" w:hAnsi="Times New Roman" w:cs="Times New Roman"/>
              </w:rPr>
              <w:t>–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самостійна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робота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5BDA6" w14:textId="2DB184AD" w:rsidR="00856F10" w:rsidRPr="009D7179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0 балів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ідповідь на семінарах</w:t>
            </w:r>
          </w:p>
          <w:p w14:paraId="01196CD0" w14:textId="11823CCD"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50 балів – </w:t>
            </w:r>
            <w:r w:rsidR="00DF6453" w:rsidRPr="00054DB2">
              <w:rPr>
                <w:rFonts w:ascii="Times New Roman" w:eastAsia="Times New Roman" w:hAnsi="Times New Roman" w:cs="Times New Roman"/>
                <w:color w:val="FF0000"/>
              </w:rPr>
              <w:t>залік</w:t>
            </w:r>
          </w:p>
        </w:tc>
      </w:tr>
      <w:tr w:rsidR="004A53EA" w14:paraId="511E2212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11D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65861A" w14:textId="77777777" w:rsidR="00583805" w:rsidRDefault="00583805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5496D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Феномен глобальної демократії: сутність, форми.</w:t>
            </w:r>
          </w:p>
          <w:p w14:paraId="5ECEDD7F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Співвідношення понять «демократія», «</w:t>
            </w:r>
            <w:proofErr w:type="spellStart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постдемократія</w:t>
            </w:r>
            <w:proofErr w:type="spellEnd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», «глобальна демократія».</w:t>
            </w:r>
          </w:p>
          <w:p w14:paraId="41143790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Філософія діалогу і екзистенціальна комунікація як </w:t>
            </w:r>
            <w:proofErr w:type="spellStart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смислоутворюючі</w:t>
            </w:r>
            <w:proofErr w:type="spellEnd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принципи глобальної демократичної взаємодії.</w:t>
            </w:r>
          </w:p>
          <w:p w14:paraId="3FA474C4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Розуміння явища глобальної демократії з перспективи конструктивістського світобачення.</w:t>
            </w:r>
          </w:p>
          <w:p w14:paraId="23205ACC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Передумови формування глобальної демократії.</w:t>
            </w:r>
          </w:p>
          <w:p w14:paraId="2B48048D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Об’єктивні і суб’єктивні ознаки розповсюдження форм глобальної демократії.</w:t>
            </w:r>
          </w:p>
          <w:p w14:paraId="04E350CB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Конституційний лібералізм та демократичний інституціоналізм: принципи співвідношення.</w:t>
            </w:r>
          </w:p>
          <w:p w14:paraId="1F9F3EBC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Зростання соціального благополуччя, економічна стабілізація як підстава консолідації глобальної демократії.</w:t>
            </w:r>
          </w:p>
          <w:p w14:paraId="3B36749C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Концепція Я-Інший як методологічне підґрунтя побудови глобальних демократичних взаємин.</w:t>
            </w:r>
          </w:p>
          <w:p w14:paraId="332454FF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Перспективи демократизації </w:t>
            </w:r>
            <w:proofErr w:type="spellStart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незахідних</w:t>
            </w:r>
            <w:proofErr w:type="spellEnd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цивілізацій в контексті пошуку форм глобального співжиття.</w:t>
            </w:r>
          </w:p>
          <w:p w14:paraId="13DD89B0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Конструктивістський та цивілізаційний підходи: інструментарій концептуалізації глобальної демократії.</w:t>
            </w:r>
          </w:p>
          <w:p w14:paraId="34F7F09E" w14:textId="18A3E0D4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Формування глобальної демократичної ідентичності</w:t>
            </w:r>
            <w:r w:rsidR="006C7C4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26D6A269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Постнекласичне</w:t>
            </w:r>
            <w:proofErr w:type="spellEnd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бачення демократії в сучасному глобалізованому світі.</w:t>
            </w:r>
          </w:p>
          <w:p w14:paraId="132154CA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Перемога демократичної інтерпретації в процесі глобальної </w:t>
            </w:r>
            <w:proofErr w:type="spellStart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>міжсуб’єктної</w:t>
            </w:r>
            <w:proofErr w:type="spellEnd"/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комунікації.</w:t>
            </w:r>
          </w:p>
          <w:p w14:paraId="00BE772B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Поширення принципів демократичного врядування з позиції застосування «м’якої сили».</w:t>
            </w:r>
          </w:p>
          <w:p w14:paraId="25EE5F6D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Специфіка демократичної трансформації країн Південно-Східної Азії.</w:t>
            </w:r>
          </w:p>
          <w:p w14:paraId="44CF91EB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Порівняння перебігу демократичних перетворень у постсоціалістичних та пострадянських країнах.</w:t>
            </w:r>
          </w:p>
          <w:p w14:paraId="6A1DC7FC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Хвилі демократизації в процесі становлення образів демократичних країн світу.</w:t>
            </w:r>
          </w:p>
          <w:p w14:paraId="138E0E61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Формування обрисів глобального демократичного світоустрою в результаті третьої хвилі демократизації.</w:t>
            </w:r>
          </w:p>
          <w:p w14:paraId="4BCA4E11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Уживання ісламу і демократії в контексті демократизації країн Північної Африки і Близького Сходу.</w:t>
            </w:r>
          </w:p>
          <w:p w14:paraId="2B21D02C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Модель демократичних відносин між Заходом і Сходом як діалог культур: методологія Я-Інший.</w:t>
            </w:r>
          </w:p>
          <w:p w14:paraId="4B3BF456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Співвідношення внутрішніх демократичних систем із зовнішнім конструюванням глобальних демократичних мереж.</w:t>
            </w:r>
          </w:p>
          <w:p w14:paraId="5619649A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Феномен неліберальної демократії: прикладна характеристика.</w:t>
            </w:r>
          </w:p>
          <w:p w14:paraId="27354E39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Образ демократичності світових політичних суб’єктів.</w:t>
            </w:r>
          </w:p>
          <w:p w14:paraId="4306B839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Носії демократичної ідентичності: проблема суб’єктності глобальних політичних відносин.</w:t>
            </w:r>
          </w:p>
          <w:p w14:paraId="73D6428A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Форма рефлексії як спосіб (само)вираження глобальної демократії.</w:t>
            </w:r>
          </w:p>
          <w:p w14:paraId="7DC38E2F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Шляхи розвитку демократії у ХХІ ст.</w:t>
            </w:r>
          </w:p>
          <w:p w14:paraId="52328A33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Демократичні зміни в Україні: очікування поповнення глобальної демократичної сім’ї.</w:t>
            </w:r>
          </w:p>
          <w:p w14:paraId="77EC9A5E" w14:textId="77777777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Вільний ринок і свобода: акценти майбутньої реалізації глобальної демократичної програми.</w:t>
            </w:r>
          </w:p>
          <w:p w14:paraId="751F6978" w14:textId="3E7C1324" w:rsidR="00F037B5" w:rsidRPr="00F037B5" w:rsidRDefault="00F037B5" w:rsidP="00F037B5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37B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Альтернативи демократії: гіпотетичні антитези глобальній демократичній взаємодії.</w:t>
            </w:r>
          </w:p>
        </w:tc>
      </w:tr>
      <w:tr w:rsidR="004A53EA" w14:paraId="45989308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DE196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F131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094D7685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C89345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58C6BECB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B924DF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593"/>
        <w:gridCol w:w="1766"/>
        <w:gridCol w:w="1637"/>
        <w:gridCol w:w="1581"/>
        <w:gridCol w:w="1924"/>
        <w:gridCol w:w="1419"/>
      </w:tblGrid>
      <w:tr w:rsidR="00143754" w:rsidRPr="009D72BB" w14:paraId="7195974A" w14:textId="77777777" w:rsidTr="00443200">
        <w:tc>
          <w:tcPr>
            <w:tcW w:w="1763" w:type="dxa"/>
            <w:shd w:val="clear" w:color="auto" w:fill="auto"/>
          </w:tcPr>
          <w:p w14:paraId="16C6870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93" w:type="dxa"/>
            <w:shd w:val="clear" w:color="auto" w:fill="auto"/>
          </w:tcPr>
          <w:p w14:paraId="5936E0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766" w:type="dxa"/>
            <w:shd w:val="clear" w:color="auto" w:fill="auto"/>
          </w:tcPr>
          <w:p w14:paraId="2941EC05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37" w:type="dxa"/>
            <w:shd w:val="clear" w:color="auto" w:fill="auto"/>
          </w:tcPr>
          <w:p w14:paraId="610849F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1" w:type="dxa"/>
            <w:shd w:val="clear" w:color="auto" w:fill="auto"/>
          </w:tcPr>
          <w:p w14:paraId="160A73E1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24" w:type="dxa"/>
            <w:shd w:val="clear" w:color="auto" w:fill="auto"/>
          </w:tcPr>
          <w:p w14:paraId="2A0C4ED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19" w:type="dxa"/>
            <w:shd w:val="clear" w:color="auto" w:fill="auto"/>
          </w:tcPr>
          <w:p w14:paraId="35394840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14:paraId="3B2FC3C1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4ADECDB5" w14:textId="56134B17" w:rsidR="00C2253C" w:rsidRPr="00B85582" w:rsidRDefault="00C2253C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14:paraId="60866BEC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93" w:type="dxa"/>
            <w:shd w:val="clear" w:color="auto" w:fill="auto"/>
          </w:tcPr>
          <w:p w14:paraId="4775E6D3" w14:textId="3058DB82" w:rsidR="008A73F9" w:rsidRPr="0011783E" w:rsidRDefault="008A73F9" w:rsidP="008A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8A73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</w:t>
            </w:r>
            <w:r w:rsidR="0011783E" w:rsidRPr="00D542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11783E" w:rsidRPr="00117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Наукова концептуалізація феномену глобальної демократії.</w:t>
            </w:r>
          </w:p>
          <w:p w14:paraId="56E0E5A4" w14:textId="614FC0FB" w:rsidR="008A73F9" w:rsidRPr="002B3B25" w:rsidRDefault="002B3B25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Розуміння явища глобальної демократії з перспективи конструктивістського світобачення</w:t>
            </w:r>
            <w:r w:rsidR="008A73F9" w:rsidRPr="002B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96DDE8" w14:textId="52DDFDC3" w:rsidR="00C2253C" w:rsidRPr="008A73F9" w:rsidRDefault="002B3B25" w:rsidP="0027654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3B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Евристичні принципи конструктивістського підходу в дослідженні </w:t>
            </w:r>
            <w:r w:rsidR="008925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глобальних політичних процесів</w:t>
            </w:r>
          </w:p>
        </w:tc>
        <w:tc>
          <w:tcPr>
            <w:tcW w:w="1766" w:type="dxa"/>
            <w:shd w:val="clear" w:color="auto" w:fill="auto"/>
          </w:tcPr>
          <w:p w14:paraId="14CC158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461B207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2F7B146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358B8A6" w14:textId="77777777"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14:paraId="0DB09991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4AFFFA4F" w14:textId="1269B717" w:rsidR="00C2253C" w:rsidRDefault="007F72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59329019" w14:textId="77777777"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3CF0267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ED84CFE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B0EAD26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D1574D3" w14:textId="77777777"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14:paraId="4D371FBC" w14:textId="77777777" w:rsidTr="00443200">
        <w:trPr>
          <w:trHeight w:val="983"/>
        </w:trPr>
        <w:tc>
          <w:tcPr>
            <w:tcW w:w="1763" w:type="dxa"/>
            <w:shd w:val="clear" w:color="auto" w:fill="auto"/>
          </w:tcPr>
          <w:p w14:paraId="64E51061" w14:textId="2B33664C" w:rsidR="00143754" w:rsidRPr="00B85582" w:rsidRDefault="00143754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24E34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6580233" w14:textId="2FB52201" w:rsidR="00B427C5" w:rsidRPr="00D5429F" w:rsidRDefault="00B427C5" w:rsidP="00D542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</w:t>
            </w:r>
            <w:r w:rsidR="00D5429F" w:rsidRPr="00D54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Носії глобальної демократії: проблема суб’єктності.</w:t>
            </w:r>
            <w:r w:rsidR="00D5429F" w:rsidRPr="00D542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8BA505C" w14:textId="184AC5D5" w:rsidR="00EE1C7D" w:rsidRPr="00EE1C7D" w:rsidRDefault="00CE495A" w:rsidP="0027654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495A">
              <w:rPr>
                <w:rFonts w:ascii="Times New Roman" w:hAnsi="Times New Roman" w:cs="Times New Roman"/>
                <w:iCs/>
                <w:sz w:val="20"/>
                <w:szCs w:val="20"/>
              </w:rPr>
              <w:t>Об’єктивні і суб’єктивні ознаки розповсюдження форм глобальної демократії</w:t>
            </w:r>
          </w:p>
          <w:p w14:paraId="719E95C4" w14:textId="433F37F8" w:rsidR="00CD7AED" w:rsidRPr="00EE1C7D" w:rsidRDefault="00CE495A" w:rsidP="00EE1C7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E495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Промоутери і акцептори форм рефлексії глобальної демократії</w:t>
            </w:r>
          </w:p>
        </w:tc>
        <w:tc>
          <w:tcPr>
            <w:tcW w:w="1766" w:type="dxa"/>
            <w:shd w:val="clear" w:color="auto" w:fill="auto"/>
          </w:tcPr>
          <w:p w14:paraId="6BE47B4F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375B7053" w14:textId="77777777"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9F0E5E9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9B0F99B" w14:textId="77777777"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7CE2BE00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0BA69739" w14:textId="77777777"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104222D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1EB6A8A8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07109D9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93BB59" w14:textId="730D743B" w:rsidR="00DE0B63" w:rsidRPr="00DE0B63" w:rsidRDefault="006D007A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Рецензування запропонованого матеріалу</w:t>
            </w:r>
          </w:p>
          <w:p w14:paraId="1D87264B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C08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8DC6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CE81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8021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A397" w14:textId="77777777"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A807" w14:textId="77777777"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B9EFC04" w14:textId="77777777"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1C432291" w14:textId="77777777" w:rsidTr="00443200">
        <w:trPr>
          <w:trHeight w:val="2871"/>
        </w:trPr>
        <w:tc>
          <w:tcPr>
            <w:tcW w:w="1763" w:type="dxa"/>
            <w:shd w:val="clear" w:color="auto" w:fill="auto"/>
          </w:tcPr>
          <w:p w14:paraId="058B786C" w14:textId="55FA1420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29777DD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4D4FC3B3" w14:textId="110A7DEF" w:rsidR="00B427C5" w:rsidRPr="003460B9" w:rsidRDefault="00B427C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ru-RU"/>
              </w:rPr>
            </w:pPr>
            <w:r w:rsidRPr="00B855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3: </w:t>
            </w:r>
            <w:r w:rsidR="003460B9" w:rsidRPr="003460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Механізми інституалізації демократичних форм суспільно-політичних відносин (глобальний рівень)</w:t>
            </w:r>
          </w:p>
          <w:p w14:paraId="48DF4951" w14:textId="2DCBE134" w:rsidR="00241013" w:rsidRPr="00B427C5" w:rsidRDefault="003460B9" w:rsidP="0027654B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0B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Громадський вимір форм рефлексії глобальної демократії</w:t>
            </w:r>
          </w:p>
          <w:p w14:paraId="3D70C641" w14:textId="6CDBFB6F" w:rsidR="00487B45" w:rsidRPr="00241013" w:rsidRDefault="003460B9" w:rsidP="00241013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460B9">
              <w:rPr>
                <w:rFonts w:ascii="Times New Roman" w:hAnsi="Times New Roman" w:cs="Times New Roman"/>
                <w:iCs/>
                <w:sz w:val="20"/>
                <w:szCs w:val="20"/>
              </w:rPr>
              <w:t>Зростання соціального благополуччя, економічна стабілізація як підстава консолідації глобальної демократії</w:t>
            </w:r>
          </w:p>
        </w:tc>
        <w:tc>
          <w:tcPr>
            <w:tcW w:w="1766" w:type="dxa"/>
            <w:shd w:val="clear" w:color="auto" w:fill="auto"/>
          </w:tcPr>
          <w:p w14:paraId="2A728EF8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E3946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0C08111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424409E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1" w:type="dxa"/>
            <w:shd w:val="clear" w:color="auto" w:fill="auto"/>
          </w:tcPr>
          <w:p w14:paraId="13DF27ED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6DCFC643" w14:textId="004C8D8E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6F5E283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14:paraId="374D9507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1B889C6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AFC98" w14:textId="5B4E4A3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419" w:type="dxa"/>
            <w:shd w:val="clear" w:color="auto" w:fill="auto"/>
          </w:tcPr>
          <w:p w14:paraId="5B991EE5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4EE68887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33649E92" w14:textId="66A10965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624203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8BAAE96" w14:textId="6EE782F8" w:rsidR="00F30881" w:rsidRPr="00F74138" w:rsidRDefault="00487B45" w:rsidP="00F3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4.</w:t>
            </w:r>
            <w:r w:rsidR="00AF0715" w:rsidRPr="00AF071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ru-RU"/>
              </w:rPr>
              <w:t xml:space="preserve"> </w:t>
            </w:r>
            <w:r w:rsidR="00F74138" w:rsidRPr="00F7413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Співвідношення глобальної демократії з конфігурацією політичних режимів</w:t>
            </w:r>
          </w:p>
          <w:p w14:paraId="3A90A63A" w14:textId="67E1AAB6" w:rsidR="00241013" w:rsidRDefault="00F74138" w:rsidP="0027654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4138">
              <w:rPr>
                <w:rFonts w:ascii="Times New Roman" w:hAnsi="Times New Roman" w:cs="Times New Roman"/>
                <w:iCs/>
                <w:sz w:val="20"/>
                <w:szCs w:val="20"/>
              </w:rPr>
              <w:t>Взаємодетермінанти принципів громадянського суспільства і форм рефлексії глобальної демократії.</w:t>
            </w:r>
            <w:r w:rsidRPr="00F74138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</w:t>
            </w:r>
          </w:p>
          <w:p w14:paraId="5D3B4CD4" w14:textId="36220CBA" w:rsidR="00487B45" w:rsidRPr="00F30881" w:rsidRDefault="00F74138" w:rsidP="0027654B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74138">
              <w:rPr>
                <w:rFonts w:ascii="Times New Roman" w:hAnsi="Times New Roman" w:cs="Times New Roman"/>
                <w:iCs/>
                <w:sz w:val="20"/>
                <w:szCs w:val="20"/>
              </w:rPr>
              <w:t>Порівняння перебігу демократичних перетворень у постсоціалістичних та пострадянських країнах.</w:t>
            </w:r>
          </w:p>
        </w:tc>
        <w:tc>
          <w:tcPr>
            <w:tcW w:w="1766" w:type="dxa"/>
            <w:shd w:val="clear" w:color="auto" w:fill="auto"/>
          </w:tcPr>
          <w:p w14:paraId="46FF3A8E" w14:textId="77777777"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487635BF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F8CA42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8743911" w14:textId="77777777"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2F502005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7DBE1B03" w14:textId="1617EF9D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11F3A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2605B72B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14:paraId="4450A26C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566E40E5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3D83F" w14:textId="4A3917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4B3BC44D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14:paraId="77745B93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7D10729D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6E8C960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4D516C0" w14:textId="6BC5BE0F" w:rsidR="00B85582" w:rsidRPr="007679FC" w:rsidRDefault="00B85582" w:rsidP="008F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B855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5: </w:t>
            </w:r>
            <w:r w:rsidR="007679FC" w:rsidRPr="007679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Процеси демократизації в контексті становлення глобальної політичної системи</w:t>
            </w:r>
          </w:p>
          <w:p w14:paraId="6FB15EED" w14:textId="77777777" w:rsidR="00B85582" w:rsidRDefault="007679FC" w:rsidP="00276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9FC">
              <w:rPr>
                <w:rFonts w:ascii="Times New Roman" w:hAnsi="Times New Roman" w:cs="Times New Roman"/>
                <w:sz w:val="20"/>
                <w:szCs w:val="20"/>
              </w:rPr>
              <w:t>Співвідношення внутрішніх демократичних систем із зовнішнім конструюванням глобальних демократичних мереж</w:t>
            </w:r>
            <w:r w:rsidRPr="007679F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4F438582" w14:textId="6607DF00" w:rsidR="007679FC" w:rsidRPr="007679FC" w:rsidRDefault="007679FC" w:rsidP="0027654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79FC">
              <w:rPr>
                <w:rFonts w:ascii="Times New Roman" w:hAnsi="Times New Roman" w:cs="Times New Roman"/>
                <w:iCs/>
                <w:sz w:val="20"/>
                <w:szCs w:val="20"/>
              </w:rPr>
              <w:t>«Хвилі» демократизації, трансформація міжнародних систем</w:t>
            </w:r>
          </w:p>
        </w:tc>
        <w:tc>
          <w:tcPr>
            <w:tcW w:w="1766" w:type="dxa"/>
            <w:shd w:val="clear" w:color="auto" w:fill="auto"/>
          </w:tcPr>
          <w:p w14:paraId="6C65A0F8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11DD34A5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E395CC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AA33E3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195586C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7871E2AE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596DC940" w14:textId="69CCFF7A" w:rsidR="00E144B0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3CE87EC" w14:textId="77777777"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791DB8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C642229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414EB7" w14:textId="3796C5E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35757E20" w14:textId="77777777"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2746E0C4" w14:textId="77777777" w:rsidTr="00E67657">
        <w:trPr>
          <w:trHeight w:val="2542"/>
        </w:trPr>
        <w:tc>
          <w:tcPr>
            <w:tcW w:w="1763" w:type="dxa"/>
            <w:shd w:val="clear" w:color="auto" w:fill="auto"/>
          </w:tcPr>
          <w:p w14:paraId="45EA2152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B50A1AF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A3AD241" w14:textId="3B4F60D8" w:rsidR="009F30D8" w:rsidRPr="00E67657" w:rsidRDefault="009F30D8" w:rsidP="008F61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</w:t>
            </w:r>
            <w:r w:rsidR="00871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="00E67657" w:rsidRPr="00E676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Глобальна демократія як результат універсалізації неоліберальних цінностей</w:t>
            </w:r>
          </w:p>
          <w:p w14:paraId="66CF61FF" w14:textId="36C8C307" w:rsidR="009F30D8" w:rsidRPr="009F30D8" w:rsidRDefault="00E67657" w:rsidP="00276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iCs/>
                <w:sz w:val="20"/>
                <w:szCs w:val="20"/>
              </w:rPr>
              <w:t>Образ демократичності світових політичних суб’єктів</w:t>
            </w:r>
          </w:p>
          <w:p w14:paraId="5154C877" w14:textId="3688293F" w:rsidR="009F30D8" w:rsidRPr="009F30D8" w:rsidRDefault="00E67657" w:rsidP="0027654B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6765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E6765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«Золоті» стандарти ліберальної демократії.  Вплив глобалізації на розповсюдження демократичної нормативної системи</w:t>
            </w:r>
          </w:p>
        </w:tc>
        <w:tc>
          <w:tcPr>
            <w:tcW w:w="1766" w:type="dxa"/>
            <w:shd w:val="clear" w:color="auto" w:fill="auto"/>
          </w:tcPr>
          <w:p w14:paraId="3C9B4B28" w14:textId="77777777"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Круглий стіл</w:t>
            </w:r>
          </w:p>
        </w:tc>
        <w:tc>
          <w:tcPr>
            <w:tcW w:w="1637" w:type="dxa"/>
            <w:shd w:val="clear" w:color="auto" w:fill="auto"/>
          </w:tcPr>
          <w:p w14:paraId="2C9F13C6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DC66F64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0AC2EB6" w14:textId="77777777"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D2CB8B5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1888DECD" w14:textId="2AFF3F50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5D81A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00633335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34955353" w14:textId="77777777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02475" w14:textId="3F598E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1873A327" w14:textId="77777777"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0B464ED7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6529919F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A74E256" w14:textId="76E6084B" w:rsidR="00C56488" w:rsidRPr="00871B25" w:rsidRDefault="00C56488" w:rsidP="0027654B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93" w:type="dxa"/>
            <w:shd w:val="clear" w:color="auto" w:fill="auto"/>
          </w:tcPr>
          <w:p w14:paraId="72CFC8A0" w14:textId="762D6787" w:rsidR="00871B25" w:rsidRPr="004F3736" w:rsidRDefault="008F6037" w:rsidP="00871B2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3BF3">
              <w:rPr>
                <w:rFonts w:ascii="Times New Roman" w:hAnsi="Times New Roman" w:cs="Times New Roman"/>
                <w:i w:val="0"/>
                <w:iCs w:val="0"/>
              </w:rPr>
              <w:t xml:space="preserve">Тема 7. </w:t>
            </w:r>
            <w:r w:rsidR="004F3736" w:rsidRPr="004F3736">
              <w:rPr>
                <w:rFonts w:ascii="Times New Roman" w:hAnsi="Times New Roman" w:cs="Times New Roman"/>
                <w:i w:val="0"/>
                <w:iCs w:val="0"/>
              </w:rPr>
              <w:t>Ідентичність глобальної демократії: суспільно-політичний ідеал як образ країн Заходу.</w:t>
            </w:r>
          </w:p>
          <w:p w14:paraId="005C6CBE" w14:textId="19254B66" w:rsidR="000430AF" w:rsidRDefault="00515F4C" w:rsidP="0027654B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515F4C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Модель демократичних відносин між Заходом і Сходом як діалог культур: методологія Я-Інший</w:t>
            </w:r>
          </w:p>
          <w:p w14:paraId="16959853" w14:textId="200C63A6" w:rsidR="00C56488" w:rsidRPr="00E433F9" w:rsidRDefault="00861D98" w:rsidP="0027654B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861D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 xml:space="preserve">Поняття західної демократії. Конституційний лібералізм </w:t>
            </w:r>
            <w:r w:rsidRPr="00861D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val="en-US" w:eastAsia="uk-UA"/>
              </w:rPr>
              <w:t>vs</w:t>
            </w:r>
            <w:r w:rsidRPr="00861D98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>. інституційна демократія</w:t>
            </w:r>
          </w:p>
        </w:tc>
        <w:tc>
          <w:tcPr>
            <w:tcW w:w="1766" w:type="dxa"/>
            <w:shd w:val="clear" w:color="auto" w:fill="auto"/>
          </w:tcPr>
          <w:p w14:paraId="0401769B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472FD29A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10AF43ED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CD96BE" w14:textId="77777777"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1CC0FB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83386DE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0A241B61" w14:textId="6993DA88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63B0293" w14:textId="77777777"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4D163E6" w14:textId="77777777"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1E4513E" w14:textId="77777777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DBE9C" w14:textId="77777777" w:rsidR="006D007A" w:rsidRP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/ Міні-есе</w:t>
            </w:r>
          </w:p>
          <w:p w14:paraId="5FF2356F" w14:textId="5BEB97A8" w:rsid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9F8DD15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7A2A5055" w14:textId="77777777" w:rsidTr="00443200">
        <w:trPr>
          <w:trHeight w:val="340"/>
        </w:trPr>
        <w:tc>
          <w:tcPr>
            <w:tcW w:w="1763" w:type="dxa"/>
            <w:shd w:val="clear" w:color="auto" w:fill="auto"/>
          </w:tcPr>
          <w:p w14:paraId="234B4A46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A69072D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2A383397" w14:textId="1E19399B" w:rsidR="00D43BF3" w:rsidRPr="004F3736" w:rsidRDefault="00D43BF3" w:rsidP="00D43BF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ru-RU" w:eastAsia="ru-RU"/>
              </w:rPr>
            </w:pP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A4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4F3736" w:rsidRPr="004F37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Конструювання та трансформація нового образу глобальної демократії в постмодерному світі.</w:t>
            </w:r>
          </w:p>
          <w:p w14:paraId="3ABAB2C7" w14:textId="10184621" w:rsidR="002A465A" w:rsidRPr="00D43BF3" w:rsidRDefault="0010770B" w:rsidP="0027654B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Вільний ринок і свобода: акценти майбутньої реалізації глобальної демократичної програми</w:t>
            </w:r>
          </w:p>
          <w:p w14:paraId="6F748757" w14:textId="223384A2" w:rsidR="00C56488" w:rsidRPr="0010770B" w:rsidRDefault="0010770B" w:rsidP="002A465A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7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Майбутнє глобальної демократії в світлі новітніх викликів і давніх проблем</w:t>
            </w:r>
          </w:p>
        </w:tc>
        <w:tc>
          <w:tcPr>
            <w:tcW w:w="1766" w:type="dxa"/>
            <w:shd w:val="clear" w:color="auto" w:fill="auto"/>
          </w:tcPr>
          <w:p w14:paraId="64790AB1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129C0C55" w14:textId="77777777"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1DF2A" w14:textId="77777777"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22B1046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E5AED5A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491C01E1" w14:textId="3DCDE1C4" w:rsidR="00C56488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280F446" w14:textId="77777777"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14:paraId="66D4E07A" w14:textId="77777777"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1E2E0B53" w14:textId="77777777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029D" w14:textId="67752493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71F90B10" w14:textId="77777777"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F3736" w:rsidRPr="009D72BB" w14:paraId="6966C960" w14:textId="77777777" w:rsidTr="00443200">
        <w:trPr>
          <w:trHeight w:val="340"/>
        </w:trPr>
        <w:tc>
          <w:tcPr>
            <w:tcW w:w="1763" w:type="dxa"/>
            <w:shd w:val="clear" w:color="auto" w:fill="auto"/>
          </w:tcPr>
          <w:p w14:paraId="1E01D18D" w14:textId="77777777" w:rsidR="009C6C08" w:rsidRPr="009C6C08" w:rsidRDefault="009C6C08" w:rsidP="009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C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9C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8.</w:t>
            </w:r>
          </w:p>
          <w:p w14:paraId="380583BF" w14:textId="54896055" w:rsidR="004F3736" w:rsidRPr="00143754" w:rsidRDefault="009C6C08" w:rsidP="009C6C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6C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3525CE5" w14:textId="5DA31CCA" w:rsidR="00C90092" w:rsidRPr="009C6C08" w:rsidRDefault="004F3736" w:rsidP="00C9009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3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C900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9</w:t>
            </w:r>
            <w:r w:rsidRPr="004F37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="00C90092" w:rsidRPr="009C6C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Вплив глобальної демократії на процес українського націєтворення.</w:t>
            </w:r>
          </w:p>
          <w:p w14:paraId="55944F6B" w14:textId="2D08F79D" w:rsidR="009C6C08" w:rsidRPr="009C6C08" w:rsidRDefault="009C6C08" w:rsidP="009C6C08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Демократичні зміни в Україні: очікування поповнення </w:t>
            </w:r>
            <w:r w:rsidRPr="009C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глобальної демократичної сім’ї</w:t>
            </w:r>
          </w:p>
          <w:p w14:paraId="37EE711F" w14:textId="60E9B4B8" w:rsidR="004F3736" w:rsidRPr="009C6C08" w:rsidRDefault="009C6C08" w:rsidP="004F3736">
            <w:pPr>
              <w:pStyle w:val="ad"/>
              <w:numPr>
                <w:ilvl w:val="0"/>
                <w:numId w:val="3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6C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Перспективи становлення української національної демократичної ідентичності в контексті глобального демократичного поступу</w:t>
            </w:r>
          </w:p>
          <w:p w14:paraId="469BF88D" w14:textId="77777777" w:rsidR="004F3736" w:rsidRPr="004F3736" w:rsidRDefault="004F3736" w:rsidP="00D43BF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66" w:type="dxa"/>
            <w:shd w:val="clear" w:color="auto" w:fill="auto"/>
          </w:tcPr>
          <w:p w14:paraId="3FAB2AA2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Лекція </w:t>
            </w:r>
          </w:p>
          <w:p w14:paraId="689B129C" w14:textId="248F5CFF" w:rsidR="004F3736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701">
              <w:rPr>
                <w:rFonts w:ascii="Times New Roman" w:hAnsi="Times New Roman" w:cs="Times New Roman"/>
                <w:i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09A7EE72" w14:textId="77777777" w:rsidR="00E01427" w:rsidRPr="00E01427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A733035" w14:textId="77777777" w:rsidR="00E01427" w:rsidRPr="00E01427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25DF43" w14:textId="000D1BDA" w:rsidR="004F3736" w:rsidRPr="00143754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3C523520" w14:textId="77777777" w:rsidR="00E01427" w:rsidRPr="00E01427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67F2D917" w14:textId="77777777" w:rsidR="004F3736" w:rsidRPr="007F7206" w:rsidRDefault="004F373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275C44E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Індивідуальне завдання</w:t>
            </w:r>
          </w:p>
          <w:p w14:paraId="2AF8E969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2A1F2B66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7F39B2" w14:textId="08D0C21F" w:rsidR="004F3736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7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Рецензування </w:t>
            </w:r>
            <w:r w:rsidRPr="0097470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запропонованого матеріалу</w:t>
            </w:r>
          </w:p>
        </w:tc>
        <w:tc>
          <w:tcPr>
            <w:tcW w:w="1419" w:type="dxa"/>
            <w:shd w:val="clear" w:color="auto" w:fill="auto"/>
          </w:tcPr>
          <w:p w14:paraId="2DD5428C" w14:textId="77777777" w:rsidR="004F3736" w:rsidRPr="002E733D" w:rsidRDefault="004F373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704A2A" w:rsidRPr="009D72BB" w14:paraId="2647725B" w14:textId="77777777" w:rsidTr="00443200">
        <w:trPr>
          <w:trHeight w:val="340"/>
        </w:trPr>
        <w:tc>
          <w:tcPr>
            <w:tcW w:w="1763" w:type="dxa"/>
            <w:shd w:val="clear" w:color="auto" w:fill="auto"/>
          </w:tcPr>
          <w:p w14:paraId="1707D7AF" w14:textId="45AD9B25" w:rsidR="00704A2A" w:rsidRPr="00704A2A" w:rsidRDefault="00704A2A" w:rsidP="007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04A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704A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10</w:t>
            </w:r>
            <w:r w:rsidRPr="00704A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CF20A2D" w14:textId="09D02F0B" w:rsidR="00704A2A" w:rsidRPr="009C6C08" w:rsidRDefault="00704A2A" w:rsidP="0070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4A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5A68076B" w14:textId="3D8D2920" w:rsidR="00704A2A" w:rsidRPr="00704A2A" w:rsidRDefault="00704A2A" w:rsidP="00704A2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04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 w:rsidRPr="00704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  <w:t>10</w:t>
            </w:r>
            <w:r w:rsidRPr="00704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  <w:r w:rsidRPr="00704A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Шляхи розвитку демократії у ХХІ ст.</w:t>
            </w:r>
          </w:p>
          <w:p w14:paraId="499D5590" w14:textId="77777777" w:rsidR="00704A2A" w:rsidRPr="00A75576" w:rsidRDefault="00A75576" w:rsidP="00704A2A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7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Феномен неліберальної демократії: прикладна характеристика</w:t>
            </w:r>
          </w:p>
          <w:p w14:paraId="0C7D18EC" w14:textId="0735038D" w:rsidR="00A75576" w:rsidRPr="00A75576" w:rsidRDefault="00A75576" w:rsidP="00704A2A">
            <w:pPr>
              <w:pStyle w:val="ad"/>
              <w:numPr>
                <w:ilvl w:val="0"/>
                <w:numId w:val="32"/>
              </w:num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A755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Альтернативи демократії: гіпотетичні антитези глобальній демократичній взаємодії.</w:t>
            </w:r>
          </w:p>
        </w:tc>
        <w:tc>
          <w:tcPr>
            <w:tcW w:w="1766" w:type="dxa"/>
            <w:shd w:val="clear" w:color="auto" w:fill="auto"/>
          </w:tcPr>
          <w:p w14:paraId="3631CE88" w14:textId="38119AE2" w:rsidR="00704A2A" w:rsidRPr="00974701" w:rsidRDefault="00974701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Дебати</w:t>
            </w:r>
          </w:p>
        </w:tc>
        <w:tc>
          <w:tcPr>
            <w:tcW w:w="1637" w:type="dxa"/>
            <w:shd w:val="clear" w:color="auto" w:fill="auto"/>
          </w:tcPr>
          <w:p w14:paraId="3B01E387" w14:textId="77777777" w:rsidR="00E01427" w:rsidRPr="00E01427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2828344" w14:textId="77777777" w:rsidR="00E01427" w:rsidRPr="00E01427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FCD051C" w14:textId="73F29DA5" w:rsidR="00704A2A" w:rsidRPr="00143754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0E630558" w14:textId="77777777" w:rsidR="00E01427" w:rsidRPr="00E01427" w:rsidRDefault="00E01427" w:rsidP="00E01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6749C482" w14:textId="77777777" w:rsidR="00704A2A" w:rsidRPr="007F7206" w:rsidRDefault="00704A2A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7742877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7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0E411608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1F6D83E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9747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Доповідь</w:t>
            </w:r>
            <w:r w:rsidRPr="009747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14:paraId="25D2AA3A" w14:textId="77777777" w:rsidR="00974701" w:rsidRPr="00974701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</w:p>
          <w:p w14:paraId="1404980E" w14:textId="1DD93589" w:rsidR="00704A2A" w:rsidRDefault="00974701" w:rsidP="009747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47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 xml:space="preserve">Тест / </w:t>
            </w:r>
            <w:proofErr w:type="spellStart"/>
            <w:r w:rsidRPr="0097470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Міні-есе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14:paraId="0F4A08FC" w14:textId="77777777" w:rsidR="00704A2A" w:rsidRPr="002E733D" w:rsidRDefault="00704A2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BFA25DF" w14:textId="77777777" w:rsidR="00A529A2" w:rsidRDefault="00A529A2" w:rsidP="004432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BBD7E" w14:textId="77777777" w:rsidR="00A529A2" w:rsidRDefault="00A529A2" w:rsidP="00443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№2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14:paraId="304AB756" w14:textId="459BB65D" w:rsidR="000645D5" w:rsidRPr="00C13BF1" w:rsidRDefault="00A529A2" w:rsidP="00C13B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екомендована літератур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</w:t>
      </w:r>
    </w:p>
    <w:p w14:paraId="6CEC37F9" w14:textId="77777777" w:rsidR="000645D5" w:rsidRPr="00A529A2" w:rsidRDefault="000645D5" w:rsidP="00443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9E1392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Алмонд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Г., Верба С.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Гражданская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культура и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стабильная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Политические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исследования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1992. –  №4. – С. 122-134</w:t>
      </w:r>
    </w:p>
    <w:p w14:paraId="6661A16D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Алмонд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Г.,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Пауэлл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Дж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., Стром К.,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Далтон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Сравнительная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политология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сегодня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Мировой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обзор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Учебное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пособие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Сокр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пер. с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англ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А. С.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Богдановского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Л. А.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Галкина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ред. М. В.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Ильина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А. Ю.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Мельвиля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М.: Аспект Пресс, 2002. – 537 с.</w:t>
      </w:r>
    </w:p>
    <w:p w14:paraId="4A7AC730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Гелд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Д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Демократія і глобальний порядок //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Демократія: Антологія</w:t>
      </w:r>
      <w:r w:rsidRPr="00A54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Упорядник О. Проценко. Інститут європейських досліджень. «Смолоскип». – К. – 2005. – 1108 с.</w:t>
      </w:r>
    </w:p>
    <w:p w14:paraId="63384830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Ґоше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М. Демократія проти себе самої / Пер. з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фр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Післямова та примітки О.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Йосипенко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С.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Йосипенка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– К.: Український Центр духовної культури, 2006. – 376 с.</w:t>
      </w:r>
    </w:p>
    <w:p w14:paraId="01364BC8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Даль Р. О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Пер. с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англ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А.С.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Богдановского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под. ред. О.Я.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Алякринского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М.: Аспект Пресс, 2000. – С. 140. – 208 с.</w:t>
      </w:r>
    </w:p>
    <w:p w14:paraId="1B05F22E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Дамье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В.В. Гражданское общество и традиции социальной самоорганизации // Основные этапы формирования гражданского общества в странах Западной Европы и России в ХІХ-ХХ вв. – М., ИВИ РАН, 2007. – С.31-61</w:t>
      </w:r>
    </w:p>
    <w:p w14:paraId="4E287CDE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илигенский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Г.Г. Демократия на рубеже тысячелетий 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Политические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институты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рубеже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тысячелетий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2-е стереотип. – Дубна: ООО «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Феникс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+», 2005. – 480 с.</w:t>
      </w:r>
    </w:p>
    <w:p w14:paraId="024B31CC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Загладин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Н.В.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Проблемы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современной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политической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мысли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США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Политические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институты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рубеже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тысячелетий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2-е стереотип. – Дубна: ООО «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Феникс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+», 2005. – 480 с.</w:t>
      </w:r>
    </w:p>
    <w:p w14:paraId="19C21283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Зидентоп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Европе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пер. с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англ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Ларри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Зидентоп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ред. В.Л.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Иноземцева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М.: Логос, 2004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 – 311 с.</w:t>
      </w:r>
    </w:p>
    <w:p w14:paraId="454CF64C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Ковлер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А.И.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Кризис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?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рубеже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ХХІ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века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Ответственный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редактор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серии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академик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Б.Н.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Топорнин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ИГиП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РАН. – М, 1997. – 101 с. </w:t>
      </w:r>
    </w:p>
    <w:p w14:paraId="34918FC3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Кузьмин Н.Н. Трансформация и типология отношений власти и общества: традиционная культура, модерн, постмодерн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Методологія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,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теорія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і практика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соціологічного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аналізу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сучасного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суспільства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Збірник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наукових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праць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 – Х., 2005. – С. 85-90</w:t>
      </w:r>
    </w:p>
    <w:p w14:paraId="4F44F0A0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Лейпхарт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А. Демократия в многосоставных обществах: сравнительное исследование/Пер, с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англ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, под ред. А.М. Салмина, Г.В. Каменской. — М.: Аспект Пресс, 1997. — 287 с.</w:t>
      </w:r>
    </w:p>
    <w:p w14:paraId="22CFFA3A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Лі К.,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Ревені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Р. Глобалізація економіки і демократія: емпіричний аналіз // Демократія: Антологія. Упорядник О. Проценко / Інститут європейських досліджень. «Смолоскип». – К. – 2005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 – С. 1064-1098</w:t>
      </w:r>
    </w:p>
    <w:p w14:paraId="1FBF3D38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Мак-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Грю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Е. Транснаціональна демократія: теорія і перспективи // Демократія: Антологія. Упорядник О. Проценко / Інститут європейських досліджень. «Смолоскип». – К. – 2005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 – С. 1025-1050</w:t>
      </w:r>
    </w:p>
    <w:p w14:paraId="069C3F06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ойманн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И. Использование «Другого»: Образы Востока в формировании европейских идентичностей / Пер. с англ. В.Б. Литвинова и И.А.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Пильщикова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, предисл. А.И. Миллера. – М.: Новое издательство, 2004. – 336 с.</w:t>
      </w:r>
    </w:p>
    <w:p w14:paraId="332A8D11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Панова Е.П. Сила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привлекательности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использование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мягкой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власти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» в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мировой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политике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Е.П. Панова [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Электронный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ресурс]. – Режим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доступа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 </w:t>
      </w:r>
      <w:hyperlink r:id="rId6" w:history="1">
        <w:r w:rsidRPr="00A5417D">
          <w:rPr>
            <w:rStyle w:val="aa"/>
            <w:rFonts w:ascii="Times New Roman" w:eastAsia="Times New Roman" w:hAnsi="Times New Roman" w:cs="Times New Roman"/>
            <w:iCs/>
            <w:sz w:val="24"/>
            <w:szCs w:val="24"/>
          </w:rPr>
          <w:t>http://www.vestnik.mgimo.ru/fileserver/13/vestnik_13_14.pdf</w:t>
        </w:r>
      </w:hyperlink>
    </w:p>
    <w:p w14:paraId="02728E63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Растоу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Д. А. Переходи до демократії і спроба створення динамічної моделі // Демократія: Антологія.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Упоряник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О. Проценко / Інститут європейських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досліджен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НАН України. Смолоскип. – К., 2005. – С. 583-604</w:t>
      </w:r>
    </w:p>
    <w:p w14:paraId="7FCD0AD5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Ревель Жан-Франсуа. Відживлення демократії. Київ: Критика, 2004. – 588 с.</w:t>
      </w:r>
    </w:p>
    <w:p w14:paraId="78258749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Розумний М. «Громадянське суспільство» 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vs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«Політична нація». Стратегічні пріоритети. - №2 (27). – 2013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 С. 5-11</w:t>
      </w:r>
    </w:p>
    <w:p w14:paraId="52C400AB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Сафронова О.В. К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вопросу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генеалогии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конструктивизма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теории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международных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отношений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О.В. Сафронова [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Электронный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ресурс]. – Режим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доступа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                                        </w:t>
      </w:r>
      <w:hyperlink r:id="rId7" w:history="1">
        <w:r w:rsidRPr="00A5417D">
          <w:rPr>
            <w:rStyle w:val="aa"/>
            <w:rFonts w:ascii="Times New Roman" w:eastAsia="Times New Roman" w:hAnsi="Times New Roman" w:cs="Times New Roman"/>
            <w:iCs/>
            <w:sz w:val="24"/>
            <w:szCs w:val="24"/>
          </w:rPr>
          <w:t>http://www.unn.ru/pages/issues/vestnik/99990200_West_MO_2004_1(2)/10.pdf</w:t>
        </w:r>
      </w:hyperlink>
    </w:p>
    <w:p w14:paraId="445A716B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Сморгунов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Л.В.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Сравнительная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политология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В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поисках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новых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методологических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ориентаций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значат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что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-либо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идеи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для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объяснения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политики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? / Л.В.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Сморгунов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Полис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№1. – 2009. – С. 118-129</w:t>
      </w:r>
    </w:p>
    <w:p w14:paraId="5CBDF2C8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Фарид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З.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Будущее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свободы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нелиберальная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США и за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их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пределами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Пер. с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англ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ред. В. Л.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Иноземцева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Научно-изд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Центр «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Ладомир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» М., 2004. – 326 с.</w:t>
      </w:r>
    </w:p>
    <w:p w14:paraId="7E17C57C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Хабермас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 Ю. Вовлечение другого. Очерки политической теории / Юрген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Габермас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 xml:space="preserve">. –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Спб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., 2001. – 318 с.</w:t>
      </w:r>
    </w:p>
    <w:p w14:paraId="71001649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Циганков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П.А.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Межгосударственное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сотрудничество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возможности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социологического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подхода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П.А.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Циганков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А.П.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Циганков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Общественные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науки и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современность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№1. – 1999. – С.131-142</w:t>
      </w:r>
    </w:p>
    <w:p w14:paraId="2B63F29F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Эрме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 Культура и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демократия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– М.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Прогресс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Юнеско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 1994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ru-RU"/>
        </w:rPr>
        <w:t>. – 190 с.</w:t>
      </w:r>
    </w:p>
    <w:p w14:paraId="345F7A3B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Панченко М.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Основание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парадигмы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изучения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международного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порядка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современной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политологии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Монографмя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– М., 2008. – 105 с.</w:t>
      </w:r>
    </w:p>
    <w:p w14:paraId="4DE0F350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Швирков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О. Кінець демократії, або Демократія як науково-дослідницька програма / Політичний менеджмент. №4, 2010. – С. 35-41</w:t>
      </w:r>
    </w:p>
    <w:p w14:paraId="49E321A6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Штромаєр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Г. Політика і мас-медіа / Г.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Штромайєр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; пер. з нім. А. Орган. – К.: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Видавн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дім «Києво-Могилян. академія», 2008. – 303 с.</w:t>
      </w:r>
    </w:p>
    <w:p w14:paraId="298EB220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Janusauskiene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 xml:space="preserve"> D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Post-Communist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Democratization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Explaining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Differences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Political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transformation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changing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identities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central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eastern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Europe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edited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by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Andrew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Blashko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Diana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Januauskiene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Lithuanian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Philosophical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Studies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VI. – 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P. 132-153</w:t>
      </w:r>
    </w:p>
    <w:p w14:paraId="625440C7" w14:textId="77777777" w:rsidR="00A5417D" w:rsidRPr="00A5417D" w:rsidRDefault="00A5417D" w:rsidP="00A5417D">
      <w:pPr>
        <w:pStyle w:val="ad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Savicka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Volunteer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Work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: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Our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Way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Back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to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Civil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Society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?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Specifics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of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Volunteering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Post-Communist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Milleu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Political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transformation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changing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identities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in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central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eastern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Europe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/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edited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by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Andrew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Blashko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Diana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Januauskiene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Lithuanian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Philosophical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Studies</w:t>
      </w:r>
      <w:proofErr w:type="spellEnd"/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VI. </w:t>
      </w:r>
      <w:r w:rsidRPr="00A541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– P. 281-305</w:t>
      </w:r>
    </w:p>
    <w:p w14:paraId="5545F340" w14:textId="77777777" w:rsidR="00A5417D" w:rsidRPr="00A5417D" w:rsidRDefault="00A5417D" w:rsidP="00A541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7607F121" w14:textId="2B593406" w:rsidR="00835D1B" w:rsidRPr="0027654B" w:rsidRDefault="00835D1B" w:rsidP="006A6EB5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35D1B" w:rsidRPr="0027654B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36E"/>
    <w:multiLevelType w:val="hybridMultilevel"/>
    <w:tmpl w:val="043A9BA0"/>
    <w:lvl w:ilvl="0" w:tplc="DBBC5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34A"/>
    <w:multiLevelType w:val="hybridMultilevel"/>
    <w:tmpl w:val="6D4A4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4AD1"/>
    <w:multiLevelType w:val="hybridMultilevel"/>
    <w:tmpl w:val="146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336F"/>
    <w:multiLevelType w:val="hybridMultilevel"/>
    <w:tmpl w:val="6B9E0748"/>
    <w:lvl w:ilvl="0" w:tplc="408CC260">
      <w:start w:val="2"/>
      <w:numFmt w:val="bullet"/>
      <w:lvlText w:val="–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7977E6C"/>
    <w:multiLevelType w:val="hybridMultilevel"/>
    <w:tmpl w:val="00AE7E8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85A34C4"/>
    <w:multiLevelType w:val="hybridMultilevel"/>
    <w:tmpl w:val="60DAF61E"/>
    <w:lvl w:ilvl="0" w:tplc="5F12B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9322F"/>
    <w:multiLevelType w:val="hybridMultilevel"/>
    <w:tmpl w:val="07989FCA"/>
    <w:lvl w:ilvl="0" w:tplc="AF049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4A2F"/>
    <w:multiLevelType w:val="hybridMultilevel"/>
    <w:tmpl w:val="134A7CAC"/>
    <w:lvl w:ilvl="0" w:tplc="419A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D3C72"/>
    <w:multiLevelType w:val="hybridMultilevel"/>
    <w:tmpl w:val="033ED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F1AA9"/>
    <w:multiLevelType w:val="hybridMultilevel"/>
    <w:tmpl w:val="540A7184"/>
    <w:lvl w:ilvl="0" w:tplc="BE6A85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E51B9"/>
    <w:multiLevelType w:val="hybridMultilevel"/>
    <w:tmpl w:val="A38E23D4"/>
    <w:lvl w:ilvl="0" w:tplc="D366A7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67AF9"/>
    <w:multiLevelType w:val="hybridMultilevel"/>
    <w:tmpl w:val="5DC01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3621F"/>
    <w:multiLevelType w:val="hybridMultilevel"/>
    <w:tmpl w:val="8D6A9FC8"/>
    <w:lvl w:ilvl="0" w:tplc="36D61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F1A53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71824"/>
    <w:multiLevelType w:val="hybridMultilevel"/>
    <w:tmpl w:val="6264173C"/>
    <w:lvl w:ilvl="0" w:tplc="B0DA2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54F7"/>
    <w:multiLevelType w:val="hybridMultilevel"/>
    <w:tmpl w:val="270091E4"/>
    <w:lvl w:ilvl="0" w:tplc="5EDEF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C07CA"/>
    <w:multiLevelType w:val="hybridMultilevel"/>
    <w:tmpl w:val="F8628288"/>
    <w:lvl w:ilvl="0" w:tplc="450EA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F32A1"/>
    <w:multiLevelType w:val="hybridMultilevel"/>
    <w:tmpl w:val="FE78E2C4"/>
    <w:lvl w:ilvl="0" w:tplc="018CAD9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67814"/>
    <w:multiLevelType w:val="hybridMultilevel"/>
    <w:tmpl w:val="544AF476"/>
    <w:lvl w:ilvl="0" w:tplc="67E8C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E1156"/>
    <w:multiLevelType w:val="hybridMultilevel"/>
    <w:tmpl w:val="C7A82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690C"/>
    <w:multiLevelType w:val="hybridMultilevel"/>
    <w:tmpl w:val="00DA014A"/>
    <w:lvl w:ilvl="0" w:tplc="067C3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AB7EDB"/>
    <w:multiLevelType w:val="hybridMultilevel"/>
    <w:tmpl w:val="E1005690"/>
    <w:lvl w:ilvl="0" w:tplc="2520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8E6BEC"/>
    <w:multiLevelType w:val="hybridMultilevel"/>
    <w:tmpl w:val="A392842A"/>
    <w:lvl w:ilvl="0" w:tplc="DFDEE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4217EE"/>
    <w:multiLevelType w:val="multilevel"/>
    <w:tmpl w:val="F9D8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F7F3B61"/>
    <w:multiLevelType w:val="hybridMultilevel"/>
    <w:tmpl w:val="6D0CFFB4"/>
    <w:lvl w:ilvl="0" w:tplc="B87E4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83047"/>
    <w:multiLevelType w:val="hybridMultilevel"/>
    <w:tmpl w:val="6352A69A"/>
    <w:lvl w:ilvl="0" w:tplc="F74A7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415EE"/>
    <w:multiLevelType w:val="hybridMultilevel"/>
    <w:tmpl w:val="4BA09AE2"/>
    <w:lvl w:ilvl="0" w:tplc="FE301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101600"/>
    <w:multiLevelType w:val="hybridMultilevel"/>
    <w:tmpl w:val="B8A2D434"/>
    <w:lvl w:ilvl="0" w:tplc="CDC0B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8014EC"/>
    <w:multiLevelType w:val="hybridMultilevel"/>
    <w:tmpl w:val="34B45FEE"/>
    <w:lvl w:ilvl="0" w:tplc="32B49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006C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30"/>
  </w:num>
  <w:num w:numId="4">
    <w:abstractNumId w:val="4"/>
  </w:num>
  <w:num w:numId="5">
    <w:abstractNumId w:val="23"/>
  </w:num>
  <w:num w:numId="6">
    <w:abstractNumId w:val="3"/>
  </w:num>
  <w:num w:numId="7">
    <w:abstractNumId w:val="31"/>
  </w:num>
  <w:num w:numId="8">
    <w:abstractNumId w:val="14"/>
  </w:num>
  <w:num w:numId="9">
    <w:abstractNumId w:val="22"/>
  </w:num>
  <w:num w:numId="10">
    <w:abstractNumId w:val="20"/>
  </w:num>
  <w:num w:numId="11">
    <w:abstractNumId w:val="15"/>
  </w:num>
  <w:num w:numId="12">
    <w:abstractNumId w:val="26"/>
  </w:num>
  <w:num w:numId="13">
    <w:abstractNumId w:val="12"/>
  </w:num>
  <w:num w:numId="14">
    <w:abstractNumId w:val="0"/>
  </w:num>
  <w:num w:numId="15">
    <w:abstractNumId w:val="16"/>
  </w:num>
  <w:num w:numId="16">
    <w:abstractNumId w:val="13"/>
  </w:num>
  <w:num w:numId="17">
    <w:abstractNumId w:val="10"/>
  </w:num>
  <w:num w:numId="18">
    <w:abstractNumId w:val="21"/>
  </w:num>
  <w:num w:numId="19">
    <w:abstractNumId w:val="17"/>
  </w:num>
  <w:num w:numId="20">
    <w:abstractNumId w:val="28"/>
  </w:num>
  <w:num w:numId="21">
    <w:abstractNumId w:val="19"/>
  </w:num>
  <w:num w:numId="22">
    <w:abstractNumId w:val="29"/>
  </w:num>
  <w:num w:numId="23">
    <w:abstractNumId w:val="8"/>
  </w:num>
  <w:num w:numId="24">
    <w:abstractNumId w:val="7"/>
  </w:num>
  <w:num w:numId="25">
    <w:abstractNumId w:val="27"/>
  </w:num>
  <w:num w:numId="26">
    <w:abstractNumId w:val="1"/>
  </w:num>
  <w:num w:numId="27">
    <w:abstractNumId w:val="11"/>
  </w:num>
  <w:num w:numId="28">
    <w:abstractNumId w:val="25"/>
  </w:num>
  <w:num w:numId="29">
    <w:abstractNumId w:val="18"/>
  </w:num>
  <w:num w:numId="30">
    <w:abstractNumId w:val="5"/>
  </w:num>
  <w:num w:numId="31">
    <w:abstractNumId w:val="6"/>
  </w:num>
  <w:num w:numId="32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E7B"/>
    <w:rsid w:val="00007A98"/>
    <w:rsid w:val="000261C7"/>
    <w:rsid w:val="00026846"/>
    <w:rsid w:val="000430AF"/>
    <w:rsid w:val="00054DB2"/>
    <w:rsid w:val="000602C5"/>
    <w:rsid w:val="000645D5"/>
    <w:rsid w:val="000B0AF1"/>
    <w:rsid w:val="000B291C"/>
    <w:rsid w:val="000B690E"/>
    <w:rsid w:val="000C55EC"/>
    <w:rsid w:val="000C7D08"/>
    <w:rsid w:val="000D3AC6"/>
    <w:rsid w:val="000E35BA"/>
    <w:rsid w:val="00105799"/>
    <w:rsid w:val="0010770B"/>
    <w:rsid w:val="0011783E"/>
    <w:rsid w:val="00123A63"/>
    <w:rsid w:val="00134059"/>
    <w:rsid w:val="00143754"/>
    <w:rsid w:val="001569D5"/>
    <w:rsid w:val="00166724"/>
    <w:rsid w:val="00167534"/>
    <w:rsid w:val="0018039B"/>
    <w:rsid w:val="001E3FA7"/>
    <w:rsid w:val="001E4BB0"/>
    <w:rsid w:val="002029D3"/>
    <w:rsid w:val="0020541B"/>
    <w:rsid w:val="002114B4"/>
    <w:rsid w:val="00216FC5"/>
    <w:rsid w:val="0022309B"/>
    <w:rsid w:val="00241013"/>
    <w:rsid w:val="002418F0"/>
    <w:rsid w:val="00275D45"/>
    <w:rsid w:val="0027654B"/>
    <w:rsid w:val="002843AE"/>
    <w:rsid w:val="002A0B1B"/>
    <w:rsid w:val="002A465A"/>
    <w:rsid w:val="002A6A61"/>
    <w:rsid w:val="002B2773"/>
    <w:rsid w:val="002B3B25"/>
    <w:rsid w:val="002C34AD"/>
    <w:rsid w:val="002C60B2"/>
    <w:rsid w:val="002E733D"/>
    <w:rsid w:val="002F1C9C"/>
    <w:rsid w:val="00300949"/>
    <w:rsid w:val="003118E1"/>
    <w:rsid w:val="003137AC"/>
    <w:rsid w:val="003460B9"/>
    <w:rsid w:val="00383515"/>
    <w:rsid w:val="00390AC2"/>
    <w:rsid w:val="00396CB2"/>
    <w:rsid w:val="003F1E6C"/>
    <w:rsid w:val="004138CB"/>
    <w:rsid w:val="00422F45"/>
    <w:rsid w:val="00423EE2"/>
    <w:rsid w:val="00443200"/>
    <w:rsid w:val="00454988"/>
    <w:rsid w:val="00456EC4"/>
    <w:rsid w:val="00487B45"/>
    <w:rsid w:val="004A1814"/>
    <w:rsid w:val="004A53EA"/>
    <w:rsid w:val="004B73B2"/>
    <w:rsid w:val="004C0DA0"/>
    <w:rsid w:val="004D1CCA"/>
    <w:rsid w:val="004E0CAB"/>
    <w:rsid w:val="004E3574"/>
    <w:rsid w:val="004E4E5F"/>
    <w:rsid w:val="004F3736"/>
    <w:rsid w:val="00504894"/>
    <w:rsid w:val="005055C7"/>
    <w:rsid w:val="005075D0"/>
    <w:rsid w:val="00515F4C"/>
    <w:rsid w:val="005167BF"/>
    <w:rsid w:val="005241B5"/>
    <w:rsid w:val="00532031"/>
    <w:rsid w:val="00547858"/>
    <w:rsid w:val="00570C77"/>
    <w:rsid w:val="005806AC"/>
    <w:rsid w:val="00583805"/>
    <w:rsid w:val="00595756"/>
    <w:rsid w:val="005A758A"/>
    <w:rsid w:val="005B76D5"/>
    <w:rsid w:val="005C5906"/>
    <w:rsid w:val="005D6DE1"/>
    <w:rsid w:val="005E0B84"/>
    <w:rsid w:val="005F37D5"/>
    <w:rsid w:val="00600217"/>
    <w:rsid w:val="00622CCF"/>
    <w:rsid w:val="00641717"/>
    <w:rsid w:val="00642BF2"/>
    <w:rsid w:val="00645C92"/>
    <w:rsid w:val="00647673"/>
    <w:rsid w:val="00667AE6"/>
    <w:rsid w:val="00674325"/>
    <w:rsid w:val="00691EAA"/>
    <w:rsid w:val="00691F0D"/>
    <w:rsid w:val="006A25DD"/>
    <w:rsid w:val="006A6EB5"/>
    <w:rsid w:val="006B01FF"/>
    <w:rsid w:val="006C7C02"/>
    <w:rsid w:val="006C7C48"/>
    <w:rsid w:val="006D007A"/>
    <w:rsid w:val="006D623E"/>
    <w:rsid w:val="006F3DE3"/>
    <w:rsid w:val="006F5071"/>
    <w:rsid w:val="00704A2A"/>
    <w:rsid w:val="00722225"/>
    <w:rsid w:val="00744005"/>
    <w:rsid w:val="00753A27"/>
    <w:rsid w:val="007679FC"/>
    <w:rsid w:val="00773C38"/>
    <w:rsid w:val="00787614"/>
    <w:rsid w:val="007A3612"/>
    <w:rsid w:val="007A5075"/>
    <w:rsid w:val="007E2D76"/>
    <w:rsid w:val="007E7CC9"/>
    <w:rsid w:val="007F7206"/>
    <w:rsid w:val="00813B52"/>
    <w:rsid w:val="00821031"/>
    <w:rsid w:val="00835D1B"/>
    <w:rsid w:val="00841215"/>
    <w:rsid w:val="00856F10"/>
    <w:rsid w:val="00861D98"/>
    <w:rsid w:val="00863584"/>
    <w:rsid w:val="00871B25"/>
    <w:rsid w:val="008925E0"/>
    <w:rsid w:val="008A73F9"/>
    <w:rsid w:val="008C62A1"/>
    <w:rsid w:val="008D0AFC"/>
    <w:rsid w:val="008D0F5C"/>
    <w:rsid w:val="008D318F"/>
    <w:rsid w:val="008D3CE7"/>
    <w:rsid w:val="008D62F4"/>
    <w:rsid w:val="008E050A"/>
    <w:rsid w:val="008F0A8E"/>
    <w:rsid w:val="008F6037"/>
    <w:rsid w:val="008F6105"/>
    <w:rsid w:val="00921F89"/>
    <w:rsid w:val="00923643"/>
    <w:rsid w:val="009413FB"/>
    <w:rsid w:val="00944378"/>
    <w:rsid w:val="009725E6"/>
    <w:rsid w:val="00974701"/>
    <w:rsid w:val="00977523"/>
    <w:rsid w:val="009A6771"/>
    <w:rsid w:val="009B1D7C"/>
    <w:rsid w:val="009C6C08"/>
    <w:rsid w:val="009D246E"/>
    <w:rsid w:val="009D7179"/>
    <w:rsid w:val="009E2A4B"/>
    <w:rsid w:val="009F30D8"/>
    <w:rsid w:val="00A00598"/>
    <w:rsid w:val="00A031AB"/>
    <w:rsid w:val="00A13F25"/>
    <w:rsid w:val="00A360FD"/>
    <w:rsid w:val="00A529A2"/>
    <w:rsid w:val="00A5417D"/>
    <w:rsid w:val="00A6490A"/>
    <w:rsid w:val="00A66827"/>
    <w:rsid w:val="00A72678"/>
    <w:rsid w:val="00A75576"/>
    <w:rsid w:val="00AB0485"/>
    <w:rsid w:val="00AD1D23"/>
    <w:rsid w:val="00AE0404"/>
    <w:rsid w:val="00AF0715"/>
    <w:rsid w:val="00B0166C"/>
    <w:rsid w:val="00B029D7"/>
    <w:rsid w:val="00B427C5"/>
    <w:rsid w:val="00B74F7C"/>
    <w:rsid w:val="00B85582"/>
    <w:rsid w:val="00B9190C"/>
    <w:rsid w:val="00BA7205"/>
    <w:rsid w:val="00BD1623"/>
    <w:rsid w:val="00BF7215"/>
    <w:rsid w:val="00C0209B"/>
    <w:rsid w:val="00C138BE"/>
    <w:rsid w:val="00C13BF1"/>
    <w:rsid w:val="00C21A7F"/>
    <w:rsid w:val="00C2253C"/>
    <w:rsid w:val="00C233A2"/>
    <w:rsid w:val="00C32C7A"/>
    <w:rsid w:val="00C4430F"/>
    <w:rsid w:val="00C4537A"/>
    <w:rsid w:val="00C56488"/>
    <w:rsid w:val="00C8164D"/>
    <w:rsid w:val="00C85283"/>
    <w:rsid w:val="00C90092"/>
    <w:rsid w:val="00C934E9"/>
    <w:rsid w:val="00CA074B"/>
    <w:rsid w:val="00CA2DAA"/>
    <w:rsid w:val="00CA3B36"/>
    <w:rsid w:val="00CA630B"/>
    <w:rsid w:val="00CB26AB"/>
    <w:rsid w:val="00CB62E7"/>
    <w:rsid w:val="00CC1D3B"/>
    <w:rsid w:val="00CD048A"/>
    <w:rsid w:val="00CD3B5D"/>
    <w:rsid w:val="00CD7AED"/>
    <w:rsid w:val="00CD7E7B"/>
    <w:rsid w:val="00CE3F0A"/>
    <w:rsid w:val="00CE495A"/>
    <w:rsid w:val="00D03F7E"/>
    <w:rsid w:val="00D326A4"/>
    <w:rsid w:val="00D334D8"/>
    <w:rsid w:val="00D34B35"/>
    <w:rsid w:val="00D402DA"/>
    <w:rsid w:val="00D41A8F"/>
    <w:rsid w:val="00D43BF3"/>
    <w:rsid w:val="00D5429F"/>
    <w:rsid w:val="00D62FB6"/>
    <w:rsid w:val="00D76269"/>
    <w:rsid w:val="00D768F5"/>
    <w:rsid w:val="00D825FD"/>
    <w:rsid w:val="00D95FE8"/>
    <w:rsid w:val="00DA5478"/>
    <w:rsid w:val="00DB7B50"/>
    <w:rsid w:val="00DE0B63"/>
    <w:rsid w:val="00DE39F5"/>
    <w:rsid w:val="00DF0DF9"/>
    <w:rsid w:val="00DF6453"/>
    <w:rsid w:val="00E01427"/>
    <w:rsid w:val="00E10FAD"/>
    <w:rsid w:val="00E144B0"/>
    <w:rsid w:val="00E16899"/>
    <w:rsid w:val="00E227A3"/>
    <w:rsid w:val="00E433F9"/>
    <w:rsid w:val="00E56B14"/>
    <w:rsid w:val="00E67657"/>
    <w:rsid w:val="00E72AAE"/>
    <w:rsid w:val="00E76D60"/>
    <w:rsid w:val="00EB41FE"/>
    <w:rsid w:val="00EC2CB6"/>
    <w:rsid w:val="00ED0F70"/>
    <w:rsid w:val="00ED40C1"/>
    <w:rsid w:val="00ED5195"/>
    <w:rsid w:val="00ED5573"/>
    <w:rsid w:val="00EE05E9"/>
    <w:rsid w:val="00EE1C7D"/>
    <w:rsid w:val="00EE592D"/>
    <w:rsid w:val="00F014FF"/>
    <w:rsid w:val="00F037B5"/>
    <w:rsid w:val="00F141A2"/>
    <w:rsid w:val="00F30881"/>
    <w:rsid w:val="00F31D06"/>
    <w:rsid w:val="00F4786C"/>
    <w:rsid w:val="00F55BF6"/>
    <w:rsid w:val="00F61C30"/>
    <w:rsid w:val="00F63061"/>
    <w:rsid w:val="00F74138"/>
    <w:rsid w:val="00FA1133"/>
    <w:rsid w:val="00FA4C80"/>
    <w:rsid w:val="00FA75B1"/>
    <w:rsid w:val="00FB0AE4"/>
    <w:rsid w:val="00FB54D6"/>
    <w:rsid w:val="00FC03F5"/>
    <w:rsid w:val="00FD5768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FA89"/>
  <w15:docId w15:val="{FCF4AEAD-09E3-4FFB-9C1C-4781844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3736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031AB"/>
  </w:style>
  <w:style w:type="character" w:styleId="af2">
    <w:name w:val="Unresolved Mention"/>
    <w:basedOn w:val="a0"/>
    <w:uiPriority w:val="99"/>
    <w:semiHidden/>
    <w:unhideWhenUsed/>
    <w:rsid w:val="008E050A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9F30D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9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n.ru/pages/issues/vestnik/99990200_West_MO_2004_1(2)/1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ik.mgimo.ru/fileserver/13/vestnik_13_14.pdf" TargetMode="External"/><Relationship Id="rId5" Type="http://schemas.openxmlformats.org/officeDocument/2006/relationships/hyperlink" Target="mailto:s.motre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12</Pages>
  <Words>11397</Words>
  <Characters>6497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118</cp:revision>
  <dcterms:created xsi:type="dcterms:W3CDTF">2019-10-03T10:25:00Z</dcterms:created>
  <dcterms:modified xsi:type="dcterms:W3CDTF">2020-08-27T12:02:00Z</dcterms:modified>
</cp:coreProperties>
</file>