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BE4" w:rsidRPr="000863A6" w:rsidRDefault="00031BE4" w:rsidP="00031BE4">
      <w:pPr>
        <w:pStyle w:val="Bodytext20"/>
        <w:shd w:val="clear" w:color="auto" w:fill="auto"/>
      </w:pPr>
      <w:r w:rsidRPr="000863A6">
        <w:t xml:space="preserve">МІНІСТЕРСТВО ОСВІТИ І </w:t>
      </w:r>
      <w:r w:rsidRPr="000863A6">
        <w:rPr>
          <w:lang w:eastAsia="ru-RU" w:bidi="ru-RU"/>
        </w:rPr>
        <w:t xml:space="preserve">НАУКИ </w:t>
      </w:r>
      <w:r w:rsidRPr="000863A6">
        <w:t>УКРАЇНИ</w:t>
      </w:r>
      <w:r w:rsidRPr="000863A6">
        <w:br/>
        <w:t xml:space="preserve">Львівський національний університет імені Івана </w:t>
      </w:r>
      <w:r w:rsidRPr="000863A6">
        <w:rPr>
          <w:lang w:eastAsia="ru-RU" w:bidi="ru-RU"/>
        </w:rPr>
        <w:t>Франка</w:t>
      </w:r>
      <w:r w:rsidRPr="000863A6">
        <w:rPr>
          <w:lang w:eastAsia="ru-RU" w:bidi="ru-RU"/>
        </w:rPr>
        <w:br/>
        <w:t xml:space="preserve">Факультет </w:t>
      </w:r>
      <w:r w:rsidRPr="000863A6">
        <w:t>філософський</w:t>
      </w:r>
      <w:r w:rsidRPr="000863A6">
        <w:br/>
      </w:r>
      <w:r w:rsidRPr="000863A6">
        <w:rPr>
          <w:lang w:eastAsia="ru-RU" w:bidi="ru-RU"/>
        </w:rPr>
        <w:t xml:space="preserve">Кафедра </w:t>
      </w:r>
      <w:r>
        <w:t>політології</w:t>
      </w:r>
    </w:p>
    <w:p w:rsidR="00031BE4" w:rsidRDefault="00031BE4" w:rsidP="00031BE4">
      <w:pPr>
        <w:pStyle w:val="a4"/>
        <w:shd w:val="clear" w:color="auto" w:fill="auto"/>
        <w:spacing w:after="0" w:line="276" w:lineRule="auto"/>
        <w:ind w:left="7740" w:right="700"/>
        <w:jc w:val="right"/>
        <w:rPr>
          <w:b/>
          <w:bCs/>
        </w:rPr>
      </w:pPr>
      <w:r w:rsidRPr="000863A6">
        <w:rPr>
          <w:b/>
          <w:bCs/>
        </w:rPr>
        <w:t xml:space="preserve">Затверджено </w:t>
      </w:r>
    </w:p>
    <w:p w:rsidR="00031BE4" w:rsidRDefault="00031BE4" w:rsidP="00031BE4">
      <w:pPr>
        <w:pStyle w:val="a4"/>
        <w:shd w:val="clear" w:color="auto" w:fill="auto"/>
        <w:spacing w:after="0" w:line="276" w:lineRule="auto"/>
        <w:ind w:left="7740" w:right="700"/>
        <w:jc w:val="right"/>
      </w:pPr>
      <w:r>
        <w:t>На засіданні кафедри політ</w:t>
      </w:r>
      <w:r w:rsidRPr="000863A6">
        <w:t xml:space="preserve">ології </w:t>
      </w:r>
    </w:p>
    <w:p w:rsidR="00031BE4" w:rsidRDefault="00031BE4" w:rsidP="00031BE4">
      <w:pPr>
        <w:pStyle w:val="a4"/>
        <w:shd w:val="clear" w:color="auto" w:fill="auto"/>
        <w:spacing w:after="0" w:line="276" w:lineRule="auto"/>
        <w:ind w:left="7740" w:right="700"/>
        <w:jc w:val="right"/>
      </w:pPr>
      <w:r w:rsidRPr="000863A6">
        <w:t xml:space="preserve">філософського факультету </w:t>
      </w:r>
    </w:p>
    <w:p w:rsidR="00031BE4" w:rsidRDefault="00031BE4" w:rsidP="00031BE4">
      <w:pPr>
        <w:pStyle w:val="a4"/>
        <w:shd w:val="clear" w:color="auto" w:fill="auto"/>
        <w:spacing w:after="0" w:line="276" w:lineRule="auto"/>
        <w:ind w:left="7740" w:right="700"/>
        <w:jc w:val="right"/>
      </w:pPr>
      <w:r w:rsidRPr="000863A6">
        <w:t xml:space="preserve">Львівського національного університету імені Івана Франка </w:t>
      </w:r>
    </w:p>
    <w:p w:rsidR="00031BE4" w:rsidRDefault="00031BE4" w:rsidP="00031BE4">
      <w:pPr>
        <w:pStyle w:val="a4"/>
        <w:shd w:val="clear" w:color="auto" w:fill="auto"/>
        <w:spacing w:after="0" w:line="276" w:lineRule="auto"/>
        <w:ind w:left="7740" w:right="700"/>
        <w:jc w:val="right"/>
      </w:pPr>
      <w:r>
        <w:t>(протокол № 1 від 29</w:t>
      </w:r>
      <w:r w:rsidRPr="000863A6">
        <w:t xml:space="preserve">.08 2019 р.) </w:t>
      </w:r>
    </w:p>
    <w:p w:rsidR="00031BE4" w:rsidRDefault="00031BE4" w:rsidP="00031BE4">
      <w:pPr>
        <w:pStyle w:val="a4"/>
        <w:shd w:val="clear" w:color="auto" w:fill="auto"/>
        <w:spacing w:after="0" w:line="276" w:lineRule="auto"/>
        <w:ind w:left="7740" w:right="700"/>
        <w:jc w:val="right"/>
      </w:pPr>
      <w:r w:rsidRPr="000863A6">
        <w:t>Завідува</w:t>
      </w:r>
      <w:r>
        <w:t>ч кафедри: проф. Романюк А.С.</w:t>
      </w:r>
    </w:p>
    <w:p w:rsidR="00031BE4" w:rsidRDefault="00031BE4" w:rsidP="00031BE4">
      <w:pPr>
        <w:pStyle w:val="a4"/>
        <w:shd w:val="clear" w:color="auto" w:fill="auto"/>
        <w:spacing w:after="0" w:line="276" w:lineRule="auto"/>
        <w:ind w:left="11624" w:right="700"/>
        <w:jc w:val="center"/>
      </w:pPr>
      <w:r>
        <w:rPr>
          <w:noProof/>
        </w:rPr>
        <w:drawing>
          <wp:inline distT="0" distB="0" distL="0" distR="0">
            <wp:extent cx="1043940" cy="749692"/>
            <wp:effectExtent l="0" t="0" r="3810" b="0"/>
            <wp:docPr id="20"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1043940" cy="749692"/>
                    </a:xfrm>
                    <a:prstGeom prst="rect">
                      <a:avLst/>
                    </a:prstGeom>
                  </pic:spPr>
                </pic:pic>
              </a:graphicData>
            </a:graphic>
          </wp:inline>
        </w:drawing>
      </w:r>
    </w:p>
    <w:p w:rsidR="00031BE4" w:rsidRPr="000863A6" w:rsidRDefault="00031BE4" w:rsidP="00031BE4">
      <w:pPr>
        <w:pStyle w:val="Heading10"/>
        <w:keepNext/>
        <w:keepLines/>
        <w:shd w:val="clear" w:color="auto" w:fill="auto"/>
      </w:pPr>
      <w:proofErr w:type="spellStart"/>
      <w:r w:rsidRPr="000863A6">
        <w:rPr>
          <w:lang w:eastAsia="ru-RU" w:bidi="ru-RU"/>
        </w:rPr>
        <w:t>Силабус</w:t>
      </w:r>
      <w:proofErr w:type="spellEnd"/>
      <w:r w:rsidRPr="000863A6">
        <w:rPr>
          <w:lang w:eastAsia="ru-RU" w:bidi="ru-RU"/>
        </w:rPr>
        <w:t xml:space="preserve"> з </w:t>
      </w:r>
      <w:r w:rsidRPr="000863A6">
        <w:t>навчальної дисципліни «</w:t>
      </w:r>
      <w:r w:rsidRPr="000863A6">
        <w:rPr>
          <w:sz w:val="28"/>
          <w:szCs w:val="28"/>
        </w:rPr>
        <w:t xml:space="preserve">ІНТЕЛЕКТУАЛЬНА ВЛАСНІСТЬ І </w:t>
      </w:r>
      <w:r w:rsidRPr="000863A6">
        <w:rPr>
          <w:sz w:val="28"/>
          <w:szCs w:val="28"/>
          <w:lang w:eastAsia="ru-RU" w:bidi="ru-RU"/>
        </w:rPr>
        <w:t xml:space="preserve">ТРАНСФЕР </w:t>
      </w:r>
      <w:r w:rsidRPr="000863A6">
        <w:rPr>
          <w:sz w:val="28"/>
          <w:szCs w:val="28"/>
        </w:rPr>
        <w:t>ТЕХНОЛОГІЙ</w:t>
      </w:r>
      <w:r w:rsidRPr="000863A6">
        <w:t>»,</w:t>
      </w:r>
      <w:r w:rsidRPr="000863A6">
        <w:br/>
      </w:r>
      <w:r w:rsidRPr="000863A6">
        <w:rPr>
          <w:lang w:eastAsia="ru-RU" w:bidi="ru-RU"/>
        </w:rPr>
        <w:t xml:space="preserve">що </w:t>
      </w:r>
      <w:r w:rsidRPr="000863A6">
        <w:t xml:space="preserve">викладається </w:t>
      </w:r>
      <w:r w:rsidRPr="000863A6">
        <w:rPr>
          <w:lang w:eastAsia="ru-RU" w:bidi="ru-RU"/>
        </w:rPr>
        <w:t xml:space="preserve">в межах ОПН третього </w:t>
      </w:r>
      <w:r w:rsidRPr="000863A6">
        <w:t>(</w:t>
      </w:r>
      <w:proofErr w:type="spellStart"/>
      <w:r w:rsidRPr="000863A6">
        <w:t>освітньо-наукового</w:t>
      </w:r>
      <w:proofErr w:type="spellEnd"/>
      <w:r w:rsidRPr="000863A6">
        <w:t xml:space="preserve">) рівня вищої освіти </w:t>
      </w:r>
      <w:r w:rsidRPr="000863A6">
        <w:rPr>
          <w:lang w:eastAsia="ru-RU" w:bidi="ru-RU"/>
        </w:rPr>
        <w:t>для</w:t>
      </w:r>
      <w:r w:rsidRPr="000863A6">
        <w:rPr>
          <w:lang w:eastAsia="ru-RU" w:bidi="ru-RU"/>
        </w:rPr>
        <w:br/>
      </w:r>
      <w:r w:rsidRPr="000863A6">
        <w:t xml:space="preserve">здобувачів </w:t>
      </w:r>
      <w:r w:rsidRPr="000863A6">
        <w:rPr>
          <w:lang w:eastAsia="ru-RU" w:bidi="ru-RU"/>
        </w:rPr>
        <w:t xml:space="preserve">за </w:t>
      </w:r>
      <w:r w:rsidRPr="000863A6">
        <w:t xml:space="preserve">спеціальністю </w:t>
      </w:r>
      <w:r>
        <w:rPr>
          <w:lang w:eastAsia="ru-RU" w:bidi="ru-RU"/>
        </w:rPr>
        <w:t>052</w:t>
      </w:r>
      <w:r w:rsidRPr="000863A6">
        <w:rPr>
          <w:lang w:eastAsia="ru-RU" w:bidi="ru-RU"/>
        </w:rPr>
        <w:t xml:space="preserve"> </w:t>
      </w:r>
      <w:r>
        <w:t>Політ</w:t>
      </w:r>
      <w:r w:rsidRPr="000863A6">
        <w:t>ологія</w:t>
      </w:r>
    </w:p>
    <w:p w:rsidR="00031BE4" w:rsidRDefault="00031BE4" w:rsidP="00031BE4">
      <w:pPr>
        <w:jc w:val="center"/>
        <w:rPr>
          <w:rFonts w:ascii="Times New Roman" w:hAnsi="Times New Roman" w:cs="Times New Roman"/>
          <w:b/>
          <w:bCs/>
          <w:lang w:eastAsia="ru-RU" w:bidi="ru-RU"/>
        </w:rPr>
      </w:pPr>
      <w:r w:rsidRPr="008C3663">
        <w:rPr>
          <w:rFonts w:ascii="Times New Roman" w:hAnsi="Times New Roman" w:cs="Times New Roman"/>
          <w:b/>
          <w:bCs/>
        </w:rPr>
        <w:t xml:space="preserve">Львів </w:t>
      </w:r>
      <w:r w:rsidRPr="008C3663">
        <w:rPr>
          <w:rFonts w:ascii="Times New Roman" w:hAnsi="Times New Roman" w:cs="Times New Roman"/>
          <w:b/>
          <w:bCs/>
          <w:lang w:eastAsia="ru-RU" w:bidi="ru-RU"/>
        </w:rPr>
        <w:t>2019 р.</w:t>
      </w:r>
    </w:p>
    <w:p w:rsidR="005B3A81" w:rsidRDefault="005B3A81">
      <w:pPr>
        <w:pStyle w:val="a4"/>
        <w:shd w:val="clear" w:color="auto" w:fill="auto"/>
        <w:spacing w:after="0"/>
        <w:jc w:val="center"/>
      </w:pPr>
    </w:p>
    <w:p w:rsidR="00031BE4" w:rsidRPr="000863A6" w:rsidRDefault="00031BE4">
      <w:pPr>
        <w:pStyle w:val="a4"/>
        <w:shd w:val="clear" w:color="auto" w:fill="auto"/>
        <w:spacing w:after="0"/>
        <w:jc w:val="center"/>
      </w:pPr>
    </w:p>
    <w:p w:rsidR="005B3A81" w:rsidRPr="000863A6" w:rsidRDefault="004D5F9B">
      <w:pPr>
        <w:pStyle w:val="a4"/>
        <w:shd w:val="clear" w:color="auto" w:fill="auto"/>
        <w:spacing w:after="260"/>
        <w:jc w:val="center"/>
      </w:pPr>
      <w:proofErr w:type="spellStart"/>
      <w:r w:rsidRPr="000863A6">
        <w:rPr>
          <w:b/>
          <w:bCs/>
          <w:lang w:eastAsia="ru-RU" w:bidi="ru-RU"/>
        </w:rPr>
        <w:lastRenderedPageBreak/>
        <w:t>Силабус</w:t>
      </w:r>
      <w:proofErr w:type="spellEnd"/>
      <w:r w:rsidRPr="000863A6">
        <w:rPr>
          <w:b/>
          <w:bCs/>
          <w:lang w:eastAsia="ru-RU" w:bidi="ru-RU"/>
        </w:rPr>
        <w:t xml:space="preserve"> курсу</w:t>
      </w:r>
    </w:p>
    <w:p w:rsidR="005B3A81" w:rsidRPr="000863A6" w:rsidRDefault="004D5F9B">
      <w:pPr>
        <w:pStyle w:val="a4"/>
        <w:shd w:val="clear" w:color="auto" w:fill="auto"/>
        <w:spacing w:after="260"/>
        <w:jc w:val="center"/>
      </w:pPr>
      <w:r w:rsidRPr="000863A6">
        <w:rPr>
          <w:b/>
          <w:bCs/>
        </w:rPr>
        <w:t xml:space="preserve">ІНТЕЛЕКТУАЛЬНА ВЛАСНІСТЬ І </w:t>
      </w:r>
      <w:r w:rsidRPr="000863A6">
        <w:rPr>
          <w:b/>
          <w:bCs/>
          <w:lang w:eastAsia="ru-RU" w:bidi="ru-RU"/>
        </w:rPr>
        <w:t xml:space="preserve">ТРАНСФЕР </w:t>
      </w:r>
      <w:r w:rsidRPr="000863A6">
        <w:rPr>
          <w:b/>
          <w:bCs/>
        </w:rPr>
        <w:t>ТЕХНОЛОГІЙ</w:t>
      </w:r>
    </w:p>
    <w:p w:rsidR="005B3A81" w:rsidRPr="000863A6" w:rsidRDefault="004D5F9B">
      <w:pPr>
        <w:pStyle w:val="a4"/>
        <w:shd w:val="clear" w:color="auto" w:fill="auto"/>
        <w:spacing w:after="260"/>
        <w:jc w:val="center"/>
      </w:pPr>
      <w:r w:rsidRPr="000863A6">
        <w:rPr>
          <w:b/>
          <w:bCs/>
          <w:lang w:eastAsia="ru-RU" w:bidi="ru-RU"/>
        </w:rPr>
        <w:t xml:space="preserve">2019-2020 навчальний </w:t>
      </w:r>
      <w:r w:rsidRPr="000863A6">
        <w:rPr>
          <w:b/>
          <w:bCs/>
        </w:rPr>
        <w:t>рік</w:t>
      </w:r>
    </w:p>
    <w:tbl>
      <w:tblPr>
        <w:tblOverlap w:val="never"/>
        <w:tblW w:w="0" w:type="auto"/>
        <w:jc w:val="center"/>
        <w:tblLayout w:type="fixed"/>
        <w:tblCellMar>
          <w:left w:w="10" w:type="dxa"/>
          <w:right w:w="10" w:type="dxa"/>
        </w:tblCellMar>
        <w:tblLook w:val="0000"/>
      </w:tblPr>
      <w:tblGrid>
        <w:gridCol w:w="3418"/>
        <w:gridCol w:w="11280"/>
      </w:tblGrid>
      <w:tr w:rsidR="005B3A81" w:rsidRPr="000863A6">
        <w:trPr>
          <w:trHeight w:hRule="exact" w:val="1027"/>
          <w:jc w:val="center"/>
        </w:trPr>
        <w:tc>
          <w:tcPr>
            <w:tcW w:w="3418" w:type="dxa"/>
            <w:tcBorders>
              <w:top w:val="single" w:sz="4" w:space="0" w:color="auto"/>
              <w:left w:val="single" w:sz="4" w:space="0" w:color="auto"/>
            </w:tcBorders>
            <w:shd w:val="clear" w:color="auto" w:fill="FFFFFF"/>
          </w:tcPr>
          <w:p w:rsidR="005B3A81" w:rsidRPr="000863A6" w:rsidRDefault="004D5F9B">
            <w:pPr>
              <w:pStyle w:val="Other0"/>
              <w:shd w:val="clear" w:color="auto" w:fill="auto"/>
              <w:spacing w:before="120"/>
              <w:rPr>
                <w:sz w:val="24"/>
                <w:szCs w:val="24"/>
              </w:rPr>
            </w:pPr>
            <w:r w:rsidRPr="000863A6">
              <w:rPr>
                <w:b/>
                <w:bCs/>
                <w:sz w:val="24"/>
                <w:szCs w:val="24"/>
                <w:lang w:eastAsia="ru-RU" w:bidi="ru-RU"/>
              </w:rPr>
              <w:t>Назва курсу</w:t>
            </w:r>
          </w:p>
        </w:tc>
        <w:tc>
          <w:tcPr>
            <w:tcW w:w="11280" w:type="dxa"/>
            <w:tcBorders>
              <w:top w:val="single" w:sz="4" w:space="0" w:color="auto"/>
              <w:left w:val="single" w:sz="4" w:space="0" w:color="auto"/>
              <w:right w:val="single" w:sz="4" w:space="0" w:color="auto"/>
            </w:tcBorders>
            <w:shd w:val="clear" w:color="auto" w:fill="FFFFFF"/>
            <w:vAlign w:val="center"/>
          </w:tcPr>
          <w:p w:rsidR="005B3A81" w:rsidRPr="000863A6" w:rsidRDefault="004D5F9B">
            <w:pPr>
              <w:pStyle w:val="Other0"/>
              <w:shd w:val="clear" w:color="auto" w:fill="auto"/>
              <w:rPr>
                <w:sz w:val="24"/>
                <w:szCs w:val="24"/>
              </w:rPr>
            </w:pPr>
            <w:r w:rsidRPr="000863A6">
              <w:rPr>
                <w:b/>
                <w:bCs/>
                <w:sz w:val="24"/>
                <w:szCs w:val="24"/>
              </w:rPr>
              <w:t>ІНТЕЛЕКТУАЛЬНА ВЛАСНІСТЬ І ТРАНСФЕР ТЕХНОЛОГІЙ</w:t>
            </w:r>
          </w:p>
        </w:tc>
      </w:tr>
      <w:tr w:rsidR="005B3A81" w:rsidRPr="000863A6">
        <w:trPr>
          <w:trHeight w:hRule="exact" w:val="1018"/>
          <w:jc w:val="center"/>
        </w:trPr>
        <w:tc>
          <w:tcPr>
            <w:tcW w:w="3418" w:type="dxa"/>
            <w:tcBorders>
              <w:top w:val="single" w:sz="4" w:space="0" w:color="auto"/>
              <w:left w:val="single" w:sz="4" w:space="0" w:color="auto"/>
            </w:tcBorders>
            <w:shd w:val="clear" w:color="auto" w:fill="FFFFFF"/>
          </w:tcPr>
          <w:p w:rsidR="005B3A81" w:rsidRPr="000863A6" w:rsidRDefault="004D5F9B">
            <w:pPr>
              <w:pStyle w:val="Other0"/>
              <w:shd w:val="clear" w:color="auto" w:fill="auto"/>
              <w:spacing w:before="100"/>
              <w:rPr>
                <w:sz w:val="24"/>
                <w:szCs w:val="24"/>
              </w:rPr>
            </w:pPr>
            <w:r w:rsidRPr="000863A6">
              <w:rPr>
                <w:b/>
                <w:bCs/>
                <w:sz w:val="24"/>
                <w:szCs w:val="24"/>
                <w:lang w:eastAsia="ru-RU" w:bidi="ru-RU"/>
              </w:rPr>
              <w:t>Адреса викладання курсу</w:t>
            </w:r>
          </w:p>
        </w:tc>
        <w:tc>
          <w:tcPr>
            <w:tcW w:w="11280" w:type="dxa"/>
            <w:tcBorders>
              <w:top w:val="single" w:sz="4" w:space="0" w:color="auto"/>
              <w:left w:val="single" w:sz="4" w:space="0" w:color="auto"/>
              <w:right w:val="single" w:sz="4" w:space="0" w:color="auto"/>
            </w:tcBorders>
            <w:shd w:val="clear" w:color="auto" w:fill="FFFFFF"/>
            <w:vAlign w:val="center"/>
          </w:tcPr>
          <w:p w:rsidR="005B3A81" w:rsidRPr="000863A6" w:rsidRDefault="004D5F9B">
            <w:pPr>
              <w:pStyle w:val="Other0"/>
              <w:shd w:val="clear" w:color="auto" w:fill="auto"/>
              <w:rPr>
                <w:sz w:val="24"/>
                <w:szCs w:val="24"/>
              </w:rPr>
            </w:pPr>
            <w:r w:rsidRPr="000863A6">
              <w:rPr>
                <w:sz w:val="24"/>
                <w:szCs w:val="24"/>
              </w:rPr>
              <w:t xml:space="preserve">м. Львів, вул. Січових Стрільців, 14, юридичний факультет, </w:t>
            </w:r>
            <w:proofErr w:type="spellStart"/>
            <w:r w:rsidRPr="000863A6">
              <w:rPr>
                <w:sz w:val="24"/>
                <w:szCs w:val="24"/>
              </w:rPr>
              <w:t>ауд</w:t>
            </w:r>
            <w:proofErr w:type="spellEnd"/>
            <w:r w:rsidRPr="000863A6">
              <w:rPr>
                <w:sz w:val="24"/>
                <w:szCs w:val="24"/>
              </w:rPr>
              <w:t>. 257</w:t>
            </w:r>
          </w:p>
        </w:tc>
      </w:tr>
      <w:tr w:rsidR="005B3A81" w:rsidRPr="000863A6">
        <w:trPr>
          <w:trHeight w:hRule="exact" w:val="1574"/>
          <w:jc w:val="center"/>
        </w:trPr>
        <w:tc>
          <w:tcPr>
            <w:tcW w:w="3418" w:type="dxa"/>
            <w:tcBorders>
              <w:top w:val="single" w:sz="4" w:space="0" w:color="auto"/>
              <w:left w:val="single" w:sz="4" w:space="0" w:color="auto"/>
            </w:tcBorders>
            <w:shd w:val="clear" w:color="auto" w:fill="FFFFFF"/>
          </w:tcPr>
          <w:p w:rsidR="005B3A81" w:rsidRPr="000863A6" w:rsidRDefault="004D5F9B">
            <w:pPr>
              <w:pStyle w:val="Other0"/>
              <w:shd w:val="clear" w:color="auto" w:fill="auto"/>
              <w:spacing w:before="100" w:line="266" w:lineRule="auto"/>
              <w:rPr>
                <w:sz w:val="24"/>
                <w:szCs w:val="24"/>
              </w:rPr>
            </w:pPr>
            <w:r w:rsidRPr="000863A6">
              <w:rPr>
                <w:b/>
                <w:bCs/>
                <w:sz w:val="24"/>
                <w:szCs w:val="24"/>
                <w:lang w:eastAsia="ru-RU" w:bidi="ru-RU"/>
              </w:rPr>
              <w:t xml:space="preserve">Факультет та кафедра, за якою </w:t>
            </w:r>
            <w:r w:rsidRPr="000863A6">
              <w:rPr>
                <w:b/>
                <w:bCs/>
                <w:sz w:val="24"/>
                <w:szCs w:val="24"/>
              </w:rPr>
              <w:t>закріплена дисципліна</w:t>
            </w:r>
          </w:p>
        </w:tc>
        <w:tc>
          <w:tcPr>
            <w:tcW w:w="11280" w:type="dxa"/>
            <w:tcBorders>
              <w:top w:val="single" w:sz="4" w:space="0" w:color="auto"/>
              <w:left w:val="single" w:sz="4" w:space="0" w:color="auto"/>
              <w:right w:val="single" w:sz="4" w:space="0" w:color="auto"/>
            </w:tcBorders>
            <w:shd w:val="clear" w:color="auto" w:fill="FFFFFF"/>
            <w:vAlign w:val="center"/>
          </w:tcPr>
          <w:p w:rsidR="005B3A81" w:rsidRPr="000863A6" w:rsidRDefault="004D5F9B">
            <w:pPr>
              <w:pStyle w:val="Other0"/>
              <w:shd w:val="clear" w:color="auto" w:fill="auto"/>
              <w:spacing w:after="280"/>
              <w:rPr>
                <w:sz w:val="24"/>
                <w:szCs w:val="24"/>
              </w:rPr>
            </w:pPr>
            <w:r w:rsidRPr="000863A6">
              <w:rPr>
                <w:sz w:val="24"/>
                <w:szCs w:val="24"/>
              </w:rPr>
              <w:t>Юридичний факультет</w:t>
            </w:r>
          </w:p>
          <w:p w:rsidR="005B3A81" w:rsidRPr="000863A6" w:rsidRDefault="004D5F9B">
            <w:pPr>
              <w:pStyle w:val="Other0"/>
              <w:shd w:val="clear" w:color="auto" w:fill="auto"/>
              <w:rPr>
                <w:sz w:val="24"/>
                <w:szCs w:val="24"/>
              </w:rPr>
            </w:pPr>
            <w:r w:rsidRPr="000863A6">
              <w:rPr>
                <w:sz w:val="24"/>
                <w:szCs w:val="24"/>
              </w:rPr>
              <w:t>Кафедра інтелектуальної власності, інформаційного та корпоративного права</w:t>
            </w:r>
          </w:p>
        </w:tc>
      </w:tr>
      <w:tr w:rsidR="005B3A81" w:rsidRPr="000863A6">
        <w:trPr>
          <w:trHeight w:hRule="exact" w:val="1018"/>
          <w:jc w:val="center"/>
        </w:trPr>
        <w:tc>
          <w:tcPr>
            <w:tcW w:w="3418" w:type="dxa"/>
            <w:tcBorders>
              <w:top w:val="single" w:sz="4" w:space="0" w:color="auto"/>
              <w:left w:val="single" w:sz="4" w:space="0" w:color="auto"/>
            </w:tcBorders>
            <w:shd w:val="clear" w:color="auto" w:fill="FFFFFF"/>
            <w:vAlign w:val="center"/>
          </w:tcPr>
          <w:p w:rsidR="005B3A81" w:rsidRPr="000863A6" w:rsidRDefault="004D5F9B">
            <w:pPr>
              <w:pStyle w:val="Other0"/>
              <w:shd w:val="clear" w:color="auto" w:fill="auto"/>
              <w:spacing w:line="266" w:lineRule="auto"/>
              <w:rPr>
                <w:sz w:val="24"/>
                <w:szCs w:val="24"/>
              </w:rPr>
            </w:pPr>
            <w:r w:rsidRPr="000863A6">
              <w:rPr>
                <w:b/>
                <w:bCs/>
                <w:sz w:val="24"/>
                <w:szCs w:val="24"/>
                <w:lang w:eastAsia="ru-RU" w:bidi="ru-RU"/>
              </w:rPr>
              <w:t xml:space="preserve">Галузь знань, шифр та назва </w:t>
            </w:r>
            <w:r w:rsidRPr="000863A6">
              <w:rPr>
                <w:b/>
                <w:bCs/>
                <w:sz w:val="24"/>
                <w:szCs w:val="24"/>
              </w:rPr>
              <w:t>спеціальності</w:t>
            </w:r>
          </w:p>
        </w:tc>
        <w:tc>
          <w:tcPr>
            <w:tcW w:w="11280" w:type="dxa"/>
            <w:tcBorders>
              <w:top w:val="single" w:sz="4" w:space="0" w:color="auto"/>
              <w:left w:val="single" w:sz="4" w:space="0" w:color="auto"/>
              <w:right w:val="single" w:sz="4" w:space="0" w:color="auto"/>
            </w:tcBorders>
            <w:shd w:val="clear" w:color="auto" w:fill="FFFFFF"/>
            <w:vAlign w:val="center"/>
          </w:tcPr>
          <w:p w:rsidR="005B3A81" w:rsidRPr="000863A6" w:rsidRDefault="004D5F9B">
            <w:pPr>
              <w:pStyle w:val="Other0"/>
              <w:shd w:val="clear" w:color="auto" w:fill="auto"/>
              <w:rPr>
                <w:sz w:val="24"/>
                <w:szCs w:val="24"/>
              </w:rPr>
            </w:pPr>
            <w:r w:rsidRPr="000863A6">
              <w:rPr>
                <w:sz w:val="24"/>
                <w:szCs w:val="24"/>
              </w:rPr>
              <w:t xml:space="preserve">05 «Соціальні та поведінкові </w:t>
            </w:r>
            <w:r w:rsidR="00124B90">
              <w:rPr>
                <w:sz w:val="24"/>
                <w:szCs w:val="24"/>
              </w:rPr>
              <w:t>науки»; 052 «Політ</w:t>
            </w:r>
            <w:r w:rsidRPr="000863A6">
              <w:rPr>
                <w:sz w:val="24"/>
                <w:szCs w:val="24"/>
              </w:rPr>
              <w:t>ологія»</w:t>
            </w:r>
          </w:p>
        </w:tc>
      </w:tr>
      <w:tr w:rsidR="005B3A81" w:rsidRPr="000863A6">
        <w:trPr>
          <w:trHeight w:hRule="exact" w:val="835"/>
          <w:jc w:val="center"/>
        </w:trPr>
        <w:tc>
          <w:tcPr>
            <w:tcW w:w="3418" w:type="dxa"/>
            <w:tcBorders>
              <w:top w:val="single" w:sz="4" w:space="0" w:color="auto"/>
              <w:left w:val="single" w:sz="4" w:space="0" w:color="auto"/>
            </w:tcBorders>
            <w:shd w:val="clear" w:color="auto" w:fill="FFFFFF"/>
          </w:tcPr>
          <w:p w:rsidR="005B3A81" w:rsidRPr="000863A6" w:rsidRDefault="004D5F9B">
            <w:pPr>
              <w:pStyle w:val="Other0"/>
              <w:shd w:val="clear" w:color="auto" w:fill="auto"/>
              <w:spacing w:before="80"/>
              <w:rPr>
                <w:sz w:val="24"/>
                <w:szCs w:val="24"/>
              </w:rPr>
            </w:pPr>
            <w:r w:rsidRPr="000863A6">
              <w:rPr>
                <w:b/>
                <w:bCs/>
                <w:sz w:val="24"/>
                <w:szCs w:val="24"/>
                <w:lang w:eastAsia="ru-RU" w:bidi="ru-RU"/>
              </w:rPr>
              <w:t xml:space="preserve">Викладач </w:t>
            </w:r>
            <w:r w:rsidRPr="000863A6">
              <w:rPr>
                <w:b/>
                <w:bCs/>
                <w:sz w:val="24"/>
                <w:szCs w:val="24"/>
              </w:rPr>
              <w:t>(-і)</w:t>
            </w:r>
          </w:p>
        </w:tc>
        <w:tc>
          <w:tcPr>
            <w:tcW w:w="11280" w:type="dxa"/>
            <w:tcBorders>
              <w:top w:val="single" w:sz="4" w:space="0" w:color="auto"/>
              <w:left w:val="single" w:sz="4" w:space="0" w:color="auto"/>
              <w:right w:val="single" w:sz="4" w:space="0" w:color="auto"/>
            </w:tcBorders>
            <w:shd w:val="clear" w:color="auto" w:fill="FFFFFF"/>
            <w:vAlign w:val="center"/>
          </w:tcPr>
          <w:p w:rsidR="005B3A81" w:rsidRPr="000863A6" w:rsidRDefault="004D5F9B">
            <w:pPr>
              <w:pStyle w:val="Other0"/>
              <w:shd w:val="clear" w:color="auto" w:fill="auto"/>
              <w:spacing w:line="276" w:lineRule="auto"/>
              <w:rPr>
                <w:sz w:val="24"/>
                <w:szCs w:val="24"/>
              </w:rPr>
            </w:pPr>
            <w:proofErr w:type="spellStart"/>
            <w:r w:rsidRPr="000863A6">
              <w:rPr>
                <w:sz w:val="24"/>
                <w:szCs w:val="24"/>
              </w:rPr>
              <w:t>Яворська</w:t>
            </w:r>
            <w:proofErr w:type="spellEnd"/>
            <w:r w:rsidRPr="000863A6">
              <w:rPr>
                <w:sz w:val="24"/>
                <w:szCs w:val="24"/>
              </w:rPr>
              <w:t xml:space="preserve"> Олександра Степанівна, завідувач кафедри інтелектуальної власності, інформаційного та корпоративного права, </w:t>
            </w:r>
            <w:proofErr w:type="spellStart"/>
            <w:r w:rsidRPr="000863A6">
              <w:rPr>
                <w:sz w:val="24"/>
                <w:szCs w:val="24"/>
              </w:rPr>
              <w:t>д.ю.н</w:t>
            </w:r>
            <w:proofErr w:type="spellEnd"/>
            <w:r w:rsidRPr="000863A6">
              <w:rPr>
                <w:sz w:val="24"/>
                <w:szCs w:val="24"/>
              </w:rPr>
              <w:t>., професор.</w:t>
            </w:r>
          </w:p>
        </w:tc>
      </w:tr>
      <w:tr w:rsidR="005B3A81" w:rsidRPr="000863A6">
        <w:trPr>
          <w:trHeight w:hRule="exact" w:val="1152"/>
          <w:jc w:val="center"/>
        </w:trPr>
        <w:tc>
          <w:tcPr>
            <w:tcW w:w="3418" w:type="dxa"/>
            <w:tcBorders>
              <w:top w:val="single" w:sz="4" w:space="0" w:color="auto"/>
              <w:left w:val="single" w:sz="4" w:space="0" w:color="auto"/>
            </w:tcBorders>
            <w:shd w:val="clear" w:color="auto" w:fill="FFFFFF"/>
          </w:tcPr>
          <w:p w:rsidR="005B3A81" w:rsidRPr="000863A6" w:rsidRDefault="004D5F9B">
            <w:pPr>
              <w:pStyle w:val="Other0"/>
              <w:shd w:val="clear" w:color="auto" w:fill="auto"/>
              <w:spacing w:before="80" w:line="283" w:lineRule="auto"/>
              <w:rPr>
                <w:sz w:val="24"/>
                <w:szCs w:val="24"/>
              </w:rPr>
            </w:pPr>
            <w:r w:rsidRPr="000863A6">
              <w:rPr>
                <w:b/>
                <w:bCs/>
                <w:sz w:val="24"/>
                <w:szCs w:val="24"/>
                <w:lang w:eastAsia="ru-RU" w:bidi="ru-RU"/>
              </w:rPr>
              <w:t xml:space="preserve">Контактна </w:t>
            </w:r>
            <w:r w:rsidRPr="000863A6">
              <w:rPr>
                <w:b/>
                <w:bCs/>
                <w:sz w:val="24"/>
                <w:szCs w:val="24"/>
              </w:rPr>
              <w:t xml:space="preserve">інформація </w:t>
            </w:r>
            <w:r w:rsidRPr="000863A6">
              <w:rPr>
                <w:b/>
                <w:bCs/>
                <w:sz w:val="24"/>
                <w:szCs w:val="24"/>
                <w:lang w:eastAsia="ru-RU" w:bidi="ru-RU"/>
              </w:rPr>
              <w:t xml:space="preserve">викладача </w:t>
            </w:r>
            <w:r w:rsidRPr="000863A6">
              <w:rPr>
                <w:b/>
                <w:bCs/>
                <w:sz w:val="24"/>
                <w:szCs w:val="24"/>
              </w:rPr>
              <w:t>(</w:t>
            </w:r>
            <w:proofErr w:type="spellStart"/>
            <w:r w:rsidRPr="000863A6">
              <w:rPr>
                <w:b/>
                <w:bCs/>
                <w:sz w:val="24"/>
                <w:szCs w:val="24"/>
              </w:rPr>
              <w:t>-ів</w:t>
            </w:r>
            <w:proofErr w:type="spellEnd"/>
            <w:r w:rsidRPr="000863A6">
              <w:rPr>
                <w:b/>
                <w:bCs/>
                <w:sz w:val="24"/>
                <w:szCs w:val="24"/>
              </w:rPr>
              <w:t>)</w:t>
            </w:r>
          </w:p>
        </w:tc>
        <w:tc>
          <w:tcPr>
            <w:tcW w:w="11280" w:type="dxa"/>
            <w:tcBorders>
              <w:top w:val="single" w:sz="4" w:space="0" w:color="auto"/>
              <w:left w:val="single" w:sz="4" w:space="0" w:color="auto"/>
              <w:right w:val="single" w:sz="4" w:space="0" w:color="auto"/>
            </w:tcBorders>
            <w:shd w:val="clear" w:color="auto" w:fill="FFFFFF"/>
          </w:tcPr>
          <w:p w:rsidR="005B3A81" w:rsidRPr="000863A6" w:rsidRDefault="004D5F9B">
            <w:pPr>
              <w:pStyle w:val="Other0"/>
              <w:shd w:val="clear" w:color="auto" w:fill="auto"/>
              <w:spacing w:before="80" w:line="276" w:lineRule="auto"/>
              <w:rPr>
                <w:sz w:val="24"/>
                <w:szCs w:val="24"/>
              </w:rPr>
            </w:pPr>
            <w:proofErr w:type="spellStart"/>
            <w:r w:rsidRPr="000863A6">
              <w:rPr>
                <w:sz w:val="24"/>
                <w:szCs w:val="24"/>
                <w:lang w:eastAsia="ru-RU" w:bidi="ru-RU"/>
              </w:rPr>
              <w:t>ел</w:t>
            </w:r>
            <w:proofErr w:type="spellEnd"/>
            <w:r w:rsidRPr="000863A6">
              <w:rPr>
                <w:sz w:val="24"/>
                <w:szCs w:val="24"/>
                <w:lang w:eastAsia="ru-RU" w:bidi="ru-RU"/>
              </w:rPr>
              <w:t xml:space="preserve">. </w:t>
            </w:r>
            <w:r w:rsidRPr="000863A6">
              <w:rPr>
                <w:sz w:val="24"/>
                <w:szCs w:val="24"/>
              </w:rPr>
              <w:t xml:space="preserve">пошта </w:t>
            </w:r>
            <w:hyperlink r:id="rId8" w:history="1">
              <w:r w:rsidRPr="000863A6">
                <w:rPr>
                  <w:sz w:val="24"/>
                  <w:szCs w:val="24"/>
                  <w:lang w:eastAsia="en-US" w:bidi="en-US"/>
                </w:rPr>
                <w:t>olyavorska@gmail.com</w:t>
              </w:r>
            </w:hyperlink>
            <w:r w:rsidRPr="000863A6">
              <w:rPr>
                <w:sz w:val="24"/>
                <w:szCs w:val="24"/>
                <w:lang w:eastAsia="en-US" w:bidi="en-US"/>
              </w:rPr>
              <w:t xml:space="preserve"> </w:t>
            </w:r>
            <w:r w:rsidRPr="000863A6">
              <w:rPr>
                <w:sz w:val="24"/>
                <w:szCs w:val="24"/>
              </w:rPr>
              <w:t>тел. (032)239 -43-89</w:t>
            </w:r>
          </w:p>
        </w:tc>
      </w:tr>
      <w:tr w:rsidR="005B3A81" w:rsidRPr="000863A6">
        <w:trPr>
          <w:trHeight w:hRule="exact" w:val="1152"/>
          <w:jc w:val="center"/>
        </w:trPr>
        <w:tc>
          <w:tcPr>
            <w:tcW w:w="3418" w:type="dxa"/>
            <w:tcBorders>
              <w:top w:val="single" w:sz="4" w:space="0" w:color="auto"/>
              <w:left w:val="single" w:sz="4" w:space="0" w:color="auto"/>
            </w:tcBorders>
            <w:shd w:val="clear" w:color="auto" w:fill="FFFFFF"/>
            <w:vAlign w:val="center"/>
          </w:tcPr>
          <w:p w:rsidR="005B3A81" w:rsidRPr="000863A6" w:rsidRDefault="004D5F9B">
            <w:pPr>
              <w:pStyle w:val="Other0"/>
              <w:shd w:val="clear" w:color="auto" w:fill="auto"/>
              <w:spacing w:line="276" w:lineRule="auto"/>
              <w:rPr>
                <w:sz w:val="24"/>
                <w:szCs w:val="24"/>
              </w:rPr>
            </w:pPr>
            <w:r w:rsidRPr="000863A6">
              <w:rPr>
                <w:b/>
                <w:bCs/>
                <w:sz w:val="24"/>
                <w:szCs w:val="24"/>
              </w:rPr>
              <w:t xml:space="preserve">Консультації </w:t>
            </w:r>
            <w:r w:rsidRPr="000863A6">
              <w:rPr>
                <w:b/>
                <w:bCs/>
                <w:sz w:val="24"/>
                <w:szCs w:val="24"/>
                <w:lang w:eastAsia="ru-RU" w:bidi="ru-RU"/>
              </w:rPr>
              <w:t xml:space="preserve">по курсу </w:t>
            </w:r>
            <w:r w:rsidRPr="000863A6">
              <w:rPr>
                <w:b/>
                <w:bCs/>
                <w:sz w:val="24"/>
                <w:szCs w:val="24"/>
              </w:rPr>
              <w:t>відбуваються</w:t>
            </w:r>
          </w:p>
        </w:tc>
        <w:tc>
          <w:tcPr>
            <w:tcW w:w="11280" w:type="dxa"/>
            <w:tcBorders>
              <w:top w:val="single" w:sz="4" w:space="0" w:color="auto"/>
              <w:left w:val="single" w:sz="4" w:space="0" w:color="auto"/>
              <w:right w:val="single" w:sz="4" w:space="0" w:color="auto"/>
            </w:tcBorders>
            <w:shd w:val="clear" w:color="auto" w:fill="FFFFFF"/>
          </w:tcPr>
          <w:p w:rsidR="005B3A81" w:rsidRPr="000863A6" w:rsidRDefault="004D5F9B">
            <w:pPr>
              <w:pStyle w:val="Other0"/>
              <w:shd w:val="clear" w:color="auto" w:fill="auto"/>
              <w:spacing w:before="80" w:line="276" w:lineRule="auto"/>
              <w:rPr>
                <w:sz w:val="24"/>
                <w:szCs w:val="24"/>
              </w:rPr>
            </w:pPr>
            <w:r w:rsidRPr="000863A6">
              <w:rPr>
                <w:sz w:val="24"/>
                <w:szCs w:val="24"/>
              </w:rPr>
              <w:t>Щопонеділка, 13.00-15.00 год. (кафедра інтелектуальної власності, інформаційного та корпоративного права, вул. Січових Стрільців,13)</w:t>
            </w:r>
          </w:p>
        </w:tc>
      </w:tr>
      <w:tr w:rsidR="00124B90" w:rsidRPr="000863A6">
        <w:trPr>
          <w:gridAfter w:val="1"/>
          <w:wAfter w:w="11280" w:type="dxa"/>
          <w:trHeight w:hRule="exact" w:val="533"/>
          <w:jc w:val="center"/>
        </w:trPr>
        <w:tc>
          <w:tcPr>
            <w:tcW w:w="3418" w:type="dxa"/>
            <w:tcBorders>
              <w:top w:val="single" w:sz="4" w:space="0" w:color="auto"/>
              <w:left w:val="single" w:sz="4" w:space="0" w:color="auto"/>
              <w:bottom w:val="single" w:sz="4" w:space="0" w:color="auto"/>
            </w:tcBorders>
            <w:shd w:val="clear" w:color="auto" w:fill="FFFFFF"/>
            <w:vAlign w:val="center"/>
          </w:tcPr>
          <w:p w:rsidR="00124B90" w:rsidRPr="000863A6" w:rsidRDefault="00124B90">
            <w:pPr>
              <w:pStyle w:val="Other0"/>
              <w:shd w:val="clear" w:color="auto" w:fill="auto"/>
              <w:rPr>
                <w:sz w:val="24"/>
                <w:szCs w:val="24"/>
              </w:rPr>
            </w:pPr>
            <w:r w:rsidRPr="000863A6">
              <w:rPr>
                <w:b/>
                <w:bCs/>
                <w:sz w:val="24"/>
                <w:szCs w:val="24"/>
              </w:rPr>
              <w:t>Сторінка курсу</w:t>
            </w:r>
          </w:p>
        </w:tc>
      </w:tr>
    </w:tbl>
    <w:p w:rsidR="005B3A81" w:rsidRPr="000863A6" w:rsidRDefault="004D5F9B">
      <w:pPr>
        <w:spacing w:line="1" w:lineRule="exact"/>
        <w:rPr>
          <w:sz w:val="2"/>
          <w:szCs w:val="2"/>
        </w:rPr>
      </w:pPr>
      <w:r w:rsidRPr="000863A6">
        <w:br w:type="page"/>
      </w:r>
    </w:p>
    <w:tbl>
      <w:tblPr>
        <w:tblOverlap w:val="never"/>
        <w:tblW w:w="0" w:type="auto"/>
        <w:jc w:val="center"/>
        <w:tblLayout w:type="fixed"/>
        <w:tblCellMar>
          <w:left w:w="10" w:type="dxa"/>
          <w:right w:w="10" w:type="dxa"/>
        </w:tblCellMar>
        <w:tblLook w:val="0000"/>
      </w:tblPr>
      <w:tblGrid>
        <w:gridCol w:w="3418"/>
        <w:gridCol w:w="11280"/>
      </w:tblGrid>
      <w:tr w:rsidR="005B3A81" w:rsidRPr="000863A6">
        <w:trPr>
          <w:trHeight w:hRule="exact" w:val="1877"/>
          <w:jc w:val="center"/>
        </w:trPr>
        <w:tc>
          <w:tcPr>
            <w:tcW w:w="3418" w:type="dxa"/>
            <w:tcBorders>
              <w:top w:val="single" w:sz="4" w:space="0" w:color="auto"/>
              <w:left w:val="single" w:sz="4" w:space="0" w:color="auto"/>
            </w:tcBorders>
            <w:shd w:val="clear" w:color="auto" w:fill="FFFFFF"/>
          </w:tcPr>
          <w:p w:rsidR="005B3A81" w:rsidRPr="000863A6" w:rsidRDefault="004D5F9B">
            <w:pPr>
              <w:pStyle w:val="Other0"/>
              <w:shd w:val="clear" w:color="auto" w:fill="auto"/>
              <w:spacing w:before="100"/>
              <w:rPr>
                <w:sz w:val="24"/>
                <w:szCs w:val="24"/>
              </w:rPr>
            </w:pPr>
            <w:r w:rsidRPr="000863A6">
              <w:rPr>
                <w:b/>
                <w:bCs/>
                <w:sz w:val="24"/>
                <w:szCs w:val="24"/>
              </w:rPr>
              <w:lastRenderedPageBreak/>
              <w:t xml:space="preserve">Інформація </w:t>
            </w:r>
            <w:r w:rsidRPr="000863A6">
              <w:rPr>
                <w:b/>
                <w:bCs/>
                <w:sz w:val="24"/>
                <w:szCs w:val="24"/>
                <w:lang w:eastAsia="ru-RU" w:bidi="ru-RU"/>
              </w:rPr>
              <w:t>про курс</w:t>
            </w:r>
          </w:p>
        </w:tc>
        <w:tc>
          <w:tcPr>
            <w:tcW w:w="11280" w:type="dxa"/>
            <w:tcBorders>
              <w:top w:val="single" w:sz="4" w:space="0" w:color="auto"/>
              <w:left w:val="single" w:sz="4" w:space="0" w:color="auto"/>
              <w:right w:val="single" w:sz="4" w:space="0" w:color="auto"/>
            </w:tcBorders>
            <w:shd w:val="clear" w:color="auto" w:fill="FFFFFF"/>
            <w:vAlign w:val="bottom"/>
          </w:tcPr>
          <w:p w:rsidR="005B3A81" w:rsidRPr="000863A6" w:rsidRDefault="004D5F9B">
            <w:pPr>
              <w:pStyle w:val="Other0"/>
              <w:shd w:val="clear" w:color="auto" w:fill="auto"/>
              <w:jc w:val="both"/>
              <w:rPr>
                <w:sz w:val="24"/>
                <w:szCs w:val="24"/>
              </w:rPr>
            </w:pPr>
            <w:r w:rsidRPr="000863A6">
              <w:rPr>
                <w:sz w:val="24"/>
                <w:szCs w:val="24"/>
                <w:lang w:eastAsia="ru-RU" w:bidi="ru-RU"/>
              </w:rPr>
              <w:t xml:space="preserve">Для </w:t>
            </w:r>
            <w:r w:rsidRPr="000863A6">
              <w:rPr>
                <w:sz w:val="24"/>
                <w:szCs w:val="24"/>
              </w:rPr>
              <w:t xml:space="preserve">аспірантів </w:t>
            </w:r>
            <w:r w:rsidRPr="000863A6">
              <w:rPr>
                <w:sz w:val="24"/>
                <w:szCs w:val="24"/>
                <w:lang w:eastAsia="ru-RU" w:bidi="ru-RU"/>
              </w:rPr>
              <w:t>2 року навчання.</w:t>
            </w:r>
          </w:p>
          <w:p w:rsidR="005B3A81" w:rsidRPr="000863A6" w:rsidRDefault="004D5F9B">
            <w:pPr>
              <w:pStyle w:val="Other0"/>
              <w:shd w:val="clear" w:color="auto" w:fill="auto"/>
              <w:jc w:val="both"/>
              <w:rPr>
                <w:sz w:val="24"/>
                <w:szCs w:val="24"/>
              </w:rPr>
            </w:pPr>
            <w:r w:rsidRPr="000863A6">
              <w:rPr>
                <w:sz w:val="24"/>
                <w:szCs w:val="24"/>
                <w:lang w:eastAsia="ru-RU" w:bidi="ru-RU"/>
              </w:rPr>
              <w:t xml:space="preserve">Види </w:t>
            </w:r>
            <w:r w:rsidRPr="000863A6">
              <w:rPr>
                <w:sz w:val="24"/>
                <w:szCs w:val="24"/>
              </w:rPr>
              <w:t xml:space="preserve">діяльностей, </w:t>
            </w:r>
            <w:r w:rsidRPr="000863A6">
              <w:rPr>
                <w:sz w:val="24"/>
                <w:szCs w:val="24"/>
                <w:lang w:eastAsia="ru-RU" w:bidi="ru-RU"/>
              </w:rPr>
              <w:t xml:space="preserve">в яких </w:t>
            </w:r>
            <w:r w:rsidRPr="000863A6">
              <w:rPr>
                <w:sz w:val="24"/>
                <w:szCs w:val="24"/>
              </w:rPr>
              <w:t xml:space="preserve">аспіранти </w:t>
            </w:r>
            <w:r w:rsidRPr="000863A6">
              <w:rPr>
                <w:sz w:val="24"/>
                <w:szCs w:val="24"/>
                <w:lang w:eastAsia="ru-RU" w:bidi="ru-RU"/>
              </w:rPr>
              <w:t xml:space="preserve">можуть застосувати </w:t>
            </w:r>
            <w:r w:rsidRPr="000863A6">
              <w:rPr>
                <w:sz w:val="24"/>
                <w:szCs w:val="24"/>
              </w:rPr>
              <w:t xml:space="preserve">отримані </w:t>
            </w:r>
            <w:r w:rsidRPr="000863A6">
              <w:rPr>
                <w:sz w:val="24"/>
                <w:szCs w:val="24"/>
                <w:lang w:eastAsia="ru-RU" w:bidi="ru-RU"/>
              </w:rPr>
              <w:t xml:space="preserve">знання: дидактична, </w:t>
            </w:r>
            <w:r w:rsidRPr="000863A6">
              <w:rPr>
                <w:sz w:val="24"/>
                <w:szCs w:val="24"/>
              </w:rPr>
              <w:t xml:space="preserve">науково-дослідна, </w:t>
            </w:r>
            <w:r w:rsidRPr="000863A6">
              <w:rPr>
                <w:sz w:val="24"/>
                <w:szCs w:val="24"/>
                <w:lang w:eastAsia="ru-RU" w:bidi="ru-RU"/>
              </w:rPr>
              <w:t xml:space="preserve">методична, </w:t>
            </w:r>
            <w:r w:rsidRPr="000863A6">
              <w:rPr>
                <w:sz w:val="24"/>
                <w:szCs w:val="24"/>
              </w:rPr>
              <w:t xml:space="preserve">організаційна </w:t>
            </w:r>
            <w:r w:rsidRPr="000863A6">
              <w:rPr>
                <w:sz w:val="24"/>
                <w:szCs w:val="24"/>
                <w:lang w:eastAsia="ru-RU" w:bidi="ru-RU"/>
              </w:rPr>
              <w:t>тощо.</w:t>
            </w:r>
          </w:p>
          <w:p w:rsidR="005B3A81" w:rsidRPr="000863A6" w:rsidRDefault="004D5F9B">
            <w:pPr>
              <w:pStyle w:val="Other0"/>
              <w:shd w:val="clear" w:color="auto" w:fill="auto"/>
              <w:jc w:val="both"/>
              <w:rPr>
                <w:sz w:val="24"/>
                <w:szCs w:val="24"/>
              </w:rPr>
            </w:pPr>
            <w:r w:rsidRPr="000863A6">
              <w:rPr>
                <w:sz w:val="24"/>
                <w:szCs w:val="24"/>
              </w:rPr>
              <w:t xml:space="preserve">Засвоєння </w:t>
            </w:r>
            <w:r w:rsidRPr="000863A6">
              <w:rPr>
                <w:sz w:val="24"/>
                <w:szCs w:val="24"/>
                <w:lang w:eastAsia="ru-RU" w:bidi="ru-RU"/>
              </w:rPr>
              <w:t xml:space="preserve">особами, </w:t>
            </w:r>
            <w:r w:rsidRPr="000863A6">
              <w:rPr>
                <w:sz w:val="24"/>
                <w:szCs w:val="24"/>
              </w:rPr>
              <w:t xml:space="preserve">які </w:t>
            </w:r>
            <w:r w:rsidRPr="000863A6">
              <w:rPr>
                <w:sz w:val="24"/>
                <w:szCs w:val="24"/>
                <w:lang w:eastAsia="ru-RU" w:bidi="ru-RU"/>
              </w:rPr>
              <w:t xml:space="preserve">здобувають </w:t>
            </w:r>
            <w:r w:rsidRPr="000863A6">
              <w:rPr>
                <w:sz w:val="24"/>
                <w:szCs w:val="24"/>
              </w:rPr>
              <w:t xml:space="preserve">ступінь </w:t>
            </w:r>
            <w:r w:rsidRPr="000863A6">
              <w:rPr>
                <w:sz w:val="24"/>
                <w:szCs w:val="24"/>
                <w:lang w:eastAsia="ru-RU" w:bidi="ru-RU"/>
              </w:rPr>
              <w:t xml:space="preserve">доктора </w:t>
            </w:r>
            <w:r w:rsidRPr="000863A6">
              <w:rPr>
                <w:sz w:val="24"/>
                <w:szCs w:val="24"/>
              </w:rPr>
              <w:t xml:space="preserve">філософії, </w:t>
            </w:r>
            <w:r w:rsidRPr="000863A6">
              <w:rPr>
                <w:sz w:val="24"/>
                <w:szCs w:val="24"/>
                <w:lang w:eastAsia="ru-RU" w:bidi="ru-RU"/>
              </w:rPr>
              <w:t xml:space="preserve">теоретичних знань у </w:t>
            </w:r>
            <w:r w:rsidRPr="000863A6">
              <w:rPr>
                <w:sz w:val="24"/>
                <w:szCs w:val="24"/>
              </w:rPr>
              <w:t xml:space="preserve">сфері </w:t>
            </w:r>
            <w:r w:rsidRPr="000863A6">
              <w:rPr>
                <w:sz w:val="24"/>
                <w:szCs w:val="24"/>
                <w:lang w:eastAsia="ru-RU" w:bidi="ru-RU"/>
              </w:rPr>
              <w:t xml:space="preserve">правового регулювання </w:t>
            </w:r>
            <w:r w:rsidRPr="000863A6">
              <w:rPr>
                <w:sz w:val="24"/>
                <w:szCs w:val="24"/>
              </w:rPr>
              <w:t xml:space="preserve">відносин інтелектуальної власності </w:t>
            </w:r>
            <w:r w:rsidRPr="000863A6">
              <w:rPr>
                <w:sz w:val="24"/>
                <w:szCs w:val="24"/>
                <w:lang w:eastAsia="ru-RU" w:bidi="ru-RU"/>
              </w:rPr>
              <w:t xml:space="preserve">та набуття практичних навичок для </w:t>
            </w:r>
            <w:r w:rsidRPr="000863A6">
              <w:rPr>
                <w:sz w:val="24"/>
                <w:szCs w:val="24"/>
              </w:rPr>
              <w:t xml:space="preserve">вирішення </w:t>
            </w:r>
            <w:r w:rsidRPr="000863A6">
              <w:rPr>
                <w:sz w:val="24"/>
                <w:szCs w:val="24"/>
                <w:lang w:eastAsia="ru-RU" w:bidi="ru-RU"/>
              </w:rPr>
              <w:t xml:space="preserve">конкретних юридичних </w:t>
            </w:r>
            <w:r w:rsidRPr="000863A6">
              <w:rPr>
                <w:sz w:val="24"/>
                <w:szCs w:val="24"/>
              </w:rPr>
              <w:t>ситуацій.</w:t>
            </w:r>
          </w:p>
        </w:tc>
      </w:tr>
      <w:tr w:rsidR="005B3A81" w:rsidRPr="000863A6">
        <w:trPr>
          <w:trHeight w:hRule="exact" w:val="2952"/>
          <w:jc w:val="center"/>
        </w:trPr>
        <w:tc>
          <w:tcPr>
            <w:tcW w:w="3418" w:type="dxa"/>
            <w:tcBorders>
              <w:top w:val="single" w:sz="4" w:space="0" w:color="auto"/>
              <w:left w:val="single" w:sz="4" w:space="0" w:color="auto"/>
            </w:tcBorders>
            <w:shd w:val="clear" w:color="auto" w:fill="FFFFFF"/>
          </w:tcPr>
          <w:p w:rsidR="005B3A81" w:rsidRPr="000863A6" w:rsidRDefault="004D5F9B">
            <w:pPr>
              <w:pStyle w:val="Other0"/>
              <w:shd w:val="clear" w:color="auto" w:fill="auto"/>
              <w:spacing w:before="100"/>
              <w:rPr>
                <w:sz w:val="24"/>
                <w:szCs w:val="24"/>
              </w:rPr>
            </w:pPr>
            <w:r w:rsidRPr="000863A6">
              <w:rPr>
                <w:b/>
                <w:bCs/>
                <w:sz w:val="24"/>
                <w:szCs w:val="24"/>
                <w:lang w:eastAsia="ru-RU" w:bidi="ru-RU"/>
              </w:rPr>
              <w:t xml:space="preserve">Коротка </w:t>
            </w:r>
            <w:r w:rsidRPr="000863A6">
              <w:rPr>
                <w:b/>
                <w:bCs/>
                <w:sz w:val="24"/>
                <w:szCs w:val="24"/>
              </w:rPr>
              <w:t xml:space="preserve">анотація </w:t>
            </w:r>
            <w:r w:rsidRPr="000863A6">
              <w:rPr>
                <w:b/>
                <w:bCs/>
                <w:sz w:val="24"/>
                <w:szCs w:val="24"/>
                <w:lang w:eastAsia="ru-RU" w:bidi="ru-RU"/>
              </w:rPr>
              <w:t>курсу</w:t>
            </w:r>
          </w:p>
        </w:tc>
        <w:tc>
          <w:tcPr>
            <w:tcW w:w="11280" w:type="dxa"/>
            <w:tcBorders>
              <w:top w:val="single" w:sz="4" w:space="0" w:color="auto"/>
              <w:left w:val="single" w:sz="4" w:space="0" w:color="auto"/>
              <w:right w:val="single" w:sz="4" w:space="0" w:color="auto"/>
            </w:tcBorders>
            <w:shd w:val="clear" w:color="auto" w:fill="FFFFFF"/>
            <w:vAlign w:val="center"/>
          </w:tcPr>
          <w:p w:rsidR="005B3A81" w:rsidRPr="000863A6" w:rsidRDefault="004D5F9B">
            <w:pPr>
              <w:pStyle w:val="Other0"/>
              <w:shd w:val="clear" w:color="auto" w:fill="auto"/>
              <w:spacing w:line="276" w:lineRule="auto"/>
              <w:jc w:val="both"/>
              <w:rPr>
                <w:sz w:val="24"/>
                <w:szCs w:val="24"/>
              </w:rPr>
            </w:pPr>
            <w:r w:rsidRPr="000863A6">
              <w:rPr>
                <w:sz w:val="24"/>
                <w:szCs w:val="24"/>
                <w:lang w:eastAsia="ru-RU" w:bidi="ru-RU"/>
              </w:rPr>
              <w:t xml:space="preserve">Навчальна </w:t>
            </w:r>
            <w:r w:rsidRPr="000863A6">
              <w:rPr>
                <w:sz w:val="24"/>
                <w:szCs w:val="24"/>
              </w:rPr>
              <w:t xml:space="preserve">дисципліна </w:t>
            </w:r>
            <w:proofErr w:type="spellStart"/>
            <w:r w:rsidRPr="000863A6">
              <w:rPr>
                <w:b/>
                <w:bCs/>
                <w:sz w:val="24"/>
                <w:szCs w:val="24"/>
              </w:rPr>
              <w:t>“</w:t>
            </w:r>
            <w:r w:rsidRPr="000863A6">
              <w:rPr>
                <w:sz w:val="24"/>
                <w:szCs w:val="24"/>
              </w:rPr>
              <w:t>Інтелектуальна</w:t>
            </w:r>
            <w:proofErr w:type="spellEnd"/>
            <w:r w:rsidRPr="000863A6">
              <w:rPr>
                <w:sz w:val="24"/>
                <w:szCs w:val="24"/>
              </w:rPr>
              <w:t xml:space="preserve"> власність і </w:t>
            </w:r>
            <w:r w:rsidRPr="000863A6">
              <w:rPr>
                <w:sz w:val="24"/>
                <w:szCs w:val="24"/>
                <w:lang w:eastAsia="ru-RU" w:bidi="ru-RU"/>
              </w:rPr>
              <w:t xml:space="preserve">трансфер </w:t>
            </w:r>
            <w:proofErr w:type="spellStart"/>
            <w:r w:rsidRPr="000863A6">
              <w:rPr>
                <w:sz w:val="24"/>
                <w:szCs w:val="24"/>
              </w:rPr>
              <w:t>технологій</w:t>
            </w:r>
            <w:r w:rsidRPr="000863A6">
              <w:rPr>
                <w:b/>
                <w:bCs/>
                <w:sz w:val="24"/>
                <w:szCs w:val="24"/>
              </w:rPr>
              <w:t>”</w:t>
            </w:r>
            <w:proofErr w:type="spellEnd"/>
            <w:r w:rsidRPr="000863A6">
              <w:rPr>
                <w:b/>
                <w:bCs/>
                <w:sz w:val="24"/>
                <w:szCs w:val="24"/>
              </w:rPr>
              <w:t xml:space="preserve"> </w:t>
            </w:r>
            <w:r w:rsidRPr="000863A6">
              <w:rPr>
                <w:sz w:val="24"/>
                <w:szCs w:val="24"/>
                <w:lang w:eastAsia="ru-RU" w:bidi="ru-RU"/>
              </w:rPr>
              <w:t xml:space="preserve">укладена </w:t>
            </w:r>
            <w:r w:rsidRPr="000863A6">
              <w:rPr>
                <w:sz w:val="24"/>
                <w:szCs w:val="24"/>
              </w:rPr>
              <w:t xml:space="preserve">відповідно </w:t>
            </w:r>
            <w:r w:rsidRPr="000863A6">
              <w:rPr>
                <w:sz w:val="24"/>
                <w:szCs w:val="24"/>
                <w:lang w:eastAsia="ru-RU" w:bidi="ru-RU"/>
              </w:rPr>
              <w:t xml:space="preserve">до </w:t>
            </w:r>
            <w:proofErr w:type="spellStart"/>
            <w:r w:rsidRPr="000863A6">
              <w:rPr>
                <w:sz w:val="24"/>
                <w:szCs w:val="24"/>
              </w:rPr>
              <w:t>освітньо-</w:t>
            </w:r>
            <w:proofErr w:type="spellEnd"/>
            <w:r w:rsidRPr="000863A6">
              <w:rPr>
                <w:sz w:val="24"/>
                <w:szCs w:val="24"/>
              </w:rPr>
              <w:t xml:space="preserve"> наукової </w:t>
            </w:r>
            <w:r w:rsidRPr="000863A6">
              <w:rPr>
                <w:sz w:val="24"/>
                <w:szCs w:val="24"/>
                <w:lang w:eastAsia="ru-RU" w:bidi="ru-RU"/>
              </w:rPr>
              <w:t xml:space="preserve">програми </w:t>
            </w:r>
            <w:r w:rsidRPr="000863A6">
              <w:rPr>
                <w:sz w:val="24"/>
                <w:szCs w:val="24"/>
              </w:rPr>
              <w:t xml:space="preserve">підготовки </w:t>
            </w:r>
            <w:r w:rsidRPr="000863A6">
              <w:rPr>
                <w:sz w:val="24"/>
                <w:szCs w:val="24"/>
                <w:lang w:eastAsia="ru-RU" w:bidi="ru-RU"/>
              </w:rPr>
              <w:t xml:space="preserve">доктора </w:t>
            </w:r>
            <w:r w:rsidRPr="000863A6">
              <w:rPr>
                <w:sz w:val="24"/>
                <w:szCs w:val="24"/>
              </w:rPr>
              <w:t xml:space="preserve">філософії </w:t>
            </w:r>
            <w:r w:rsidRPr="000863A6">
              <w:rPr>
                <w:sz w:val="24"/>
                <w:szCs w:val="24"/>
                <w:lang w:eastAsia="ru-RU" w:bidi="ru-RU"/>
              </w:rPr>
              <w:t xml:space="preserve">з </w:t>
            </w:r>
            <w:r w:rsidRPr="000863A6">
              <w:rPr>
                <w:sz w:val="24"/>
                <w:szCs w:val="24"/>
              </w:rPr>
              <w:t xml:space="preserve">галузі </w:t>
            </w:r>
            <w:r w:rsidRPr="000863A6">
              <w:rPr>
                <w:sz w:val="24"/>
                <w:szCs w:val="24"/>
                <w:lang w:eastAsia="ru-RU" w:bidi="ru-RU"/>
              </w:rPr>
              <w:t xml:space="preserve">знань 05 </w:t>
            </w:r>
            <w:r w:rsidRPr="000863A6">
              <w:rPr>
                <w:sz w:val="24"/>
                <w:szCs w:val="24"/>
              </w:rPr>
              <w:t xml:space="preserve">«Соціальні </w:t>
            </w:r>
            <w:r w:rsidRPr="000863A6">
              <w:rPr>
                <w:sz w:val="24"/>
                <w:szCs w:val="24"/>
                <w:lang w:eastAsia="ru-RU" w:bidi="ru-RU"/>
              </w:rPr>
              <w:t xml:space="preserve">та </w:t>
            </w:r>
            <w:r w:rsidRPr="000863A6">
              <w:rPr>
                <w:sz w:val="24"/>
                <w:szCs w:val="24"/>
              </w:rPr>
              <w:t xml:space="preserve">поведінкові </w:t>
            </w:r>
            <w:r w:rsidRPr="000863A6">
              <w:rPr>
                <w:sz w:val="24"/>
                <w:szCs w:val="24"/>
                <w:lang w:eastAsia="ru-RU" w:bidi="ru-RU"/>
              </w:rPr>
              <w:t xml:space="preserve">науки» за </w:t>
            </w:r>
            <w:r w:rsidRPr="000863A6">
              <w:rPr>
                <w:sz w:val="24"/>
                <w:szCs w:val="24"/>
              </w:rPr>
              <w:t xml:space="preserve">спеціальністю </w:t>
            </w:r>
            <w:r w:rsidR="00124B90">
              <w:rPr>
                <w:sz w:val="24"/>
                <w:szCs w:val="24"/>
                <w:lang w:eastAsia="ru-RU" w:bidi="ru-RU"/>
              </w:rPr>
              <w:t>052</w:t>
            </w:r>
            <w:r w:rsidRPr="000863A6">
              <w:rPr>
                <w:sz w:val="24"/>
                <w:szCs w:val="24"/>
                <w:lang w:eastAsia="ru-RU" w:bidi="ru-RU"/>
              </w:rPr>
              <w:t xml:space="preserve"> </w:t>
            </w:r>
            <w:r w:rsidR="00124B90">
              <w:rPr>
                <w:sz w:val="24"/>
                <w:szCs w:val="24"/>
              </w:rPr>
              <w:t>«Політ</w:t>
            </w:r>
            <w:r w:rsidRPr="000863A6">
              <w:rPr>
                <w:sz w:val="24"/>
                <w:szCs w:val="24"/>
              </w:rPr>
              <w:t xml:space="preserve">ологія» і охоплює основні відомості </w:t>
            </w:r>
            <w:r w:rsidRPr="000863A6">
              <w:rPr>
                <w:sz w:val="24"/>
                <w:szCs w:val="24"/>
                <w:lang w:eastAsia="ru-RU" w:bidi="ru-RU"/>
              </w:rPr>
              <w:t xml:space="preserve">щодо охорони прав </w:t>
            </w:r>
            <w:r w:rsidRPr="000863A6">
              <w:rPr>
                <w:sz w:val="24"/>
                <w:szCs w:val="24"/>
              </w:rPr>
              <w:t xml:space="preserve">інтелектуальної власності </w:t>
            </w:r>
            <w:r w:rsidRPr="000863A6">
              <w:rPr>
                <w:sz w:val="24"/>
                <w:szCs w:val="24"/>
                <w:lang w:eastAsia="ru-RU" w:bidi="ru-RU"/>
              </w:rPr>
              <w:t xml:space="preserve">та трансферу </w:t>
            </w:r>
            <w:r w:rsidRPr="000863A6">
              <w:rPr>
                <w:sz w:val="24"/>
                <w:szCs w:val="24"/>
              </w:rPr>
              <w:t xml:space="preserve">технологій, відповідного </w:t>
            </w:r>
            <w:r w:rsidRPr="000863A6">
              <w:rPr>
                <w:sz w:val="24"/>
                <w:szCs w:val="24"/>
                <w:lang w:eastAsia="ru-RU" w:bidi="ru-RU"/>
              </w:rPr>
              <w:t xml:space="preserve">правового регулювання </w:t>
            </w:r>
            <w:r w:rsidRPr="000863A6">
              <w:rPr>
                <w:sz w:val="24"/>
                <w:szCs w:val="24"/>
              </w:rPr>
              <w:t xml:space="preserve">і позицій судової </w:t>
            </w:r>
            <w:r w:rsidRPr="000863A6">
              <w:rPr>
                <w:sz w:val="24"/>
                <w:szCs w:val="24"/>
                <w:lang w:eastAsia="ru-RU" w:bidi="ru-RU"/>
              </w:rPr>
              <w:t xml:space="preserve">практики щодо особливостей розгляду судових справ </w:t>
            </w:r>
            <w:r w:rsidRPr="000863A6">
              <w:rPr>
                <w:sz w:val="24"/>
                <w:szCs w:val="24"/>
              </w:rPr>
              <w:t xml:space="preserve">цієї категорії, </w:t>
            </w:r>
            <w:r w:rsidRPr="000863A6">
              <w:rPr>
                <w:sz w:val="24"/>
                <w:szCs w:val="24"/>
                <w:lang w:eastAsia="ru-RU" w:bidi="ru-RU"/>
              </w:rPr>
              <w:t xml:space="preserve">щодо теоретичних засад формування </w:t>
            </w:r>
            <w:r w:rsidRPr="000863A6">
              <w:rPr>
                <w:sz w:val="24"/>
                <w:szCs w:val="24"/>
              </w:rPr>
              <w:t xml:space="preserve">законодавчої </w:t>
            </w:r>
            <w:r w:rsidRPr="000863A6">
              <w:rPr>
                <w:sz w:val="24"/>
                <w:szCs w:val="24"/>
                <w:lang w:eastAsia="ru-RU" w:bidi="ru-RU"/>
              </w:rPr>
              <w:t xml:space="preserve">бази, що </w:t>
            </w:r>
            <w:r w:rsidRPr="000863A6">
              <w:rPr>
                <w:sz w:val="24"/>
                <w:szCs w:val="24"/>
              </w:rPr>
              <w:t>регулює ці відносини.</w:t>
            </w:r>
          </w:p>
          <w:p w:rsidR="005B3A81" w:rsidRPr="000863A6" w:rsidRDefault="004D5F9B">
            <w:pPr>
              <w:pStyle w:val="Other0"/>
              <w:shd w:val="clear" w:color="auto" w:fill="auto"/>
              <w:jc w:val="both"/>
              <w:rPr>
                <w:sz w:val="24"/>
                <w:szCs w:val="24"/>
              </w:rPr>
            </w:pPr>
            <w:r w:rsidRPr="000863A6">
              <w:rPr>
                <w:sz w:val="24"/>
                <w:szCs w:val="24"/>
                <w:lang w:eastAsia="ru-RU" w:bidi="ru-RU"/>
              </w:rPr>
              <w:t xml:space="preserve">Навчальну </w:t>
            </w:r>
            <w:r w:rsidRPr="000863A6">
              <w:rPr>
                <w:sz w:val="24"/>
                <w:szCs w:val="24"/>
              </w:rPr>
              <w:t xml:space="preserve">дисципліну </w:t>
            </w:r>
            <w:proofErr w:type="spellStart"/>
            <w:r w:rsidRPr="000863A6">
              <w:rPr>
                <w:b/>
                <w:bCs/>
                <w:sz w:val="24"/>
                <w:szCs w:val="24"/>
              </w:rPr>
              <w:t>“</w:t>
            </w:r>
            <w:r w:rsidRPr="000863A6">
              <w:rPr>
                <w:sz w:val="24"/>
                <w:szCs w:val="24"/>
              </w:rPr>
              <w:t>Інтелектуальна</w:t>
            </w:r>
            <w:proofErr w:type="spellEnd"/>
            <w:r w:rsidRPr="000863A6">
              <w:rPr>
                <w:sz w:val="24"/>
                <w:szCs w:val="24"/>
              </w:rPr>
              <w:t xml:space="preserve"> власність і </w:t>
            </w:r>
            <w:r w:rsidRPr="000863A6">
              <w:rPr>
                <w:sz w:val="24"/>
                <w:szCs w:val="24"/>
                <w:lang w:eastAsia="ru-RU" w:bidi="ru-RU"/>
              </w:rPr>
              <w:t xml:space="preserve">трансфер </w:t>
            </w:r>
            <w:proofErr w:type="spellStart"/>
            <w:r w:rsidRPr="000863A6">
              <w:rPr>
                <w:sz w:val="24"/>
                <w:szCs w:val="24"/>
              </w:rPr>
              <w:t>технологій</w:t>
            </w:r>
            <w:r w:rsidRPr="000863A6">
              <w:rPr>
                <w:b/>
                <w:bCs/>
                <w:sz w:val="24"/>
                <w:szCs w:val="24"/>
              </w:rPr>
              <w:t>”</w:t>
            </w:r>
            <w:proofErr w:type="spellEnd"/>
            <w:r w:rsidRPr="000863A6">
              <w:rPr>
                <w:b/>
                <w:bCs/>
                <w:sz w:val="24"/>
                <w:szCs w:val="24"/>
              </w:rPr>
              <w:t xml:space="preserve"> </w:t>
            </w:r>
            <w:r w:rsidR="00124B90">
              <w:rPr>
                <w:sz w:val="24"/>
                <w:szCs w:val="24"/>
              </w:rPr>
              <w:t>аспіранти денної</w:t>
            </w:r>
            <w:bookmarkStart w:id="0" w:name="_GoBack"/>
            <w:bookmarkEnd w:id="0"/>
            <w:r w:rsidRPr="000863A6">
              <w:rPr>
                <w:sz w:val="24"/>
                <w:szCs w:val="24"/>
              </w:rPr>
              <w:t xml:space="preserve"> </w:t>
            </w:r>
            <w:r w:rsidRPr="000863A6">
              <w:rPr>
                <w:sz w:val="24"/>
                <w:szCs w:val="24"/>
                <w:lang w:eastAsia="ru-RU" w:bidi="ru-RU"/>
              </w:rPr>
              <w:t xml:space="preserve">та </w:t>
            </w:r>
            <w:r w:rsidRPr="000863A6">
              <w:rPr>
                <w:sz w:val="24"/>
                <w:szCs w:val="24"/>
              </w:rPr>
              <w:t xml:space="preserve">заочної </w:t>
            </w:r>
            <w:r w:rsidRPr="000863A6">
              <w:rPr>
                <w:sz w:val="24"/>
                <w:szCs w:val="24"/>
                <w:lang w:eastAsia="ru-RU" w:bidi="ru-RU"/>
              </w:rPr>
              <w:t xml:space="preserve">форми навчання вивчають на другому </w:t>
            </w:r>
            <w:r w:rsidRPr="000863A6">
              <w:rPr>
                <w:sz w:val="24"/>
                <w:szCs w:val="24"/>
              </w:rPr>
              <w:t xml:space="preserve">році </w:t>
            </w:r>
            <w:r w:rsidRPr="000863A6">
              <w:rPr>
                <w:sz w:val="24"/>
                <w:szCs w:val="24"/>
                <w:lang w:eastAsia="ru-RU" w:bidi="ru-RU"/>
              </w:rPr>
              <w:t xml:space="preserve">навчання в </w:t>
            </w:r>
            <w:r w:rsidRPr="000863A6">
              <w:rPr>
                <w:sz w:val="24"/>
                <w:szCs w:val="24"/>
              </w:rPr>
              <w:t>аспірантурі.</w:t>
            </w:r>
          </w:p>
        </w:tc>
      </w:tr>
      <w:tr w:rsidR="005B3A81" w:rsidRPr="000863A6">
        <w:trPr>
          <w:trHeight w:hRule="exact" w:val="1877"/>
          <w:jc w:val="center"/>
        </w:trPr>
        <w:tc>
          <w:tcPr>
            <w:tcW w:w="3418" w:type="dxa"/>
            <w:tcBorders>
              <w:top w:val="single" w:sz="4" w:space="0" w:color="auto"/>
              <w:left w:val="single" w:sz="4" w:space="0" w:color="auto"/>
            </w:tcBorders>
            <w:shd w:val="clear" w:color="auto" w:fill="FFFFFF"/>
          </w:tcPr>
          <w:p w:rsidR="005B3A81" w:rsidRPr="000863A6" w:rsidRDefault="004D5F9B">
            <w:pPr>
              <w:pStyle w:val="Other0"/>
              <w:shd w:val="clear" w:color="auto" w:fill="auto"/>
              <w:spacing w:before="100"/>
              <w:rPr>
                <w:sz w:val="24"/>
                <w:szCs w:val="24"/>
              </w:rPr>
            </w:pPr>
            <w:r w:rsidRPr="000863A6">
              <w:rPr>
                <w:b/>
                <w:bCs/>
                <w:sz w:val="24"/>
                <w:szCs w:val="24"/>
                <w:lang w:eastAsia="ru-RU" w:bidi="ru-RU"/>
              </w:rPr>
              <w:t xml:space="preserve">Мета та </w:t>
            </w:r>
            <w:r w:rsidRPr="000863A6">
              <w:rPr>
                <w:b/>
                <w:bCs/>
                <w:sz w:val="24"/>
                <w:szCs w:val="24"/>
              </w:rPr>
              <w:t xml:space="preserve">цілі </w:t>
            </w:r>
            <w:r w:rsidRPr="000863A6">
              <w:rPr>
                <w:b/>
                <w:bCs/>
                <w:sz w:val="24"/>
                <w:szCs w:val="24"/>
                <w:lang w:eastAsia="ru-RU" w:bidi="ru-RU"/>
              </w:rPr>
              <w:t>курсу</w:t>
            </w:r>
          </w:p>
        </w:tc>
        <w:tc>
          <w:tcPr>
            <w:tcW w:w="11280" w:type="dxa"/>
            <w:tcBorders>
              <w:top w:val="single" w:sz="4" w:space="0" w:color="auto"/>
              <w:left w:val="single" w:sz="4" w:space="0" w:color="auto"/>
              <w:right w:val="single" w:sz="4" w:space="0" w:color="auto"/>
            </w:tcBorders>
            <w:shd w:val="clear" w:color="auto" w:fill="FFFFFF"/>
            <w:vAlign w:val="center"/>
          </w:tcPr>
          <w:p w:rsidR="005B3A81" w:rsidRPr="000863A6" w:rsidRDefault="004D5F9B">
            <w:pPr>
              <w:pStyle w:val="Other0"/>
              <w:shd w:val="clear" w:color="auto" w:fill="auto"/>
              <w:jc w:val="both"/>
              <w:rPr>
                <w:sz w:val="24"/>
                <w:szCs w:val="24"/>
              </w:rPr>
            </w:pPr>
            <w:r w:rsidRPr="000863A6">
              <w:rPr>
                <w:b/>
                <w:bCs/>
                <w:sz w:val="24"/>
                <w:szCs w:val="24"/>
                <w:lang w:eastAsia="ru-RU" w:bidi="ru-RU"/>
              </w:rPr>
              <w:t xml:space="preserve">Метою </w:t>
            </w:r>
            <w:r w:rsidRPr="000863A6">
              <w:rPr>
                <w:sz w:val="24"/>
                <w:szCs w:val="24"/>
              </w:rPr>
              <w:t xml:space="preserve">навчальної дисципліни </w:t>
            </w:r>
            <w:proofErr w:type="spellStart"/>
            <w:r w:rsidRPr="000863A6">
              <w:rPr>
                <w:sz w:val="24"/>
                <w:szCs w:val="24"/>
              </w:rPr>
              <w:t>“Інтелектуальна</w:t>
            </w:r>
            <w:proofErr w:type="spellEnd"/>
            <w:r w:rsidRPr="000863A6">
              <w:rPr>
                <w:sz w:val="24"/>
                <w:szCs w:val="24"/>
              </w:rPr>
              <w:t xml:space="preserve"> власність і </w:t>
            </w:r>
            <w:r w:rsidRPr="000863A6">
              <w:rPr>
                <w:sz w:val="24"/>
                <w:szCs w:val="24"/>
                <w:lang w:eastAsia="ru-RU" w:bidi="ru-RU"/>
              </w:rPr>
              <w:t xml:space="preserve">трансфер </w:t>
            </w:r>
            <w:proofErr w:type="spellStart"/>
            <w:r w:rsidRPr="000863A6">
              <w:rPr>
                <w:sz w:val="24"/>
                <w:szCs w:val="24"/>
              </w:rPr>
              <w:t>технологій”</w:t>
            </w:r>
            <w:proofErr w:type="spellEnd"/>
            <w:r w:rsidRPr="000863A6">
              <w:rPr>
                <w:sz w:val="24"/>
                <w:szCs w:val="24"/>
              </w:rPr>
              <w:t xml:space="preserve"> є </w:t>
            </w:r>
            <w:r w:rsidRPr="000863A6">
              <w:rPr>
                <w:sz w:val="24"/>
                <w:szCs w:val="24"/>
                <w:lang w:eastAsia="ru-RU" w:bidi="ru-RU"/>
              </w:rPr>
              <w:t xml:space="preserve">формування </w:t>
            </w:r>
            <w:r w:rsidRPr="000863A6">
              <w:rPr>
                <w:sz w:val="24"/>
                <w:szCs w:val="24"/>
              </w:rPr>
              <w:t xml:space="preserve">необхідних </w:t>
            </w:r>
            <w:r w:rsidRPr="000863A6">
              <w:rPr>
                <w:sz w:val="24"/>
                <w:szCs w:val="24"/>
                <w:lang w:eastAsia="ru-RU" w:bidi="ru-RU"/>
              </w:rPr>
              <w:t xml:space="preserve">теоретичних знань </w:t>
            </w:r>
            <w:r w:rsidRPr="000863A6">
              <w:rPr>
                <w:sz w:val="24"/>
                <w:szCs w:val="24"/>
              </w:rPr>
              <w:t xml:space="preserve">і </w:t>
            </w:r>
            <w:r w:rsidRPr="000863A6">
              <w:rPr>
                <w:sz w:val="24"/>
                <w:szCs w:val="24"/>
                <w:lang w:eastAsia="ru-RU" w:bidi="ru-RU"/>
              </w:rPr>
              <w:t xml:space="preserve">практичних </w:t>
            </w:r>
            <w:r w:rsidRPr="000863A6">
              <w:rPr>
                <w:sz w:val="24"/>
                <w:szCs w:val="24"/>
              </w:rPr>
              <w:t xml:space="preserve">навиків, які </w:t>
            </w:r>
            <w:r w:rsidRPr="000863A6">
              <w:rPr>
                <w:sz w:val="24"/>
                <w:szCs w:val="24"/>
                <w:lang w:eastAsia="ru-RU" w:bidi="ru-RU"/>
              </w:rPr>
              <w:t xml:space="preserve">дозволять розв'язувати </w:t>
            </w:r>
            <w:r w:rsidRPr="000863A6">
              <w:rPr>
                <w:sz w:val="24"/>
                <w:szCs w:val="24"/>
              </w:rPr>
              <w:t xml:space="preserve">комплексні </w:t>
            </w:r>
            <w:r w:rsidRPr="000863A6">
              <w:rPr>
                <w:sz w:val="24"/>
                <w:szCs w:val="24"/>
                <w:lang w:eastAsia="ru-RU" w:bidi="ru-RU"/>
              </w:rPr>
              <w:t xml:space="preserve">проблеми у </w:t>
            </w:r>
            <w:r w:rsidRPr="000863A6">
              <w:rPr>
                <w:sz w:val="24"/>
                <w:szCs w:val="24"/>
              </w:rPr>
              <w:t xml:space="preserve">галузі професійної </w:t>
            </w:r>
            <w:r w:rsidRPr="000863A6">
              <w:rPr>
                <w:sz w:val="24"/>
                <w:szCs w:val="24"/>
                <w:lang w:eastAsia="ru-RU" w:bidi="ru-RU"/>
              </w:rPr>
              <w:t xml:space="preserve">та </w:t>
            </w:r>
            <w:r w:rsidRPr="000863A6">
              <w:rPr>
                <w:sz w:val="24"/>
                <w:szCs w:val="24"/>
              </w:rPr>
              <w:t xml:space="preserve">дослідницької діяльності </w:t>
            </w:r>
            <w:r w:rsidRPr="000863A6">
              <w:rPr>
                <w:sz w:val="24"/>
                <w:szCs w:val="24"/>
                <w:lang w:eastAsia="ru-RU" w:bidi="ru-RU"/>
              </w:rPr>
              <w:t xml:space="preserve">щодо </w:t>
            </w:r>
            <w:r w:rsidRPr="000863A6">
              <w:rPr>
                <w:sz w:val="24"/>
                <w:szCs w:val="24"/>
              </w:rPr>
              <w:t xml:space="preserve">правової </w:t>
            </w:r>
            <w:r w:rsidRPr="000863A6">
              <w:rPr>
                <w:sz w:val="24"/>
                <w:szCs w:val="24"/>
                <w:lang w:eastAsia="ru-RU" w:bidi="ru-RU"/>
              </w:rPr>
              <w:t xml:space="preserve">охорони прав </w:t>
            </w:r>
            <w:r w:rsidRPr="000863A6">
              <w:rPr>
                <w:sz w:val="24"/>
                <w:szCs w:val="24"/>
              </w:rPr>
              <w:t xml:space="preserve">інтелектуальної власності </w:t>
            </w:r>
            <w:r w:rsidRPr="000863A6">
              <w:rPr>
                <w:sz w:val="24"/>
                <w:szCs w:val="24"/>
                <w:lang w:eastAsia="ru-RU" w:bidi="ru-RU"/>
              </w:rPr>
              <w:t xml:space="preserve">та трансферу </w:t>
            </w:r>
            <w:r w:rsidRPr="000863A6">
              <w:rPr>
                <w:sz w:val="24"/>
                <w:szCs w:val="24"/>
              </w:rPr>
              <w:t xml:space="preserve">технологій </w:t>
            </w:r>
            <w:r w:rsidRPr="000863A6">
              <w:rPr>
                <w:sz w:val="24"/>
                <w:szCs w:val="24"/>
                <w:lang w:eastAsia="ru-RU" w:bidi="ru-RU"/>
              </w:rPr>
              <w:t xml:space="preserve">та набуття практичних навичок для </w:t>
            </w:r>
            <w:r w:rsidRPr="000863A6">
              <w:rPr>
                <w:sz w:val="24"/>
                <w:szCs w:val="24"/>
              </w:rPr>
              <w:t xml:space="preserve">вирішення </w:t>
            </w:r>
            <w:r w:rsidRPr="000863A6">
              <w:rPr>
                <w:sz w:val="24"/>
                <w:szCs w:val="24"/>
                <w:lang w:eastAsia="ru-RU" w:bidi="ru-RU"/>
              </w:rPr>
              <w:t xml:space="preserve">конкретних юридичних </w:t>
            </w:r>
            <w:r w:rsidRPr="000863A6">
              <w:rPr>
                <w:sz w:val="24"/>
                <w:szCs w:val="24"/>
              </w:rPr>
              <w:t xml:space="preserve">ситуацій, </w:t>
            </w:r>
            <w:r w:rsidRPr="000863A6">
              <w:rPr>
                <w:sz w:val="24"/>
                <w:szCs w:val="24"/>
                <w:lang w:eastAsia="ru-RU" w:bidi="ru-RU"/>
              </w:rPr>
              <w:t xml:space="preserve">що в подальшому стане </w:t>
            </w:r>
            <w:r w:rsidRPr="000863A6">
              <w:rPr>
                <w:sz w:val="24"/>
                <w:szCs w:val="24"/>
              </w:rPr>
              <w:t xml:space="preserve">цінним інструментом під </w:t>
            </w:r>
            <w:r w:rsidRPr="000863A6">
              <w:rPr>
                <w:sz w:val="24"/>
                <w:szCs w:val="24"/>
                <w:lang w:eastAsia="ru-RU" w:bidi="ru-RU"/>
              </w:rPr>
              <w:t xml:space="preserve">час виконання </w:t>
            </w:r>
            <w:r w:rsidRPr="000863A6">
              <w:rPr>
                <w:sz w:val="24"/>
                <w:szCs w:val="24"/>
              </w:rPr>
              <w:t>дисертаційних робіт.</w:t>
            </w:r>
          </w:p>
        </w:tc>
      </w:tr>
      <w:tr w:rsidR="005B3A81" w:rsidRPr="000863A6">
        <w:trPr>
          <w:trHeight w:hRule="exact" w:val="3590"/>
          <w:jc w:val="center"/>
        </w:trPr>
        <w:tc>
          <w:tcPr>
            <w:tcW w:w="3418" w:type="dxa"/>
            <w:tcBorders>
              <w:top w:val="single" w:sz="4" w:space="0" w:color="auto"/>
              <w:left w:val="single" w:sz="4" w:space="0" w:color="auto"/>
              <w:bottom w:val="single" w:sz="4" w:space="0" w:color="auto"/>
            </w:tcBorders>
            <w:shd w:val="clear" w:color="auto" w:fill="FFFFFF"/>
          </w:tcPr>
          <w:p w:rsidR="005B3A81" w:rsidRPr="000863A6" w:rsidRDefault="004D5F9B">
            <w:pPr>
              <w:pStyle w:val="Other0"/>
              <w:shd w:val="clear" w:color="auto" w:fill="auto"/>
              <w:spacing w:before="100"/>
              <w:rPr>
                <w:sz w:val="24"/>
                <w:szCs w:val="24"/>
              </w:rPr>
            </w:pPr>
            <w:r w:rsidRPr="000863A6">
              <w:rPr>
                <w:b/>
                <w:bCs/>
                <w:sz w:val="24"/>
                <w:szCs w:val="24"/>
              </w:rPr>
              <w:t xml:space="preserve">Література </w:t>
            </w:r>
            <w:r w:rsidRPr="000863A6">
              <w:rPr>
                <w:b/>
                <w:bCs/>
                <w:sz w:val="24"/>
                <w:szCs w:val="24"/>
                <w:lang w:eastAsia="ru-RU" w:bidi="ru-RU"/>
              </w:rPr>
              <w:t xml:space="preserve">для вивчення </w:t>
            </w:r>
            <w:r w:rsidRPr="000863A6">
              <w:rPr>
                <w:b/>
                <w:bCs/>
                <w:sz w:val="24"/>
                <w:szCs w:val="24"/>
              </w:rPr>
              <w:t>дисципліни</w:t>
            </w:r>
          </w:p>
        </w:tc>
        <w:tc>
          <w:tcPr>
            <w:tcW w:w="11280" w:type="dxa"/>
            <w:tcBorders>
              <w:top w:val="single" w:sz="4" w:space="0" w:color="auto"/>
              <w:left w:val="single" w:sz="4" w:space="0" w:color="auto"/>
              <w:bottom w:val="single" w:sz="4" w:space="0" w:color="auto"/>
              <w:right w:val="single" w:sz="4" w:space="0" w:color="auto"/>
            </w:tcBorders>
            <w:shd w:val="clear" w:color="auto" w:fill="FFFFFF"/>
            <w:vAlign w:val="center"/>
          </w:tcPr>
          <w:p w:rsidR="005B3A81" w:rsidRPr="000863A6" w:rsidRDefault="004D5F9B">
            <w:pPr>
              <w:pStyle w:val="Other0"/>
              <w:shd w:val="clear" w:color="auto" w:fill="auto"/>
              <w:jc w:val="center"/>
              <w:rPr>
                <w:sz w:val="24"/>
                <w:szCs w:val="24"/>
              </w:rPr>
            </w:pPr>
            <w:r w:rsidRPr="000863A6">
              <w:rPr>
                <w:b/>
                <w:bCs/>
                <w:sz w:val="24"/>
                <w:szCs w:val="24"/>
                <w:lang w:eastAsia="ru-RU" w:bidi="ru-RU"/>
              </w:rPr>
              <w:t xml:space="preserve">Базова </w:t>
            </w:r>
            <w:r w:rsidRPr="000863A6">
              <w:rPr>
                <w:b/>
                <w:bCs/>
                <w:sz w:val="24"/>
                <w:szCs w:val="24"/>
              </w:rPr>
              <w:t>література</w:t>
            </w:r>
          </w:p>
          <w:p w:rsidR="005B3A81" w:rsidRPr="000863A6" w:rsidRDefault="004D5F9B">
            <w:pPr>
              <w:pStyle w:val="Other0"/>
              <w:shd w:val="clear" w:color="auto" w:fill="auto"/>
              <w:jc w:val="both"/>
              <w:rPr>
                <w:sz w:val="24"/>
                <w:szCs w:val="24"/>
              </w:rPr>
            </w:pPr>
            <w:r w:rsidRPr="000863A6">
              <w:rPr>
                <w:b/>
                <w:bCs/>
                <w:sz w:val="24"/>
                <w:szCs w:val="24"/>
              </w:rPr>
              <w:t>Базова:</w:t>
            </w:r>
          </w:p>
          <w:p w:rsidR="005B3A81" w:rsidRPr="000863A6" w:rsidRDefault="004D5F9B">
            <w:pPr>
              <w:pStyle w:val="Other0"/>
              <w:shd w:val="clear" w:color="auto" w:fill="auto"/>
              <w:rPr>
                <w:sz w:val="24"/>
                <w:szCs w:val="24"/>
              </w:rPr>
            </w:pPr>
            <w:r w:rsidRPr="000863A6">
              <w:rPr>
                <w:sz w:val="24"/>
                <w:szCs w:val="24"/>
              </w:rPr>
              <w:t xml:space="preserve">1.Інтелектуальне право України. За ред. </w:t>
            </w:r>
            <w:proofErr w:type="spellStart"/>
            <w:r w:rsidRPr="000863A6">
              <w:rPr>
                <w:sz w:val="24"/>
                <w:szCs w:val="24"/>
              </w:rPr>
              <w:t>Яворської</w:t>
            </w:r>
            <w:proofErr w:type="spellEnd"/>
            <w:r w:rsidRPr="000863A6">
              <w:rPr>
                <w:sz w:val="24"/>
                <w:szCs w:val="24"/>
              </w:rPr>
              <w:t xml:space="preserve"> О.С. Тернопіль: Підручники і посібники, 2016. 608 с. Охорона інтелектуальної власності: Нормативно-правові акти /За </w:t>
            </w:r>
            <w:proofErr w:type="spellStart"/>
            <w:r w:rsidRPr="000863A6">
              <w:rPr>
                <w:sz w:val="24"/>
                <w:szCs w:val="24"/>
              </w:rPr>
              <w:t>заг</w:t>
            </w:r>
            <w:proofErr w:type="spellEnd"/>
            <w:r w:rsidRPr="000863A6">
              <w:rPr>
                <w:sz w:val="24"/>
                <w:szCs w:val="24"/>
              </w:rPr>
              <w:t xml:space="preserve">. ред. О. Д. </w:t>
            </w:r>
            <w:proofErr w:type="spellStart"/>
            <w:r w:rsidRPr="000863A6">
              <w:rPr>
                <w:sz w:val="24"/>
                <w:szCs w:val="24"/>
              </w:rPr>
              <w:t>Святоцького</w:t>
            </w:r>
            <w:proofErr w:type="spellEnd"/>
            <w:r w:rsidRPr="000863A6">
              <w:rPr>
                <w:sz w:val="24"/>
                <w:szCs w:val="24"/>
              </w:rPr>
              <w:t>. — К.: Концерн «Видавничий Дім «</w:t>
            </w:r>
            <w:proofErr w:type="spellStart"/>
            <w:r w:rsidRPr="000863A6">
              <w:rPr>
                <w:sz w:val="24"/>
                <w:szCs w:val="24"/>
              </w:rPr>
              <w:t>Ін</w:t>
            </w:r>
            <w:proofErr w:type="spellEnd"/>
            <w:r w:rsidRPr="000863A6">
              <w:rPr>
                <w:sz w:val="24"/>
                <w:szCs w:val="24"/>
              </w:rPr>
              <w:t xml:space="preserve"> Юре», 2004.</w:t>
            </w:r>
          </w:p>
          <w:p w:rsidR="005B3A81" w:rsidRPr="000863A6" w:rsidRDefault="004D5F9B">
            <w:pPr>
              <w:pStyle w:val="Other0"/>
              <w:shd w:val="clear" w:color="auto" w:fill="auto"/>
              <w:jc w:val="both"/>
              <w:rPr>
                <w:sz w:val="24"/>
                <w:szCs w:val="24"/>
              </w:rPr>
            </w:pPr>
            <w:r w:rsidRPr="000863A6">
              <w:rPr>
                <w:sz w:val="24"/>
                <w:szCs w:val="24"/>
              </w:rPr>
              <w:t>2.Охорона інтелектуальної власності в Україні / С. О. Довгий, В. О. Жаров, В. О. Зайчук та ін. — К.: Форум, 2002.</w:t>
            </w:r>
          </w:p>
          <w:p w:rsidR="005B3A81" w:rsidRPr="000863A6" w:rsidRDefault="004D5F9B">
            <w:pPr>
              <w:pStyle w:val="Other0"/>
              <w:shd w:val="clear" w:color="auto" w:fill="auto"/>
              <w:jc w:val="both"/>
              <w:rPr>
                <w:sz w:val="24"/>
                <w:szCs w:val="24"/>
              </w:rPr>
            </w:pPr>
            <w:r w:rsidRPr="000863A6">
              <w:rPr>
                <w:sz w:val="24"/>
                <w:szCs w:val="24"/>
              </w:rPr>
              <w:t xml:space="preserve">3.Патентне право (науково-практичний коментар Глави 39 Цивільного кодексу України) / Г. О. Андрощук, Л. І. </w:t>
            </w:r>
            <w:proofErr w:type="spellStart"/>
            <w:r w:rsidRPr="000863A6">
              <w:rPr>
                <w:sz w:val="24"/>
                <w:szCs w:val="24"/>
              </w:rPr>
              <w:t>Работягова</w:t>
            </w:r>
            <w:proofErr w:type="spellEnd"/>
            <w:r w:rsidRPr="000863A6">
              <w:rPr>
                <w:sz w:val="24"/>
                <w:szCs w:val="24"/>
              </w:rPr>
              <w:t xml:space="preserve"> ; НДІ ІВ </w:t>
            </w:r>
            <w:proofErr w:type="spellStart"/>
            <w:r w:rsidRPr="000863A6">
              <w:rPr>
                <w:sz w:val="24"/>
                <w:szCs w:val="24"/>
              </w:rPr>
              <w:t>НАПрН</w:t>
            </w:r>
            <w:proofErr w:type="spellEnd"/>
            <w:r w:rsidRPr="000863A6">
              <w:rPr>
                <w:sz w:val="24"/>
                <w:szCs w:val="24"/>
              </w:rPr>
              <w:t xml:space="preserve"> України. — К. : </w:t>
            </w:r>
            <w:proofErr w:type="spellStart"/>
            <w:r w:rsidRPr="000863A6">
              <w:rPr>
                <w:sz w:val="24"/>
                <w:szCs w:val="24"/>
              </w:rPr>
              <w:t>Інтерсервіс</w:t>
            </w:r>
            <w:proofErr w:type="spellEnd"/>
            <w:r w:rsidRPr="000863A6">
              <w:rPr>
                <w:sz w:val="24"/>
                <w:szCs w:val="24"/>
              </w:rPr>
              <w:t>, 2013.— 67с.</w:t>
            </w:r>
          </w:p>
          <w:p w:rsidR="005B3A81" w:rsidRPr="000863A6" w:rsidRDefault="004D5F9B">
            <w:pPr>
              <w:pStyle w:val="Other0"/>
              <w:numPr>
                <w:ilvl w:val="0"/>
                <w:numId w:val="1"/>
              </w:numPr>
              <w:shd w:val="clear" w:color="auto" w:fill="auto"/>
              <w:tabs>
                <w:tab w:val="left" w:pos="173"/>
              </w:tabs>
              <w:rPr>
                <w:sz w:val="24"/>
                <w:szCs w:val="24"/>
              </w:rPr>
            </w:pPr>
            <w:proofErr w:type="spellStart"/>
            <w:r w:rsidRPr="000863A6">
              <w:rPr>
                <w:sz w:val="24"/>
                <w:szCs w:val="24"/>
              </w:rPr>
              <w:t>Підопригора</w:t>
            </w:r>
            <w:proofErr w:type="spellEnd"/>
            <w:r w:rsidRPr="000863A6">
              <w:rPr>
                <w:sz w:val="24"/>
                <w:szCs w:val="24"/>
              </w:rPr>
              <w:t xml:space="preserve"> О. Право інтелектуальної власності. - Київ. - </w:t>
            </w:r>
            <w:proofErr w:type="spellStart"/>
            <w:r w:rsidRPr="000863A6">
              <w:rPr>
                <w:sz w:val="24"/>
                <w:szCs w:val="24"/>
              </w:rPr>
              <w:t>Вентурі</w:t>
            </w:r>
            <w:proofErr w:type="spellEnd"/>
            <w:r w:rsidRPr="000863A6">
              <w:rPr>
                <w:sz w:val="24"/>
                <w:szCs w:val="24"/>
              </w:rPr>
              <w:t>. - 2002 р.</w:t>
            </w:r>
          </w:p>
          <w:p w:rsidR="005B3A81" w:rsidRPr="000863A6" w:rsidRDefault="004D5F9B">
            <w:pPr>
              <w:pStyle w:val="Other0"/>
              <w:numPr>
                <w:ilvl w:val="0"/>
                <w:numId w:val="1"/>
              </w:numPr>
              <w:shd w:val="clear" w:color="auto" w:fill="auto"/>
              <w:tabs>
                <w:tab w:val="left" w:pos="178"/>
              </w:tabs>
              <w:jc w:val="both"/>
              <w:rPr>
                <w:sz w:val="24"/>
                <w:szCs w:val="24"/>
              </w:rPr>
            </w:pPr>
            <w:r w:rsidRPr="000863A6">
              <w:rPr>
                <w:sz w:val="24"/>
                <w:szCs w:val="24"/>
              </w:rPr>
              <w:t xml:space="preserve">Право інтелектуальної власності: Акад. курс: </w:t>
            </w:r>
            <w:proofErr w:type="spellStart"/>
            <w:r w:rsidRPr="000863A6">
              <w:rPr>
                <w:sz w:val="24"/>
                <w:szCs w:val="24"/>
              </w:rPr>
              <w:t>Підруч</w:t>
            </w:r>
            <w:proofErr w:type="spellEnd"/>
            <w:r w:rsidRPr="000863A6">
              <w:rPr>
                <w:sz w:val="24"/>
                <w:szCs w:val="24"/>
              </w:rPr>
              <w:t xml:space="preserve">. для </w:t>
            </w:r>
            <w:proofErr w:type="spellStart"/>
            <w:r w:rsidRPr="000863A6">
              <w:rPr>
                <w:sz w:val="24"/>
                <w:szCs w:val="24"/>
              </w:rPr>
              <w:t>студ</w:t>
            </w:r>
            <w:proofErr w:type="spellEnd"/>
            <w:r w:rsidRPr="000863A6">
              <w:rPr>
                <w:sz w:val="24"/>
                <w:szCs w:val="24"/>
              </w:rPr>
              <w:t xml:space="preserve">. вищих </w:t>
            </w:r>
            <w:proofErr w:type="spellStart"/>
            <w:r w:rsidRPr="000863A6">
              <w:rPr>
                <w:sz w:val="24"/>
                <w:szCs w:val="24"/>
              </w:rPr>
              <w:t>навч.закладів</w:t>
            </w:r>
            <w:proofErr w:type="spellEnd"/>
            <w:r w:rsidRPr="000863A6">
              <w:rPr>
                <w:sz w:val="24"/>
                <w:szCs w:val="24"/>
              </w:rPr>
              <w:t xml:space="preserve"> / О. П. Орлюк, Г. О. Андрощук, О. Б. </w:t>
            </w:r>
            <w:proofErr w:type="spellStart"/>
            <w:r w:rsidRPr="000863A6">
              <w:rPr>
                <w:sz w:val="24"/>
                <w:szCs w:val="24"/>
              </w:rPr>
              <w:t>Бутнік-Сіверський</w:t>
            </w:r>
            <w:proofErr w:type="spellEnd"/>
            <w:r w:rsidRPr="000863A6">
              <w:rPr>
                <w:sz w:val="24"/>
                <w:szCs w:val="24"/>
              </w:rPr>
              <w:t xml:space="preserve"> та ін.; За ред. О. П. Орлюк, О. Д. </w:t>
            </w:r>
            <w:proofErr w:type="spellStart"/>
            <w:r w:rsidRPr="000863A6">
              <w:rPr>
                <w:sz w:val="24"/>
                <w:szCs w:val="24"/>
              </w:rPr>
              <w:t>Святоцького</w:t>
            </w:r>
            <w:proofErr w:type="spellEnd"/>
            <w:r w:rsidRPr="000863A6">
              <w:rPr>
                <w:sz w:val="24"/>
                <w:szCs w:val="24"/>
              </w:rPr>
              <w:t>. — К.: Видавничий Дім</w:t>
            </w:r>
          </w:p>
        </w:tc>
      </w:tr>
    </w:tbl>
    <w:p w:rsidR="005B3A81" w:rsidRPr="000863A6" w:rsidRDefault="004D5F9B">
      <w:pPr>
        <w:spacing w:line="1" w:lineRule="exact"/>
        <w:rPr>
          <w:sz w:val="2"/>
          <w:szCs w:val="2"/>
        </w:rPr>
      </w:pPr>
      <w:r w:rsidRPr="000863A6">
        <w:br w:type="page"/>
      </w:r>
    </w:p>
    <w:tbl>
      <w:tblPr>
        <w:tblOverlap w:val="never"/>
        <w:tblW w:w="0" w:type="auto"/>
        <w:jc w:val="center"/>
        <w:tblLayout w:type="fixed"/>
        <w:tblCellMar>
          <w:left w:w="10" w:type="dxa"/>
          <w:right w:w="10" w:type="dxa"/>
        </w:tblCellMar>
        <w:tblLook w:val="0000"/>
      </w:tblPr>
      <w:tblGrid>
        <w:gridCol w:w="3418"/>
        <w:gridCol w:w="11280"/>
      </w:tblGrid>
      <w:tr w:rsidR="005B3A81" w:rsidRPr="000863A6">
        <w:trPr>
          <w:trHeight w:hRule="exact" w:val="4646"/>
          <w:jc w:val="center"/>
        </w:trPr>
        <w:tc>
          <w:tcPr>
            <w:tcW w:w="3418" w:type="dxa"/>
            <w:tcBorders>
              <w:top w:val="single" w:sz="4" w:space="0" w:color="auto"/>
              <w:left w:val="single" w:sz="4" w:space="0" w:color="auto"/>
            </w:tcBorders>
            <w:shd w:val="clear" w:color="auto" w:fill="FFFFFF"/>
          </w:tcPr>
          <w:p w:rsidR="005B3A81" w:rsidRPr="000863A6" w:rsidRDefault="005B3A81">
            <w:pPr>
              <w:rPr>
                <w:sz w:val="10"/>
                <w:szCs w:val="10"/>
              </w:rPr>
            </w:pPr>
          </w:p>
        </w:tc>
        <w:tc>
          <w:tcPr>
            <w:tcW w:w="11280" w:type="dxa"/>
            <w:tcBorders>
              <w:top w:val="single" w:sz="4" w:space="0" w:color="auto"/>
              <w:left w:val="single" w:sz="4" w:space="0" w:color="auto"/>
              <w:right w:val="single" w:sz="4" w:space="0" w:color="auto"/>
            </w:tcBorders>
            <w:shd w:val="clear" w:color="auto" w:fill="FFFFFF"/>
          </w:tcPr>
          <w:p w:rsidR="005B3A81" w:rsidRPr="000863A6" w:rsidRDefault="004D5F9B">
            <w:pPr>
              <w:pStyle w:val="Other0"/>
              <w:shd w:val="clear" w:color="auto" w:fill="auto"/>
              <w:spacing w:before="100"/>
              <w:rPr>
                <w:sz w:val="24"/>
                <w:szCs w:val="24"/>
              </w:rPr>
            </w:pPr>
            <w:r w:rsidRPr="000863A6">
              <w:rPr>
                <w:sz w:val="24"/>
                <w:szCs w:val="24"/>
              </w:rPr>
              <w:t>«</w:t>
            </w:r>
            <w:proofErr w:type="spellStart"/>
            <w:r w:rsidRPr="000863A6">
              <w:rPr>
                <w:sz w:val="24"/>
                <w:szCs w:val="24"/>
              </w:rPr>
              <w:t>Ін</w:t>
            </w:r>
            <w:proofErr w:type="spellEnd"/>
            <w:r w:rsidRPr="000863A6">
              <w:rPr>
                <w:sz w:val="24"/>
                <w:szCs w:val="24"/>
              </w:rPr>
              <w:t xml:space="preserve"> </w:t>
            </w:r>
            <w:r w:rsidRPr="000863A6">
              <w:rPr>
                <w:sz w:val="24"/>
                <w:szCs w:val="24"/>
                <w:lang w:eastAsia="ru-RU" w:bidi="ru-RU"/>
              </w:rPr>
              <w:t xml:space="preserve">Юре», </w:t>
            </w:r>
            <w:r w:rsidRPr="000863A6">
              <w:rPr>
                <w:sz w:val="24"/>
                <w:szCs w:val="24"/>
              </w:rPr>
              <w:t xml:space="preserve">2007. — 696 </w:t>
            </w:r>
            <w:r w:rsidRPr="000863A6">
              <w:rPr>
                <w:sz w:val="24"/>
                <w:szCs w:val="24"/>
                <w:lang w:eastAsia="ru-RU" w:bidi="ru-RU"/>
              </w:rPr>
              <w:t>с.</w:t>
            </w:r>
          </w:p>
          <w:p w:rsidR="005B3A81" w:rsidRPr="000863A6" w:rsidRDefault="004D5F9B">
            <w:pPr>
              <w:pStyle w:val="Other0"/>
              <w:numPr>
                <w:ilvl w:val="0"/>
                <w:numId w:val="2"/>
              </w:numPr>
              <w:shd w:val="clear" w:color="auto" w:fill="auto"/>
              <w:tabs>
                <w:tab w:val="left" w:pos="182"/>
              </w:tabs>
              <w:rPr>
                <w:sz w:val="24"/>
                <w:szCs w:val="24"/>
              </w:rPr>
            </w:pPr>
            <w:r w:rsidRPr="000863A6">
              <w:rPr>
                <w:sz w:val="24"/>
                <w:szCs w:val="24"/>
                <w:lang w:eastAsia="ru-RU" w:bidi="ru-RU"/>
              </w:rPr>
              <w:t xml:space="preserve">Право </w:t>
            </w:r>
            <w:r w:rsidRPr="000863A6">
              <w:rPr>
                <w:sz w:val="24"/>
                <w:szCs w:val="24"/>
              </w:rPr>
              <w:t xml:space="preserve">інтелектуальної власності: Академічний </w:t>
            </w:r>
            <w:r w:rsidRPr="000863A6">
              <w:rPr>
                <w:sz w:val="24"/>
                <w:szCs w:val="24"/>
                <w:lang w:eastAsia="ru-RU" w:bidi="ru-RU"/>
              </w:rPr>
              <w:t xml:space="preserve">курс / За ред. О.А. </w:t>
            </w:r>
            <w:proofErr w:type="spellStart"/>
            <w:r w:rsidRPr="000863A6">
              <w:rPr>
                <w:sz w:val="24"/>
                <w:szCs w:val="24"/>
              </w:rPr>
              <w:t>Підопригори</w:t>
            </w:r>
            <w:proofErr w:type="spellEnd"/>
            <w:r w:rsidRPr="000863A6">
              <w:rPr>
                <w:sz w:val="24"/>
                <w:szCs w:val="24"/>
              </w:rPr>
              <w:t xml:space="preserve">, </w:t>
            </w:r>
            <w:r w:rsidRPr="000863A6">
              <w:rPr>
                <w:sz w:val="24"/>
                <w:szCs w:val="24"/>
                <w:lang w:eastAsia="ru-RU" w:bidi="ru-RU"/>
              </w:rPr>
              <w:t xml:space="preserve">О. Д. </w:t>
            </w:r>
            <w:proofErr w:type="spellStart"/>
            <w:r w:rsidRPr="000863A6">
              <w:rPr>
                <w:sz w:val="24"/>
                <w:szCs w:val="24"/>
                <w:lang w:eastAsia="ru-RU" w:bidi="ru-RU"/>
              </w:rPr>
              <w:t>Святоцького</w:t>
            </w:r>
            <w:proofErr w:type="spellEnd"/>
            <w:r w:rsidRPr="000863A6">
              <w:rPr>
                <w:sz w:val="24"/>
                <w:szCs w:val="24"/>
                <w:lang w:eastAsia="ru-RU" w:bidi="ru-RU"/>
              </w:rPr>
              <w:t xml:space="preserve">. — Вид. друге, перероб. та </w:t>
            </w:r>
            <w:proofErr w:type="spellStart"/>
            <w:r w:rsidRPr="000863A6">
              <w:rPr>
                <w:sz w:val="24"/>
                <w:szCs w:val="24"/>
                <w:lang w:eastAsia="ru-RU" w:bidi="ru-RU"/>
              </w:rPr>
              <w:t>доповн</w:t>
            </w:r>
            <w:proofErr w:type="spellEnd"/>
            <w:r w:rsidRPr="000863A6">
              <w:rPr>
                <w:sz w:val="24"/>
                <w:szCs w:val="24"/>
                <w:lang w:eastAsia="ru-RU" w:bidi="ru-RU"/>
              </w:rPr>
              <w:t xml:space="preserve">. — К.: Видавничий </w:t>
            </w:r>
            <w:r w:rsidRPr="000863A6">
              <w:rPr>
                <w:sz w:val="24"/>
                <w:szCs w:val="24"/>
              </w:rPr>
              <w:t>Дім «</w:t>
            </w:r>
            <w:proofErr w:type="spellStart"/>
            <w:r w:rsidRPr="000863A6">
              <w:rPr>
                <w:sz w:val="24"/>
                <w:szCs w:val="24"/>
              </w:rPr>
              <w:t>Ін</w:t>
            </w:r>
            <w:proofErr w:type="spellEnd"/>
            <w:r w:rsidRPr="000863A6">
              <w:rPr>
                <w:sz w:val="24"/>
                <w:szCs w:val="24"/>
              </w:rPr>
              <w:t xml:space="preserve"> </w:t>
            </w:r>
            <w:r w:rsidRPr="000863A6">
              <w:rPr>
                <w:sz w:val="24"/>
                <w:szCs w:val="24"/>
                <w:lang w:eastAsia="ru-RU" w:bidi="ru-RU"/>
              </w:rPr>
              <w:t>Юре», 2004.</w:t>
            </w:r>
          </w:p>
          <w:p w:rsidR="005B3A81" w:rsidRPr="000863A6" w:rsidRDefault="004D5F9B">
            <w:pPr>
              <w:pStyle w:val="Other0"/>
              <w:numPr>
                <w:ilvl w:val="0"/>
                <w:numId w:val="2"/>
              </w:numPr>
              <w:shd w:val="clear" w:color="auto" w:fill="auto"/>
              <w:tabs>
                <w:tab w:val="left" w:pos="182"/>
              </w:tabs>
              <w:spacing w:after="260"/>
              <w:rPr>
                <w:sz w:val="24"/>
                <w:szCs w:val="24"/>
              </w:rPr>
            </w:pPr>
            <w:r w:rsidRPr="000863A6">
              <w:rPr>
                <w:sz w:val="24"/>
                <w:szCs w:val="24"/>
                <w:lang w:eastAsia="ru-RU" w:bidi="ru-RU"/>
              </w:rPr>
              <w:t xml:space="preserve">Право </w:t>
            </w:r>
            <w:r w:rsidRPr="000863A6">
              <w:rPr>
                <w:sz w:val="24"/>
                <w:szCs w:val="24"/>
              </w:rPr>
              <w:t xml:space="preserve">інтелектуальної власності Європейського </w:t>
            </w:r>
            <w:r w:rsidRPr="000863A6">
              <w:rPr>
                <w:sz w:val="24"/>
                <w:szCs w:val="24"/>
                <w:lang w:eastAsia="ru-RU" w:bidi="ru-RU"/>
              </w:rPr>
              <w:t xml:space="preserve">Союзу та законодавство </w:t>
            </w:r>
            <w:r w:rsidRPr="000863A6">
              <w:rPr>
                <w:sz w:val="24"/>
                <w:szCs w:val="24"/>
              </w:rPr>
              <w:t xml:space="preserve">України </w:t>
            </w:r>
            <w:r w:rsidRPr="000863A6">
              <w:rPr>
                <w:sz w:val="24"/>
                <w:szCs w:val="24"/>
                <w:lang w:eastAsia="ru-RU" w:bidi="ru-RU"/>
              </w:rPr>
              <w:t xml:space="preserve">/ За ред. Ю. М. </w:t>
            </w:r>
            <w:r w:rsidRPr="000863A6">
              <w:rPr>
                <w:sz w:val="24"/>
                <w:szCs w:val="24"/>
              </w:rPr>
              <w:t xml:space="preserve">Капіци: </w:t>
            </w:r>
            <w:proofErr w:type="spellStart"/>
            <w:r w:rsidRPr="000863A6">
              <w:rPr>
                <w:sz w:val="24"/>
                <w:szCs w:val="24"/>
                <w:lang w:eastAsia="ru-RU" w:bidi="ru-RU"/>
              </w:rPr>
              <w:t>кол</w:t>
            </w:r>
            <w:proofErr w:type="spellEnd"/>
            <w:r w:rsidRPr="000863A6">
              <w:rPr>
                <w:sz w:val="24"/>
                <w:szCs w:val="24"/>
                <w:lang w:eastAsia="ru-RU" w:bidi="ru-RU"/>
              </w:rPr>
              <w:t xml:space="preserve">. </w:t>
            </w:r>
            <w:r w:rsidRPr="000863A6">
              <w:rPr>
                <w:sz w:val="24"/>
                <w:szCs w:val="24"/>
              </w:rPr>
              <w:t xml:space="preserve">авторів: </w:t>
            </w:r>
            <w:r w:rsidRPr="000863A6">
              <w:rPr>
                <w:sz w:val="24"/>
                <w:szCs w:val="24"/>
                <w:lang w:eastAsia="ru-RU" w:bidi="ru-RU"/>
              </w:rPr>
              <w:t xml:space="preserve">Ю. М. </w:t>
            </w:r>
            <w:r w:rsidRPr="000863A6">
              <w:rPr>
                <w:sz w:val="24"/>
                <w:szCs w:val="24"/>
              </w:rPr>
              <w:t xml:space="preserve">Капіца, </w:t>
            </w:r>
            <w:r w:rsidRPr="000863A6">
              <w:rPr>
                <w:sz w:val="24"/>
                <w:szCs w:val="24"/>
                <w:lang w:eastAsia="ru-RU" w:bidi="ru-RU"/>
              </w:rPr>
              <w:t xml:space="preserve">С. К. </w:t>
            </w:r>
            <w:proofErr w:type="spellStart"/>
            <w:r w:rsidRPr="000863A6">
              <w:rPr>
                <w:sz w:val="24"/>
                <w:szCs w:val="24"/>
                <w:lang w:eastAsia="ru-RU" w:bidi="ru-RU"/>
              </w:rPr>
              <w:t>Ступак</w:t>
            </w:r>
            <w:proofErr w:type="spellEnd"/>
            <w:r w:rsidRPr="000863A6">
              <w:rPr>
                <w:sz w:val="24"/>
                <w:szCs w:val="24"/>
                <w:lang w:eastAsia="ru-RU" w:bidi="ru-RU"/>
              </w:rPr>
              <w:t xml:space="preserve">, В. П. Воробйов та </w:t>
            </w:r>
            <w:r w:rsidRPr="000863A6">
              <w:rPr>
                <w:sz w:val="24"/>
                <w:szCs w:val="24"/>
              </w:rPr>
              <w:t xml:space="preserve">ін. </w:t>
            </w:r>
            <w:r w:rsidRPr="000863A6">
              <w:rPr>
                <w:sz w:val="24"/>
                <w:szCs w:val="24"/>
                <w:lang w:eastAsia="ru-RU" w:bidi="ru-RU"/>
              </w:rPr>
              <w:t xml:space="preserve">— К.: Видавничий </w:t>
            </w:r>
            <w:r w:rsidRPr="000863A6">
              <w:rPr>
                <w:sz w:val="24"/>
                <w:szCs w:val="24"/>
              </w:rPr>
              <w:t xml:space="preserve">Дім </w:t>
            </w:r>
            <w:r w:rsidRPr="000863A6">
              <w:rPr>
                <w:sz w:val="24"/>
                <w:szCs w:val="24"/>
                <w:lang w:eastAsia="ru-RU" w:bidi="ru-RU"/>
              </w:rPr>
              <w:t>«Слово», 2006.</w:t>
            </w:r>
          </w:p>
          <w:p w:rsidR="005B3A81" w:rsidRPr="000863A6" w:rsidRDefault="004D5F9B">
            <w:pPr>
              <w:pStyle w:val="Other0"/>
              <w:shd w:val="clear" w:color="auto" w:fill="auto"/>
              <w:rPr>
                <w:sz w:val="24"/>
                <w:szCs w:val="24"/>
              </w:rPr>
            </w:pPr>
            <w:r w:rsidRPr="000863A6">
              <w:rPr>
                <w:b/>
                <w:bCs/>
                <w:sz w:val="24"/>
                <w:szCs w:val="24"/>
              </w:rPr>
              <w:t>Допоміжна:</w:t>
            </w:r>
          </w:p>
          <w:p w:rsidR="005B3A81" w:rsidRPr="000863A6" w:rsidRDefault="004D5F9B">
            <w:pPr>
              <w:pStyle w:val="Other0"/>
              <w:shd w:val="clear" w:color="auto" w:fill="auto"/>
              <w:rPr>
                <w:sz w:val="24"/>
                <w:szCs w:val="24"/>
              </w:rPr>
            </w:pPr>
            <w:r w:rsidRPr="000863A6">
              <w:rPr>
                <w:i/>
                <w:iCs/>
                <w:sz w:val="24"/>
                <w:szCs w:val="24"/>
              </w:rPr>
              <w:t xml:space="preserve">Періодичні </w:t>
            </w:r>
            <w:r w:rsidRPr="000863A6">
              <w:rPr>
                <w:i/>
                <w:iCs/>
                <w:sz w:val="24"/>
                <w:szCs w:val="24"/>
                <w:lang w:eastAsia="ru-RU" w:bidi="ru-RU"/>
              </w:rPr>
              <w:t xml:space="preserve">видання </w:t>
            </w:r>
            <w:r w:rsidRPr="000863A6">
              <w:rPr>
                <w:sz w:val="24"/>
                <w:szCs w:val="24"/>
              </w:rPr>
              <w:t>Інтелектуальна власність.</w:t>
            </w:r>
          </w:p>
          <w:p w:rsidR="005B3A81" w:rsidRPr="000863A6" w:rsidRDefault="004D5F9B">
            <w:pPr>
              <w:pStyle w:val="Other0"/>
              <w:shd w:val="clear" w:color="auto" w:fill="auto"/>
              <w:spacing w:after="260"/>
              <w:rPr>
                <w:sz w:val="24"/>
                <w:szCs w:val="24"/>
              </w:rPr>
            </w:pPr>
            <w:r w:rsidRPr="000863A6">
              <w:rPr>
                <w:sz w:val="24"/>
                <w:szCs w:val="24"/>
              </w:rPr>
              <w:t xml:space="preserve">Теорія і </w:t>
            </w:r>
            <w:r w:rsidRPr="000863A6">
              <w:rPr>
                <w:sz w:val="24"/>
                <w:szCs w:val="24"/>
                <w:lang w:eastAsia="ru-RU" w:bidi="ru-RU"/>
              </w:rPr>
              <w:t xml:space="preserve">практика </w:t>
            </w:r>
            <w:r w:rsidRPr="000863A6">
              <w:rPr>
                <w:sz w:val="24"/>
                <w:szCs w:val="24"/>
              </w:rPr>
              <w:t xml:space="preserve">інтелектуальної власності. Вісник Львівського університету. Серія </w:t>
            </w:r>
            <w:r w:rsidRPr="000863A6">
              <w:rPr>
                <w:sz w:val="24"/>
                <w:szCs w:val="24"/>
                <w:lang w:eastAsia="ru-RU" w:bidi="ru-RU"/>
              </w:rPr>
              <w:t>юридична.</w:t>
            </w:r>
          </w:p>
          <w:p w:rsidR="005B3A81" w:rsidRPr="000863A6" w:rsidRDefault="004D5F9B">
            <w:pPr>
              <w:pStyle w:val="Other0"/>
              <w:shd w:val="clear" w:color="auto" w:fill="auto"/>
              <w:rPr>
                <w:sz w:val="24"/>
                <w:szCs w:val="24"/>
              </w:rPr>
            </w:pPr>
            <w:r w:rsidRPr="000863A6">
              <w:rPr>
                <w:b/>
                <w:bCs/>
                <w:sz w:val="24"/>
                <w:szCs w:val="24"/>
              </w:rPr>
              <w:t>Інформаційні ресурси:</w:t>
            </w:r>
          </w:p>
          <w:p w:rsidR="005B3A81" w:rsidRPr="000863A6" w:rsidRDefault="004D5F9B">
            <w:pPr>
              <w:pStyle w:val="Other0"/>
              <w:numPr>
                <w:ilvl w:val="0"/>
                <w:numId w:val="3"/>
              </w:numPr>
              <w:shd w:val="clear" w:color="auto" w:fill="auto"/>
              <w:tabs>
                <w:tab w:val="left" w:pos="221"/>
              </w:tabs>
              <w:rPr>
                <w:sz w:val="24"/>
                <w:szCs w:val="24"/>
              </w:rPr>
            </w:pPr>
            <w:r w:rsidRPr="000863A6">
              <w:rPr>
                <w:sz w:val="24"/>
                <w:szCs w:val="24"/>
              </w:rPr>
              <w:t>Офіційний сайт Верховної Ради України -</w:t>
            </w:r>
            <w:hyperlink r:id="rId9" w:history="1">
              <w:r w:rsidRPr="000863A6">
                <w:rPr>
                  <w:sz w:val="24"/>
                  <w:szCs w:val="24"/>
                </w:rPr>
                <w:t xml:space="preserve"> </w:t>
              </w:r>
              <w:r w:rsidRPr="000863A6">
                <w:rPr>
                  <w:color w:val="0000FF"/>
                  <w:sz w:val="24"/>
                  <w:szCs w:val="24"/>
                  <w:lang w:eastAsia="en-US" w:bidi="en-US"/>
                </w:rPr>
                <w:t>www.rada.gov.ua</w:t>
              </w:r>
            </w:hyperlink>
          </w:p>
          <w:p w:rsidR="005B3A81" w:rsidRPr="000863A6" w:rsidRDefault="004D5F9B">
            <w:pPr>
              <w:pStyle w:val="Other0"/>
              <w:numPr>
                <w:ilvl w:val="0"/>
                <w:numId w:val="3"/>
              </w:numPr>
              <w:shd w:val="clear" w:color="auto" w:fill="auto"/>
              <w:tabs>
                <w:tab w:val="left" w:pos="245"/>
              </w:tabs>
              <w:spacing w:after="260"/>
              <w:rPr>
                <w:sz w:val="24"/>
                <w:szCs w:val="24"/>
              </w:rPr>
            </w:pPr>
            <w:r w:rsidRPr="000863A6">
              <w:rPr>
                <w:sz w:val="24"/>
                <w:szCs w:val="24"/>
              </w:rPr>
              <w:t>Єдиний державний реєстр судових рішень України -</w:t>
            </w:r>
            <w:hyperlink r:id="rId10" w:history="1">
              <w:r w:rsidRPr="000863A6">
                <w:rPr>
                  <w:sz w:val="24"/>
                  <w:szCs w:val="24"/>
                </w:rPr>
                <w:t xml:space="preserve"> </w:t>
              </w:r>
              <w:r w:rsidRPr="000863A6">
                <w:rPr>
                  <w:color w:val="0000FF"/>
                  <w:sz w:val="24"/>
                  <w:szCs w:val="24"/>
                  <w:lang w:eastAsia="en-US" w:bidi="en-US"/>
                </w:rPr>
                <w:t>www.reyestr.court.gov.ua</w:t>
              </w:r>
            </w:hyperlink>
          </w:p>
        </w:tc>
      </w:tr>
      <w:tr w:rsidR="005B3A81" w:rsidRPr="000863A6">
        <w:trPr>
          <w:trHeight w:hRule="exact" w:val="950"/>
          <w:jc w:val="center"/>
        </w:trPr>
        <w:tc>
          <w:tcPr>
            <w:tcW w:w="3418" w:type="dxa"/>
            <w:tcBorders>
              <w:top w:val="single" w:sz="4" w:space="0" w:color="auto"/>
              <w:left w:val="single" w:sz="4" w:space="0" w:color="auto"/>
            </w:tcBorders>
            <w:shd w:val="clear" w:color="auto" w:fill="FFFFFF"/>
          </w:tcPr>
          <w:p w:rsidR="005B3A81" w:rsidRPr="000863A6" w:rsidRDefault="004D5F9B">
            <w:pPr>
              <w:pStyle w:val="Other0"/>
              <w:shd w:val="clear" w:color="auto" w:fill="auto"/>
              <w:spacing w:before="100"/>
              <w:rPr>
                <w:sz w:val="24"/>
                <w:szCs w:val="24"/>
              </w:rPr>
            </w:pPr>
            <w:r w:rsidRPr="000863A6">
              <w:rPr>
                <w:b/>
                <w:bCs/>
                <w:sz w:val="24"/>
                <w:szCs w:val="24"/>
              </w:rPr>
              <w:t xml:space="preserve">Тривалість </w:t>
            </w:r>
            <w:r w:rsidRPr="000863A6">
              <w:rPr>
                <w:b/>
                <w:bCs/>
                <w:sz w:val="24"/>
                <w:szCs w:val="24"/>
                <w:lang w:eastAsia="ru-RU" w:bidi="ru-RU"/>
              </w:rPr>
              <w:t>курсу</w:t>
            </w:r>
          </w:p>
        </w:tc>
        <w:tc>
          <w:tcPr>
            <w:tcW w:w="11280" w:type="dxa"/>
            <w:tcBorders>
              <w:top w:val="single" w:sz="4" w:space="0" w:color="auto"/>
              <w:left w:val="single" w:sz="4" w:space="0" w:color="auto"/>
              <w:right w:val="single" w:sz="4" w:space="0" w:color="auto"/>
            </w:tcBorders>
            <w:shd w:val="clear" w:color="auto" w:fill="FFFFFF"/>
          </w:tcPr>
          <w:p w:rsidR="005B3A81" w:rsidRPr="000863A6" w:rsidRDefault="004D5F9B">
            <w:pPr>
              <w:pStyle w:val="Other0"/>
              <w:shd w:val="clear" w:color="auto" w:fill="auto"/>
              <w:spacing w:before="100"/>
              <w:rPr>
                <w:sz w:val="24"/>
                <w:szCs w:val="24"/>
              </w:rPr>
            </w:pPr>
            <w:r w:rsidRPr="000863A6">
              <w:rPr>
                <w:sz w:val="24"/>
                <w:szCs w:val="24"/>
              </w:rPr>
              <w:t>90 годин</w:t>
            </w:r>
          </w:p>
        </w:tc>
      </w:tr>
      <w:tr w:rsidR="005B3A81" w:rsidRPr="000863A6">
        <w:trPr>
          <w:trHeight w:hRule="exact" w:val="1541"/>
          <w:jc w:val="center"/>
        </w:trPr>
        <w:tc>
          <w:tcPr>
            <w:tcW w:w="3418" w:type="dxa"/>
            <w:tcBorders>
              <w:top w:val="single" w:sz="4" w:space="0" w:color="auto"/>
              <w:left w:val="single" w:sz="4" w:space="0" w:color="auto"/>
            </w:tcBorders>
            <w:shd w:val="clear" w:color="auto" w:fill="FFFFFF"/>
          </w:tcPr>
          <w:p w:rsidR="005B3A81" w:rsidRPr="000863A6" w:rsidRDefault="004D5F9B">
            <w:pPr>
              <w:pStyle w:val="Other0"/>
              <w:shd w:val="clear" w:color="auto" w:fill="auto"/>
              <w:spacing w:before="100"/>
              <w:rPr>
                <w:sz w:val="24"/>
                <w:szCs w:val="24"/>
              </w:rPr>
            </w:pPr>
            <w:r w:rsidRPr="000863A6">
              <w:rPr>
                <w:b/>
                <w:bCs/>
                <w:sz w:val="24"/>
                <w:szCs w:val="24"/>
                <w:lang w:eastAsia="ru-RU" w:bidi="ru-RU"/>
              </w:rPr>
              <w:t>Обсяг курсу</w:t>
            </w:r>
          </w:p>
        </w:tc>
        <w:tc>
          <w:tcPr>
            <w:tcW w:w="11280" w:type="dxa"/>
            <w:tcBorders>
              <w:top w:val="single" w:sz="4" w:space="0" w:color="auto"/>
              <w:left w:val="single" w:sz="4" w:space="0" w:color="auto"/>
              <w:right w:val="single" w:sz="4" w:space="0" w:color="auto"/>
            </w:tcBorders>
            <w:shd w:val="clear" w:color="auto" w:fill="FFFFFF"/>
            <w:vAlign w:val="center"/>
          </w:tcPr>
          <w:p w:rsidR="005B3A81" w:rsidRPr="000863A6" w:rsidRDefault="004D5F9B">
            <w:pPr>
              <w:pStyle w:val="Other0"/>
              <w:shd w:val="clear" w:color="auto" w:fill="auto"/>
              <w:spacing w:after="60"/>
              <w:rPr>
                <w:sz w:val="24"/>
                <w:szCs w:val="24"/>
              </w:rPr>
            </w:pPr>
            <w:r w:rsidRPr="000863A6">
              <w:rPr>
                <w:sz w:val="24"/>
                <w:szCs w:val="24"/>
              </w:rPr>
              <w:t>32 години аудиторних:</w:t>
            </w:r>
          </w:p>
          <w:p w:rsidR="005B3A81" w:rsidRPr="000863A6" w:rsidRDefault="004D5F9B">
            <w:pPr>
              <w:pStyle w:val="Other0"/>
              <w:numPr>
                <w:ilvl w:val="0"/>
                <w:numId w:val="4"/>
              </w:numPr>
              <w:shd w:val="clear" w:color="auto" w:fill="auto"/>
              <w:tabs>
                <w:tab w:val="left" w:pos="892"/>
              </w:tabs>
              <w:spacing w:after="60"/>
              <w:ind w:firstLine="460"/>
              <w:rPr>
                <w:sz w:val="24"/>
                <w:szCs w:val="24"/>
              </w:rPr>
            </w:pPr>
            <w:r w:rsidRPr="000863A6">
              <w:rPr>
                <w:sz w:val="24"/>
                <w:szCs w:val="24"/>
              </w:rPr>
              <w:t>16 годин лекцій</w:t>
            </w:r>
          </w:p>
          <w:p w:rsidR="005B3A81" w:rsidRPr="000863A6" w:rsidRDefault="004D5F9B">
            <w:pPr>
              <w:pStyle w:val="Other0"/>
              <w:numPr>
                <w:ilvl w:val="0"/>
                <w:numId w:val="4"/>
              </w:numPr>
              <w:shd w:val="clear" w:color="auto" w:fill="auto"/>
              <w:tabs>
                <w:tab w:val="left" w:pos="834"/>
              </w:tabs>
              <w:spacing w:after="60"/>
              <w:ind w:firstLine="460"/>
              <w:rPr>
                <w:sz w:val="24"/>
                <w:szCs w:val="24"/>
              </w:rPr>
            </w:pPr>
            <w:r w:rsidRPr="000863A6">
              <w:rPr>
                <w:sz w:val="24"/>
                <w:szCs w:val="24"/>
              </w:rPr>
              <w:t>16 годин практичних занять</w:t>
            </w:r>
          </w:p>
          <w:p w:rsidR="005B3A81" w:rsidRPr="000863A6" w:rsidRDefault="004D5F9B">
            <w:pPr>
              <w:pStyle w:val="Other0"/>
              <w:numPr>
                <w:ilvl w:val="0"/>
                <w:numId w:val="4"/>
              </w:numPr>
              <w:shd w:val="clear" w:color="auto" w:fill="auto"/>
              <w:tabs>
                <w:tab w:val="left" w:pos="806"/>
              </w:tabs>
              <w:spacing w:after="60"/>
              <w:ind w:firstLine="460"/>
              <w:rPr>
                <w:sz w:val="24"/>
                <w:szCs w:val="24"/>
              </w:rPr>
            </w:pPr>
            <w:r w:rsidRPr="000863A6">
              <w:rPr>
                <w:sz w:val="24"/>
                <w:szCs w:val="24"/>
              </w:rPr>
              <w:t>58 годин самостійної роботи</w:t>
            </w:r>
          </w:p>
        </w:tc>
      </w:tr>
      <w:tr w:rsidR="005B3A81" w:rsidRPr="000863A6">
        <w:trPr>
          <w:trHeight w:hRule="exact" w:val="3091"/>
          <w:jc w:val="center"/>
        </w:trPr>
        <w:tc>
          <w:tcPr>
            <w:tcW w:w="3418" w:type="dxa"/>
            <w:tcBorders>
              <w:top w:val="single" w:sz="4" w:space="0" w:color="auto"/>
              <w:left w:val="single" w:sz="4" w:space="0" w:color="auto"/>
              <w:bottom w:val="single" w:sz="4" w:space="0" w:color="auto"/>
            </w:tcBorders>
            <w:shd w:val="clear" w:color="auto" w:fill="FFFFFF"/>
          </w:tcPr>
          <w:p w:rsidR="005B3A81" w:rsidRPr="000863A6" w:rsidRDefault="004D5F9B">
            <w:pPr>
              <w:pStyle w:val="Other0"/>
              <w:shd w:val="clear" w:color="auto" w:fill="auto"/>
              <w:spacing w:before="100"/>
              <w:rPr>
                <w:sz w:val="24"/>
                <w:szCs w:val="24"/>
              </w:rPr>
            </w:pPr>
            <w:r w:rsidRPr="000863A6">
              <w:rPr>
                <w:b/>
                <w:bCs/>
                <w:sz w:val="24"/>
                <w:szCs w:val="24"/>
              </w:rPr>
              <w:t xml:space="preserve">Очікувані </w:t>
            </w:r>
            <w:r w:rsidRPr="000863A6">
              <w:rPr>
                <w:b/>
                <w:bCs/>
                <w:sz w:val="24"/>
                <w:szCs w:val="24"/>
                <w:lang w:eastAsia="ru-RU" w:bidi="ru-RU"/>
              </w:rPr>
              <w:t>результати навчання</w:t>
            </w:r>
          </w:p>
        </w:tc>
        <w:tc>
          <w:tcPr>
            <w:tcW w:w="11280" w:type="dxa"/>
            <w:tcBorders>
              <w:top w:val="single" w:sz="4" w:space="0" w:color="auto"/>
              <w:left w:val="single" w:sz="4" w:space="0" w:color="auto"/>
              <w:bottom w:val="single" w:sz="4" w:space="0" w:color="auto"/>
              <w:right w:val="single" w:sz="4" w:space="0" w:color="auto"/>
            </w:tcBorders>
            <w:shd w:val="clear" w:color="auto" w:fill="FFFFFF"/>
            <w:vAlign w:val="center"/>
          </w:tcPr>
          <w:p w:rsidR="005B3A81" w:rsidRPr="000863A6" w:rsidRDefault="004D5F9B">
            <w:pPr>
              <w:pStyle w:val="Other0"/>
              <w:shd w:val="clear" w:color="auto" w:fill="auto"/>
              <w:jc w:val="center"/>
              <w:rPr>
                <w:sz w:val="24"/>
                <w:szCs w:val="24"/>
              </w:rPr>
            </w:pPr>
            <w:r w:rsidRPr="000863A6">
              <w:rPr>
                <w:b/>
                <w:bCs/>
                <w:sz w:val="24"/>
                <w:szCs w:val="24"/>
              </w:rPr>
              <w:t>ВИМОГИ ДО ЗНАНЬ ТА УМІНЬ:</w:t>
            </w:r>
          </w:p>
          <w:p w:rsidR="005B3A81" w:rsidRPr="000863A6" w:rsidRDefault="004D5F9B">
            <w:pPr>
              <w:pStyle w:val="Other0"/>
              <w:shd w:val="clear" w:color="auto" w:fill="auto"/>
              <w:spacing w:after="100"/>
              <w:ind w:firstLine="660"/>
              <w:rPr>
                <w:sz w:val="24"/>
                <w:szCs w:val="24"/>
              </w:rPr>
            </w:pPr>
            <w:r w:rsidRPr="000863A6">
              <w:rPr>
                <w:b/>
                <w:bCs/>
                <w:sz w:val="24"/>
                <w:szCs w:val="24"/>
              </w:rPr>
              <w:t>ЗНАТИ</w:t>
            </w:r>
            <w:r w:rsidRPr="000863A6">
              <w:rPr>
                <w:sz w:val="24"/>
                <w:szCs w:val="24"/>
              </w:rPr>
              <w:t>:</w:t>
            </w:r>
          </w:p>
          <w:p w:rsidR="005B3A81" w:rsidRPr="000863A6" w:rsidRDefault="004D5F9B">
            <w:pPr>
              <w:pStyle w:val="Other0"/>
              <w:numPr>
                <w:ilvl w:val="0"/>
                <w:numId w:val="5"/>
              </w:numPr>
              <w:shd w:val="clear" w:color="auto" w:fill="auto"/>
              <w:tabs>
                <w:tab w:val="left" w:pos="1430"/>
              </w:tabs>
              <w:spacing w:after="100"/>
              <w:ind w:firstLine="940"/>
              <w:rPr>
                <w:sz w:val="24"/>
                <w:szCs w:val="24"/>
              </w:rPr>
            </w:pPr>
            <w:r w:rsidRPr="000863A6">
              <w:rPr>
                <w:sz w:val="24"/>
                <w:szCs w:val="24"/>
              </w:rPr>
              <w:t>джерела правового регулювання відносин інтелектуальної власності та роль судової практики;</w:t>
            </w:r>
          </w:p>
          <w:p w:rsidR="005B3A81" w:rsidRPr="000863A6" w:rsidRDefault="004D5F9B">
            <w:pPr>
              <w:pStyle w:val="Other0"/>
              <w:numPr>
                <w:ilvl w:val="0"/>
                <w:numId w:val="5"/>
              </w:numPr>
              <w:shd w:val="clear" w:color="auto" w:fill="auto"/>
              <w:tabs>
                <w:tab w:val="left" w:pos="1426"/>
              </w:tabs>
              <w:spacing w:after="100"/>
              <w:ind w:firstLine="940"/>
              <w:rPr>
                <w:sz w:val="24"/>
                <w:szCs w:val="24"/>
              </w:rPr>
            </w:pPr>
            <w:r w:rsidRPr="000863A6">
              <w:rPr>
                <w:sz w:val="24"/>
                <w:szCs w:val="24"/>
              </w:rPr>
              <w:t>хто є суб'єктами права інтелектуальної власності, та що є об'єктами права інтелектуальної власності;</w:t>
            </w:r>
          </w:p>
          <w:p w:rsidR="005B3A81" w:rsidRPr="000863A6" w:rsidRDefault="004D5F9B">
            <w:pPr>
              <w:pStyle w:val="Other0"/>
              <w:numPr>
                <w:ilvl w:val="0"/>
                <w:numId w:val="5"/>
              </w:numPr>
              <w:shd w:val="clear" w:color="auto" w:fill="auto"/>
              <w:tabs>
                <w:tab w:val="left" w:pos="1526"/>
              </w:tabs>
              <w:spacing w:after="100"/>
              <w:ind w:firstLine="940"/>
              <w:rPr>
                <w:sz w:val="24"/>
                <w:szCs w:val="24"/>
              </w:rPr>
            </w:pPr>
            <w:r w:rsidRPr="000863A6">
              <w:rPr>
                <w:sz w:val="24"/>
                <w:szCs w:val="24"/>
              </w:rPr>
              <w:t>зміст особистих немайнових та майнових прав інтелектуальної власності;</w:t>
            </w:r>
          </w:p>
          <w:p w:rsidR="005B3A81" w:rsidRPr="000863A6" w:rsidRDefault="004D5F9B">
            <w:pPr>
              <w:pStyle w:val="Other0"/>
              <w:numPr>
                <w:ilvl w:val="0"/>
                <w:numId w:val="5"/>
              </w:numPr>
              <w:shd w:val="clear" w:color="auto" w:fill="auto"/>
              <w:tabs>
                <w:tab w:val="left" w:pos="1535"/>
              </w:tabs>
              <w:spacing w:after="100"/>
              <w:ind w:firstLine="940"/>
              <w:rPr>
                <w:sz w:val="24"/>
                <w:szCs w:val="24"/>
              </w:rPr>
            </w:pPr>
            <w:r w:rsidRPr="000863A6">
              <w:rPr>
                <w:sz w:val="24"/>
                <w:szCs w:val="24"/>
              </w:rPr>
              <w:t>авторське право і суміжні права;</w:t>
            </w:r>
          </w:p>
        </w:tc>
      </w:tr>
    </w:tbl>
    <w:p w:rsidR="005B3A81" w:rsidRPr="000863A6" w:rsidRDefault="004D5F9B">
      <w:pPr>
        <w:spacing w:line="1" w:lineRule="exact"/>
        <w:rPr>
          <w:sz w:val="2"/>
          <w:szCs w:val="2"/>
        </w:rPr>
      </w:pPr>
      <w:r w:rsidRPr="000863A6">
        <w:br w:type="page"/>
      </w:r>
    </w:p>
    <w:tbl>
      <w:tblPr>
        <w:tblOverlap w:val="never"/>
        <w:tblW w:w="0" w:type="auto"/>
        <w:jc w:val="center"/>
        <w:tblLayout w:type="fixed"/>
        <w:tblCellMar>
          <w:left w:w="10" w:type="dxa"/>
          <w:right w:w="10" w:type="dxa"/>
        </w:tblCellMar>
        <w:tblLook w:val="0000"/>
      </w:tblPr>
      <w:tblGrid>
        <w:gridCol w:w="3418"/>
        <w:gridCol w:w="11280"/>
      </w:tblGrid>
      <w:tr w:rsidR="005B3A81" w:rsidRPr="000863A6">
        <w:trPr>
          <w:trHeight w:hRule="exact" w:val="6288"/>
          <w:jc w:val="center"/>
        </w:trPr>
        <w:tc>
          <w:tcPr>
            <w:tcW w:w="3418" w:type="dxa"/>
            <w:tcBorders>
              <w:top w:val="single" w:sz="4" w:space="0" w:color="auto"/>
              <w:left w:val="single" w:sz="4" w:space="0" w:color="auto"/>
            </w:tcBorders>
            <w:shd w:val="clear" w:color="auto" w:fill="FFFFFF"/>
          </w:tcPr>
          <w:p w:rsidR="005B3A81" w:rsidRPr="000863A6" w:rsidRDefault="005B3A81">
            <w:pPr>
              <w:rPr>
                <w:sz w:val="10"/>
                <w:szCs w:val="10"/>
              </w:rPr>
            </w:pPr>
          </w:p>
        </w:tc>
        <w:tc>
          <w:tcPr>
            <w:tcW w:w="11280" w:type="dxa"/>
            <w:tcBorders>
              <w:top w:val="single" w:sz="4" w:space="0" w:color="auto"/>
              <w:left w:val="single" w:sz="4" w:space="0" w:color="auto"/>
              <w:right w:val="single" w:sz="4" w:space="0" w:color="auto"/>
            </w:tcBorders>
            <w:shd w:val="clear" w:color="auto" w:fill="FFFFFF"/>
            <w:vAlign w:val="bottom"/>
          </w:tcPr>
          <w:p w:rsidR="005B3A81" w:rsidRPr="000863A6" w:rsidRDefault="004D5F9B">
            <w:pPr>
              <w:pStyle w:val="Other0"/>
              <w:shd w:val="clear" w:color="auto" w:fill="auto"/>
              <w:spacing w:after="100"/>
              <w:ind w:firstLine="940"/>
              <w:rPr>
                <w:sz w:val="24"/>
                <w:szCs w:val="24"/>
              </w:rPr>
            </w:pPr>
            <w:r w:rsidRPr="000863A6">
              <w:rPr>
                <w:rFonts w:ascii="Arial" w:eastAsia="Arial" w:hAnsi="Arial" w:cs="Arial"/>
                <w:sz w:val="24"/>
                <w:szCs w:val="24"/>
                <w:lang w:eastAsia="ru-RU" w:bidi="ru-RU"/>
              </w:rPr>
              <w:t xml:space="preserve">- </w:t>
            </w:r>
            <w:r w:rsidRPr="000863A6">
              <w:rPr>
                <w:sz w:val="24"/>
                <w:szCs w:val="24"/>
                <w:lang w:eastAsia="ru-RU" w:bidi="ru-RU"/>
              </w:rPr>
              <w:t xml:space="preserve">право </w:t>
            </w:r>
            <w:r w:rsidRPr="000863A6">
              <w:rPr>
                <w:sz w:val="24"/>
                <w:szCs w:val="24"/>
              </w:rPr>
              <w:t xml:space="preserve">інтелектуальної власності </w:t>
            </w:r>
            <w:r w:rsidRPr="000863A6">
              <w:rPr>
                <w:sz w:val="24"/>
                <w:szCs w:val="24"/>
                <w:lang w:eastAsia="ru-RU" w:bidi="ru-RU"/>
              </w:rPr>
              <w:t xml:space="preserve">на </w:t>
            </w:r>
            <w:r w:rsidRPr="000863A6">
              <w:rPr>
                <w:sz w:val="24"/>
                <w:szCs w:val="24"/>
              </w:rPr>
              <w:t xml:space="preserve">винахід, </w:t>
            </w:r>
            <w:r w:rsidRPr="000863A6">
              <w:rPr>
                <w:sz w:val="24"/>
                <w:szCs w:val="24"/>
                <w:lang w:eastAsia="ru-RU" w:bidi="ru-RU"/>
              </w:rPr>
              <w:t>корисну модель, промисловий зразок (патентне право);</w:t>
            </w:r>
          </w:p>
          <w:p w:rsidR="005B3A81" w:rsidRPr="000863A6" w:rsidRDefault="004D5F9B">
            <w:pPr>
              <w:pStyle w:val="Other0"/>
              <w:shd w:val="clear" w:color="auto" w:fill="auto"/>
              <w:spacing w:after="100" w:line="233" w:lineRule="auto"/>
              <w:ind w:firstLine="940"/>
              <w:rPr>
                <w:sz w:val="24"/>
                <w:szCs w:val="24"/>
              </w:rPr>
            </w:pPr>
            <w:r w:rsidRPr="000863A6">
              <w:rPr>
                <w:rFonts w:ascii="Arial" w:eastAsia="Arial" w:hAnsi="Arial" w:cs="Arial"/>
                <w:sz w:val="24"/>
                <w:szCs w:val="24"/>
                <w:lang w:eastAsia="ru-RU" w:bidi="ru-RU"/>
              </w:rPr>
              <w:t xml:space="preserve">- </w:t>
            </w:r>
            <w:r w:rsidRPr="000863A6">
              <w:rPr>
                <w:sz w:val="24"/>
                <w:szCs w:val="24"/>
                <w:lang w:eastAsia="ru-RU" w:bidi="ru-RU"/>
              </w:rPr>
              <w:t xml:space="preserve">право </w:t>
            </w:r>
            <w:r w:rsidRPr="000863A6">
              <w:rPr>
                <w:sz w:val="24"/>
                <w:szCs w:val="24"/>
              </w:rPr>
              <w:t xml:space="preserve">інтелектуальної власності </w:t>
            </w:r>
            <w:r w:rsidRPr="000863A6">
              <w:rPr>
                <w:sz w:val="24"/>
                <w:szCs w:val="24"/>
                <w:lang w:eastAsia="ru-RU" w:bidi="ru-RU"/>
              </w:rPr>
              <w:t xml:space="preserve">на </w:t>
            </w:r>
            <w:r w:rsidRPr="000863A6">
              <w:rPr>
                <w:sz w:val="24"/>
                <w:szCs w:val="24"/>
              </w:rPr>
              <w:t xml:space="preserve">правові </w:t>
            </w:r>
            <w:r w:rsidRPr="000863A6">
              <w:rPr>
                <w:sz w:val="24"/>
                <w:szCs w:val="24"/>
                <w:lang w:eastAsia="ru-RU" w:bidi="ru-RU"/>
              </w:rPr>
              <w:t xml:space="preserve">засоби </w:t>
            </w:r>
            <w:r w:rsidRPr="000863A6">
              <w:rPr>
                <w:sz w:val="24"/>
                <w:szCs w:val="24"/>
              </w:rPr>
              <w:t xml:space="preserve">індивідуалізації товарів, робіт, </w:t>
            </w:r>
            <w:r w:rsidRPr="000863A6">
              <w:rPr>
                <w:sz w:val="24"/>
                <w:szCs w:val="24"/>
                <w:lang w:eastAsia="ru-RU" w:bidi="ru-RU"/>
              </w:rPr>
              <w:t xml:space="preserve">послуг </w:t>
            </w:r>
            <w:r w:rsidRPr="000863A6">
              <w:rPr>
                <w:sz w:val="24"/>
                <w:szCs w:val="24"/>
              </w:rPr>
              <w:t xml:space="preserve">(комерційне </w:t>
            </w:r>
            <w:r w:rsidRPr="000863A6">
              <w:rPr>
                <w:sz w:val="24"/>
                <w:szCs w:val="24"/>
                <w:lang w:eastAsia="ru-RU" w:bidi="ru-RU"/>
              </w:rPr>
              <w:t xml:space="preserve">найменування, торговельна марка, </w:t>
            </w:r>
            <w:r w:rsidRPr="000863A6">
              <w:rPr>
                <w:sz w:val="24"/>
                <w:szCs w:val="24"/>
              </w:rPr>
              <w:t xml:space="preserve">географічне </w:t>
            </w:r>
            <w:r w:rsidRPr="000863A6">
              <w:rPr>
                <w:sz w:val="24"/>
                <w:szCs w:val="24"/>
                <w:lang w:eastAsia="ru-RU" w:bidi="ru-RU"/>
              </w:rPr>
              <w:t>зазначення походження товару);</w:t>
            </w:r>
          </w:p>
          <w:p w:rsidR="005B3A81" w:rsidRPr="000863A6" w:rsidRDefault="004D5F9B">
            <w:pPr>
              <w:pStyle w:val="Other0"/>
              <w:shd w:val="clear" w:color="auto" w:fill="auto"/>
              <w:spacing w:after="100"/>
              <w:ind w:firstLine="940"/>
              <w:rPr>
                <w:sz w:val="24"/>
                <w:szCs w:val="24"/>
              </w:rPr>
            </w:pPr>
            <w:r w:rsidRPr="000863A6">
              <w:rPr>
                <w:rFonts w:ascii="Arial" w:eastAsia="Arial" w:hAnsi="Arial" w:cs="Arial"/>
                <w:sz w:val="24"/>
                <w:szCs w:val="24"/>
                <w:lang w:eastAsia="ru-RU" w:bidi="ru-RU"/>
              </w:rPr>
              <w:t xml:space="preserve">- </w:t>
            </w:r>
            <w:r w:rsidRPr="000863A6">
              <w:rPr>
                <w:sz w:val="24"/>
                <w:szCs w:val="24"/>
                <w:lang w:eastAsia="ru-RU" w:bidi="ru-RU"/>
              </w:rPr>
              <w:t xml:space="preserve">право </w:t>
            </w:r>
            <w:r w:rsidRPr="000863A6">
              <w:rPr>
                <w:sz w:val="24"/>
                <w:szCs w:val="24"/>
              </w:rPr>
              <w:t xml:space="preserve">інтелектуальної власності </w:t>
            </w:r>
            <w:r w:rsidRPr="000863A6">
              <w:rPr>
                <w:sz w:val="24"/>
                <w:szCs w:val="24"/>
                <w:lang w:eastAsia="ru-RU" w:bidi="ru-RU"/>
              </w:rPr>
              <w:t xml:space="preserve">на </w:t>
            </w:r>
            <w:r w:rsidRPr="000863A6">
              <w:rPr>
                <w:sz w:val="24"/>
                <w:szCs w:val="24"/>
              </w:rPr>
              <w:t xml:space="preserve">інші об'єкти інтелектуальної власності </w:t>
            </w:r>
            <w:r w:rsidRPr="000863A6">
              <w:rPr>
                <w:sz w:val="24"/>
                <w:szCs w:val="24"/>
                <w:lang w:eastAsia="ru-RU" w:bidi="ru-RU"/>
              </w:rPr>
              <w:t xml:space="preserve">(наукове </w:t>
            </w:r>
            <w:r w:rsidRPr="000863A6">
              <w:rPr>
                <w:sz w:val="24"/>
                <w:szCs w:val="24"/>
              </w:rPr>
              <w:t xml:space="preserve">відкриття, комерційна таємниця, </w:t>
            </w:r>
            <w:r w:rsidRPr="000863A6">
              <w:rPr>
                <w:sz w:val="24"/>
                <w:szCs w:val="24"/>
                <w:lang w:eastAsia="ru-RU" w:bidi="ru-RU"/>
              </w:rPr>
              <w:t xml:space="preserve">сорти рослин, породи тварин, компонування </w:t>
            </w:r>
            <w:r w:rsidRPr="000863A6">
              <w:rPr>
                <w:sz w:val="24"/>
                <w:szCs w:val="24"/>
              </w:rPr>
              <w:t>інтегральної мікросхеми, раціоналізаторська пропозиція);</w:t>
            </w:r>
          </w:p>
          <w:p w:rsidR="005B3A81" w:rsidRPr="000863A6" w:rsidRDefault="004D5F9B">
            <w:pPr>
              <w:pStyle w:val="Other0"/>
              <w:shd w:val="clear" w:color="auto" w:fill="auto"/>
              <w:spacing w:after="100"/>
              <w:ind w:firstLine="940"/>
              <w:rPr>
                <w:sz w:val="24"/>
                <w:szCs w:val="24"/>
              </w:rPr>
            </w:pPr>
            <w:r w:rsidRPr="000863A6">
              <w:rPr>
                <w:rFonts w:ascii="Arial" w:eastAsia="Arial" w:hAnsi="Arial" w:cs="Arial"/>
                <w:sz w:val="24"/>
                <w:szCs w:val="24"/>
                <w:lang w:eastAsia="ru-RU" w:bidi="ru-RU"/>
              </w:rPr>
              <w:t xml:space="preserve">- </w:t>
            </w:r>
            <w:r w:rsidRPr="000863A6">
              <w:rPr>
                <w:sz w:val="24"/>
                <w:szCs w:val="24"/>
                <w:lang w:eastAsia="ru-RU" w:bidi="ru-RU"/>
              </w:rPr>
              <w:t xml:space="preserve">передання майнових прав </w:t>
            </w:r>
            <w:r w:rsidRPr="000863A6">
              <w:rPr>
                <w:sz w:val="24"/>
                <w:szCs w:val="24"/>
              </w:rPr>
              <w:t>інтелектуальної власності;</w:t>
            </w:r>
          </w:p>
          <w:p w:rsidR="005B3A81" w:rsidRPr="000863A6" w:rsidRDefault="004D5F9B">
            <w:pPr>
              <w:pStyle w:val="Other0"/>
              <w:shd w:val="clear" w:color="auto" w:fill="auto"/>
              <w:spacing w:after="100"/>
              <w:ind w:firstLine="940"/>
              <w:rPr>
                <w:sz w:val="24"/>
                <w:szCs w:val="24"/>
              </w:rPr>
            </w:pPr>
            <w:r w:rsidRPr="000863A6">
              <w:rPr>
                <w:rFonts w:ascii="Arial" w:eastAsia="Arial" w:hAnsi="Arial" w:cs="Arial"/>
                <w:sz w:val="24"/>
                <w:szCs w:val="24"/>
                <w:lang w:eastAsia="ru-RU" w:bidi="ru-RU"/>
              </w:rPr>
              <w:t xml:space="preserve">- </w:t>
            </w:r>
            <w:r w:rsidRPr="000863A6">
              <w:rPr>
                <w:sz w:val="24"/>
                <w:szCs w:val="24"/>
              </w:rPr>
              <w:t xml:space="preserve">правові, економічні, організаційні </w:t>
            </w:r>
            <w:r w:rsidRPr="000863A6">
              <w:rPr>
                <w:sz w:val="24"/>
                <w:szCs w:val="24"/>
                <w:lang w:eastAsia="ru-RU" w:bidi="ru-RU"/>
              </w:rPr>
              <w:t xml:space="preserve">та </w:t>
            </w:r>
            <w:r w:rsidRPr="000863A6">
              <w:rPr>
                <w:sz w:val="24"/>
                <w:szCs w:val="24"/>
              </w:rPr>
              <w:t xml:space="preserve">фінансові </w:t>
            </w:r>
            <w:r w:rsidRPr="000863A6">
              <w:rPr>
                <w:sz w:val="24"/>
                <w:szCs w:val="24"/>
                <w:lang w:eastAsia="ru-RU" w:bidi="ru-RU"/>
              </w:rPr>
              <w:t xml:space="preserve">засади державного регулювання </w:t>
            </w:r>
            <w:r w:rsidRPr="000863A6">
              <w:rPr>
                <w:sz w:val="24"/>
                <w:szCs w:val="24"/>
              </w:rPr>
              <w:t xml:space="preserve">діяльності </w:t>
            </w:r>
            <w:r w:rsidRPr="000863A6">
              <w:rPr>
                <w:sz w:val="24"/>
                <w:szCs w:val="24"/>
                <w:lang w:eastAsia="ru-RU" w:bidi="ru-RU"/>
              </w:rPr>
              <w:t xml:space="preserve">у </w:t>
            </w:r>
            <w:r w:rsidRPr="000863A6">
              <w:rPr>
                <w:sz w:val="24"/>
                <w:szCs w:val="24"/>
              </w:rPr>
              <w:t xml:space="preserve">сфері </w:t>
            </w:r>
            <w:r w:rsidRPr="000863A6">
              <w:rPr>
                <w:sz w:val="24"/>
                <w:szCs w:val="24"/>
                <w:lang w:eastAsia="ru-RU" w:bidi="ru-RU"/>
              </w:rPr>
              <w:t xml:space="preserve">трансферу </w:t>
            </w:r>
            <w:r w:rsidRPr="000863A6">
              <w:rPr>
                <w:sz w:val="24"/>
                <w:szCs w:val="24"/>
              </w:rPr>
              <w:t>технологій;</w:t>
            </w:r>
          </w:p>
          <w:p w:rsidR="005B3A81" w:rsidRPr="000863A6" w:rsidRDefault="004D5F9B">
            <w:pPr>
              <w:pStyle w:val="Other0"/>
              <w:shd w:val="clear" w:color="auto" w:fill="auto"/>
              <w:spacing w:after="100"/>
              <w:ind w:firstLine="940"/>
              <w:rPr>
                <w:sz w:val="24"/>
                <w:szCs w:val="24"/>
              </w:rPr>
            </w:pPr>
            <w:r w:rsidRPr="000863A6">
              <w:rPr>
                <w:rFonts w:ascii="Arial" w:eastAsia="Arial" w:hAnsi="Arial" w:cs="Arial"/>
                <w:sz w:val="24"/>
                <w:szCs w:val="24"/>
                <w:lang w:eastAsia="ru-RU" w:bidi="ru-RU"/>
              </w:rPr>
              <w:t xml:space="preserve">- </w:t>
            </w:r>
            <w:r w:rsidRPr="000863A6">
              <w:rPr>
                <w:sz w:val="24"/>
                <w:szCs w:val="24"/>
                <w:lang w:eastAsia="ru-RU" w:bidi="ru-RU"/>
              </w:rPr>
              <w:t xml:space="preserve">регулювання </w:t>
            </w:r>
            <w:r w:rsidRPr="000863A6">
              <w:rPr>
                <w:sz w:val="24"/>
                <w:szCs w:val="24"/>
              </w:rPr>
              <w:t xml:space="preserve">відносин інтелектуальної власності </w:t>
            </w:r>
            <w:r w:rsidRPr="000863A6">
              <w:rPr>
                <w:sz w:val="24"/>
                <w:szCs w:val="24"/>
                <w:lang w:eastAsia="ru-RU" w:bidi="ru-RU"/>
              </w:rPr>
              <w:t xml:space="preserve">в </w:t>
            </w:r>
            <w:r w:rsidRPr="000863A6">
              <w:rPr>
                <w:sz w:val="24"/>
                <w:szCs w:val="24"/>
              </w:rPr>
              <w:t xml:space="preserve">країнах ЄС </w:t>
            </w:r>
            <w:r w:rsidRPr="000863A6">
              <w:rPr>
                <w:sz w:val="24"/>
                <w:szCs w:val="24"/>
                <w:lang w:eastAsia="ru-RU" w:bidi="ru-RU"/>
              </w:rPr>
              <w:t>та США.</w:t>
            </w:r>
          </w:p>
          <w:p w:rsidR="005B3A81" w:rsidRPr="000863A6" w:rsidRDefault="004D5F9B">
            <w:pPr>
              <w:pStyle w:val="Other0"/>
              <w:shd w:val="clear" w:color="auto" w:fill="auto"/>
              <w:spacing w:after="100"/>
              <w:ind w:firstLine="660"/>
              <w:jc w:val="both"/>
              <w:rPr>
                <w:sz w:val="24"/>
                <w:szCs w:val="24"/>
              </w:rPr>
            </w:pPr>
            <w:r w:rsidRPr="000863A6">
              <w:rPr>
                <w:b/>
                <w:bCs/>
                <w:sz w:val="24"/>
                <w:szCs w:val="24"/>
              </w:rPr>
              <w:t>УМІТИ</w:t>
            </w:r>
            <w:r w:rsidRPr="000863A6">
              <w:rPr>
                <w:sz w:val="24"/>
                <w:szCs w:val="24"/>
              </w:rPr>
              <w:t>:</w:t>
            </w:r>
          </w:p>
          <w:p w:rsidR="005B3A81" w:rsidRPr="000863A6" w:rsidRDefault="004D5F9B">
            <w:pPr>
              <w:pStyle w:val="Other0"/>
              <w:shd w:val="clear" w:color="auto" w:fill="auto"/>
              <w:spacing w:after="100"/>
              <w:ind w:firstLine="660"/>
              <w:jc w:val="both"/>
              <w:rPr>
                <w:sz w:val="24"/>
                <w:szCs w:val="24"/>
              </w:rPr>
            </w:pPr>
            <w:r w:rsidRPr="000863A6">
              <w:rPr>
                <w:sz w:val="24"/>
                <w:szCs w:val="24"/>
                <w:lang w:eastAsia="ru-RU" w:bidi="ru-RU"/>
              </w:rPr>
              <w:t xml:space="preserve">- правильно застосовувати законодавство, що </w:t>
            </w:r>
            <w:r w:rsidRPr="000863A6">
              <w:rPr>
                <w:sz w:val="24"/>
                <w:szCs w:val="24"/>
              </w:rPr>
              <w:t xml:space="preserve">регулює відносини інтелектуальної власності, </w:t>
            </w:r>
            <w:r w:rsidRPr="000863A6">
              <w:rPr>
                <w:sz w:val="24"/>
                <w:szCs w:val="24"/>
                <w:lang w:eastAsia="ru-RU" w:bidi="ru-RU"/>
              </w:rPr>
              <w:t xml:space="preserve">зокрема щодо авторських та </w:t>
            </w:r>
            <w:r w:rsidRPr="000863A6">
              <w:rPr>
                <w:sz w:val="24"/>
                <w:szCs w:val="24"/>
              </w:rPr>
              <w:t xml:space="preserve">суміжних </w:t>
            </w:r>
            <w:r w:rsidRPr="000863A6">
              <w:rPr>
                <w:sz w:val="24"/>
                <w:szCs w:val="24"/>
                <w:lang w:eastAsia="ru-RU" w:bidi="ru-RU"/>
              </w:rPr>
              <w:t xml:space="preserve">прав, прав на знаки для </w:t>
            </w:r>
            <w:r w:rsidRPr="000863A6">
              <w:rPr>
                <w:sz w:val="24"/>
                <w:szCs w:val="24"/>
              </w:rPr>
              <w:t xml:space="preserve">товарів і </w:t>
            </w:r>
            <w:r w:rsidRPr="000863A6">
              <w:rPr>
                <w:sz w:val="24"/>
                <w:szCs w:val="24"/>
                <w:lang w:eastAsia="ru-RU" w:bidi="ru-RU"/>
              </w:rPr>
              <w:t xml:space="preserve">послуг та прав на </w:t>
            </w:r>
            <w:r w:rsidRPr="000863A6">
              <w:rPr>
                <w:sz w:val="24"/>
                <w:szCs w:val="24"/>
              </w:rPr>
              <w:t>інші об'єкти промислової власності;</w:t>
            </w:r>
          </w:p>
          <w:p w:rsidR="005B3A81" w:rsidRPr="000863A6" w:rsidRDefault="004D5F9B">
            <w:pPr>
              <w:pStyle w:val="Other0"/>
              <w:shd w:val="clear" w:color="auto" w:fill="auto"/>
              <w:spacing w:after="100"/>
              <w:ind w:firstLine="660"/>
              <w:rPr>
                <w:sz w:val="24"/>
                <w:szCs w:val="24"/>
              </w:rPr>
            </w:pPr>
            <w:r w:rsidRPr="000863A6">
              <w:rPr>
                <w:sz w:val="24"/>
                <w:szCs w:val="24"/>
                <w:lang w:eastAsia="ru-RU" w:bidi="ru-RU"/>
              </w:rPr>
              <w:t xml:space="preserve">- складати проекти </w:t>
            </w:r>
            <w:r w:rsidRPr="000863A6">
              <w:rPr>
                <w:sz w:val="24"/>
                <w:szCs w:val="24"/>
              </w:rPr>
              <w:t xml:space="preserve">документів </w:t>
            </w:r>
            <w:r w:rsidRPr="000863A6">
              <w:rPr>
                <w:sz w:val="24"/>
                <w:szCs w:val="24"/>
                <w:lang w:eastAsia="ru-RU" w:bidi="ru-RU"/>
              </w:rPr>
              <w:t xml:space="preserve">(договори, </w:t>
            </w:r>
            <w:r w:rsidRPr="000863A6">
              <w:rPr>
                <w:sz w:val="24"/>
                <w:szCs w:val="24"/>
              </w:rPr>
              <w:t xml:space="preserve">позовні </w:t>
            </w:r>
            <w:r w:rsidRPr="000863A6">
              <w:rPr>
                <w:sz w:val="24"/>
                <w:szCs w:val="24"/>
                <w:lang w:eastAsia="ru-RU" w:bidi="ru-RU"/>
              </w:rPr>
              <w:t xml:space="preserve">заяви, заяви про забезпечення позову, заяви про забезпечення </w:t>
            </w:r>
            <w:r w:rsidRPr="000863A6">
              <w:rPr>
                <w:sz w:val="24"/>
                <w:szCs w:val="24"/>
              </w:rPr>
              <w:t xml:space="preserve">доказів, </w:t>
            </w:r>
            <w:r w:rsidRPr="000863A6">
              <w:rPr>
                <w:sz w:val="24"/>
                <w:szCs w:val="24"/>
                <w:lang w:eastAsia="ru-RU" w:bidi="ru-RU"/>
              </w:rPr>
              <w:t>клопотання тощо);</w:t>
            </w:r>
          </w:p>
          <w:p w:rsidR="005B3A81" w:rsidRPr="000863A6" w:rsidRDefault="004D5F9B">
            <w:pPr>
              <w:pStyle w:val="Other0"/>
              <w:shd w:val="clear" w:color="auto" w:fill="auto"/>
              <w:spacing w:after="100"/>
              <w:ind w:firstLine="460"/>
              <w:rPr>
                <w:sz w:val="24"/>
                <w:szCs w:val="24"/>
              </w:rPr>
            </w:pPr>
            <w:r w:rsidRPr="000863A6">
              <w:rPr>
                <w:sz w:val="24"/>
                <w:szCs w:val="24"/>
                <w:lang w:eastAsia="ru-RU" w:bidi="ru-RU"/>
              </w:rPr>
              <w:t xml:space="preserve">- </w:t>
            </w:r>
            <w:r w:rsidRPr="000863A6">
              <w:rPr>
                <w:sz w:val="24"/>
                <w:szCs w:val="24"/>
              </w:rPr>
              <w:t xml:space="preserve">аналізувати практичні </w:t>
            </w:r>
            <w:r w:rsidRPr="000863A6">
              <w:rPr>
                <w:sz w:val="24"/>
                <w:szCs w:val="24"/>
                <w:lang w:eastAsia="ru-RU" w:bidi="ru-RU"/>
              </w:rPr>
              <w:t>казуси</w:t>
            </w:r>
          </w:p>
        </w:tc>
      </w:tr>
      <w:tr w:rsidR="005B3A81" w:rsidRPr="000863A6">
        <w:trPr>
          <w:trHeight w:hRule="exact" w:val="806"/>
          <w:jc w:val="center"/>
        </w:trPr>
        <w:tc>
          <w:tcPr>
            <w:tcW w:w="3418" w:type="dxa"/>
            <w:tcBorders>
              <w:top w:val="single" w:sz="4" w:space="0" w:color="auto"/>
              <w:left w:val="single" w:sz="4" w:space="0" w:color="auto"/>
            </w:tcBorders>
            <w:shd w:val="clear" w:color="auto" w:fill="FFFFFF"/>
            <w:vAlign w:val="center"/>
          </w:tcPr>
          <w:p w:rsidR="005B3A81" w:rsidRPr="000863A6" w:rsidRDefault="004D5F9B">
            <w:pPr>
              <w:pStyle w:val="Other0"/>
              <w:shd w:val="clear" w:color="auto" w:fill="auto"/>
              <w:rPr>
                <w:sz w:val="24"/>
                <w:szCs w:val="24"/>
              </w:rPr>
            </w:pPr>
            <w:r w:rsidRPr="000863A6">
              <w:rPr>
                <w:b/>
                <w:bCs/>
                <w:sz w:val="24"/>
                <w:szCs w:val="24"/>
                <w:lang w:eastAsia="ru-RU" w:bidi="ru-RU"/>
              </w:rPr>
              <w:t>Формат курсу</w:t>
            </w:r>
          </w:p>
        </w:tc>
        <w:tc>
          <w:tcPr>
            <w:tcW w:w="11280" w:type="dxa"/>
            <w:tcBorders>
              <w:top w:val="single" w:sz="4" w:space="0" w:color="auto"/>
              <w:left w:val="single" w:sz="4" w:space="0" w:color="auto"/>
              <w:right w:val="single" w:sz="4" w:space="0" w:color="auto"/>
            </w:tcBorders>
            <w:shd w:val="clear" w:color="auto" w:fill="FFFFFF"/>
            <w:vAlign w:val="center"/>
          </w:tcPr>
          <w:p w:rsidR="005B3A81" w:rsidRPr="000863A6" w:rsidRDefault="004D5F9B">
            <w:pPr>
              <w:pStyle w:val="Other0"/>
              <w:shd w:val="clear" w:color="auto" w:fill="auto"/>
              <w:rPr>
                <w:sz w:val="24"/>
                <w:szCs w:val="24"/>
              </w:rPr>
            </w:pPr>
            <w:r w:rsidRPr="000863A6">
              <w:rPr>
                <w:sz w:val="24"/>
                <w:szCs w:val="24"/>
                <w:lang w:eastAsia="ru-RU" w:bidi="ru-RU"/>
              </w:rPr>
              <w:t>Денний/заочний</w:t>
            </w:r>
          </w:p>
        </w:tc>
      </w:tr>
      <w:tr w:rsidR="005B3A81" w:rsidRPr="000863A6">
        <w:trPr>
          <w:trHeight w:hRule="exact" w:val="1018"/>
          <w:jc w:val="center"/>
        </w:trPr>
        <w:tc>
          <w:tcPr>
            <w:tcW w:w="3418" w:type="dxa"/>
            <w:tcBorders>
              <w:top w:val="single" w:sz="4" w:space="0" w:color="auto"/>
              <w:left w:val="single" w:sz="4" w:space="0" w:color="auto"/>
            </w:tcBorders>
            <w:shd w:val="clear" w:color="auto" w:fill="FFFFFF"/>
          </w:tcPr>
          <w:p w:rsidR="005B3A81" w:rsidRPr="000863A6" w:rsidRDefault="004D5F9B">
            <w:pPr>
              <w:pStyle w:val="Other0"/>
              <w:shd w:val="clear" w:color="auto" w:fill="auto"/>
              <w:spacing w:before="100"/>
              <w:rPr>
                <w:sz w:val="24"/>
                <w:szCs w:val="24"/>
              </w:rPr>
            </w:pPr>
            <w:r w:rsidRPr="000863A6">
              <w:rPr>
                <w:b/>
                <w:bCs/>
                <w:sz w:val="24"/>
                <w:szCs w:val="24"/>
                <w:lang w:eastAsia="ru-RU" w:bidi="ru-RU"/>
              </w:rPr>
              <w:t>теми</w:t>
            </w:r>
          </w:p>
        </w:tc>
        <w:tc>
          <w:tcPr>
            <w:tcW w:w="11280" w:type="dxa"/>
            <w:tcBorders>
              <w:top w:val="single" w:sz="4" w:space="0" w:color="auto"/>
              <w:left w:val="single" w:sz="4" w:space="0" w:color="auto"/>
              <w:right w:val="single" w:sz="4" w:space="0" w:color="auto"/>
            </w:tcBorders>
            <w:shd w:val="clear" w:color="auto" w:fill="FFFFFF"/>
            <w:vAlign w:val="center"/>
          </w:tcPr>
          <w:p w:rsidR="005B3A81" w:rsidRPr="000863A6" w:rsidRDefault="004D5F9B">
            <w:pPr>
              <w:pStyle w:val="Other0"/>
              <w:shd w:val="clear" w:color="auto" w:fill="auto"/>
              <w:jc w:val="center"/>
              <w:rPr>
                <w:sz w:val="24"/>
                <w:szCs w:val="24"/>
              </w:rPr>
            </w:pPr>
            <w:r w:rsidRPr="000863A6">
              <w:rPr>
                <w:b/>
                <w:bCs/>
                <w:sz w:val="24"/>
                <w:szCs w:val="24"/>
                <w:lang w:eastAsia="ru-RU" w:bidi="ru-RU"/>
              </w:rPr>
              <w:t>ДОДАТОК (схема курсу)</w:t>
            </w:r>
          </w:p>
        </w:tc>
      </w:tr>
      <w:tr w:rsidR="005B3A81" w:rsidRPr="000863A6">
        <w:trPr>
          <w:trHeight w:hRule="exact" w:val="955"/>
          <w:jc w:val="center"/>
        </w:trPr>
        <w:tc>
          <w:tcPr>
            <w:tcW w:w="3418" w:type="dxa"/>
            <w:tcBorders>
              <w:top w:val="single" w:sz="4" w:space="0" w:color="auto"/>
              <w:left w:val="single" w:sz="4" w:space="0" w:color="auto"/>
            </w:tcBorders>
            <w:shd w:val="clear" w:color="auto" w:fill="FFFFFF"/>
            <w:vAlign w:val="center"/>
          </w:tcPr>
          <w:p w:rsidR="005B3A81" w:rsidRPr="000863A6" w:rsidRDefault="004D5F9B">
            <w:pPr>
              <w:pStyle w:val="Other0"/>
              <w:shd w:val="clear" w:color="auto" w:fill="auto"/>
              <w:rPr>
                <w:sz w:val="24"/>
                <w:szCs w:val="24"/>
              </w:rPr>
            </w:pPr>
            <w:r w:rsidRPr="000863A6">
              <w:rPr>
                <w:b/>
                <w:bCs/>
                <w:sz w:val="24"/>
                <w:szCs w:val="24"/>
              </w:rPr>
              <w:t xml:space="preserve">Підсумковий </w:t>
            </w:r>
            <w:r w:rsidRPr="000863A6">
              <w:rPr>
                <w:b/>
                <w:bCs/>
                <w:sz w:val="24"/>
                <w:szCs w:val="24"/>
                <w:lang w:eastAsia="ru-RU" w:bidi="ru-RU"/>
              </w:rPr>
              <w:t>контроль, форма</w:t>
            </w:r>
          </w:p>
        </w:tc>
        <w:tc>
          <w:tcPr>
            <w:tcW w:w="11280" w:type="dxa"/>
            <w:tcBorders>
              <w:top w:val="single" w:sz="4" w:space="0" w:color="auto"/>
              <w:left w:val="single" w:sz="4" w:space="0" w:color="auto"/>
              <w:right w:val="single" w:sz="4" w:space="0" w:color="auto"/>
            </w:tcBorders>
            <w:shd w:val="clear" w:color="auto" w:fill="FFFFFF"/>
          </w:tcPr>
          <w:p w:rsidR="005B3A81" w:rsidRPr="000863A6" w:rsidRDefault="004D5F9B">
            <w:pPr>
              <w:pStyle w:val="Other0"/>
              <w:shd w:val="clear" w:color="auto" w:fill="auto"/>
              <w:spacing w:before="100"/>
              <w:rPr>
                <w:sz w:val="24"/>
                <w:szCs w:val="24"/>
              </w:rPr>
            </w:pPr>
            <w:r w:rsidRPr="000863A6">
              <w:rPr>
                <w:sz w:val="24"/>
                <w:szCs w:val="24"/>
              </w:rPr>
              <w:t>Залік</w:t>
            </w:r>
          </w:p>
        </w:tc>
      </w:tr>
      <w:tr w:rsidR="005B3A81" w:rsidRPr="000863A6">
        <w:trPr>
          <w:trHeight w:hRule="exact" w:val="1066"/>
          <w:jc w:val="center"/>
        </w:trPr>
        <w:tc>
          <w:tcPr>
            <w:tcW w:w="3418" w:type="dxa"/>
            <w:tcBorders>
              <w:top w:val="single" w:sz="4" w:space="0" w:color="auto"/>
              <w:left w:val="single" w:sz="4" w:space="0" w:color="auto"/>
              <w:bottom w:val="single" w:sz="4" w:space="0" w:color="auto"/>
            </w:tcBorders>
            <w:shd w:val="clear" w:color="auto" w:fill="FFFFFF"/>
          </w:tcPr>
          <w:p w:rsidR="005B3A81" w:rsidRPr="000863A6" w:rsidRDefault="004D5F9B">
            <w:pPr>
              <w:pStyle w:val="Other0"/>
              <w:shd w:val="clear" w:color="auto" w:fill="auto"/>
              <w:spacing w:before="100"/>
              <w:rPr>
                <w:sz w:val="24"/>
                <w:szCs w:val="24"/>
              </w:rPr>
            </w:pPr>
            <w:proofErr w:type="spellStart"/>
            <w:r w:rsidRPr="000863A6">
              <w:rPr>
                <w:b/>
                <w:bCs/>
                <w:sz w:val="24"/>
                <w:szCs w:val="24"/>
              </w:rPr>
              <w:t>Пререквізити</w:t>
            </w:r>
            <w:proofErr w:type="spellEnd"/>
          </w:p>
        </w:tc>
        <w:tc>
          <w:tcPr>
            <w:tcW w:w="11280" w:type="dxa"/>
            <w:tcBorders>
              <w:top w:val="single" w:sz="4" w:space="0" w:color="auto"/>
              <w:left w:val="single" w:sz="4" w:space="0" w:color="auto"/>
              <w:bottom w:val="single" w:sz="4" w:space="0" w:color="auto"/>
              <w:right w:val="single" w:sz="4" w:space="0" w:color="auto"/>
            </w:tcBorders>
            <w:shd w:val="clear" w:color="auto" w:fill="FFFFFF"/>
            <w:vAlign w:val="bottom"/>
          </w:tcPr>
          <w:p w:rsidR="005B3A81" w:rsidRPr="000863A6" w:rsidRDefault="004D5F9B">
            <w:pPr>
              <w:pStyle w:val="Other0"/>
              <w:shd w:val="clear" w:color="auto" w:fill="auto"/>
              <w:rPr>
                <w:sz w:val="24"/>
                <w:szCs w:val="24"/>
              </w:rPr>
            </w:pPr>
            <w:r w:rsidRPr="000863A6">
              <w:rPr>
                <w:sz w:val="24"/>
                <w:szCs w:val="24"/>
                <w:lang w:eastAsia="ru-RU" w:bidi="ru-RU"/>
              </w:rPr>
              <w:t xml:space="preserve">Навчальна </w:t>
            </w:r>
            <w:r w:rsidRPr="000863A6">
              <w:rPr>
                <w:sz w:val="24"/>
                <w:szCs w:val="24"/>
              </w:rPr>
              <w:t xml:space="preserve">дисципліна базується </w:t>
            </w:r>
            <w:r w:rsidRPr="000863A6">
              <w:rPr>
                <w:sz w:val="24"/>
                <w:szCs w:val="24"/>
                <w:lang w:eastAsia="ru-RU" w:bidi="ru-RU"/>
              </w:rPr>
              <w:t xml:space="preserve">на юридичних </w:t>
            </w:r>
            <w:r w:rsidRPr="000863A6">
              <w:rPr>
                <w:sz w:val="24"/>
                <w:szCs w:val="24"/>
              </w:rPr>
              <w:t xml:space="preserve">дисциплінах, які здобувачі </w:t>
            </w:r>
            <w:r w:rsidRPr="000863A6">
              <w:rPr>
                <w:sz w:val="24"/>
                <w:szCs w:val="24"/>
                <w:lang w:eastAsia="ru-RU" w:bidi="ru-RU"/>
              </w:rPr>
              <w:t xml:space="preserve">ступеня доктора </w:t>
            </w:r>
            <w:r w:rsidRPr="000863A6">
              <w:rPr>
                <w:sz w:val="24"/>
                <w:szCs w:val="24"/>
              </w:rPr>
              <w:t xml:space="preserve">філософії </w:t>
            </w:r>
            <w:r w:rsidRPr="000863A6">
              <w:rPr>
                <w:sz w:val="24"/>
                <w:szCs w:val="24"/>
                <w:lang w:eastAsia="ru-RU" w:bidi="ru-RU"/>
              </w:rPr>
              <w:t xml:space="preserve">вивчали протягом навчання на ОКР «Бакалавр» та </w:t>
            </w:r>
            <w:r w:rsidRPr="000863A6">
              <w:rPr>
                <w:sz w:val="24"/>
                <w:szCs w:val="24"/>
              </w:rPr>
              <w:t xml:space="preserve">«Магістр», </w:t>
            </w:r>
            <w:r w:rsidRPr="000863A6">
              <w:rPr>
                <w:sz w:val="24"/>
                <w:szCs w:val="24"/>
                <w:lang w:eastAsia="ru-RU" w:bidi="ru-RU"/>
              </w:rPr>
              <w:t xml:space="preserve">зокрема, </w:t>
            </w:r>
            <w:r w:rsidRPr="000863A6">
              <w:rPr>
                <w:sz w:val="24"/>
                <w:szCs w:val="24"/>
              </w:rPr>
              <w:t xml:space="preserve">такі дисципліни </w:t>
            </w:r>
            <w:r w:rsidRPr="000863A6">
              <w:rPr>
                <w:sz w:val="24"/>
                <w:szCs w:val="24"/>
                <w:lang w:eastAsia="ru-RU" w:bidi="ru-RU"/>
              </w:rPr>
              <w:t xml:space="preserve">як </w:t>
            </w:r>
            <w:r w:rsidRPr="000863A6">
              <w:rPr>
                <w:sz w:val="24"/>
                <w:szCs w:val="24"/>
              </w:rPr>
              <w:t xml:space="preserve">«Інтелектуальна власність», «Інформаційне </w:t>
            </w:r>
            <w:r w:rsidRPr="000863A6">
              <w:rPr>
                <w:sz w:val="24"/>
                <w:szCs w:val="24"/>
                <w:lang w:eastAsia="ru-RU" w:bidi="ru-RU"/>
              </w:rPr>
              <w:t xml:space="preserve">право», </w:t>
            </w:r>
            <w:r w:rsidRPr="000863A6">
              <w:rPr>
                <w:sz w:val="24"/>
                <w:szCs w:val="24"/>
              </w:rPr>
              <w:t>«</w:t>
            </w:r>
            <w:proofErr w:type="spellStart"/>
            <w:r w:rsidRPr="000863A6">
              <w:rPr>
                <w:sz w:val="24"/>
                <w:szCs w:val="24"/>
              </w:rPr>
              <w:t>ІТ-право</w:t>
            </w:r>
            <w:proofErr w:type="spellEnd"/>
            <w:r w:rsidRPr="000863A6">
              <w:rPr>
                <w:sz w:val="24"/>
                <w:szCs w:val="24"/>
              </w:rPr>
              <w:t xml:space="preserve">», «Цивільне </w:t>
            </w:r>
            <w:r w:rsidRPr="000863A6">
              <w:rPr>
                <w:sz w:val="24"/>
                <w:szCs w:val="24"/>
                <w:lang w:eastAsia="ru-RU" w:bidi="ru-RU"/>
              </w:rPr>
              <w:t xml:space="preserve">право </w:t>
            </w:r>
            <w:r w:rsidRPr="000863A6">
              <w:rPr>
                <w:sz w:val="24"/>
                <w:szCs w:val="24"/>
              </w:rPr>
              <w:t xml:space="preserve">України» </w:t>
            </w:r>
            <w:r w:rsidRPr="000863A6">
              <w:rPr>
                <w:sz w:val="24"/>
                <w:szCs w:val="24"/>
                <w:lang w:eastAsia="ru-RU" w:bidi="ru-RU"/>
              </w:rPr>
              <w:t>тощо.</w:t>
            </w:r>
          </w:p>
        </w:tc>
      </w:tr>
    </w:tbl>
    <w:p w:rsidR="005B3A81" w:rsidRPr="000863A6" w:rsidRDefault="004D5F9B">
      <w:pPr>
        <w:spacing w:line="1" w:lineRule="exact"/>
        <w:rPr>
          <w:sz w:val="2"/>
          <w:szCs w:val="2"/>
        </w:rPr>
      </w:pPr>
      <w:r w:rsidRPr="000863A6">
        <w:br w:type="page"/>
      </w:r>
    </w:p>
    <w:tbl>
      <w:tblPr>
        <w:tblOverlap w:val="never"/>
        <w:tblW w:w="0" w:type="auto"/>
        <w:jc w:val="center"/>
        <w:tblLayout w:type="fixed"/>
        <w:tblCellMar>
          <w:left w:w="10" w:type="dxa"/>
          <w:right w:w="10" w:type="dxa"/>
        </w:tblCellMar>
        <w:tblLook w:val="0000"/>
      </w:tblPr>
      <w:tblGrid>
        <w:gridCol w:w="3418"/>
        <w:gridCol w:w="499"/>
        <w:gridCol w:w="10781"/>
      </w:tblGrid>
      <w:tr w:rsidR="005B3A81" w:rsidRPr="000863A6">
        <w:trPr>
          <w:trHeight w:hRule="exact" w:val="1886"/>
          <w:jc w:val="center"/>
        </w:trPr>
        <w:tc>
          <w:tcPr>
            <w:tcW w:w="3418" w:type="dxa"/>
            <w:tcBorders>
              <w:top w:val="single" w:sz="4" w:space="0" w:color="auto"/>
              <w:left w:val="single" w:sz="4" w:space="0" w:color="auto"/>
            </w:tcBorders>
            <w:shd w:val="clear" w:color="auto" w:fill="FFFFFF"/>
          </w:tcPr>
          <w:p w:rsidR="005B3A81" w:rsidRPr="000863A6" w:rsidRDefault="004D5F9B">
            <w:pPr>
              <w:pStyle w:val="Other0"/>
              <w:shd w:val="clear" w:color="auto" w:fill="auto"/>
              <w:spacing w:before="120"/>
              <w:rPr>
                <w:sz w:val="24"/>
                <w:szCs w:val="24"/>
              </w:rPr>
            </w:pPr>
            <w:r w:rsidRPr="000863A6">
              <w:rPr>
                <w:b/>
                <w:bCs/>
                <w:sz w:val="24"/>
                <w:szCs w:val="24"/>
              </w:rPr>
              <w:lastRenderedPageBreak/>
              <w:t xml:space="preserve">Навчальні </w:t>
            </w:r>
            <w:r w:rsidRPr="000863A6">
              <w:rPr>
                <w:b/>
                <w:bCs/>
                <w:sz w:val="24"/>
                <w:szCs w:val="24"/>
                <w:lang w:eastAsia="ru-RU" w:bidi="ru-RU"/>
              </w:rPr>
              <w:t xml:space="preserve">методи та </w:t>
            </w:r>
            <w:r w:rsidRPr="000863A6">
              <w:rPr>
                <w:b/>
                <w:bCs/>
                <w:sz w:val="24"/>
                <w:szCs w:val="24"/>
              </w:rPr>
              <w:t xml:space="preserve">техніки, які </w:t>
            </w:r>
            <w:r w:rsidRPr="000863A6">
              <w:rPr>
                <w:b/>
                <w:bCs/>
                <w:sz w:val="24"/>
                <w:szCs w:val="24"/>
                <w:lang w:eastAsia="ru-RU" w:bidi="ru-RU"/>
              </w:rPr>
              <w:t xml:space="preserve">будуть використовуватися </w:t>
            </w:r>
            <w:r w:rsidRPr="000863A6">
              <w:rPr>
                <w:b/>
                <w:bCs/>
                <w:sz w:val="24"/>
                <w:szCs w:val="24"/>
              </w:rPr>
              <w:t xml:space="preserve">під </w:t>
            </w:r>
            <w:r w:rsidRPr="000863A6">
              <w:rPr>
                <w:b/>
                <w:bCs/>
                <w:sz w:val="24"/>
                <w:szCs w:val="24"/>
                <w:lang w:eastAsia="ru-RU" w:bidi="ru-RU"/>
              </w:rPr>
              <w:t>час викладання курсу</w:t>
            </w:r>
          </w:p>
        </w:tc>
        <w:tc>
          <w:tcPr>
            <w:tcW w:w="11280" w:type="dxa"/>
            <w:gridSpan w:val="2"/>
            <w:tcBorders>
              <w:top w:val="single" w:sz="4" w:space="0" w:color="auto"/>
              <w:left w:val="single" w:sz="4" w:space="0" w:color="auto"/>
              <w:right w:val="single" w:sz="4" w:space="0" w:color="auto"/>
            </w:tcBorders>
            <w:shd w:val="clear" w:color="auto" w:fill="FFFFFF"/>
            <w:vAlign w:val="center"/>
          </w:tcPr>
          <w:p w:rsidR="005B3A81" w:rsidRPr="000863A6" w:rsidRDefault="004D5F9B">
            <w:pPr>
              <w:pStyle w:val="Other0"/>
              <w:shd w:val="clear" w:color="auto" w:fill="auto"/>
              <w:ind w:firstLine="160"/>
              <w:rPr>
                <w:sz w:val="24"/>
                <w:szCs w:val="24"/>
              </w:rPr>
            </w:pPr>
            <w:r w:rsidRPr="000863A6">
              <w:rPr>
                <w:sz w:val="24"/>
                <w:szCs w:val="24"/>
              </w:rPr>
              <w:t>Лекції, практичні заняття презентації, інтерактивні методи З метою самоконтролю особам, які здобувають ступінь доктора філософії, доцільно розв'язувати задачі з програми курсу, складати проекти відповідних документів (договори, позовні заяви тощо).</w:t>
            </w:r>
          </w:p>
        </w:tc>
      </w:tr>
      <w:tr w:rsidR="005B3A81" w:rsidRPr="000863A6">
        <w:trPr>
          <w:trHeight w:hRule="exact" w:val="1378"/>
          <w:jc w:val="center"/>
        </w:trPr>
        <w:tc>
          <w:tcPr>
            <w:tcW w:w="3418" w:type="dxa"/>
            <w:tcBorders>
              <w:top w:val="single" w:sz="4" w:space="0" w:color="auto"/>
              <w:left w:val="single" w:sz="4" w:space="0" w:color="auto"/>
            </w:tcBorders>
            <w:shd w:val="clear" w:color="auto" w:fill="FFFFFF"/>
          </w:tcPr>
          <w:p w:rsidR="005B3A81" w:rsidRPr="000863A6" w:rsidRDefault="004D5F9B">
            <w:pPr>
              <w:pStyle w:val="Other0"/>
              <w:shd w:val="clear" w:color="auto" w:fill="auto"/>
              <w:spacing w:before="100"/>
              <w:rPr>
                <w:sz w:val="24"/>
                <w:szCs w:val="24"/>
              </w:rPr>
            </w:pPr>
            <w:r w:rsidRPr="000863A6">
              <w:rPr>
                <w:b/>
                <w:bCs/>
                <w:sz w:val="24"/>
                <w:szCs w:val="24"/>
              </w:rPr>
              <w:t xml:space="preserve">Необхідні </w:t>
            </w:r>
            <w:r w:rsidRPr="000863A6">
              <w:rPr>
                <w:b/>
                <w:bCs/>
                <w:sz w:val="24"/>
                <w:szCs w:val="24"/>
                <w:lang w:eastAsia="ru-RU" w:bidi="ru-RU"/>
              </w:rPr>
              <w:t>обладнання</w:t>
            </w:r>
          </w:p>
        </w:tc>
        <w:tc>
          <w:tcPr>
            <w:tcW w:w="11280" w:type="dxa"/>
            <w:gridSpan w:val="2"/>
            <w:tcBorders>
              <w:top w:val="single" w:sz="4" w:space="0" w:color="auto"/>
              <w:left w:val="single" w:sz="4" w:space="0" w:color="auto"/>
              <w:right w:val="single" w:sz="4" w:space="0" w:color="auto"/>
            </w:tcBorders>
            <w:shd w:val="clear" w:color="auto" w:fill="FFFFFF"/>
            <w:vAlign w:val="center"/>
          </w:tcPr>
          <w:p w:rsidR="005B3A81" w:rsidRPr="000863A6" w:rsidRDefault="004D5F9B">
            <w:pPr>
              <w:pStyle w:val="Other0"/>
              <w:shd w:val="clear" w:color="auto" w:fill="auto"/>
              <w:rPr>
                <w:sz w:val="24"/>
                <w:szCs w:val="24"/>
              </w:rPr>
            </w:pPr>
            <w:r w:rsidRPr="000863A6">
              <w:rPr>
                <w:sz w:val="24"/>
                <w:szCs w:val="24"/>
              </w:rPr>
              <w:t xml:space="preserve">Мультимедійний пристрій, комп'ютер, </w:t>
            </w:r>
            <w:proofErr w:type="spellStart"/>
            <w:r w:rsidRPr="000863A6">
              <w:rPr>
                <w:sz w:val="24"/>
                <w:szCs w:val="24"/>
              </w:rPr>
              <w:t>фліпчарт</w:t>
            </w:r>
            <w:proofErr w:type="spellEnd"/>
            <w:r w:rsidRPr="000863A6">
              <w:rPr>
                <w:sz w:val="24"/>
                <w:szCs w:val="24"/>
              </w:rPr>
              <w:t>, папір, маркери</w:t>
            </w:r>
          </w:p>
        </w:tc>
      </w:tr>
      <w:tr w:rsidR="005B3A81" w:rsidRPr="000863A6">
        <w:trPr>
          <w:trHeight w:hRule="exact" w:val="1498"/>
          <w:jc w:val="center"/>
        </w:trPr>
        <w:tc>
          <w:tcPr>
            <w:tcW w:w="3418" w:type="dxa"/>
            <w:tcBorders>
              <w:top w:val="single" w:sz="4" w:space="0" w:color="auto"/>
              <w:left w:val="single" w:sz="4" w:space="0" w:color="auto"/>
            </w:tcBorders>
            <w:shd w:val="clear" w:color="auto" w:fill="FFFFFF"/>
          </w:tcPr>
          <w:p w:rsidR="005B3A81" w:rsidRPr="000863A6" w:rsidRDefault="004D5F9B">
            <w:pPr>
              <w:pStyle w:val="Other0"/>
              <w:shd w:val="clear" w:color="auto" w:fill="auto"/>
              <w:spacing w:before="100"/>
              <w:rPr>
                <w:sz w:val="24"/>
                <w:szCs w:val="24"/>
              </w:rPr>
            </w:pPr>
            <w:r w:rsidRPr="000863A6">
              <w:rPr>
                <w:b/>
                <w:bCs/>
                <w:sz w:val="24"/>
                <w:szCs w:val="24"/>
              </w:rPr>
              <w:t xml:space="preserve">Критерії оцінювання </w:t>
            </w:r>
            <w:r w:rsidRPr="000863A6">
              <w:rPr>
                <w:b/>
                <w:bCs/>
                <w:sz w:val="24"/>
                <w:szCs w:val="24"/>
                <w:lang w:eastAsia="ru-RU" w:bidi="ru-RU"/>
              </w:rPr>
              <w:t xml:space="preserve">(окремо для кожного виду </w:t>
            </w:r>
            <w:r w:rsidRPr="000863A6">
              <w:rPr>
                <w:b/>
                <w:bCs/>
                <w:sz w:val="24"/>
                <w:szCs w:val="24"/>
              </w:rPr>
              <w:t>навчальної діяльності)</w:t>
            </w:r>
          </w:p>
        </w:tc>
        <w:tc>
          <w:tcPr>
            <w:tcW w:w="11280" w:type="dxa"/>
            <w:gridSpan w:val="2"/>
            <w:tcBorders>
              <w:top w:val="single" w:sz="4" w:space="0" w:color="auto"/>
              <w:left w:val="single" w:sz="4" w:space="0" w:color="auto"/>
              <w:right w:val="single" w:sz="4" w:space="0" w:color="auto"/>
            </w:tcBorders>
            <w:shd w:val="clear" w:color="auto" w:fill="FFFFFF"/>
            <w:vAlign w:val="center"/>
          </w:tcPr>
          <w:p w:rsidR="005B3A81" w:rsidRPr="000863A6" w:rsidRDefault="004D5F9B">
            <w:pPr>
              <w:pStyle w:val="Other0"/>
              <w:shd w:val="clear" w:color="auto" w:fill="auto"/>
              <w:rPr>
                <w:sz w:val="24"/>
                <w:szCs w:val="24"/>
              </w:rPr>
            </w:pPr>
            <w:r w:rsidRPr="000863A6">
              <w:rPr>
                <w:sz w:val="24"/>
                <w:szCs w:val="24"/>
              </w:rPr>
              <w:t>50 балів - поточна успішність (відповіді на практичних заняттях, підготовка позовних заяв, творчих робіт, есе, науково-дослідного проекту, виконання індивідуальних завдань)</w:t>
            </w:r>
          </w:p>
          <w:p w:rsidR="005B3A81" w:rsidRPr="000863A6" w:rsidRDefault="004D5F9B">
            <w:pPr>
              <w:pStyle w:val="Other0"/>
              <w:shd w:val="clear" w:color="auto" w:fill="auto"/>
              <w:rPr>
                <w:sz w:val="24"/>
                <w:szCs w:val="24"/>
              </w:rPr>
            </w:pPr>
            <w:r w:rsidRPr="000863A6">
              <w:rPr>
                <w:sz w:val="24"/>
                <w:szCs w:val="24"/>
              </w:rPr>
              <w:t>50 балів - модульна робота (залік)</w:t>
            </w:r>
          </w:p>
        </w:tc>
      </w:tr>
      <w:tr w:rsidR="005B3A81" w:rsidRPr="000863A6">
        <w:trPr>
          <w:trHeight w:hRule="exact" w:val="494"/>
          <w:jc w:val="center"/>
        </w:trPr>
        <w:tc>
          <w:tcPr>
            <w:tcW w:w="3418" w:type="dxa"/>
            <w:tcBorders>
              <w:top w:val="single" w:sz="4" w:space="0" w:color="auto"/>
              <w:left w:val="single" w:sz="4" w:space="0" w:color="auto"/>
            </w:tcBorders>
            <w:shd w:val="clear" w:color="auto" w:fill="FFFFFF"/>
            <w:vAlign w:val="bottom"/>
          </w:tcPr>
          <w:p w:rsidR="005B3A81" w:rsidRPr="000863A6" w:rsidRDefault="004D5F9B">
            <w:pPr>
              <w:pStyle w:val="Other0"/>
              <w:shd w:val="clear" w:color="auto" w:fill="auto"/>
              <w:rPr>
                <w:sz w:val="24"/>
                <w:szCs w:val="24"/>
              </w:rPr>
            </w:pPr>
            <w:r w:rsidRPr="000863A6">
              <w:rPr>
                <w:b/>
                <w:bCs/>
                <w:sz w:val="24"/>
                <w:szCs w:val="24"/>
                <w:lang w:eastAsia="ru-RU" w:bidi="ru-RU"/>
              </w:rPr>
              <w:t xml:space="preserve">Питання до </w:t>
            </w:r>
            <w:r w:rsidRPr="000863A6">
              <w:rPr>
                <w:b/>
                <w:bCs/>
                <w:sz w:val="24"/>
                <w:szCs w:val="24"/>
              </w:rPr>
              <w:t>заліку</w:t>
            </w:r>
          </w:p>
        </w:tc>
        <w:tc>
          <w:tcPr>
            <w:tcW w:w="499" w:type="dxa"/>
            <w:tcBorders>
              <w:top w:val="single" w:sz="4" w:space="0" w:color="auto"/>
              <w:left w:val="single" w:sz="4" w:space="0" w:color="auto"/>
            </w:tcBorders>
            <w:shd w:val="clear" w:color="auto" w:fill="FFFFFF"/>
            <w:vAlign w:val="bottom"/>
          </w:tcPr>
          <w:p w:rsidR="005B3A81" w:rsidRPr="000863A6" w:rsidRDefault="004D5F9B">
            <w:pPr>
              <w:pStyle w:val="Other0"/>
              <w:shd w:val="clear" w:color="auto" w:fill="auto"/>
              <w:jc w:val="both"/>
              <w:rPr>
                <w:sz w:val="24"/>
                <w:szCs w:val="24"/>
              </w:rPr>
            </w:pPr>
            <w:r w:rsidRPr="000863A6">
              <w:rPr>
                <w:sz w:val="24"/>
                <w:szCs w:val="24"/>
              </w:rPr>
              <w:t>1.</w:t>
            </w:r>
          </w:p>
        </w:tc>
        <w:tc>
          <w:tcPr>
            <w:tcW w:w="10781" w:type="dxa"/>
            <w:tcBorders>
              <w:top w:val="single" w:sz="4" w:space="0" w:color="auto"/>
              <w:right w:val="single" w:sz="4" w:space="0" w:color="auto"/>
            </w:tcBorders>
            <w:shd w:val="clear" w:color="auto" w:fill="FFFFFF"/>
            <w:vAlign w:val="bottom"/>
          </w:tcPr>
          <w:p w:rsidR="005B3A81" w:rsidRPr="000863A6" w:rsidRDefault="004D5F9B">
            <w:pPr>
              <w:pStyle w:val="Other0"/>
              <w:shd w:val="clear" w:color="auto" w:fill="auto"/>
              <w:ind w:firstLine="320"/>
              <w:rPr>
                <w:sz w:val="24"/>
                <w:szCs w:val="24"/>
              </w:rPr>
            </w:pPr>
            <w:r w:rsidRPr="000863A6">
              <w:rPr>
                <w:sz w:val="24"/>
                <w:szCs w:val="24"/>
              </w:rPr>
              <w:t>Теорії права інтелектуальної власності.</w:t>
            </w:r>
          </w:p>
        </w:tc>
      </w:tr>
      <w:tr w:rsidR="005B3A81" w:rsidRPr="000863A6">
        <w:trPr>
          <w:trHeight w:hRule="exact" w:val="398"/>
          <w:jc w:val="center"/>
        </w:trPr>
        <w:tc>
          <w:tcPr>
            <w:tcW w:w="3418" w:type="dxa"/>
            <w:tcBorders>
              <w:left w:val="single" w:sz="4" w:space="0" w:color="auto"/>
            </w:tcBorders>
            <w:shd w:val="clear" w:color="auto" w:fill="FFFFFF"/>
          </w:tcPr>
          <w:p w:rsidR="005B3A81" w:rsidRPr="000863A6" w:rsidRDefault="005B3A81">
            <w:pPr>
              <w:rPr>
                <w:sz w:val="10"/>
                <w:szCs w:val="10"/>
              </w:rPr>
            </w:pPr>
          </w:p>
        </w:tc>
        <w:tc>
          <w:tcPr>
            <w:tcW w:w="499" w:type="dxa"/>
            <w:tcBorders>
              <w:left w:val="single" w:sz="4" w:space="0" w:color="auto"/>
            </w:tcBorders>
            <w:shd w:val="clear" w:color="auto" w:fill="FFFFFF"/>
            <w:vAlign w:val="center"/>
          </w:tcPr>
          <w:p w:rsidR="005B3A81" w:rsidRPr="000863A6" w:rsidRDefault="004D5F9B">
            <w:pPr>
              <w:pStyle w:val="Other0"/>
              <w:shd w:val="clear" w:color="auto" w:fill="auto"/>
              <w:jc w:val="both"/>
              <w:rPr>
                <w:sz w:val="24"/>
                <w:szCs w:val="24"/>
              </w:rPr>
            </w:pPr>
            <w:r w:rsidRPr="000863A6">
              <w:rPr>
                <w:sz w:val="24"/>
                <w:szCs w:val="24"/>
              </w:rPr>
              <w:t>2.</w:t>
            </w:r>
          </w:p>
        </w:tc>
        <w:tc>
          <w:tcPr>
            <w:tcW w:w="10781" w:type="dxa"/>
            <w:tcBorders>
              <w:right w:val="single" w:sz="4" w:space="0" w:color="auto"/>
            </w:tcBorders>
            <w:shd w:val="clear" w:color="auto" w:fill="FFFFFF"/>
            <w:vAlign w:val="center"/>
          </w:tcPr>
          <w:p w:rsidR="005B3A81" w:rsidRPr="000863A6" w:rsidRDefault="004D5F9B">
            <w:pPr>
              <w:pStyle w:val="Other0"/>
              <w:shd w:val="clear" w:color="auto" w:fill="auto"/>
              <w:ind w:firstLine="320"/>
              <w:rPr>
                <w:sz w:val="24"/>
                <w:szCs w:val="24"/>
              </w:rPr>
            </w:pPr>
            <w:r w:rsidRPr="000863A6">
              <w:rPr>
                <w:sz w:val="24"/>
                <w:szCs w:val="24"/>
              </w:rPr>
              <w:t>Загальна характеристика основних інститутів права інтелектуальної власності.</w:t>
            </w:r>
          </w:p>
        </w:tc>
      </w:tr>
      <w:tr w:rsidR="005B3A81" w:rsidRPr="000863A6">
        <w:trPr>
          <w:trHeight w:hRule="exact" w:val="379"/>
          <w:jc w:val="center"/>
        </w:trPr>
        <w:tc>
          <w:tcPr>
            <w:tcW w:w="3418" w:type="dxa"/>
            <w:tcBorders>
              <w:left w:val="single" w:sz="4" w:space="0" w:color="auto"/>
            </w:tcBorders>
            <w:shd w:val="clear" w:color="auto" w:fill="FFFFFF"/>
          </w:tcPr>
          <w:p w:rsidR="005B3A81" w:rsidRPr="000863A6" w:rsidRDefault="005B3A81">
            <w:pPr>
              <w:rPr>
                <w:sz w:val="10"/>
                <w:szCs w:val="10"/>
              </w:rPr>
            </w:pPr>
          </w:p>
        </w:tc>
        <w:tc>
          <w:tcPr>
            <w:tcW w:w="499" w:type="dxa"/>
            <w:tcBorders>
              <w:left w:val="single" w:sz="4" w:space="0" w:color="auto"/>
            </w:tcBorders>
            <w:shd w:val="clear" w:color="auto" w:fill="FFFFFF"/>
            <w:vAlign w:val="center"/>
          </w:tcPr>
          <w:p w:rsidR="005B3A81" w:rsidRPr="000863A6" w:rsidRDefault="004D5F9B">
            <w:pPr>
              <w:pStyle w:val="Other0"/>
              <w:shd w:val="clear" w:color="auto" w:fill="auto"/>
              <w:jc w:val="both"/>
              <w:rPr>
                <w:sz w:val="24"/>
                <w:szCs w:val="24"/>
              </w:rPr>
            </w:pPr>
            <w:r w:rsidRPr="000863A6">
              <w:rPr>
                <w:sz w:val="24"/>
                <w:szCs w:val="24"/>
              </w:rPr>
              <w:t>3.</w:t>
            </w:r>
          </w:p>
        </w:tc>
        <w:tc>
          <w:tcPr>
            <w:tcW w:w="10781" w:type="dxa"/>
            <w:tcBorders>
              <w:right w:val="single" w:sz="4" w:space="0" w:color="auto"/>
            </w:tcBorders>
            <w:shd w:val="clear" w:color="auto" w:fill="FFFFFF"/>
            <w:vAlign w:val="bottom"/>
          </w:tcPr>
          <w:p w:rsidR="005B3A81" w:rsidRPr="000863A6" w:rsidRDefault="004D5F9B">
            <w:pPr>
              <w:pStyle w:val="Other0"/>
              <w:shd w:val="clear" w:color="auto" w:fill="auto"/>
              <w:ind w:firstLine="320"/>
              <w:rPr>
                <w:sz w:val="24"/>
                <w:szCs w:val="24"/>
              </w:rPr>
            </w:pPr>
            <w:r w:rsidRPr="000863A6">
              <w:rPr>
                <w:sz w:val="24"/>
                <w:szCs w:val="24"/>
              </w:rPr>
              <w:t>Роль судової практики у регулюванні відносин інтелектуальної власності.</w:t>
            </w:r>
          </w:p>
        </w:tc>
      </w:tr>
      <w:tr w:rsidR="005B3A81" w:rsidRPr="000863A6">
        <w:trPr>
          <w:trHeight w:hRule="exact" w:val="408"/>
          <w:jc w:val="center"/>
        </w:trPr>
        <w:tc>
          <w:tcPr>
            <w:tcW w:w="3418" w:type="dxa"/>
            <w:tcBorders>
              <w:left w:val="single" w:sz="4" w:space="0" w:color="auto"/>
            </w:tcBorders>
            <w:shd w:val="clear" w:color="auto" w:fill="FFFFFF"/>
          </w:tcPr>
          <w:p w:rsidR="005B3A81" w:rsidRPr="000863A6" w:rsidRDefault="005B3A81">
            <w:pPr>
              <w:rPr>
                <w:sz w:val="10"/>
                <w:szCs w:val="10"/>
              </w:rPr>
            </w:pPr>
          </w:p>
        </w:tc>
        <w:tc>
          <w:tcPr>
            <w:tcW w:w="499" w:type="dxa"/>
            <w:tcBorders>
              <w:left w:val="single" w:sz="4" w:space="0" w:color="auto"/>
            </w:tcBorders>
            <w:shd w:val="clear" w:color="auto" w:fill="FFFFFF"/>
            <w:vAlign w:val="center"/>
          </w:tcPr>
          <w:p w:rsidR="005B3A81" w:rsidRPr="000863A6" w:rsidRDefault="004D5F9B">
            <w:pPr>
              <w:pStyle w:val="Other0"/>
              <w:shd w:val="clear" w:color="auto" w:fill="auto"/>
              <w:jc w:val="both"/>
              <w:rPr>
                <w:sz w:val="24"/>
                <w:szCs w:val="24"/>
              </w:rPr>
            </w:pPr>
            <w:r w:rsidRPr="000863A6">
              <w:rPr>
                <w:sz w:val="24"/>
                <w:szCs w:val="24"/>
              </w:rPr>
              <w:t>4.</w:t>
            </w:r>
          </w:p>
        </w:tc>
        <w:tc>
          <w:tcPr>
            <w:tcW w:w="10781" w:type="dxa"/>
            <w:tcBorders>
              <w:right w:val="single" w:sz="4" w:space="0" w:color="auto"/>
            </w:tcBorders>
            <w:shd w:val="clear" w:color="auto" w:fill="FFFFFF"/>
            <w:vAlign w:val="bottom"/>
          </w:tcPr>
          <w:p w:rsidR="005B3A81" w:rsidRPr="000863A6" w:rsidRDefault="004D5F9B">
            <w:pPr>
              <w:pStyle w:val="Other0"/>
              <w:shd w:val="clear" w:color="auto" w:fill="auto"/>
              <w:ind w:firstLine="320"/>
              <w:rPr>
                <w:sz w:val="24"/>
                <w:szCs w:val="24"/>
              </w:rPr>
            </w:pPr>
            <w:r w:rsidRPr="000863A6">
              <w:rPr>
                <w:sz w:val="24"/>
                <w:szCs w:val="24"/>
              </w:rPr>
              <w:t>Міжнародні договори у сфері інтелектуальної власності.</w:t>
            </w:r>
          </w:p>
        </w:tc>
      </w:tr>
      <w:tr w:rsidR="005B3A81" w:rsidRPr="000863A6">
        <w:trPr>
          <w:trHeight w:hRule="exact" w:val="398"/>
          <w:jc w:val="center"/>
        </w:trPr>
        <w:tc>
          <w:tcPr>
            <w:tcW w:w="3418" w:type="dxa"/>
            <w:tcBorders>
              <w:left w:val="single" w:sz="4" w:space="0" w:color="auto"/>
            </w:tcBorders>
            <w:shd w:val="clear" w:color="auto" w:fill="FFFFFF"/>
          </w:tcPr>
          <w:p w:rsidR="005B3A81" w:rsidRPr="000863A6" w:rsidRDefault="005B3A81">
            <w:pPr>
              <w:rPr>
                <w:sz w:val="10"/>
                <w:szCs w:val="10"/>
              </w:rPr>
            </w:pPr>
          </w:p>
        </w:tc>
        <w:tc>
          <w:tcPr>
            <w:tcW w:w="499" w:type="dxa"/>
            <w:tcBorders>
              <w:left w:val="single" w:sz="4" w:space="0" w:color="auto"/>
            </w:tcBorders>
            <w:shd w:val="clear" w:color="auto" w:fill="FFFFFF"/>
            <w:vAlign w:val="center"/>
          </w:tcPr>
          <w:p w:rsidR="005B3A81" w:rsidRPr="000863A6" w:rsidRDefault="004D5F9B">
            <w:pPr>
              <w:pStyle w:val="Other0"/>
              <w:shd w:val="clear" w:color="auto" w:fill="auto"/>
              <w:jc w:val="both"/>
              <w:rPr>
                <w:sz w:val="24"/>
                <w:szCs w:val="24"/>
              </w:rPr>
            </w:pPr>
            <w:r w:rsidRPr="000863A6">
              <w:rPr>
                <w:sz w:val="24"/>
                <w:szCs w:val="24"/>
              </w:rPr>
              <w:t>5.</w:t>
            </w:r>
          </w:p>
        </w:tc>
        <w:tc>
          <w:tcPr>
            <w:tcW w:w="10781" w:type="dxa"/>
            <w:tcBorders>
              <w:right w:val="single" w:sz="4" w:space="0" w:color="auto"/>
            </w:tcBorders>
            <w:shd w:val="clear" w:color="auto" w:fill="FFFFFF"/>
            <w:vAlign w:val="bottom"/>
          </w:tcPr>
          <w:p w:rsidR="005B3A81" w:rsidRPr="000863A6" w:rsidRDefault="004D5F9B">
            <w:pPr>
              <w:pStyle w:val="Other0"/>
              <w:shd w:val="clear" w:color="auto" w:fill="auto"/>
              <w:ind w:firstLine="320"/>
              <w:rPr>
                <w:sz w:val="24"/>
                <w:szCs w:val="24"/>
              </w:rPr>
            </w:pPr>
            <w:r w:rsidRPr="000863A6">
              <w:rPr>
                <w:sz w:val="24"/>
                <w:szCs w:val="24"/>
              </w:rPr>
              <w:t xml:space="preserve">Вирішення колізій та </w:t>
            </w:r>
            <w:proofErr w:type="spellStart"/>
            <w:r w:rsidRPr="000863A6">
              <w:rPr>
                <w:sz w:val="24"/>
                <w:szCs w:val="24"/>
              </w:rPr>
              <w:t>конкуренцій</w:t>
            </w:r>
            <w:proofErr w:type="spellEnd"/>
            <w:r w:rsidRPr="000863A6">
              <w:rPr>
                <w:sz w:val="24"/>
                <w:szCs w:val="24"/>
              </w:rPr>
              <w:t xml:space="preserve"> у регулюванні відносин інтелектуальної власності.</w:t>
            </w:r>
          </w:p>
        </w:tc>
      </w:tr>
      <w:tr w:rsidR="005B3A81" w:rsidRPr="000863A6">
        <w:trPr>
          <w:trHeight w:hRule="exact" w:val="394"/>
          <w:jc w:val="center"/>
        </w:trPr>
        <w:tc>
          <w:tcPr>
            <w:tcW w:w="3418" w:type="dxa"/>
            <w:tcBorders>
              <w:left w:val="single" w:sz="4" w:space="0" w:color="auto"/>
            </w:tcBorders>
            <w:shd w:val="clear" w:color="auto" w:fill="FFFFFF"/>
          </w:tcPr>
          <w:p w:rsidR="005B3A81" w:rsidRPr="000863A6" w:rsidRDefault="005B3A81">
            <w:pPr>
              <w:rPr>
                <w:sz w:val="10"/>
                <w:szCs w:val="10"/>
              </w:rPr>
            </w:pPr>
          </w:p>
        </w:tc>
        <w:tc>
          <w:tcPr>
            <w:tcW w:w="499" w:type="dxa"/>
            <w:tcBorders>
              <w:left w:val="single" w:sz="4" w:space="0" w:color="auto"/>
            </w:tcBorders>
            <w:shd w:val="clear" w:color="auto" w:fill="FFFFFF"/>
            <w:vAlign w:val="center"/>
          </w:tcPr>
          <w:p w:rsidR="005B3A81" w:rsidRPr="000863A6" w:rsidRDefault="004D5F9B">
            <w:pPr>
              <w:pStyle w:val="Other0"/>
              <w:shd w:val="clear" w:color="auto" w:fill="auto"/>
              <w:jc w:val="both"/>
              <w:rPr>
                <w:sz w:val="24"/>
                <w:szCs w:val="24"/>
              </w:rPr>
            </w:pPr>
            <w:r w:rsidRPr="000863A6">
              <w:rPr>
                <w:sz w:val="24"/>
                <w:szCs w:val="24"/>
              </w:rPr>
              <w:t>6.</w:t>
            </w:r>
          </w:p>
        </w:tc>
        <w:tc>
          <w:tcPr>
            <w:tcW w:w="10781" w:type="dxa"/>
            <w:tcBorders>
              <w:right w:val="single" w:sz="4" w:space="0" w:color="auto"/>
            </w:tcBorders>
            <w:shd w:val="clear" w:color="auto" w:fill="FFFFFF"/>
            <w:vAlign w:val="bottom"/>
          </w:tcPr>
          <w:p w:rsidR="005B3A81" w:rsidRPr="000863A6" w:rsidRDefault="004D5F9B">
            <w:pPr>
              <w:pStyle w:val="Other0"/>
              <w:shd w:val="clear" w:color="auto" w:fill="auto"/>
              <w:ind w:firstLine="320"/>
              <w:rPr>
                <w:sz w:val="24"/>
                <w:szCs w:val="24"/>
              </w:rPr>
            </w:pPr>
            <w:r w:rsidRPr="000863A6">
              <w:rPr>
                <w:sz w:val="24"/>
                <w:szCs w:val="24"/>
              </w:rPr>
              <w:t>Суб'єкти права інтелектуальної власності на винахід, корисну модель, промисловий зразок.</w:t>
            </w:r>
          </w:p>
        </w:tc>
      </w:tr>
      <w:tr w:rsidR="005B3A81" w:rsidRPr="000863A6">
        <w:trPr>
          <w:trHeight w:hRule="exact" w:val="398"/>
          <w:jc w:val="center"/>
        </w:trPr>
        <w:tc>
          <w:tcPr>
            <w:tcW w:w="3418" w:type="dxa"/>
            <w:tcBorders>
              <w:left w:val="single" w:sz="4" w:space="0" w:color="auto"/>
            </w:tcBorders>
            <w:shd w:val="clear" w:color="auto" w:fill="FFFFFF"/>
          </w:tcPr>
          <w:p w:rsidR="005B3A81" w:rsidRPr="000863A6" w:rsidRDefault="005B3A81">
            <w:pPr>
              <w:rPr>
                <w:sz w:val="10"/>
                <w:szCs w:val="10"/>
              </w:rPr>
            </w:pPr>
          </w:p>
        </w:tc>
        <w:tc>
          <w:tcPr>
            <w:tcW w:w="499" w:type="dxa"/>
            <w:tcBorders>
              <w:left w:val="single" w:sz="4" w:space="0" w:color="auto"/>
            </w:tcBorders>
            <w:shd w:val="clear" w:color="auto" w:fill="FFFFFF"/>
            <w:vAlign w:val="center"/>
          </w:tcPr>
          <w:p w:rsidR="005B3A81" w:rsidRPr="000863A6" w:rsidRDefault="004D5F9B">
            <w:pPr>
              <w:pStyle w:val="Other0"/>
              <w:shd w:val="clear" w:color="auto" w:fill="auto"/>
              <w:jc w:val="both"/>
              <w:rPr>
                <w:sz w:val="24"/>
                <w:szCs w:val="24"/>
              </w:rPr>
            </w:pPr>
            <w:r w:rsidRPr="000863A6">
              <w:rPr>
                <w:sz w:val="24"/>
                <w:szCs w:val="24"/>
              </w:rPr>
              <w:t>7.</w:t>
            </w:r>
          </w:p>
        </w:tc>
        <w:tc>
          <w:tcPr>
            <w:tcW w:w="10781" w:type="dxa"/>
            <w:tcBorders>
              <w:right w:val="single" w:sz="4" w:space="0" w:color="auto"/>
            </w:tcBorders>
            <w:shd w:val="clear" w:color="auto" w:fill="FFFFFF"/>
            <w:vAlign w:val="bottom"/>
          </w:tcPr>
          <w:p w:rsidR="005B3A81" w:rsidRPr="000863A6" w:rsidRDefault="004D5F9B">
            <w:pPr>
              <w:pStyle w:val="Other0"/>
              <w:shd w:val="clear" w:color="auto" w:fill="auto"/>
              <w:ind w:firstLine="320"/>
              <w:rPr>
                <w:sz w:val="24"/>
                <w:szCs w:val="24"/>
              </w:rPr>
            </w:pPr>
            <w:r w:rsidRPr="000863A6">
              <w:rPr>
                <w:sz w:val="24"/>
                <w:szCs w:val="24"/>
              </w:rPr>
              <w:t>Суб'єкти права на торговельну марку.</w:t>
            </w:r>
          </w:p>
        </w:tc>
      </w:tr>
      <w:tr w:rsidR="005B3A81" w:rsidRPr="000863A6">
        <w:trPr>
          <w:trHeight w:hRule="exact" w:val="394"/>
          <w:jc w:val="center"/>
        </w:trPr>
        <w:tc>
          <w:tcPr>
            <w:tcW w:w="3418" w:type="dxa"/>
            <w:tcBorders>
              <w:left w:val="single" w:sz="4" w:space="0" w:color="auto"/>
            </w:tcBorders>
            <w:shd w:val="clear" w:color="auto" w:fill="FFFFFF"/>
          </w:tcPr>
          <w:p w:rsidR="005B3A81" w:rsidRPr="000863A6" w:rsidRDefault="005B3A81">
            <w:pPr>
              <w:rPr>
                <w:sz w:val="10"/>
                <w:szCs w:val="10"/>
              </w:rPr>
            </w:pPr>
          </w:p>
        </w:tc>
        <w:tc>
          <w:tcPr>
            <w:tcW w:w="499" w:type="dxa"/>
            <w:tcBorders>
              <w:left w:val="single" w:sz="4" w:space="0" w:color="auto"/>
            </w:tcBorders>
            <w:shd w:val="clear" w:color="auto" w:fill="FFFFFF"/>
            <w:vAlign w:val="center"/>
          </w:tcPr>
          <w:p w:rsidR="005B3A81" w:rsidRPr="000863A6" w:rsidRDefault="004D5F9B">
            <w:pPr>
              <w:pStyle w:val="Other0"/>
              <w:shd w:val="clear" w:color="auto" w:fill="auto"/>
              <w:jc w:val="both"/>
              <w:rPr>
                <w:sz w:val="24"/>
                <w:szCs w:val="24"/>
              </w:rPr>
            </w:pPr>
            <w:r w:rsidRPr="000863A6">
              <w:rPr>
                <w:sz w:val="24"/>
                <w:szCs w:val="24"/>
              </w:rPr>
              <w:t>8.</w:t>
            </w:r>
          </w:p>
        </w:tc>
        <w:tc>
          <w:tcPr>
            <w:tcW w:w="10781" w:type="dxa"/>
            <w:tcBorders>
              <w:right w:val="single" w:sz="4" w:space="0" w:color="auto"/>
            </w:tcBorders>
            <w:shd w:val="clear" w:color="auto" w:fill="FFFFFF"/>
            <w:vAlign w:val="bottom"/>
          </w:tcPr>
          <w:p w:rsidR="005B3A81" w:rsidRPr="000863A6" w:rsidRDefault="004D5F9B">
            <w:pPr>
              <w:pStyle w:val="Other0"/>
              <w:shd w:val="clear" w:color="auto" w:fill="auto"/>
              <w:ind w:firstLine="320"/>
              <w:rPr>
                <w:sz w:val="24"/>
                <w:szCs w:val="24"/>
              </w:rPr>
            </w:pPr>
            <w:r w:rsidRPr="000863A6">
              <w:rPr>
                <w:sz w:val="24"/>
                <w:szCs w:val="24"/>
              </w:rPr>
              <w:t>Об'єкти авторського права та суміжних прав.</w:t>
            </w:r>
          </w:p>
        </w:tc>
      </w:tr>
      <w:tr w:rsidR="005B3A81" w:rsidRPr="000863A6">
        <w:trPr>
          <w:trHeight w:hRule="exact" w:val="384"/>
          <w:jc w:val="center"/>
        </w:trPr>
        <w:tc>
          <w:tcPr>
            <w:tcW w:w="3418" w:type="dxa"/>
            <w:tcBorders>
              <w:left w:val="single" w:sz="4" w:space="0" w:color="auto"/>
            </w:tcBorders>
            <w:shd w:val="clear" w:color="auto" w:fill="FFFFFF"/>
          </w:tcPr>
          <w:p w:rsidR="005B3A81" w:rsidRPr="000863A6" w:rsidRDefault="005B3A81">
            <w:pPr>
              <w:rPr>
                <w:sz w:val="10"/>
                <w:szCs w:val="10"/>
              </w:rPr>
            </w:pPr>
          </w:p>
        </w:tc>
        <w:tc>
          <w:tcPr>
            <w:tcW w:w="499" w:type="dxa"/>
            <w:tcBorders>
              <w:left w:val="single" w:sz="4" w:space="0" w:color="auto"/>
            </w:tcBorders>
            <w:shd w:val="clear" w:color="auto" w:fill="FFFFFF"/>
            <w:vAlign w:val="center"/>
          </w:tcPr>
          <w:p w:rsidR="005B3A81" w:rsidRPr="000863A6" w:rsidRDefault="004D5F9B">
            <w:pPr>
              <w:pStyle w:val="Other0"/>
              <w:shd w:val="clear" w:color="auto" w:fill="auto"/>
              <w:jc w:val="both"/>
              <w:rPr>
                <w:sz w:val="24"/>
                <w:szCs w:val="24"/>
              </w:rPr>
            </w:pPr>
            <w:r w:rsidRPr="000863A6">
              <w:rPr>
                <w:sz w:val="24"/>
                <w:szCs w:val="24"/>
              </w:rPr>
              <w:t>9.</w:t>
            </w:r>
          </w:p>
        </w:tc>
        <w:tc>
          <w:tcPr>
            <w:tcW w:w="10781" w:type="dxa"/>
            <w:tcBorders>
              <w:right w:val="single" w:sz="4" w:space="0" w:color="auto"/>
            </w:tcBorders>
            <w:shd w:val="clear" w:color="auto" w:fill="FFFFFF"/>
            <w:vAlign w:val="bottom"/>
          </w:tcPr>
          <w:p w:rsidR="005B3A81" w:rsidRPr="000863A6" w:rsidRDefault="004D5F9B">
            <w:pPr>
              <w:pStyle w:val="Other0"/>
              <w:shd w:val="clear" w:color="auto" w:fill="auto"/>
              <w:ind w:firstLine="320"/>
              <w:rPr>
                <w:sz w:val="24"/>
                <w:szCs w:val="24"/>
              </w:rPr>
            </w:pPr>
            <w:r w:rsidRPr="000863A6">
              <w:rPr>
                <w:sz w:val="24"/>
                <w:szCs w:val="24"/>
              </w:rPr>
              <w:t>Об'єкти права промислової власності.</w:t>
            </w:r>
          </w:p>
        </w:tc>
      </w:tr>
      <w:tr w:rsidR="005B3A81" w:rsidRPr="000863A6">
        <w:trPr>
          <w:trHeight w:hRule="exact" w:val="403"/>
          <w:jc w:val="center"/>
        </w:trPr>
        <w:tc>
          <w:tcPr>
            <w:tcW w:w="3418" w:type="dxa"/>
            <w:tcBorders>
              <w:left w:val="single" w:sz="4" w:space="0" w:color="auto"/>
            </w:tcBorders>
            <w:shd w:val="clear" w:color="auto" w:fill="FFFFFF"/>
          </w:tcPr>
          <w:p w:rsidR="005B3A81" w:rsidRPr="000863A6" w:rsidRDefault="005B3A81">
            <w:pPr>
              <w:rPr>
                <w:sz w:val="10"/>
                <w:szCs w:val="10"/>
              </w:rPr>
            </w:pPr>
          </w:p>
        </w:tc>
        <w:tc>
          <w:tcPr>
            <w:tcW w:w="499" w:type="dxa"/>
            <w:tcBorders>
              <w:left w:val="single" w:sz="4" w:space="0" w:color="auto"/>
            </w:tcBorders>
            <w:shd w:val="clear" w:color="auto" w:fill="FFFFFF"/>
            <w:vAlign w:val="center"/>
          </w:tcPr>
          <w:p w:rsidR="005B3A81" w:rsidRPr="000863A6" w:rsidRDefault="004D5F9B">
            <w:pPr>
              <w:pStyle w:val="Other0"/>
              <w:shd w:val="clear" w:color="auto" w:fill="auto"/>
              <w:rPr>
                <w:sz w:val="24"/>
                <w:szCs w:val="24"/>
              </w:rPr>
            </w:pPr>
            <w:r w:rsidRPr="000863A6">
              <w:rPr>
                <w:sz w:val="24"/>
                <w:szCs w:val="24"/>
              </w:rPr>
              <w:t>10.</w:t>
            </w:r>
          </w:p>
        </w:tc>
        <w:tc>
          <w:tcPr>
            <w:tcW w:w="10781" w:type="dxa"/>
            <w:tcBorders>
              <w:right w:val="single" w:sz="4" w:space="0" w:color="auto"/>
            </w:tcBorders>
            <w:shd w:val="clear" w:color="auto" w:fill="FFFFFF"/>
            <w:vAlign w:val="bottom"/>
          </w:tcPr>
          <w:p w:rsidR="005B3A81" w:rsidRPr="000863A6" w:rsidRDefault="004D5F9B">
            <w:pPr>
              <w:pStyle w:val="Other0"/>
              <w:shd w:val="clear" w:color="auto" w:fill="auto"/>
              <w:ind w:firstLine="320"/>
              <w:rPr>
                <w:sz w:val="24"/>
                <w:szCs w:val="24"/>
              </w:rPr>
            </w:pPr>
            <w:r w:rsidRPr="000863A6">
              <w:rPr>
                <w:sz w:val="24"/>
                <w:szCs w:val="24"/>
              </w:rPr>
              <w:t>Майнові права інтелектуальної власності.</w:t>
            </w:r>
          </w:p>
        </w:tc>
      </w:tr>
      <w:tr w:rsidR="005B3A81" w:rsidRPr="000863A6">
        <w:trPr>
          <w:trHeight w:hRule="exact" w:val="389"/>
          <w:jc w:val="center"/>
        </w:trPr>
        <w:tc>
          <w:tcPr>
            <w:tcW w:w="3418" w:type="dxa"/>
            <w:tcBorders>
              <w:left w:val="single" w:sz="4" w:space="0" w:color="auto"/>
            </w:tcBorders>
            <w:shd w:val="clear" w:color="auto" w:fill="FFFFFF"/>
          </w:tcPr>
          <w:p w:rsidR="005B3A81" w:rsidRPr="000863A6" w:rsidRDefault="005B3A81">
            <w:pPr>
              <w:rPr>
                <w:sz w:val="10"/>
                <w:szCs w:val="10"/>
              </w:rPr>
            </w:pPr>
          </w:p>
        </w:tc>
        <w:tc>
          <w:tcPr>
            <w:tcW w:w="499" w:type="dxa"/>
            <w:tcBorders>
              <w:left w:val="single" w:sz="4" w:space="0" w:color="auto"/>
            </w:tcBorders>
            <w:shd w:val="clear" w:color="auto" w:fill="FFFFFF"/>
            <w:vAlign w:val="center"/>
          </w:tcPr>
          <w:p w:rsidR="005B3A81" w:rsidRPr="000863A6" w:rsidRDefault="004D5F9B">
            <w:pPr>
              <w:pStyle w:val="Other0"/>
              <w:shd w:val="clear" w:color="auto" w:fill="auto"/>
              <w:rPr>
                <w:sz w:val="24"/>
                <w:szCs w:val="24"/>
              </w:rPr>
            </w:pPr>
            <w:r w:rsidRPr="000863A6">
              <w:rPr>
                <w:sz w:val="24"/>
                <w:szCs w:val="24"/>
              </w:rPr>
              <w:t>11.</w:t>
            </w:r>
          </w:p>
        </w:tc>
        <w:tc>
          <w:tcPr>
            <w:tcW w:w="10781" w:type="dxa"/>
            <w:tcBorders>
              <w:right w:val="single" w:sz="4" w:space="0" w:color="auto"/>
            </w:tcBorders>
            <w:shd w:val="clear" w:color="auto" w:fill="FFFFFF"/>
            <w:vAlign w:val="bottom"/>
          </w:tcPr>
          <w:p w:rsidR="005B3A81" w:rsidRPr="000863A6" w:rsidRDefault="004D5F9B">
            <w:pPr>
              <w:pStyle w:val="Other0"/>
              <w:shd w:val="clear" w:color="auto" w:fill="auto"/>
              <w:ind w:firstLine="320"/>
              <w:rPr>
                <w:sz w:val="24"/>
                <w:szCs w:val="24"/>
              </w:rPr>
            </w:pPr>
            <w:r w:rsidRPr="000863A6">
              <w:rPr>
                <w:sz w:val="24"/>
                <w:szCs w:val="24"/>
              </w:rPr>
              <w:t>Строки чинності прав інтелектуальної власності.</w:t>
            </w:r>
          </w:p>
        </w:tc>
      </w:tr>
      <w:tr w:rsidR="005B3A81" w:rsidRPr="000863A6">
        <w:trPr>
          <w:trHeight w:hRule="exact" w:val="394"/>
          <w:jc w:val="center"/>
        </w:trPr>
        <w:tc>
          <w:tcPr>
            <w:tcW w:w="3418" w:type="dxa"/>
            <w:tcBorders>
              <w:left w:val="single" w:sz="4" w:space="0" w:color="auto"/>
            </w:tcBorders>
            <w:shd w:val="clear" w:color="auto" w:fill="FFFFFF"/>
          </w:tcPr>
          <w:p w:rsidR="005B3A81" w:rsidRPr="000863A6" w:rsidRDefault="005B3A81">
            <w:pPr>
              <w:rPr>
                <w:sz w:val="10"/>
                <w:szCs w:val="10"/>
              </w:rPr>
            </w:pPr>
          </w:p>
        </w:tc>
        <w:tc>
          <w:tcPr>
            <w:tcW w:w="499" w:type="dxa"/>
            <w:tcBorders>
              <w:left w:val="single" w:sz="4" w:space="0" w:color="auto"/>
            </w:tcBorders>
            <w:shd w:val="clear" w:color="auto" w:fill="FFFFFF"/>
            <w:vAlign w:val="center"/>
          </w:tcPr>
          <w:p w:rsidR="005B3A81" w:rsidRPr="000863A6" w:rsidRDefault="004D5F9B">
            <w:pPr>
              <w:pStyle w:val="Other0"/>
              <w:shd w:val="clear" w:color="auto" w:fill="auto"/>
              <w:rPr>
                <w:sz w:val="24"/>
                <w:szCs w:val="24"/>
              </w:rPr>
            </w:pPr>
            <w:r w:rsidRPr="000863A6">
              <w:rPr>
                <w:sz w:val="24"/>
                <w:szCs w:val="24"/>
              </w:rPr>
              <w:t>12.</w:t>
            </w:r>
          </w:p>
        </w:tc>
        <w:tc>
          <w:tcPr>
            <w:tcW w:w="10781" w:type="dxa"/>
            <w:tcBorders>
              <w:right w:val="single" w:sz="4" w:space="0" w:color="auto"/>
            </w:tcBorders>
            <w:shd w:val="clear" w:color="auto" w:fill="FFFFFF"/>
            <w:vAlign w:val="bottom"/>
          </w:tcPr>
          <w:p w:rsidR="005B3A81" w:rsidRPr="000863A6" w:rsidRDefault="004D5F9B">
            <w:pPr>
              <w:pStyle w:val="Other0"/>
              <w:shd w:val="clear" w:color="auto" w:fill="auto"/>
              <w:ind w:firstLine="320"/>
              <w:rPr>
                <w:sz w:val="24"/>
                <w:szCs w:val="24"/>
              </w:rPr>
            </w:pPr>
            <w:r w:rsidRPr="000863A6">
              <w:rPr>
                <w:sz w:val="24"/>
                <w:szCs w:val="24"/>
              </w:rPr>
              <w:t>Вільне використання твору.</w:t>
            </w:r>
          </w:p>
        </w:tc>
      </w:tr>
      <w:tr w:rsidR="005B3A81" w:rsidRPr="000863A6">
        <w:trPr>
          <w:trHeight w:hRule="exact" w:val="552"/>
          <w:jc w:val="center"/>
        </w:trPr>
        <w:tc>
          <w:tcPr>
            <w:tcW w:w="3418" w:type="dxa"/>
            <w:tcBorders>
              <w:left w:val="single" w:sz="4" w:space="0" w:color="auto"/>
              <w:bottom w:val="single" w:sz="4" w:space="0" w:color="auto"/>
            </w:tcBorders>
            <w:shd w:val="clear" w:color="auto" w:fill="FFFFFF"/>
          </w:tcPr>
          <w:p w:rsidR="005B3A81" w:rsidRPr="000863A6" w:rsidRDefault="005B3A81">
            <w:pPr>
              <w:rPr>
                <w:sz w:val="10"/>
                <w:szCs w:val="10"/>
              </w:rPr>
            </w:pPr>
          </w:p>
        </w:tc>
        <w:tc>
          <w:tcPr>
            <w:tcW w:w="499" w:type="dxa"/>
            <w:tcBorders>
              <w:left w:val="single" w:sz="4" w:space="0" w:color="auto"/>
              <w:bottom w:val="single" w:sz="4" w:space="0" w:color="auto"/>
            </w:tcBorders>
            <w:shd w:val="clear" w:color="auto" w:fill="FFFFFF"/>
            <w:vAlign w:val="center"/>
          </w:tcPr>
          <w:p w:rsidR="005B3A81" w:rsidRPr="000863A6" w:rsidRDefault="004D5F9B">
            <w:pPr>
              <w:pStyle w:val="Other0"/>
              <w:shd w:val="clear" w:color="auto" w:fill="auto"/>
              <w:rPr>
                <w:sz w:val="24"/>
                <w:szCs w:val="24"/>
              </w:rPr>
            </w:pPr>
            <w:r w:rsidRPr="000863A6">
              <w:rPr>
                <w:sz w:val="24"/>
                <w:szCs w:val="24"/>
              </w:rPr>
              <w:t>13.</w:t>
            </w:r>
          </w:p>
        </w:tc>
        <w:tc>
          <w:tcPr>
            <w:tcW w:w="10781" w:type="dxa"/>
            <w:tcBorders>
              <w:bottom w:val="single" w:sz="4" w:space="0" w:color="auto"/>
              <w:right w:val="single" w:sz="4" w:space="0" w:color="auto"/>
            </w:tcBorders>
            <w:shd w:val="clear" w:color="auto" w:fill="FFFFFF"/>
            <w:vAlign w:val="center"/>
          </w:tcPr>
          <w:p w:rsidR="005B3A81" w:rsidRPr="000863A6" w:rsidRDefault="004D5F9B">
            <w:pPr>
              <w:pStyle w:val="Other0"/>
              <w:shd w:val="clear" w:color="auto" w:fill="auto"/>
              <w:ind w:firstLine="320"/>
              <w:rPr>
                <w:sz w:val="24"/>
                <w:szCs w:val="24"/>
              </w:rPr>
            </w:pPr>
            <w:r w:rsidRPr="000863A6">
              <w:rPr>
                <w:sz w:val="24"/>
                <w:szCs w:val="24"/>
              </w:rPr>
              <w:t>Передання авторських прав.</w:t>
            </w:r>
          </w:p>
        </w:tc>
      </w:tr>
    </w:tbl>
    <w:p w:rsidR="005B3A81" w:rsidRPr="000863A6" w:rsidRDefault="004D5F9B">
      <w:pPr>
        <w:pStyle w:val="a4"/>
        <w:numPr>
          <w:ilvl w:val="0"/>
          <w:numId w:val="6"/>
        </w:numPr>
        <w:pBdr>
          <w:top w:val="single" w:sz="4" w:space="0" w:color="auto"/>
          <w:left w:val="single" w:sz="4" w:space="0" w:color="auto"/>
          <w:bottom w:val="single" w:sz="4" w:space="0" w:color="auto"/>
          <w:right w:val="single" w:sz="4" w:space="0" w:color="auto"/>
        </w:pBdr>
        <w:shd w:val="clear" w:color="auto" w:fill="auto"/>
        <w:tabs>
          <w:tab w:val="left" w:pos="4223"/>
        </w:tabs>
        <w:ind w:left="3520"/>
      </w:pPr>
      <w:r w:rsidRPr="000863A6">
        <w:rPr>
          <w:lang w:eastAsia="ru-RU" w:bidi="ru-RU"/>
        </w:rPr>
        <w:t xml:space="preserve">Колективне </w:t>
      </w:r>
      <w:r w:rsidRPr="000863A6">
        <w:t xml:space="preserve">управління </w:t>
      </w:r>
      <w:r w:rsidRPr="000863A6">
        <w:rPr>
          <w:lang w:eastAsia="ru-RU" w:bidi="ru-RU"/>
        </w:rPr>
        <w:t>авторськими правами.</w:t>
      </w:r>
    </w:p>
    <w:p w:rsidR="005B3A81" w:rsidRPr="000863A6" w:rsidRDefault="004D5F9B">
      <w:pPr>
        <w:pStyle w:val="a4"/>
        <w:numPr>
          <w:ilvl w:val="0"/>
          <w:numId w:val="6"/>
        </w:numPr>
        <w:pBdr>
          <w:top w:val="single" w:sz="4" w:space="0" w:color="auto"/>
          <w:left w:val="single" w:sz="4" w:space="0" w:color="auto"/>
          <w:bottom w:val="single" w:sz="4" w:space="0" w:color="auto"/>
          <w:right w:val="single" w:sz="4" w:space="0" w:color="auto"/>
        </w:pBdr>
        <w:shd w:val="clear" w:color="auto" w:fill="auto"/>
        <w:tabs>
          <w:tab w:val="left" w:pos="4223"/>
        </w:tabs>
        <w:ind w:left="3520"/>
      </w:pPr>
      <w:r w:rsidRPr="000863A6">
        <w:lastRenderedPageBreak/>
        <w:t xml:space="preserve">Особливості суміжних </w:t>
      </w:r>
      <w:r w:rsidRPr="000863A6">
        <w:rPr>
          <w:lang w:eastAsia="ru-RU" w:bidi="ru-RU"/>
        </w:rPr>
        <w:t>прав.</w:t>
      </w:r>
    </w:p>
    <w:p w:rsidR="005B3A81" w:rsidRPr="000863A6" w:rsidRDefault="004D5F9B">
      <w:pPr>
        <w:pStyle w:val="a4"/>
        <w:numPr>
          <w:ilvl w:val="0"/>
          <w:numId w:val="6"/>
        </w:numPr>
        <w:pBdr>
          <w:top w:val="single" w:sz="4" w:space="0" w:color="auto"/>
          <w:left w:val="single" w:sz="4" w:space="0" w:color="auto"/>
          <w:bottom w:val="single" w:sz="4" w:space="0" w:color="auto"/>
          <w:right w:val="single" w:sz="4" w:space="0" w:color="auto"/>
        </w:pBdr>
        <w:shd w:val="clear" w:color="auto" w:fill="auto"/>
        <w:tabs>
          <w:tab w:val="left" w:pos="4223"/>
        </w:tabs>
        <w:ind w:left="3520"/>
      </w:pPr>
      <w:r w:rsidRPr="000863A6">
        <w:rPr>
          <w:lang w:eastAsia="ru-RU" w:bidi="ru-RU"/>
        </w:rPr>
        <w:t xml:space="preserve">Виникнення </w:t>
      </w:r>
      <w:r w:rsidRPr="000863A6">
        <w:t xml:space="preserve">суміжних </w:t>
      </w:r>
      <w:r w:rsidRPr="000863A6">
        <w:rPr>
          <w:lang w:eastAsia="ru-RU" w:bidi="ru-RU"/>
        </w:rPr>
        <w:t>прав.</w:t>
      </w:r>
    </w:p>
    <w:p w:rsidR="005B3A81" w:rsidRPr="000863A6" w:rsidRDefault="004D5F9B">
      <w:pPr>
        <w:pStyle w:val="a4"/>
        <w:numPr>
          <w:ilvl w:val="0"/>
          <w:numId w:val="6"/>
        </w:numPr>
        <w:pBdr>
          <w:top w:val="single" w:sz="4" w:space="0" w:color="auto"/>
          <w:left w:val="single" w:sz="4" w:space="0" w:color="auto"/>
          <w:bottom w:val="single" w:sz="4" w:space="0" w:color="auto"/>
          <w:right w:val="single" w:sz="4" w:space="0" w:color="auto"/>
        </w:pBdr>
        <w:shd w:val="clear" w:color="auto" w:fill="auto"/>
        <w:tabs>
          <w:tab w:val="left" w:pos="4223"/>
        </w:tabs>
        <w:ind w:left="3520"/>
      </w:pPr>
      <w:r w:rsidRPr="000863A6">
        <w:t xml:space="preserve">Здійснення суміжних </w:t>
      </w:r>
      <w:r w:rsidRPr="000863A6">
        <w:rPr>
          <w:lang w:eastAsia="ru-RU" w:bidi="ru-RU"/>
        </w:rPr>
        <w:t>прав (особистих немайнових прав; майнових прав).</w:t>
      </w:r>
    </w:p>
    <w:p w:rsidR="005B3A81" w:rsidRPr="000863A6" w:rsidRDefault="004D5F9B">
      <w:pPr>
        <w:pStyle w:val="a4"/>
        <w:numPr>
          <w:ilvl w:val="0"/>
          <w:numId w:val="6"/>
        </w:numPr>
        <w:pBdr>
          <w:top w:val="single" w:sz="4" w:space="0" w:color="auto"/>
          <w:left w:val="single" w:sz="4" w:space="0" w:color="auto"/>
          <w:bottom w:val="single" w:sz="4" w:space="0" w:color="auto"/>
          <w:right w:val="single" w:sz="4" w:space="0" w:color="auto"/>
        </w:pBdr>
        <w:shd w:val="clear" w:color="auto" w:fill="auto"/>
        <w:tabs>
          <w:tab w:val="left" w:pos="4223"/>
        </w:tabs>
        <w:ind w:left="3520"/>
      </w:pPr>
      <w:r w:rsidRPr="000863A6">
        <w:rPr>
          <w:lang w:eastAsia="ru-RU" w:bidi="ru-RU"/>
        </w:rPr>
        <w:t xml:space="preserve">Право на одержання патенту на </w:t>
      </w:r>
      <w:r w:rsidRPr="000863A6">
        <w:t xml:space="preserve">винахід. </w:t>
      </w:r>
      <w:r w:rsidRPr="000863A6">
        <w:rPr>
          <w:lang w:eastAsia="ru-RU" w:bidi="ru-RU"/>
        </w:rPr>
        <w:t xml:space="preserve">Порядок одержання патенту на </w:t>
      </w:r>
      <w:r w:rsidRPr="000863A6">
        <w:t>винахід.</w:t>
      </w:r>
    </w:p>
    <w:p w:rsidR="005B3A81" w:rsidRPr="000863A6" w:rsidRDefault="004D5F9B">
      <w:pPr>
        <w:pStyle w:val="a4"/>
        <w:numPr>
          <w:ilvl w:val="0"/>
          <w:numId w:val="6"/>
        </w:numPr>
        <w:pBdr>
          <w:top w:val="single" w:sz="4" w:space="0" w:color="auto"/>
          <w:left w:val="single" w:sz="4" w:space="0" w:color="auto"/>
          <w:bottom w:val="single" w:sz="4" w:space="0" w:color="auto"/>
          <w:right w:val="single" w:sz="4" w:space="0" w:color="auto"/>
        </w:pBdr>
        <w:shd w:val="clear" w:color="auto" w:fill="auto"/>
        <w:tabs>
          <w:tab w:val="left" w:pos="4223"/>
        </w:tabs>
        <w:ind w:left="3520"/>
      </w:pPr>
      <w:r w:rsidRPr="000863A6">
        <w:rPr>
          <w:lang w:eastAsia="ru-RU" w:bidi="ru-RU"/>
        </w:rPr>
        <w:t xml:space="preserve">Права та обов'язки, що випливають з патенту на </w:t>
      </w:r>
      <w:r w:rsidRPr="000863A6">
        <w:t>винахід.</w:t>
      </w:r>
    </w:p>
    <w:p w:rsidR="005B3A81" w:rsidRPr="000863A6" w:rsidRDefault="004D5F9B">
      <w:pPr>
        <w:pStyle w:val="a4"/>
        <w:numPr>
          <w:ilvl w:val="0"/>
          <w:numId w:val="6"/>
        </w:numPr>
        <w:pBdr>
          <w:top w:val="single" w:sz="4" w:space="0" w:color="auto"/>
          <w:left w:val="single" w:sz="4" w:space="0" w:color="auto"/>
          <w:bottom w:val="single" w:sz="4" w:space="0" w:color="auto"/>
          <w:right w:val="single" w:sz="4" w:space="0" w:color="auto"/>
        </w:pBdr>
        <w:shd w:val="clear" w:color="auto" w:fill="auto"/>
        <w:tabs>
          <w:tab w:val="left" w:pos="4223"/>
        </w:tabs>
        <w:ind w:left="3520"/>
      </w:pPr>
      <w:r w:rsidRPr="000863A6">
        <w:rPr>
          <w:lang w:eastAsia="ru-RU" w:bidi="ru-RU"/>
        </w:rPr>
        <w:t xml:space="preserve">Умови </w:t>
      </w:r>
      <w:proofErr w:type="spellStart"/>
      <w:r w:rsidRPr="000863A6">
        <w:t>патентоздатності</w:t>
      </w:r>
      <w:proofErr w:type="spellEnd"/>
      <w:r w:rsidRPr="000863A6">
        <w:t xml:space="preserve"> </w:t>
      </w:r>
      <w:r w:rsidRPr="000863A6">
        <w:rPr>
          <w:lang w:eastAsia="ru-RU" w:bidi="ru-RU"/>
        </w:rPr>
        <w:t>промислового зразка.</w:t>
      </w:r>
    </w:p>
    <w:p w:rsidR="005B3A81" w:rsidRPr="000863A6" w:rsidRDefault="004D5F9B">
      <w:pPr>
        <w:pStyle w:val="a4"/>
        <w:numPr>
          <w:ilvl w:val="0"/>
          <w:numId w:val="6"/>
        </w:numPr>
        <w:pBdr>
          <w:top w:val="single" w:sz="4" w:space="0" w:color="auto"/>
          <w:left w:val="single" w:sz="4" w:space="0" w:color="auto"/>
          <w:bottom w:val="single" w:sz="4" w:space="0" w:color="auto"/>
          <w:right w:val="single" w:sz="4" w:space="0" w:color="auto"/>
        </w:pBdr>
        <w:shd w:val="clear" w:color="auto" w:fill="auto"/>
        <w:tabs>
          <w:tab w:val="left" w:pos="4223"/>
        </w:tabs>
        <w:ind w:left="3520"/>
      </w:pPr>
      <w:r w:rsidRPr="000863A6">
        <w:t xml:space="preserve">Дії, які </w:t>
      </w:r>
      <w:r w:rsidRPr="000863A6">
        <w:rPr>
          <w:lang w:eastAsia="ru-RU" w:bidi="ru-RU"/>
        </w:rPr>
        <w:t>не визнаються порушенням прав на промисловий зразок.</w:t>
      </w:r>
    </w:p>
    <w:p w:rsidR="005B3A81" w:rsidRPr="000863A6" w:rsidRDefault="004D5F9B">
      <w:pPr>
        <w:pStyle w:val="a4"/>
        <w:numPr>
          <w:ilvl w:val="0"/>
          <w:numId w:val="6"/>
        </w:numPr>
        <w:pBdr>
          <w:top w:val="single" w:sz="4" w:space="0" w:color="auto"/>
          <w:left w:val="single" w:sz="4" w:space="0" w:color="auto"/>
          <w:bottom w:val="single" w:sz="4" w:space="0" w:color="auto"/>
          <w:right w:val="single" w:sz="4" w:space="0" w:color="auto"/>
        </w:pBdr>
        <w:shd w:val="clear" w:color="auto" w:fill="auto"/>
        <w:tabs>
          <w:tab w:val="left" w:pos="4223"/>
        </w:tabs>
        <w:ind w:left="3520"/>
      </w:pPr>
      <w:r w:rsidRPr="000863A6">
        <w:t xml:space="preserve">Міжнародна класифікація товарів і </w:t>
      </w:r>
      <w:r w:rsidRPr="000863A6">
        <w:rPr>
          <w:lang w:eastAsia="ru-RU" w:bidi="ru-RU"/>
        </w:rPr>
        <w:t>послуг.</w:t>
      </w:r>
    </w:p>
    <w:p w:rsidR="005B3A81" w:rsidRPr="000863A6" w:rsidRDefault="004D5F9B">
      <w:pPr>
        <w:pStyle w:val="a4"/>
        <w:numPr>
          <w:ilvl w:val="0"/>
          <w:numId w:val="6"/>
        </w:numPr>
        <w:pBdr>
          <w:top w:val="single" w:sz="4" w:space="0" w:color="auto"/>
          <w:left w:val="single" w:sz="4" w:space="0" w:color="auto"/>
          <w:bottom w:val="single" w:sz="4" w:space="0" w:color="auto"/>
          <w:right w:val="single" w:sz="4" w:space="0" w:color="auto"/>
        </w:pBdr>
        <w:shd w:val="clear" w:color="auto" w:fill="auto"/>
        <w:tabs>
          <w:tab w:val="left" w:pos="4223"/>
        </w:tabs>
        <w:ind w:left="3520"/>
      </w:pPr>
      <w:r w:rsidRPr="000863A6">
        <w:rPr>
          <w:lang w:eastAsia="ru-RU" w:bidi="ru-RU"/>
        </w:rPr>
        <w:t xml:space="preserve">Правова охорона добре </w:t>
      </w:r>
      <w:r w:rsidRPr="000863A6">
        <w:t xml:space="preserve">відомих </w:t>
      </w:r>
      <w:r w:rsidRPr="000863A6">
        <w:rPr>
          <w:lang w:eastAsia="ru-RU" w:bidi="ru-RU"/>
        </w:rPr>
        <w:t>торговельних марок.</w:t>
      </w:r>
    </w:p>
    <w:p w:rsidR="005B3A81" w:rsidRPr="000863A6" w:rsidRDefault="004D5F9B">
      <w:pPr>
        <w:pStyle w:val="a4"/>
        <w:numPr>
          <w:ilvl w:val="0"/>
          <w:numId w:val="6"/>
        </w:numPr>
        <w:pBdr>
          <w:top w:val="single" w:sz="4" w:space="0" w:color="auto"/>
          <w:left w:val="single" w:sz="4" w:space="0" w:color="auto"/>
          <w:bottom w:val="single" w:sz="4" w:space="0" w:color="auto"/>
          <w:right w:val="single" w:sz="4" w:space="0" w:color="auto"/>
        </w:pBdr>
        <w:shd w:val="clear" w:color="auto" w:fill="auto"/>
        <w:tabs>
          <w:tab w:val="left" w:pos="4223"/>
        </w:tabs>
        <w:ind w:left="3520"/>
      </w:pPr>
      <w:r w:rsidRPr="000863A6">
        <w:rPr>
          <w:lang w:eastAsia="ru-RU" w:bidi="ru-RU"/>
        </w:rPr>
        <w:t xml:space="preserve">Визнання </w:t>
      </w:r>
      <w:r w:rsidRPr="000863A6">
        <w:t xml:space="preserve">недійсним Свідоцтва </w:t>
      </w:r>
      <w:r w:rsidRPr="000863A6">
        <w:rPr>
          <w:lang w:eastAsia="ru-RU" w:bidi="ru-RU"/>
        </w:rPr>
        <w:t xml:space="preserve">на знак для </w:t>
      </w:r>
      <w:r w:rsidRPr="000863A6">
        <w:t xml:space="preserve">товарів і </w:t>
      </w:r>
      <w:r w:rsidRPr="000863A6">
        <w:rPr>
          <w:lang w:eastAsia="ru-RU" w:bidi="ru-RU"/>
        </w:rPr>
        <w:t>послуг.</w:t>
      </w:r>
    </w:p>
    <w:p w:rsidR="005B3A81" w:rsidRPr="000863A6" w:rsidRDefault="004D5F9B">
      <w:pPr>
        <w:pStyle w:val="a4"/>
        <w:numPr>
          <w:ilvl w:val="0"/>
          <w:numId w:val="6"/>
        </w:numPr>
        <w:pBdr>
          <w:top w:val="single" w:sz="4" w:space="0" w:color="auto"/>
          <w:left w:val="single" w:sz="4" w:space="0" w:color="auto"/>
          <w:bottom w:val="single" w:sz="4" w:space="0" w:color="auto"/>
          <w:right w:val="single" w:sz="4" w:space="0" w:color="auto"/>
        </w:pBdr>
        <w:shd w:val="clear" w:color="auto" w:fill="auto"/>
        <w:tabs>
          <w:tab w:val="left" w:pos="4223"/>
        </w:tabs>
        <w:ind w:left="3520"/>
      </w:pPr>
      <w:r w:rsidRPr="000863A6">
        <w:rPr>
          <w:lang w:eastAsia="ru-RU" w:bidi="ru-RU"/>
        </w:rPr>
        <w:t xml:space="preserve">Правова охорона </w:t>
      </w:r>
      <w:r w:rsidRPr="000863A6">
        <w:t xml:space="preserve">комерційного </w:t>
      </w:r>
      <w:r w:rsidRPr="000863A6">
        <w:rPr>
          <w:lang w:eastAsia="ru-RU" w:bidi="ru-RU"/>
        </w:rPr>
        <w:t>найменування.</w:t>
      </w:r>
    </w:p>
    <w:p w:rsidR="005B3A81" w:rsidRPr="000863A6" w:rsidRDefault="004D5F9B">
      <w:pPr>
        <w:pStyle w:val="a4"/>
        <w:numPr>
          <w:ilvl w:val="0"/>
          <w:numId w:val="6"/>
        </w:numPr>
        <w:pBdr>
          <w:top w:val="single" w:sz="4" w:space="0" w:color="auto"/>
          <w:left w:val="single" w:sz="4" w:space="0" w:color="auto"/>
          <w:bottom w:val="single" w:sz="4" w:space="0" w:color="auto"/>
          <w:right w:val="single" w:sz="4" w:space="0" w:color="auto"/>
        </w:pBdr>
        <w:shd w:val="clear" w:color="auto" w:fill="auto"/>
        <w:tabs>
          <w:tab w:val="left" w:pos="4223"/>
        </w:tabs>
        <w:ind w:left="3520"/>
      </w:pPr>
      <w:r w:rsidRPr="000863A6">
        <w:t xml:space="preserve">Майнові </w:t>
      </w:r>
      <w:r w:rsidRPr="000863A6">
        <w:rPr>
          <w:lang w:eastAsia="ru-RU" w:bidi="ru-RU"/>
        </w:rPr>
        <w:t xml:space="preserve">права </w:t>
      </w:r>
      <w:r w:rsidRPr="000863A6">
        <w:t xml:space="preserve">інтелектуальної власності </w:t>
      </w:r>
      <w:r w:rsidRPr="000863A6">
        <w:rPr>
          <w:lang w:eastAsia="ru-RU" w:bidi="ru-RU"/>
        </w:rPr>
        <w:t xml:space="preserve">на </w:t>
      </w:r>
      <w:r w:rsidRPr="000863A6">
        <w:t xml:space="preserve">комерційне </w:t>
      </w:r>
      <w:r w:rsidRPr="000863A6">
        <w:rPr>
          <w:lang w:eastAsia="ru-RU" w:bidi="ru-RU"/>
        </w:rPr>
        <w:t>найменування.</w:t>
      </w:r>
    </w:p>
    <w:p w:rsidR="005B3A81" w:rsidRPr="000863A6" w:rsidRDefault="004D5F9B">
      <w:pPr>
        <w:pStyle w:val="a4"/>
        <w:numPr>
          <w:ilvl w:val="0"/>
          <w:numId w:val="6"/>
        </w:numPr>
        <w:pBdr>
          <w:top w:val="single" w:sz="4" w:space="0" w:color="auto"/>
          <w:left w:val="single" w:sz="4" w:space="0" w:color="auto"/>
          <w:bottom w:val="single" w:sz="4" w:space="0" w:color="auto"/>
          <w:right w:val="single" w:sz="4" w:space="0" w:color="auto"/>
        </w:pBdr>
        <w:shd w:val="clear" w:color="auto" w:fill="auto"/>
        <w:tabs>
          <w:tab w:val="left" w:pos="4223"/>
        </w:tabs>
        <w:ind w:left="3520"/>
      </w:pPr>
      <w:r w:rsidRPr="000863A6">
        <w:rPr>
          <w:lang w:eastAsia="ru-RU" w:bidi="ru-RU"/>
        </w:rPr>
        <w:t>Порушення прав на використання зазначення походження товару.</w:t>
      </w:r>
    </w:p>
    <w:p w:rsidR="005B3A81" w:rsidRPr="000863A6" w:rsidRDefault="004D5F9B">
      <w:pPr>
        <w:pStyle w:val="a4"/>
        <w:numPr>
          <w:ilvl w:val="0"/>
          <w:numId w:val="6"/>
        </w:numPr>
        <w:pBdr>
          <w:top w:val="single" w:sz="4" w:space="0" w:color="auto"/>
          <w:left w:val="single" w:sz="4" w:space="0" w:color="auto"/>
          <w:bottom w:val="single" w:sz="4" w:space="0" w:color="auto"/>
          <w:right w:val="single" w:sz="4" w:space="0" w:color="auto"/>
        </w:pBdr>
        <w:shd w:val="clear" w:color="auto" w:fill="auto"/>
        <w:tabs>
          <w:tab w:val="left" w:pos="4223"/>
        </w:tabs>
        <w:ind w:left="3520"/>
      </w:pPr>
      <w:r w:rsidRPr="000863A6">
        <w:rPr>
          <w:lang w:eastAsia="ru-RU" w:bidi="ru-RU"/>
        </w:rPr>
        <w:t xml:space="preserve">Захист </w:t>
      </w:r>
      <w:r w:rsidRPr="000863A6">
        <w:t xml:space="preserve">географічних </w:t>
      </w:r>
      <w:r w:rsidRPr="000863A6">
        <w:rPr>
          <w:lang w:eastAsia="ru-RU" w:bidi="ru-RU"/>
        </w:rPr>
        <w:t xml:space="preserve">зазначень в </w:t>
      </w:r>
      <w:r w:rsidRPr="000863A6">
        <w:t xml:space="preserve">міжнародних </w:t>
      </w:r>
      <w:r w:rsidRPr="000863A6">
        <w:rPr>
          <w:lang w:eastAsia="ru-RU" w:bidi="ru-RU"/>
        </w:rPr>
        <w:t>договорах.</w:t>
      </w:r>
    </w:p>
    <w:p w:rsidR="005B3A81" w:rsidRPr="000863A6" w:rsidRDefault="004D5F9B">
      <w:pPr>
        <w:pStyle w:val="a4"/>
        <w:numPr>
          <w:ilvl w:val="0"/>
          <w:numId w:val="6"/>
        </w:numPr>
        <w:pBdr>
          <w:top w:val="single" w:sz="4" w:space="0" w:color="auto"/>
          <w:left w:val="single" w:sz="4" w:space="0" w:color="auto"/>
          <w:bottom w:val="single" w:sz="4" w:space="0" w:color="auto"/>
          <w:right w:val="single" w:sz="4" w:space="0" w:color="auto"/>
        </w:pBdr>
        <w:shd w:val="clear" w:color="auto" w:fill="auto"/>
        <w:tabs>
          <w:tab w:val="left" w:pos="4223"/>
        </w:tabs>
        <w:ind w:left="3520"/>
      </w:pPr>
      <w:r w:rsidRPr="000863A6">
        <w:rPr>
          <w:lang w:eastAsia="ru-RU" w:bidi="ru-RU"/>
        </w:rPr>
        <w:t xml:space="preserve">Право </w:t>
      </w:r>
      <w:r w:rsidRPr="000863A6">
        <w:t xml:space="preserve">інтелектуальної власності </w:t>
      </w:r>
      <w:r w:rsidRPr="000863A6">
        <w:rPr>
          <w:lang w:eastAsia="ru-RU" w:bidi="ru-RU"/>
        </w:rPr>
        <w:t xml:space="preserve">на наукове </w:t>
      </w:r>
      <w:r w:rsidRPr="000863A6">
        <w:t xml:space="preserve">відкриття </w:t>
      </w:r>
      <w:r w:rsidRPr="000863A6">
        <w:rPr>
          <w:lang w:eastAsia="ru-RU" w:bidi="ru-RU"/>
        </w:rPr>
        <w:t xml:space="preserve">(його ознаки, </w:t>
      </w:r>
      <w:r w:rsidRPr="000863A6">
        <w:t>об'єкти, міжнародний досвід).</w:t>
      </w:r>
    </w:p>
    <w:p w:rsidR="005B3A81" w:rsidRPr="000863A6" w:rsidRDefault="004D5F9B">
      <w:pPr>
        <w:pStyle w:val="a4"/>
        <w:numPr>
          <w:ilvl w:val="0"/>
          <w:numId w:val="6"/>
        </w:numPr>
        <w:pBdr>
          <w:top w:val="single" w:sz="4" w:space="0" w:color="auto"/>
          <w:left w:val="single" w:sz="4" w:space="0" w:color="auto"/>
          <w:bottom w:val="single" w:sz="4" w:space="0" w:color="auto"/>
          <w:right w:val="single" w:sz="4" w:space="0" w:color="auto"/>
        </w:pBdr>
        <w:shd w:val="clear" w:color="auto" w:fill="auto"/>
        <w:tabs>
          <w:tab w:val="left" w:pos="4223"/>
        </w:tabs>
        <w:ind w:left="3520"/>
      </w:pPr>
      <w:r w:rsidRPr="000863A6">
        <w:rPr>
          <w:lang w:eastAsia="ru-RU" w:bidi="ru-RU"/>
        </w:rPr>
        <w:t xml:space="preserve">Право </w:t>
      </w:r>
      <w:r w:rsidRPr="000863A6">
        <w:t xml:space="preserve">інтелектуальної власності </w:t>
      </w:r>
      <w:r w:rsidRPr="000863A6">
        <w:rPr>
          <w:lang w:eastAsia="ru-RU" w:bidi="ru-RU"/>
        </w:rPr>
        <w:t>на ноу-хау.</w:t>
      </w:r>
    </w:p>
    <w:p w:rsidR="005B3A81" w:rsidRPr="000863A6" w:rsidRDefault="004D5F9B">
      <w:pPr>
        <w:pStyle w:val="a4"/>
        <w:numPr>
          <w:ilvl w:val="0"/>
          <w:numId w:val="6"/>
        </w:numPr>
        <w:pBdr>
          <w:top w:val="single" w:sz="4" w:space="0" w:color="auto"/>
          <w:left w:val="single" w:sz="4" w:space="0" w:color="auto"/>
          <w:bottom w:val="single" w:sz="4" w:space="0" w:color="auto"/>
          <w:right w:val="single" w:sz="4" w:space="0" w:color="auto"/>
        </w:pBdr>
        <w:shd w:val="clear" w:color="auto" w:fill="auto"/>
        <w:tabs>
          <w:tab w:val="left" w:pos="4223"/>
        </w:tabs>
        <w:ind w:left="3520"/>
      </w:pPr>
      <w:r w:rsidRPr="000863A6">
        <w:rPr>
          <w:lang w:eastAsia="ru-RU" w:bidi="ru-RU"/>
        </w:rPr>
        <w:t xml:space="preserve">Право </w:t>
      </w:r>
      <w:r w:rsidRPr="000863A6">
        <w:t xml:space="preserve">інтелектуальної власності </w:t>
      </w:r>
      <w:r w:rsidRPr="000863A6">
        <w:rPr>
          <w:lang w:eastAsia="ru-RU" w:bidi="ru-RU"/>
        </w:rPr>
        <w:t xml:space="preserve">на </w:t>
      </w:r>
      <w:r w:rsidRPr="000863A6">
        <w:t>раціоналізаторську пропозицію.</w:t>
      </w:r>
    </w:p>
    <w:p w:rsidR="005B3A81" w:rsidRPr="000863A6" w:rsidRDefault="004D5F9B">
      <w:pPr>
        <w:pStyle w:val="a4"/>
        <w:numPr>
          <w:ilvl w:val="0"/>
          <w:numId w:val="6"/>
        </w:numPr>
        <w:pBdr>
          <w:top w:val="single" w:sz="4" w:space="0" w:color="auto"/>
          <w:left w:val="single" w:sz="4" w:space="0" w:color="auto"/>
          <w:bottom w:val="single" w:sz="4" w:space="0" w:color="auto"/>
          <w:right w:val="single" w:sz="4" w:space="0" w:color="auto"/>
        </w:pBdr>
        <w:shd w:val="clear" w:color="auto" w:fill="auto"/>
        <w:tabs>
          <w:tab w:val="left" w:pos="4223"/>
        </w:tabs>
        <w:ind w:left="3520"/>
      </w:pPr>
      <w:proofErr w:type="spellStart"/>
      <w:r w:rsidRPr="000863A6">
        <w:t>Неюрисдикційний</w:t>
      </w:r>
      <w:proofErr w:type="spellEnd"/>
      <w:r w:rsidRPr="000863A6">
        <w:t xml:space="preserve"> </w:t>
      </w:r>
      <w:r w:rsidRPr="000863A6">
        <w:rPr>
          <w:lang w:eastAsia="ru-RU" w:bidi="ru-RU"/>
        </w:rPr>
        <w:t xml:space="preserve">порядок захисту прав у </w:t>
      </w:r>
      <w:r w:rsidRPr="000863A6">
        <w:t>сфері інтелектуальної власності.</w:t>
      </w:r>
    </w:p>
    <w:p w:rsidR="005B3A81" w:rsidRPr="000863A6" w:rsidRDefault="004D5F9B">
      <w:pPr>
        <w:pStyle w:val="a4"/>
        <w:numPr>
          <w:ilvl w:val="0"/>
          <w:numId w:val="6"/>
        </w:numPr>
        <w:pBdr>
          <w:top w:val="single" w:sz="4" w:space="0" w:color="auto"/>
          <w:left w:val="single" w:sz="4" w:space="0" w:color="auto"/>
          <w:bottom w:val="single" w:sz="4" w:space="0" w:color="auto"/>
          <w:right w:val="single" w:sz="4" w:space="0" w:color="auto"/>
        </w:pBdr>
        <w:shd w:val="clear" w:color="auto" w:fill="auto"/>
        <w:tabs>
          <w:tab w:val="left" w:pos="4223"/>
        </w:tabs>
        <w:ind w:left="3520"/>
      </w:pPr>
      <w:r w:rsidRPr="000863A6">
        <w:t xml:space="preserve">Юрисдикційний </w:t>
      </w:r>
      <w:r w:rsidRPr="000863A6">
        <w:rPr>
          <w:lang w:eastAsia="ru-RU" w:bidi="ru-RU"/>
        </w:rPr>
        <w:t xml:space="preserve">порядок захисту прав у </w:t>
      </w:r>
      <w:r w:rsidRPr="000863A6">
        <w:t>сфері інтелектуальної власності.</w:t>
      </w:r>
    </w:p>
    <w:p w:rsidR="005B3A81" w:rsidRPr="000863A6" w:rsidRDefault="004D5F9B">
      <w:pPr>
        <w:pStyle w:val="a4"/>
        <w:numPr>
          <w:ilvl w:val="0"/>
          <w:numId w:val="6"/>
        </w:numPr>
        <w:pBdr>
          <w:top w:val="single" w:sz="4" w:space="0" w:color="auto"/>
          <w:left w:val="single" w:sz="4" w:space="0" w:color="auto"/>
          <w:bottom w:val="single" w:sz="4" w:space="0" w:color="auto"/>
          <w:right w:val="single" w:sz="4" w:space="0" w:color="auto"/>
        </w:pBdr>
        <w:shd w:val="clear" w:color="auto" w:fill="auto"/>
        <w:tabs>
          <w:tab w:val="left" w:pos="4223"/>
        </w:tabs>
        <w:ind w:left="3520"/>
      </w:pPr>
      <w:r w:rsidRPr="000863A6">
        <w:t xml:space="preserve">Підвідомчість </w:t>
      </w:r>
      <w:r w:rsidRPr="000863A6">
        <w:rPr>
          <w:lang w:eastAsia="ru-RU" w:bidi="ru-RU"/>
        </w:rPr>
        <w:t xml:space="preserve">щодо розгляду справ у </w:t>
      </w:r>
      <w:r w:rsidRPr="000863A6">
        <w:t>сфері інтелектуальної власності.</w:t>
      </w:r>
    </w:p>
    <w:p w:rsidR="005B3A81" w:rsidRPr="000863A6" w:rsidRDefault="004D5F9B">
      <w:pPr>
        <w:pStyle w:val="a4"/>
        <w:numPr>
          <w:ilvl w:val="0"/>
          <w:numId w:val="6"/>
        </w:numPr>
        <w:pBdr>
          <w:top w:val="single" w:sz="4" w:space="0" w:color="auto"/>
          <w:left w:val="single" w:sz="4" w:space="0" w:color="auto"/>
          <w:bottom w:val="single" w:sz="4" w:space="0" w:color="auto"/>
          <w:right w:val="single" w:sz="4" w:space="0" w:color="auto"/>
        </w:pBdr>
        <w:shd w:val="clear" w:color="auto" w:fill="auto"/>
        <w:tabs>
          <w:tab w:val="left" w:pos="4223"/>
        </w:tabs>
        <w:ind w:left="3520"/>
      </w:pPr>
      <w:r w:rsidRPr="000863A6">
        <w:t xml:space="preserve">Ліцензія </w:t>
      </w:r>
      <w:r w:rsidRPr="000863A6">
        <w:rPr>
          <w:lang w:eastAsia="ru-RU" w:bidi="ru-RU"/>
        </w:rPr>
        <w:t xml:space="preserve">на використання </w:t>
      </w:r>
      <w:r w:rsidRPr="000863A6">
        <w:t xml:space="preserve">об'єкта </w:t>
      </w:r>
      <w:r w:rsidRPr="000863A6">
        <w:rPr>
          <w:lang w:eastAsia="ru-RU" w:bidi="ru-RU"/>
        </w:rPr>
        <w:t xml:space="preserve">права </w:t>
      </w:r>
      <w:r w:rsidRPr="000863A6">
        <w:t>інтелектуальної власності.</w:t>
      </w:r>
    </w:p>
    <w:p w:rsidR="005B3A81" w:rsidRPr="000863A6" w:rsidRDefault="004D5F9B">
      <w:pPr>
        <w:pStyle w:val="a4"/>
        <w:numPr>
          <w:ilvl w:val="0"/>
          <w:numId w:val="6"/>
        </w:numPr>
        <w:pBdr>
          <w:top w:val="single" w:sz="4" w:space="0" w:color="auto"/>
          <w:left w:val="single" w:sz="4" w:space="0" w:color="auto"/>
          <w:bottom w:val="single" w:sz="4" w:space="0" w:color="auto"/>
          <w:right w:val="single" w:sz="4" w:space="0" w:color="auto"/>
        </w:pBdr>
        <w:shd w:val="clear" w:color="auto" w:fill="auto"/>
        <w:tabs>
          <w:tab w:val="left" w:pos="4223"/>
        </w:tabs>
        <w:ind w:left="3520"/>
      </w:pPr>
      <w:r w:rsidRPr="000863A6">
        <w:t>Договір комерційної концесії.</w:t>
      </w:r>
    </w:p>
    <w:p w:rsidR="005B3A81" w:rsidRPr="000863A6" w:rsidRDefault="004D5F9B">
      <w:pPr>
        <w:pStyle w:val="a4"/>
        <w:numPr>
          <w:ilvl w:val="0"/>
          <w:numId w:val="6"/>
        </w:numPr>
        <w:pBdr>
          <w:top w:val="single" w:sz="4" w:space="0" w:color="auto"/>
          <w:left w:val="single" w:sz="4" w:space="0" w:color="auto"/>
          <w:bottom w:val="single" w:sz="4" w:space="0" w:color="auto"/>
          <w:right w:val="single" w:sz="4" w:space="0" w:color="auto"/>
        </w:pBdr>
        <w:shd w:val="clear" w:color="auto" w:fill="auto"/>
        <w:tabs>
          <w:tab w:val="left" w:pos="4223"/>
        </w:tabs>
        <w:ind w:left="3520"/>
      </w:pPr>
      <w:r w:rsidRPr="000863A6">
        <w:rPr>
          <w:lang w:eastAsia="ru-RU" w:bidi="ru-RU"/>
        </w:rPr>
        <w:t xml:space="preserve">Порядок </w:t>
      </w:r>
      <w:r w:rsidRPr="000863A6">
        <w:t xml:space="preserve">передачі </w:t>
      </w:r>
      <w:r w:rsidRPr="000863A6">
        <w:rPr>
          <w:lang w:eastAsia="ru-RU" w:bidi="ru-RU"/>
        </w:rPr>
        <w:t xml:space="preserve">майнових прав на </w:t>
      </w:r>
      <w:r w:rsidRPr="000863A6">
        <w:t xml:space="preserve">технології, створені </w:t>
      </w:r>
      <w:r w:rsidRPr="000863A6">
        <w:rPr>
          <w:lang w:eastAsia="ru-RU" w:bidi="ru-RU"/>
        </w:rPr>
        <w:t xml:space="preserve">за </w:t>
      </w:r>
      <w:r w:rsidRPr="000863A6">
        <w:t xml:space="preserve">бюджетні </w:t>
      </w:r>
      <w:r w:rsidRPr="000863A6">
        <w:rPr>
          <w:lang w:eastAsia="ru-RU" w:bidi="ru-RU"/>
        </w:rPr>
        <w:t>кошти.</w:t>
      </w:r>
    </w:p>
    <w:p w:rsidR="005B3A81" w:rsidRPr="000863A6" w:rsidRDefault="004D5F9B">
      <w:pPr>
        <w:pStyle w:val="a4"/>
        <w:numPr>
          <w:ilvl w:val="0"/>
          <w:numId w:val="6"/>
        </w:numPr>
        <w:pBdr>
          <w:top w:val="single" w:sz="4" w:space="0" w:color="auto"/>
          <w:left w:val="single" w:sz="4" w:space="0" w:color="auto"/>
          <w:bottom w:val="single" w:sz="4" w:space="0" w:color="auto"/>
          <w:right w:val="single" w:sz="4" w:space="0" w:color="auto"/>
        </w:pBdr>
        <w:shd w:val="clear" w:color="auto" w:fill="auto"/>
        <w:tabs>
          <w:tab w:val="left" w:pos="4223"/>
        </w:tabs>
        <w:ind w:left="3520"/>
      </w:pPr>
      <w:r w:rsidRPr="000863A6">
        <w:rPr>
          <w:lang w:eastAsia="ru-RU" w:bidi="ru-RU"/>
        </w:rPr>
        <w:t xml:space="preserve">Мета державного регулювання </w:t>
      </w:r>
      <w:r w:rsidRPr="000863A6">
        <w:t xml:space="preserve">діяльності </w:t>
      </w:r>
      <w:r w:rsidRPr="000863A6">
        <w:rPr>
          <w:lang w:eastAsia="ru-RU" w:bidi="ru-RU"/>
        </w:rPr>
        <w:t xml:space="preserve">у </w:t>
      </w:r>
      <w:r w:rsidRPr="000863A6">
        <w:t xml:space="preserve">сфері </w:t>
      </w:r>
      <w:r w:rsidRPr="000863A6">
        <w:rPr>
          <w:lang w:eastAsia="ru-RU" w:bidi="ru-RU"/>
        </w:rPr>
        <w:t xml:space="preserve">трансферу </w:t>
      </w:r>
      <w:r w:rsidRPr="000863A6">
        <w:t>технологій.</w:t>
      </w:r>
      <w:r w:rsidRPr="000863A6">
        <w:br w:type="page"/>
      </w:r>
    </w:p>
    <w:tbl>
      <w:tblPr>
        <w:tblOverlap w:val="never"/>
        <w:tblW w:w="0" w:type="auto"/>
        <w:jc w:val="center"/>
        <w:tblLayout w:type="fixed"/>
        <w:tblCellMar>
          <w:left w:w="10" w:type="dxa"/>
          <w:right w:w="10" w:type="dxa"/>
        </w:tblCellMar>
        <w:tblLook w:val="0000"/>
      </w:tblPr>
      <w:tblGrid>
        <w:gridCol w:w="3418"/>
        <w:gridCol w:w="11280"/>
      </w:tblGrid>
      <w:tr w:rsidR="005B3A81" w:rsidRPr="000863A6">
        <w:trPr>
          <w:trHeight w:hRule="exact" w:val="2366"/>
          <w:jc w:val="center"/>
        </w:trPr>
        <w:tc>
          <w:tcPr>
            <w:tcW w:w="3418" w:type="dxa"/>
            <w:tcBorders>
              <w:top w:val="single" w:sz="4" w:space="0" w:color="auto"/>
              <w:left w:val="single" w:sz="4" w:space="0" w:color="auto"/>
            </w:tcBorders>
            <w:shd w:val="clear" w:color="auto" w:fill="FFFFFF"/>
          </w:tcPr>
          <w:p w:rsidR="005B3A81" w:rsidRPr="000863A6" w:rsidRDefault="005B3A81">
            <w:pPr>
              <w:rPr>
                <w:sz w:val="10"/>
                <w:szCs w:val="10"/>
              </w:rPr>
            </w:pPr>
          </w:p>
        </w:tc>
        <w:tc>
          <w:tcPr>
            <w:tcW w:w="11280" w:type="dxa"/>
            <w:tcBorders>
              <w:top w:val="single" w:sz="4" w:space="0" w:color="auto"/>
              <w:left w:val="single" w:sz="4" w:space="0" w:color="auto"/>
              <w:right w:val="single" w:sz="4" w:space="0" w:color="auto"/>
            </w:tcBorders>
            <w:shd w:val="clear" w:color="auto" w:fill="FFFFFF"/>
            <w:vAlign w:val="center"/>
          </w:tcPr>
          <w:p w:rsidR="005B3A81" w:rsidRPr="000863A6" w:rsidRDefault="004D5F9B">
            <w:pPr>
              <w:pStyle w:val="Other0"/>
              <w:shd w:val="clear" w:color="auto" w:fill="auto"/>
              <w:spacing w:after="100"/>
              <w:rPr>
                <w:sz w:val="24"/>
                <w:szCs w:val="24"/>
              </w:rPr>
            </w:pPr>
            <w:r w:rsidRPr="000863A6">
              <w:rPr>
                <w:sz w:val="24"/>
                <w:szCs w:val="24"/>
                <w:lang w:eastAsia="ru-RU" w:bidi="ru-RU"/>
              </w:rPr>
              <w:t xml:space="preserve">39. </w:t>
            </w:r>
            <w:r w:rsidRPr="000863A6">
              <w:rPr>
                <w:sz w:val="24"/>
                <w:szCs w:val="24"/>
              </w:rPr>
              <w:t xml:space="preserve">Особливості </w:t>
            </w:r>
            <w:r w:rsidRPr="000863A6">
              <w:rPr>
                <w:sz w:val="24"/>
                <w:szCs w:val="24"/>
                <w:lang w:eastAsia="ru-RU" w:bidi="ru-RU"/>
              </w:rPr>
              <w:t xml:space="preserve">укладення </w:t>
            </w:r>
            <w:r w:rsidRPr="000863A6">
              <w:rPr>
                <w:sz w:val="24"/>
                <w:szCs w:val="24"/>
              </w:rPr>
              <w:t xml:space="preserve">договорів </w:t>
            </w:r>
            <w:r w:rsidRPr="000863A6">
              <w:rPr>
                <w:sz w:val="24"/>
                <w:szCs w:val="24"/>
                <w:lang w:eastAsia="ru-RU" w:bidi="ru-RU"/>
              </w:rPr>
              <w:t xml:space="preserve">про трансфер </w:t>
            </w:r>
            <w:r w:rsidRPr="000863A6">
              <w:rPr>
                <w:sz w:val="24"/>
                <w:szCs w:val="24"/>
              </w:rPr>
              <w:t>технологій.</w:t>
            </w:r>
          </w:p>
          <w:p w:rsidR="005B3A81" w:rsidRPr="000863A6" w:rsidRDefault="004D5F9B">
            <w:pPr>
              <w:pStyle w:val="Other0"/>
              <w:shd w:val="clear" w:color="auto" w:fill="auto"/>
              <w:spacing w:after="100"/>
              <w:rPr>
                <w:sz w:val="24"/>
                <w:szCs w:val="24"/>
              </w:rPr>
            </w:pPr>
            <w:r w:rsidRPr="000863A6">
              <w:rPr>
                <w:sz w:val="24"/>
                <w:szCs w:val="24"/>
                <w:lang w:eastAsia="ru-RU" w:bidi="ru-RU"/>
              </w:rPr>
              <w:t xml:space="preserve">40. Державна </w:t>
            </w:r>
            <w:r w:rsidRPr="000863A6">
              <w:rPr>
                <w:sz w:val="24"/>
                <w:szCs w:val="24"/>
              </w:rPr>
              <w:t xml:space="preserve">підтримка </w:t>
            </w:r>
            <w:r w:rsidRPr="000863A6">
              <w:rPr>
                <w:sz w:val="24"/>
                <w:szCs w:val="24"/>
                <w:lang w:eastAsia="ru-RU" w:bidi="ru-RU"/>
              </w:rPr>
              <w:t xml:space="preserve">та </w:t>
            </w:r>
            <w:r w:rsidRPr="000863A6">
              <w:rPr>
                <w:sz w:val="24"/>
                <w:szCs w:val="24"/>
              </w:rPr>
              <w:t xml:space="preserve">особливості </w:t>
            </w:r>
            <w:r w:rsidRPr="000863A6">
              <w:rPr>
                <w:sz w:val="24"/>
                <w:szCs w:val="24"/>
                <w:lang w:eastAsia="ru-RU" w:bidi="ru-RU"/>
              </w:rPr>
              <w:t xml:space="preserve">кредитування трансферу </w:t>
            </w:r>
            <w:r w:rsidRPr="000863A6">
              <w:rPr>
                <w:sz w:val="24"/>
                <w:szCs w:val="24"/>
              </w:rPr>
              <w:t>технологій.</w:t>
            </w:r>
          </w:p>
          <w:p w:rsidR="005B3A81" w:rsidRPr="000863A6" w:rsidRDefault="004D5F9B">
            <w:pPr>
              <w:pStyle w:val="Other0"/>
              <w:shd w:val="clear" w:color="auto" w:fill="auto"/>
              <w:spacing w:after="100"/>
              <w:rPr>
                <w:sz w:val="24"/>
                <w:szCs w:val="24"/>
              </w:rPr>
            </w:pPr>
            <w:r w:rsidRPr="000863A6">
              <w:rPr>
                <w:sz w:val="24"/>
                <w:szCs w:val="24"/>
                <w:lang w:eastAsia="ru-RU" w:bidi="ru-RU"/>
              </w:rPr>
              <w:t xml:space="preserve">41. </w:t>
            </w:r>
            <w:r w:rsidRPr="000863A6">
              <w:rPr>
                <w:sz w:val="24"/>
                <w:szCs w:val="24"/>
              </w:rPr>
              <w:t xml:space="preserve">Особливості здійснення </w:t>
            </w:r>
            <w:r w:rsidRPr="000863A6">
              <w:rPr>
                <w:sz w:val="24"/>
                <w:szCs w:val="24"/>
                <w:lang w:eastAsia="ru-RU" w:bidi="ru-RU"/>
              </w:rPr>
              <w:t xml:space="preserve">та захисту авторських та </w:t>
            </w:r>
            <w:r w:rsidRPr="000863A6">
              <w:rPr>
                <w:sz w:val="24"/>
                <w:szCs w:val="24"/>
              </w:rPr>
              <w:t xml:space="preserve">суміжних </w:t>
            </w:r>
            <w:r w:rsidRPr="000863A6">
              <w:rPr>
                <w:sz w:val="24"/>
                <w:szCs w:val="24"/>
                <w:lang w:eastAsia="ru-RU" w:bidi="ru-RU"/>
              </w:rPr>
              <w:t xml:space="preserve">прав в </w:t>
            </w:r>
            <w:r w:rsidRPr="000863A6">
              <w:rPr>
                <w:sz w:val="24"/>
                <w:szCs w:val="24"/>
              </w:rPr>
              <w:t>країнах ЄС.</w:t>
            </w:r>
          </w:p>
          <w:p w:rsidR="005B3A81" w:rsidRPr="000863A6" w:rsidRDefault="004D5F9B">
            <w:pPr>
              <w:pStyle w:val="Other0"/>
              <w:shd w:val="clear" w:color="auto" w:fill="auto"/>
              <w:spacing w:after="100"/>
              <w:rPr>
                <w:sz w:val="24"/>
                <w:szCs w:val="24"/>
              </w:rPr>
            </w:pPr>
            <w:r w:rsidRPr="000863A6">
              <w:rPr>
                <w:sz w:val="24"/>
                <w:szCs w:val="24"/>
                <w:lang w:eastAsia="ru-RU" w:bidi="ru-RU"/>
              </w:rPr>
              <w:t xml:space="preserve">42. </w:t>
            </w:r>
            <w:r w:rsidRPr="000863A6">
              <w:rPr>
                <w:sz w:val="24"/>
                <w:szCs w:val="24"/>
              </w:rPr>
              <w:t xml:space="preserve">Особливості здійснення </w:t>
            </w:r>
            <w:r w:rsidRPr="000863A6">
              <w:rPr>
                <w:sz w:val="24"/>
                <w:szCs w:val="24"/>
                <w:lang w:eastAsia="ru-RU" w:bidi="ru-RU"/>
              </w:rPr>
              <w:t xml:space="preserve">та захисту прав на знаки для </w:t>
            </w:r>
            <w:r w:rsidRPr="000863A6">
              <w:rPr>
                <w:sz w:val="24"/>
                <w:szCs w:val="24"/>
              </w:rPr>
              <w:t xml:space="preserve">товарів і </w:t>
            </w:r>
            <w:r w:rsidRPr="000863A6">
              <w:rPr>
                <w:sz w:val="24"/>
                <w:szCs w:val="24"/>
                <w:lang w:eastAsia="ru-RU" w:bidi="ru-RU"/>
              </w:rPr>
              <w:t xml:space="preserve">послуг в </w:t>
            </w:r>
            <w:r w:rsidRPr="000863A6">
              <w:rPr>
                <w:sz w:val="24"/>
                <w:szCs w:val="24"/>
              </w:rPr>
              <w:t>країнах ЄС.</w:t>
            </w:r>
          </w:p>
          <w:p w:rsidR="005B3A81" w:rsidRPr="000863A6" w:rsidRDefault="004D5F9B">
            <w:pPr>
              <w:pStyle w:val="Other0"/>
              <w:shd w:val="clear" w:color="auto" w:fill="auto"/>
              <w:spacing w:after="100"/>
              <w:rPr>
                <w:sz w:val="24"/>
                <w:szCs w:val="24"/>
              </w:rPr>
            </w:pPr>
            <w:r w:rsidRPr="000863A6">
              <w:rPr>
                <w:sz w:val="24"/>
                <w:szCs w:val="24"/>
                <w:lang w:eastAsia="ru-RU" w:bidi="ru-RU"/>
              </w:rPr>
              <w:t xml:space="preserve">43. </w:t>
            </w:r>
            <w:r w:rsidRPr="000863A6">
              <w:rPr>
                <w:sz w:val="24"/>
                <w:szCs w:val="24"/>
              </w:rPr>
              <w:t xml:space="preserve">Особливості здійснення </w:t>
            </w:r>
            <w:r w:rsidRPr="000863A6">
              <w:rPr>
                <w:sz w:val="24"/>
                <w:szCs w:val="24"/>
                <w:lang w:eastAsia="ru-RU" w:bidi="ru-RU"/>
              </w:rPr>
              <w:t xml:space="preserve">та захисту прав на </w:t>
            </w:r>
            <w:r w:rsidRPr="000863A6">
              <w:rPr>
                <w:sz w:val="24"/>
                <w:szCs w:val="24"/>
              </w:rPr>
              <w:t>об'єкти промислової власності.</w:t>
            </w:r>
          </w:p>
        </w:tc>
      </w:tr>
      <w:tr w:rsidR="005B3A81" w:rsidRPr="000863A6">
        <w:trPr>
          <w:trHeight w:hRule="exact" w:val="758"/>
          <w:jc w:val="center"/>
        </w:trPr>
        <w:tc>
          <w:tcPr>
            <w:tcW w:w="3418" w:type="dxa"/>
            <w:tcBorders>
              <w:top w:val="single" w:sz="4" w:space="0" w:color="auto"/>
              <w:left w:val="single" w:sz="4" w:space="0" w:color="auto"/>
              <w:bottom w:val="single" w:sz="4" w:space="0" w:color="auto"/>
            </w:tcBorders>
            <w:shd w:val="clear" w:color="auto" w:fill="FFFFFF"/>
            <w:vAlign w:val="center"/>
          </w:tcPr>
          <w:p w:rsidR="005B3A81" w:rsidRPr="000863A6" w:rsidRDefault="004D5F9B">
            <w:pPr>
              <w:pStyle w:val="Other0"/>
              <w:shd w:val="clear" w:color="auto" w:fill="auto"/>
              <w:rPr>
                <w:sz w:val="24"/>
                <w:szCs w:val="24"/>
              </w:rPr>
            </w:pPr>
            <w:r w:rsidRPr="000863A6">
              <w:rPr>
                <w:b/>
                <w:bCs/>
                <w:sz w:val="24"/>
                <w:szCs w:val="24"/>
                <w:lang w:eastAsia="ru-RU" w:bidi="ru-RU"/>
              </w:rPr>
              <w:t>Опитування</w:t>
            </w:r>
          </w:p>
        </w:tc>
        <w:tc>
          <w:tcPr>
            <w:tcW w:w="11280" w:type="dxa"/>
            <w:tcBorders>
              <w:top w:val="single" w:sz="4" w:space="0" w:color="auto"/>
              <w:left w:val="single" w:sz="4" w:space="0" w:color="auto"/>
              <w:bottom w:val="single" w:sz="4" w:space="0" w:color="auto"/>
              <w:right w:val="single" w:sz="4" w:space="0" w:color="auto"/>
            </w:tcBorders>
            <w:shd w:val="clear" w:color="auto" w:fill="FFFFFF"/>
            <w:vAlign w:val="center"/>
          </w:tcPr>
          <w:p w:rsidR="005B3A81" w:rsidRPr="000863A6" w:rsidRDefault="004D5F9B">
            <w:pPr>
              <w:pStyle w:val="Other0"/>
              <w:shd w:val="clear" w:color="auto" w:fill="auto"/>
              <w:rPr>
                <w:sz w:val="24"/>
                <w:szCs w:val="24"/>
              </w:rPr>
            </w:pPr>
            <w:r w:rsidRPr="000863A6">
              <w:rPr>
                <w:sz w:val="24"/>
                <w:szCs w:val="24"/>
                <w:lang w:eastAsia="ru-RU" w:bidi="ru-RU"/>
              </w:rPr>
              <w:t>Усна/письмова форма опитування.</w:t>
            </w:r>
          </w:p>
        </w:tc>
      </w:tr>
    </w:tbl>
    <w:p w:rsidR="005B3A81" w:rsidRPr="000863A6" w:rsidRDefault="004D5F9B">
      <w:pPr>
        <w:spacing w:line="1" w:lineRule="exact"/>
        <w:rPr>
          <w:sz w:val="2"/>
          <w:szCs w:val="2"/>
        </w:rPr>
      </w:pPr>
      <w:r w:rsidRPr="000863A6">
        <w:br w:type="page"/>
      </w:r>
    </w:p>
    <w:p w:rsidR="005B3A81" w:rsidRPr="000863A6" w:rsidRDefault="004D5F9B">
      <w:pPr>
        <w:pStyle w:val="Heading20"/>
        <w:keepNext/>
        <w:keepLines/>
        <w:shd w:val="clear" w:color="auto" w:fill="auto"/>
        <w:rPr>
          <w:lang w:val="uk-UA"/>
        </w:rPr>
      </w:pPr>
      <w:bookmarkStart w:id="1" w:name="bookmark2"/>
      <w:bookmarkStart w:id="2" w:name="bookmark3"/>
      <w:r w:rsidRPr="000863A6">
        <w:rPr>
          <w:lang w:val="uk-UA"/>
        </w:rPr>
        <w:lastRenderedPageBreak/>
        <w:t>ДОДАТОК</w:t>
      </w:r>
      <w:bookmarkEnd w:id="1"/>
      <w:bookmarkEnd w:id="2"/>
    </w:p>
    <w:p w:rsidR="005B3A81" w:rsidRPr="000863A6" w:rsidRDefault="004D5F9B">
      <w:pPr>
        <w:pStyle w:val="Heading20"/>
        <w:keepNext/>
        <w:keepLines/>
        <w:shd w:val="clear" w:color="auto" w:fill="auto"/>
        <w:rPr>
          <w:lang w:val="uk-UA"/>
        </w:rPr>
      </w:pPr>
      <w:bookmarkStart w:id="3" w:name="bookmark4"/>
      <w:bookmarkStart w:id="4" w:name="bookmark5"/>
      <w:r w:rsidRPr="000863A6">
        <w:rPr>
          <w:lang w:val="uk-UA"/>
        </w:rPr>
        <w:t>Схема курсу</w:t>
      </w:r>
      <w:bookmarkEnd w:id="3"/>
      <w:bookmarkEnd w:id="4"/>
    </w:p>
    <w:tbl>
      <w:tblPr>
        <w:tblOverlap w:val="never"/>
        <w:tblW w:w="0" w:type="auto"/>
        <w:jc w:val="center"/>
        <w:tblLayout w:type="fixed"/>
        <w:tblCellMar>
          <w:left w:w="10" w:type="dxa"/>
          <w:right w:w="10" w:type="dxa"/>
        </w:tblCellMar>
        <w:tblLook w:val="0000"/>
      </w:tblPr>
      <w:tblGrid>
        <w:gridCol w:w="1406"/>
        <w:gridCol w:w="4027"/>
        <w:gridCol w:w="2045"/>
        <w:gridCol w:w="2117"/>
        <w:gridCol w:w="1978"/>
        <w:gridCol w:w="2122"/>
        <w:gridCol w:w="1282"/>
      </w:tblGrid>
      <w:tr w:rsidR="005B3A81" w:rsidRPr="000863A6">
        <w:trPr>
          <w:trHeight w:hRule="exact" w:val="1162"/>
          <w:jc w:val="center"/>
        </w:trPr>
        <w:tc>
          <w:tcPr>
            <w:tcW w:w="1406" w:type="dxa"/>
            <w:tcBorders>
              <w:top w:val="single" w:sz="4" w:space="0" w:color="auto"/>
              <w:left w:val="single" w:sz="4" w:space="0" w:color="auto"/>
            </w:tcBorders>
            <w:shd w:val="clear" w:color="auto" w:fill="FFFFFF"/>
          </w:tcPr>
          <w:p w:rsidR="005B3A81" w:rsidRPr="000863A6" w:rsidRDefault="004D5F9B">
            <w:pPr>
              <w:pStyle w:val="Other0"/>
              <w:shd w:val="clear" w:color="auto" w:fill="auto"/>
              <w:jc w:val="center"/>
            </w:pPr>
            <w:proofErr w:type="spellStart"/>
            <w:r w:rsidRPr="000863A6">
              <w:rPr>
                <w:b/>
                <w:bCs/>
                <w:lang w:eastAsia="ru-RU" w:bidi="ru-RU"/>
              </w:rPr>
              <w:t>Тиж</w:t>
            </w:r>
            <w:proofErr w:type="spellEnd"/>
            <w:r w:rsidRPr="000863A6">
              <w:rPr>
                <w:b/>
                <w:bCs/>
                <w:lang w:eastAsia="ru-RU" w:bidi="ru-RU"/>
              </w:rPr>
              <w:t>. / дата / год.</w:t>
            </w:r>
          </w:p>
        </w:tc>
        <w:tc>
          <w:tcPr>
            <w:tcW w:w="4027" w:type="dxa"/>
            <w:tcBorders>
              <w:top w:val="single" w:sz="4" w:space="0" w:color="auto"/>
              <w:left w:val="single" w:sz="4" w:space="0" w:color="auto"/>
            </w:tcBorders>
            <w:shd w:val="clear" w:color="auto" w:fill="FFFFFF"/>
          </w:tcPr>
          <w:p w:rsidR="005B3A81" w:rsidRPr="000863A6" w:rsidRDefault="004D5F9B">
            <w:pPr>
              <w:pStyle w:val="Other0"/>
              <w:shd w:val="clear" w:color="auto" w:fill="auto"/>
              <w:jc w:val="center"/>
            </w:pPr>
            <w:r w:rsidRPr="000863A6">
              <w:rPr>
                <w:b/>
                <w:bCs/>
                <w:lang w:eastAsia="ru-RU" w:bidi="ru-RU"/>
              </w:rPr>
              <w:t xml:space="preserve">Тема, план, </w:t>
            </w:r>
            <w:r w:rsidRPr="000863A6">
              <w:rPr>
                <w:b/>
                <w:bCs/>
              </w:rPr>
              <w:t xml:space="preserve">короткі </w:t>
            </w:r>
            <w:r w:rsidRPr="000863A6">
              <w:rPr>
                <w:b/>
                <w:bCs/>
                <w:lang w:eastAsia="ru-RU" w:bidi="ru-RU"/>
              </w:rPr>
              <w:t>тези</w:t>
            </w:r>
          </w:p>
        </w:tc>
        <w:tc>
          <w:tcPr>
            <w:tcW w:w="2045" w:type="dxa"/>
            <w:tcBorders>
              <w:top w:val="single" w:sz="4" w:space="0" w:color="auto"/>
              <w:left w:val="single" w:sz="4" w:space="0" w:color="auto"/>
            </w:tcBorders>
            <w:shd w:val="clear" w:color="auto" w:fill="FFFFFF"/>
            <w:vAlign w:val="bottom"/>
          </w:tcPr>
          <w:p w:rsidR="005B3A81" w:rsidRPr="000863A6" w:rsidRDefault="004D5F9B">
            <w:pPr>
              <w:pStyle w:val="Other0"/>
              <w:shd w:val="clear" w:color="auto" w:fill="auto"/>
              <w:jc w:val="center"/>
            </w:pPr>
            <w:r w:rsidRPr="000863A6">
              <w:rPr>
                <w:b/>
                <w:bCs/>
              </w:rPr>
              <w:t>Форма діяльності (заняття)* *лекція, самостійна, дискусія, групова робота)</w:t>
            </w:r>
          </w:p>
        </w:tc>
        <w:tc>
          <w:tcPr>
            <w:tcW w:w="2117" w:type="dxa"/>
            <w:tcBorders>
              <w:top w:val="single" w:sz="4" w:space="0" w:color="auto"/>
              <w:left w:val="single" w:sz="4" w:space="0" w:color="auto"/>
            </w:tcBorders>
            <w:shd w:val="clear" w:color="auto" w:fill="FFFFFF"/>
          </w:tcPr>
          <w:p w:rsidR="005B3A81" w:rsidRPr="000863A6" w:rsidRDefault="004D5F9B">
            <w:pPr>
              <w:pStyle w:val="Other0"/>
              <w:shd w:val="clear" w:color="auto" w:fill="auto"/>
              <w:jc w:val="center"/>
            </w:pPr>
            <w:r w:rsidRPr="000863A6">
              <w:rPr>
                <w:b/>
                <w:bCs/>
              </w:rPr>
              <w:t>Матеріали</w:t>
            </w:r>
          </w:p>
        </w:tc>
        <w:tc>
          <w:tcPr>
            <w:tcW w:w="1978" w:type="dxa"/>
            <w:tcBorders>
              <w:top w:val="single" w:sz="4" w:space="0" w:color="auto"/>
              <w:left w:val="single" w:sz="4" w:space="0" w:color="auto"/>
            </w:tcBorders>
            <w:shd w:val="clear" w:color="auto" w:fill="FFFFFF"/>
          </w:tcPr>
          <w:p w:rsidR="005B3A81" w:rsidRPr="000863A6" w:rsidRDefault="004D5F9B">
            <w:pPr>
              <w:pStyle w:val="Other0"/>
              <w:shd w:val="clear" w:color="auto" w:fill="auto"/>
              <w:jc w:val="center"/>
            </w:pPr>
            <w:r w:rsidRPr="000863A6">
              <w:rPr>
                <w:b/>
                <w:bCs/>
              </w:rPr>
              <w:t>Література.***</w:t>
            </w:r>
          </w:p>
          <w:p w:rsidR="005B3A81" w:rsidRPr="000863A6" w:rsidRDefault="004D5F9B">
            <w:pPr>
              <w:pStyle w:val="Other0"/>
              <w:shd w:val="clear" w:color="auto" w:fill="auto"/>
              <w:jc w:val="center"/>
            </w:pPr>
            <w:r w:rsidRPr="000863A6">
              <w:rPr>
                <w:b/>
                <w:bCs/>
              </w:rPr>
              <w:t>Ресурси в</w:t>
            </w:r>
          </w:p>
          <w:p w:rsidR="005B3A81" w:rsidRPr="000863A6" w:rsidRDefault="004D5F9B">
            <w:pPr>
              <w:pStyle w:val="Other0"/>
              <w:shd w:val="clear" w:color="auto" w:fill="auto"/>
              <w:jc w:val="center"/>
            </w:pPr>
            <w:r w:rsidRPr="000863A6">
              <w:rPr>
                <w:b/>
                <w:bCs/>
              </w:rPr>
              <w:t>Інтернеті</w:t>
            </w:r>
          </w:p>
        </w:tc>
        <w:tc>
          <w:tcPr>
            <w:tcW w:w="2122" w:type="dxa"/>
            <w:tcBorders>
              <w:top w:val="single" w:sz="4" w:space="0" w:color="auto"/>
              <w:left w:val="single" w:sz="4" w:space="0" w:color="auto"/>
            </w:tcBorders>
            <w:shd w:val="clear" w:color="auto" w:fill="FFFFFF"/>
          </w:tcPr>
          <w:p w:rsidR="005B3A81" w:rsidRPr="000863A6" w:rsidRDefault="004D5F9B">
            <w:pPr>
              <w:pStyle w:val="Other0"/>
              <w:shd w:val="clear" w:color="auto" w:fill="auto"/>
              <w:jc w:val="center"/>
            </w:pPr>
            <w:r w:rsidRPr="000863A6">
              <w:rPr>
                <w:b/>
                <w:bCs/>
              </w:rPr>
              <w:t xml:space="preserve">Завдання, </w:t>
            </w:r>
            <w:proofErr w:type="spellStart"/>
            <w:r w:rsidRPr="000863A6">
              <w:rPr>
                <w:b/>
                <w:bCs/>
              </w:rPr>
              <w:t>год</w:t>
            </w:r>
            <w:proofErr w:type="spellEnd"/>
          </w:p>
        </w:tc>
        <w:tc>
          <w:tcPr>
            <w:tcW w:w="1282" w:type="dxa"/>
            <w:tcBorders>
              <w:top w:val="single" w:sz="4" w:space="0" w:color="auto"/>
              <w:left w:val="single" w:sz="4" w:space="0" w:color="auto"/>
              <w:right w:val="single" w:sz="4" w:space="0" w:color="auto"/>
            </w:tcBorders>
            <w:shd w:val="clear" w:color="auto" w:fill="FFFFFF"/>
          </w:tcPr>
          <w:p w:rsidR="005B3A81" w:rsidRPr="000863A6" w:rsidRDefault="004D5F9B">
            <w:pPr>
              <w:pStyle w:val="Other0"/>
              <w:shd w:val="clear" w:color="auto" w:fill="auto"/>
              <w:jc w:val="center"/>
            </w:pPr>
            <w:r w:rsidRPr="000863A6">
              <w:rPr>
                <w:b/>
                <w:bCs/>
              </w:rPr>
              <w:t>Термін</w:t>
            </w:r>
          </w:p>
          <w:p w:rsidR="005B3A81" w:rsidRPr="000863A6" w:rsidRDefault="004D5F9B">
            <w:pPr>
              <w:pStyle w:val="Other0"/>
              <w:shd w:val="clear" w:color="auto" w:fill="auto"/>
              <w:jc w:val="center"/>
            </w:pPr>
            <w:r w:rsidRPr="000863A6">
              <w:rPr>
                <w:b/>
                <w:bCs/>
              </w:rPr>
              <w:t>виконання</w:t>
            </w:r>
          </w:p>
        </w:tc>
      </w:tr>
      <w:tr w:rsidR="005B3A81" w:rsidRPr="000863A6">
        <w:trPr>
          <w:trHeight w:hRule="exact" w:val="7661"/>
          <w:jc w:val="center"/>
        </w:trPr>
        <w:tc>
          <w:tcPr>
            <w:tcW w:w="1406" w:type="dxa"/>
            <w:tcBorders>
              <w:top w:val="single" w:sz="4" w:space="0" w:color="auto"/>
              <w:left w:val="single" w:sz="4" w:space="0" w:color="auto"/>
              <w:bottom w:val="single" w:sz="4" w:space="0" w:color="auto"/>
            </w:tcBorders>
            <w:shd w:val="clear" w:color="auto" w:fill="FFFFFF"/>
          </w:tcPr>
          <w:p w:rsidR="005B3A81" w:rsidRPr="000863A6" w:rsidRDefault="004D5F9B">
            <w:pPr>
              <w:pStyle w:val="Other0"/>
              <w:shd w:val="clear" w:color="auto" w:fill="auto"/>
              <w:jc w:val="center"/>
            </w:pPr>
            <w:r w:rsidRPr="000863A6">
              <w:t xml:space="preserve">2 </w:t>
            </w:r>
            <w:r w:rsidRPr="000863A6">
              <w:rPr>
                <w:lang w:eastAsia="ru-RU" w:bidi="ru-RU"/>
              </w:rPr>
              <w:t>год.</w:t>
            </w:r>
          </w:p>
        </w:tc>
        <w:tc>
          <w:tcPr>
            <w:tcW w:w="4027" w:type="dxa"/>
            <w:tcBorders>
              <w:top w:val="single" w:sz="4" w:space="0" w:color="auto"/>
              <w:left w:val="single" w:sz="4" w:space="0" w:color="auto"/>
              <w:bottom w:val="single" w:sz="4" w:space="0" w:color="auto"/>
            </w:tcBorders>
            <w:shd w:val="clear" w:color="auto" w:fill="FFFFFF"/>
            <w:vAlign w:val="bottom"/>
          </w:tcPr>
          <w:p w:rsidR="005B3A81" w:rsidRPr="000863A6" w:rsidRDefault="004D5F9B">
            <w:pPr>
              <w:pStyle w:val="Other0"/>
              <w:shd w:val="clear" w:color="auto" w:fill="auto"/>
              <w:spacing w:after="100"/>
              <w:jc w:val="both"/>
            </w:pPr>
            <w:r w:rsidRPr="000863A6">
              <w:rPr>
                <w:b/>
                <w:bCs/>
                <w:i/>
                <w:iCs/>
                <w:lang w:eastAsia="ru-RU" w:bidi="ru-RU"/>
              </w:rPr>
              <w:t>Тема 1</w:t>
            </w:r>
          </w:p>
          <w:p w:rsidR="005B3A81" w:rsidRPr="000863A6" w:rsidRDefault="004D5F9B">
            <w:pPr>
              <w:pStyle w:val="Other0"/>
              <w:shd w:val="clear" w:color="auto" w:fill="auto"/>
              <w:tabs>
                <w:tab w:val="left" w:pos="1162"/>
                <w:tab w:val="left" w:pos="2554"/>
                <w:tab w:val="left" w:pos="3317"/>
              </w:tabs>
              <w:jc w:val="both"/>
            </w:pPr>
            <w:r w:rsidRPr="000863A6">
              <w:t>Загальні</w:t>
            </w:r>
            <w:r w:rsidRPr="000863A6">
              <w:tab/>
            </w:r>
            <w:r w:rsidRPr="000863A6">
              <w:rPr>
                <w:lang w:eastAsia="ru-RU" w:bidi="ru-RU"/>
              </w:rPr>
              <w:t>положення</w:t>
            </w:r>
            <w:r w:rsidRPr="000863A6">
              <w:rPr>
                <w:lang w:eastAsia="ru-RU" w:bidi="ru-RU"/>
              </w:rPr>
              <w:tab/>
              <w:t>про</w:t>
            </w:r>
            <w:r w:rsidRPr="000863A6">
              <w:rPr>
                <w:lang w:eastAsia="ru-RU" w:bidi="ru-RU"/>
              </w:rPr>
              <w:tab/>
              <w:t>право</w:t>
            </w:r>
          </w:p>
          <w:p w:rsidR="005B3A81" w:rsidRPr="000863A6" w:rsidRDefault="004D5F9B">
            <w:pPr>
              <w:pStyle w:val="Other0"/>
              <w:shd w:val="clear" w:color="auto" w:fill="auto"/>
              <w:spacing w:after="100"/>
              <w:jc w:val="both"/>
            </w:pPr>
            <w:r w:rsidRPr="000863A6">
              <w:t>інтелектуальної власності</w:t>
            </w:r>
          </w:p>
          <w:p w:rsidR="005B3A81" w:rsidRPr="000863A6" w:rsidRDefault="004D5F9B">
            <w:pPr>
              <w:pStyle w:val="Other0"/>
              <w:shd w:val="clear" w:color="auto" w:fill="auto"/>
              <w:spacing w:after="100"/>
              <w:jc w:val="both"/>
            </w:pPr>
            <w:r w:rsidRPr="000863A6">
              <w:rPr>
                <w:lang w:eastAsia="ru-RU" w:bidi="ru-RU"/>
              </w:rPr>
              <w:t xml:space="preserve">Поняття </w:t>
            </w:r>
            <w:r w:rsidRPr="000863A6">
              <w:t xml:space="preserve">інтелектуальної діяльності, творчої діяльності, інтелектуальної власності </w:t>
            </w:r>
            <w:r w:rsidRPr="000863A6">
              <w:rPr>
                <w:lang w:eastAsia="ru-RU" w:bidi="ru-RU"/>
              </w:rPr>
              <w:t xml:space="preserve">та </w:t>
            </w:r>
            <w:r w:rsidRPr="000863A6">
              <w:t>їх співвідношення.</w:t>
            </w:r>
          </w:p>
          <w:p w:rsidR="005B3A81" w:rsidRPr="000863A6" w:rsidRDefault="004D5F9B">
            <w:pPr>
              <w:pStyle w:val="Other0"/>
              <w:shd w:val="clear" w:color="auto" w:fill="auto"/>
              <w:spacing w:after="100"/>
              <w:jc w:val="both"/>
            </w:pPr>
            <w:r w:rsidRPr="000863A6">
              <w:rPr>
                <w:lang w:eastAsia="ru-RU" w:bidi="ru-RU"/>
              </w:rPr>
              <w:t xml:space="preserve">Поняття права </w:t>
            </w:r>
            <w:r w:rsidRPr="000863A6">
              <w:t>інтелектуальної власності.</w:t>
            </w:r>
          </w:p>
          <w:p w:rsidR="005B3A81" w:rsidRPr="000863A6" w:rsidRDefault="004D5F9B">
            <w:pPr>
              <w:pStyle w:val="Other0"/>
              <w:shd w:val="clear" w:color="auto" w:fill="auto"/>
              <w:tabs>
                <w:tab w:val="left" w:pos="1205"/>
                <w:tab w:val="left" w:pos="3005"/>
              </w:tabs>
              <w:jc w:val="both"/>
            </w:pPr>
            <w:r w:rsidRPr="000863A6">
              <w:t xml:space="preserve">Теорії </w:t>
            </w:r>
            <w:r w:rsidRPr="000863A6">
              <w:rPr>
                <w:lang w:eastAsia="ru-RU" w:bidi="ru-RU"/>
              </w:rPr>
              <w:t xml:space="preserve">права </w:t>
            </w:r>
            <w:r w:rsidRPr="000863A6">
              <w:t xml:space="preserve">інтелектуальної власності. </w:t>
            </w:r>
            <w:r w:rsidRPr="000863A6">
              <w:rPr>
                <w:lang w:eastAsia="ru-RU" w:bidi="ru-RU"/>
              </w:rPr>
              <w:t>Загальна</w:t>
            </w:r>
            <w:r w:rsidRPr="000863A6">
              <w:rPr>
                <w:lang w:eastAsia="ru-RU" w:bidi="ru-RU"/>
              </w:rPr>
              <w:tab/>
              <w:t>характеристика</w:t>
            </w:r>
            <w:r w:rsidRPr="000863A6">
              <w:rPr>
                <w:lang w:eastAsia="ru-RU" w:bidi="ru-RU"/>
              </w:rPr>
              <w:tab/>
              <w:t>основних</w:t>
            </w:r>
          </w:p>
          <w:p w:rsidR="005B3A81" w:rsidRPr="000863A6" w:rsidRDefault="004D5F9B">
            <w:pPr>
              <w:pStyle w:val="Other0"/>
              <w:shd w:val="clear" w:color="auto" w:fill="auto"/>
              <w:spacing w:after="460"/>
              <w:jc w:val="both"/>
            </w:pPr>
            <w:r w:rsidRPr="000863A6">
              <w:t xml:space="preserve">інститутів </w:t>
            </w:r>
            <w:r w:rsidRPr="000863A6">
              <w:rPr>
                <w:lang w:eastAsia="ru-RU" w:bidi="ru-RU"/>
              </w:rPr>
              <w:t xml:space="preserve">права </w:t>
            </w:r>
            <w:r w:rsidRPr="000863A6">
              <w:t xml:space="preserve">інтелектуальної власності. Місце </w:t>
            </w:r>
            <w:r w:rsidRPr="000863A6">
              <w:rPr>
                <w:lang w:eastAsia="ru-RU" w:bidi="ru-RU"/>
              </w:rPr>
              <w:t xml:space="preserve">права </w:t>
            </w:r>
            <w:r w:rsidRPr="000863A6">
              <w:t xml:space="preserve">інтелектуальної власності </w:t>
            </w:r>
            <w:r w:rsidRPr="000863A6">
              <w:rPr>
                <w:lang w:eastAsia="ru-RU" w:bidi="ru-RU"/>
              </w:rPr>
              <w:t xml:space="preserve">в </w:t>
            </w:r>
            <w:r w:rsidRPr="000863A6">
              <w:t xml:space="preserve">системі </w:t>
            </w:r>
            <w:r w:rsidRPr="000863A6">
              <w:rPr>
                <w:lang w:eastAsia="ru-RU" w:bidi="ru-RU"/>
              </w:rPr>
              <w:t xml:space="preserve">права </w:t>
            </w:r>
            <w:r w:rsidRPr="000863A6">
              <w:t>України.</w:t>
            </w:r>
          </w:p>
          <w:p w:rsidR="005B3A81" w:rsidRPr="000863A6" w:rsidRDefault="004D5F9B">
            <w:pPr>
              <w:pStyle w:val="Other0"/>
              <w:shd w:val="clear" w:color="auto" w:fill="auto"/>
              <w:spacing w:after="100"/>
              <w:jc w:val="both"/>
            </w:pPr>
            <w:r w:rsidRPr="000863A6">
              <w:rPr>
                <w:b/>
                <w:bCs/>
                <w:i/>
                <w:iCs/>
                <w:lang w:eastAsia="ru-RU" w:bidi="ru-RU"/>
              </w:rPr>
              <w:t>Тема 2</w:t>
            </w:r>
          </w:p>
          <w:p w:rsidR="005B3A81" w:rsidRPr="000863A6" w:rsidRDefault="004D5F9B">
            <w:pPr>
              <w:pStyle w:val="Other0"/>
              <w:shd w:val="clear" w:color="auto" w:fill="auto"/>
              <w:spacing w:after="100"/>
              <w:jc w:val="both"/>
            </w:pPr>
            <w:r w:rsidRPr="000863A6">
              <w:rPr>
                <w:lang w:eastAsia="ru-RU" w:bidi="ru-RU"/>
              </w:rPr>
              <w:t xml:space="preserve">Джерела правового регулювання </w:t>
            </w:r>
            <w:r w:rsidRPr="000863A6">
              <w:t>відносин інтелектуальної власності</w:t>
            </w:r>
          </w:p>
          <w:p w:rsidR="005B3A81" w:rsidRPr="000863A6" w:rsidRDefault="004D5F9B">
            <w:pPr>
              <w:pStyle w:val="Other0"/>
              <w:shd w:val="clear" w:color="auto" w:fill="auto"/>
              <w:spacing w:after="100"/>
              <w:jc w:val="both"/>
            </w:pPr>
            <w:r w:rsidRPr="000863A6">
              <w:rPr>
                <w:lang w:eastAsia="ru-RU" w:bidi="ru-RU"/>
              </w:rPr>
              <w:t xml:space="preserve">Поняття та види джерел правового регулювання </w:t>
            </w:r>
            <w:r w:rsidRPr="000863A6">
              <w:t>відносин інтелектуальної власності.</w:t>
            </w:r>
          </w:p>
          <w:p w:rsidR="005B3A81" w:rsidRPr="000863A6" w:rsidRDefault="004D5F9B">
            <w:pPr>
              <w:pStyle w:val="Other0"/>
              <w:shd w:val="clear" w:color="auto" w:fill="auto"/>
              <w:tabs>
                <w:tab w:val="left" w:pos="1171"/>
                <w:tab w:val="right" w:pos="3792"/>
              </w:tabs>
              <w:jc w:val="both"/>
            </w:pPr>
            <w:r w:rsidRPr="000863A6">
              <w:t xml:space="preserve">Цивільний </w:t>
            </w:r>
            <w:r w:rsidRPr="000863A6">
              <w:rPr>
                <w:lang w:eastAsia="ru-RU" w:bidi="ru-RU"/>
              </w:rPr>
              <w:t xml:space="preserve">кодекс </w:t>
            </w:r>
            <w:r w:rsidRPr="000863A6">
              <w:t xml:space="preserve">України </w:t>
            </w:r>
            <w:r w:rsidRPr="000863A6">
              <w:rPr>
                <w:lang w:eastAsia="ru-RU" w:bidi="ru-RU"/>
              </w:rPr>
              <w:t xml:space="preserve">як регулятор </w:t>
            </w:r>
            <w:r w:rsidRPr="000863A6">
              <w:t>відносин</w:t>
            </w:r>
            <w:r w:rsidRPr="000863A6">
              <w:tab/>
              <w:t>інтелектуальної</w:t>
            </w:r>
            <w:r w:rsidRPr="000863A6">
              <w:tab/>
              <w:t>власності.</w:t>
            </w:r>
          </w:p>
          <w:p w:rsidR="005B3A81" w:rsidRPr="000863A6" w:rsidRDefault="004D5F9B">
            <w:pPr>
              <w:pStyle w:val="Other0"/>
              <w:shd w:val="clear" w:color="auto" w:fill="auto"/>
              <w:tabs>
                <w:tab w:val="left" w:pos="1171"/>
                <w:tab w:val="right" w:pos="3792"/>
              </w:tabs>
              <w:jc w:val="both"/>
            </w:pPr>
            <w:r w:rsidRPr="000863A6">
              <w:t xml:space="preserve">Спеціальні </w:t>
            </w:r>
            <w:r w:rsidRPr="000863A6">
              <w:rPr>
                <w:lang w:eastAsia="ru-RU" w:bidi="ru-RU"/>
              </w:rPr>
              <w:t xml:space="preserve">закони щодо регулювання </w:t>
            </w:r>
            <w:r w:rsidRPr="000863A6">
              <w:t>відносин</w:t>
            </w:r>
            <w:r w:rsidRPr="000863A6">
              <w:tab/>
              <w:t>інтелектуальної</w:t>
            </w:r>
            <w:r w:rsidRPr="000863A6">
              <w:tab/>
              <w:t>власності.</w:t>
            </w:r>
          </w:p>
          <w:p w:rsidR="005B3A81" w:rsidRPr="000863A6" w:rsidRDefault="004D5F9B">
            <w:pPr>
              <w:pStyle w:val="Other0"/>
              <w:shd w:val="clear" w:color="auto" w:fill="auto"/>
              <w:tabs>
                <w:tab w:val="left" w:pos="1320"/>
                <w:tab w:val="left" w:pos="2448"/>
              </w:tabs>
              <w:jc w:val="both"/>
            </w:pPr>
            <w:r w:rsidRPr="000863A6">
              <w:t xml:space="preserve">Підзаконні нормативно-правові </w:t>
            </w:r>
            <w:r w:rsidRPr="000863A6">
              <w:rPr>
                <w:lang w:eastAsia="ru-RU" w:bidi="ru-RU"/>
              </w:rPr>
              <w:t>акти як регулятори</w:t>
            </w:r>
            <w:r w:rsidRPr="000863A6">
              <w:rPr>
                <w:lang w:eastAsia="ru-RU" w:bidi="ru-RU"/>
              </w:rPr>
              <w:tab/>
            </w:r>
            <w:r w:rsidRPr="000863A6">
              <w:t>відносин</w:t>
            </w:r>
            <w:r w:rsidRPr="000863A6">
              <w:tab/>
              <w:t>інтелектуальної</w:t>
            </w:r>
          </w:p>
          <w:p w:rsidR="005B3A81" w:rsidRPr="000863A6" w:rsidRDefault="004D5F9B">
            <w:pPr>
              <w:pStyle w:val="Other0"/>
              <w:shd w:val="clear" w:color="auto" w:fill="auto"/>
              <w:spacing w:after="100"/>
              <w:jc w:val="both"/>
            </w:pPr>
            <w:r w:rsidRPr="000863A6">
              <w:t>власності.</w:t>
            </w:r>
          </w:p>
          <w:p w:rsidR="005B3A81" w:rsidRPr="000863A6" w:rsidRDefault="004D5F9B">
            <w:pPr>
              <w:pStyle w:val="Other0"/>
              <w:shd w:val="clear" w:color="auto" w:fill="auto"/>
              <w:tabs>
                <w:tab w:val="left" w:pos="1176"/>
                <w:tab w:val="left" w:pos="2952"/>
              </w:tabs>
              <w:spacing w:after="100"/>
              <w:jc w:val="both"/>
            </w:pPr>
            <w:r w:rsidRPr="000863A6">
              <w:rPr>
                <w:lang w:eastAsia="ru-RU" w:bidi="ru-RU"/>
              </w:rPr>
              <w:t xml:space="preserve">Роль </w:t>
            </w:r>
            <w:r w:rsidRPr="000863A6">
              <w:t xml:space="preserve">судової </w:t>
            </w:r>
            <w:r w:rsidRPr="000863A6">
              <w:rPr>
                <w:lang w:eastAsia="ru-RU" w:bidi="ru-RU"/>
              </w:rPr>
              <w:t xml:space="preserve">практики у </w:t>
            </w:r>
            <w:r w:rsidRPr="000863A6">
              <w:t>регулюванні відносин</w:t>
            </w:r>
            <w:r w:rsidRPr="000863A6">
              <w:tab/>
              <w:t>інтелектуальної</w:t>
            </w:r>
            <w:r w:rsidRPr="000863A6">
              <w:tab/>
              <w:t>власності.</w:t>
            </w:r>
          </w:p>
        </w:tc>
        <w:tc>
          <w:tcPr>
            <w:tcW w:w="2045" w:type="dxa"/>
            <w:tcBorders>
              <w:top w:val="single" w:sz="4" w:space="0" w:color="auto"/>
              <w:left w:val="single" w:sz="4" w:space="0" w:color="auto"/>
              <w:bottom w:val="single" w:sz="4" w:space="0" w:color="auto"/>
            </w:tcBorders>
            <w:shd w:val="clear" w:color="auto" w:fill="FFFFFF"/>
          </w:tcPr>
          <w:p w:rsidR="005B3A81" w:rsidRPr="000863A6" w:rsidRDefault="004D5F9B">
            <w:pPr>
              <w:pStyle w:val="Other0"/>
              <w:shd w:val="clear" w:color="auto" w:fill="auto"/>
              <w:spacing w:after="2980"/>
            </w:pPr>
            <w:r w:rsidRPr="000863A6">
              <w:t>Лекція, самостійна робота, дискусія, групова робота, розв'язання задач</w:t>
            </w:r>
          </w:p>
          <w:p w:rsidR="005B3A81" w:rsidRPr="000863A6" w:rsidRDefault="004D5F9B">
            <w:pPr>
              <w:pStyle w:val="Other0"/>
              <w:shd w:val="clear" w:color="auto" w:fill="auto"/>
            </w:pPr>
            <w:r w:rsidRPr="000863A6">
              <w:t>Лекція, самостійна робота, дискусія, групова робота, розв'язання задач</w:t>
            </w:r>
          </w:p>
        </w:tc>
        <w:tc>
          <w:tcPr>
            <w:tcW w:w="2117" w:type="dxa"/>
            <w:tcBorders>
              <w:top w:val="single" w:sz="4" w:space="0" w:color="auto"/>
              <w:left w:val="single" w:sz="4" w:space="0" w:color="auto"/>
              <w:bottom w:val="single" w:sz="4" w:space="0" w:color="auto"/>
            </w:tcBorders>
            <w:shd w:val="clear" w:color="auto" w:fill="FFFFFF"/>
          </w:tcPr>
          <w:p w:rsidR="005B3A81" w:rsidRPr="000863A6" w:rsidRDefault="004D5F9B">
            <w:pPr>
              <w:pStyle w:val="Other0"/>
              <w:shd w:val="clear" w:color="auto" w:fill="auto"/>
              <w:spacing w:after="3220"/>
            </w:pPr>
            <w:r w:rsidRPr="000863A6">
              <w:t>Презентація навчально-методичні матеріали</w:t>
            </w:r>
          </w:p>
          <w:p w:rsidR="005B3A81" w:rsidRPr="000863A6" w:rsidRDefault="004D5F9B">
            <w:pPr>
              <w:pStyle w:val="Other0"/>
              <w:shd w:val="clear" w:color="auto" w:fill="auto"/>
            </w:pPr>
            <w:r w:rsidRPr="000863A6">
              <w:t>Презентація навчально-методичні матеріали</w:t>
            </w:r>
          </w:p>
        </w:tc>
        <w:tc>
          <w:tcPr>
            <w:tcW w:w="1978" w:type="dxa"/>
            <w:tcBorders>
              <w:top w:val="single" w:sz="4" w:space="0" w:color="auto"/>
              <w:left w:val="single" w:sz="4" w:space="0" w:color="auto"/>
              <w:bottom w:val="single" w:sz="4" w:space="0" w:color="auto"/>
            </w:tcBorders>
            <w:shd w:val="clear" w:color="auto" w:fill="FFFFFF"/>
          </w:tcPr>
          <w:p w:rsidR="005B3A81" w:rsidRPr="000863A6" w:rsidRDefault="004D5F9B">
            <w:pPr>
              <w:pStyle w:val="Other0"/>
              <w:shd w:val="clear" w:color="auto" w:fill="auto"/>
              <w:spacing w:after="3680"/>
              <w:jc w:val="center"/>
            </w:pPr>
            <w:r w:rsidRPr="000863A6">
              <w:t xml:space="preserve">БЛ - 1-7; </w:t>
            </w:r>
            <w:proofErr w:type="spellStart"/>
            <w:r w:rsidRPr="000863A6">
              <w:t>ДЛ</w:t>
            </w:r>
            <w:proofErr w:type="spellEnd"/>
            <w:r w:rsidRPr="000863A6">
              <w:t xml:space="preserve"> - 1-3</w:t>
            </w:r>
          </w:p>
          <w:p w:rsidR="005B3A81" w:rsidRPr="000863A6" w:rsidRDefault="004D5F9B">
            <w:pPr>
              <w:pStyle w:val="Other0"/>
              <w:shd w:val="clear" w:color="auto" w:fill="auto"/>
              <w:jc w:val="center"/>
            </w:pPr>
            <w:r w:rsidRPr="000863A6">
              <w:t xml:space="preserve">БЛ - 1-7; </w:t>
            </w:r>
            <w:proofErr w:type="spellStart"/>
            <w:r w:rsidRPr="000863A6">
              <w:t>ДЛ</w:t>
            </w:r>
            <w:proofErr w:type="spellEnd"/>
            <w:r w:rsidRPr="000863A6">
              <w:t xml:space="preserve"> - 1-3</w:t>
            </w:r>
          </w:p>
        </w:tc>
        <w:tc>
          <w:tcPr>
            <w:tcW w:w="2122" w:type="dxa"/>
            <w:tcBorders>
              <w:top w:val="single" w:sz="4" w:space="0" w:color="auto"/>
              <w:left w:val="single" w:sz="4" w:space="0" w:color="auto"/>
              <w:bottom w:val="single" w:sz="4" w:space="0" w:color="auto"/>
            </w:tcBorders>
            <w:shd w:val="clear" w:color="auto" w:fill="FFFFFF"/>
          </w:tcPr>
          <w:p w:rsidR="005B3A81" w:rsidRPr="000863A6" w:rsidRDefault="004D5F9B">
            <w:pPr>
              <w:pStyle w:val="Other0"/>
              <w:shd w:val="clear" w:color="auto" w:fill="auto"/>
            </w:pPr>
            <w:r w:rsidRPr="000863A6">
              <w:t>Опрацювати відповідні розділи рекомендованої літератури.</w:t>
            </w:r>
          </w:p>
          <w:p w:rsidR="005B3A81" w:rsidRPr="000863A6" w:rsidRDefault="004D5F9B">
            <w:pPr>
              <w:pStyle w:val="Other0"/>
              <w:shd w:val="clear" w:color="auto" w:fill="auto"/>
              <w:spacing w:after="2760"/>
            </w:pPr>
            <w:r w:rsidRPr="000863A6">
              <w:t>3 год.</w:t>
            </w:r>
          </w:p>
          <w:p w:rsidR="005B3A81" w:rsidRPr="000863A6" w:rsidRDefault="004D5F9B">
            <w:pPr>
              <w:pStyle w:val="Other0"/>
              <w:shd w:val="clear" w:color="auto" w:fill="auto"/>
            </w:pPr>
            <w:r w:rsidRPr="000863A6">
              <w:t>Опрацювати відповідні розділи рекомендованої літератури.</w:t>
            </w:r>
          </w:p>
          <w:p w:rsidR="005B3A81" w:rsidRPr="000863A6" w:rsidRDefault="004D5F9B">
            <w:pPr>
              <w:pStyle w:val="Other0"/>
              <w:shd w:val="clear" w:color="auto" w:fill="auto"/>
            </w:pPr>
            <w:r w:rsidRPr="000863A6">
              <w:t>3 год.</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5B3A81" w:rsidRPr="000863A6" w:rsidRDefault="004D5F9B">
            <w:pPr>
              <w:pStyle w:val="Other0"/>
              <w:shd w:val="clear" w:color="auto" w:fill="auto"/>
            </w:pPr>
            <w:r w:rsidRPr="000863A6">
              <w:t>1 тиждень</w:t>
            </w:r>
          </w:p>
        </w:tc>
      </w:tr>
    </w:tbl>
    <w:p w:rsidR="005B3A81" w:rsidRPr="000863A6" w:rsidRDefault="004D5F9B">
      <w:pPr>
        <w:spacing w:line="1" w:lineRule="exact"/>
        <w:rPr>
          <w:sz w:val="2"/>
          <w:szCs w:val="2"/>
        </w:rPr>
      </w:pPr>
      <w:r w:rsidRPr="000863A6">
        <w:br w:type="page"/>
      </w:r>
    </w:p>
    <w:tbl>
      <w:tblPr>
        <w:tblOverlap w:val="never"/>
        <w:tblW w:w="0" w:type="auto"/>
        <w:jc w:val="center"/>
        <w:tblLayout w:type="fixed"/>
        <w:tblCellMar>
          <w:left w:w="10" w:type="dxa"/>
          <w:right w:w="10" w:type="dxa"/>
        </w:tblCellMar>
        <w:tblLook w:val="0000"/>
      </w:tblPr>
      <w:tblGrid>
        <w:gridCol w:w="1406"/>
        <w:gridCol w:w="4027"/>
        <w:gridCol w:w="2045"/>
        <w:gridCol w:w="2117"/>
        <w:gridCol w:w="1978"/>
        <w:gridCol w:w="2122"/>
        <w:gridCol w:w="1282"/>
      </w:tblGrid>
      <w:tr w:rsidR="005B3A81" w:rsidRPr="000863A6">
        <w:trPr>
          <w:trHeight w:hRule="exact" w:val="1646"/>
          <w:jc w:val="center"/>
        </w:trPr>
        <w:tc>
          <w:tcPr>
            <w:tcW w:w="1406" w:type="dxa"/>
            <w:tcBorders>
              <w:top w:val="single" w:sz="4" w:space="0" w:color="auto"/>
              <w:left w:val="single" w:sz="4" w:space="0" w:color="auto"/>
              <w:bottom w:val="single" w:sz="4" w:space="0" w:color="auto"/>
            </w:tcBorders>
            <w:shd w:val="clear" w:color="auto" w:fill="FFFFFF"/>
          </w:tcPr>
          <w:p w:rsidR="005B3A81" w:rsidRPr="000863A6" w:rsidRDefault="005B3A81">
            <w:pPr>
              <w:rPr>
                <w:sz w:val="10"/>
                <w:szCs w:val="10"/>
              </w:rPr>
            </w:pPr>
          </w:p>
        </w:tc>
        <w:tc>
          <w:tcPr>
            <w:tcW w:w="4027" w:type="dxa"/>
            <w:tcBorders>
              <w:top w:val="single" w:sz="4" w:space="0" w:color="auto"/>
              <w:left w:val="single" w:sz="4" w:space="0" w:color="auto"/>
              <w:bottom w:val="single" w:sz="4" w:space="0" w:color="auto"/>
            </w:tcBorders>
            <w:shd w:val="clear" w:color="auto" w:fill="FFFFFF"/>
          </w:tcPr>
          <w:p w:rsidR="005B3A81" w:rsidRPr="000863A6" w:rsidRDefault="004D5F9B">
            <w:pPr>
              <w:pStyle w:val="Other0"/>
              <w:shd w:val="clear" w:color="auto" w:fill="auto"/>
              <w:spacing w:after="120" w:line="230" w:lineRule="auto"/>
              <w:jc w:val="both"/>
            </w:pPr>
            <w:r w:rsidRPr="000863A6">
              <w:t>Міжнародні договори у сфері інтелектуальної власності.</w:t>
            </w:r>
          </w:p>
          <w:p w:rsidR="005B3A81" w:rsidRPr="000863A6" w:rsidRDefault="004D5F9B">
            <w:pPr>
              <w:pStyle w:val="Other0"/>
              <w:shd w:val="clear" w:color="auto" w:fill="auto"/>
              <w:jc w:val="both"/>
            </w:pPr>
            <w:r w:rsidRPr="000863A6">
              <w:t xml:space="preserve">Вирішення колізій та </w:t>
            </w:r>
            <w:proofErr w:type="spellStart"/>
            <w:r w:rsidRPr="000863A6">
              <w:t>конкуренцій</w:t>
            </w:r>
            <w:proofErr w:type="spellEnd"/>
            <w:r w:rsidRPr="000863A6">
              <w:t xml:space="preserve"> у регулюванні відносин інтелектуальної власності.</w:t>
            </w:r>
          </w:p>
        </w:tc>
        <w:tc>
          <w:tcPr>
            <w:tcW w:w="2045" w:type="dxa"/>
            <w:tcBorders>
              <w:top w:val="single" w:sz="4" w:space="0" w:color="auto"/>
              <w:left w:val="single" w:sz="4" w:space="0" w:color="auto"/>
              <w:bottom w:val="single" w:sz="4" w:space="0" w:color="auto"/>
            </w:tcBorders>
            <w:shd w:val="clear" w:color="auto" w:fill="FFFFFF"/>
          </w:tcPr>
          <w:p w:rsidR="005B3A81" w:rsidRPr="000863A6" w:rsidRDefault="005B3A81">
            <w:pPr>
              <w:rPr>
                <w:sz w:val="10"/>
                <w:szCs w:val="10"/>
              </w:rPr>
            </w:pPr>
          </w:p>
        </w:tc>
        <w:tc>
          <w:tcPr>
            <w:tcW w:w="2117" w:type="dxa"/>
            <w:tcBorders>
              <w:top w:val="single" w:sz="4" w:space="0" w:color="auto"/>
              <w:left w:val="single" w:sz="4" w:space="0" w:color="auto"/>
              <w:bottom w:val="single" w:sz="4" w:space="0" w:color="auto"/>
            </w:tcBorders>
            <w:shd w:val="clear" w:color="auto" w:fill="FFFFFF"/>
          </w:tcPr>
          <w:p w:rsidR="005B3A81" w:rsidRPr="000863A6" w:rsidRDefault="005B3A81">
            <w:pPr>
              <w:rPr>
                <w:sz w:val="10"/>
                <w:szCs w:val="10"/>
              </w:rPr>
            </w:pPr>
          </w:p>
        </w:tc>
        <w:tc>
          <w:tcPr>
            <w:tcW w:w="1978" w:type="dxa"/>
            <w:tcBorders>
              <w:top w:val="single" w:sz="4" w:space="0" w:color="auto"/>
              <w:left w:val="single" w:sz="4" w:space="0" w:color="auto"/>
              <w:bottom w:val="single" w:sz="4" w:space="0" w:color="auto"/>
            </w:tcBorders>
            <w:shd w:val="clear" w:color="auto" w:fill="FFFFFF"/>
          </w:tcPr>
          <w:p w:rsidR="005B3A81" w:rsidRPr="000863A6" w:rsidRDefault="005B3A81">
            <w:pPr>
              <w:rPr>
                <w:sz w:val="10"/>
                <w:szCs w:val="10"/>
              </w:rPr>
            </w:pPr>
          </w:p>
        </w:tc>
        <w:tc>
          <w:tcPr>
            <w:tcW w:w="2122" w:type="dxa"/>
            <w:tcBorders>
              <w:top w:val="single" w:sz="4" w:space="0" w:color="auto"/>
              <w:left w:val="single" w:sz="4" w:space="0" w:color="auto"/>
              <w:bottom w:val="single" w:sz="4" w:space="0" w:color="auto"/>
            </w:tcBorders>
            <w:shd w:val="clear" w:color="auto" w:fill="FFFFFF"/>
          </w:tcPr>
          <w:p w:rsidR="005B3A81" w:rsidRPr="000863A6" w:rsidRDefault="005B3A81">
            <w:pPr>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5B3A81" w:rsidRPr="000863A6" w:rsidRDefault="005B3A81">
            <w:pPr>
              <w:rPr>
                <w:sz w:val="10"/>
                <w:szCs w:val="10"/>
              </w:rPr>
            </w:pPr>
          </w:p>
        </w:tc>
      </w:tr>
    </w:tbl>
    <w:p w:rsidR="005B3A81" w:rsidRPr="000863A6" w:rsidRDefault="005B3A81">
      <w:pPr>
        <w:spacing w:after="279" w:line="1" w:lineRule="exact"/>
      </w:pPr>
    </w:p>
    <w:tbl>
      <w:tblPr>
        <w:tblOverlap w:val="never"/>
        <w:tblW w:w="0" w:type="auto"/>
        <w:jc w:val="center"/>
        <w:tblLayout w:type="fixed"/>
        <w:tblCellMar>
          <w:left w:w="10" w:type="dxa"/>
          <w:right w:w="10" w:type="dxa"/>
        </w:tblCellMar>
        <w:tblLook w:val="0000"/>
      </w:tblPr>
      <w:tblGrid>
        <w:gridCol w:w="1406"/>
        <w:gridCol w:w="4027"/>
        <w:gridCol w:w="2045"/>
        <w:gridCol w:w="2117"/>
        <w:gridCol w:w="1978"/>
        <w:gridCol w:w="2122"/>
        <w:gridCol w:w="1282"/>
      </w:tblGrid>
      <w:tr w:rsidR="005B3A81" w:rsidRPr="000863A6">
        <w:trPr>
          <w:trHeight w:hRule="exact" w:val="6912"/>
          <w:jc w:val="center"/>
        </w:trPr>
        <w:tc>
          <w:tcPr>
            <w:tcW w:w="1406" w:type="dxa"/>
            <w:tcBorders>
              <w:top w:val="single" w:sz="4" w:space="0" w:color="auto"/>
              <w:left w:val="single" w:sz="4" w:space="0" w:color="auto"/>
            </w:tcBorders>
            <w:shd w:val="clear" w:color="auto" w:fill="FFFFFF"/>
          </w:tcPr>
          <w:p w:rsidR="005B3A81" w:rsidRPr="000863A6" w:rsidRDefault="004D5F9B">
            <w:pPr>
              <w:pStyle w:val="Other0"/>
              <w:shd w:val="clear" w:color="auto" w:fill="auto"/>
              <w:jc w:val="center"/>
            </w:pPr>
            <w:r w:rsidRPr="000863A6">
              <w:rPr>
                <w:b/>
                <w:bCs/>
              </w:rPr>
              <w:t xml:space="preserve">2 </w:t>
            </w:r>
            <w:r w:rsidRPr="000863A6">
              <w:rPr>
                <w:b/>
                <w:bCs/>
                <w:lang w:eastAsia="ru-RU" w:bidi="ru-RU"/>
              </w:rPr>
              <w:t>год.</w:t>
            </w:r>
          </w:p>
        </w:tc>
        <w:tc>
          <w:tcPr>
            <w:tcW w:w="4027" w:type="dxa"/>
            <w:tcBorders>
              <w:top w:val="single" w:sz="4" w:space="0" w:color="auto"/>
              <w:left w:val="single" w:sz="4" w:space="0" w:color="auto"/>
            </w:tcBorders>
            <w:shd w:val="clear" w:color="auto" w:fill="FFFFFF"/>
          </w:tcPr>
          <w:p w:rsidR="005B3A81" w:rsidRPr="000863A6" w:rsidRDefault="004D5F9B">
            <w:pPr>
              <w:pStyle w:val="Other0"/>
              <w:shd w:val="clear" w:color="auto" w:fill="auto"/>
              <w:ind w:firstLine="660"/>
            </w:pPr>
            <w:r w:rsidRPr="000863A6">
              <w:rPr>
                <w:b/>
                <w:bCs/>
                <w:i/>
                <w:iCs/>
                <w:lang w:eastAsia="ru-RU" w:bidi="ru-RU"/>
              </w:rPr>
              <w:t>Тема 3</w:t>
            </w:r>
          </w:p>
          <w:p w:rsidR="005B3A81" w:rsidRPr="000863A6" w:rsidRDefault="004D5F9B">
            <w:pPr>
              <w:pStyle w:val="Other0"/>
              <w:shd w:val="clear" w:color="auto" w:fill="auto"/>
              <w:ind w:firstLine="660"/>
              <w:jc w:val="both"/>
            </w:pPr>
            <w:r w:rsidRPr="000863A6">
              <w:t xml:space="preserve">Суб'єкти </w:t>
            </w:r>
            <w:r w:rsidRPr="000863A6">
              <w:rPr>
                <w:lang w:eastAsia="ru-RU" w:bidi="ru-RU"/>
              </w:rPr>
              <w:t xml:space="preserve">та </w:t>
            </w:r>
            <w:r w:rsidRPr="000863A6">
              <w:t xml:space="preserve">об'єкти </w:t>
            </w:r>
            <w:r w:rsidRPr="000863A6">
              <w:rPr>
                <w:lang w:eastAsia="ru-RU" w:bidi="ru-RU"/>
              </w:rPr>
              <w:t xml:space="preserve">права </w:t>
            </w:r>
            <w:r w:rsidRPr="000863A6">
              <w:t>інтелектуальної власності</w:t>
            </w:r>
          </w:p>
          <w:p w:rsidR="005B3A81" w:rsidRPr="000863A6" w:rsidRDefault="004D5F9B">
            <w:pPr>
              <w:pStyle w:val="Other0"/>
              <w:shd w:val="clear" w:color="auto" w:fill="auto"/>
              <w:ind w:firstLine="660"/>
              <w:jc w:val="both"/>
            </w:pPr>
            <w:r w:rsidRPr="000863A6">
              <w:rPr>
                <w:lang w:eastAsia="ru-RU" w:bidi="ru-RU"/>
              </w:rPr>
              <w:t xml:space="preserve">Загальна характеристика </w:t>
            </w:r>
            <w:r w:rsidRPr="000863A6">
              <w:t xml:space="preserve">учасників відносин інтелектуальної власності. </w:t>
            </w:r>
            <w:r w:rsidRPr="000863A6">
              <w:rPr>
                <w:lang w:eastAsia="ru-RU" w:bidi="ru-RU"/>
              </w:rPr>
              <w:t xml:space="preserve">Види </w:t>
            </w:r>
            <w:r w:rsidRPr="000863A6">
              <w:t>суб'єктів відносин інтелектуальної власності.</w:t>
            </w:r>
          </w:p>
          <w:p w:rsidR="005B3A81" w:rsidRPr="000863A6" w:rsidRDefault="004D5F9B">
            <w:pPr>
              <w:pStyle w:val="Other0"/>
              <w:shd w:val="clear" w:color="auto" w:fill="auto"/>
              <w:ind w:firstLine="660"/>
              <w:jc w:val="both"/>
            </w:pPr>
            <w:r w:rsidRPr="000863A6">
              <w:t xml:space="preserve">Суб'єкти </w:t>
            </w:r>
            <w:r w:rsidRPr="000863A6">
              <w:rPr>
                <w:lang w:eastAsia="ru-RU" w:bidi="ru-RU"/>
              </w:rPr>
              <w:t xml:space="preserve">авторського права та </w:t>
            </w:r>
            <w:r w:rsidRPr="000863A6">
              <w:t xml:space="preserve">суміжних </w:t>
            </w:r>
            <w:r w:rsidRPr="000863A6">
              <w:rPr>
                <w:lang w:eastAsia="ru-RU" w:bidi="ru-RU"/>
              </w:rPr>
              <w:t xml:space="preserve">прав. </w:t>
            </w:r>
            <w:r w:rsidRPr="000863A6">
              <w:t xml:space="preserve">Суб'єкти </w:t>
            </w:r>
            <w:r w:rsidRPr="000863A6">
              <w:rPr>
                <w:lang w:eastAsia="ru-RU" w:bidi="ru-RU"/>
              </w:rPr>
              <w:t xml:space="preserve">права </w:t>
            </w:r>
            <w:r w:rsidRPr="000863A6">
              <w:t xml:space="preserve">інтелектуальної власності </w:t>
            </w:r>
            <w:r w:rsidRPr="000863A6">
              <w:rPr>
                <w:lang w:eastAsia="ru-RU" w:bidi="ru-RU"/>
              </w:rPr>
              <w:t xml:space="preserve">на </w:t>
            </w:r>
            <w:r w:rsidRPr="000863A6">
              <w:t xml:space="preserve">винахід, </w:t>
            </w:r>
            <w:r w:rsidRPr="000863A6">
              <w:rPr>
                <w:lang w:eastAsia="ru-RU" w:bidi="ru-RU"/>
              </w:rPr>
              <w:t xml:space="preserve">корисну модель, промисловий зразок. </w:t>
            </w:r>
            <w:r w:rsidRPr="000863A6">
              <w:t xml:space="preserve">Суб'єкти </w:t>
            </w:r>
            <w:r w:rsidRPr="000863A6">
              <w:rPr>
                <w:lang w:eastAsia="ru-RU" w:bidi="ru-RU"/>
              </w:rPr>
              <w:t xml:space="preserve">права на торговельну марку. </w:t>
            </w:r>
            <w:r w:rsidRPr="000863A6">
              <w:t xml:space="preserve">Інші суб'єкти </w:t>
            </w:r>
            <w:r w:rsidRPr="000863A6">
              <w:rPr>
                <w:lang w:eastAsia="ru-RU" w:bidi="ru-RU"/>
              </w:rPr>
              <w:t xml:space="preserve">права </w:t>
            </w:r>
            <w:r w:rsidRPr="000863A6">
              <w:t>інтелектуальної власності.</w:t>
            </w:r>
          </w:p>
          <w:p w:rsidR="005B3A81" w:rsidRPr="000863A6" w:rsidRDefault="004D5F9B">
            <w:pPr>
              <w:pStyle w:val="Other0"/>
              <w:shd w:val="clear" w:color="auto" w:fill="auto"/>
              <w:ind w:firstLine="660"/>
              <w:jc w:val="both"/>
            </w:pPr>
            <w:r w:rsidRPr="000863A6">
              <w:rPr>
                <w:lang w:eastAsia="ru-RU" w:bidi="ru-RU"/>
              </w:rPr>
              <w:t xml:space="preserve">Загальна характеристика </w:t>
            </w:r>
            <w:r w:rsidRPr="000863A6">
              <w:t xml:space="preserve">об'єктів </w:t>
            </w:r>
            <w:r w:rsidRPr="000863A6">
              <w:rPr>
                <w:lang w:eastAsia="ru-RU" w:bidi="ru-RU"/>
              </w:rPr>
              <w:t xml:space="preserve">права </w:t>
            </w:r>
            <w:r w:rsidRPr="000863A6">
              <w:t xml:space="preserve">інтелектуальної власності. </w:t>
            </w:r>
            <w:r w:rsidRPr="000863A6">
              <w:rPr>
                <w:lang w:eastAsia="ru-RU" w:bidi="ru-RU"/>
              </w:rPr>
              <w:t xml:space="preserve">Види </w:t>
            </w:r>
            <w:r w:rsidRPr="000863A6">
              <w:t xml:space="preserve">об'єктів </w:t>
            </w:r>
            <w:r w:rsidRPr="000863A6">
              <w:rPr>
                <w:lang w:eastAsia="ru-RU" w:bidi="ru-RU"/>
              </w:rPr>
              <w:t xml:space="preserve">права </w:t>
            </w:r>
            <w:r w:rsidRPr="000863A6">
              <w:t xml:space="preserve">інтелектуальної власності. Об'єкти </w:t>
            </w:r>
            <w:r w:rsidRPr="000863A6">
              <w:rPr>
                <w:lang w:eastAsia="ru-RU" w:bidi="ru-RU"/>
              </w:rPr>
              <w:t xml:space="preserve">авторського права та </w:t>
            </w:r>
            <w:r w:rsidRPr="000863A6">
              <w:t xml:space="preserve">суміжних </w:t>
            </w:r>
            <w:r w:rsidRPr="000863A6">
              <w:rPr>
                <w:lang w:eastAsia="ru-RU" w:bidi="ru-RU"/>
              </w:rPr>
              <w:t xml:space="preserve">прав. </w:t>
            </w:r>
            <w:r w:rsidRPr="000863A6">
              <w:t xml:space="preserve">Об'єкти </w:t>
            </w:r>
            <w:r w:rsidRPr="000863A6">
              <w:rPr>
                <w:lang w:eastAsia="ru-RU" w:bidi="ru-RU"/>
              </w:rPr>
              <w:t xml:space="preserve">права </w:t>
            </w:r>
            <w:r w:rsidRPr="000863A6">
              <w:t>промислової власності.</w:t>
            </w:r>
          </w:p>
          <w:p w:rsidR="005B3A81" w:rsidRPr="000863A6" w:rsidRDefault="004D5F9B">
            <w:pPr>
              <w:pStyle w:val="Other0"/>
              <w:shd w:val="clear" w:color="auto" w:fill="auto"/>
              <w:spacing w:after="220"/>
              <w:ind w:firstLine="660"/>
              <w:jc w:val="both"/>
            </w:pPr>
            <w:r w:rsidRPr="000863A6">
              <w:t xml:space="preserve">Інші об'єкти </w:t>
            </w:r>
            <w:r w:rsidRPr="000863A6">
              <w:rPr>
                <w:lang w:eastAsia="ru-RU" w:bidi="ru-RU"/>
              </w:rPr>
              <w:t xml:space="preserve">права </w:t>
            </w:r>
            <w:r w:rsidRPr="000863A6">
              <w:t>інтелектуальної власності.</w:t>
            </w:r>
          </w:p>
          <w:p w:rsidR="005B3A81" w:rsidRPr="000863A6" w:rsidRDefault="004D5F9B">
            <w:pPr>
              <w:pStyle w:val="Other0"/>
              <w:shd w:val="clear" w:color="auto" w:fill="auto"/>
              <w:ind w:firstLine="620"/>
            </w:pPr>
            <w:r w:rsidRPr="000863A6">
              <w:rPr>
                <w:b/>
                <w:bCs/>
                <w:i/>
                <w:iCs/>
                <w:lang w:eastAsia="ru-RU" w:bidi="ru-RU"/>
              </w:rPr>
              <w:t>Тема 4</w:t>
            </w:r>
          </w:p>
          <w:p w:rsidR="005B3A81" w:rsidRPr="000863A6" w:rsidRDefault="004D5F9B">
            <w:pPr>
              <w:pStyle w:val="Other0"/>
              <w:shd w:val="clear" w:color="auto" w:fill="auto"/>
            </w:pPr>
            <w:r w:rsidRPr="000863A6">
              <w:t xml:space="preserve">Зміст </w:t>
            </w:r>
            <w:r w:rsidRPr="000863A6">
              <w:rPr>
                <w:lang w:eastAsia="ru-RU" w:bidi="ru-RU"/>
              </w:rPr>
              <w:t xml:space="preserve">прав </w:t>
            </w:r>
            <w:r w:rsidRPr="000863A6">
              <w:t xml:space="preserve">інтелектуальної власності </w:t>
            </w:r>
            <w:r w:rsidRPr="000863A6">
              <w:rPr>
                <w:lang w:eastAsia="ru-RU" w:bidi="ru-RU"/>
              </w:rPr>
              <w:t xml:space="preserve">Поняття та види прав </w:t>
            </w:r>
            <w:r w:rsidRPr="000863A6">
              <w:t>інтелектуальної власності.</w:t>
            </w:r>
          </w:p>
          <w:p w:rsidR="005B3A81" w:rsidRPr="000863A6" w:rsidRDefault="004D5F9B">
            <w:pPr>
              <w:pStyle w:val="Other0"/>
              <w:shd w:val="clear" w:color="auto" w:fill="auto"/>
              <w:jc w:val="both"/>
            </w:pPr>
            <w:r w:rsidRPr="000863A6">
              <w:t xml:space="preserve">Особисті немайнові </w:t>
            </w:r>
            <w:r w:rsidRPr="000863A6">
              <w:rPr>
                <w:lang w:eastAsia="ru-RU" w:bidi="ru-RU"/>
              </w:rPr>
              <w:t xml:space="preserve">права </w:t>
            </w:r>
            <w:r w:rsidRPr="000863A6">
              <w:t xml:space="preserve">інтелектуальної власності. Майнові </w:t>
            </w:r>
            <w:r w:rsidRPr="000863A6">
              <w:rPr>
                <w:lang w:eastAsia="ru-RU" w:bidi="ru-RU"/>
              </w:rPr>
              <w:t xml:space="preserve">права </w:t>
            </w:r>
            <w:r w:rsidRPr="000863A6">
              <w:t xml:space="preserve">інтелектуальної власності. </w:t>
            </w:r>
            <w:r w:rsidRPr="000863A6">
              <w:rPr>
                <w:lang w:eastAsia="ru-RU" w:bidi="ru-RU"/>
              </w:rPr>
              <w:t xml:space="preserve">Строки </w:t>
            </w:r>
            <w:r w:rsidRPr="000863A6">
              <w:t xml:space="preserve">чинності </w:t>
            </w:r>
            <w:r w:rsidRPr="000863A6">
              <w:rPr>
                <w:lang w:eastAsia="ru-RU" w:bidi="ru-RU"/>
              </w:rPr>
              <w:t xml:space="preserve">прав </w:t>
            </w:r>
            <w:r w:rsidRPr="000863A6">
              <w:t>інтелектуальної власності.</w:t>
            </w:r>
          </w:p>
        </w:tc>
        <w:tc>
          <w:tcPr>
            <w:tcW w:w="2045" w:type="dxa"/>
            <w:tcBorders>
              <w:top w:val="single" w:sz="4" w:space="0" w:color="auto"/>
              <w:left w:val="single" w:sz="4" w:space="0" w:color="auto"/>
            </w:tcBorders>
            <w:shd w:val="clear" w:color="auto" w:fill="FFFFFF"/>
          </w:tcPr>
          <w:p w:rsidR="005B3A81" w:rsidRPr="000863A6" w:rsidRDefault="004D5F9B">
            <w:pPr>
              <w:pStyle w:val="Other0"/>
              <w:shd w:val="clear" w:color="auto" w:fill="auto"/>
            </w:pPr>
            <w:r w:rsidRPr="000863A6">
              <w:t>Лекція, самостійна робота, дискусія, групова робота, розв'язання задач,</w:t>
            </w:r>
          </w:p>
        </w:tc>
        <w:tc>
          <w:tcPr>
            <w:tcW w:w="2117" w:type="dxa"/>
            <w:tcBorders>
              <w:top w:val="single" w:sz="4" w:space="0" w:color="auto"/>
              <w:left w:val="single" w:sz="4" w:space="0" w:color="auto"/>
            </w:tcBorders>
            <w:shd w:val="clear" w:color="auto" w:fill="FFFFFF"/>
          </w:tcPr>
          <w:p w:rsidR="005B3A81" w:rsidRPr="000863A6" w:rsidRDefault="004D5F9B">
            <w:pPr>
              <w:pStyle w:val="Other0"/>
              <w:shd w:val="clear" w:color="auto" w:fill="auto"/>
            </w:pPr>
            <w:r w:rsidRPr="000863A6">
              <w:t>Презентація навчально-методичні матеріали, витяг із законодавства</w:t>
            </w:r>
          </w:p>
        </w:tc>
        <w:tc>
          <w:tcPr>
            <w:tcW w:w="1978" w:type="dxa"/>
            <w:tcBorders>
              <w:top w:val="single" w:sz="4" w:space="0" w:color="auto"/>
              <w:left w:val="single" w:sz="4" w:space="0" w:color="auto"/>
            </w:tcBorders>
            <w:shd w:val="clear" w:color="auto" w:fill="FFFFFF"/>
          </w:tcPr>
          <w:p w:rsidR="005B3A81" w:rsidRPr="000863A6" w:rsidRDefault="004D5F9B">
            <w:pPr>
              <w:pStyle w:val="Other0"/>
              <w:shd w:val="clear" w:color="auto" w:fill="auto"/>
            </w:pPr>
            <w:r w:rsidRPr="000863A6">
              <w:t xml:space="preserve">БЛ - 1-7; </w:t>
            </w:r>
            <w:proofErr w:type="spellStart"/>
            <w:r w:rsidRPr="000863A6">
              <w:t>ДЛ</w:t>
            </w:r>
            <w:proofErr w:type="spellEnd"/>
            <w:r w:rsidRPr="000863A6">
              <w:t xml:space="preserve"> - 1-3</w:t>
            </w:r>
          </w:p>
        </w:tc>
        <w:tc>
          <w:tcPr>
            <w:tcW w:w="2122" w:type="dxa"/>
            <w:tcBorders>
              <w:top w:val="single" w:sz="4" w:space="0" w:color="auto"/>
              <w:left w:val="single" w:sz="4" w:space="0" w:color="auto"/>
            </w:tcBorders>
            <w:shd w:val="clear" w:color="auto" w:fill="FFFFFF"/>
          </w:tcPr>
          <w:p w:rsidR="005B3A81" w:rsidRPr="000863A6" w:rsidRDefault="004D5F9B">
            <w:pPr>
              <w:pStyle w:val="Other0"/>
              <w:shd w:val="clear" w:color="auto" w:fill="auto"/>
            </w:pPr>
            <w:r w:rsidRPr="000863A6">
              <w:t>Опрацювати відповідні розділи рекомендованої літератури та законодавства</w:t>
            </w:r>
          </w:p>
          <w:p w:rsidR="005B3A81" w:rsidRPr="000863A6" w:rsidRDefault="004D5F9B">
            <w:pPr>
              <w:pStyle w:val="Other0"/>
              <w:shd w:val="clear" w:color="auto" w:fill="auto"/>
            </w:pPr>
            <w:r w:rsidRPr="000863A6">
              <w:t>3 год.</w:t>
            </w:r>
          </w:p>
        </w:tc>
        <w:tc>
          <w:tcPr>
            <w:tcW w:w="1282" w:type="dxa"/>
            <w:tcBorders>
              <w:top w:val="single" w:sz="4" w:space="0" w:color="auto"/>
              <w:left w:val="single" w:sz="4" w:space="0" w:color="auto"/>
              <w:right w:val="single" w:sz="4" w:space="0" w:color="auto"/>
            </w:tcBorders>
            <w:shd w:val="clear" w:color="auto" w:fill="FFFFFF"/>
          </w:tcPr>
          <w:p w:rsidR="005B3A81" w:rsidRPr="000863A6" w:rsidRDefault="004D5F9B">
            <w:pPr>
              <w:pStyle w:val="Other0"/>
              <w:shd w:val="clear" w:color="auto" w:fill="auto"/>
            </w:pPr>
            <w:r w:rsidRPr="000863A6">
              <w:t>3 тиждень</w:t>
            </w:r>
          </w:p>
        </w:tc>
      </w:tr>
      <w:tr w:rsidR="005B3A81" w:rsidRPr="000863A6">
        <w:trPr>
          <w:trHeight w:hRule="exact" w:val="1402"/>
          <w:jc w:val="center"/>
        </w:trPr>
        <w:tc>
          <w:tcPr>
            <w:tcW w:w="1406" w:type="dxa"/>
            <w:tcBorders>
              <w:top w:val="single" w:sz="4" w:space="0" w:color="auto"/>
              <w:left w:val="single" w:sz="4" w:space="0" w:color="auto"/>
              <w:bottom w:val="single" w:sz="4" w:space="0" w:color="auto"/>
            </w:tcBorders>
            <w:shd w:val="clear" w:color="auto" w:fill="FFFFFF"/>
          </w:tcPr>
          <w:p w:rsidR="005B3A81" w:rsidRPr="000863A6" w:rsidRDefault="004D5F9B">
            <w:pPr>
              <w:pStyle w:val="Other0"/>
              <w:shd w:val="clear" w:color="auto" w:fill="auto"/>
              <w:jc w:val="center"/>
            </w:pPr>
            <w:r w:rsidRPr="000863A6">
              <w:rPr>
                <w:b/>
                <w:bCs/>
                <w:lang w:eastAsia="ru-RU" w:bidi="ru-RU"/>
              </w:rPr>
              <w:t>2 год.</w:t>
            </w:r>
          </w:p>
        </w:tc>
        <w:tc>
          <w:tcPr>
            <w:tcW w:w="4027" w:type="dxa"/>
            <w:tcBorders>
              <w:top w:val="single" w:sz="4" w:space="0" w:color="auto"/>
              <w:left w:val="single" w:sz="4" w:space="0" w:color="auto"/>
              <w:bottom w:val="single" w:sz="4" w:space="0" w:color="auto"/>
            </w:tcBorders>
            <w:shd w:val="clear" w:color="auto" w:fill="FFFFFF"/>
            <w:vAlign w:val="bottom"/>
          </w:tcPr>
          <w:p w:rsidR="005B3A81" w:rsidRPr="000863A6" w:rsidRDefault="004D5F9B">
            <w:pPr>
              <w:pStyle w:val="Other0"/>
              <w:shd w:val="clear" w:color="auto" w:fill="auto"/>
            </w:pPr>
            <w:r w:rsidRPr="000863A6">
              <w:rPr>
                <w:b/>
                <w:bCs/>
                <w:i/>
                <w:iCs/>
                <w:lang w:eastAsia="ru-RU" w:bidi="ru-RU"/>
              </w:rPr>
              <w:t>Тема 5</w:t>
            </w:r>
          </w:p>
          <w:p w:rsidR="005B3A81" w:rsidRPr="000863A6" w:rsidRDefault="004D5F9B">
            <w:pPr>
              <w:pStyle w:val="Other0"/>
              <w:shd w:val="clear" w:color="auto" w:fill="auto"/>
              <w:jc w:val="both"/>
            </w:pPr>
            <w:r w:rsidRPr="000863A6">
              <w:rPr>
                <w:lang w:eastAsia="ru-RU" w:bidi="ru-RU"/>
              </w:rPr>
              <w:t>Авторське право</w:t>
            </w:r>
          </w:p>
          <w:p w:rsidR="005B3A81" w:rsidRPr="000863A6" w:rsidRDefault="004D5F9B">
            <w:pPr>
              <w:pStyle w:val="Other0"/>
              <w:shd w:val="clear" w:color="auto" w:fill="auto"/>
              <w:jc w:val="both"/>
            </w:pPr>
            <w:r w:rsidRPr="000863A6">
              <w:t xml:space="preserve">Особливості </w:t>
            </w:r>
            <w:r w:rsidRPr="000863A6">
              <w:rPr>
                <w:lang w:eastAsia="ru-RU" w:bidi="ru-RU"/>
              </w:rPr>
              <w:t xml:space="preserve">правового регулювання </w:t>
            </w:r>
            <w:r w:rsidRPr="000863A6">
              <w:t xml:space="preserve">відносин </w:t>
            </w:r>
            <w:r w:rsidRPr="000863A6">
              <w:rPr>
                <w:lang w:eastAsia="ru-RU" w:bidi="ru-RU"/>
              </w:rPr>
              <w:t xml:space="preserve">щодо </w:t>
            </w:r>
            <w:r w:rsidRPr="000863A6">
              <w:t xml:space="preserve">здійснення </w:t>
            </w:r>
            <w:r w:rsidRPr="000863A6">
              <w:rPr>
                <w:lang w:eastAsia="ru-RU" w:bidi="ru-RU"/>
              </w:rPr>
              <w:t>та захисту авторських прав.</w:t>
            </w:r>
          </w:p>
          <w:p w:rsidR="005B3A81" w:rsidRPr="000863A6" w:rsidRDefault="004D5F9B">
            <w:pPr>
              <w:pStyle w:val="Other0"/>
              <w:shd w:val="clear" w:color="auto" w:fill="auto"/>
              <w:jc w:val="both"/>
            </w:pPr>
            <w:r w:rsidRPr="000863A6">
              <w:t xml:space="preserve">Виникнення авторського </w:t>
            </w:r>
            <w:r w:rsidRPr="000863A6">
              <w:rPr>
                <w:lang w:eastAsia="ru-RU" w:bidi="ru-RU"/>
              </w:rPr>
              <w:t xml:space="preserve">права. </w:t>
            </w:r>
            <w:r w:rsidRPr="000863A6">
              <w:t>Види</w:t>
            </w:r>
          </w:p>
        </w:tc>
        <w:tc>
          <w:tcPr>
            <w:tcW w:w="2045" w:type="dxa"/>
            <w:tcBorders>
              <w:top w:val="single" w:sz="4" w:space="0" w:color="auto"/>
              <w:left w:val="single" w:sz="4" w:space="0" w:color="auto"/>
              <w:bottom w:val="single" w:sz="4" w:space="0" w:color="auto"/>
            </w:tcBorders>
            <w:shd w:val="clear" w:color="auto" w:fill="FFFFFF"/>
            <w:vAlign w:val="bottom"/>
          </w:tcPr>
          <w:p w:rsidR="005B3A81" w:rsidRPr="000863A6" w:rsidRDefault="004D5F9B">
            <w:pPr>
              <w:pStyle w:val="Other0"/>
              <w:shd w:val="clear" w:color="auto" w:fill="auto"/>
            </w:pPr>
            <w:r w:rsidRPr="000863A6">
              <w:t>Лекція, самостійна робота, дискусія, групова робота, розв'язання задач, витяги із</w:t>
            </w:r>
          </w:p>
          <w:p w:rsidR="005B3A81" w:rsidRPr="000863A6" w:rsidRDefault="004D5F9B">
            <w:pPr>
              <w:pStyle w:val="Other0"/>
              <w:shd w:val="clear" w:color="auto" w:fill="auto"/>
            </w:pPr>
            <w:r w:rsidRPr="000863A6">
              <w:t>законодавства</w:t>
            </w:r>
          </w:p>
        </w:tc>
        <w:tc>
          <w:tcPr>
            <w:tcW w:w="2117" w:type="dxa"/>
            <w:tcBorders>
              <w:top w:val="single" w:sz="4" w:space="0" w:color="auto"/>
              <w:left w:val="single" w:sz="4" w:space="0" w:color="auto"/>
              <w:bottom w:val="single" w:sz="4" w:space="0" w:color="auto"/>
            </w:tcBorders>
            <w:shd w:val="clear" w:color="auto" w:fill="FFFFFF"/>
          </w:tcPr>
          <w:p w:rsidR="005B3A81" w:rsidRPr="000863A6" w:rsidRDefault="004D5F9B">
            <w:pPr>
              <w:pStyle w:val="Other0"/>
              <w:shd w:val="clear" w:color="auto" w:fill="auto"/>
            </w:pPr>
            <w:r w:rsidRPr="000863A6">
              <w:t>Презентація навчально-методичні матеріали, проекти договорів</w:t>
            </w:r>
          </w:p>
        </w:tc>
        <w:tc>
          <w:tcPr>
            <w:tcW w:w="1978" w:type="dxa"/>
            <w:tcBorders>
              <w:top w:val="single" w:sz="4" w:space="0" w:color="auto"/>
              <w:left w:val="single" w:sz="4" w:space="0" w:color="auto"/>
              <w:bottom w:val="single" w:sz="4" w:space="0" w:color="auto"/>
            </w:tcBorders>
            <w:shd w:val="clear" w:color="auto" w:fill="FFFFFF"/>
          </w:tcPr>
          <w:p w:rsidR="005B3A81" w:rsidRPr="000863A6" w:rsidRDefault="004D5F9B">
            <w:pPr>
              <w:pStyle w:val="Other0"/>
              <w:shd w:val="clear" w:color="auto" w:fill="auto"/>
              <w:jc w:val="center"/>
            </w:pPr>
            <w:r w:rsidRPr="000863A6">
              <w:t xml:space="preserve">БЛ - 1-7; </w:t>
            </w:r>
            <w:proofErr w:type="spellStart"/>
            <w:r w:rsidRPr="000863A6">
              <w:t>ДЛ</w:t>
            </w:r>
            <w:proofErr w:type="spellEnd"/>
            <w:r w:rsidRPr="000863A6">
              <w:t xml:space="preserve"> - 1-3</w:t>
            </w:r>
          </w:p>
        </w:tc>
        <w:tc>
          <w:tcPr>
            <w:tcW w:w="2122" w:type="dxa"/>
            <w:tcBorders>
              <w:top w:val="single" w:sz="4" w:space="0" w:color="auto"/>
              <w:left w:val="single" w:sz="4" w:space="0" w:color="auto"/>
              <w:bottom w:val="single" w:sz="4" w:space="0" w:color="auto"/>
            </w:tcBorders>
            <w:shd w:val="clear" w:color="auto" w:fill="FFFFFF"/>
            <w:vAlign w:val="bottom"/>
          </w:tcPr>
          <w:p w:rsidR="005B3A81" w:rsidRPr="000863A6" w:rsidRDefault="004D5F9B">
            <w:pPr>
              <w:pStyle w:val="Other0"/>
              <w:shd w:val="clear" w:color="auto" w:fill="auto"/>
            </w:pPr>
            <w:r w:rsidRPr="000863A6">
              <w:t>Опрацювати відповідні розділи рекомендованої літератури, розробка договорів</w:t>
            </w:r>
          </w:p>
          <w:p w:rsidR="005B3A81" w:rsidRPr="000863A6" w:rsidRDefault="004D5F9B">
            <w:pPr>
              <w:pStyle w:val="Other0"/>
              <w:shd w:val="clear" w:color="auto" w:fill="auto"/>
            </w:pPr>
            <w:r w:rsidRPr="000863A6">
              <w:t>3 год.</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5B3A81" w:rsidRPr="000863A6" w:rsidRDefault="004D5F9B">
            <w:pPr>
              <w:pStyle w:val="Other0"/>
              <w:shd w:val="clear" w:color="auto" w:fill="auto"/>
            </w:pPr>
            <w:r w:rsidRPr="000863A6">
              <w:t>5 тиждень</w:t>
            </w:r>
          </w:p>
        </w:tc>
      </w:tr>
    </w:tbl>
    <w:p w:rsidR="005B3A81" w:rsidRPr="000863A6" w:rsidRDefault="004D5F9B">
      <w:pPr>
        <w:spacing w:line="1" w:lineRule="exact"/>
        <w:rPr>
          <w:sz w:val="2"/>
          <w:szCs w:val="2"/>
        </w:rPr>
      </w:pPr>
      <w:r w:rsidRPr="000863A6">
        <w:br w:type="page"/>
      </w:r>
    </w:p>
    <w:tbl>
      <w:tblPr>
        <w:tblOverlap w:val="never"/>
        <w:tblW w:w="0" w:type="auto"/>
        <w:jc w:val="center"/>
        <w:tblLayout w:type="fixed"/>
        <w:tblCellMar>
          <w:left w:w="10" w:type="dxa"/>
          <w:right w:w="10" w:type="dxa"/>
        </w:tblCellMar>
        <w:tblLook w:val="0000"/>
      </w:tblPr>
      <w:tblGrid>
        <w:gridCol w:w="1406"/>
        <w:gridCol w:w="4027"/>
        <w:gridCol w:w="2045"/>
        <w:gridCol w:w="2117"/>
        <w:gridCol w:w="1978"/>
        <w:gridCol w:w="2122"/>
        <w:gridCol w:w="1282"/>
      </w:tblGrid>
      <w:tr w:rsidR="005B3A81" w:rsidRPr="000863A6">
        <w:trPr>
          <w:trHeight w:hRule="exact" w:val="5078"/>
          <w:jc w:val="center"/>
        </w:trPr>
        <w:tc>
          <w:tcPr>
            <w:tcW w:w="1406" w:type="dxa"/>
            <w:tcBorders>
              <w:top w:val="single" w:sz="4" w:space="0" w:color="auto"/>
              <w:left w:val="single" w:sz="4" w:space="0" w:color="auto"/>
            </w:tcBorders>
            <w:shd w:val="clear" w:color="auto" w:fill="FFFFFF"/>
          </w:tcPr>
          <w:p w:rsidR="005B3A81" w:rsidRPr="000863A6" w:rsidRDefault="005B3A81">
            <w:pPr>
              <w:rPr>
                <w:sz w:val="10"/>
                <w:szCs w:val="10"/>
              </w:rPr>
            </w:pPr>
          </w:p>
        </w:tc>
        <w:tc>
          <w:tcPr>
            <w:tcW w:w="4027" w:type="dxa"/>
            <w:tcBorders>
              <w:top w:val="single" w:sz="4" w:space="0" w:color="auto"/>
              <w:left w:val="single" w:sz="4" w:space="0" w:color="auto"/>
            </w:tcBorders>
            <w:shd w:val="clear" w:color="auto" w:fill="FFFFFF"/>
            <w:vAlign w:val="bottom"/>
          </w:tcPr>
          <w:p w:rsidR="005B3A81" w:rsidRPr="000863A6" w:rsidRDefault="004D5F9B">
            <w:pPr>
              <w:pStyle w:val="Other0"/>
              <w:shd w:val="clear" w:color="auto" w:fill="auto"/>
              <w:spacing w:after="220"/>
              <w:jc w:val="both"/>
            </w:pPr>
            <w:r w:rsidRPr="000863A6">
              <w:t xml:space="preserve">суб'єктів </w:t>
            </w:r>
            <w:r w:rsidRPr="000863A6">
              <w:rPr>
                <w:lang w:eastAsia="ru-RU" w:bidi="ru-RU"/>
              </w:rPr>
              <w:t xml:space="preserve">авторського права. </w:t>
            </w:r>
            <w:r w:rsidRPr="000863A6">
              <w:t xml:space="preserve">Класифікація об'єктів </w:t>
            </w:r>
            <w:r w:rsidRPr="000863A6">
              <w:rPr>
                <w:lang w:eastAsia="ru-RU" w:bidi="ru-RU"/>
              </w:rPr>
              <w:t xml:space="preserve">авторського права. </w:t>
            </w:r>
            <w:r w:rsidRPr="000863A6">
              <w:t xml:space="preserve">Здійснення </w:t>
            </w:r>
            <w:r w:rsidRPr="000863A6">
              <w:rPr>
                <w:lang w:eastAsia="ru-RU" w:bidi="ru-RU"/>
              </w:rPr>
              <w:t xml:space="preserve">авторських прав (особистих немайнових прав; майнових прав). </w:t>
            </w:r>
            <w:r w:rsidRPr="000863A6">
              <w:t xml:space="preserve">Вільне </w:t>
            </w:r>
            <w:r w:rsidRPr="000863A6">
              <w:rPr>
                <w:lang w:eastAsia="ru-RU" w:bidi="ru-RU"/>
              </w:rPr>
              <w:t xml:space="preserve">використання твору. Передання авторських прав. Колективне </w:t>
            </w:r>
            <w:r w:rsidRPr="000863A6">
              <w:t xml:space="preserve">управління </w:t>
            </w:r>
            <w:r w:rsidRPr="000863A6">
              <w:rPr>
                <w:lang w:eastAsia="ru-RU" w:bidi="ru-RU"/>
              </w:rPr>
              <w:t xml:space="preserve">авторськими правами. </w:t>
            </w:r>
            <w:r w:rsidRPr="000863A6">
              <w:t xml:space="preserve">Особливості </w:t>
            </w:r>
            <w:r w:rsidRPr="000863A6">
              <w:rPr>
                <w:lang w:eastAsia="ru-RU" w:bidi="ru-RU"/>
              </w:rPr>
              <w:t>захисту прав автора.</w:t>
            </w:r>
          </w:p>
          <w:p w:rsidR="005B3A81" w:rsidRPr="000863A6" w:rsidRDefault="004D5F9B">
            <w:pPr>
              <w:pStyle w:val="Other0"/>
              <w:shd w:val="clear" w:color="auto" w:fill="auto"/>
              <w:jc w:val="both"/>
            </w:pPr>
            <w:r w:rsidRPr="000863A6">
              <w:rPr>
                <w:b/>
                <w:bCs/>
                <w:i/>
                <w:iCs/>
                <w:lang w:eastAsia="ru-RU" w:bidi="ru-RU"/>
              </w:rPr>
              <w:t>Тема 6</w:t>
            </w:r>
          </w:p>
          <w:p w:rsidR="005B3A81" w:rsidRPr="000863A6" w:rsidRDefault="004D5F9B">
            <w:pPr>
              <w:pStyle w:val="Other0"/>
              <w:shd w:val="clear" w:color="auto" w:fill="auto"/>
              <w:jc w:val="both"/>
            </w:pPr>
            <w:r w:rsidRPr="000863A6">
              <w:t xml:space="preserve">Суміжні </w:t>
            </w:r>
            <w:r w:rsidRPr="000863A6">
              <w:rPr>
                <w:lang w:eastAsia="ru-RU" w:bidi="ru-RU"/>
              </w:rPr>
              <w:t>права</w:t>
            </w:r>
          </w:p>
          <w:p w:rsidR="005B3A81" w:rsidRPr="000863A6" w:rsidRDefault="004D5F9B">
            <w:pPr>
              <w:pStyle w:val="Other0"/>
              <w:shd w:val="clear" w:color="auto" w:fill="auto"/>
              <w:jc w:val="both"/>
            </w:pPr>
            <w:r w:rsidRPr="000863A6">
              <w:t xml:space="preserve">Особливості </w:t>
            </w:r>
            <w:r w:rsidRPr="000863A6">
              <w:rPr>
                <w:lang w:eastAsia="ru-RU" w:bidi="ru-RU"/>
              </w:rPr>
              <w:t xml:space="preserve">правового регулювання </w:t>
            </w:r>
            <w:r w:rsidRPr="000863A6">
              <w:t xml:space="preserve">відносин </w:t>
            </w:r>
            <w:r w:rsidRPr="000863A6">
              <w:rPr>
                <w:lang w:eastAsia="ru-RU" w:bidi="ru-RU"/>
              </w:rPr>
              <w:t xml:space="preserve">щодо </w:t>
            </w:r>
            <w:r w:rsidRPr="000863A6">
              <w:t xml:space="preserve">здійснення </w:t>
            </w:r>
            <w:r w:rsidRPr="000863A6">
              <w:rPr>
                <w:lang w:eastAsia="ru-RU" w:bidi="ru-RU"/>
              </w:rPr>
              <w:t xml:space="preserve">та захисту </w:t>
            </w:r>
            <w:r w:rsidRPr="000863A6">
              <w:t xml:space="preserve">суміжних </w:t>
            </w:r>
            <w:r w:rsidRPr="000863A6">
              <w:rPr>
                <w:lang w:eastAsia="ru-RU" w:bidi="ru-RU"/>
              </w:rPr>
              <w:t xml:space="preserve">прав. </w:t>
            </w:r>
            <w:r w:rsidRPr="000863A6">
              <w:t xml:space="preserve">Особливості суміжних </w:t>
            </w:r>
            <w:r w:rsidRPr="000863A6">
              <w:rPr>
                <w:lang w:eastAsia="ru-RU" w:bidi="ru-RU"/>
              </w:rPr>
              <w:t xml:space="preserve">прав. Виникнення </w:t>
            </w:r>
            <w:r w:rsidRPr="000863A6">
              <w:t xml:space="preserve">суміжних </w:t>
            </w:r>
            <w:r w:rsidRPr="000863A6">
              <w:rPr>
                <w:lang w:eastAsia="ru-RU" w:bidi="ru-RU"/>
              </w:rPr>
              <w:t>прав.</w:t>
            </w:r>
          </w:p>
          <w:p w:rsidR="005B3A81" w:rsidRPr="000863A6" w:rsidRDefault="004D5F9B">
            <w:pPr>
              <w:pStyle w:val="Other0"/>
              <w:shd w:val="clear" w:color="auto" w:fill="auto"/>
              <w:jc w:val="both"/>
            </w:pPr>
            <w:r w:rsidRPr="000863A6">
              <w:rPr>
                <w:lang w:eastAsia="ru-RU" w:bidi="ru-RU"/>
              </w:rPr>
              <w:t xml:space="preserve">Види </w:t>
            </w:r>
            <w:r w:rsidRPr="000863A6">
              <w:t xml:space="preserve">суб'єктів суміжних </w:t>
            </w:r>
            <w:r w:rsidRPr="000863A6">
              <w:rPr>
                <w:lang w:eastAsia="ru-RU" w:bidi="ru-RU"/>
              </w:rPr>
              <w:t xml:space="preserve">прав. </w:t>
            </w:r>
            <w:r w:rsidRPr="000863A6">
              <w:t xml:space="preserve">Класифікація об'єктів суміжних </w:t>
            </w:r>
            <w:r w:rsidRPr="000863A6">
              <w:rPr>
                <w:lang w:eastAsia="ru-RU" w:bidi="ru-RU"/>
              </w:rPr>
              <w:t xml:space="preserve">прав. </w:t>
            </w:r>
            <w:r w:rsidRPr="000863A6">
              <w:t xml:space="preserve">Здійснення суміжних </w:t>
            </w:r>
            <w:r w:rsidRPr="000863A6">
              <w:rPr>
                <w:lang w:eastAsia="ru-RU" w:bidi="ru-RU"/>
              </w:rPr>
              <w:t xml:space="preserve">прав (особистих немайнових прав; майнових прав). Передання </w:t>
            </w:r>
            <w:r w:rsidRPr="000863A6">
              <w:t xml:space="preserve">суміжних </w:t>
            </w:r>
            <w:r w:rsidRPr="000863A6">
              <w:rPr>
                <w:lang w:eastAsia="ru-RU" w:bidi="ru-RU"/>
              </w:rPr>
              <w:t xml:space="preserve">прав. </w:t>
            </w:r>
            <w:r w:rsidRPr="000863A6">
              <w:t xml:space="preserve">Вільне </w:t>
            </w:r>
            <w:r w:rsidRPr="000863A6">
              <w:rPr>
                <w:lang w:eastAsia="ru-RU" w:bidi="ru-RU"/>
              </w:rPr>
              <w:t xml:space="preserve">використання </w:t>
            </w:r>
            <w:r w:rsidRPr="000863A6">
              <w:t xml:space="preserve">суміжних </w:t>
            </w:r>
            <w:r w:rsidRPr="000863A6">
              <w:rPr>
                <w:lang w:eastAsia="ru-RU" w:bidi="ru-RU"/>
              </w:rPr>
              <w:t xml:space="preserve">прав. Колективне </w:t>
            </w:r>
            <w:r w:rsidRPr="000863A6">
              <w:t xml:space="preserve">управління суміжними </w:t>
            </w:r>
            <w:r w:rsidRPr="000863A6">
              <w:rPr>
                <w:lang w:eastAsia="ru-RU" w:bidi="ru-RU"/>
              </w:rPr>
              <w:t xml:space="preserve">правами. </w:t>
            </w:r>
            <w:r w:rsidRPr="000863A6">
              <w:t>Особливості захисту суміжних прав.</w:t>
            </w:r>
          </w:p>
        </w:tc>
        <w:tc>
          <w:tcPr>
            <w:tcW w:w="2045" w:type="dxa"/>
            <w:tcBorders>
              <w:top w:val="single" w:sz="4" w:space="0" w:color="auto"/>
              <w:left w:val="single" w:sz="4" w:space="0" w:color="auto"/>
            </w:tcBorders>
            <w:shd w:val="clear" w:color="auto" w:fill="FFFFFF"/>
          </w:tcPr>
          <w:p w:rsidR="005B3A81" w:rsidRPr="000863A6" w:rsidRDefault="005B3A81">
            <w:pPr>
              <w:rPr>
                <w:sz w:val="10"/>
                <w:szCs w:val="10"/>
              </w:rPr>
            </w:pPr>
          </w:p>
        </w:tc>
        <w:tc>
          <w:tcPr>
            <w:tcW w:w="2117" w:type="dxa"/>
            <w:tcBorders>
              <w:top w:val="single" w:sz="4" w:space="0" w:color="auto"/>
              <w:left w:val="single" w:sz="4" w:space="0" w:color="auto"/>
            </w:tcBorders>
            <w:shd w:val="clear" w:color="auto" w:fill="FFFFFF"/>
          </w:tcPr>
          <w:p w:rsidR="005B3A81" w:rsidRPr="000863A6" w:rsidRDefault="005B3A81">
            <w:pPr>
              <w:rPr>
                <w:sz w:val="10"/>
                <w:szCs w:val="10"/>
              </w:rPr>
            </w:pPr>
          </w:p>
        </w:tc>
        <w:tc>
          <w:tcPr>
            <w:tcW w:w="1978" w:type="dxa"/>
            <w:tcBorders>
              <w:top w:val="single" w:sz="4" w:space="0" w:color="auto"/>
              <w:left w:val="single" w:sz="4" w:space="0" w:color="auto"/>
            </w:tcBorders>
            <w:shd w:val="clear" w:color="auto" w:fill="FFFFFF"/>
          </w:tcPr>
          <w:p w:rsidR="005B3A81" w:rsidRPr="000863A6" w:rsidRDefault="005B3A81">
            <w:pPr>
              <w:rPr>
                <w:sz w:val="10"/>
                <w:szCs w:val="10"/>
              </w:rPr>
            </w:pPr>
          </w:p>
        </w:tc>
        <w:tc>
          <w:tcPr>
            <w:tcW w:w="2122" w:type="dxa"/>
            <w:tcBorders>
              <w:top w:val="single" w:sz="4" w:space="0" w:color="auto"/>
              <w:left w:val="single" w:sz="4" w:space="0" w:color="auto"/>
            </w:tcBorders>
            <w:shd w:val="clear" w:color="auto" w:fill="FFFFFF"/>
          </w:tcPr>
          <w:p w:rsidR="005B3A81" w:rsidRPr="000863A6" w:rsidRDefault="005B3A81">
            <w:pPr>
              <w:rPr>
                <w:sz w:val="10"/>
                <w:szCs w:val="10"/>
              </w:rPr>
            </w:pPr>
          </w:p>
        </w:tc>
        <w:tc>
          <w:tcPr>
            <w:tcW w:w="1282" w:type="dxa"/>
            <w:tcBorders>
              <w:top w:val="single" w:sz="4" w:space="0" w:color="auto"/>
              <w:left w:val="single" w:sz="4" w:space="0" w:color="auto"/>
              <w:right w:val="single" w:sz="4" w:space="0" w:color="auto"/>
            </w:tcBorders>
            <w:shd w:val="clear" w:color="auto" w:fill="FFFFFF"/>
          </w:tcPr>
          <w:p w:rsidR="005B3A81" w:rsidRPr="000863A6" w:rsidRDefault="005B3A81">
            <w:pPr>
              <w:rPr>
                <w:sz w:val="10"/>
                <w:szCs w:val="10"/>
              </w:rPr>
            </w:pPr>
          </w:p>
        </w:tc>
      </w:tr>
      <w:tr w:rsidR="005B3A81" w:rsidRPr="000863A6">
        <w:trPr>
          <w:trHeight w:hRule="exact" w:val="5078"/>
          <w:jc w:val="center"/>
        </w:trPr>
        <w:tc>
          <w:tcPr>
            <w:tcW w:w="1406" w:type="dxa"/>
            <w:tcBorders>
              <w:top w:val="single" w:sz="4" w:space="0" w:color="auto"/>
              <w:left w:val="single" w:sz="4" w:space="0" w:color="auto"/>
              <w:bottom w:val="single" w:sz="4" w:space="0" w:color="auto"/>
            </w:tcBorders>
            <w:shd w:val="clear" w:color="auto" w:fill="FFFFFF"/>
          </w:tcPr>
          <w:p w:rsidR="005B3A81" w:rsidRPr="000863A6" w:rsidRDefault="004D5F9B">
            <w:pPr>
              <w:pStyle w:val="Other0"/>
              <w:shd w:val="clear" w:color="auto" w:fill="auto"/>
              <w:jc w:val="center"/>
            </w:pPr>
            <w:r w:rsidRPr="000863A6">
              <w:rPr>
                <w:b/>
                <w:bCs/>
              </w:rPr>
              <w:t xml:space="preserve">2 </w:t>
            </w:r>
            <w:r w:rsidRPr="000863A6">
              <w:rPr>
                <w:b/>
                <w:bCs/>
                <w:lang w:eastAsia="ru-RU" w:bidi="ru-RU"/>
              </w:rPr>
              <w:t>год.</w:t>
            </w:r>
          </w:p>
        </w:tc>
        <w:tc>
          <w:tcPr>
            <w:tcW w:w="4027" w:type="dxa"/>
            <w:tcBorders>
              <w:top w:val="single" w:sz="4" w:space="0" w:color="auto"/>
              <w:left w:val="single" w:sz="4" w:space="0" w:color="auto"/>
              <w:bottom w:val="single" w:sz="4" w:space="0" w:color="auto"/>
            </w:tcBorders>
            <w:shd w:val="clear" w:color="auto" w:fill="FFFFFF"/>
            <w:vAlign w:val="bottom"/>
          </w:tcPr>
          <w:p w:rsidR="005B3A81" w:rsidRPr="000863A6" w:rsidRDefault="004D5F9B">
            <w:pPr>
              <w:pStyle w:val="Other0"/>
              <w:shd w:val="clear" w:color="auto" w:fill="auto"/>
              <w:jc w:val="both"/>
            </w:pPr>
            <w:r w:rsidRPr="000863A6">
              <w:rPr>
                <w:b/>
                <w:bCs/>
                <w:i/>
                <w:iCs/>
              </w:rPr>
              <w:t>Тема 7</w:t>
            </w:r>
          </w:p>
          <w:p w:rsidR="005B3A81" w:rsidRPr="000863A6" w:rsidRDefault="004D5F9B">
            <w:pPr>
              <w:pStyle w:val="Other0"/>
              <w:shd w:val="clear" w:color="auto" w:fill="auto"/>
              <w:jc w:val="both"/>
            </w:pPr>
            <w:r w:rsidRPr="000863A6">
              <w:t>Право інтелектуальної власності на винахід, корисну модель</w:t>
            </w:r>
          </w:p>
          <w:p w:rsidR="005B3A81" w:rsidRPr="000863A6" w:rsidRDefault="004D5F9B">
            <w:pPr>
              <w:pStyle w:val="Other0"/>
              <w:shd w:val="clear" w:color="auto" w:fill="auto"/>
              <w:jc w:val="both"/>
            </w:pPr>
            <w:r w:rsidRPr="000863A6">
              <w:t xml:space="preserve">Поняття та предмет патентного права. Джерела патентного права. Поняття винаходу, корисної моделі, відмінності між ними. Умови надання їм правової охорони. Патент (деклараційний патент) як документ, який засвідчує права на винахід, корисну модель. Умови </w:t>
            </w:r>
            <w:proofErr w:type="spellStart"/>
            <w:r w:rsidRPr="000863A6">
              <w:t>патентоздатності</w:t>
            </w:r>
            <w:proofErr w:type="spellEnd"/>
            <w:r w:rsidRPr="000863A6">
              <w:t xml:space="preserve"> винаходу, корисної моделі.</w:t>
            </w:r>
          </w:p>
          <w:p w:rsidR="005B3A81" w:rsidRPr="000863A6" w:rsidRDefault="004D5F9B">
            <w:pPr>
              <w:pStyle w:val="Other0"/>
              <w:shd w:val="clear" w:color="auto" w:fill="auto"/>
              <w:jc w:val="both"/>
            </w:pPr>
            <w:r w:rsidRPr="000863A6">
              <w:t>Право на одержання патенту. Порядок одержання патенту. Права та обов'язки, що випливають з патенту. Дії, які не визнаються порушенням прав.</w:t>
            </w:r>
          </w:p>
          <w:p w:rsidR="005B3A81" w:rsidRPr="000863A6" w:rsidRDefault="004D5F9B">
            <w:pPr>
              <w:pStyle w:val="Other0"/>
              <w:shd w:val="clear" w:color="auto" w:fill="auto"/>
              <w:spacing w:after="220"/>
              <w:jc w:val="both"/>
            </w:pPr>
            <w:r w:rsidRPr="000863A6">
              <w:t>Визнання патенту недійсним. Припинення дії патенту. Порушення прав власника патенту.</w:t>
            </w:r>
          </w:p>
          <w:p w:rsidR="005B3A81" w:rsidRPr="000863A6" w:rsidRDefault="004D5F9B">
            <w:pPr>
              <w:pStyle w:val="Other0"/>
              <w:shd w:val="clear" w:color="auto" w:fill="auto"/>
              <w:jc w:val="both"/>
            </w:pPr>
            <w:r w:rsidRPr="000863A6">
              <w:rPr>
                <w:b/>
                <w:bCs/>
                <w:i/>
                <w:iCs/>
              </w:rPr>
              <w:t>Тема 8</w:t>
            </w:r>
          </w:p>
          <w:p w:rsidR="005B3A81" w:rsidRPr="000863A6" w:rsidRDefault="004D5F9B">
            <w:pPr>
              <w:pStyle w:val="Other0"/>
              <w:shd w:val="clear" w:color="auto" w:fill="auto"/>
              <w:jc w:val="both"/>
            </w:pPr>
            <w:r w:rsidRPr="000863A6">
              <w:t>Право інтелектуальної власності на промисловий зразок</w:t>
            </w:r>
          </w:p>
        </w:tc>
        <w:tc>
          <w:tcPr>
            <w:tcW w:w="2045" w:type="dxa"/>
            <w:tcBorders>
              <w:top w:val="single" w:sz="4" w:space="0" w:color="auto"/>
              <w:left w:val="single" w:sz="4" w:space="0" w:color="auto"/>
              <w:bottom w:val="single" w:sz="4" w:space="0" w:color="auto"/>
            </w:tcBorders>
            <w:shd w:val="clear" w:color="auto" w:fill="FFFFFF"/>
          </w:tcPr>
          <w:p w:rsidR="005B3A81" w:rsidRPr="000863A6" w:rsidRDefault="004D5F9B">
            <w:pPr>
              <w:pStyle w:val="Other0"/>
              <w:shd w:val="clear" w:color="auto" w:fill="auto"/>
            </w:pPr>
            <w:r w:rsidRPr="000863A6">
              <w:t>Лекція, самостійна робота, дискусія, групова робота, розв'язання задач, технічна документація щодо патентів</w:t>
            </w:r>
          </w:p>
        </w:tc>
        <w:tc>
          <w:tcPr>
            <w:tcW w:w="2117" w:type="dxa"/>
            <w:tcBorders>
              <w:top w:val="single" w:sz="4" w:space="0" w:color="auto"/>
              <w:left w:val="single" w:sz="4" w:space="0" w:color="auto"/>
              <w:bottom w:val="single" w:sz="4" w:space="0" w:color="auto"/>
            </w:tcBorders>
            <w:shd w:val="clear" w:color="auto" w:fill="FFFFFF"/>
          </w:tcPr>
          <w:p w:rsidR="005B3A81" w:rsidRPr="000863A6" w:rsidRDefault="004D5F9B">
            <w:pPr>
              <w:pStyle w:val="Other0"/>
              <w:shd w:val="clear" w:color="auto" w:fill="auto"/>
              <w:spacing w:before="220"/>
            </w:pPr>
            <w:r w:rsidRPr="000863A6">
              <w:t>навчально-методичні матеріали</w:t>
            </w:r>
          </w:p>
        </w:tc>
        <w:tc>
          <w:tcPr>
            <w:tcW w:w="1978" w:type="dxa"/>
            <w:tcBorders>
              <w:top w:val="single" w:sz="4" w:space="0" w:color="auto"/>
              <w:left w:val="single" w:sz="4" w:space="0" w:color="auto"/>
              <w:bottom w:val="single" w:sz="4" w:space="0" w:color="auto"/>
            </w:tcBorders>
            <w:shd w:val="clear" w:color="auto" w:fill="FFFFFF"/>
          </w:tcPr>
          <w:p w:rsidR="005B3A81" w:rsidRPr="000863A6" w:rsidRDefault="004D5F9B">
            <w:pPr>
              <w:pStyle w:val="Other0"/>
              <w:shd w:val="clear" w:color="auto" w:fill="auto"/>
              <w:jc w:val="center"/>
            </w:pPr>
            <w:r w:rsidRPr="000863A6">
              <w:t xml:space="preserve">БЛ - 1-7; </w:t>
            </w:r>
            <w:proofErr w:type="spellStart"/>
            <w:r w:rsidRPr="000863A6">
              <w:t>ДЛ</w:t>
            </w:r>
            <w:proofErr w:type="spellEnd"/>
            <w:r w:rsidRPr="000863A6">
              <w:t xml:space="preserve"> - 1-3</w:t>
            </w:r>
          </w:p>
        </w:tc>
        <w:tc>
          <w:tcPr>
            <w:tcW w:w="2122" w:type="dxa"/>
            <w:tcBorders>
              <w:top w:val="single" w:sz="4" w:space="0" w:color="auto"/>
              <w:left w:val="single" w:sz="4" w:space="0" w:color="auto"/>
              <w:bottom w:val="single" w:sz="4" w:space="0" w:color="auto"/>
            </w:tcBorders>
            <w:shd w:val="clear" w:color="auto" w:fill="FFFFFF"/>
          </w:tcPr>
          <w:p w:rsidR="005B3A81" w:rsidRPr="000863A6" w:rsidRDefault="004D5F9B">
            <w:pPr>
              <w:pStyle w:val="Other0"/>
              <w:shd w:val="clear" w:color="auto" w:fill="auto"/>
            </w:pPr>
            <w:r w:rsidRPr="000863A6">
              <w:t>Опрацювати відповідні розділи рекомендованої літератури та законодавства, опрацювати судову практику</w:t>
            </w:r>
          </w:p>
          <w:p w:rsidR="005B3A81" w:rsidRPr="000863A6" w:rsidRDefault="004D5F9B">
            <w:pPr>
              <w:pStyle w:val="Other0"/>
              <w:shd w:val="clear" w:color="auto" w:fill="auto"/>
            </w:pPr>
            <w:r w:rsidRPr="000863A6">
              <w:t>3 год.</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5B3A81" w:rsidRPr="000863A6" w:rsidRDefault="004D5F9B">
            <w:pPr>
              <w:pStyle w:val="Other0"/>
              <w:shd w:val="clear" w:color="auto" w:fill="auto"/>
            </w:pPr>
            <w:r w:rsidRPr="000863A6">
              <w:t>7 тиждень</w:t>
            </w:r>
          </w:p>
        </w:tc>
      </w:tr>
    </w:tbl>
    <w:p w:rsidR="005B3A81" w:rsidRPr="000863A6" w:rsidRDefault="004D5F9B">
      <w:pPr>
        <w:spacing w:line="1" w:lineRule="exact"/>
        <w:rPr>
          <w:sz w:val="2"/>
          <w:szCs w:val="2"/>
        </w:rPr>
      </w:pPr>
      <w:r w:rsidRPr="000863A6">
        <w:br w:type="page"/>
      </w:r>
    </w:p>
    <w:tbl>
      <w:tblPr>
        <w:tblOverlap w:val="never"/>
        <w:tblW w:w="0" w:type="auto"/>
        <w:jc w:val="center"/>
        <w:tblLayout w:type="fixed"/>
        <w:tblCellMar>
          <w:left w:w="10" w:type="dxa"/>
          <w:right w:w="10" w:type="dxa"/>
        </w:tblCellMar>
        <w:tblLook w:val="0000"/>
      </w:tblPr>
      <w:tblGrid>
        <w:gridCol w:w="1406"/>
        <w:gridCol w:w="4027"/>
        <w:gridCol w:w="2045"/>
        <w:gridCol w:w="2117"/>
        <w:gridCol w:w="1978"/>
        <w:gridCol w:w="2122"/>
        <w:gridCol w:w="1282"/>
      </w:tblGrid>
      <w:tr w:rsidR="005B3A81" w:rsidRPr="000863A6">
        <w:trPr>
          <w:trHeight w:hRule="exact" w:val="3005"/>
          <w:jc w:val="center"/>
        </w:trPr>
        <w:tc>
          <w:tcPr>
            <w:tcW w:w="1406" w:type="dxa"/>
            <w:tcBorders>
              <w:top w:val="single" w:sz="4" w:space="0" w:color="auto"/>
              <w:left w:val="single" w:sz="4" w:space="0" w:color="auto"/>
            </w:tcBorders>
            <w:shd w:val="clear" w:color="auto" w:fill="FFFFFF"/>
          </w:tcPr>
          <w:p w:rsidR="005B3A81" w:rsidRPr="000863A6" w:rsidRDefault="005B3A81">
            <w:pPr>
              <w:rPr>
                <w:sz w:val="10"/>
                <w:szCs w:val="10"/>
              </w:rPr>
            </w:pPr>
          </w:p>
        </w:tc>
        <w:tc>
          <w:tcPr>
            <w:tcW w:w="4027" w:type="dxa"/>
            <w:tcBorders>
              <w:top w:val="single" w:sz="4" w:space="0" w:color="auto"/>
              <w:left w:val="single" w:sz="4" w:space="0" w:color="auto"/>
            </w:tcBorders>
            <w:shd w:val="clear" w:color="auto" w:fill="FFFFFF"/>
            <w:vAlign w:val="bottom"/>
          </w:tcPr>
          <w:p w:rsidR="005B3A81" w:rsidRPr="000863A6" w:rsidRDefault="004D5F9B">
            <w:pPr>
              <w:pStyle w:val="Other0"/>
              <w:shd w:val="clear" w:color="auto" w:fill="auto"/>
              <w:jc w:val="both"/>
            </w:pPr>
            <w:r w:rsidRPr="000863A6">
              <w:rPr>
                <w:lang w:eastAsia="ru-RU" w:bidi="ru-RU"/>
              </w:rPr>
              <w:t xml:space="preserve">Поняття промислового зразка. </w:t>
            </w:r>
            <w:r w:rsidRPr="000863A6">
              <w:t xml:space="preserve">Відмінність від </w:t>
            </w:r>
            <w:r w:rsidRPr="000863A6">
              <w:rPr>
                <w:lang w:eastAsia="ru-RU" w:bidi="ru-RU"/>
              </w:rPr>
              <w:t xml:space="preserve">винаходу, </w:t>
            </w:r>
            <w:r w:rsidRPr="000863A6">
              <w:t xml:space="preserve">корисної моделі. </w:t>
            </w:r>
            <w:r w:rsidRPr="000863A6">
              <w:rPr>
                <w:lang w:eastAsia="ru-RU" w:bidi="ru-RU"/>
              </w:rPr>
              <w:t xml:space="preserve">Умови надання </w:t>
            </w:r>
            <w:r w:rsidRPr="000863A6">
              <w:t xml:space="preserve">правової </w:t>
            </w:r>
            <w:r w:rsidRPr="000863A6">
              <w:rPr>
                <w:lang w:eastAsia="ru-RU" w:bidi="ru-RU"/>
              </w:rPr>
              <w:t xml:space="preserve">охорони. Патент </w:t>
            </w:r>
            <w:r w:rsidRPr="000863A6">
              <w:t xml:space="preserve">(деклараційний </w:t>
            </w:r>
            <w:r w:rsidRPr="000863A6">
              <w:rPr>
                <w:lang w:eastAsia="ru-RU" w:bidi="ru-RU"/>
              </w:rPr>
              <w:t xml:space="preserve">патент) як документ, який </w:t>
            </w:r>
            <w:r w:rsidRPr="000863A6">
              <w:t xml:space="preserve">засвідчує </w:t>
            </w:r>
            <w:r w:rsidRPr="000863A6">
              <w:rPr>
                <w:lang w:eastAsia="ru-RU" w:bidi="ru-RU"/>
              </w:rPr>
              <w:t xml:space="preserve">права на промисловий зразок. Умови </w:t>
            </w:r>
            <w:proofErr w:type="spellStart"/>
            <w:r w:rsidRPr="000863A6">
              <w:t>патентоздатності</w:t>
            </w:r>
            <w:proofErr w:type="spellEnd"/>
            <w:r w:rsidRPr="000863A6">
              <w:t xml:space="preserve"> </w:t>
            </w:r>
            <w:r w:rsidRPr="000863A6">
              <w:rPr>
                <w:lang w:eastAsia="ru-RU" w:bidi="ru-RU"/>
              </w:rPr>
              <w:t xml:space="preserve">промислового зразка. Право на одержання патенту. Порядок одержання патенту. Права та обов'язки, що випливають з патенту. </w:t>
            </w:r>
            <w:r w:rsidRPr="000863A6">
              <w:t xml:space="preserve">Дії, які </w:t>
            </w:r>
            <w:r w:rsidRPr="000863A6">
              <w:rPr>
                <w:lang w:eastAsia="ru-RU" w:bidi="ru-RU"/>
              </w:rPr>
              <w:t>не визнаються порушенням прав.</w:t>
            </w:r>
          </w:p>
          <w:p w:rsidR="005B3A81" w:rsidRPr="000863A6" w:rsidRDefault="004D5F9B">
            <w:pPr>
              <w:pStyle w:val="Other0"/>
              <w:shd w:val="clear" w:color="auto" w:fill="auto"/>
              <w:jc w:val="both"/>
            </w:pPr>
            <w:r w:rsidRPr="000863A6">
              <w:rPr>
                <w:lang w:eastAsia="ru-RU" w:bidi="ru-RU"/>
              </w:rPr>
              <w:t xml:space="preserve">Визнання патенту </w:t>
            </w:r>
            <w:r w:rsidRPr="000863A6">
              <w:t xml:space="preserve">недійсним. </w:t>
            </w:r>
            <w:r w:rsidRPr="000863A6">
              <w:rPr>
                <w:lang w:eastAsia="ru-RU" w:bidi="ru-RU"/>
              </w:rPr>
              <w:t xml:space="preserve">Припинення </w:t>
            </w:r>
            <w:r w:rsidRPr="000863A6">
              <w:t xml:space="preserve">дії </w:t>
            </w:r>
            <w:r w:rsidRPr="000863A6">
              <w:rPr>
                <w:lang w:eastAsia="ru-RU" w:bidi="ru-RU"/>
              </w:rPr>
              <w:t>патенту. Порушення прав власника патенту.</w:t>
            </w:r>
          </w:p>
        </w:tc>
        <w:tc>
          <w:tcPr>
            <w:tcW w:w="2045" w:type="dxa"/>
            <w:tcBorders>
              <w:top w:val="single" w:sz="4" w:space="0" w:color="auto"/>
              <w:left w:val="single" w:sz="4" w:space="0" w:color="auto"/>
            </w:tcBorders>
            <w:shd w:val="clear" w:color="auto" w:fill="FFFFFF"/>
          </w:tcPr>
          <w:p w:rsidR="005B3A81" w:rsidRPr="000863A6" w:rsidRDefault="005B3A81">
            <w:pPr>
              <w:rPr>
                <w:sz w:val="10"/>
                <w:szCs w:val="10"/>
              </w:rPr>
            </w:pPr>
          </w:p>
        </w:tc>
        <w:tc>
          <w:tcPr>
            <w:tcW w:w="2117" w:type="dxa"/>
            <w:tcBorders>
              <w:top w:val="single" w:sz="4" w:space="0" w:color="auto"/>
              <w:left w:val="single" w:sz="4" w:space="0" w:color="auto"/>
            </w:tcBorders>
            <w:shd w:val="clear" w:color="auto" w:fill="FFFFFF"/>
          </w:tcPr>
          <w:p w:rsidR="005B3A81" w:rsidRPr="000863A6" w:rsidRDefault="005B3A81">
            <w:pPr>
              <w:rPr>
                <w:sz w:val="10"/>
                <w:szCs w:val="10"/>
              </w:rPr>
            </w:pPr>
          </w:p>
        </w:tc>
        <w:tc>
          <w:tcPr>
            <w:tcW w:w="1978" w:type="dxa"/>
            <w:tcBorders>
              <w:top w:val="single" w:sz="4" w:space="0" w:color="auto"/>
              <w:left w:val="single" w:sz="4" w:space="0" w:color="auto"/>
            </w:tcBorders>
            <w:shd w:val="clear" w:color="auto" w:fill="FFFFFF"/>
          </w:tcPr>
          <w:p w:rsidR="005B3A81" w:rsidRPr="000863A6" w:rsidRDefault="005B3A81">
            <w:pPr>
              <w:rPr>
                <w:sz w:val="10"/>
                <w:szCs w:val="10"/>
              </w:rPr>
            </w:pPr>
          </w:p>
        </w:tc>
        <w:tc>
          <w:tcPr>
            <w:tcW w:w="2122" w:type="dxa"/>
            <w:tcBorders>
              <w:top w:val="single" w:sz="4" w:space="0" w:color="auto"/>
              <w:left w:val="single" w:sz="4" w:space="0" w:color="auto"/>
            </w:tcBorders>
            <w:shd w:val="clear" w:color="auto" w:fill="FFFFFF"/>
          </w:tcPr>
          <w:p w:rsidR="005B3A81" w:rsidRPr="000863A6" w:rsidRDefault="005B3A81">
            <w:pPr>
              <w:rPr>
                <w:sz w:val="10"/>
                <w:szCs w:val="10"/>
              </w:rPr>
            </w:pPr>
          </w:p>
        </w:tc>
        <w:tc>
          <w:tcPr>
            <w:tcW w:w="1282" w:type="dxa"/>
            <w:tcBorders>
              <w:top w:val="single" w:sz="4" w:space="0" w:color="auto"/>
              <w:left w:val="single" w:sz="4" w:space="0" w:color="auto"/>
              <w:right w:val="single" w:sz="4" w:space="0" w:color="auto"/>
            </w:tcBorders>
            <w:shd w:val="clear" w:color="auto" w:fill="FFFFFF"/>
          </w:tcPr>
          <w:p w:rsidR="005B3A81" w:rsidRPr="000863A6" w:rsidRDefault="005B3A81">
            <w:pPr>
              <w:rPr>
                <w:sz w:val="10"/>
                <w:szCs w:val="10"/>
              </w:rPr>
            </w:pPr>
          </w:p>
        </w:tc>
      </w:tr>
      <w:tr w:rsidR="005B3A81" w:rsidRPr="000863A6">
        <w:trPr>
          <w:trHeight w:hRule="exact" w:val="3586"/>
          <w:jc w:val="center"/>
        </w:trPr>
        <w:tc>
          <w:tcPr>
            <w:tcW w:w="1406" w:type="dxa"/>
            <w:tcBorders>
              <w:top w:val="single" w:sz="4" w:space="0" w:color="auto"/>
              <w:left w:val="single" w:sz="4" w:space="0" w:color="auto"/>
            </w:tcBorders>
            <w:shd w:val="clear" w:color="auto" w:fill="FFFFFF"/>
          </w:tcPr>
          <w:p w:rsidR="005B3A81" w:rsidRPr="000863A6" w:rsidRDefault="004D5F9B">
            <w:pPr>
              <w:pStyle w:val="Other0"/>
              <w:shd w:val="clear" w:color="auto" w:fill="auto"/>
              <w:jc w:val="center"/>
            </w:pPr>
            <w:r w:rsidRPr="000863A6">
              <w:rPr>
                <w:b/>
                <w:bCs/>
              </w:rPr>
              <w:t xml:space="preserve">2 </w:t>
            </w:r>
            <w:r w:rsidRPr="000863A6">
              <w:rPr>
                <w:b/>
                <w:bCs/>
                <w:lang w:eastAsia="ru-RU" w:bidi="ru-RU"/>
              </w:rPr>
              <w:t>год.</w:t>
            </w:r>
          </w:p>
        </w:tc>
        <w:tc>
          <w:tcPr>
            <w:tcW w:w="4027" w:type="dxa"/>
            <w:tcBorders>
              <w:top w:val="single" w:sz="4" w:space="0" w:color="auto"/>
              <w:left w:val="single" w:sz="4" w:space="0" w:color="auto"/>
            </w:tcBorders>
            <w:shd w:val="clear" w:color="auto" w:fill="FFFFFF"/>
          </w:tcPr>
          <w:p w:rsidR="005B3A81" w:rsidRPr="000863A6" w:rsidRDefault="004D5F9B">
            <w:pPr>
              <w:pStyle w:val="Other0"/>
              <w:shd w:val="clear" w:color="auto" w:fill="auto"/>
            </w:pPr>
            <w:r w:rsidRPr="000863A6">
              <w:rPr>
                <w:b/>
                <w:bCs/>
                <w:i/>
                <w:iCs/>
                <w:lang w:eastAsia="ru-RU" w:bidi="ru-RU"/>
              </w:rPr>
              <w:t>Тема 9</w:t>
            </w:r>
          </w:p>
          <w:p w:rsidR="005B3A81" w:rsidRPr="000863A6" w:rsidRDefault="004D5F9B">
            <w:pPr>
              <w:pStyle w:val="Other0"/>
              <w:shd w:val="clear" w:color="auto" w:fill="auto"/>
              <w:jc w:val="both"/>
            </w:pPr>
            <w:r w:rsidRPr="000863A6">
              <w:rPr>
                <w:lang w:eastAsia="ru-RU" w:bidi="ru-RU"/>
              </w:rPr>
              <w:t xml:space="preserve">Право </w:t>
            </w:r>
            <w:r w:rsidRPr="000863A6">
              <w:t xml:space="preserve">інтелектуальної власності </w:t>
            </w:r>
            <w:r w:rsidRPr="000863A6">
              <w:rPr>
                <w:lang w:eastAsia="ru-RU" w:bidi="ru-RU"/>
              </w:rPr>
              <w:t>на торговельну марку</w:t>
            </w:r>
          </w:p>
          <w:p w:rsidR="005B3A81" w:rsidRPr="000863A6" w:rsidRDefault="004D5F9B">
            <w:pPr>
              <w:pStyle w:val="Other0"/>
              <w:shd w:val="clear" w:color="auto" w:fill="auto"/>
              <w:jc w:val="both"/>
            </w:pPr>
            <w:r w:rsidRPr="000863A6">
              <w:rPr>
                <w:lang w:eastAsia="ru-RU" w:bidi="ru-RU"/>
              </w:rPr>
              <w:t xml:space="preserve">Поняття та види торговельних марок. Джерела правового регулювання. Умови надання </w:t>
            </w:r>
            <w:r w:rsidRPr="000863A6">
              <w:t xml:space="preserve">правової </w:t>
            </w:r>
            <w:r w:rsidRPr="000863A6">
              <w:rPr>
                <w:lang w:eastAsia="ru-RU" w:bidi="ru-RU"/>
              </w:rPr>
              <w:t xml:space="preserve">охорони. Обсяг </w:t>
            </w:r>
            <w:r w:rsidRPr="000863A6">
              <w:t xml:space="preserve">правової </w:t>
            </w:r>
            <w:r w:rsidRPr="000863A6">
              <w:rPr>
                <w:lang w:eastAsia="ru-RU" w:bidi="ru-RU"/>
              </w:rPr>
              <w:t xml:space="preserve">охорони. </w:t>
            </w:r>
            <w:r w:rsidRPr="000863A6">
              <w:t xml:space="preserve">Міжнародна класифікація товарів і </w:t>
            </w:r>
            <w:r w:rsidRPr="000863A6">
              <w:rPr>
                <w:lang w:eastAsia="ru-RU" w:bidi="ru-RU"/>
              </w:rPr>
              <w:t xml:space="preserve">послуг. Правова охорона добре </w:t>
            </w:r>
            <w:r w:rsidRPr="000863A6">
              <w:t xml:space="preserve">відомих </w:t>
            </w:r>
            <w:r w:rsidRPr="000863A6">
              <w:rPr>
                <w:lang w:eastAsia="ru-RU" w:bidi="ru-RU"/>
              </w:rPr>
              <w:t>торговельних марок.</w:t>
            </w:r>
          </w:p>
          <w:p w:rsidR="005B3A81" w:rsidRPr="000863A6" w:rsidRDefault="004D5F9B">
            <w:pPr>
              <w:pStyle w:val="Other0"/>
              <w:shd w:val="clear" w:color="auto" w:fill="auto"/>
              <w:tabs>
                <w:tab w:val="left" w:pos="1478"/>
                <w:tab w:val="left" w:pos="2635"/>
              </w:tabs>
              <w:jc w:val="both"/>
            </w:pPr>
            <w:r w:rsidRPr="000863A6">
              <w:rPr>
                <w:lang w:eastAsia="ru-RU" w:bidi="ru-RU"/>
              </w:rPr>
              <w:t xml:space="preserve">Порядок одержання </w:t>
            </w:r>
            <w:r w:rsidRPr="000863A6">
              <w:t xml:space="preserve">свідоцтва. </w:t>
            </w:r>
            <w:r w:rsidRPr="000863A6">
              <w:rPr>
                <w:lang w:eastAsia="ru-RU" w:bidi="ru-RU"/>
              </w:rPr>
              <w:t xml:space="preserve">Права, що випливають </w:t>
            </w:r>
            <w:r w:rsidRPr="000863A6">
              <w:t xml:space="preserve">із свідоцтва. </w:t>
            </w:r>
            <w:r w:rsidRPr="000863A6">
              <w:rPr>
                <w:lang w:eastAsia="ru-RU" w:bidi="ru-RU"/>
              </w:rPr>
              <w:t xml:space="preserve">Припинення </w:t>
            </w:r>
            <w:r w:rsidRPr="000863A6">
              <w:t xml:space="preserve">дії свідоцтва. </w:t>
            </w:r>
            <w:r w:rsidRPr="000863A6">
              <w:rPr>
                <w:lang w:eastAsia="ru-RU" w:bidi="ru-RU"/>
              </w:rPr>
              <w:t xml:space="preserve">Порушення прав власника </w:t>
            </w:r>
            <w:r w:rsidRPr="000863A6">
              <w:t>свідоцтва.</w:t>
            </w:r>
            <w:r w:rsidRPr="000863A6">
              <w:tab/>
            </w:r>
            <w:r w:rsidRPr="000863A6">
              <w:rPr>
                <w:lang w:eastAsia="ru-RU" w:bidi="ru-RU"/>
              </w:rPr>
              <w:t>Право</w:t>
            </w:r>
            <w:r w:rsidRPr="000863A6">
              <w:rPr>
                <w:lang w:eastAsia="ru-RU" w:bidi="ru-RU"/>
              </w:rPr>
              <w:tab/>
              <w:t>попереднього</w:t>
            </w:r>
          </w:p>
          <w:p w:rsidR="005B3A81" w:rsidRPr="000863A6" w:rsidRDefault="004D5F9B">
            <w:pPr>
              <w:pStyle w:val="Other0"/>
              <w:shd w:val="clear" w:color="auto" w:fill="auto"/>
              <w:tabs>
                <w:tab w:val="left" w:pos="1608"/>
                <w:tab w:val="left" w:pos="2942"/>
              </w:tabs>
              <w:jc w:val="both"/>
            </w:pPr>
            <w:r w:rsidRPr="000863A6">
              <w:rPr>
                <w:lang w:eastAsia="ru-RU" w:bidi="ru-RU"/>
              </w:rPr>
              <w:t>користувача.</w:t>
            </w:r>
            <w:r w:rsidRPr="000863A6">
              <w:rPr>
                <w:lang w:eastAsia="ru-RU" w:bidi="ru-RU"/>
              </w:rPr>
              <w:tab/>
              <w:t>Визнання</w:t>
            </w:r>
            <w:r w:rsidRPr="000863A6">
              <w:rPr>
                <w:lang w:eastAsia="ru-RU" w:bidi="ru-RU"/>
              </w:rPr>
              <w:tab/>
            </w:r>
            <w:r w:rsidRPr="000863A6">
              <w:t>Свідоцтва</w:t>
            </w:r>
          </w:p>
          <w:p w:rsidR="005B3A81" w:rsidRPr="000863A6" w:rsidRDefault="004D5F9B">
            <w:pPr>
              <w:pStyle w:val="Other0"/>
              <w:shd w:val="clear" w:color="auto" w:fill="auto"/>
            </w:pPr>
            <w:r w:rsidRPr="000863A6">
              <w:t>недійсним.</w:t>
            </w:r>
          </w:p>
        </w:tc>
        <w:tc>
          <w:tcPr>
            <w:tcW w:w="2045" w:type="dxa"/>
            <w:tcBorders>
              <w:top w:val="single" w:sz="4" w:space="0" w:color="auto"/>
              <w:left w:val="single" w:sz="4" w:space="0" w:color="auto"/>
            </w:tcBorders>
            <w:shd w:val="clear" w:color="auto" w:fill="FFFFFF"/>
          </w:tcPr>
          <w:p w:rsidR="005B3A81" w:rsidRPr="000863A6" w:rsidRDefault="004D5F9B">
            <w:pPr>
              <w:pStyle w:val="Other0"/>
              <w:shd w:val="clear" w:color="auto" w:fill="auto"/>
            </w:pPr>
            <w:r w:rsidRPr="000863A6">
              <w:t>Лекція, самостійна робота, дискусія, групова робота, розв'язання задач, моделювання судового засідання</w:t>
            </w:r>
          </w:p>
        </w:tc>
        <w:tc>
          <w:tcPr>
            <w:tcW w:w="2117" w:type="dxa"/>
            <w:tcBorders>
              <w:top w:val="single" w:sz="4" w:space="0" w:color="auto"/>
              <w:left w:val="single" w:sz="4" w:space="0" w:color="auto"/>
            </w:tcBorders>
            <w:shd w:val="clear" w:color="auto" w:fill="FFFFFF"/>
          </w:tcPr>
          <w:p w:rsidR="005B3A81" w:rsidRPr="000863A6" w:rsidRDefault="004D5F9B">
            <w:pPr>
              <w:pStyle w:val="Other0"/>
              <w:shd w:val="clear" w:color="auto" w:fill="auto"/>
            </w:pPr>
            <w:r w:rsidRPr="000863A6">
              <w:t>навчально-методичні матеріали</w:t>
            </w:r>
          </w:p>
        </w:tc>
        <w:tc>
          <w:tcPr>
            <w:tcW w:w="1978" w:type="dxa"/>
            <w:tcBorders>
              <w:top w:val="single" w:sz="4" w:space="0" w:color="auto"/>
              <w:left w:val="single" w:sz="4" w:space="0" w:color="auto"/>
            </w:tcBorders>
            <w:shd w:val="clear" w:color="auto" w:fill="FFFFFF"/>
          </w:tcPr>
          <w:p w:rsidR="005B3A81" w:rsidRPr="000863A6" w:rsidRDefault="004D5F9B">
            <w:pPr>
              <w:pStyle w:val="Other0"/>
              <w:shd w:val="clear" w:color="auto" w:fill="auto"/>
              <w:jc w:val="center"/>
            </w:pPr>
            <w:r w:rsidRPr="000863A6">
              <w:t xml:space="preserve">БЛ - 1-7; </w:t>
            </w:r>
            <w:proofErr w:type="spellStart"/>
            <w:r w:rsidRPr="000863A6">
              <w:t>ДЛ</w:t>
            </w:r>
            <w:proofErr w:type="spellEnd"/>
            <w:r w:rsidRPr="000863A6">
              <w:t xml:space="preserve"> - 1-3</w:t>
            </w:r>
          </w:p>
        </w:tc>
        <w:tc>
          <w:tcPr>
            <w:tcW w:w="2122" w:type="dxa"/>
            <w:tcBorders>
              <w:top w:val="single" w:sz="4" w:space="0" w:color="auto"/>
              <w:left w:val="single" w:sz="4" w:space="0" w:color="auto"/>
            </w:tcBorders>
            <w:shd w:val="clear" w:color="auto" w:fill="FFFFFF"/>
          </w:tcPr>
          <w:p w:rsidR="005B3A81" w:rsidRPr="000863A6" w:rsidRDefault="004D5F9B">
            <w:pPr>
              <w:pStyle w:val="Other0"/>
              <w:shd w:val="clear" w:color="auto" w:fill="auto"/>
            </w:pPr>
            <w:r w:rsidRPr="000863A6">
              <w:t>Опрацювати відповідні розділи рекомендованої літератури, відповідне законодавство та судову практику</w:t>
            </w:r>
          </w:p>
          <w:p w:rsidR="005B3A81" w:rsidRPr="000863A6" w:rsidRDefault="004D5F9B">
            <w:pPr>
              <w:pStyle w:val="Other0"/>
              <w:shd w:val="clear" w:color="auto" w:fill="auto"/>
            </w:pPr>
            <w:r w:rsidRPr="000863A6">
              <w:t>3 год.</w:t>
            </w:r>
          </w:p>
        </w:tc>
        <w:tc>
          <w:tcPr>
            <w:tcW w:w="1282" w:type="dxa"/>
            <w:tcBorders>
              <w:top w:val="single" w:sz="4" w:space="0" w:color="auto"/>
              <w:left w:val="single" w:sz="4" w:space="0" w:color="auto"/>
              <w:right w:val="single" w:sz="4" w:space="0" w:color="auto"/>
            </w:tcBorders>
            <w:shd w:val="clear" w:color="auto" w:fill="FFFFFF"/>
          </w:tcPr>
          <w:p w:rsidR="005B3A81" w:rsidRPr="000863A6" w:rsidRDefault="004D5F9B">
            <w:pPr>
              <w:pStyle w:val="Other0"/>
              <w:shd w:val="clear" w:color="auto" w:fill="auto"/>
            </w:pPr>
            <w:r w:rsidRPr="000863A6">
              <w:t>9 тиждень</w:t>
            </w:r>
          </w:p>
        </w:tc>
      </w:tr>
      <w:tr w:rsidR="005B3A81" w:rsidRPr="000863A6">
        <w:trPr>
          <w:trHeight w:hRule="exact" w:val="2635"/>
          <w:jc w:val="center"/>
        </w:trPr>
        <w:tc>
          <w:tcPr>
            <w:tcW w:w="1406" w:type="dxa"/>
            <w:tcBorders>
              <w:left w:val="single" w:sz="4" w:space="0" w:color="auto"/>
            </w:tcBorders>
            <w:shd w:val="clear" w:color="auto" w:fill="FFFFFF"/>
          </w:tcPr>
          <w:p w:rsidR="005B3A81" w:rsidRPr="000863A6" w:rsidRDefault="005B3A81">
            <w:pPr>
              <w:rPr>
                <w:sz w:val="10"/>
                <w:szCs w:val="10"/>
              </w:rPr>
            </w:pPr>
          </w:p>
        </w:tc>
        <w:tc>
          <w:tcPr>
            <w:tcW w:w="4027" w:type="dxa"/>
            <w:tcBorders>
              <w:left w:val="single" w:sz="4" w:space="0" w:color="auto"/>
            </w:tcBorders>
            <w:shd w:val="clear" w:color="auto" w:fill="FFFFFF"/>
            <w:vAlign w:val="bottom"/>
          </w:tcPr>
          <w:p w:rsidR="005B3A81" w:rsidRPr="000863A6" w:rsidRDefault="004D5F9B">
            <w:pPr>
              <w:pStyle w:val="Other0"/>
              <w:shd w:val="clear" w:color="auto" w:fill="auto"/>
            </w:pPr>
            <w:r w:rsidRPr="000863A6">
              <w:rPr>
                <w:b/>
                <w:bCs/>
                <w:i/>
                <w:iCs/>
                <w:lang w:eastAsia="ru-RU" w:bidi="ru-RU"/>
              </w:rPr>
              <w:t>Тема 10</w:t>
            </w:r>
          </w:p>
          <w:p w:rsidR="005B3A81" w:rsidRPr="000863A6" w:rsidRDefault="004D5F9B">
            <w:pPr>
              <w:pStyle w:val="Other0"/>
              <w:shd w:val="clear" w:color="auto" w:fill="auto"/>
              <w:jc w:val="both"/>
            </w:pPr>
            <w:r w:rsidRPr="000863A6">
              <w:rPr>
                <w:lang w:eastAsia="ru-RU" w:bidi="ru-RU"/>
              </w:rPr>
              <w:t xml:space="preserve">Право </w:t>
            </w:r>
            <w:r w:rsidRPr="000863A6">
              <w:t xml:space="preserve">інтелектуальної власності </w:t>
            </w:r>
            <w:r w:rsidRPr="000863A6">
              <w:rPr>
                <w:lang w:eastAsia="ru-RU" w:bidi="ru-RU"/>
              </w:rPr>
              <w:t xml:space="preserve">на </w:t>
            </w:r>
            <w:r w:rsidRPr="000863A6">
              <w:t xml:space="preserve">комерційне </w:t>
            </w:r>
            <w:r w:rsidRPr="000863A6">
              <w:rPr>
                <w:lang w:eastAsia="ru-RU" w:bidi="ru-RU"/>
              </w:rPr>
              <w:t>найменування</w:t>
            </w:r>
          </w:p>
          <w:p w:rsidR="005B3A81" w:rsidRPr="000863A6" w:rsidRDefault="004D5F9B">
            <w:pPr>
              <w:pStyle w:val="Other0"/>
              <w:shd w:val="clear" w:color="auto" w:fill="auto"/>
              <w:tabs>
                <w:tab w:val="left" w:pos="1238"/>
                <w:tab w:val="left" w:pos="2174"/>
                <w:tab w:val="left" w:pos="2827"/>
              </w:tabs>
              <w:jc w:val="both"/>
            </w:pPr>
            <w:r w:rsidRPr="000863A6">
              <w:rPr>
                <w:lang w:eastAsia="ru-RU" w:bidi="ru-RU"/>
              </w:rPr>
              <w:t xml:space="preserve">Поняття та види </w:t>
            </w:r>
            <w:r w:rsidRPr="000863A6">
              <w:t xml:space="preserve">комерційних </w:t>
            </w:r>
            <w:r w:rsidRPr="000863A6">
              <w:rPr>
                <w:lang w:eastAsia="ru-RU" w:bidi="ru-RU"/>
              </w:rPr>
              <w:t xml:space="preserve">найменувань. </w:t>
            </w:r>
            <w:r w:rsidRPr="000863A6">
              <w:t>Суб'єкти</w:t>
            </w:r>
            <w:r w:rsidRPr="000863A6">
              <w:tab/>
            </w:r>
            <w:r w:rsidRPr="000863A6">
              <w:rPr>
                <w:lang w:eastAsia="ru-RU" w:bidi="ru-RU"/>
              </w:rPr>
              <w:t>права</w:t>
            </w:r>
            <w:r w:rsidRPr="000863A6">
              <w:rPr>
                <w:lang w:eastAsia="ru-RU" w:bidi="ru-RU"/>
              </w:rPr>
              <w:tab/>
              <w:t>на</w:t>
            </w:r>
            <w:r w:rsidRPr="000863A6">
              <w:rPr>
                <w:lang w:eastAsia="ru-RU" w:bidi="ru-RU"/>
              </w:rPr>
              <w:tab/>
            </w:r>
            <w:r w:rsidRPr="000863A6">
              <w:t>комерційне</w:t>
            </w:r>
          </w:p>
          <w:p w:rsidR="005B3A81" w:rsidRPr="000863A6" w:rsidRDefault="004D5F9B">
            <w:pPr>
              <w:pStyle w:val="Other0"/>
              <w:shd w:val="clear" w:color="auto" w:fill="auto"/>
              <w:tabs>
                <w:tab w:val="left" w:pos="1819"/>
                <w:tab w:val="left" w:pos="3101"/>
              </w:tabs>
              <w:jc w:val="both"/>
            </w:pPr>
            <w:r w:rsidRPr="000863A6">
              <w:rPr>
                <w:lang w:eastAsia="ru-RU" w:bidi="ru-RU"/>
              </w:rPr>
              <w:t>найменування.</w:t>
            </w:r>
            <w:r w:rsidRPr="000863A6">
              <w:rPr>
                <w:lang w:eastAsia="ru-RU" w:bidi="ru-RU"/>
              </w:rPr>
              <w:tab/>
              <w:t>Правова</w:t>
            </w:r>
            <w:r w:rsidRPr="000863A6">
              <w:rPr>
                <w:lang w:eastAsia="ru-RU" w:bidi="ru-RU"/>
              </w:rPr>
              <w:tab/>
              <w:t>охорона</w:t>
            </w:r>
          </w:p>
          <w:p w:rsidR="005B3A81" w:rsidRPr="000863A6" w:rsidRDefault="004D5F9B">
            <w:pPr>
              <w:pStyle w:val="Other0"/>
              <w:shd w:val="clear" w:color="auto" w:fill="auto"/>
            </w:pPr>
            <w:r w:rsidRPr="000863A6">
              <w:t xml:space="preserve">комерційного </w:t>
            </w:r>
            <w:r w:rsidRPr="000863A6">
              <w:rPr>
                <w:lang w:eastAsia="ru-RU" w:bidi="ru-RU"/>
              </w:rPr>
              <w:t>найменування.</w:t>
            </w:r>
          </w:p>
          <w:p w:rsidR="005B3A81" w:rsidRPr="000863A6" w:rsidRDefault="004D5F9B">
            <w:pPr>
              <w:pStyle w:val="Other0"/>
              <w:shd w:val="clear" w:color="auto" w:fill="auto"/>
              <w:jc w:val="both"/>
            </w:pPr>
            <w:r w:rsidRPr="000863A6">
              <w:t xml:space="preserve">Майнові </w:t>
            </w:r>
            <w:r w:rsidRPr="000863A6">
              <w:rPr>
                <w:lang w:eastAsia="ru-RU" w:bidi="ru-RU"/>
              </w:rPr>
              <w:t xml:space="preserve">права </w:t>
            </w:r>
            <w:r w:rsidRPr="000863A6">
              <w:t xml:space="preserve">інтелектуальної власності </w:t>
            </w:r>
            <w:r w:rsidRPr="000863A6">
              <w:rPr>
                <w:lang w:eastAsia="ru-RU" w:bidi="ru-RU"/>
              </w:rPr>
              <w:t xml:space="preserve">на </w:t>
            </w:r>
            <w:r w:rsidRPr="000863A6">
              <w:t xml:space="preserve">комерційне </w:t>
            </w:r>
            <w:r w:rsidRPr="000863A6">
              <w:rPr>
                <w:lang w:eastAsia="ru-RU" w:bidi="ru-RU"/>
              </w:rPr>
              <w:t xml:space="preserve">найменування. Припинення </w:t>
            </w:r>
            <w:r w:rsidRPr="000863A6">
              <w:t xml:space="preserve">чинності </w:t>
            </w:r>
            <w:r w:rsidRPr="000863A6">
              <w:rPr>
                <w:lang w:eastAsia="ru-RU" w:bidi="ru-RU"/>
              </w:rPr>
              <w:t xml:space="preserve">прав </w:t>
            </w:r>
            <w:r w:rsidRPr="000863A6">
              <w:t xml:space="preserve">інтелектуальної </w:t>
            </w:r>
            <w:r w:rsidRPr="000863A6">
              <w:rPr>
                <w:i/>
                <w:iCs/>
              </w:rPr>
              <w:t xml:space="preserve">власності </w:t>
            </w:r>
            <w:r w:rsidRPr="000863A6">
              <w:rPr>
                <w:i/>
                <w:iCs/>
                <w:lang w:eastAsia="ru-RU" w:bidi="ru-RU"/>
              </w:rPr>
              <w:t xml:space="preserve">на </w:t>
            </w:r>
            <w:r w:rsidRPr="000863A6">
              <w:rPr>
                <w:i/>
                <w:iCs/>
              </w:rPr>
              <w:t>комерційне найменування.</w:t>
            </w:r>
          </w:p>
        </w:tc>
        <w:tc>
          <w:tcPr>
            <w:tcW w:w="2045" w:type="dxa"/>
            <w:tcBorders>
              <w:left w:val="single" w:sz="4" w:space="0" w:color="auto"/>
            </w:tcBorders>
            <w:shd w:val="clear" w:color="auto" w:fill="FFFFFF"/>
          </w:tcPr>
          <w:p w:rsidR="005B3A81" w:rsidRPr="000863A6" w:rsidRDefault="005B3A81">
            <w:pPr>
              <w:rPr>
                <w:sz w:val="10"/>
                <w:szCs w:val="10"/>
              </w:rPr>
            </w:pPr>
          </w:p>
        </w:tc>
        <w:tc>
          <w:tcPr>
            <w:tcW w:w="2117" w:type="dxa"/>
            <w:tcBorders>
              <w:left w:val="single" w:sz="4" w:space="0" w:color="auto"/>
            </w:tcBorders>
            <w:shd w:val="clear" w:color="auto" w:fill="FFFFFF"/>
          </w:tcPr>
          <w:p w:rsidR="005B3A81" w:rsidRPr="000863A6" w:rsidRDefault="005B3A81">
            <w:pPr>
              <w:rPr>
                <w:sz w:val="10"/>
                <w:szCs w:val="10"/>
              </w:rPr>
            </w:pPr>
          </w:p>
        </w:tc>
        <w:tc>
          <w:tcPr>
            <w:tcW w:w="1978" w:type="dxa"/>
            <w:tcBorders>
              <w:left w:val="single" w:sz="4" w:space="0" w:color="auto"/>
            </w:tcBorders>
            <w:shd w:val="clear" w:color="auto" w:fill="FFFFFF"/>
          </w:tcPr>
          <w:p w:rsidR="005B3A81" w:rsidRPr="000863A6" w:rsidRDefault="005B3A81">
            <w:pPr>
              <w:rPr>
                <w:sz w:val="10"/>
                <w:szCs w:val="10"/>
              </w:rPr>
            </w:pPr>
          </w:p>
        </w:tc>
        <w:tc>
          <w:tcPr>
            <w:tcW w:w="2122" w:type="dxa"/>
            <w:tcBorders>
              <w:left w:val="single" w:sz="4" w:space="0" w:color="auto"/>
            </w:tcBorders>
            <w:shd w:val="clear" w:color="auto" w:fill="FFFFFF"/>
          </w:tcPr>
          <w:p w:rsidR="005B3A81" w:rsidRPr="000863A6" w:rsidRDefault="005B3A81">
            <w:pPr>
              <w:rPr>
                <w:sz w:val="10"/>
                <w:szCs w:val="10"/>
              </w:rPr>
            </w:pPr>
          </w:p>
        </w:tc>
        <w:tc>
          <w:tcPr>
            <w:tcW w:w="1282" w:type="dxa"/>
            <w:tcBorders>
              <w:left w:val="single" w:sz="4" w:space="0" w:color="auto"/>
              <w:right w:val="single" w:sz="4" w:space="0" w:color="auto"/>
            </w:tcBorders>
            <w:shd w:val="clear" w:color="auto" w:fill="FFFFFF"/>
          </w:tcPr>
          <w:p w:rsidR="005B3A81" w:rsidRPr="000863A6" w:rsidRDefault="005B3A81">
            <w:pPr>
              <w:rPr>
                <w:sz w:val="10"/>
                <w:szCs w:val="10"/>
              </w:rPr>
            </w:pPr>
          </w:p>
        </w:tc>
      </w:tr>
      <w:tr w:rsidR="005B3A81" w:rsidRPr="000863A6">
        <w:trPr>
          <w:trHeight w:hRule="exact" w:val="941"/>
          <w:jc w:val="center"/>
        </w:trPr>
        <w:tc>
          <w:tcPr>
            <w:tcW w:w="1406" w:type="dxa"/>
            <w:tcBorders>
              <w:top w:val="single" w:sz="4" w:space="0" w:color="auto"/>
              <w:left w:val="single" w:sz="4" w:space="0" w:color="auto"/>
              <w:bottom w:val="single" w:sz="4" w:space="0" w:color="auto"/>
            </w:tcBorders>
            <w:shd w:val="clear" w:color="auto" w:fill="FFFFFF"/>
          </w:tcPr>
          <w:p w:rsidR="005B3A81" w:rsidRPr="000863A6" w:rsidRDefault="004D5F9B">
            <w:pPr>
              <w:pStyle w:val="Other0"/>
              <w:shd w:val="clear" w:color="auto" w:fill="auto"/>
              <w:jc w:val="center"/>
            </w:pPr>
            <w:r w:rsidRPr="000863A6">
              <w:rPr>
                <w:b/>
                <w:bCs/>
                <w:lang w:eastAsia="ru-RU" w:bidi="ru-RU"/>
              </w:rPr>
              <w:t>2 год.</w:t>
            </w:r>
          </w:p>
        </w:tc>
        <w:tc>
          <w:tcPr>
            <w:tcW w:w="4027" w:type="dxa"/>
            <w:tcBorders>
              <w:top w:val="single" w:sz="4" w:space="0" w:color="auto"/>
              <w:left w:val="single" w:sz="4" w:space="0" w:color="auto"/>
              <w:bottom w:val="single" w:sz="4" w:space="0" w:color="auto"/>
            </w:tcBorders>
            <w:shd w:val="clear" w:color="auto" w:fill="FFFFFF"/>
            <w:vAlign w:val="bottom"/>
          </w:tcPr>
          <w:p w:rsidR="005B3A81" w:rsidRPr="000863A6" w:rsidRDefault="004D5F9B">
            <w:pPr>
              <w:pStyle w:val="Other0"/>
              <w:shd w:val="clear" w:color="auto" w:fill="auto"/>
            </w:pPr>
            <w:r w:rsidRPr="000863A6">
              <w:rPr>
                <w:b/>
                <w:bCs/>
                <w:i/>
                <w:iCs/>
                <w:lang w:eastAsia="ru-RU" w:bidi="ru-RU"/>
              </w:rPr>
              <w:t>Тема 11</w:t>
            </w:r>
          </w:p>
          <w:p w:rsidR="005B3A81" w:rsidRPr="000863A6" w:rsidRDefault="004D5F9B">
            <w:pPr>
              <w:pStyle w:val="Other0"/>
              <w:shd w:val="clear" w:color="auto" w:fill="auto"/>
              <w:jc w:val="both"/>
            </w:pPr>
            <w:r w:rsidRPr="000863A6">
              <w:rPr>
                <w:lang w:eastAsia="ru-RU" w:bidi="ru-RU"/>
              </w:rPr>
              <w:t xml:space="preserve">Право </w:t>
            </w:r>
            <w:r w:rsidRPr="000863A6">
              <w:t xml:space="preserve">інтелектуальної власності </w:t>
            </w:r>
            <w:r w:rsidRPr="000863A6">
              <w:rPr>
                <w:lang w:eastAsia="ru-RU" w:bidi="ru-RU"/>
              </w:rPr>
              <w:t xml:space="preserve">на </w:t>
            </w:r>
            <w:r w:rsidRPr="000863A6">
              <w:t xml:space="preserve">географічне </w:t>
            </w:r>
            <w:r w:rsidRPr="000863A6">
              <w:rPr>
                <w:lang w:eastAsia="ru-RU" w:bidi="ru-RU"/>
              </w:rPr>
              <w:t>зазначення</w:t>
            </w:r>
          </w:p>
          <w:p w:rsidR="005B3A81" w:rsidRPr="000863A6" w:rsidRDefault="004D5F9B">
            <w:pPr>
              <w:pStyle w:val="Other0"/>
              <w:shd w:val="clear" w:color="auto" w:fill="auto"/>
              <w:jc w:val="both"/>
            </w:pPr>
            <w:r w:rsidRPr="000863A6">
              <w:t>Поняття зазначення походження товару,</w:t>
            </w:r>
          </w:p>
        </w:tc>
        <w:tc>
          <w:tcPr>
            <w:tcW w:w="2045" w:type="dxa"/>
            <w:tcBorders>
              <w:top w:val="single" w:sz="4" w:space="0" w:color="auto"/>
              <w:left w:val="single" w:sz="4" w:space="0" w:color="auto"/>
              <w:bottom w:val="single" w:sz="4" w:space="0" w:color="auto"/>
            </w:tcBorders>
            <w:shd w:val="clear" w:color="auto" w:fill="FFFFFF"/>
          </w:tcPr>
          <w:p w:rsidR="005B3A81" w:rsidRPr="000863A6" w:rsidRDefault="004D5F9B">
            <w:pPr>
              <w:pStyle w:val="Other0"/>
              <w:shd w:val="clear" w:color="auto" w:fill="auto"/>
            </w:pPr>
            <w:r w:rsidRPr="000863A6">
              <w:t>Лекція, самостійна робота, розв'язання задач</w:t>
            </w:r>
          </w:p>
        </w:tc>
        <w:tc>
          <w:tcPr>
            <w:tcW w:w="2117" w:type="dxa"/>
            <w:tcBorders>
              <w:top w:val="single" w:sz="4" w:space="0" w:color="auto"/>
              <w:left w:val="single" w:sz="4" w:space="0" w:color="auto"/>
              <w:bottom w:val="single" w:sz="4" w:space="0" w:color="auto"/>
            </w:tcBorders>
            <w:shd w:val="clear" w:color="auto" w:fill="FFFFFF"/>
          </w:tcPr>
          <w:p w:rsidR="005B3A81" w:rsidRPr="000863A6" w:rsidRDefault="004D5F9B">
            <w:pPr>
              <w:pStyle w:val="Other0"/>
              <w:shd w:val="clear" w:color="auto" w:fill="auto"/>
            </w:pPr>
            <w:r w:rsidRPr="000863A6">
              <w:t>Презентація навчально-методичні матеріали</w:t>
            </w:r>
          </w:p>
        </w:tc>
        <w:tc>
          <w:tcPr>
            <w:tcW w:w="1978" w:type="dxa"/>
            <w:tcBorders>
              <w:top w:val="single" w:sz="4" w:space="0" w:color="auto"/>
              <w:left w:val="single" w:sz="4" w:space="0" w:color="auto"/>
              <w:bottom w:val="single" w:sz="4" w:space="0" w:color="auto"/>
            </w:tcBorders>
            <w:shd w:val="clear" w:color="auto" w:fill="FFFFFF"/>
          </w:tcPr>
          <w:p w:rsidR="005B3A81" w:rsidRPr="000863A6" w:rsidRDefault="004D5F9B">
            <w:pPr>
              <w:pStyle w:val="Other0"/>
              <w:shd w:val="clear" w:color="auto" w:fill="auto"/>
              <w:jc w:val="center"/>
            </w:pPr>
            <w:r w:rsidRPr="000863A6">
              <w:t xml:space="preserve">БЛ - 1-7; </w:t>
            </w:r>
            <w:proofErr w:type="spellStart"/>
            <w:r w:rsidRPr="000863A6">
              <w:t>ДЛ</w:t>
            </w:r>
            <w:proofErr w:type="spellEnd"/>
            <w:r w:rsidRPr="000863A6">
              <w:t xml:space="preserve"> - 1-3</w:t>
            </w:r>
          </w:p>
        </w:tc>
        <w:tc>
          <w:tcPr>
            <w:tcW w:w="2122" w:type="dxa"/>
            <w:tcBorders>
              <w:top w:val="single" w:sz="4" w:space="0" w:color="auto"/>
              <w:left w:val="single" w:sz="4" w:space="0" w:color="auto"/>
              <w:bottom w:val="single" w:sz="4" w:space="0" w:color="auto"/>
            </w:tcBorders>
            <w:shd w:val="clear" w:color="auto" w:fill="FFFFFF"/>
            <w:vAlign w:val="bottom"/>
          </w:tcPr>
          <w:p w:rsidR="005B3A81" w:rsidRPr="000863A6" w:rsidRDefault="004D5F9B">
            <w:pPr>
              <w:pStyle w:val="Other0"/>
              <w:shd w:val="clear" w:color="auto" w:fill="auto"/>
            </w:pPr>
            <w:r w:rsidRPr="000863A6">
              <w:t>Опрацювати відповідні розділи рекомендованої літератури, розробити</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5B3A81" w:rsidRPr="000863A6" w:rsidRDefault="004D5F9B">
            <w:pPr>
              <w:pStyle w:val="Other0"/>
              <w:shd w:val="clear" w:color="auto" w:fill="auto"/>
            </w:pPr>
            <w:r w:rsidRPr="000863A6">
              <w:t>11 тиждень</w:t>
            </w:r>
          </w:p>
        </w:tc>
      </w:tr>
    </w:tbl>
    <w:p w:rsidR="005B3A81" w:rsidRPr="000863A6" w:rsidRDefault="004D5F9B">
      <w:pPr>
        <w:spacing w:line="1" w:lineRule="exact"/>
        <w:rPr>
          <w:sz w:val="2"/>
          <w:szCs w:val="2"/>
        </w:rPr>
      </w:pPr>
      <w:r w:rsidRPr="000863A6">
        <w:br w:type="page"/>
      </w:r>
    </w:p>
    <w:tbl>
      <w:tblPr>
        <w:tblOverlap w:val="never"/>
        <w:tblW w:w="0" w:type="auto"/>
        <w:jc w:val="center"/>
        <w:tblLayout w:type="fixed"/>
        <w:tblCellMar>
          <w:left w:w="10" w:type="dxa"/>
          <w:right w:w="10" w:type="dxa"/>
        </w:tblCellMar>
        <w:tblLook w:val="0000"/>
      </w:tblPr>
      <w:tblGrid>
        <w:gridCol w:w="1406"/>
        <w:gridCol w:w="4027"/>
        <w:gridCol w:w="2045"/>
        <w:gridCol w:w="2117"/>
        <w:gridCol w:w="1978"/>
        <w:gridCol w:w="2122"/>
        <w:gridCol w:w="1282"/>
      </w:tblGrid>
      <w:tr w:rsidR="005B3A81" w:rsidRPr="000863A6">
        <w:trPr>
          <w:trHeight w:hRule="exact" w:val="5765"/>
          <w:jc w:val="center"/>
        </w:trPr>
        <w:tc>
          <w:tcPr>
            <w:tcW w:w="1406" w:type="dxa"/>
            <w:tcBorders>
              <w:top w:val="single" w:sz="4" w:space="0" w:color="auto"/>
              <w:left w:val="single" w:sz="4" w:space="0" w:color="auto"/>
            </w:tcBorders>
            <w:shd w:val="clear" w:color="auto" w:fill="FFFFFF"/>
          </w:tcPr>
          <w:p w:rsidR="005B3A81" w:rsidRPr="000863A6" w:rsidRDefault="005B3A81">
            <w:pPr>
              <w:rPr>
                <w:sz w:val="10"/>
                <w:szCs w:val="10"/>
              </w:rPr>
            </w:pPr>
          </w:p>
        </w:tc>
        <w:tc>
          <w:tcPr>
            <w:tcW w:w="4027" w:type="dxa"/>
            <w:tcBorders>
              <w:top w:val="single" w:sz="4" w:space="0" w:color="auto"/>
              <w:left w:val="single" w:sz="4" w:space="0" w:color="auto"/>
            </w:tcBorders>
            <w:shd w:val="clear" w:color="auto" w:fill="FFFFFF"/>
            <w:vAlign w:val="bottom"/>
          </w:tcPr>
          <w:p w:rsidR="005B3A81" w:rsidRPr="000863A6" w:rsidRDefault="004D5F9B">
            <w:pPr>
              <w:pStyle w:val="Other0"/>
              <w:shd w:val="clear" w:color="auto" w:fill="auto"/>
              <w:jc w:val="both"/>
            </w:pPr>
            <w:r w:rsidRPr="000863A6">
              <w:rPr>
                <w:lang w:eastAsia="ru-RU" w:bidi="ru-RU"/>
              </w:rPr>
              <w:t xml:space="preserve">його види. Умови надання </w:t>
            </w:r>
            <w:r w:rsidRPr="000863A6">
              <w:t xml:space="preserve">правової </w:t>
            </w:r>
            <w:r w:rsidRPr="000863A6">
              <w:rPr>
                <w:lang w:eastAsia="ru-RU" w:bidi="ru-RU"/>
              </w:rPr>
              <w:t>охорони.</w:t>
            </w:r>
          </w:p>
          <w:p w:rsidR="005B3A81" w:rsidRPr="000863A6" w:rsidRDefault="004D5F9B">
            <w:pPr>
              <w:pStyle w:val="Other0"/>
              <w:shd w:val="clear" w:color="auto" w:fill="auto"/>
              <w:jc w:val="both"/>
            </w:pPr>
            <w:r w:rsidRPr="000863A6">
              <w:rPr>
                <w:lang w:eastAsia="ru-RU" w:bidi="ru-RU"/>
              </w:rPr>
              <w:t xml:space="preserve">Право на </w:t>
            </w:r>
            <w:r w:rsidRPr="000863A6">
              <w:t xml:space="preserve">реєстрацію кваліфікованого </w:t>
            </w:r>
            <w:r w:rsidRPr="000863A6">
              <w:rPr>
                <w:lang w:eastAsia="ru-RU" w:bidi="ru-RU"/>
              </w:rPr>
              <w:t xml:space="preserve">зазначення походження товару. Право на використання </w:t>
            </w:r>
            <w:r w:rsidRPr="000863A6">
              <w:t xml:space="preserve">зареєстрованого </w:t>
            </w:r>
            <w:r w:rsidRPr="000863A6">
              <w:rPr>
                <w:lang w:eastAsia="ru-RU" w:bidi="ru-RU"/>
              </w:rPr>
              <w:t xml:space="preserve">зазначення походження товару. Припинення </w:t>
            </w:r>
            <w:r w:rsidRPr="000863A6">
              <w:t xml:space="preserve">правової </w:t>
            </w:r>
            <w:r w:rsidRPr="000863A6">
              <w:rPr>
                <w:lang w:eastAsia="ru-RU" w:bidi="ru-RU"/>
              </w:rPr>
              <w:t xml:space="preserve">охорони. Порушення прав на використання зазначення походження товару. Захист </w:t>
            </w:r>
            <w:r w:rsidRPr="000863A6">
              <w:t xml:space="preserve">географічних </w:t>
            </w:r>
            <w:r w:rsidRPr="000863A6">
              <w:rPr>
                <w:lang w:eastAsia="ru-RU" w:bidi="ru-RU"/>
              </w:rPr>
              <w:t xml:space="preserve">зазначень в </w:t>
            </w:r>
            <w:r w:rsidRPr="000863A6">
              <w:t xml:space="preserve">міжнародних </w:t>
            </w:r>
            <w:r w:rsidRPr="000863A6">
              <w:rPr>
                <w:lang w:eastAsia="ru-RU" w:bidi="ru-RU"/>
              </w:rPr>
              <w:t>договорах.</w:t>
            </w:r>
          </w:p>
          <w:p w:rsidR="005B3A81" w:rsidRPr="000863A6" w:rsidRDefault="004D5F9B">
            <w:pPr>
              <w:pStyle w:val="Other0"/>
              <w:shd w:val="clear" w:color="auto" w:fill="auto"/>
              <w:jc w:val="both"/>
            </w:pPr>
            <w:r w:rsidRPr="000863A6">
              <w:rPr>
                <w:b/>
                <w:bCs/>
                <w:i/>
                <w:iCs/>
                <w:lang w:eastAsia="ru-RU" w:bidi="ru-RU"/>
              </w:rPr>
              <w:t>Тема 12</w:t>
            </w:r>
          </w:p>
          <w:p w:rsidR="005B3A81" w:rsidRPr="000863A6" w:rsidRDefault="004D5F9B">
            <w:pPr>
              <w:pStyle w:val="Other0"/>
              <w:shd w:val="clear" w:color="auto" w:fill="auto"/>
              <w:jc w:val="both"/>
            </w:pPr>
            <w:r w:rsidRPr="000863A6">
              <w:rPr>
                <w:lang w:eastAsia="ru-RU" w:bidi="ru-RU"/>
              </w:rPr>
              <w:t xml:space="preserve">Право </w:t>
            </w:r>
            <w:r w:rsidRPr="000863A6">
              <w:t xml:space="preserve">інтелектуальної власності </w:t>
            </w:r>
            <w:r w:rsidRPr="000863A6">
              <w:rPr>
                <w:lang w:eastAsia="ru-RU" w:bidi="ru-RU"/>
              </w:rPr>
              <w:t xml:space="preserve">на </w:t>
            </w:r>
            <w:r w:rsidRPr="000863A6">
              <w:t>інші об'єкти інтелектуальної власності</w:t>
            </w:r>
          </w:p>
          <w:p w:rsidR="005B3A81" w:rsidRPr="000863A6" w:rsidRDefault="004D5F9B">
            <w:pPr>
              <w:pStyle w:val="Other0"/>
              <w:shd w:val="clear" w:color="auto" w:fill="auto"/>
              <w:jc w:val="both"/>
            </w:pPr>
            <w:r w:rsidRPr="000863A6">
              <w:rPr>
                <w:lang w:eastAsia="ru-RU" w:bidi="ru-RU"/>
              </w:rPr>
              <w:t xml:space="preserve">Загальна характеристика </w:t>
            </w:r>
            <w:r w:rsidRPr="000863A6">
              <w:t xml:space="preserve">інших об'єктів </w:t>
            </w:r>
            <w:r w:rsidRPr="000863A6">
              <w:rPr>
                <w:lang w:eastAsia="ru-RU" w:bidi="ru-RU"/>
              </w:rPr>
              <w:t xml:space="preserve">права </w:t>
            </w:r>
            <w:r w:rsidRPr="000863A6">
              <w:t>інтелектуальної власності.</w:t>
            </w:r>
          </w:p>
          <w:p w:rsidR="005B3A81" w:rsidRPr="000863A6" w:rsidRDefault="004D5F9B">
            <w:pPr>
              <w:pStyle w:val="Other0"/>
              <w:shd w:val="clear" w:color="auto" w:fill="auto"/>
              <w:jc w:val="both"/>
            </w:pPr>
            <w:r w:rsidRPr="000863A6">
              <w:rPr>
                <w:lang w:eastAsia="ru-RU" w:bidi="ru-RU"/>
              </w:rPr>
              <w:t xml:space="preserve">Право </w:t>
            </w:r>
            <w:r w:rsidRPr="000863A6">
              <w:t xml:space="preserve">інтелектуальної власності </w:t>
            </w:r>
            <w:r w:rsidRPr="000863A6">
              <w:rPr>
                <w:lang w:eastAsia="ru-RU" w:bidi="ru-RU"/>
              </w:rPr>
              <w:t xml:space="preserve">на наукове </w:t>
            </w:r>
            <w:r w:rsidRPr="000863A6">
              <w:t xml:space="preserve">відкриття </w:t>
            </w:r>
            <w:r w:rsidRPr="000863A6">
              <w:rPr>
                <w:lang w:eastAsia="ru-RU" w:bidi="ru-RU"/>
              </w:rPr>
              <w:t xml:space="preserve">(його ознаки, </w:t>
            </w:r>
            <w:r w:rsidRPr="000863A6">
              <w:t xml:space="preserve">об'єкти, міжнародний досвід і </w:t>
            </w:r>
            <w:r w:rsidRPr="000863A6">
              <w:rPr>
                <w:lang w:eastAsia="ru-RU" w:bidi="ru-RU"/>
              </w:rPr>
              <w:t xml:space="preserve">т.д.). Право </w:t>
            </w:r>
            <w:r w:rsidRPr="000863A6">
              <w:t xml:space="preserve">інтелектуальної власності </w:t>
            </w:r>
            <w:r w:rsidRPr="000863A6">
              <w:rPr>
                <w:lang w:eastAsia="ru-RU" w:bidi="ru-RU"/>
              </w:rPr>
              <w:t xml:space="preserve">на </w:t>
            </w:r>
            <w:r w:rsidRPr="000863A6">
              <w:t xml:space="preserve">комерційну таємницю. </w:t>
            </w:r>
            <w:r w:rsidRPr="000863A6">
              <w:rPr>
                <w:lang w:eastAsia="ru-RU" w:bidi="ru-RU"/>
              </w:rPr>
              <w:t xml:space="preserve">Право </w:t>
            </w:r>
            <w:r w:rsidRPr="000863A6">
              <w:t xml:space="preserve">інтелектуальної власності </w:t>
            </w:r>
            <w:r w:rsidRPr="000863A6">
              <w:rPr>
                <w:lang w:eastAsia="ru-RU" w:bidi="ru-RU"/>
              </w:rPr>
              <w:t xml:space="preserve">на сорти рослин, породи тварин. Право </w:t>
            </w:r>
            <w:r w:rsidRPr="000863A6">
              <w:t xml:space="preserve">інтелектуальної власності </w:t>
            </w:r>
            <w:r w:rsidRPr="000863A6">
              <w:rPr>
                <w:lang w:eastAsia="ru-RU" w:bidi="ru-RU"/>
              </w:rPr>
              <w:t xml:space="preserve">на компонування </w:t>
            </w:r>
            <w:r w:rsidRPr="000863A6">
              <w:t xml:space="preserve">інтегральної мікросхеми. </w:t>
            </w:r>
            <w:r w:rsidRPr="000863A6">
              <w:rPr>
                <w:lang w:eastAsia="ru-RU" w:bidi="ru-RU"/>
              </w:rPr>
              <w:t xml:space="preserve">Право </w:t>
            </w:r>
            <w:r w:rsidRPr="000863A6">
              <w:t xml:space="preserve">інтелектуальної власності </w:t>
            </w:r>
            <w:r w:rsidRPr="000863A6">
              <w:rPr>
                <w:lang w:eastAsia="ru-RU" w:bidi="ru-RU"/>
              </w:rPr>
              <w:t xml:space="preserve">на </w:t>
            </w:r>
            <w:r w:rsidRPr="000863A6">
              <w:t>раціоналізаторську пропозицію.</w:t>
            </w:r>
          </w:p>
        </w:tc>
        <w:tc>
          <w:tcPr>
            <w:tcW w:w="2045" w:type="dxa"/>
            <w:tcBorders>
              <w:top w:val="single" w:sz="4" w:space="0" w:color="auto"/>
              <w:left w:val="single" w:sz="4" w:space="0" w:color="auto"/>
            </w:tcBorders>
            <w:shd w:val="clear" w:color="auto" w:fill="FFFFFF"/>
          </w:tcPr>
          <w:p w:rsidR="005B3A81" w:rsidRPr="000863A6" w:rsidRDefault="005B3A81">
            <w:pPr>
              <w:rPr>
                <w:sz w:val="10"/>
                <w:szCs w:val="10"/>
              </w:rPr>
            </w:pPr>
          </w:p>
        </w:tc>
        <w:tc>
          <w:tcPr>
            <w:tcW w:w="2117" w:type="dxa"/>
            <w:tcBorders>
              <w:top w:val="single" w:sz="4" w:space="0" w:color="auto"/>
              <w:left w:val="single" w:sz="4" w:space="0" w:color="auto"/>
            </w:tcBorders>
            <w:shd w:val="clear" w:color="auto" w:fill="FFFFFF"/>
          </w:tcPr>
          <w:p w:rsidR="005B3A81" w:rsidRPr="000863A6" w:rsidRDefault="005B3A81">
            <w:pPr>
              <w:rPr>
                <w:sz w:val="10"/>
                <w:szCs w:val="10"/>
              </w:rPr>
            </w:pPr>
          </w:p>
        </w:tc>
        <w:tc>
          <w:tcPr>
            <w:tcW w:w="1978" w:type="dxa"/>
            <w:tcBorders>
              <w:top w:val="single" w:sz="4" w:space="0" w:color="auto"/>
              <w:left w:val="single" w:sz="4" w:space="0" w:color="auto"/>
            </w:tcBorders>
            <w:shd w:val="clear" w:color="auto" w:fill="FFFFFF"/>
          </w:tcPr>
          <w:p w:rsidR="005B3A81" w:rsidRPr="000863A6" w:rsidRDefault="005B3A81">
            <w:pPr>
              <w:rPr>
                <w:sz w:val="10"/>
                <w:szCs w:val="10"/>
              </w:rPr>
            </w:pPr>
          </w:p>
        </w:tc>
        <w:tc>
          <w:tcPr>
            <w:tcW w:w="2122" w:type="dxa"/>
            <w:tcBorders>
              <w:top w:val="single" w:sz="4" w:space="0" w:color="auto"/>
              <w:left w:val="single" w:sz="4" w:space="0" w:color="auto"/>
            </w:tcBorders>
            <w:shd w:val="clear" w:color="auto" w:fill="FFFFFF"/>
          </w:tcPr>
          <w:p w:rsidR="005B3A81" w:rsidRPr="000863A6" w:rsidRDefault="004D5F9B">
            <w:pPr>
              <w:pStyle w:val="Other0"/>
              <w:shd w:val="clear" w:color="auto" w:fill="auto"/>
            </w:pPr>
            <w:r w:rsidRPr="000863A6">
              <w:rPr>
                <w:lang w:eastAsia="ru-RU" w:bidi="ru-RU"/>
              </w:rPr>
              <w:t xml:space="preserve">проекти </w:t>
            </w:r>
            <w:r w:rsidRPr="000863A6">
              <w:t>відповідних договорів</w:t>
            </w:r>
          </w:p>
          <w:p w:rsidR="005B3A81" w:rsidRPr="000863A6" w:rsidRDefault="004D5F9B">
            <w:pPr>
              <w:pStyle w:val="Other0"/>
              <w:shd w:val="clear" w:color="auto" w:fill="auto"/>
            </w:pPr>
            <w:r w:rsidRPr="000863A6">
              <w:rPr>
                <w:lang w:eastAsia="ru-RU" w:bidi="ru-RU"/>
              </w:rPr>
              <w:t>3 год.</w:t>
            </w:r>
          </w:p>
        </w:tc>
        <w:tc>
          <w:tcPr>
            <w:tcW w:w="1282" w:type="dxa"/>
            <w:tcBorders>
              <w:top w:val="single" w:sz="4" w:space="0" w:color="auto"/>
              <w:left w:val="single" w:sz="4" w:space="0" w:color="auto"/>
              <w:right w:val="single" w:sz="4" w:space="0" w:color="auto"/>
            </w:tcBorders>
            <w:shd w:val="clear" w:color="auto" w:fill="FFFFFF"/>
          </w:tcPr>
          <w:p w:rsidR="005B3A81" w:rsidRPr="000863A6" w:rsidRDefault="005B3A81">
            <w:pPr>
              <w:rPr>
                <w:sz w:val="10"/>
                <w:szCs w:val="10"/>
              </w:rPr>
            </w:pPr>
          </w:p>
        </w:tc>
      </w:tr>
      <w:tr w:rsidR="005B3A81" w:rsidRPr="000863A6">
        <w:trPr>
          <w:trHeight w:hRule="exact" w:val="4320"/>
          <w:jc w:val="center"/>
        </w:trPr>
        <w:tc>
          <w:tcPr>
            <w:tcW w:w="1406" w:type="dxa"/>
            <w:tcBorders>
              <w:top w:val="single" w:sz="4" w:space="0" w:color="auto"/>
              <w:left w:val="single" w:sz="4" w:space="0" w:color="auto"/>
              <w:bottom w:val="single" w:sz="4" w:space="0" w:color="auto"/>
            </w:tcBorders>
            <w:shd w:val="clear" w:color="auto" w:fill="FFFFFF"/>
          </w:tcPr>
          <w:p w:rsidR="005B3A81" w:rsidRPr="000863A6" w:rsidRDefault="004D5F9B">
            <w:pPr>
              <w:pStyle w:val="Other0"/>
              <w:shd w:val="clear" w:color="auto" w:fill="auto"/>
              <w:jc w:val="center"/>
            </w:pPr>
            <w:r w:rsidRPr="000863A6">
              <w:rPr>
                <w:b/>
                <w:bCs/>
              </w:rPr>
              <w:t xml:space="preserve">2 </w:t>
            </w:r>
            <w:r w:rsidRPr="000863A6">
              <w:rPr>
                <w:b/>
                <w:bCs/>
                <w:lang w:eastAsia="ru-RU" w:bidi="ru-RU"/>
              </w:rPr>
              <w:t>год.</w:t>
            </w:r>
          </w:p>
        </w:tc>
        <w:tc>
          <w:tcPr>
            <w:tcW w:w="4027" w:type="dxa"/>
            <w:tcBorders>
              <w:top w:val="single" w:sz="4" w:space="0" w:color="auto"/>
              <w:left w:val="single" w:sz="4" w:space="0" w:color="auto"/>
              <w:bottom w:val="single" w:sz="4" w:space="0" w:color="auto"/>
            </w:tcBorders>
            <w:shd w:val="clear" w:color="auto" w:fill="FFFFFF"/>
          </w:tcPr>
          <w:p w:rsidR="005B3A81" w:rsidRPr="000863A6" w:rsidRDefault="004D5F9B">
            <w:pPr>
              <w:pStyle w:val="Other0"/>
              <w:shd w:val="clear" w:color="auto" w:fill="auto"/>
              <w:rPr>
                <w:sz w:val="22"/>
                <w:szCs w:val="22"/>
              </w:rPr>
            </w:pPr>
            <w:r w:rsidRPr="000863A6">
              <w:rPr>
                <w:b/>
                <w:bCs/>
                <w:i/>
                <w:iCs/>
                <w:sz w:val="22"/>
                <w:szCs w:val="22"/>
                <w:lang w:eastAsia="ru-RU" w:bidi="ru-RU"/>
              </w:rPr>
              <w:t xml:space="preserve">Тема </w:t>
            </w:r>
            <w:r w:rsidRPr="000863A6">
              <w:rPr>
                <w:b/>
                <w:bCs/>
                <w:i/>
                <w:iCs/>
                <w:sz w:val="22"/>
                <w:szCs w:val="22"/>
              </w:rPr>
              <w:t>13</w:t>
            </w:r>
          </w:p>
          <w:p w:rsidR="005B3A81" w:rsidRPr="000863A6" w:rsidRDefault="004D5F9B">
            <w:pPr>
              <w:pStyle w:val="Other0"/>
              <w:shd w:val="clear" w:color="auto" w:fill="auto"/>
              <w:tabs>
                <w:tab w:val="left" w:pos="898"/>
                <w:tab w:val="left" w:pos="2803"/>
              </w:tabs>
              <w:rPr>
                <w:sz w:val="22"/>
                <w:szCs w:val="22"/>
              </w:rPr>
            </w:pPr>
            <w:r w:rsidRPr="000863A6">
              <w:rPr>
                <w:sz w:val="22"/>
                <w:szCs w:val="22"/>
                <w:lang w:eastAsia="ru-RU" w:bidi="ru-RU"/>
              </w:rPr>
              <w:t xml:space="preserve">Захист прав </w:t>
            </w:r>
            <w:r w:rsidRPr="000863A6">
              <w:rPr>
                <w:sz w:val="22"/>
                <w:szCs w:val="22"/>
              </w:rPr>
              <w:t xml:space="preserve">інтелектуальної власності Загальні </w:t>
            </w:r>
            <w:r w:rsidRPr="000863A6">
              <w:rPr>
                <w:sz w:val="22"/>
                <w:szCs w:val="22"/>
                <w:lang w:eastAsia="ru-RU" w:bidi="ru-RU"/>
              </w:rPr>
              <w:t xml:space="preserve">положення про охорону та захист права </w:t>
            </w:r>
            <w:r w:rsidRPr="000863A6">
              <w:rPr>
                <w:sz w:val="22"/>
                <w:szCs w:val="22"/>
              </w:rPr>
              <w:t xml:space="preserve">інтелектуальної власності. </w:t>
            </w:r>
            <w:proofErr w:type="spellStart"/>
            <w:r w:rsidRPr="000863A6">
              <w:rPr>
                <w:sz w:val="22"/>
                <w:szCs w:val="22"/>
              </w:rPr>
              <w:t>Неюрисдикційний</w:t>
            </w:r>
            <w:proofErr w:type="spellEnd"/>
            <w:r w:rsidRPr="000863A6">
              <w:rPr>
                <w:sz w:val="22"/>
                <w:szCs w:val="22"/>
              </w:rPr>
              <w:t xml:space="preserve"> </w:t>
            </w:r>
            <w:r w:rsidRPr="000863A6">
              <w:rPr>
                <w:sz w:val="22"/>
                <w:szCs w:val="22"/>
                <w:lang w:eastAsia="ru-RU" w:bidi="ru-RU"/>
              </w:rPr>
              <w:t xml:space="preserve">порядок захисту прав у </w:t>
            </w:r>
            <w:r w:rsidRPr="000863A6">
              <w:rPr>
                <w:sz w:val="22"/>
                <w:szCs w:val="22"/>
              </w:rPr>
              <w:t xml:space="preserve">сфері інтелектуальної власності. Юрисдикційний </w:t>
            </w:r>
            <w:r w:rsidRPr="000863A6">
              <w:rPr>
                <w:sz w:val="22"/>
                <w:szCs w:val="22"/>
                <w:lang w:eastAsia="ru-RU" w:bidi="ru-RU"/>
              </w:rPr>
              <w:t xml:space="preserve">порядок захисту прав у </w:t>
            </w:r>
            <w:r w:rsidRPr="000863A6">
              <w:rPr>
                <w:sz w:val="22"/>
                <w:szCs w:val="22"/>
              </w:rPr>
              <w:t>сфері</w:t>
            </w:r>
            <w:r w:rsidRPr="000863A6">
              <w:rPr>
                <w:sz w:val="22"/>
                <w:szCs w:val="22"/>
              </w:rPr>
              <w:tab/>
              <w:t>інтелектуальної</w:t>
            </w:r>
            <w:r w:rsidRPr="000863A6">
              <w:rPr>
                <w:sz w:val="22"/>
                <w:szCs w:val="22"/>
              </w:rPr>
              <w:tab/>
              <w:t>власності.</w:t>
            </w:r>
          </w:p>
          <w:p w:rsidR="005B3A81" w:rsidRPr="000863A6" w:rsidRDefault="004D5F9B">
            <w:pPr>
              <w:pStyle w:val="Other0"/>
              <w:shd w:val="clear" w:color="auto" w:fill="auto"/>
              <w:tabs>
                <w:tab w:val="left" w:pos="898"/>
                <w:tab w:val="left" w:pos="2803"/>
              </w:tabs>
              <w:rPr>
                <w:sz w:val="22"/>
                <w:szCs w:val="22"/>
              </w:rPr>
            </w:pPr>
            <w:r w:rsidRPr="000863A6">
              <w:rPr>
                <w:sz w:val="22"/>
                <w:szCs w:val="22"/>
              </w:rPr>
              <w:t xml:space="preserve">Підвідомчість </w:t>
            </w:r>
            <w:r w:rsidRPr="000863A6">
              <w:rPr>
                <w:sz w:val="22"/>
                <w:szCs w:val="22"/>
                <w:lang w:eastAsia="ru-RU" w:bidi="ru-RU"/>
              </w:rPr>
              <w:t xml:space="preserve">щодо розгляду справ у </w:t>
            </w:r>
            <w:r w:rsidRPr="000863A6">
              <w:rPr>
                <w:sz w:val="22"/>
                <w:szCs w:val="22"/>
              </w:rPr>
              <w:t>сфері</w:t>
            </w:r>
            <w:r w:rsidRPr="000863A6">
              <w:rPr>
                <w:sz w:val="22"/>
                <w:szCs w:val="22"/>
              </w:rPr>
              <w:tab/>
              <w:t>інтелектуальної</w:t>
            </w:r>
            <w:r w:rsidRPr="000863A6">
              <w:rPr>
                <w:sz w:val="22"/>
                <w:szCs w:val="22"/>
              </w:rPr>
              <w:tab/>
              <w:t>власності.</w:t>
            </w:r>
          </w:p>
          <w:p w:rsidR="005B3A81" w:rsidRPr="000863A6" w:rsidRDefault="004D5F9B">
            <w:pPr>
              <w:pStyle w:val="Other0"/>
              <w:shd w:val="clear" w:color="auto" w:fill="auto"/>
              <w:rPr>
                <w:sz w:val="22"/>
                <w:szCs w:val="22"/>
              </w:rPr>
            </w:pPr>
            <w:r w:rsidRPr="000863A6">
              <w:rPr>
                <w:sz w:val="22"/>
                <w:szCs w:val="22"/>
              </w:rPr>
              <w:t xml:space="preserve">Підсудність </w:t>
            </w:r>
            <w:r w:rsidRPr="000863A6">
              <w:rPr>
                <w:sz w:val="22"/>
                <w:szCs w:val="22"/>
                <w:lang w:eastAsia="ru-RU" w:bidi="ru-RU"/>
              </w:rPr>
              <w:t xml:space="preserve">щодо розгляду судових справ щодо захисту прав </w:t>
            </w:r>
            <w:r w:rsidRPr="000863A6">
              <w:rPr>
                <w:sz w:val="22"/>
                <w:szCs w:val="22"/>
              </w:rPr>
              <w:t>інтелектуальної власності.</w:t>
            </w:r>
          </w:p>
          <w:p w:rsidR="005B3A81" w:rsidRPr="000863A6" w:rsidRDefault="004D5F9B">
            <w:pPr>
              <w:pStyle w:val="Other0"/>
              <w:shd w:val="clear" w:color="auto" w:fill="auto"/>
              <w:rPr>
                <w:sz w:val="22"/>
                <w:szCs w:val="22"/>
              </w:rPr>
            </w:pPr>
            <w:r w:rsidRPr="000863A6">
              <w:rPr>
                <w:sz w:val="22"/>
                <w:szCs w:val="22"/>
                <w:lang w:eastAsia="ru-RU" w:bidi="ru-RU"/>
              </w:rPr>
              <w:t xml:space="preserve">Способи захисту прав </w:t>
            </w:r>
            <w:r w:rsidRPr="000863A6">
              <w:rPr>
                <w:sz w:val="22"/>
                <w:szCs w:val="22"/>
              </w:rPr>
              <w:t xml:space="preserve">інтелектуальної власності. Загальні </w:t>
            </w:r>
            <w:r w:rsidRPr="000863A6">
              <w:rPr>
                <w:sz w:val="22"/>
                <w:szCs w:val="22"/>
                <w:lang w:eastAsia="ru-RU" w:bidi="ru-RU"/>
              </w:rPr>
              <w:t xml:space="preserve">способи захисту. </w:t>
            </w:r>
            <w:r w:rsidRPr="000863A6">
              <w:rPr>
                <w:sz w:val="22"/>
                <w:szCs w:val="22"/>
              </w:rPr>
              <w:t xml:space="preserve">Спеціальні </w:t>
            </w:r>
            <w:r w:rsidRPr="000863A6">
              <w:rPr>
                <w:sz w:val="22"/>
                <w:szCs w:val="22"/>
                <w:lang w:eastAsia="ru-RU" w:bidi="ru-RU"/>
              </w:rPr>
              <w:t>способи захисту.</w:t>
            </w:r>
          </w:p>
          <w:p w:rsidR="005B3A81" w:rsidRPr="000863A6" w:rsidRDefault="004D5F9B">
            <w:pPr>
              <w:pStyle w:val="Other0"/>
              <w:shd w:val="clear" w:color="auto" w:fill="auto"/>
              <w:rPr>
                <w:sz w:val="22"/>
                <w:szCs w:val="22"/>
              </w:rPr>
            </w:pPr>
            <w:r w:rsidRPr="000863A6">
              <w:rPr>
                <w:b/>
                <w:bCs/>
                <w:i/>
                <w:iCs/>
                <w:sz w:val="22"/>
                <w:szCs w:val="22"/>
                <w:lang w:eastAsia="ru-RU" w:bidi="ru-RU"/>
              </w:rPr>
              <w:t>Тема 14</w:t>
            </w:r>
          </w:p>
        </w:tc>
        <w:tc>
          <w:tcPr>
            <w:tcW w:w="2045" w:type="dxa"/>
            <w:tcBorders>
              <w:top w:val="single" w:sz="4" w:space="0" w:color="auto"/>
              <w:left w:val="single" w:sz="4" w:space="0" w:color="auto"/>
              <w:bottom w:val="single" w:sz="4" w:space="0" w:color="auto"/>
            </w:tcBorders>
            <w:shd w:val="clear" w:color="auto" w:fill="FFFFFF"/>
          </w:tcPr>
          <w:p w:rsidR="005B3A81" w:rsidRPr="000863A6" w:rsidRDefault="004D5F9B">
            <w:pPr>
              <w:pStyle w:val="Other0"/>
              <w:shd w:val="clear" w:color="auto" w:fill="auto"/>
            </w:pPr>
            <w:r w:rsidRPr="000863A6">
              <w:t xml:space="preserve">Лекція, самостійна </w:t>
            </w:r>
            <w:r w:rsidRPr="000863A6">
              <w:rPr>
                <w:lang w:eastAsia="ru-RU" w:bidi="ru-RU"/>
              </w:rPr>
              <w:t>робота, розв'язання задач</w:t>
            </w:r>
          </w:p>
        </w:tc>
        <w:tc>
          <w:tcPr>
            <w:tcW w:w="2117" w:type="dxa"/>
            <w:tcBorders>
              <w:top w:val="single" w:sz="4" w:space="0" w:color="auto"/>
              <w:left w:val="single" w:sz="4" w:space="0" w:color="auto"/>
              <w:bottom w:val="single" w:sz="4" w:space="0" w:color="auto"/>
            </w:tcBorders>
            <w:shd w:val="clear" w:color="auto" w:fill="FFFFFF"/>
          </w:tcPr>
          <w:p w:rsidR="005B3A81" w:rsidRPr="000863A6" w:rsidRDefault="004D5F9B">
            <w:pPr>
              <w:pStyle w:val="Other0"/>
              <w:shd w:val="clear" w:color="auto" w:fill="auto"/>
            </w:pPr>
            <w:r w:rsidRPr="000863A6">
              <w:t xml:space="preserve">Методичні матеріали, систематизація судової </w:t>
            </w:r>
            <w:r w:rsidRPr="000863A6">
              <w:rPr>
                <w:lang w:eastAsia="ru-RU" w:bidi="ru-RU"/>
              </w:rPr>
              <w:t xml:space="preserve">практики щодо </w:t>
            </w:r>
            <w:r w:rsidRPr="000863A6">
              <w:t xml:space="preserve">найбільш </w:t>
            </w:r>
            <w:r w:rsidRPr="000863A6">
              <w:rPr>
                <w:lang w:eastAsia="ru-RU" w:bidi="ru-RU"/>
              </w:rPr>
              <w:t xml:space="preserve">поширених проблем, </w:t>
            </w:r>
            <w:r w:rsidRPr="000863A6">
              <w:t xml:space="preserve">висвітлених </w:t>
            </w:r>
            <w:r w:rsidRPr="000863A6">
              <w:rPr>
                <w:lang w:eastAsia="ru-RU" w:bidi="ru-RU"/>
              </w:rPr>
              <w:t xml:space="preserve">на </w:t>
            </w:r>
            <w:r w:rsidRPr="000863A6">
              <w:t>занятті</w:t>
            </w:r>
          </w:p>
        </w:tc>
        <w:tc>
          <w:tcPr>
            <w:tcW w:w="1978" w:type="dxa"/>
            <w:tcBorders>
              <w:top w:val="single" w:sz="4" w:space="0" w:color="auto"/>
              <w:left w:val="single" w:sz="4" w:space="0" w:color="auto"/>
              <w:bottom w:val="single" w:sz="4" w:space="0" w:color="auto"/>
            </w:tcBorders>
            <w:shd w:val="clear" w:color="auto" w:fill="FFFFFF"/>
          </w:tcPr>
          <w:p w:rsidR="005B3A81" w:rsidRPr="000863A6" w:rsidRDefault="004D5F9B">
            <w:pPr>
              <w:pStyle w:val="Other0"/>
              <w:shd w:val="clear" w:color="auto" w:fill="auto"/>
              <w:jc w:val="center"/>
            </w:pPr>
            <w:r w:rsidRPr="000863A6">
              <w:rPr>
                <w:lang w:eastAsia="ru-RU" w:bidi="ru-RU"/>
              </w:rPr>
              <w:t xml:space="preserve">БЛ - 1-7; </w:t>
            </w:r>
            <w:proofErr w:type="spellStart"/>
            <w:r w:rsidRPr="000863A6">
              <w:rPr>
                <w:lang w:eastAsia="ru-RU" w:bidi="ru-RU"/>
              </w:rPr>
              <w:t>ДЛ</w:t>
            </w:r>
            <w:proofErr w:type="spellEnd"/>
            <w:r w:rsidRPr="000863A6">
              <w:rPr>
                <w:lang w:eastAsia="ru-RU" w:bidi="ru-RU"/>
              </w:rPr>
              <w:t xml:space="preserve"> - 1-3</w:t>
            </w:r>
          </w:p>
        </w:tc>
        <w:tc>
          <w:tcPr>
            <w:tcW w:w="2122" w:type="dxa"/>
            <w:tcBorders>
              <w:top w:val="single" w:sz="4" w:space="0" w:color="auto"/>
              <w:left w:val="single" w:sz="4" w:space="0" w:color="auto"/>
              <w:bottom w:val="single" w:sz="4" w:space="0" w:color="auto"/>
            </w:tcBorders>
            <w:shd w:val="clear" w:color="auto" w:fill="FFFFFF"/>
          </w:tcPr>
          <w:p w:rsidR="005B3A81" w:rsidRPr="000863A6" w:rsidRDefault="004D5F9B">
            <w:pPr>
              <w:pStyle w:val="Other0"/>
              <w:shd w:val="clear" w:color="auto" w:fill="auto"/>
            </w:pPr>
            <w:r w:rsidRPr="000863A6">
              <w:rPr>
                <w:lang w:eastAsia="ru-RU" w:bidi="ru-RU"/>
              </w:rPr>
              <w:t xml:space="preserve">Опрацювати </w:t>
            </w:r>
            <w:r w:rsidRPr="000863A6">
              <w:t xml:space="preserve">відповідні розділи рекомендованої літератури </w:t>
            </w:r>
            <w:r w:rsidRPr="000863A6">
              <w:rPr>
                <w:lang w:eastAsia="ru-RU" w:bidi="ru-RU"/>
              </w:rPr>
              <w:t xml:space="preserve">та </w:t>
            </w:r>
            <w:r w:rsidRPr="000863A6">
              <w:t xml:space="preserve">судової </w:t>
            </w:r>
            <w:r w:rsidRPr="000863A6">
              <w:rPr>
                <w:lang w:eastAsia="ru-RU" w:bidi="ru-RU"/>
              </w:rPr>
              <w:t>практики</w:t>
            </w:r>
          </w:p>
          <w:p w:rsidR="005B3A81" w:rsidRPr="000863A6" w:rsidRDefault="004D5F9B">
            <w:pPr>
              <w:pStyle w:val="Other0"/>
              <w:shd w:val="clear" w:color="auto" w:fill="auto"/>
            </w:pPr>
            <w:r w:rsidRPr="000863A6">
              <w:rPr>
                <w:lang w:eastAsia="ru-RU" w:bidi="ru-RU"/>
              </w:rPr>
              <w:t>3 год.</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5B3A81" w:rsidRPr="000863A6" w:rsidRDefault="004D5F9B">
            <w:pPr>
              <w:pStyle w:val="Other0"/>
              <w:shd w:val="clear" w:color="auto" w:fill="auto"/>
            </w:pPr>
            <w:r w:rsidRPr="000863A6">
              <w:rPr>
                <w:lang w:eastAsia="ru-RU" w:bidi="ru-RU"/>
              </w:rPr>
              <w:t>13 тиждень</w:t>
            </w:r>
          </w:p>
        </w:tc>
      </w:tr>
    </w:tbl>
    <w:p w:rsidR="005B3A81" w:rsidRPr="000863A6" w:rsidRDefault="004D5F9B">
      <w:pPr>
        <w:spacing w:line="1" w:lineRule="exact"/>
        <w:rPr>
          <w:sz w:val="2"/>
          <w:szCs w:val="2"/>
        </w:rPr>
      </w:pPr>
      <w:r w:rsidRPr="000863A6">
        <w:br w:type="page"/>
      </w:r>
    </w:p>
    <w:tbl>
      <w:tblPr>
        <w:tblOverlap w:val="never"/>
        <w:tblW w:w="0" w:type="auto"/>
        <w:jc w:val="center"/>
        <w:tblLayout w:type="fixed"/>
        <w:tblCellMar>
          <w:left w:w="10" w:type="dxa"/>
          <w:right w:w="10" w:type="dxa"/>
        </w:tblCellMar>
        <w:tblLook w:val="0000"/>
      </w:tblPr>
      <w:tblGrid>
        <w:gridCol w:w="1406"/>
        <w:gridCol w:w="4027"/>
        <w:gridCol w:w="2045"/>
        <w:gridCol w:w="2117"/>
        <w:gridCol w:w="1978"/>
        <w:gridCol w:w="2122"/>
        <w:gridCol w:w="1282"/>
      </w:tblGrid>
      <w:tr w:rsidR="005B3A81" w:rsidRPr="000863A6">
        <w:trPr>
          <w:trHeight w:hRule="exact" w:val="5078"/>
          <w:jc w:val="center"/>
        </w:trPr>
        <w:tc>
          <w:tcPr>
            <w:tcW w:w="1406" w:type="dxa"/>
            <w:tcBorders>
              <w:top w:val="single" w:sz="4" w:space="0" w:color="auto"/>
              <w:left w:val="single" w:sz="4" w:space="0" w:color="auto"/>
            </w:tcBorders>
            <w:shd w:val="clear" w:color="auto" w:fill="FFFFFF"/>
          </w:tcPr>
          <w:p w:rsidR="005B3A81" w:rsidRPr="000863A6" w:rsidRDefault="005B3A81">
            <w:pPr>
              <w:rPr>
                <w:sz w:val="10"/>
                <w:szCs w:val="10"/>
              </w:rPr>
            </w:pPr>
          </w:p>
        </w:tc>
        <w:tc>
          <w:tcPr>
            <w:tcW w:w="4027" w:type="dxa"/>
            <w:tcBorders>
              <w:top w:val="single" w:sz="4" w:space="0" w:color="auto"/>
              <w:left w:val="single" w:sz="4" w:space="0" w:color="auto"/>
            </w:tcBorders>
            <w:shd w:val="clear" w:color="auto" w:fill="FFFFFF"/>
            <w:vAlign w:val="bottom"/>
          </w:tcPr>
          <w:p w:rsidR="005B3A81" w:rsidRPr="000863A6" w:rsidRDefault="004D5F9B">
            <w:pPr>
              <w:pStyle w:val="Other0"/>
              <w:shd w:val="clear" w:color="auto" w:fill="auto"/>
              <w:jc w:val="both"/>
              <w:rPr>
                <w:sz w:val="22"/>
                <w:szCs w:val="22"/>
              </w:rPr>
            </w:pPr>
            <w:r w:rsidRPr="000863A6">
              <w:rPr>
                <w:sz w:val="22"/>
                <w:szCs w:val="22"/>
                <w:lang w:eastAsia="ru-RU" w:bidi="ru-RU"/>
              </w:rPr>
              <w:t xml:space="preserve">Передання майнових прав </w:t>
            </w:r>
            <w:r w:rsidRPr="000863A6">
              <w:rPr>
                <w:sz w:val="22"/>
                <w:szCs w:val="22"/>
              </w:rPr>
              <w:t>інтелектуальної власності</w:t>
            </w:r>
          </w:p>
          <w:p w:rsidR="005B3A81" w:rsidRPr="000863A6" w:rsidRDefault="004D5F9B">
            <w:pPr>
              <w:pStyle w:val="Other0"/>
              <w:shd w:val="clear" w:color="auto" w:fill="auto"/>
              <w:jc w:val="both"/>
              <w:rPr>
                <w:sz w:val="22"/>
                <w:szCs w:val="22"/>
              </w:rPr>
            </w:pPr>
            <w:r w:rsidRPr="000863A6">
              <w:rPr>
                <w:sz w:val="22"/>
                <w:szCs w:val="22"/>
                <w:lang w:eastAsia="ru-RU" w:bidi="ru-RU"/>
              </w:rPr>
              <w:t xml:space="preserve">Способи передання майнових прав </w:t>
            </w:r>
            <w:r w:rsidRPr="000863A6">
              <w:rPr>
                <w:sz w:val="22"/>
                <w:szCs w:val="22"/>
              </w:rPr>
              <w:t xml:space="preserve">інтелектуальної власності </w:t>
            </w:r>
            <w:r w:rsidRPr="000863A6">
              <w:rPr>
                <w:sz w:val="22"/>
                <w:szCs w:val="22"/>
                <w:lang w:eastAsia="ru-RU" w:bidi="ru-RU"/>
              </w:rPr>
              <w:t>(договори, правонаступництво).</w:t>
            </w:r>
          </w:p>
          <w:p w:rsidR="005B3A81" w:rsidRPr="000863A6" w:rsidRDefault="004D5F9B">
            <w:pPr>
              <w:pStyle w:val="Other0"/>
              <w:shd w:val="clear" w:color="auto" w:fill="auto"/>
              <w:jc w:val="both"/>
              <w:rPr>
                <w:sz w:val="22"/>
                <w:szCs w:val="22"/>
              </w:rPr>
            </w:pPr>
            <w:r w:rsidRPr="000863A6">
              <w:rPr>
                <w:sz w:val="22"/>
                <w:szCs w:val="22"/>
                <w:lang w:eastAsia="ru-RU" w:bidi="ru-RU"/>
              </w:rPr>
              <w:t xml:space="preserve">Поняття та </w:t>
            </w:r>
            <w:r w:rsidRPr="000863A6">
              <w:rPr>
                <w:sz w:val="22"/>
                <w:szCs w:val="22"/>
              </w:rPr>
              <w:t xml:space="preserve">класифікація договорів </w:t>
            </w:r>
            <w:r w:rsidRPr="000863A6">
              <w:rPr>
                <w:sz w:val="22"/>
                <w:szCs w:val="22"/>
                <w:lang w:eastAsia="ru-RU" w:bidi="ru-RU"/>
              </w:rPr>
              <w:t xml:space="preserve">щодо передання майнових прав </w:t>
            </w:r>
            <w:r w:rsidRPr="000863A6">
              <w:rPr>
                <w:sz w:val="22"/>
                <w:szCs w:val="22"/>
              </w:rPr>
              <w:t xml:space="preserve">інтелектуальної власності. </w:t>
            </w:r>
            <w:r w:rsidRPr="000863A6">
              <w:rPr>
                <w:sz w:val="22"/>
                <w:szCs w:val="22"/>
                <w:lang w:eastAsia="ru-RU" w:bidi="ru-RU"/>
              </w:rPr>
              <w:t xml:space="preserve">Порядок укладення та форма цих </w:t>
            </w:r>
            <w:r w:rsidRPr="000863A6">
              <w:rPr>
                <w:sz w:val="22"/>
                <w:szCs w:val="22"/>
              </w:rPr>
              <w:t>договорів.</w:t>
            </w:r>
          </w:p>
          <w:p w:rsidR="005B3A81" w:rsidRPr="000863A6" w:rsidRDefault="004D5F9B">
            <w:pPr>
              <w:pStyle w:val="Other0"/>
              <w:shd w:val="clear" w:color="auto" w:fill="auto"/>
              <w:jc w:val="both"/>
              <w:rPr>
                <w:sz w:val="22"/>
                <w:szCs w:val="22"/>
              </w:rPr>
            </w:pPr>
            <w:r w:rsidRPr="000863A6">
              <w:rPr>
                <w:sz w:val="22"/>
                <w:szCs w:val="22"/>
              </w:rPr>
              <w:t xml:space="preserve">Ліцензія </w:t>
            </w:r>
            <w:r w:rsidRPr="000863A6">
              <w:rPr>
                <w:sz w:val="22"/>
                <w:szCs w:val="22"/>
                <w:lang w:eastAsia="ru-RU" w:bidi="ru-RU"/>
              </w:rPr>
              <w:t xml:space="preserve">на використання </w:t>
            </w:r>
            <w:r w:rsidRPr="000863A6">
              <w:rPr>
                <w:sz w:val="22"/>
                <w:szCs w:val="22"/>
              </w:rPr>
              <w:t xml:space="preserve">об'єкта </w:t>
            </w:r>
            <w:r w:rsidRPr="000863A6">
              <w:rPr>
                <w:sz w:val="22"/>
                <w:szCs w:val="22"/>
                <w:lang w:eastAsia="ru-RU" w:bidi="ru-RU"/>
              </w:rPr>
              <w:t xml:space="preserve">права </w:t>
            </w:r>
            <w:r w:rsidRPr="000863A6">
              <w:rPr>
                <w:sz w:val="22"/>
                <w:szCs w:val="22"/>
              </w:rPr>
              <w:t xml:space="preserve">інтелектуальної власності. Ліцензійний договір. Договір </w:t>
            </w:r>
            <w:r w:rsidRPr="000863A6">
              <w:rPr>
                <w:sz w:val="22"/>
                <w:szCs w:val="22"/>
                <w:lang w:eastAsia="ru-RU" w:bidi="ru-RU"/>
              </w:rPr>
              <w:t xml:space="preserve">про створення за замовленням </w:t>
            </w:r>
            <w:r w:rsidRPr="000863A6">
              <w:rPr>
                <w:sz w:val="22"/>
                <w:szCs w:val="22"/>
              </w:rPr>
              <w:t xml:space="preserve">і </w:t>
            </w:r>
            <w:r w:rsidRPr="000863A6">
              <w:rPr>
                <w:sz w:val="22"/>
                <w:szCs w:val="22"/>
                <w:lang w:eastAsia="ru-RU" w:bidi="ru-RU"/>
              </w:rPr>
              <w:t xml:space="preserve">використання </w:t>
            </w:r>
            <w:r w:rsidRPr="000863A6">
              <w:rPr>
                <w:sz w:val="22"/>
                <w:szCs w:val="22"/>
              </w:rPr>
              <w:t xml:space="preserve">об'єкта </w:t>
            </w:r>
            <w:r w:rsidRPr="000863A6">
              <w:rPr>
                <w:sz w:val="22"/>
                <w:szCs w:val="22"/>
                <w:lang w:eastAsia="ru-RU" w:bidi="ru-RU"/>
              </w:rPr>
              <w:t xml:space="preserve">права </w:t>
            </w:r>
            <w:r w:rsidRPr="000863A6">
              <w:rPr>
                <w:sz w:val="22"/>
                <w:szCs w:val="22"/>
              </w:rPr>
              <w:t xml:space="preserve">інтелектуальної власності. Договір </w:t>
            </w:r>
            <w:r w:rsidRPr="000863A6">
              <w:rPr>
                <w:sz w:val="22"/>
                <w:szCs w:val="22"/>
                <w:lang w:eastAsia="ru-RU" w:bidi="ru-RU"/>
              </w:rPr>
              <w:t xml:space="preserve">про передання виключних майнових прав </w:t>
            </w:r>
            <w:r w:rsidRPr="000863A6">
              <w:rPr>
                <w:sz w:val="22"/>
                <w:szCs w:val="22"/>
              </w:rPr>
              <w:t xml:space="preserve">інтелектуальної власності. Договір комерційної концесії. Інші </w:t>
            </w:r>
            <w:r w:rsidRPr="000863A6">
              <w:rPr>
                <w:sz w:val="22"/>
                <w:szCs w:val="22"/>
                <w:lang w:eastAsia="ru-RU" w:bidi="ru-RU"/>
              </w:rPr>
              <w:t xml:space="preserve">договори щодо розпоряджання майновими правами </w:t>
            </w:r>
            <w:r w:rsidRPr="000863A6">
              <w:rPr>
                <w:sz w:val="22"/>
                <w:szCs w:val="22"/>
              </w:rPr>
              <w:t>інтелектуальної власності.</w:t>
            </w:r>
          </w:p>
        </w:tc>
        <w:tc>
          <w:tcPr>
            <w:tcW w:w="2045" w:type="dxa"/>
            <w:tcBorders>
              <w:top w:val="single" w:sz="4" w:space="0" w:color="auto"/>
              <w:left w:val="single" w:sz="4" w:space="0" w:color="auto"/>
            </w:tcBorders>
            <w:shd w:val="clear" w:color="auto" w:fill="FFFFFF"/>
          </w:tcPr>
          <w:p w:rsidR="005B3A81" w:rsidRPr="000863A6" w:rsidRDefault="005B3A81">
            <w:pPr>
              <w:rPr>
                <w:sz w:val="10"/>
                <w:szCs w:val="10"/>
              </w:rPr>
            </w:pPr>
          </w:p>
        </w:tc>
        <w:tc>
          <w:tcPr>
            <w:tcW w:w="2117" w:type="dxa"/>
            <w:tcBorders>
              <w:top w:val="single" w:sz="4" w:space="0" w:color="auto"/>
              <w:left w:val="single" w:sz="4" w:space="0" w:color="auto"/>
            </w:tcBorders>
            <w:shd w:val="clear" w:color="auto" w:fill="FFFFFF"/>
          </w:tcPr>
          <w:p w:rsidR="005B3A81" w:rsidRPr="000863A6" w:rsidRDefault="005B3A81">
            <w:pPr>
              <w:rPr>
                <w:sz w:val="10"/>
                <w:szCs w:val="10"/>
              </w:rPr>
            </w:pPr>
          </w:p>
        </w:tc>
        <w:tc>
          <w:tcPr>
            <w:tcW w:w="1978" w:type="dxa"/>
            <w:tcBorders>
              <w:top w:val="single" w:sz="4" w:space="0" w:color="auto"/>
              <w:left w:val="single" w:sz="4" w:space="0" w:color="auto"/>
            </w:tcBorders>
            <w:shd w:val="clear" w:color="auto" w:fill="FFFFFF"/>
          </w:tcPr>
          <w:p w:rsidR="005B3A81" w:rsidRPr="000863A6" w:rsidRDefault="005B3A81">
            <w:pPr>
              <w:rPr>
                <w:sz w:val="10"/>
                <w:szCs w:val="10"/>
              </w:rPr>
            </w:pPr>
          </w:p>
        </w:tc>
        <w:tc>
          <w:tcPr>
            <w:tcW w:w="2122" w:type="dxa"/>
            <w:tcBorders>
              <w:top w:val="single" w:sz="4" w:space="0" w:color="auto"/>
              <w:left w:val="single" w:sz="4" w:space="0" w:color="auto"/>
            </w:tcBorders>
            <w:shd w:val="clear" w:color="auto" w:fill="FFFFFF"/>
          </w:tcPr>
          <w:p w:rsidR="005B3A81" w:rsidRPr="000863A6" w:rsidRDefault="005B3A81">
            <w:pPr>
              <w:rPr>
                <w:sz w:val="10"/>
                <w:szCs w:val="10"/>
              </w:rPr>
            </w:pPr>
          </w:p>
        </w:tc>
        <w:tc>
          <w:tcPr>
            <w:tcW w:w="1282" w:type="dxa"/>
            <w:tcBorders>
              <w:top w:val="single" w:sz="4" w:space="0" w:color="auto"/>
              <w:left w:val="single" w:sz="4" w:space="0" w:color="auto"/>
              <w:right w:val="single" w:sz="4" w:space="0" w:color="auto"/>
            </w:tcBorders>
            <w:shd w:val="clear" w:color="auto" w:fill="FFFFFF"/>
          </w:tcPr>
          <w:p w:rsidR="005B3A81" w:rsidRPr="000863A6" w:rsidRDefault="005B3A81">
            <w:pPr>
              <w:rPr>
                <w:sz w:val="10"/>
                <w:szCs w:val="10"/>
              </w:rPr>
            </w:pPr>
          </w:p>
        </w:tc>
      </w:tr>
      <w:tr w:rsidR="005B3A81" w:rsidRPr="000863A6">
        <w:trPr>
          <w:trHeight w:hRule="exact" w:val="5078"/>
          <w:jc w:val="center"/>
        </w:trPr>
        <w:tc>
          <w:tcPr>
            <w:tcW w:w="1406" w:type="dxa"/>
            <w:tcBorders>
              <w:top w:val="single" w:sz="4" w:space="0" w:color="auto"/>
              <w:left w:val="single" w:sz="4" w:space="0" w:color="auto"/>
              <w:bottom w:val="single" w:sz="4" w:space="0" w:color="auto"/>
            </w:tcBorders>
            <w:shd w:val="clear" w:color="auto" w:fill="FFFFFF"/>
          </w:tcPr>
          <w:p w:rsidR="005B3A81" w:rsidRPr="000863A6" w:rsidRDefault="004D5F9B">
            <w:pPr>
              <w:pStyle w:val="Other0"/>
              <w:shd w:val="clear" w:color="auto" w:fill="auto"/>
              <w:jc w:val="center"/>
            </w:pPr>
            <w:r w:rsidRPr="000863A6">
              <w:rPr>
                <w:b/>
                <w:bCs/>
              </w:rPr>
              <w:t xml:space="preserve">2 </w:t>
            </w:r>
            <w:r w:rsidRPr="000863A6">
              <w:rPr>
                <w:b/>
                <w:bCs/>
                <w:lang w:eastAsia="ru-RU" w:bidi="ru-RU"/>
              </w:rPr>
              <w:t>год.</w:t>
            </w:r>
          </w:p>
        </w:tc>
        <w:tc>
          <w:tcPr>
            <w:tcW w:w="4027" w:type="dxa"/>
            <w:tcBorders>
              <w:top w:val="single" w:sz="4" w:space="0" w:color="auto"/>
              <w:left w:val="single" w:sz="4" w:space="0" w:color="auto"/>
              <w:bottom w:val="single" w:sz="4" w:space="0" w:color="auto"/>
            </w:tcBorders>
            <w:shd w:val="clear" w:color="auto" w:fill="FFFFFF"/>
            <w:vAlign w:val="bottom"/>
          </w:tcPr>
          <w:p w:rsidR="005B3A81" w:rsidRPr="000863A6" w:rsidRDefault="004D5F9B">
            <w:pPr>
              <w:pStyle w:val="Other0"/>
              <w:shd w:val="clear" w:color="auto" w:fill="auto"/>
              <w:jc w:val="both"/>
            </w:pPr>
            <w:r w:rsidRPr="000863A6">
              <w:rPr>
                <w:b/>
                <w:bCs/>
                <w:i/>
                <w:iCs/>
              </w:rPr>
              <w:t>Тема 15</w:t>
            </w:r>
          </w:p>
          <w:p w:rsidR="005B3A81" w:rsidRPr="000863A6" w:rsidRDefault="004D5F9B">
            <w:pPr>
              <w:pStyle w:val="Other0"/>
              <w:shd w:val="clear" w:color="auto" w:fill="auto"/>
              <w:jc w:val="both"/>
            </w:pPr>
            <w:r w:rsidRPr="000863A6">
              <w:t>Державне регулювання діяльності у сфері трансферу технологій</w:t>
            </w:r>
          </w:p>
          <w:p w:rsidR="005B3A81" w:rsidRPr="000863A6" w:rsidRDefault="004D5F9B">
            <w:pPr>
              <w:pStyle w:val="Other0"/>
              <w:shd w:val="clear" w:color="auto" w:fill="auto"/>
              <w:jc w:val="both"/>
            </w:pPr>
            <w:r w:rsidRPr="000863A6">
              <w:t>Поняття трансферу технологій. Суб'єкти трансферу технологій. Взаємодія суб'єктів трансферу технологій. Міжнародне співробітництво України у сфері трансферу технологій. Інформаційне забезпечення трансферу технологій.</w:t>
            </w:r>
          </w:p>
          <w:p w:rsidR="005B3A81" w:rsidRPr="000863A6" w:rsidRDefault="004D5F9B">
            <w:pPr>
              <w:pStyle w:val="Other0"/>
              <w:shd w:val="clear" w:color="auto" w:fill="auto"/>
              <w:jc w:val="both"/>
            </w:pPr>
            <w:r w:rsidRPr="000863A6">
              <w:t>Порядок передачі майнових прав на технології, створені за бюджетні кошти. Мета державного регулювання діяльності у сфері трансферу технологій. Закордонне патентування. Державна експертиза технологій.</w:t>
            </w:r>
          </w:p>
          <w:p w:rsidR="005B3A81" w:rsidRPr="000863A6" w:rsidRDefault="004D5F9B">
            <w:pPr>
              <w:pStyle w:val="Other0"/>
              <w:shd w:val="clear" w:color="auto" w:fill="auto"/>
              <w:jc w:val="both"/>
            </w:pPr>
            <w:r w:rsidRPr="000863A6">
              <w:t>Договори про трансфер технологій, їх істотні та інші умови. Особливості укладення договорів про трансфер технологій. Обмеження щодо укладення договорів про трансфер технологій. Винагорода авторам технологій та/або їх складових та особам, які здійснюють їх</w:t>
            </w:r>
          </w:p>
        </w:tc>
        <w:tc>
          <w:tcPr>
            <w:tcW w:w="2045" w:type="dxa"/>
            <w:tcBorders>
              <w:top w:val="single" w:sz="4" w:space="0" w:color="auto"/>
              <w:left w:val="single" w:sz="4" w:space="0" w:color="auto"/>
              <w:bottom w:val="single" w:sz="4" w:space="0" w:color="auto"/>
            </w:tcBorders>
            <w:shd w:val="clear" w:color="auto" w:fill="FFFFFF"/>
          </w:tcPr>
          <w:p w:rsidR="005B3A81" w:rsidRPr="000863A6" w:rsidRDefault="004D5F9B">
            <w:pPr>
              <w:pStyle w:val="Other0"/>
              <w:shd w:val="clear" w:color="auto" w:fill="auto"/>
            </w:pPr>
            <w:r w:rsidRPr="000863A6">
              <w:t>розв'язання задач</w:t>
            </w:r>
          </w:p>
        </w:tc>
        <w:tc>
          <w:tcPr>
            <w:tcW w:w="2117" w:type="dxa"/>
            <w:tcBorders>
              <w:top w:val="single" w:sz="4" w:space="0" w:color="auto"/>
              <w:left w:val="single" w:sz="4" w:space="0" w:color="auto"/>
              <w:bottom w:val="single" w:sz="4" w:space="0" w:color="auto"/>
            </w:tcBorders>
            <w:shd w:val="clear" w:color="auto" w:fill="FFFFFF"/>
          </w:tcPr>
          <w:p w:rsidR="005B3A81" w:rsidRPr="000863A6" w:rsidRDefault="004D5F9B">
            <w:pPr>
              <w:pStyle w:val="Other0"/>
              <w:shd w:val="clear" w:color="auto" w:fill="auto"/>
            </w:pPr>
            <w:r w:rsidRPr="000863A6">
              <w:t>навчально-методичні матеріали, законодавство, судова практика</w:t>
            </w:r>
          </w:p>
        </w:tc>
        <w:tc>
          <w:tcPr>
            <w:tcW w:w="1978" w:type="dxa"/>
            <w:tcBorders>
              <w:top w:val="single" w:sz="4" w:space="0" w:color="auto"/>
              <w:left w:val="single" w:sz="4" w:space="0" w:color="auto"/>
              <w:bottom w:val="single" w:sz="4" w:space="0" w:color="auto"/>
            </w:tcBorders>
            <w:shd w:val="clear" w:color="auto" w:fill="FFFFFF"/>
          </w:tcPr>
          <w:p w:rsidR="005B3A81" w:rsidRPr="000863A6" w:rsidRDefault="004D5F9B">
            <w:pPr>
              <w:pStyle w:val="Other0"/>
              <w:shd w:val="clear" w:color="auto" w:fill="auto"/>
              <w:jc w:val="center"/>
            </w:pPr>
            <w:r w:rsidRPr="000863A6">
              <w:t xml:space="preserve">БЛ - 1-7; </w:t>
            </w:r>
            <w:proofErr w:type="spellStart"/>
            <w:r w:rsidRPr="000863A6">
              <w:t>ДЛ</w:t>
            </w:r>
            <w:proofErr w:type="spellEnd"/>
            <w:r w:rsidRPr="000863A6">
              <w:t xml:space="preserve"> - 1-3</w:t>
            </w:r>
          </w:p>
        </w:tc>
        <w:tc>
          <w:tcPr>
            <w:tcW w:w="2122" w:type="dxa"/>
            <w:tcBorders>
              <w:top w:val="single" w:sz="4" w:space="0" w:color="auto"/>
              <w:left w:val="single" w:sz="4" w:space="0" w:color="auto"/>
              <w:bottom w:val="single" w:sz="4" w:space="0" w:color="auto"/>
            </w:tcBorders>
            <w:shd w:val="clear" w:color="auto" w:fill="FFFFFF"/>
          </w:tcPr>
          <w:p w:rsidR="005B3A81" w:rsidRPr="000863A6" w:rsidRDefault="004D5F9B">
            <w:pPr>
              <w:pStyle w:val="Other0"/>
              <w:shd w:val="clear" w:color="auto" w:fill="auto"/>
            </w:pPr>
            <w:r w:rsidRPr="000863A6">
              <w:t>Опрацювати відповідні розділи рекомендованої літератури та законодавства. Розробка законопроекту щодо покращення законодавства в сфері державної охорони інтелектуальної власності.</w:t>
            </w:r>
          </w:p>
          <w:p w:rsidR="005B3A81" w:rsidRPr="000863A6" w:rsidRDefault="004D5F9B">
            <w:pPr>
              <w:pStyle w:val="Other0"/>
              <w:shd w:val="clear" w:color="auto" w:fill="auto"/>
            </w:pPr>
            <w:r w:rsidRPr="000863A6">
              <w:t>4 год.</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5B3A81" w:rsidRPr="000863A6" w:rsidRDefault="004D5F9B">
            <w:pPr>
              <w:pStyle w:val="Other0"/>
              <w:shd w:val="clear" w:color="auto" w:fill="auto"/>
            </w:pPr>
            <w:r w:rsidRPr="000863A6">
              <w:t>15 тиждень</w:t>
            </w:r>
          </w:p>
        </w:tc>
      </w:tr>
    </w:tbl>
    <w:p w:rsidR="005B3A81" w:rsidRPr="000863A6" w:rsidRDefault="004D5F9B">
      <w:pPr>
        <w:spacing w:line="1" w:lineRule="exact"/>
        <w:rPr>
          <w:sz w:val="2"/>
          <w:szCs w:val="2"/>
        </w:rPr>
      </w:pPr>
      <w:r w:rsidRPr="000863A6">
        <w:br w:type="page"/>
      </w:r>
    </w:p>
    <w:tbl>
      <w:tblPr>
        <w:tblOverlap w:val="never"/>
        <w:tblW w:w="0" w:type="auto"/>
        <w:jc w:val="center"/>
        <w:tblLayout w:type="fixed"/>
        <w:tblCellMar>
          <w:left w:w="10" w:type="dxa"/>
          <w:right w:w="10" w:type="dxa"/>
        </w:tblCellMar>
        <w:tblLook w:val="0000"/>
      </w:tblPr>
      <w:tblGrid>
        <w:gridCol w:w="1406"/>
        <w:gridCol w:w="4027"/>
        <w:gridCol w:w="2045"/>
        <w:gridCol w:w="2117"/>
        <w:gridCol w:w="1978"/>
        <w:gridCol w:w="2122"/>
        <w:gridCol w:w="1282"/>
      </w:tblGrid>
      <w:tr w:rsidR="005B3A81" w:rsidRPr="000863A6">
        <w:trPr>
          <w:trHeight w:hRule="exact" w:val="821"/>
          <w:jc w:val="center"/>
        </w:trPr>
        <w:tc>
          <w:tcPr>
            <w:tcW w:w="1406" w:type="dxa"/>
            <w:tcBorders>
              <w:top w:val="single" w:sz="4" w:space="0" w:color="auto"/>
              <w:left w:val="single" w:sz="4" w:space="0" w:color="auto"/>
            </w:tcBorders>
            <w:shd w:val="clear" w:color="auto" w:fill="FFFFFF"/>
          </w:tcPr>
          <w:p w:rsidR="005B3A81" w:rsidRPr="000863A6" w:rsidRDefault="005B3A81">
            <w:pPr>
              <w:rPr>
                <w:sz w:val="10"/>
                <w:szCs w:val="10"/>
              </w:rPr>
            </w:pPr>
          </w:p>
        </w:tc>
        <w:tc>
          <w:tcPr>
            <w:tcW w:w="4027" w:type="dxa"/>
            <w:tcBorders>
              <w:top w:val="single" w:sz="4" w:space="0" w:color="auto"/>
              <w:left w:val="single" w:sz="4" w:space="0" w:color="auto"/>
            </w:tcBorders>
            <w:shd w:val="clear" w:color="auto" w:fill="FFFFFF"/>
            <w:vAlign w:val="center"/>
          </w:tcPr>
          <w:p w:rsidR="005B3A81" w:rsidRPr="000863A6" w:rsidRDefault="004D5F9B">
            <w:pPr>
              <w:pStyle w:val="Other0"/>
              <w:shd w:val="clear" w:color="auto" w:fill="auto"/>
              <w:jc w:val="both"/>
            </w:pPr>
            <w:r w:rsidRPr="000863A6">
              <w:rPr>
                <w:lang w:eastAsia="ru-RU" w:bidi="ru-RU"/>
              </w:rPr>
              <w:t xml:space="preserve">трансфер. Державна </w:t>
            </w:r>
            <w:r w:rsidRPr="000863A6">
              <w:t xml:space="preserve">підтримка </w:t>
            </w:r>
            <w:r w:rsidRPr="000863A6">
              <w:rPr>
                <w:lang w:eastAsia="ru-RU" w:bidi="ru-RU"/>
              </w:rPr>
              <w:t xml:space="preserve">та </w:t>
            </w:r>
            <w:r w:rsidRPr="000863A6">
              <w:t xml:space="preserve">особливості </w:t>
            </w:r>
            <w:r w:rsidRPr="000863A6">
              <w:rPr>
                <w:lang w:eastAsia="ru-RU" w:bidi="ru-RU"/>
              </w:rPr>
              <w:t xml:space="preserve">кредитування трансферу </w:t>
            </w:r>
            <w:r w:rsidRPr="000863A6">
              <w:t>технологій</w:t>
            </w:r>
          </w:p>
        </w:tc>
        <w:tc>
          <w:tcPr>
            <w:tcW w:w="2045" w:type="dxa"/>
            <w:tcBorders>
              <w:top w:val="single" w:sz="4" w:space="0" w:color="auto"/>
              <w:left w:val="single" w:sz="4" w:space="0" w:color="auto"/>
            </w:tcBorders>
            <w:shd w:val="clear" w:color="auto" w:fill="FFFFFF"/>
          </w:tcPr>
          <w:p w:rsidR="005B3A81" w:rsidRPr="000863A6" w:rsidRDefault="005B3A81">
            <w:pPr>
              <w:rPr>
                <w:sz w:val="10"/>
                <w:szCs w:val="10"/>
              </w:rPr>
            </w:pPr>
          </w:p>
        </w:tc>
        <w:tc>
          <w:tcPr>
            <w:tcW w:w="2117" w:type="dxa"/>
            <w:tcBorders>
              <w:top w:val="single" w:sz="4" w:space="0" w:color="auto"/>
              <w:left w:val="single" w:sz="4" w:space="0" w:color="auto"/>
            </w:tcBorders>
            <w:shd w:val="clear" w:color="auto" w:fill="FFFFFF"/>
          </w:tcPr>
          <w:p w:rsidR="005B3A81" w:rsidRPr="000863A6" w:rsidRDefault="005B3A81">
            <w:pPr>
              <w:rPr>
                <w:sz w:val="10"/>
                <w:szCs w:val="10"/>
              </w:rPr>
            </w:pPr>
          </w:p>
        </w:tc>
        <w:tc>
          <w:tcPr>
            <w:tcW w:w="1978" w:type="dxa"/>
            <w:tcBorders>
              <w:top w:val="single" w:sz="4" w:space="0" w:color="auto"/>
              <w:left w:val="single" w:sz="4" w:space="0" w:color="auto"/>
            </w:tcBorders>
            <w:shd w:val="clear" w:color="auto" w:fill="FFFFFF"/>
          </w:tcPr>
          <w:p w:rsidR="005B3A81" w:rsidRPr="000863A6" w:rsidRDefault="005B3A81">
            <w:pPr>
              <w:rPr>
                <w:sz w:val="10"/>
                <w:szCs w:val="10"/>
              </w:rPr>
            </w:pPr>
          </w:p>
        </w:tc>
        <w:tc>
          <w:tcPr>
            <w:tcW w:w="2122" w:type="dxa"/>
            <w:tcBorders>
              <w:top w:val="single" w:sz="4" w:space="0" w:color="auto"/>
              <w:left w:val="single" w:sz="4" w:space="0" w:color="auto"/>
            </w:tcBorders>
            <w:shd w:val="clear" w:color="auto" w:fill="FFFFFF"/>
          </w:tcPr>
          <w:p w:rsidR="005B3A81" w:rsidRPr="000863A6" w:rsidRDefault="005B3A81">
            <w:pPr>
              <w:rPr>
                <w:sz w:val="10"/>
                <w:szCs w:val="10"/>
              </w:rPr>
            </w:pPr>
          </w:p>
        </w:tc>
        <w:tc>
          <w:tcPr>
            <w:tcW w:w="1282" w:type="dxa"/>
            <w:tcBorders>
              <w:top w:val="single" w:sz="4" w:space="0" w:color="auto"/>
              <w:left w:val="single" w:sz="4" w:space="0" w:color="auto"/>
              <w:right w:val="single" w:sz="4" w:space="0" w:color="auto"/>
            </w:tcBorders>
            <w:shd w:val="clear" w:color="auto" w:fill="FFFFFF"/>
          </w:tcPr>
          <w:p w:rsidR="005B3A81" w:rsidRPr="000863A6" w:rsidRDefault="005B3A81">
            <w:pPr>
              <w:rPr>
                <w:sz w:val="10"/>
                <w:szCs w:val="10"/>
              </w:rPr>
            </w:pPr>
          </w:p>
        </w:tc>
      </w:tr>
      <w:tr w:rsidR="005B3A81" w:rsidRPr="000863A6">
        <w:trPr>
          <w:trHeight w:hRule="exact" w:val="5174"/>
          <w:jc w:val="center"/>
        </w:trPr>
        <w:tc>
          <w:tcPr>
            <w:tcW w:w="1406" w:type="dxa"/>
            <w:tcBorders>
              <w:left w:val="single" w:sz="4" w:space="0" w:color="auto"/>
            </w:tcBorders>
            <w:shd w:val="clear" w:color="auto" w:fill="FFFFFF"/>
          </w:tcPr>
          <w:p w:rsidR="005B3A81" w:rsidRPr="000863A6" w:rsidRDefault="005B3A81">
            <w:pPr>
              <w:rPr>
                <w:sz w:val="10"/>
                <w:szCs w:val="10"/>
              </w:rPr>
            </w:pPr>
          </w:p>
        </w:tc>
        <w:tc>
          <w:tcPr>
            <w:tcW w:w="4027" w:type="dxa"/>
            <w:tcBorders>
              <w:left w:val="single" w:sz="4" w:space="0" w:color="auto"/>
            </w:tcBorders>
            <w:shd w:val="clear" w:color="auto" w:fill="FFFFFF"/>
            <w:vAlign w:val="bottom"/>
          </w:tcPr>
          <w:p w:rsidR="005B3A81" w:rsidRPr="000863A6" w:rsidRDefault="004D5F9B">
            <w:pPr>
              <w:pStyle w:val="Other0"/>
              <w:shd w:val="clear" w:color="auto" w:fill="auto"/>
              <w:jc w:val="both"/>
            </w:pPr>
            <w:r w:rsidRPr="000863A6">
              <w:rPr>
                <w:b/>
                <w:bCs/>
                <w:i/>
                <w:iCs/>
                <w:lang w:eastAsia="ru-RU" w:bidi="ru-RU"/>
              </w:rPr>
              <w:t>Тема 16</w:t>
            </w:r>
          </w:p>
          <w:p w:rsidR="005B3A81" w:rsidRPr="000863A6" w:rsidRDefault="004D5F9B">
            <w:pPr>
              <w:pStyle w:val="Other0"/>
              <w:shd w:val="clear" w:color="auto" w:fill="auto"/>
              <w:jc w:val="both"/>
            </w:pPr>
            <w:r w:rsidRPr="000863A6">
              <w:rPr>
                <w:lang w:eastAsia="ru-RU" w:bidi="ru-RU"/>
              </w:rPr>
              <w:t xml:space="preserve">Регулювання </w:t>
            </w:r>
            <w:r w:rsidRPr="000863A6">
              <w:t xml:space="preserve">відносин інтелектуальної власності </w:t>
            </w:r>
            <w:r w:rsidRPr="000863A6">
              <w:rPr>
                <w:lang w:eastAsia="ru-RU" w:bidi="ru-RU"/>
              </w:rPr>
              <w:t xml:space="preserve">в </w:t>
            </w:r>
            <w:r w:rsidRPr="000863A6">
              <w:t xml:space="preserve">країнах ЄС </w:t>
            </w:r>
            <w:r w:rsidRPr="000863A6">
              <w:rPr>
                <w:lang w:eastAsia="ru-RU" w:bidi="ru-RU"/>
              </w:rPr>
              <w:t>та США</w:t>
            </w:r>
          </w:p>
          <w:p w:rsidR="005B3A81" w:rsidRPr="000863A6" w:rsidRDefault="004D5F9B">
            <w:pPr>
              <w:pStyle w:val="Other0"/>
              <w:shd w:val="clear" w:color="auto" w:fill="auto"/>
              <w:jc w:val="both"/>
            </w:pPr>
            <w:r w:rsidRPr="000863A6">
              <w:rPr>
                <w:lang w:eastAsia="ru-RU" w:bidi="ru-RU"/>
              </w:rPr>
              <w:t xml:space="preserve">Правове регулювання </w:t>
            </w:r>
            <w:r w:rsidRPr="000863A6">
              <w:t xml:space="preserve">відносин </w:t>
            </w:r>
            <w:r w:rsidRPr="000863A6">
              <w:rPr>
                <w:lang w:eastAsia="ru-RU" w:bidi="ru-RU"/>
              </w:rPr>
              <w:t xml:space="preserve">у </w:t>
            </w:r>
            <w:r w:rsidRPr="000863A6">
              <w:t xml:space="preserve">сфері інтелектуальної власності </w:t>
            </w:r>
            <w:r w:rsidRPr="000863A6">
              <w:rPr>
                <w:lang w:eastAsia="ru-RU" w:bidi="ru-RU"/>
              </w:rPr>
              <w:t xml:space="preserve">в </w:t>
            </w:r>
            <w:r w:rsidRPr="000863A6">
              <w:t xml:space="preserve">країнах ЄС. Особливості здійснення </w:t>
            </w:r>
            <w:r w:rsidRPr="000863A6">
              <w:rPr>
                <w:lang w:eastAsia="ru-RU" w:bidi="ru-RU"/>
              </w:rPr>
              <w:t xml:space="preserve">та захисту авторських та </w:t>
            </w:r>
            <w:r w:rsidRPr="000863A6">
              <w:t xml:space="preserve">суміжних </w:t>
            </w:r>
            <w:r w:rsidRPr="000863A6">
              <w:rPr>
                <w:lang w:eastAsia="ru-RU" w:bidi="ru-RU"/>
              </w:rPr>
              <w:t xml:space="preserve">прав в </w:t>
            </w:r>
            <w:r w:rsidRPr="000863A6">
              <w:t xml:space="preserve">країнах ЄС. Особливості здійснення </w:t>
            </w:r>
            <w:r w:rsidRPr="000863A6">
              <w:rPr>
                <w:lang w:eastAsia="ru-RU" w:bidi="ru-RU"/>
              </w:rPr>
              <w:t xml:space="preserve">та захисту прав на </w:t>
            </w:r>
            <w:r w:rsidRPr="000863A6">
              <w:t xml:space="preserve">об'єкти промислової власності </w:t>
            </w:r>
            <w:r w:rsidRPr="000863A6">
              <w:rPr>
                <w:lang w:eastAsia="ru-RU" w:bidi="ru-RU"/>
              </w:rPr>
              <w:t xml:space="preserve">в </w:t>
            </w:r>
            <w:r w:rsidRPr="000863A6">
              <w:t xml:space="preserve">країнах ЄС. Особливості здійснення </w:t>
            </w:r>
            <w:r w:rsidRPr="000863A6">
              <w:rPr>
                <w:lang w:eastAsia="ru-RU" w:bidi="ru-RU"/>
              </w:rPr>
              <w:t xml:space="preserve">та захисту прав на знаки для </w:t>
            </w:r>
            <w:r w:rsidRPr="000863A6">
              <w:t xml:space="preserve">товарів і </w:t>
            </w:r>
            <w:r w:rsidRPr="000863A6">
              <w:rPr>
                <w:lang w:eastAsia="ru-RU" w:bidi="ru-RU"/>
              </w:rPr>
              <w:t xml:space="preserve">послуг в </w:t>
            </w:r>
            <w:r w:rsidRPr="000863A6">
              <w:t>країнах ЄС.</w:t>
            </w:r>
          </w:p>
          <w:p w:rsidR="005B3A81" w:rsidRPr="000863A6" w:rsidRDefault="004D5F9B">
            <w:pPr>
              <w:pStyle w:val="Other0"/>
              <w:shd w:val="clear" w:color="auto" w:fill="auto"/>
              <w:jc w:val="both"/>
            </w:pPr>
            <w:r w:rsidRPr="000863A6">
              <w:rPr>
                <w:lang w:eastAsia="ru-RU" w:bidi="ru-RU"/>
              </w:rPr>
              <w:t xml:space="preserve">Роль та значення </w:t>
            </w:r>
            <w:r w:rsidRPr="000863A6">
              <w:t xml:space="preserve">міжнародних договорів </w:t>
            </w:r>
            <w:r w:rsidRPr="000863A6">
              <w:rPr>
                <w:lang w:eastAsia="ru-RU" w:bidi="ru-RU"/>
              </w:rPr>
              <w:t xml:space="preserve">щодо охорони та захисту прав </w:t>
            </w:r>
            <w:r w:rsidRPr="000863A6">
              <w:t>інтелектуальної власності.</w:t>
            </w:r>
          </w:p>
          <w:p w:rsidR="005B3A81" w:rsidRPr="000863A6" w:rsidRDefault="004D5F9B">
            <w:pPr>
              <w:pStyle w:val="Other0"/>
              <w:shd w:val="clear" w:color="auto" w:fill="auto"/>
              <w:jc w:val="both"/>
            </w:pPr>
            <w:r w:rsidRPr="000863A6">
              <w:rPr>
                <w:lang w:eastAsia="ru-RU" w:bidi="ru-RU"/>
              </w:rPr>
              <w:t xml:space="preserve">Правове регулювання </w:t>
            </w:r>
            <w:r w:rsidRPr="000863A6">
              <w:t xml:space="preserve">відносин </w:t>
            </w:r>
            <w:r w:rsidRPr="000863A6">
              <w:rPr>
                <w:lang w:eastAsia="ru-RU" w:bidi="ru-RU"/>
              </w:rPr>
              <w:t xml:space="preserve">у </w:t>
            </w:r>
            <w:r w:rsidRPr="000863A6">
              <w:t xml:space="preserve">сфері інтелектуальної власності </w:t>
            </w:r>
            <w:r w:rsidRPr="000863A6">
              <w:rPr>
                <w:lang w:eastAsia="ru-RU" w:bidi="ru-RU"/>
              </w:rPr>
              <w:t xml:space="preserve">в США. </w:t>
            </w:r>
            <w:r w:rsidRPr="000863A6">
              <w:t xml:space="preserve">Особливості здійснення </w:t>
            </w:r>
            <w:r w:rsidRPr="000863A6">
              <w:rPr>
                <w:lang w:eastAsia="ru-RU" w:bidi="ru-RU"/>
              </w:rPr>
              <w:t xml:space="preserve">та захисту авторських та </w:t>
            </w:r>
            <w:r w:rsidRPr="000863A6">
              <w:t xml:space="preserve">суміжних </w:t>
            </w:r>
            <w:r w:rsidRPr="000863A6">
              <w:rPr>
                <w:lang w:eastAsia="ru-RU" w:bidi="ru-RU"/>
              </w:rPr>
              <w:t xml:space="preserve">прав. </w:t>
            </w:r>
            <w:r w:rsidRPr="000863A6">
              <w:t xml:space="preserve">Особливості здійснення </w:t>
            </w:r>
            <w:r w:rsidRPr="000863A6">
              <w:rPr>
                <w:lang w:eastAsia="ru-RU" w:bidi="ru-RU"/>
              </w:rPr>
              <w:t xml:space="preserve">та захисту прав на </w:t>
            </w:r>
            <w:r w:rsidRPr="000863A6">
              <w:t>об'єкти промислової власності.</w:t>
            </w:r>
          </w:p>
          <w:p w:rsidR="005B3A81" w:rsidRPr="000863A6" w:rsidRDefault="004D5F9B">
            <w:pPr>
              <w:pStyle w:val="Other0"/>
              <w:shd w:val="clear" w:color="auto" w:fill="auto"/>
              <w:jc w:val="both"/>
            </w:pPr>
            <w:r w:rsidRPr="000863A6">
              <w:t xml:space="preserve">Особливості здійснення </w:t>
            </w:r>
            <w:r w:rsidRPr="000863A6">
              <w:rPr>
                <w:lang w:eastAsia="ru-RU" w:bidi="ru-RU"/>
              </w:rPr>
              <w:t xml:space="preserve">та захисту прав на знаки для </w:t>
            </w:r>
            <w:r w:rsidRPr="000863A6">
              <w:t>товарів і послуг.</w:t>
            </w:r>
          </w:p>
        </w:tc>
        <w:tc>
          <w:tcPr>
            <w:tcW w:w="2045" w:type="dxa"/>
            <w:tcBorders>
              <w:left w:val="single" w:sz="4" w:space="0" w:color="auto"/>
            </w:tcBorders>
            <w:shd w:val="clear" w:color="auto" w:fill="FFFFFF"/>
          </w:tcPr>
          <w:p w:rsidR="005B3A81" w:rsidRPr="000863A6" w:rsidRDefault="005B3A81">
            <w:pPr>
              <w:rPr>
                <w:sz w:val="10"/>
                <w:szCs w:val="10"/>
              </w:rPr>
            </w:pPr>
          </w:p>
        </w:tc>
        <w:tc>
          <w:tcPr>
            <w:tcW w:w="2117" w:type="dxa"/>
            <w:tcBorders>
              <w:left w:val="single" w:sz="4" w:space="0" w:color="auto"/>
            </w:tcBorders>
            <w:shd w:val="clear" w:color="auto" w:fill="FFFFFF"/>
          </w:tcPr>
          <w:p w:rsidR="005B3A81" w:rsidRPr="000863A6" w:rsidRDefault="005B3A81">
            <w:pPr>
              <w:rPr>
                <w:sz w:val="10"/>
                <w:szCs w:val="10"/>
              </w:rPr>
            </w:pPr>
          </w:p>
        </w:tc>
        <w:tc>
          <w:tcPr>
            <w:tcW w:w="1978" w:type="dxa"/>
            <w:tcBorders>
              <w:left w:val="single" w:sz="4" w:space="0" w:color="auto"/>
            </w:tcBorders>
            <w:shd w:val="clear" w:color="auto" w:fill="FFFFFF"/>
          </w:tcPr>
          <w:p w:rsidR="005B3A81" w:rsidRPr="000863A6" w:rsidRDefault="005B3A81">
            <w:pPr>
              <w:rPr>
                <w:sz w:val="10"/>
                <w:szCs w:val="10"/>
              </w:rPr>
            </w:pPr>
          </w:p>
        </w:tc>
        <w:tc>
          <w:tcPr>
            <w:tcW w:w="2122" w:type="dxa"/>
            <w:tcBorders>
              <w:left w:val="single" w:sz="4" w:space="0" w:color="auto"/>
            </w:tcBorders>
            <w:shd w:val="clear" w:color="auto" w:fill="FFFFFF"/>
          </w:tcPr>
          <w:p w:rsidR="005B3A81" w:rsidRPr="000863A6" w:rsidRDefault="005B3A81">
            <w:pPr>
              <w:rPr>
                <w:sz w:val="10"/>
                <w:szCs w:val="10"/>
              </w:rPr>
            </w:pPr>
          </w:p>
        </w:tc>
        <w:tc>
          <w:tcPr>
            <w:tcW w:w="1282" w:type="dxa"/>
            <w:tcBorders>
              <w:left w:val="single" w:sz="4" w:space="0" w:color="auto"/>
              <w:right w:val="single" w:sz="4" w:space="0" w:color="auto"/>
            </w:tcBorders>
            <w:shd w:val="clear" w:color="auto" w:fill="FFFFFF"/>
          </w:tcPr>
          <w:p w:rsidR="005B3A81" w:rsidRPr="000863A6" w:rsidRDefault="005B3A81">
            <w:pPr>
              <w:rPr>
                <w:sz w:val="10"/>
                <w:szCs w:val="10"/>
              </w:rPr>
            </w:pPr>
          </w:p>
        </w:tc>
      </w:tr>
      <w:tr w:rsidR="005B3A81" w:rsidRPr="000863A6">
        <w:trPr>
          <w:trHeight w:hRule="exact" w:val="3725"/>
          <w:jc w:val="center"/>
        </w:trPr>
        <w:tc>
          <w:tcPr>
            <w:tcW w:w="1406" w:type="dxa"/>
            <w:tcBorders>
              <w:top w:val="single" w:sz="4" w:space="0" w:color="auto"/>
              <w:left w:val="single" w:sz="4" w:space="0" w:color="auto"/>
            </w:tcBorders>
            <w:shd w:val="clear" w:color="auto" w:fill="FFFFFF"/>
          </w:tcPr>
          <w:p w:rsidR="005B3A81" w:rsidRPr="000863A6" w:rsidRDefault="004D5F9B">
            <w:pPr>
              <w:pStyle w:val="Other0"/>
              <w:shd w:val="clear" w:color="auto" w:fill="auto"/>
              <w:jc w:val="center"/>
            </w:pPr>
            <w:r w:rsidRPr="000863A6">
              <w:rPr>
                <w:b/>
                <w:bCs/>
              </w:rPr>
              <w:t xml:space="preserve">2 </w:t>
            </w:r>
            <w:r w:rsidRPr="000863A6">
              <w:rPr>
                <w:b/>
                <w:bCs/>
                <w:lang w:eastAsia="ru-RU" w:bidi="ru-RU"/>
              </w:rPr>
              <w:t>год.</w:t>
            </w:r>
          </w:p>
        </w:tc>
        <w:tc>
          <w:tcPr>
            <w:tcW w:w="4027" w:type="dxa"/>
            <w:tcBorders>
              <w:top w:val="single" w:sz="4" w:space="0" w:color="auto"/>
              <w:left w:val="single" w:sz="4" w:space="0" w:color="auto"/>
            </w:tcBorders>
            <w:shd w:val="clear" w:color="auto" w:fill="FFFFFF"/>
            <w:vAlign w:val="bottom"/>
          </w:tcPr>
          <w:p w:rsidR="005B3A81" w:rsidRPr="000863A6" w:rsidRDefault="004D5F9B">
            <w:pPr>
              <w:pStyle w:val="Other0"/>
              <w:shd w:val="clear" w:color="auto" w:fill="auto"/>
              <w:spacing w:after="100" w:line="269" w:lineRule="auto"/>
              <w:jc w:val="both"/>
            </w:pPr>
            <w:r w:rsidRPr="000863A6">
              <w:rPr>
                <w:b/>
                <w:bCs/>
                <w:lang w:eastAsia="ru-RU" w:bidi="ru-RU"/>
              </w:rPr>
              <w:t>Тема № 1 та №2</w:t>
            </w:r>
          </w:p>
          <w:p w:rsidR="005B3A81" w:rsidRPr="000863A6" w:rsidRDefault="004D5F9B">
            <w:pPr>
              <w:pStyle w:val="Other0"/>
              <w:shd w:val="clear" w:color="auto" w:fill="auto"/>
              <w:spacing w:after="100"/>
              <w:jc w:val="both"/>
            </w:pPr>
            <w:r w:rsidRPr="000863A6">
              <w:rPr>
                <w:b/>
                <w:bCs/>
                <w:lang w:eastAsia="ru-RU" w:bidi="ru-RU"/>
              </w:rPr>
              <w:t xml:space="preserve">Поняття </w:t>
            </w:r>
            <w:r w:rsidRPr="000863A6">
              <w:rPr>
                <w:b/>
                <w:bCs/>
              </w:rPr>
              <w:t xml:space="preserve">інтелектуальної власності. </w:t>
            </w:r>
            <w:r w:rsidRPr="000863A6">
              <w:rPr>
                <w:b/>
                <w:bCs/>
                <w:lang w:eastAsia="ru-RU" w:bidi="ru-RU"/>
              </w:rPr>
              <w:t>Джерела правового регулювання.</w:t>
            </w:r>
          </w:p>
          <w:p w:rsidR="005B3A81" w:rsidRPr="000863A6" w:rsidRDefault="004D5F9B">
            <w:pPr>
              <w:pStyle w:val="Other0"/>
              <w:numPr>
                <w:ilvl w:val="0"/>
                <w:numId w:val="7"/>
              </w:numPr>
              <w:shd w:val="clear" w:color="auto" w:fill="auto"/>
              <w:tabs>
                <w:tab w:val="left" w:pos="800"/>
              </w:tabs>
              <w:ind w:left="800" w:hanging="360"/>
              <w:rPr>
                <w:sz w:val="22"/>
                <w:szCs w:val="22"/>
              </w:rPr>
            </w:pPr>
            <w:r w:rsidRPr="000863A6">
              <w:rPr>
                <w:sz w:val="22"/>
                <w:szCs w:val="22"/>
              </w:rPr>
              <w:t xml:space="preserve">Український </w:t>
            </w:r>
            <w:r w:rsidRPr="000863A6">
              <w:rPr>
                <w:sz w:val="22"/>
                <w:szCs w:val="22"/>
                <w:lang w:eastAsia="ru-RU" w:bidi="ru-RU"/>
              </w:rPr>
              <w:t xml:space="preserve">внесок у </w:t>
            </w:r>
            <w:r w:rsidRPr="000863A6">
              <w:rPr>
                <w:sz w:val="22"/>
                <w:szCs w:val="22"/>
              </w:rPr>
              <w:t xml:space="preserve">світову </w:t>
            </w:r>
            <w:r w:rsidRPr="000863A6">
              <w:rPr>
                <w:sz w:val="22"/>
                <w:szCs w:val="22"/>
                <w:lang w:eastAsia="ru-RU" w:bidi="ru-RU"/>
              </w:rPr>
              <w:t>духовну скарбницю.</w:t>
            </w:r>
          </w:p>
          <w:p w:rsidR="005B3A81" w:rsidRPr="000863A6" w:rsidRDefault="004D5F9B">
            <w:pPr>
              <w:pStyle w:val="Other0"/>
              <w:numPr>
                <w:ilvl w:val="0"/>
                <w:numId w:val="7"/>
              </w:numPr>
              <w:shd w:val="clear" w:color="auto" w:fill="auto"/>
              <w:tabs>
                <w:tab w:val="left" w:pos="800"/>
              </w:tabs>
              <w:ind w:firstLine="440"/>
              <w:rPr>
                <w:sz w:val="22"/>
                <w:szCs w:val="22"/>
              </w:rPr>
            </w:pPr>
            <w:r w:rsidRPr="000863A6">
              <w:rPr>
                <w:sz w:val="22"/>
                <w:szCs w:val="22"/>
                <w:lang w:eastAsia="ru-RU" w:bidi="ru-RU"/>
              </w:rPr>
              <w:t xml:space="preserve">Право на свободу </w:t>
            </w:r>
            <w:r w:rsidRPr="000863A6">
              <w:rPr>
                <w:sz w:val="22"/>
                <w:szCs w:val="22"/>
              </w:rPr>
              <w:t>творчості.</w:t>
            </w:r>
          </w:p>
          <w:p w:rsidR="005B3A81" w:rsidRPr="000863A6" w:rsidRDefault="004D5F9B">
            <w:pPr>
              <w:pStyle w:val="Other0"/>
              <w:numPr>
                <w:ilvl w:val="0"/>
                <w:numId w:val="7"/>
              </w:numPr>
              <w:shd w:val="clear" w:color="auto" w:fill="auto"/>
              <w:tabs>
                <w:tab w:val="left" w:pos="800"/>
              </w:tabs>
              <w:ind w:left="800" w:hanging="360"/>
              <w:rPr>
                <w:sz w:val="22"/>
                <w:szCs w:val="22"/>
              </w:rPr>
            </w:pPr>
            <w:r w:rsidRPr="000863A6">
              <w:rPr>
                <w:sz w:val="22"/>
                <w:szCs w:val="22"/>
                <w:lang w:eastAsia="ru-RU" w:bidi="ru-RU"/>
              </w:rPr>
              <w:t xml:space="preserve">Поняття </w:t>
            </w:r>
            <w:r w:rsidRPr="000863A6">
              <w:rPr>
                <w:sz w:val="22"/>
                <w:szCs w:val="22"/>
              </w:rPr>
              <w:t xml:space="preserve">інтелектуальної власності, інтелектуального </w:t>
            </w:r>
            <w:r w:rsidRPr="000863A6">
              <w:rPr>
                <w:sz w:val="22"/>
                <w:szCs w:val="22"/>
                <w:lang w:eastAsia="ru-RU" w:bidi="ru-RU"/>
              </w:rPr>
              <w:t>права.</w:t>
            </w:r>
          </w:p>
          <w:p w:rsidR="005B3A81" w:rsidRPr="000863A6" w:rsidRDefault="004D5F9B">
            <w:pPr>
              <w:pStyle w:val="Other0"/>
              <w:numPr>
                <w:ilvl w:val="0"/>
                <w:numId w:val="7"/>
              </w:numPr>
              <w:shd w:val="clear" w:color="auto" w:fill="auto"/>
              <w:tabs>
                <w:tab w:val="left" w:pos="800"/>
              </w:tabs>
              <w:ind w:firstLine="440"/>
              <w:rPr>
                <w:sz w:val="22"/>
                <w:szCs w:val="22"/>
              </w:rPr>
            </w:pPr>
            <w:r w:rsidRPr="000863A6">
              <w:rPr>
                <w:sz w:val="22"/>
                <w:szCs w:val="22"/>
              </w:rPr>
              <w:t xml:space="preserve">Теорії інтелектуального </w:t>
            </w:r>
            <w:r w:rsidRPr="000863A6">
              <w:rPr>
                <w:sz w:val="22"/>
                <w:szCs w:val="22"/>
                <w:lang w:eastAsia="ru-RU" w:bidi="ru-RU"/>
              </w:rPr>
              <w:t>права.</w:t>
            </w:r>
          </w:p>
          <w:p w:rsidR="005B3A81" w:rsidRPr="000863A6" w:rsidRDefault="004D5F9B">
            <w:pPr>
              <w:pStyle w:val="Other0"/>
              <w:numPr>
                <w:ilvl w:val="0"/>
                <w:numId w:val="7"/>
              </w:numPr>
              <w:shd w:val="clear" w:color="auto" w:fill="auto"/>
              <w:tabs>
                <w:tab w:val="left" w:pos="800"/>
              </w:tabs>
              <w:ind w:left="800" w:hanging="360"/>
              <w:rPr>
                <w:sz w:val="22"/>
                <w:szCs w:val="22"/>
              </w:rPr>
            </w:pPr>
            <w:r w:rsidRPr="000863A6">
              <w:rPr>
                <w:sz w:val="22"/>
                <w:szCs w:val="22"/>
              </w:rPr>
              <w:t xml:space="preserve">Місце інтелектуального </w:t>
            </w:r>
            <w:r w:rsidRPr="000863A6">
              <w:rPr>
                <w:sz w:val="22"/>
                <w:szCs w:val="22"/>
                <w:lang w:eastAsia="ru-RU" w:bidi="ru-RU"/>
              </w:rPr>
              <w:t xml:space="preserve">права у </w:t>
            </w:r>
            <w:r w:rsidRPr="000863A6">
              <w:rPr>
                <w:sz w:val="22"/>
                <w:szCs w:val="22"/>
              </w:rPr>
              <w:t xml:space="preserve">системі </w:t>
            </w:r>
            <w:r w:rsidRPr="000863A6">
              <w:rPr>
                <w:sz w:val="22"/>
                <w:szCs w:val="22"/>
                <w:lang w:eastAsia="ru-RU" w:bidi="ru-RU"/>
              </w:rPr>
              <w:t xml:space="preserve">права </w:t>
            </w:r>
            <w:r w:rsidRPr="000863A6">
              <w:rPr>
                <w:sz w:val="22"/>
                <w:szCs w:val="22"/>
              </w:rPr>
              <w:t>України.</w:t>
            </w:r>
          </w:p>
          <w:p w:rsidR="005B3A81" w:rsidRPr="000863A6" w:rsidRDefault="004D5F9B">
            <w:pPr>
              <w:pStyle w:val="Other0"/>
              <w:numPr>
                <w:ilvl w:val="0"/>
                <w:numId w:val="7"/>
              </w:numPr>
              <w:shd w:val="clear" w:color="auto" w:fill="auto"/>
              <w:tabs>
                <w:tab w:val="left" w:pos="800"/>
              </w:tabs>
              <w:ind w:firstLine="440"/>
              <w:rPr>
                <w:sz w:val="22"/>
                <w:szCs w:val="22"/>
              </w:rPr>
            </w:pPr>
            <w:r w:rsidRPr="000863A6">
              <w:rPr>
                <w:sz w:val="22"/>
                <w:szCs w:val="22"/>
                <w:lang w:eastAsia="ru-RU" w:bidi="ru-RU"/>
              </w:rPr>
              <w:t>Джерела правового</w:t>
            </w:r>
          </w:p>
          <w:p w:rsidR="005B3A81" w:rsidRPr="000863A6" w:rsidRDefault="004D5F9B">
            <w:pPr>
              <w:pStyle w:val="Other0"/>
              <w:shd w:val="clear" w:color="auto" w:fill="auto"/>
              <w:spacing w:after="100"/>
              <w:ind w:firstLine="800"/>
              <w:rPr>
                <w:sz w:val="22"/>
                <w:szCs w:val="22"/>
              </w:rPr>
            </w:pPr>
            <w:r w:rsidRPr="000863A6">
              <w:rPr>
                <w:sz w:val="22"/>
                <w:szCs w:val="22"/>
              </w:rPr>
              <w:t>регулювання.</w:t>
            </w:r>
          </w:p>
        </w:tc>
        <w:tc>
          <w:tcPr>
            <w:tcW w:w="2045" w:type="dxa"/>
            <w:tcBorders>
              <w:top w:val="single" w:sz="4" w:space="0" w:color="auto"/>
              <w:left w:val="single" w:sz="4" w:space="0" w:color="auto"/>
            </w:tcBorders>
            <w:shd w:val="clear" w:color="auto" w:fill="FFFFFF"/>
          </w:tcPr>
          <w:p w:rsidR="005B3A81" w:rsidRPr="000863A6" w:rsidRDefault="004D5F9B">
            <w:pPr>
              <w:pStyle w:val="Other0"/>
              <w:shd w:val="clear" w:color="auto" w:fill="auto"/>
            </w:pPr>
            <w:r w:rsidRPr="000863A6">
              <w:t>практичне заняття : групова індивідуальна робота.</w:t>
            </w:r>
          </w:p>
        </w:tc>
        <w:tc>
          <w:tcPr>
            <w:tcW w:w="2117" w:type="dxa"/>
            <w:tcBorders>
              <w:top w:val="single" w:sz="4" w:space="0" w:color="auto"/>
              <w:left w:val="single" w:sz="4" w:space="0" w:color="auto"/>
            </w:tcBorders>
            <w:shd w:val="clear" w:color="auto" w:fill="FFFFFF"/>
          </w:tcPr>
          <w:p w:rsidR="005B3A81" w:rsidRPr="000863A6" w:rsidRDefault="004D5F9B">
            <w:pPr>
              <w:pStyle w:val="Other0"/>
              <w:shd w:val="clear" w:color="auto" w:fill="auto"/>
            </w:pPr>
            <w:r w:rsidRPr="000863A6">
              <w:t>Аналіз законодавства, що регулює відносини в сфері ІВ.</w:t>
            </w:r>
          </w:p>
        </w:tc>
        <w:tc>
          <w:tcPr>
            <w:tcW w:w="1978" w:type="dxa"/>
            <w:tcBorders>
              <w:top w:val="single" w:sz="4" w:space="0" w:color="auto"/>
              <w:left w:val="single" w:sz="4" w:space="0" w:color="auto"/>
            </w:tcBorders>
            <w:shd w:val="clear" w:color="auto" w:fill="FFFFFF"/>
          </w:tcPr>
          <w:p w:rsidR="005B3A81" w:rsidRPr="000863A6" w:rsidRDefault="004D5F9B">
            <w:pPr>
              <w:pStyle w:val="Other0"/>
              <w:shd w:val="clear" w:color="auto" w:fill="auto"/>
              <w:jc w:val="center"/>
            </w:pPr>
            <w:r w:rsidRPr="000863A6">
              <w:t xml:space="preserve">БЛ - 1-7; </w:t>
            </w:r>
            <w:proofErr w:type="spellStart"/>
            <w:r w:rsidRPr="000863A6">
              <w:t>ДЛ</w:t>
            </w:r>
            <w:proofErr w:type="spellEnd"/>
            <w:r w:rsidRPr="000863A6">
              <w:t xml:space="preserve"> - 1-3</w:t>
            </w:r>
          </w:p>
        </w:tc>
        <w:tc>
          <w:tcPr>
            <w:tcW w:w="2122" w:type="dxa"/>
            <w:tcBorders>
              <w:top w:val="single" w:sz="4" w:space="0" w:color="auto"/>
              <w:left w:val="single" w:sz="4" w:space="0" w:color="auto"/>
            </w:tcBorders>
            <w:shd w:val="clear" w:color="auto" w:fill="FFFFFF"/>
          </w:tcPr>
          <w:p w:rsidR="005B3A81" w:rsidRPr="000863A6" w:rsidRDefault="004D5F9B">
            <w:pPr>
              <w:pStyle w:val="Other0"/>
              <w:shd w:val="clear" w:color="auto" w:fill="auto"/>
            </w:pPr>
            <w:r w:rsidRPr="000863A6">
              <w:t>Опрацювати відповідні розділи рекомендованої літератури та законодавства 4 год.</w:t>
            </w:r>
          </w:p>
        </w:tc>
        <w:tc>
          <w:tcPr>
            <w:tcW w:w="1282" w:type="dxa"/>
            <w:tcBorders>
              <w:top w:val="single" w:sz="4" w:space="0" w:color="auto"/>
              <w:left w:val="single" w:sz="4" w:space="0" w:color="auto"/>
              <w:right w:val="single" w:sz="4" w:space="0" w:color="auto"/>
            </w:tcBorders>
            <w:shd w:val="clear" w:color="auto" w:fill="FFFFFF"/>
          </w:tcPr>
          <w:p w:rsidR="005B3A81" w:rsidRPr="000863A6" w:rsidRDefault="004D5F9B">
            <w:pPr>
              <w:pStyle w:val="Other0"/>
              <w:shd w:val="clear" w:color="auto" w:fill="auto"/>
            </w:pPr>
            <w:r w:rsidRPr="000863A6">
              <w:t>2 тиждень</w:t>
            </w:r>
          </w:p>
        </w:tc>
      </w:tr>
      <w:tr w:rsidR="005B3A81" w:rsidRPr="000863A6">
        <w:trPr>
          <w:trHeight w:hRule="exact" w:val="480"/>
          <w:jc w:val="center"/>
        </w:trPr>
        <w:tc>
          <w:tcPr>
            <w:tcW w:w="1406" w:type="dxa"/>
            <w:tcBorders>
              <w:top w:val="single" w:sz="4" w:space="0" w:color="auto"/>
              <w:left w:val="single" w:sz="4" w:space="0" w:color="auto"/>
              <w:bottom w:val="single" w:sz="4" w:space="0" w:color="auto"/>
            </w:tcBorders>
            <w:shd w:val="clear" w:color="auto" w:fill="FFFFFF"/>
          </w:tcPr>
          <w:p w:rsidR="005B3A81" w:rsidRPr="000863A6" w:rsidRDefault="004D5F9B">
            <w:pPr>
              <w:pStyle w:val="Other0"/>
              <w:shd w:val="clear" w:color="auto" w:fill="auto"/>
              <w:jc w:val="center"/>
            </w:pPr>
            <w:r w:rsidRPr="000863A6">
              <w:rPr>
                <w:b/>
                <w:bCs/>
                <w:lang w:eastAsia="ru-RU" w:bidi="ru-RU"/>
              </w:rPr>
              <w:t>2 год.</w:t>
            </w:r>
          </w:p>
        </w:tc>
        <w:tc>
          <w:tcPr>
            <w:tcW w:w="4027" w:type="dxa"/>
            <w:tcBorders>
              <w:top w:val="single" w:sz="4" w:space="0" w:color="auto"/>
              <w:left w:val="single" w:sz="4" w:space="0" w:color="auto"/>
              <w:bottom w:val="single" w:sz="4" w:space="0" w:color="auto"/>
            </w:tcBorders>
            <w:shd w:val="clear" w:color="auto" w:fill="FFFFFF"/>
            <w:vAlign w:val="bottom"/>
          </w:tcPr>
          <w:p w:rsidR="005B3A81" w:rsidRPr="000863A6" w:rsidRDefault="004D5F9B">
            <w:pPr>
              <w:pStyle w:val="Other0"/>
              <w:shd w:val="clear" w:color="auto" w:fill="auto"/>
            </w:pPr>
            <w:r w:rsidRPr="000863A6">
              <w:rPr>
                <w:b/>
                <w:bCs/>
                <w:lang w:eastAsia="ru-RU" w:bidi="ru-RU"/>
              </w:rPr>
              <w:t>Тема № 3 та №4</w:t>
            </w:r>
          </w:p>
          <w:p w:rsidR="005B3A81" w:rsidRPr="000863A6" w:rsidRDefault="004D5F9B">
            <w:pPr>
              <w:pStyle w:val="Other0"/>
              <w:shd w:val="clear" w:color="auto" w:fill="auto"/>
              <w:tabs>
                <w:tab w:val="left" w:pos="1243"/>
                <w:tab w:val="left" w:pos="2938"/>
              </w:tabs>
            </w:pPr>
            <w:r w:rsidRPr="000863A6">
              <w:t>І.Загальна</w:t>
            </w:r>
            <w:r w:rsidRPr="000863A6">
              <w:tab/>
            </w:r>
            <w:r w:rsidRPr="000863A6">
              <w:rPr>
                <w:lang w:eastAsia="ru-RU" w:bidi="ru-RU"/>
              </w:rPr>
              <w:t>характеристика</w:t>
            </w:r>
            <w:r w:rsidRPr="000863A6">
              <w:rPr>
                <w:lang w:eastAsia="ru-RU" w:bidi="ru-RU"/>
              </w:rPr>
              <w:tab/>
            </w:r>
            <w:r w:rsidRPr="000863A6">
              <w:t>учасників</w:t>
            </w:r>
          </w:p>
        </w:tc>
        <w:tc>
          <w:tcPr>
            <w:tcW w:w="2045" w:type="dxa"/>
            <w:tcBorders>
              <w:top w:val="single" w:sz="4" w:space="0" w:color="auto"/>
              <w:left w:val="single" w:sz="4" w:space="0" w:color="auto"/>
              <w:bottom w:val="single" w:sz="4" w:space="0" w:color="auto"/>
            </w:tcBorders>
            <w:shd w:val="clear" w:color="auto" w:fill="FFFFFF"/>
            <w:vAlign w:val="bottom"/>
          </w:tcPr>
          <w:p w:rsidR="005B3A81" w:rsidRPr="000863A6" w:rsidRDefault="004D5F9B">
            <w:pPr>
              <w:pStyle w:val="Other0"/>
              <w:shd w:val="clear" w:color="auto" w:fill="auto"/>
            </w:pPr>
            <w:r w:rsidRPr="000863A6">
              <w:t>практичне заняття: дискусія, групова та</w:t>
            </w:r>
          </w:p>
        </w:tc>
        <w:tc>
          <w:tcPr>
            <w:tcW w:w="2117" w:type="dxa"/>
            <w:tcBorders>
              <w:top w:val="single" w:sz="4" w:space="0" w:color="auto"/>
              <w:left w:val="single" w:sz="4" w:space="0" w:color="auto"/>
              <w:bottom w:val="single" w:sz="4" w:space="0" w:color="auto"/>
            </w:tcBorders>
            <w:shd w:val="clear" w:color="auto" w:fill="FFFFFF"/>
            <w:vAlign w:val="bottom"/>
          </w:tcPr>
          <w:p w:rsidR="005B3A81" w:rsidRPr="000863A6" w:rsidRDefault="004D5F9B">
            <w:pPr>
              <w:pStyle w:val="Other0"/>
              <w:shd w:val="clear" w:color="auto" w:fill="auto"/>
            </w:pPr>
            <w:r w:rsidRPr="000863A6">
              <w:t xml:space="preserve">Презентація </w:t>
            </w:r>
            <w:proofErr w:type="spellStart"/>
            <w:r w:rsidRPr="000863A6">
              <w:t>навчально</w:t>
            </w:r>
            <w:proofErr w:type="spellEnd"/>
            <w:r w:rsidRPr="000863A6">
              <w:t xml:space="preserve"> </w:t>
            </w:r>
            <w:proofErr w:type="spellStart"/>
            <w:r w:rsidRPr="000863A6">
              <w:t>-методичні</w:t>
            </w:r>
            <w:proofErr w:type="spellEnd"/>
          </w:p>
        </w:tc>
        <w:tc>
          <w:tcPr>
            <w:tcW w:w="1978" w:type="dxa"/>
            <w:tcBorders>
              <w:top w:val="single" w:sz="4" w:space="0" w:color="auto"/>
              <w:left w:val="single" w:sz="4" w:space="0" w:color="auto"/>
              <w:bottom w:val="single" w:sz="4" w:space="0" w:color="auto"/>
            </w:tcBorders>
            <w:shd w:val="clear" w:color="auto" w:fill="FFFFFF"/>
          </w:tcPr>
          <w:p w:rsidR="005B3A81" w:rsidRPr="000863A6" w:rsidRDefault="004D5F9B">
            <w:pPr>
              <w:pStyle w:val="Other0"/>
              <w:shd w:val="clear" w:color="auto" w:fill="auto"/>
              <w:jc w:val="center"/>
            </w:pPr>
            <w:r w:rsidRPr="000863A6">
              <w:t xml:space="preserve">БЛ - 1-7; </w:t>
            </w:r>
            <w:proofErr w:type="spellStart"/>
            <w:r w:rsidRPr="000863A6">
              <w:t>ДЛ</w:t>
            </w:r>
            <w:proofErr w:type="spellEnd"/>
            <w:r w:rsidRPr="000863A6">
              <w:t xml:space="preserve"> - 1-3</w:t>
            </w:r>
          </w:p>
        </w:tc>
        <w:tc>
          <w:tcPr>
            <w:tcW w:w="2122" w:type="dxa"/>
            <w:tcBorders>
              <w:top w:val="single" w:sz="4" w:space="0" w:color="auto"/>
              <w:left w:val="single" w:sz="4" w:space="0" w:color="auto"/>
              <w:bottom w:val="single" w:sz="4" w:space="0" w:color="auto"/>
            </w:tcBorders>
            <w:shd w:val="clear" w:color="auto" w:fill="FFFFFF"/>
            <w:vAlign w:val="bottom"/>
          </w:tcPr>
          <w:p w:rsidR="005B3A81" w:rsidRPr="000863A6" w:rsidRDefault="004D5F9B">
            <w:pPr>
              <w:pStyle w:val="Other0"/>
              <w:shd w:val="clear" w:color="auto" w:fill="auto"/>
            </w:pPr>
            <w:r w:rsidRPr="000863A6">
              <w:t>Опрацювати відповідні розділи</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5B3A81" w:rsidRPr="000863A6" w:rsidRDefault="004D5F9B">
            <w:pPr>
              <w:pStyle w:val="Other0"/>
              <w:shd w:val="clear" w:color="auto" w:fill="auto"/>
            </w:pPr>
            <w:r w:rsidRPr="000863A6">
              <w:t>4 тиждень</w:t>
            </w:r>
          </w:p>
        </w:tc>
      </w:tr>
    </w:tbl>
    <w:p w:rsidR="005B3A81" w:rsidRPr="000863A6" w:rsidRDefault="004D5F9B">
      <w:pPr>
        <w:spacing w:line="1" w:lineRule="exact"/>
        <w:rPr>
          <w:sz w:val="2"/>
          <w:szCs w:val="2"/>
        </w:rPr>
      </w:pPr>
      <w:r w:rsidRPr="000863A6">
        <w:br w:type="page"/>
      </w:r>
    </w:p>
    <w:tbl>
      <w:tblPr>
        <w:tblOverlap w:val="never"/>
        <w:tblW w:w="14977" w:type="dxa"/>
        <w:jc w:val="center"/>
        <w:tblLayout w:type="fixed"/>
        <w:tblCellMar>
          <w:left w:w="10" w:type="dxa"/>
          <w:right w:w="10" w:type="dxa"/>
        </w:tblCellMar>
        <w:tblLook w:val="0000"/>
      </w:tblPr>
      <w:tblGrid>
        <w:gridCol w:w="1406"/>
        <w:gridCol w:w="4027"/>
        <w:gridCol w:w="2045"/>
        <w:gridCol w:w="2117"/>
        <w:gridCol w:w="1978"/>
        <w:gridCol w:w="2122"/>
        <w:gridCol w:w="1282"/>
      </w:tblGrid>
      <w:tr w:rsidR="005B3A81" w:rsidRPr="000863A6" w:rsidTr="003F00EB">
        <w:trPr>
          <w:trHeight w:hRule="exact" w:val="2112"/>
          <w:jc w:val="center"/>
        </w:trPr>
        <w:tc>
          <w:tcPr>
            <w:tcW w:w="1406" w:type="dxa"/>
            <w:tcBorders>
              <w:top w:val="single" w:sz="4" w:space="0" w:color="auto"/>
              <w:left w:val="single" w:sz="4" w:space="0" w:color="auto"/>
            </w:tcBorders>
            <w:shd w:val="clear" w:color="auto" w:fill="FFFFFF"/>
          </w:tcPr>
          <w:p w:rsidR="005B3A81" w:rsidRPr="000863A6" w:rsidRDefault="005B3A81">
            <w:pPr>
              <w:rPr>
                <w:sz w:val="10"/>
                <w:szCs w:val="10"/>
              </w:rPr>
            </w:pPr>
          </w:p>
        </w:tc>
        <w:tc>
          <w:tcPr>
            <w:tcW w:w="4027" w:type="dxa"/>
            <w:tcBorders>
              <w:top w:val="single" w:sz="4" w:space="0" w:color="auto"/>
              <w:left w:val="single" w:sz="4" w:space="0" w:color="auto"/>
            </w:tcBorders>
            <w:shd w:val="clear" w:color="auto" w:fill="FFFFFF"/>
          </w:tcPr>
          <w:p w:rsidR="005B3A81" w:rsidRPr="000863A6" w:rsidRDefault="004D5F9B">
            <w:pPr>
              <w:pStyle w:val="Other0"/>
              <w:shd w:val="clear" w:color="auto" w:fill="auto"/>
              <w:jc w:val="both"/>
            </w:pPr>
            <w:r w:rsidRPr="000863A6">
              <w:t>відносин інтелектуальної власності.</w:t>
            </w:r>
          </w:p>
          <w:p w:rsidR="005B3A81" w:rsidRPr="000863A6" w:rsidRDefault="004D5F9B">
            <w:pPr>
              <w:pStyle w:val="Other0"/>
              <w:shd w:val="clear" w:color="auto" w:fill="auto"/>
              <w:jc w:val="both"/>
            </w:pPr>
            <w:r w:rsidRPr="000863A6">
              <w:rPr>
                <w:lang w:eastAsia="ru-RU" w:bidi="ru-RU"/>
              </w:rPr>
              <w:t xml:space="preserve">2. Види </w:t>
            </w:r>
            <w:r w:rsidRPr="000863A6">
              <w:t>суб'єктів відносин інтелектуальної власності.</w:t>
            </w:r>
          </w:p>
          <w:p w:rsidR="005B3A81" w:rsidRPr="000863A6" w:rsidRDefault="004D5F9B">
            <w:pPr>
              <w:pStyle w:val="Other0"/>
              <w:shd w:val="clear" w:color="auto" w:fill="auto"/>
              <w:jc w:val="both"/>
            </w:pPr>
            <w:r w:rsidRPr="000863A6">
              <w:rPr>
                <w:lang w:eastAsia="ru-RU" w:bidi="ru-RU"/>
              </w:rPr>
              <w:t xml:space="preserve">3. Поняття та види прав </w:t>
            </w:r>
            <w:r w:rsidRPr="000863A6">
              <w:t>інтелектуальної власності.</w:t>
            </w:r>
          </w:p>
          <w:p w:rsidR="005B3A81" w:rsidRPr="000863A6" w:rsidRDefault="004D5F9B">
            <w:pPr>
              <w:pStyle w:val="Other0"/>
              <w:shd w:val="clear" w:color="auto" w:fill="auto"/>
              <w:jc w:val="both"/>
            </w:pPr>
            <w:r w:rsidRPr="000863A6">
              <w:rPr>
                <w:lang w:eastAsia="ru-RU" w:bidi="ru-RU"/>
              </w:rPr>
              <w:t xml:space="preserve">4. </w:t>
            </w:r>
            <w:r w:rsidRPr="000863A6">
              <w:t xml:space="preserve">Особисті немайнові </w:t>
            </w:r>
            <w:r w:rsidRPr="000863A6">
              <w:rPr>
                <w:lang w:eastAsia="ru-RU" w:bidi="ru-RU"/>
              </w:rPr>
              <w:t xml:space="preserve">права </w:t>
            </w:r>
            <w:r w:rsidRPr="000863A6">
              <w:t xml:space="preserve">інтелектуальної власності. Майнові </w:t>
            </w:r>
            <w:r w:rsidRPr="000863A6">
              <w:rPr>
                <w:lang w:eastAsia="ru-RU" w:bidi="ru-RU"/>
              </w:rPr>
              <w:t xml:space="preserve">права </w:t>
            </w:r>
            <w:r w:rsidRPr="000863A6">
              <w:t>інтелектуальної власності</w:t>
            </w:r>
          </w:p>
        </w:tc>
        <w:tc>
          <w:tcPr>
            <w:tcW w:w="2045" w:type="dxa"/>
            <w:tcBorders>
              <w:top w:val="single" w:sz="4" w:space="0" w:color="auto"/>
              <w:left w:val="single" w:sz="4" w:space="0" w:color="auto"/>
            </w:tcBorders>
            <w:shd w:val="clear" w:color="auto" w:fill="FFFFFF"/>
          </w:tcPr>
          <w:p w:rsidR="005B3A81" w:rsidRPr="000863A6" w:rsidRDefault="004D5F9B">
            <w:pPr>
              <w:pStyle w:val="Other0"/>
              <w:shd w:val="clear" w:color="auto" w:fill="auto"/>
            </w:pPr>
            <w:r w:rsidRPr="000863A6">
              <w:t>індивідуальна робота.</w:t>
            </w:r>
          </w:p>
        </w:tc>
        <w:tc>
          <w:tcPr>
            <w:tcW w:w="2117" w:type="dxa"/>
            <w:tcBorders>
              <w:top w:val="single" w:sz="4" w:space="0" w:color="auto"/>
              <w:left w:val="single" w:sz="4" w:space="0" w:color="auto"/>
            </w:tcBorders>
            <w:shd w:val="clear" w:color="auto" w:fill="FFFFFF"/>
          </w:tcPr>
          <w:p w:rsidR="005B3A81" w:rsidRPr="000863A6" w:rsidRDefault="004D5F9B">
            <w:pPr>
              <w:pStyle w:val="Other0"/>
              <w:shd w:val="clear" w:color="auto" w:fill="auto"/>
            </w:pPr>
            <w:r w:rsidRPr="000863A6">
              <w:t>матеріали, тексти тестів</w:t>
            </w:r>
          </w:p>
        </w:tc>
        <w:tc>
          <w:tcPr>
            <w:tcW w:w="1978" w:type="dxa"/>
            <w:tcBorders>
              <w:top w:val="single" w:sz="4" w:space="0" w:color="auto"/>
              <w:left w:val="single" w:sz="4" w:space="0" w:color="auto"/>
            </w:tcBorders>
            <w:shd w:val="clear" w:color="auto" w:fill="FFFFFF"/>
          </w:tcPr>
          <w:p w:rsidR="005B3A81" w:rsidRPr="000863A6" w:rsidRDefault="005B3A81">
            <w:pPr>
              <w:rPr>
                <w:sz w:val="10"/>
                <w:szCs w:val="10"/>
              </w:rPr>
            </w:pPr>
          </w:p>
        </w:tc>
        <w:tc>
          <w:tcPr>
            <w:tcW w:w="2122" w:type="dxa"/>
            <w:tcBorders>
              <w:top w:val="single" w:sz="4" w:space="0" w:color="auto"/>
              <w:left w:val="single" w:sz="4" w:space="0" w:color="auto"/>
            </w:tcBorders>
            <w:shd w:val="clear" w:color="auto" w:fill="FFFFFF"/>
          </w:tcPr>
          <w:p w:rsidR="005B3A81" w:rsidRPr="000863A6" w:rsidRDefault="004D5F9B">
            <w:pPr>
              <w:pStyle w:val="Other0"/>
              <w:shd w:val="clear" w:color="auto" w:fill="auto"/>
            </w:pPr>
            <w:r w:rsidRPr="000863A6">
              <w:t>рекомендованої</w:t>
            </w:r>
          </w:p>
          <w:p w:rsidR="005B3A81" w:rsidRPr="000863A6" w:rsidRDefault="004D5F9B">
            <w:pPr>
              <w:pStyle w:val="Other0"/>
              <w:shd w:val="clear" w:color="auto" w:fill="auto"/>
            </w:pPr>
            <w:r w:rsidRPr="000863A6">
              <w:t>літератури,</w:t>
            </w:r>
          </w:p>
          <w:p w:rsidR="005B3A81" w:rsidRPr="000863A6" w:rsidRDefault="004D5F9B">
            <w:pPr>
              <w:pStyle w:val="Other0"/>
              <w:shd w:val="clear" w:color="auto" w:fill="auto"/>
            </w:pPr>
            <w:r w:rsidRPr="000863A6">
              <w:t>розв'язати фабули</w:t>
            </w:r>
          </w:p>
          <w:p w:rsidR="005B3A81" w:rsidRPr="000863A6" w:rsidRDefault="004D5F9B">
            <w:pPr>
              <w:pStyle w:val="Other0"/>
              <w:shd w:val="clear" w:color="auto" w:fill="auto"/>
              <w:spacing w:after="220"/>
            </w:pPr>
            <w:r w:rsidRPr="000863A6">
              <w:t>задач</w:t>
            </w:r>
          </w:p>
          <w:p w:rsidR="005B3A81" w:rsidRPr="000863A6" w:rsidRDefault="004D5F9B">
            <w:pPr>
              <w:pStyle w:val="Other0"/>
              <w:shd w:val="clear" w:color="auto" w:fill="auto"/>
            </w:pPr>
            <w:r w:rsidRPr="000863A6">
              <w:t>6 год.</w:t>
            </w:r>
          </w:p>
        </w:tc>
        <w:tc>
          <w:tcPr>
            <w:tcW w:w="1282" w:type="dxa"/>
            <w:tcBorders>
              <w:top w:val="single" w:sz="4" w:space="0" w:color="auto"/>
              <w:left w:val="single" w:sz="4" w:space="0" w:color="auto"/>
              <w:right w:val="single" w:sz="4" w:space="0" w:color="auto"/>
            </w:tcBorders>
            <w:shd w:val="clear" w:color="auto" w:fill="FFFFFF"/>
          </w:tcPr>
          <w:p w:rsidR="005B3A81" w:rsidRPr="000863A6" w:rsidRDefault="005B3A81">
            <w:pPr>
              <w:rPr>
                <w:sz w:val="10"/>
                <w:szCs w:val="10"/>
              </w:rPr>
            </w:pPr>
          </w:p>
        </w:tc>
      </w:tr>
      <w:tr w:rsidR="005B3A81" w:rsidRPr="000863A6" w:rsidTr="003F00EB">
        <w:trPr>
          <w:trHeight w:hRule="exact" w:val="3019"/>
          <w:jc w:val="center"/>
        </w:trPr>
        <w:tc>
          <w:tcPr>
            <w:tcW w:w="1406" w:type="dxa"/>
            <w:tcBorders>
              <w:top w:val="single" w:sz="4" w:space="0" w:color="auto"/>
              <w:left w:val="single" w:sz="4" w:space="0" w:color="auto"/>
            </w:tcBorders>
            <w:shd w:val="clear" w:color="auto" w:fill="FFFFFF"/>
          </w:tcPr>
          <w:p w:rsidR="005B3A81" w:rsidRPr="000863A6" w:rsidRDefault="004D5F9B">
            <w:pPr>
              <w:pStyle w:val="Other0"/>
              <w:shd w:val="clear" w:color="auto" w:fill="auto"/>
              <w:jc w:val="center"/>
            </w:pPr>
            <w:r w:rsidRPr="000863A6">
              <w:rPr>
                <w:b/>
                <w:bCs/>
              </w:rPr>
              <w:t xml:space="preserve">2 </w:t>
            </w:r>
            <w:r w:rsidRPr="000863A6">
              <w:rPr>
                <w:b/>
                <w:bCs/>
                <w:lang w:eastAsia="ru-RU" w:bidi="ru-RU"/>
              </w:rPr>
              <w:t>год.</w:t>
            </w:r>
          </w:p>
        </w:tc>
        <w:tc>
          <w:tcPr>
            <w:tcW w:w="4027" w:type="dxa"/>
            <w:tcBorders>
              <w:top w:val="single" w:sz="4" w:space="0" w:color="auto"/>
              <w:left w:val="single" w:sz="4" w:space="0" w:color="auto"/>
            </w:tcBorders>
            <w:shd w:val="clear" w:color="auto" w:fill="FFFFFF"/>
            <w:vAlign w:val="center"/>
          </w:tcPr>
          <w:p w:rsidR="005B3A81" w:rsidRPr="000863A6" w:rsidRDefault="004D5F9B">
            <w:pPr>
              <w:pStyle w:val="Other0"/>
              <w:shd w:val="clear" w:color="auto" w:fill="auto"/>
              <w:spacing w:after="120"/>
            </w:pPr>
            <w:r w:rsidRPr="000863A6">
              <w:rPr>
                <w:b/>
                <w:bCs/>
                <w:lang w:eastAsia="ru-RU" w:bidi="ru-RU"/>
              </w:rPr>
              <w:t>Тема № 5 та №6</w:t>
            </w:r>
          </w:p>
          <w:p w:rsidR="005B3A81" w:rsidRPr="000863A6" w:rsidRDefault="004D5F9B">
            <w:pPr>
              <w:pStyle w:val="Other0"/>
              <w:shd w:val="clear" w:color="auto" w:fill="auto"/>
              <w:spacing w:after="120"/>
            </w:pPr>
            <w:r w:rsidRPr="000863A6">
              <w:rPr>
                <w:b/>
                <w:bCs/>
              </w:rPr>
              <w:t>Захист доповідей</w:t>
            </w:r>
          </w:p>
          <w:p w:rsidR="005B3A81" w:rsidRPr="000863A6" w:rsidRDefault="004D5F9B">
            <w:pPr>
              <w:pStyle w:val="Other0"/>
              <w:shd w:val="clear" w:color="auto" w:fill="auto"/>
              <w:tabs>
                <w:tab w:val="left" w:pos="2221"/>
              </w:tabs>
              <w:ind w:left="800" w:hanging="360"/>
              <w:jc w:val="both"/>
            </w:pPr>
            <w:r w:rsidRPr="000863A6">
              <w:t>1. Особливості правового регулювання</w:t>
            </w:r>
            <w:r w:rsidRPr="000863A6">
              <w:tab/>
              <w:t>відносин щодо</w:t>
            </w:r>
          </w:p>
          <w:p w:rsidR="005B3A81" w:rsidRPr="000863A6" w:rsidRDefault="004D5F9B">
            <w:pPr>
              <w:pStyle w:val="Other0"/>
              <w:shd w:val="clear" w:color="auto" w:fill="auto"/>
              <w:spacing w:after="120"/>
              <w:ind w:left="800"/>
              <w:jc w:val="both"/>
            </w:pPr>
            <w:r w:rsidRPr="000863A6">
              <w:t>здійснення та захисту авторських прав.</w:t>
            </w:r>
          </w:p>
          <w:p w:rsidR="005B3A81" w:rsidRPr="000863A6" w:rsidRDefault="004D5F9B">
            <w:pPr>
              <w:pStyle w:val="Other0"/>
              <w:shd w:val="clear" w:color="auto" w:fill="auto"/>
              <w:spacing w:after="120"/>
              <w:ind w:left="800" w:hanging="360"/>
              <w:jc w:val="both"/>
            </w:pPr>
            <w:r w:rsidRPr="000863A6">
              <w:rPr>
                <w:b/>
                <w:bCs/>
                <w:sz w:val="16"/>
                <w:szCs w:val="16"/>
              </w:rPr>
              <w:t xml:space="preserve">2. </w:t>
            </w:r>
            <w:r w:rsidRPr="000863A6">
              <w:t>Особливості правового регулювання відносин щодо здійснення та захисту суміжних прав. Особливості суміжних прав. Виникнення суміжних прав.</w:t>
            </w:r>
          </w:p>
        </w:tc>
        <w:tc>
          <w:tcPr>
            <w:tcW w:w="2045" w:type="dxa"/>
            <w:tcBorders>
              <w:top w:val="single" w:sz="4" w:space="0" w:color="auto"/>
              <w:left w:val="single" w:sz="4" w:space="0" w:color="auto"/>
            </w:tcBorders>
            <w:shd w:val="clear" w:color="auto" w:fill="FFFFFF"/>
          </w:tcPr>
          <w:p w:rsidR="005B3A81" w:rsidRPr="000863A6" w:rsidRDefault="004D5F9B">
            <w:pPr>
              <w:pStyle w:val="Other0"/>
              <w:shd w:val="clear" w:color="auto" w:fill="auto"/>
            </w:pPr>
            <w:r w:rsidRPr="000863A6">
              <w:t>Доповідь за методикою «круглого столу»</w:t>
            </w:r>
          </w:p>
        </w:tc>
        <w:tc>
          <w:tcPr>
            <w:tcW w:w="2117" w:type="dxa"/>
            <w:tcBorders>
              <w:top w:val="single" w:sz="4" w:space="0" w:color="auto"/>
              <w:left w:val="single" w:sz="4" w:space="0" w:color="auto"/>
            </w:tcBorders>
            <w:shd w:val="clear" w:color="auto" w:fill="FFFFFF"/>
          </w:tcPr>
          <w:p w:rsidR="005B3A81" w:rsidRPr="000863A6" w:rsidRDefault="004D5F9B">
            <w:pPr>
              <w:pStyle w:val="Other0"/>
              <w:shd w:val="clear" w:color="auto" w:fill="auto"/>
            </w:pPr>
            <w:r w:rsidRPr="000863A6">
              <w:t>Презентація</w:t>
            </w:r>
          </w:p>
          <w:p w:rsidR="005B3A81" w:rsidRPr="000863A6" w:rsidRDefault="004D5F9B">
            <w:pPr>
              <w:pStyle w:val="Other0"/>
              <w:shd w:val="clear" w:color="auto" w:fill="auto"/>
            </w:pPr>
            <w:r w:rsidRPr="000863A6">
              <w:t>навчально-методичні</w:t>
            </w:r>
          </w:p>
          <w:p w:rsidR="005B3A81" w:rsidRPr="000863A6" w:rsidRDefault="004D5F9B">
            <w:pPr>
              <w:pStyle w:val="Other0"/>
              <w:shd w:val="clear" w:color="auto" w:fill="auto"/>
            </w:pPr>
            <w:r w:rsidRPr="000863A6">
              <w:t>матеріали</w:t>
            </w:r>
          </w:p>
        </w:tc>
        <w:tc>
          <w:tcPr>
            <w:tcW w:w="1978" w:type="dxa"/>
            <w:tcBorders>
              <w:top w:val="single" w:sz="4" w:space="0" w:color="auto"/>
              <w:left w:val="single" w:sz="4" w:space="0" w:color="auto"/>
            </w:tcBorders>
            <w:shd w:val="clear" w:color="auto" w:fill="FFFFFF"/>
          </w:tcPr>
          <w:p w:rsidR="005B3A81" w:rsidRPr="000863A6" w:rsidRDefault="004D5F9B">
            <w:pPr>
              <w:pStyle w:val="Other0"/>
              <w:shd w:val="clear" w:color="auto" w:fill="auto"/>
              <w:jc w:val="center"/>
            </w:pPr>
            <w:r w:rsidRPr="000863A6">
              <w:rPr>
                <w:lang w:eastAsia="ru-RU" w:bidi="ru-RU"/>
              </w:rPr>
              <w:t xml:space="preserve">БЛ - 1-7; </w:t>
            </w:r>
            <w:proofErr w:type="spellStart"/>
            <w:r w:rsidRPr="000863A6">
              <w:rPr>
                <w:lang w:eastAsia="ru-RU" w:bidi="ru-RU"/>
              </w:rPr>
              <w:t>ДЛ</w:t>
            </w:r>
            <w:proofErr w:type="spellEnd"/>
            <w:r w:rsidRPr="000863A6">
              <w:rPr>
                <w:lang w:eastAsia="ru-RU" w:bidi="ru-RU"/>
              </w:rPr>
              <w:t xml:space="preserve"> - 1--3</w:t>
            </w:r>
          </w:p>
        </w:tc>
        <w:tc>
          <w:tcPr>
            <w:tcW w:w="2122" w:type="dxa"/>
            <w:tcBorders>
              <w:top w:val="single" w:sz="4" w:space="0" w:color="auto"/>
              <w:left w:val="single" w:sz="4" w:space="0" w:color="auto"/>
            </w:tcBorders>
            <w:shd w:val="clear" w:color="auto" w:fill="FFFFFF"/>
          </w:tcPr>
          <w:p w:rsidR="005B3A81" w:rsidRPr="000863A6" w:rsidRDefault="004D5F9B">
            <w:pPr>
              <w:pStyle w:val="Other0"/>
              <w:shd w:val="clear" w:color="auto" w:fill="auto"/>
              <w:spacing w:after="220"/>
            </w:pPr>
            <w:r w:rsidRPr="000863A6">
              <w:t>Підготувати рецензії на доповіді колег, які захищали доповіді.</w:t>
            </w:r>
          </w:p>
          <w:p w:rsidR="005B3A81" w:rsidRPr="000863A6" w:rsidRDefault="004D5F9B">
            <w:pPr>
              <w:pStyle w:val="Other0"/>
              <w:shd w:val="clear" w:color="auto" w:fill="auto"/>
            </w:pPr>
            <w:r w:rsidRPr="000863A6">
              <w:t>6 год.</w:t>
            </w:r>
          </w:p>
        </w:tc>
        <w:tc>
          <w:tcPr>
            <w:tcW w:w="1282" w:type="dxa"/>
            <w:tcBorders>
              <w:top w:val="single" w:sz="4" w:space="0" w:color="auto"/>
              <w:left w:val="single" w:sz="4" w:space="0" w:color="auto"/>
              <w:right w:val="single" w:sz="4" w:space="0" w:color="auto"/>
            </w:tcBorders>
            <w:shd w:val="clear" w:color="auto" w:fill="FFFFFF"/>
          </w:tcPr>
          <w:p w:rsidR="005B3A81" w:rsidRPr="000863A6" w:rsidRDefault="004D5F9B">
            <w:pPr>
              <w:pStyle w:val="Other0"/>
              <w:shd w:val="clear" w:color="auto" w:fill="auto"/>
            </w:pPr>
            <w:r w:rsidRPr="000863A6">
              <w:t>6 тиждень</w:t>
            </w:r>
          </w:p>
        </w:tc>
      </w:tr>
      <w:tr w:rsidR="005B3A81" w:rsidRPr="000863A6" w:rsidTr="003F00EB">
        <w:trPr>
          <w:trHeight w:hRule="exact" w:val="1826"/>
          <w:jc w:val="center"/>
        </w:trPr>
        <w:tc>
          <w:tcPr>
            <w:tcW w:w="1406" w:type="dxa"/>
            <w:tcBorders>
              <w:top w:val="single" w:sz="4" w:space="0" w:color="auto"/>
              <w:left w:val="single" w:sz="4" w:space="0" w:color="auto"/>
            </w:tcBorders>
            <w:shd w:val="clear" w:color="auto" w:fill="FFFFFF"/>
          </w:tcPr>
          <w:p w:rsidR="005B3A81" w:rsidRPr="000863A6" w:rsidRDefault="004D5F9B">
            <w:pPr>
              <w:pStyle w:val="Other0"/>
              <w:shd w:val="clear" w:color="auto" w:fill="auto"/>
              <w:jc w:val="center"/>
            </w:pPr>
            <w:r w:rsidRPr="000863A6">
              <w:rPr>
                <w:b/>
                <w:bCs/>
                <w:lang w:eastAsia="ru-RU" w:bidi="ru-RU"/>
              </w:rPr>
              <w:t>2 год.</w:t>
            </w:r>
          </w:p>
        </w:tc>
        <w:tc>
          <w:tcPr>
            <w:tcW w:w="4027" w:type="dxa"/>
            <w:tcBorders>
              <w:top w:val="single" w:sz="4" w:space="0" w:color="auto"/>
              <w:left w:val="single" w:sz="4" w:space="0" w:color="auto"/>
            </w:tcBorders>
            <w:shd w:val="clear" w:color="auto" w:fill="FFFFFF"/>
          </w:tcPr>
          <w:p w:rsidR="005B3A81" w:rsidRPr="000863A6" w:rsidRDefault="004D5F9B">
            <w:pPr>
              <w:pStyle w:val="Other0"/>
              <w:shd w:val="clear" w:color="auto" w:fill="auto"/>
              <w:spacing w:after="100"/>
            </w:pPr>
            <w:r w:rsidRPr="000863A6">
              <w:rPr>
                <w:b/>
                <w:bCs/>
                <w:lang w:eastAsia="ru-RU" w:bidi="ru-RU"/>
              </w:rPr>
              <w:t>Тема № 7 та №8:</w:t>
            </w:r>
          </w:p>
          <w:p w:rsidR="005B3A81" w:rsidRPr="000863A6" w:rsidRDefault="004D5F9B">
            <w:pPr>
              <w:pStyle w:val="Other0"/>
              <w:shd w:val="clear" w:color="auto" w:fill="auto"/>
              <w:jc w:val="both"/>
            </w:pPr>
            <w:r w:rsidRPr="000863A6">
              <w:rPr>
                <w:b/>
                <w:bCs/>
              </w:rPr>
              <w:t xml:space="preserve">Дискусія </w:t>
            </w:r>
            <w:r w:rsidRPr="000863A6">
              <w:rPr>
                <w:b/>
                <w:bCs/>
                <w:lang w:eastAsia="ru-RU" w:bidi="ru-RU"/>
              </w:rPr>
              <w:t xml:space="preserve">на тему </w:t>
            </w:r>
            <w:r w:rsidRPr="000863A6">
              <w:rPr>
                <w:lang w:eastAsia="ru-RU" w:bidi="ru-RU"/>
              </w:rPr>
              <w:t xml:space="preserve">«Умови </w:t>
            </w:r>
            <w:proofErr w:type="spellStart"/>
            <w:r w:rsidRPr="000863A6">
              <w:t>патентоздатності</w:t>
            </w:r>
            <w:proofErr w:type="spellEnd"/>
            <w:r w:rsidRPr="000863A6">
              <w:t xml:space="preserve"> </w:t>
            </w:r>
            <w:r w:rsidRPr="000863A6">
              <w:rPr>
                <w:lang w:eastAsia="ru-RU" w:bidi="ru-RU"/>
              </w:rPr>
              <w:t xml:space="preserve">промислового зразка. Право на одержання патенту. Порядок одержання патенту. Права та обов'язки, що випливають з патенту. </w:t>
            </w:r>
            <w:r w:rsidRPr="000863A6">
              <w:t xml:space="preserve">Дії, які </w:t>
            </w:r>
            <w:r w:rsidRPr="000863A6">
              <w:rPr>
                <w:lang w:eastAsia="ru-RU" w:bidi="ru-RU"/>
              </w:rPr>
              <w:t>не визнаються порушенням прав».</w:t>
            </w:r>
          </w:p>
        </w:tc>
        <w:tc>
          <w:tcPr>
            <w:tcW w:w="2045" w:type="dxa"/>
            <w:tcBorders>
              <w:top w:val="single" w:sz="4" w:space="0" w:color="auto"/>
              <w:left w:val="single" w:sz="4" w:space="0" w:color="auto"/>
            </w:tcBorders>
            <w:shd w:val="clear" w:color="auto" w:fill="FFFFFF"/>
          </w:tcPr>
          <w:p w:rsidR="005B3A81" w:rsidRPr="000863A6" w:rsidRDefault="004D5F9B">
            <w:pPr>
              <w:pStyle w:val="Other0"/>
              <w:shd w:val="clear" w:color="auto" w:fill="auto"/>
              <w:spacing w:before="220"/>
            </w:pPr>
            <w:r w:rsidRPr="000863A6">
              <w:t>дискусія</w:t>
            </w:r>
          </w:p>
        </w:tc>
        <w:tc>
          <w:tcPr>
            <w:tcW w:w="2117" w:type="dxa"/>
            <w:tcBorders>
              <w:top w:val="single" w:sz="4" w:space="0" w:color="auto"/>
              <w:left w:val="single" w:sz="4" w:space="0" w:color="auto"/>
            </w:tcBorders>
            <w:shd w:val="clear" w:color="auto" w:fill="FFFFFF"/>
          </w:tcPr>
          <w:p w:rsidR="005B3A81" w:rsidRPr="000863A6" w:rsidRDefault="004D5F9B">
            <w:pPr>
              <w:pStyle w:val="Other0"/>
              <w:shd w:val="clear" w:color="auto" w:fill="auto"/>
            </w:pPr>
            <w:r w:rsidRPr="000863A6">
              <w:t>навчально-методичні</w:t>
            </w:r>
          </w:p>
          <w:p w:rsidR="005B3A81" w:rsidRPr="000863A6" w:rsidRDefault="004D5F9B">
            <w:pPr>
              <w:pStyle w:val="Other0"/>
              <w:shd w:val="clear" w:color="auto" w:fill="auto"/>
            </w:pPr>
            <w:r w:rsidRPr="000863A6">
              <w:t>матеріали</w:t>
            </w:r>
          </w:p>
        </w:tc>
        <w:tc>
          <w:tcPr>
            <w:tcW w:w="1978" w:type="dxa"/>
            <w:tcBorders>
              <w:top w:val="single" w:sz="4" w:space="0" w:color="auto"/>
              <w:left w:val="single" w:sz="4" w:space="0" w:color="auto"/>
            </w:tcBorders>
            <w:shd w:val="clear" w:color="auto" w:fill="FFFFFF"/>
          </w:tcPr>
          <w:p w:rsidR="005B3A81" w:rsidRPr="000863A6" w:rsidRDefault="004D5F9B">
            <w:pPr>
              <w:pStyle w:val="Other0"/>
              <w:shd w:val="clear" w:color="auto" w:fill="auto"/>
              <w:jc w:val="center"/>
            </w:pPr>
            <w:r w:rsidRPr="000863A6">
              <w:rPr>
                <w:lang w:eastAsia="ru-RU" w:bidi="ru-RU"/>
              </w:rPr>
              <w:t xml:space="preserve">БЛ - 1-7; </w:t>
            </w:r>
            <w:proofErr w:type="spellStart"/>
            <w:r w:rsidRPr="000863A6">
              <w:rPr>
                <w:lang w:eastAsia="ru-RU" w:bidi="ru-RU"/>
              </w:rPr>
              <w:t>ДЛ</w:t>
            </w:r>
            <w:proofErr w:type="spellEnd"/>
            <w:r w:rsidRPr="000863A6">
              <w:rPr>
                <w:lang w:eastAsia="ru-RU" w:bidi="ru-RU"/>
              </w:rPr>
              <w:t xml:space="preserve"> - 1-3</w:t>
            </w:r>
          </w:p>
        </w:tc>
        <w:tc>
          <w:tcPr>
            <w:tcW w:w="2122" w:type="dxa"/>
            <w:tcBorders>
              <w:top w:val="single" w:sz="4" w:space="0" w:color="auto"/>
              <w:left w:val="single" w:sz="4" w:space="0" w:color="auto"/>
            </w:tcBorders>
            <w:shd w:val="clear" w:color="auto" w:fill="FFFFFF"/>
          </w:tcPr>
          <w:p w:rsidR="005B3A81" w:rsidRPr="000863A6" w:rsidRDefault="004D5F9B">
            <w:pPr>
              <w:pStyle w:val="Other0"/>
              <w:shd w:val="clear" w:color="auto" w:fill="auto"/>
              <w:spacing w:after="220"/>
            </w:pPr>
            <w:r w:rsidRPr="000863A6">
              <w:t>Розпочати підготовку над написанням есе.</w:t>
            </w:r>
          </w:p>
          <w:p w:rsidR="005B3A81" w:rsidRPr="000863A6" w:rsidRDefault="004D5F9B">
            <w:pPr>
              <w:pStyle w:val="Other0"/>
              <w:shd w:val="clear" w:color="auto" w:fill="auto"/>
            </w:pPr>
            <w:r w:rsidRPr="000863A6">
              <w:t>3 год.</w:t>
            </w:r>
          </w:p>
        </w:tc>
        <w:tc>
          <w:tcPr>
            <w:tcW w:w="1282" w:type="dxa"/>
            <w:tcBorders>
              <w:top w:val="single" w:sz="4" w:space="0" w:color="auto"/>
              <w:left w:val="single" w:sz="4" w:space="0" w:color="auto"/>
              <w:right w:val="single" w:sz="4" w:space="0" w:color="auto"/>
            </w:tcBorders>
            <w:shd w:val="clear" w:color="auto" w:fill="FFFFFF"/>
          </w:tcPr>
          <w:p w:rsidR="005B3A81" w:rsidRPr="000863A6" w:rsidRDefault="004D5F9B">
            <w:pPr>
              <w:pStyle w:val="Other0"/>
              <w:shd w:val="clear" w:color="auto" w:fill="auto"/>
            </w:pPr>
            <w:r w:rsidRPr="000863A6">
              <w:t>8 тиждень.</w:t>
            </w:r>
          </w:p>
        </w:tc>
      </w:tr>
      <w:tr w:rsidR="005B3A81" w:rsidRPr="000863A6" w:rsidTr="003F00EB">
        <w:trPr>
          <w:trHeight w:hRule="exact" w:val="2831"/>
          <w:jc w:val="center"/>
        </w:trPr>
        <w:tc>
          <w:tcPr>
            <w:tcW w:w="1406" w:type="dxa"/>
            <w:tcBorders>
              <w:top w:val="single" w:sz="4" w:space="0" w:color="auto"/>
              <w:left w:val="single" w:sz="4" w:space="0" w:color="auto"/>
              <w:bottom w:val="single" w:sz="4" w:space="0" w:color="auto"/>
            </w:tcBorders>
            <w:shd w:val="clear" w:color="auto" w:fill="FFFFFF"/>
          </w:tcPr>
          <w:p w:rsidR="005B3A81" w:rsidRPr="000863A6" w:rsidRDefault="004D5F9B">
            <w:pPr>
              <w:pStyle w:val="Other0"/>
              <w:shd w:val="clear" w:color="auto" w:fill="auto"/>
              <w:jc w:val="center"/>
            </w:pPr>
            <w:r w:rsidRPr="000863A6">
              <w:rPr>
                <w:b/>
                <w:bCs/>
                <w:lang w:eastAsia="ru-RU" w:bidi="ru-RU"/>
              </w:rPr>
              <w:t>4 год.</w:t>
            </w:r>
          </w:p>
        </w:tc>
        <w:tc>
          <w:tcPr>
            <w:tcW w:w="4027" w:type="dxa"/>
            <w:tcBorders>
              <w:top w:val="single" w:sz="4" w:space="0" w:color="auto"/>
              <w:left w:val="single" w:sz="4" w:space="0" w:color="auto"/>
              <w:bottom w:val="single" w:sz="4" w:space="0" w:color="auto"/>
            </w:tcBorders>
            <w:shd w:val="clear" w:color="auto" w:fill="FFFFFF"/>
          </w:tcPr>
          <w:p w:rsidR="005B3A81" w:rsidRPr="000863A6" w:rsidRDefault="004D5F9B">
            <w:pPr>
              <w:pStyle w:val="Other0"/>
              <w:shd w:val="clear" w:color="auto" w:fill="auto"/>
              <w:spacing w:after="100"/>
            </w:pPr>
            <w:r w:rsidRPr="000863A6">
              <w:rPr>
                <w:b/>
                <w:bCs/>
                <w:lang w:eastAsia="ru-RU" w:bidi="ru-RU"/>
              </w:rPr>
              <w:t>Тема № 9 - №12</w:t>
            </w:r>
          </w:p>
          <w:p w:rsidR="005B3A81" w:rsidRPr="000863A6" w:rsidRDefault="004D5F9B">
            <w:pPr>
              <w:pStyle w:val="Other0"/>
              <w:shd w:val="clear" w:color="auto" w:fill="auto"/>
              <w:spacing w:after="100"/>
              <w:jc w:val="both"/>
            </w:pPr>
            <w:r w:rsidRPr="000863A6">
              <w:t xml:space="preserve">Практичні </w:t>
            </w:r>
            <w:r w:rsidRPr="000863A6">
              <w:rPr>
                <w:lang w:eastAsia="ru-RU" w:bidi="ru-RU"/>
              </w:rPr>
              <w:t xml:space="preserve">заняття у </w:t>
            </w:r>
            <w:r w:rsidRPr="000863A6">
              <w:t xml:space="preserve">формі </w:t>
            </w:r>
            <w:r w:rsidRPr="000863A6">
              <w:rPr>
                <w:lang w:eastAsia="ru-RU" w:bidi="ru-RU"/>
              </w:rPr>
              <w:t xml:space="preserve">проведення судових </w:t>
            </w:r>
            <w:r w:rsidRPr="000863A6">
              <w:t xml:space="preserve">засідань </w:t>
            </w:r>
            <w:r w:rsidRPr="000863A6">
              <w:rPr>
                <w:lang w:eastAsia="ru-RU" w:bidi="ru-RU"/>
              </w:rPr>
              <w:t xml:space="preserve">щодо </w:t>
            </w:r>
            <w:r w:rsidRPr="000863A6">
              <w:t xml:space="preserve">наступної категорії </w:t>
            </w:r>
            <w:r w:rsidRPr="000863A6">
              <w:rPr>
                <w:lang w:eastAsia="ru-RU" w:bidi="ru-RU"/>
              </w:rPr>
              <w:t>судових справ</w:t>
            </w:r>
          </w:p>
          <w:p w:rsidR="005B3A81" w:rsidRPr="000863A6" w:rsidRDefault="003F00EB">
            <w:pPr>
              <w:pStyle w:val="Other0"/>
              <w:shd w:val="clear" w:color="auto" w:fill="auto"/>
              <w:spacing w:after="100"/>
              <w:jc w:val="both"/>
              <w:rPr>
                <w:lang w:eastAsia="ru-RU" w:bidi="ru-RU"/>
              </w:rPr>
            </w:pPr>
            <w:r w:rsidRPr="000863A6">
              <w:rPr>
                <w:lang w:eastAsia="ru-RU" w:bidi="ru-RU"/>
              </w:rPr>
              <w:t>1</w:t>
            </w:r>
            <w:r w:rsidR="004D5F9B" w:rsidRPr="000863A6">
              <w:rPr>
                <w:lang w:eastAsia="ru-RU" w:bidi="ru-RU"/>
              </w:rPr>
              <w:t xml:space="preserve"> - Право </w:t>
            </w:r>
            <w:r w:rsidR="004D5F9B" w:rsidRPr="000863A6">
              <w:t xml:space="preserve">інтелектуальної власності </w:t>
            </w:r>
            <w:r w:rsidR="004D5F9B" w:rsidRPr="000863A6">
              <w:rPr>
                <w:lang w:eastAsia="ru-RU" w:bidi="ru-RU"/>
              </w:rPr>
              <w:t>на</w:t>
            </w:r>
            <w:r w:rsidRPr="000863A6">
              <w:rPr>
                <w:lang w:eastAsia="ru-RU" w:bidi="ru-RU"/>
              </w:rPr>
              <w:t xml:space="preserve"> торговельну марку</w:t>
            </w:r>
          </w:p>
          <w:p w:rsidR="003F00EB" w:rsidRPr="000863A6" w:rsidRDefault="003F00EB" w:rsidP="003F00EB">
            <w:pPr>
              <w:pStyle w:val="Other0"/>
              <w:shd w:val="clear" w:color="auto" w:fill="auto"/>
              <w:tabs>
                <w:tab w:val="left" w:pos="259"/>
              </w:tabs>
              <w:spacing w:after="100"/>
              <w:jc w:val="both"/>
            </w:pPr>
            <w:r w:rsidRPr="000863A6">
              <w:rPr>
                <w:lang w:eastAsia="ru-RU" w:bidi="ru-RU"/>
              </w:rPr>
              <w:t xml:space="preserve">2 - Право </w:t>
            </w:r>
            <w:r w:rsidRPr="000863A6">
              <w:t xml:space="preserve">інтелектуальної власності </w:t>
            </w:r>
            <w:r w:rsidRPr="000863A6">
              <w:rPr>
                <w:lang w:eastAsia="ru-RU" w:bidi="ru-RU"/>
              </w:rPr>
              <w:t xml:space="preserve">на </w:t>
            </w:r>
            <w:r w:rsidRPr="000863A6">
              <w:t>комерційне найменування</w:t>
            </w:r>
          </w:p>
          <w:p w:rsidR="003F00EB" w:rsidRPr="000863A6" w:rsidRDefault="003F00EB" w:rsidP="003F00EB">
            <w:pPr>
              <w:pStyle w:val="Other0"/>
              <w:shd w:val="clear" w:color="auto" w:fill="auto"/>
              <w:tabs>
                <w:tab w:val="left" w:pos="259"/>
              </w:tabs>
              <w:spacing w:after="100"/>
              <w:jc w:val="both"/>
            </w:pPr>
            <w:r w:rsidRPr="000863A6">
              <w:t xml:space="preserve">3 - </w:t>
            </w:r>
            <w:r w:rsidRPr="000863A6">
              <w:rPr>
                <w:lang w:eastAsia="ru-RU" w:bidi="ru-RU"/>
              </w:rPr>
              <w:t xml:space="preserve">Право </w:t>
            </w:r>
            <w:r w:rsidRPr="000863A6">
              <w:t>інтелектуальної власності на географічне зазначення товару.</w:t>
            </w:r>
          </w:p>
        </w:tc>
        <w:tc>
          <w:tcPr>
            <w:tcW w:w="2045" w:type="dxa"/>
            <w:tcBorders>
              <w:top w:val="single" w:sz="4" w:space="0" w:color="auto"/>
              <w:left w:val="single" w:sz="4" w:space="0" w:color="auto"/>
              <w:bottom w:val="single" w:sz="4" w:space="0" w:color="auto"/>
            </w:tcBorders>
            <w:shd w:val="clear" w:color="auto" w:fill="FFFFFF"/>
          </w:tcPr>
          <w:p w:rsidR="005B3A81" w:rsidRPr="000863A6" w:rsidRDefault="004D5F9B">
            <w:pPr>
              <w:pStyle w:val="Other0"/>
              <w:shd w:val="clear" w:color="auto" w:fill="auto"/>
            </w:pPr>
            <w:r w:rsidRPr="000863A6">
              <w:t>Моделювання судового засідання</w:t>
            </w:r>
          </w:p>
        </w:tc>
        <w:tc>
          <w:tcPr>
            <w:tcW w:w="2117" w:type="dxa"/>
            <w:tcBorders>
              <w:top w:val="single" w:sz="4" w:space="0" w:color="auto"/>
              <w:left w:val="single" w:sz="4" w:space="0" w:color="auto"/>
              <w:bottom w:val="single" w:sz="4" w:space="0" w:color="auto"/>
            </w:tcBorders>
            <w:shd w:val="clear" w:color="auto" w:fill="FFFFFF"/>
          </w:tcPr>
          <w:p w:rsidR="005B3A81" w:rsidRPr="000863A6" w:rsidRDefault="004D5F9B">
            <w:pPr>
              <w:pStyle w:val="Other0"/>
              <w:shd w:val="clear" w:color="auto" w:fill="auto"/>
            </w:pPr>
            <w:r w:rsidRPr="000863A6">
              <w:t>Рольова гра</w:t>
            </w:r>
          </w:p>
        </w:tc>
        <w:tc>
          <w:tcPr>
            <w:tcW w:w="1978" w:type="dxa"/>
            <w:tcBorders>
              <w:top w:val="single" w:sz="4" w:space="0" w:color="auto"/>
              <w:left w:val="single" w:sz="4" w:space="0" w:color="auto"/>
              <w:bottom w:val="single" w:sz="4" w:space="0" w:color="auto"/>
            </w:tcBorders>
            <w:shd w:val="clear" w:color="auto" w:fill="FFFFFF"/>
          </w:tcPr>
          <w:p w:rsidR="005B3A81" w:rsidRPr="000863A6" w:rsidRDefault="004D5F9B">
            <w:pPr>
              <w:pStyle w:val="Other0"/>
              <w:shd w:val="clear" w:color="auto" w:fill="auto"/>
              <w:jc w:val="center"/>
            </w:pPr>
            <w:r w:rsidRPr="000863A6">
              <w:rPr>
                <w:lang w:eastAsia="ru-RU" w:bidi="ru-RU"/>
              </w:rPr>
              <w:t xml:space="preserve">БЛ - 1-7; </w:t>
            </w:r>
            <w:proofErr w:type="spellStart"/>
            <w:r w:rsidRPr="000863A6">
              <w:rPr>
                <w:lang w:eastAsia="ru-RU" w:bidi="ru-RU"/>
              </w:rPr>
              <w:t>ДЛ</w:t>
            </w:r>
            <w:proofErr w:type="spellEnd"/>
            <w:r w:rsidRPr="000863A6">
              <w:rPr>
                <w:lang w:eastAsia="ru-RU" w:bidi="ru-RU"/>
              </w:rPr>
              <w:t xml:space="preserve"> - 1-3</w:t>
            </w:r>
          </w:p>
        </w:tc>
        <w:tc>
          <w:tcPr>
            <w:tcW w:w="2122" w:type="dxa"/>
            <w:tcBorders>
              <w:top w:val="single" w:sz="4" w:space="0" w:color="auto"/>
              <w:left w:val="single" w:sz="4" w:space="0" w:color="auto"/>
              <w:bottom w:val="single" w:sz="4" w:space="0" w:color="auto"/>
            </w:tcBorders>
            <w:shd w:val="clear" w:color="auto" w:fill="FFFFFF"/>
            <w:vAlign w:val="bottom"/>
          </w:tcPr>
          <w:p w:rsidR="005B3A81" w:rsidRPr="000863A6" w:rsidRDefault="004D5F9B">
            <w:pPr>
              <w:pStyle w:val="Other0"/>
              <w:shd w:val="clear" w:color="auto" w:fill="auto"/>
            </w:pPr>
            <w:r w:rsidRPr="000863A6">
              <w:t>Підготувати процесуальні документи за</w:t>
            </w:r>
          </w:p>
          <w:p w:rsidR="005B3A81" w:rsidRPr="000863A6" w:rsidRDefault="004D5F9B">
            <w:pPr>
              <w:pStyle w:val="Other0"/>
              <w:shd w:val="clear" w:color="auto" w:fill="auto"/>
              <w:spacing w:after="220"/>
            </w:pPr>
            <w:r w:rsidRPr="000863A6">
              <w:t>результати проведених занять</w:t>
            </w:r>
          </w:p>
          <w:p w:rsidR="005B3A81" w:rsidRPr="000863A6" w:rsidRDefault="004D5F9B">
            <w:pPr>
              <w:pStyle w:val="Other0"/>
              <w:shd w:val="clear" w:color="auto" w:fill="auto"/>
              <w:spacing w:after="120"/>
            </w:pPr>
            <w:r w:rsidRPr="000863A6">
              <w:t>3 год.</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5B3A81" w:rsidRPr="000863A6" w:rsidRDefault="004D5F9B">
            <w:pPr>
              <w:pStyle w:val="Other0"/>
              <w:shd w:val="clear" w:color="auto" w:fill="auto"/>
            </w:pPr>
            <w:r w:rsidRPr="000863A6">
              <w:rPr>
                <w:lang w:eastAsia="ru-RU" w:bidi="ru-RU"/>
              </w:rPr>
              <w:t>10, 12</w:t>
            </w:r>
          </w:p>
          <w:p w:rsidR="005B3A81" w:rsidRPr="000863A6" w:rsidRDefault="004D5F9B">
            <w:pPr>
              <w:pStyle w:val="Other0"/>
              <w:shd w:val="clear" w:color="auto" w:fill="auto"/>
            </w:pPr>
            <w:r w:rsidRPr="000863A6">
              <w:t>тиждень</w:t>
            </w:r>
          </w:p>
        </w:tc>
      </w:tr>
      <w:tr w:rsidR="003F00EB" w:rsidRPr="000863A6" w:rsidTr="00FC3F02">
        <w:trPr>
          <w:trHeight w:hRule="exact" w:val="2831"/>
          <w:jc w:val="center"/>
        </w:trPr>
        <w:tc>
          <w:tcPr>
            <w:tcW w:w="1406" w:type="dxa"/>
            <w:tcBorders>
              <w:top w:val="single" w:sz="4" w:space="0" w:color="auto"/>
              <w:left w:val="single" w:sz="4" w:space="0" w:color="auto"/>
              <w:bottom w:val="single" w:sz="4" w:space="0" w:color="auto"/>
            </w:tcBorders>
            <w:shd w:val="clear" w:color="auto" w:fill="FFFFFF"/>
          </w:tcPr>
          <w:p w:rsidR="003F00EB" w:rsidRPr="000863A6" w:rsidRDefault="003F00EB" w:rsidP="003F00EB">
            <w:pPr>
              <w:pStyle w:val="Other0"/>
              <w:shd w:val="clear" w:color="auto" w:fill="auto"/>
              <w:jc w:val="center"/>
              <w:rPr>
                <w:b/>
                <w:bCs/>
                <w:lang w:eastAsia="ru-RU" w:bidi="ru-RU"/>
              </w:rPr>
            </w:pPr>
            <w:r w:rsidRPr="000863A6">
              <w:rPr>
                <w:b/>
                <w:bCs/>
              </w:rPr>
              <w:lastRenderedPageBreak/>
              <w:t xml:space="preserve">4 </w:t>
            </w:r>
            <w:r w:rsidRPr="000863A6">
              <w:rPr>
                <w:b/>
                <w:bCs/>
                <w:lang w:eastAsia="ru-RU" w:bidi="ru-RU"/>
              </w:rPr>
              <w:t>год.</w:t>
            </w:r>
          </w:p>
        </w:tc>
        <w:tc>
          <w:tcPr>
            <w:tcW w:w="4027" w:type="dxa"/>
            <w:tcBorders>
              <w:top w:val="single" w:sz="4" w:space="0" w:color="auto"/>
              <w:left w:val="single" w:sz="4" w:space="0" w:color="auto"/>
              <w:bottom w:val="single" w:sz="4" w:space="0" w:color="auto"/>
            </w:tcBorders>
            <w:shd w:val="clear" w:color="auto" w:fill="FFFFFF"/>
            <w:vAlign w:val="bottom"/>
          </w:tcPr>
          <w:p w:rsidR="003F00EB" w:rsidRPr="000863A6" w:rsidRDefault="003F00EB" w:rsidP="003F00EB">
            <w:pPr>
              <w:pStyle w:val="Other0"/>
              <w:shd w:val="clear" w:color="auto" w:fill="auto"/>
              <w:spacing w:after="120"/>
              <w:jc w:val="both"/>
            </w:pPr>
            <w:r w:rsidRPr="000863A6">
              <w:rPr>
                <w:b/>
                <w:bCs/>
              </w:rPr>
              <w:t>Тема №13 - №16</w:t>
            </w:r>
          </w:p>
          <w:p w:rsidR="003F00EB" w:rsidRPr="000863A6" w:rsidRDefault="003F00EB" w:rsidP="003F00EB">
            <w:pPr>
              <w:pStyle w:val="Other0"/>
              <w:shd w:val="clear" w:color="auto" w:fill="auto"/>
              <w:spacing w:after="100"/>
              <w:rPr>
                <w:b/>
                <w:bCs/>
              </w:rPr>
            </w:pPr>
            <w:r w:rsidRPr="000863A6">
              <w:rPr>
                <w:b/>
                <w:bCs/>
              </w:rPr>
              <w:t>Захист наукових проектів за наступними темами:</w:t>
            </w:r>
          </w:p>
          <w:p w:rsidR="003F00EB" w:rsidRPr="000863A6" w:rsidRDefault="003F00EB" w:rsidP="003F00EB">
            <w:pPr>
              <w:pStyle w:val="Other0"/>
              <w:numPr>
                <w:ilvl w:val="0"/>
                <w:numId w:val="9"/>
              </w:numPr>
              <w:shd w:val="clear" w:color="auto" w:fill="auto"/>
              <w:tabs>
                <w:tab w:val="left" w:pos="346"/>
              </w:tabs>
              <w:spacing w:after="100"/>
              <w:jc w:val="both"/>
            </w:pPr>
            <w:r w:rsidRPr="000863A6">
              <w:rPr>
                <w:i/>
                <w:iCs/>
              </w:rPr>
              <w:t>Особливості укладення договорів про трансфер технологій.</w:t>
            </w:r>
          </w:p>
          <w:p w:rsidR="003F00EB" w:rsidRPr="000863A6" w:rsidRDefault="003F00EB" w:rsidP="003F00EB">
            <w:pPr>
              <w:pStyle w:val="Other0"/>
              <w:shd w:val="clear" w:color="auto" w:fill="auto"/>
              <w:spacing w:after="100"/>
              <w:jc w:val="both"/>
            </w:pPr>
            <w:r w:rsidRPr="000863A6">
              <w:rPr>
                <w:i/>
                <w:iCs/>
              </w:rPr>
              <w:t>Б. Державна підтримка та особливості кредитування трансферу технологій.</w:t>
            </w:r>
          </w:p>
          <w:p w:rsidR="003F00EB" w:rsidRPr="000863A6" w:rsidRDefault="003F00EB" w:rsidP="003F00EB">
            <w:pPr>
              <w:pStyle w:val="Other0"/>
              <w:numPr>
                <w:ilvl w:val="0"/>
                <w:numId w:val="9"/>
              </w:numPr>
              <w:shd w:val="clear" w:color="auto" w:fill="auto"/>
              <w:tabs>
                <w:tab w:val="left" w:pos="360"/>
              </w:tabs>
              <w:spacing w:after="100"/>
              <w:jc w:val="both"/>
            </w:pPr>
            <w:r w:rsidRPr="000863A6">
              <w:rPr>
                <w:i/>
                <w:iCs/>
              </w:rPr>
              <w:t>Особливості здійснення та захисту авторських та суміжних прав в країнах ЄС.</w:t>
            </w:r>
          </w:p>
          <w:p w:rsidR="003F00EB" w:rsidRPr="000863A6" w:rsidRDefault="003F00EB" w:rsidP="003F00EB">
            <w:pPr>
              <w:pStyle w:val="Other0"/>
              <w:shd w:val="clear" w:color="auto" w:fill="auto"/>
              <w:spacing w:after="100"/>
              <w:rPr>
                <w:b/>
                <w:bCs/>
                <w:lang w:eastAsia="ru-RU" w:bidi="ru-RU"/>
              </w:rPr>
            </w:pPr>
            <w:r w:rsidRPr="000863A6">
              <w:rPr>
                <w:i/>
                <w:iCs/>
              </w:rPr>
              <w:t>Г. Особливості здійснення та захисту прав на знаки для товарів і послуг в країнах ЄС.</w:t>
            </w:r>
          </w:p>
        </w:tc>
        <w:tc>
          <w:tcPr>
            <w:tcW w:w="2045" w:type="dxa"/>
            <w:tcBorders>
              <w:top w:val="single" w:sz="4" w:space="0" w:color="auto"/>
              <w:left w:val="single" w:sz="4" w:space="0" w:color="auto"/>
              <w:bottom w:val="single" w:sz="4" w:space="0" w:color="auto"/>
            </w:tcBorders>
            <w:shd w:val="clear" w:color="auto" w:fill="FFFFFF"/>
          </w:tcPr>
          <w:p w:rsidR="003F00EB" w:rsidRPr="000863A6" w:rsidRDefault="003F00EB" w:rsidP="003F00EB">
            <w:pPr>
              <w:pStyle w:val="Other0"/>
              <w:shd w:val="clear" w:color="auto" w:fill="auto"/>
            </w:pPr>
            <w:r w:rsidRPr="000863A6">
              <w:t>Захист наукових проектів</w:t>
            </w:r>
          </w:p>
        </w:tc>
        <w:tc>
          <w:tcPr>
            <w:tcW w:w="2117" w:type="dxa"/>
            <w:tcBorders>
              <w:top w:val="single" w:sz="4" w:space="0" w:color="auto"/>
              <w:left w:val="single" w:sz="4" w:space="0" w:color="auto"/>
              <w:bottom w:val="single" w:sz="4" w:space="0" w:color="auto"/>
            </w:tcBorders>
            <w:shd w:val="clear" w:color="auto" w:fill="FFFFFF"/>
          </w:tcPr>
          <w:p w:rsidR="003F00EB" w:rsidRPr="000863A6" w:rsidRDefault="003F00EB" w:rsidP="003F00EB">
            <w:pPr>
              <w:pStyle w:val="Other0"/>
              <w:shd w:val="clear" w:color="auto" w:fill="auto"/>
            </w:pPr>
            <w:proofErr w:type="spellStart"/>
            <w:r w:rsidRPr="000863A6">
              <w:t>навчально</w:t>
            </w:r>
            <w:proofErr w:type="spellEnd"/>
            <w:r w:rsidRPr="000863A6">
              <w:t xml:space="preserve"> </w:t>
            </w:r>
            <w:proofErr w:type="spellStart"/>
            <w:r w:rsidRPr="000863A6">
              <w:t>-методичні</w:t>
            </w:r>
            <w:proofErr w:type="spellEnd"/>
            <w:r w:rsidRPr="000863A6">
              <w:t xml:space="preserve"> матеріали</w:t>
            </w:r>
          </w:p>
        </w:tc>
        <w:tc>
          <w:tcPr>
            <w:tcW w:w="1978" w:type="dxa"/>
            <w:tcBorders>
              <w:top w:val="single" w:sz="4" w:space="0" w:color="auto"/>
              <w:left w:val="single" w:sz="4" w:space="0" w:color="auto"/>
              <w:bottom w:val="single" w:sz="4" w:space="0" w:color="auto"/>
            </w:tcBorders>
            <w:shd w:val="clear" w:color="auto" w:fill="FFFFFF"/>
          </w:tcPr>
          <w:p w:rsidR="003F00EB" w:rsidRPr="000863A6" w:rsidRDefault="003F00EB" w:rsidP="003F00EB">
            <w:pPr>
              <w:pStyle w:val="Other0"/>
              <w:shd w:val="clear" w:color="auto" w:fill="auto"/>
              <w:jc w:val="center"/>
              <w:rPr>
                <w:lang w:eastAsia="ru-RU" w:bidi="ru-RU"/>
              </w:rPr>
            </w:pPr>
            <w:r w:rsidRPr="000863A6">
              <w:t>БЛ - 1-7; ДЛ- 1-3</w:t>
            </w:r>
          </w:p>
        </w:tc>
        <w:tc>
          <w:tcPr>
            <w:tcW w:w="2122" w:type="dxa"/>
            <w:tcBorders>
              <w:top w:val="single" w:sz="4" w:space="0" w:color="auto"/>
              <w:left w:val="single" w:sz="4" w:space="0" w:color="auto"/>
              <w:bottom w:val="single" w:sz="4" w:space="0" w:color="auto"/>
            </w:tcBorders>
            <w:shd w:val="clear" w:color="auto" w:fill="FFFFFF"/>
          </w:tcPr>
          <w:p w:rsidR="003F00EB" w:rsidRPr="000863A6" w:rsidRDefault="003F00EB" w:rsidP="003F00EB">
            <w:pPr>
              <w:pStyle w:val="Other0"/>
              <w:shd w:val="clear" w:color="auto" w:fill="auto"/>
              <w:spacing w:after="220"/>
              <w:ind w:firstLine="140"/>
            </w:pPr>
            <w:r w:rsidRPr="000863A6">
              <w:t>Підготуватись до написання модульної роботи</w:t>
            </w:r>
          </w:p>
          <w:p w:rsidR="003F00EB" w:rsidRPr="000863A6" w:rsidRDefault="003F00EB" w:rsidP="003F00EB">
            <w:pPr>
              <w:pStyle w:val="Other0"/>
              <w:shd w:val="clear" w:color="auto" w:fill="auto"/>
            </w:pPr>
            <w:r w:rsidRPr="000863A6">
              <w:t>8 год.</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3F00EB" w:rsidRPr="000863A6" w:rsidRDefault="003F00EB" w:rsidP="003F00EB">
            <w:pPr>
              <w:pStyle w:val="Other0"/>
              <w:shd w:val="clear" w:color="auto" w:fill="auto"/>
              <w:rPr>
                <w:lang w:eastAsia="ru-RU" w:bidi="ru-RU"/>
              </w:rPr>
            </w:pPr>
            <w:r w:rsidRPr="000863A6">
              <w:t>14, 16 тиждень</w:t>
            </w:r>
          </w:p>
        </w:tc>
      </w:tr>
      <w:tr w:rsidR="003F00EB" w:rsidRPr="000863A6" w:rsidTr="003F00EB">
        <w:trPr>
          <w:trHeight w:hRule="exact" w:val="716"/>
          <w:jc w:val="center"/>
        </w:trPr>
        <w:tc>
          <w:tcPr>
            <w:tcW w:w="1406" w:type="dxa"/>
            <w:tcBorders>
              <w:top w:val="single" w:sz="4" w:space="0" w:color="auto"/>
              <w:left w:val="single" w:sz="4" w:space="0" w:color="auto"/>
              <w:bottom w:val="single" w:sz="4" w:space="0" w:color="auto"/>
            </w:tcBorders>
            <w:shd w:val="clear" w:color="auto" w:fill="FFFFFF"/>
            <w:vAlign w:val="bottom"/>
          </w:tcPr>
          <w:p w:rsidR="003F00EB" w:rsidRPr="000863A6" w:rsidRDefault="003F00EB" w:rsidP="003F00EB">
            <w:pPr>
              <w:pStyle w:val="Other0"/>
              <w:shd w:val="clear" w:color="auto" w:fill="auto"/>
              <w:jc w:val="center"/>
            </w:pPr>
            <w:r w:rsidRPr="000863A6">
              <w:rPr>
                <w:b/>
                <w:bCs/>
                <w:lang w:eastAsia="ru-RU" w:bidi="ru-RU"/>
              </w:rPr>
              <w:t>32: 16л+16</w:t>
            </w:r>
          </w:p>
          <w:p w:rsidR="003F00EB" w:rsidRPr="000863A6" w:rsidRDefault="003F00EB" w:rsidP="003F00EB">
            <w:pPr>
              <w:pStyle w:val="Other0"/>
              <w:shd w:val="clear" w:color="auto" w:fill="auto"/>
              <w:jc w:val="center"/>
              <w:rPr>
                <w:b/>
                <w:bCs/>
              </w:rPr>
            </w:pPr>
            <w:r w:rsidRPr="000863A6">
              <w:rPr>
                <w:b/>
                <w:bCs/>
                <w:lang w:eastAsia="ru-RU" w:bidi="ru-RU"/>
              </w:rPr>
              <w:t>пр. занять</w:t>
            </w:r>
          </w:p>
        </w:tc>
        <w:tc>
          <w:tcPr>
            <w:tcW w:w="4027" w:type="dxa"/>
            <w:tcBorders>
              <w:top w:val="single" w:sz="4" w:space="0" w:color="auto"/>
              <w:left w:val="single" w:sz="4" w:space="0" w:color="auto"/>
              <w:bottom w:val="single" w:sz="4" w:space="0" w:color="auto"/>
            </w:tcBorders>
            <w:shd w:val="clear" w:color="auto" w:fill="FFFFFF"/>
            <w:vAlign w:val="bottom"/>
          </w:tcPr>
          <w:p w:rsidR="003F00EB" w:rsidRPr="000863A6" w:rsidRDefault="003F00EB" w:rsidP="003F00EB">
            <w:pPr>
              <w:pStyle w:val="Other0"/>
              <w:shd w:val="clear" w:color="auto" w:fill="auto"/>
              <w:spacing w:after="120"/>
              <w:jc w:val="both"/>
              <w:rPr>
                <w:b/>
                <w:bCs/>
              </w:rPr>
            </w:pPr>
          </w:p>
        </w:tc>
        <w:tc>
          <w:tcPr>
            <w:tcW w:w="2045" w:type="dxa"/>
            <w:tcBorders>
              <w:top w:val="single" w:sz="4" w:space="0" w:color="auto"/>
              <w:left w:val="single" w:sz="4" w:space="0" w:color="auto"/>
              <w:bottom w:val="single" w:sz="4" w:space="0" w:color="auto"/>
            </w:tcBorders>
            <w:shd w:val="clear" w:color="auto" w:fill="FFFFFF"/>
          </w:tcPr>
          <w:p w:rsidR="003F00EB" w:rsidRPr="000863A6" w:rsidRDefault="003F00EB" w:rsidP="003F00EB">
            <w:pPr>
              <w:pStyle w:val="Other0"/>
              <w:shd w:val="clear" w:color="auto" w:fill="auto"/>
            </w:pPr>
          </w:p>
        </w:tc>
        <w:tc>
          <w:tcPr>
            <w:tcW w:w="2117" w:type="dxa"/>
            <w:tcBorders>
              <w:top w:val="single" w:sz="4" w:space="0" w:color="auto"/>
              <w:left w:val="single" w:sz="4" w:space="0" w:color="auto"/>
              <w:bottom w:val="single" w:sz="4" w:space="0" w:color="auto"/>
            </w:tcBorders>
            <w:shd w:val="clear" w:color="auto" w:fill="FFFFFF"/>
          </w:tcPr>
          <w:p w:rsidR="003F00EB" w:rsidRPr="000863A6" w:rsidRDefault="003F00EB" w:rsidP="003F00EB">
            <w:pPr>
              <w:pStyle w:val="Other0"/>
              <w:shd w:val="clear" w:color="auto" w:fill="auto"/>
            </w:pPr>
          </w:p>
        </w:tc>
        <w:tc>
          <w:tcPr>
            <w:tcW w:w="1978" w:type="dxa"/>
            <w:tcBorders>
              <w:top w:val="single" w:sz="4" w:space="0" w:color="auto"/>
              <w:left w:val="single" w:sz="4" w:space="0" w:color="auto"/>
              <w:bottom w:val="single" w:sz="4" w:space="0" w:color="auto"/>
            </w:tcBorders>
            <w:shd w:val="clear" w:color="auto" w:fill="FFFFFF"/>
          </w:tcPr>
          <w:p w:rsidR="003F00EB" w:rsidRPr="000863A6" w:rsidRDefault="003F00EB" w:rsidP="003F00EB">
            <w:pPr>
              <w:pStyle w:val="Other0"/>
              <w:shd w:val="clear" w:color="auto" w:fill="auto"/>
              <w:jc w:val="center"/>
            </w:pPr>
          </w:p>
        </w:tc>
        <w:tc>
          <w:tcPr>
            <w:tcW w:w="2122" w:type="dxa"/>
            <w:tcBorders>
              <w:top w:val="single" w:sz="4" w:space="0" w:color="auto"/>
              <w:left w:val="single" w:sz="4" w:space="0" w:color="auto"/>
              <w:bottom w:val="single" w:sz="4" w:space="0" w:color="auto"/>
            </w:tcBorders>
            <w:shd w:val="clear" w:color="auto" w:fill="FFFFFF"/>
          </w:tcPr>
          <w:p w:rsidR="003F00EB" w:rsidRPr="000863A6" w:rsidRDefault="003F00EB" w:rsidP="003F00EB">
            <w:pPr>
              <w:pStyle w:val="Other0"/>
              <w:shd w:val="clear" w:color="auto" w:fill="auto"/>
              <w:spacing w:after="220"/>
              <w:ind w:firstLine="140"/>
            </w:pPr>
            <w:r w:rsidRPr="000863A6">
              <w:rPr>
                <w:b/>
                <w:bCs/>
              </w:rPr>
              <w:t>58 год.</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3F00EB" w:rsidRPr="000863A6" w:rsidRDefault="003F00EB" w:rsidP="003F00EB">
            <w:pPr>
              <w:pStyle w:val="Other0"/>
              <w:shd w:val="clear" w:color="auto" w:fill="auto"/>
            </w:pPr>
            <w:r w:rsidRPr="000863A6">
              <w:rPr>
                <w:b/>
                <w:bCs/>
                <w:i/>
                <w:iCs/>
              </w:rPr>
              <w:t>залік</w:t>
            </w:r>
          </w:p>
        </w:tc>
      </w:tr>
    </w:tbl>
    <w:p w:rsidR="004D5F9B" w:rsidRPr="000863A6" w:rsidRDefault="004D5F9B" w:rsidP="00304A88"/>
    <w:sectPr w:rsidR="004D5F9B" w:rsidRPr="000863A6" w:rsidSect="00304A88">
      <w:pgSz w:w="16840" w:h="11901" w:orient="landscape"/>
      <w:pgMar w:top="699" w:right="613" w:bottom="706" w:left="1251" w:header="271" w:footer="278"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91F" w:rsidRDefault="0014291F">
      <w:r>
        <w:separator/>
      </w:r>
    </w:p>
  </w:endnote>
  <w:endnote w:type="continuationSeparator" w:id="0">
    <w:p w:rsidR="0014291F" w:rsidRDefault="0014291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91F" w:rsidRDefault="0014291F"/>
  </w:footnote>
  <w:footnote w:type="continuationSeparator" w:id="0">
    <w:p w:rsidR="0014291F" w:rsidRDefault="0014291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B02C7"/>
    <w:multiLevelType w:val="multilevel"/>
    <w:tmpl w:val="7A1AA46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756EC9"/>
    <w:multiLevelType w:val="multilevel"/>
    <w:tmpl w:val="E8FC9A2A"/>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2447DD"/>
    <w:multiLevelType w:val="multilevel"/>
    <w:tmpl w:val="3BAA3602"/>
    <w:lvl w:ilvl="0">
      <w:start w:val="1"/>
      <w:numFmt w:val="upperLetter"/>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3B0094"/>
    <w:multiLevelType w:val="multilevel"/>
    <w:tmpl w:val="C862CA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48A5849"/>
    <w:multiLevelType w:val="multilevel"/>
    <w:tmpl w:val="7A2A3E3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C55070"/>
    <w:multiLevelType w:val="multilevel"/>
    <w:tmpl w:val="3920CCA0"/>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76957E4"/>
    <w:multiLevelType w:val="multilevel"/>
    <w:tmpl w:val="F6863A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1E056ED"/>
    <w:multiLevelType w:val="multilevel"/>
    <w:tmpl w:val="0B62F57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837471A"/>
    <w:multiLevelType w:val="multilevel"/>
    <w:tmpl w:val="C66229BA"/>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6"/>
  </w:num>
  <w:num w:numId="4">
    <w:abstractNumId w:val="0"/>
  </w:num>
  <w:num w:numId="5">
    <w:abstractNumId w:val="1"/>
  </w:num>
  <w:num w:numId="6">
    <w:abstractNumId w:val="8"/>
  </w:num>
  <w:num w:numId="7">
    <w:abstractNumId w:val="3"/>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5B3A81"/>
    <w:rsid w:val="00031BE4"/>
    <w:rsid w:val="000863A6"/>
    <w:rsid w:val="00124B90"/>
    <w:rsid w:val="0014291F"/>
    <w:rsid w:val="00244C48"/>
    <w:rsid w:val="00304A88"/>
    <w:rsid w:val="003F00EB"/>
    <w:rsid w:val="004D5F9B"/>
    <w:rsid w:val="005B3A81"/>
    <w:rsid w:val="00773B52"/>
    <w:rsid w:val="00F930B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0B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basedOn w:val="a0"/>
    <w:link w:val="Bodytext20"/>
    <w:rsid w:val="00F930BC"/>
    <w:rPr>
      <w:rFonts w:ascii="Garamond" w:eastAsia="Garamond" w:hAnsi="Garamond" w:cs="Garamond"/>
      <w:b/>
      <w:bCs/>
      <w:i w:val="0"/>
      <w:iCs w:val="0"/>
      <w:smallCaps w:val="0"/>
      <w:strike w:val="0"/>
      <w:sz w:val="28"/>
      <w:szCs w:val="28"/>
      <w:u w:val="none"/>
    </w:rPr>
  </w:style>
  <w:style w:type="character" w:customStyle="1" w:styleId="a3">
    <w:name w:val="Основной текст Знак"/>
    <w:basedOn w:val="a0"/>
    <w:link w:val="a4"/>
    <w:rsid w:val="00F930BC"/>
    <w:rPr>
      <w:rFonts w:ascii="Times New Roman" w:eastAsia="Times New Roman" w:hAnsi="Times New Roman" w:cs="Times New Roman"/>
      <w:b w:val="0"/>
      <w:bCs w:val="0"/>
      <w:i w:val="0"/>
      <w:iCs w:val="0"/>
      <w:smallCaps w:val="0"/>
      <w:strike w:val="0"/>
      <w:u w:val="none"/>
    </w:rPr>
  </w:style>
  <w:style w:type="character" w:customStyle="1" w:styleId="Heading1">
    <w:name w:val="Heading #1_"/>
    <w:basedOn w:val="a0"/>
    <w:link w:val="Heading10"/>
    <w:rsid w:val="00F930BC"/>
    <w:rPr>
      <w:rFonts w:ascii="Times New Roman" w:eastAsia="Times New Roman" w:hAnsi="Times New Roman" w:cs="Times New Roman"/>
      <w:b/>
      <w:bCs/>
      <w:i w:val="0"/>
      <w:iCs w:val="0"/>
      <w:smallCaps w:val="0"/>
      <w:strike w:val="0"/>
      <w:sz w:val="32"/>
      <w:szCs w:val="32"/>
      <w:u w:val="none"/>
    </w:rPr>
  </w:style>
  <w:style w:type="character" w:customStyle="1" w:styleId="Other">
    <w:name w:val="Other_"/>
    <w:basedOn w:val="a0"/>
    <w:link w:val="Other0"/>
    <w:rsid w:val="00F930BC"/>
    <w:rPr>
      <w:rFonts w:ascii="Times New Roman" w:eastAsia="Times New Roman" w:hAnsi="Times New Roman" w:cs="Times New Roman"/>
      <w:b w:val="0"/>
      <w:bCs w:val="0"/>
      <w:i w:val="0"/>
      <w:iCs w:val="0"/>
      <w:smallCaps w:val="0"/>
      <w:strike w:val="0"/>
      <w:sz w:val="20"/>
      <w:szCs w:val="20"/>
      <w:u w:val="none"/>
    </w:rPr>
  </w:style>
  <w:style w:type="character" w:customStyle="1" w:styleId="Heading2">
    <w:name w:val="Heading #2_"/>
    <w:basedOn w:val="a0"/>
    <w:link w:val="Heading20"/>
    <w:rsid w:val="00F930BC"/>
    <w:rPr>
      <w:rFonts w:ascii="Times New Roman" w:eastAsia="Times New Roman" w:hAnsi="Times New Roman" w:cs="Times New Roman"/>
      <w:b/>
      <w:bCs/>
      <w:i w:val="0"/>
      <w:iCs w:val="0"/>
      <w:smallCaps w:val="0"/>
      <w:strike w:val="0"/>
      <w:u w:val="none"/>
      <w:lang w:val="ru-RU" w:eastAsia="ru-RU" w:bidi="ru-RU"/>
    </w:rPr>
  </w:style>
  <w:style w:type="paragraph" w:customStyle="1" w:styleId="Bodytext20">
    <w:name w:val="Body text (2)"/>
    <w:basedOn w:val="a"/>
    <w:link w:val="Bodytext2"/>
    <w:rsid w:val="00F930BC"/>
    <w:pPr>
      <w:shd w:val="clear" w:color="auto" w:fill="FFFFFF"/>
      <w:spacing w:after="940"/>
      <w:jc w:val="center"/>
    </w:pPr>
    <w:rPr>
      <w:rFonts w:ascii="Garamond" w:eastAsia="Garamond" w:hAnsi="Garamond" w:cs="Garamond"/>
      <w:b/>
      <w:bCs/>
      <w:sz w:val="28"/>
      <w:szCs w:val="28"/>
    </w:rPr>
  </w:style>
  <w:style w:type="paragraph" w:styleId="a4">
    <w:name w:val="Body Text"/>
    <w:basedOn w:val="a"/>
    <w:link w:val="a3"/>
    <w:qFormat/>
    <w:rsid w:val="00F930BC"/>
    <w:pPr>
      <w:shd w:val="clear" w:color="auto" w:fill="FFFFFF"/>
      <w:spacing w:after="100"/>
    </w:pPr>
    <w:rPr>
      <w:rFonts w:ascii="Times New Roman" w:eastAsia="Times New Roman" w:hAnsi="Times New Roman" w:cs="Times New Roman"/>
    </w:rPr>
  </w:style>
  <w:style w:type="paragraph" w:customStyle="1" w:styleId="Heading10">
    <w:name w:val="Heading #1"/>
    <w:basedOn w:val="a"/>
    <w:link w:val="Heading1"/>
    <w:rsid w:val="00F930BC"/>
    <w:pPr>
      <w:shd w:val="clear" w:color="auto" w:fill="FFFFFF"/>
      <w:spacing w:after="2520" w:line="360" w:lineRule="auto"/>
      <w:jc w:val="center"/>
      <w:outlineLvl w:val="0"/>
    </w:pPr>
    <w:rPr>
      <w:rFonts w:ascii="Times New Roman" w:eastAsia="Times New Roman" w:hAnsi="Times New Roman" w:cs="Times New Roman"/>
      <w:b/>
      <w:bCs/>
      <w:sz w:val="32"/>
      <w:szCs w:val="32"/>
    </w:rPr>
  </w:style>
  <w:style w:type="paragraph" w:customStyle="1" w:styleId="Other0">
    <w:name w:val="Other"/>
    <w:basedOn w:val="a"/>
    <w:link w:val="Other"/>
    <w:rsid w:val="00F930BC"/>
    <w:pPr>
      <w:shd w:val="clear" w:color="auto" w:fill="FFFFFF"/>
    </w:pPr>
    <w:rPr>
      <w:rFonts w:ascii="Times New Roman" w:eastAsia="Times New Roman" w:hAnsi="Times New Roman" w:cs="Times New Roman"/>
      <w:sz w:val="20"/>
      <w:szCs w:val="20"/>
    </w:rPr>
  </w:style>
  <w:style w:type="paragraph" w:customStyle="1" w:styleId="Heading20">
    <w:name w:val="Heading #2"/>
    <w:basedOn w:val="a"/>
    <w:link w:val="Heading2"/>
    <w:rsid w:val="00F930BC"/>
    <w:pPr>
      <w:shd w:val="clear" w:color="auto" w:fill="FFFFFF"/>
      <w:spacing w:after="280"/>
      <w:jc w:val="center"/>
      <w:outlineLvl w:val="1"/>
    </w:pPr>
    <w:rPr>
      <w:rFonts w:ascii="Times New Roman" w:eastAsia="Times New Roman" w:hAnsi="Times New Roman" w:cs="Times New Roman"/>
      <w:b/>
      <w:bCs/>
      <w:lang w:val="ru-RU" w:eastAsia="ru-RU" w:bidi="ru-RU"/>
    </w:rPr>
  </w:style>
  <w:style w:type="paragraph" w:styleId="a5">
    <w:name w:val="Balloon Text"/>
    <w:basedOn w:val="a"/>
    <w:link w:val="a6"/>
    <w:uiPriority w:val="99"/>
    <w:semiHidden/>
    <w:unhideWhenUsed/>
    <w:rsid w:val="00031BE4"/>
    <w:rPr>
      <w:rFonts w:ascii="Tahoma" w:hAnsi="Tahoma" w:cs="Tahoma"/>
      <w:sz w:val="16"/>
      <w:szCs w:val="16"/>
    </w:rPr>
  </w:style>
  <w:style w:type="character" w:customStyle="1" w:styleId="a6">
    <w:name w:val="Текст выноски Знак"/>
    <w:basedOn w:val="a0"/>
    <w:link w:val="a5"/>
    <w:uiPriority w:val="99"/>
    <w:semiHidden/>
    <w:rsid w:val="00031BE4"/>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olyavorska@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reyestr.court.gov.ua/" TargetMode="External"/><Relationship Id="rId4" Type="http://schemas.openxmlformats.org/officeDocument/2006/relationships/webSettings" Target="webSettings.xml"/><Relationship Id="rId9" Type="http://schemas.openxmlformats.org/officeDocument/2006/relationships/hyperlink" Target="http://www.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15221</Words>
  <Characters>8677</Characters>
  <Application>Microsoft Office Word</Application>
  <DocSecurity>0</DocSecurity>
  <Lines>72</Lines>
  <Paragraphs>47</Paragraphs>
  <ScaleCrop>false</ScaleCrop>
  <HeadingPairs>
    <vt:vector size="2" baseType="variant">
      <vt:variant>
        <vt:lpstr>Назва</vt:lpstr>
      </vt:variant>
      <vt:variant>
        <vt:i4>1</vt:i4>
      </vt:variant>
    </vt:vector>
  </HeadingPairs>
  <TitlesOfParts>
    <vt:vector size="1" baseType="lpstr">
      <vt:lpstr>Силабус курсу</vt:lpstr>
    </vt:vector>
  </TitlesOfParts>
  <Company/>
  <LinksUpToDate>false</LinksUpToDate>
  <CharactersWithSpaces>23851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Силабус курсу</dc:title>
  <dc:subject/>
  <dc:creator>user</dc:creator>
  <cp:keywords/>
  <cp:lastModifiedBy>Ihor</cp:lastModifiedBy>
  <cp:revision>4</cp:revision>
  <dcterms:created xsi:type="dcterms:W3CDTF">2020-03-25T09:15:00Z</dcterms:created>
  <dcterms:modified xsi:type="dcterms:W3CDTF">2020-03-26T16:59:00Z</dcterms:modified>
</cp:coreProperties>
</file>