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6E" w:rsidRPr="006C626E" w:rsidRDefault="006C626E" w:rsidP="006C626E">
      <w:pPr>
        <w:pStyle w:val="Bodytext20"/>
        <w:shd w:val="clear" w:color="auto" w:fill="auto"/>
        <w:spacing w:after="0"/>
        <w:rPr>
          <w:rFonts w:ascii="Times New Roman" w:hAnsi="Times New Roman" w:cs="Times New Roman"/>
        </w:rPr>
      </w:pPr>
      <w:r w:rsidRPr="006C626E">
        <w:rPr>
          <w:rFonts w:ascii="Times New Roman" w:hAnsi="Times New Roman" w:cs="Times New Roman"/>
        </w:rPr>
        <w:t xml:space="preserve">МІНІСТЕРСТВО ОСВІТИ І </w:t>
      </w:r>
      <w:r w:rsidRPr="006C626E">
        <w:rPr>
          <w:rFonts w:ascii="Times New Roman" w:hAnsi="Times New Roman" w:cs="Times New Roman"/>
          <w:lang w:eastAsia="ru-RU" w:bidi="ru-RU"/>
        </w:rPr>
        <w:t xml:space="preserve">НАУКИ </w:t>
      </w:r>
      <w:r w:rsidRPr="006C626E">
        <w:rPr>
          <w:rFonts w:ascii="Times New Roman" w:hAnsi="Times New Roman" w:cs="Times New Roman"/>
        </w:rPr>
        <w:t>УКРАЇНИ</w:t>
      </w:r>
      <w:r w:rsidRPr="006C626E">
        <w:rPr>
          <w:rFonts w:ascii="Times New Roman" w:hAnsi="Times New Roman" w:cs="Times New Roman"/>
        </w:rPr>
        <w:br/>
        <w:t xml:space="preserve">Львівський національний університет імені Івана </w:t>
      </w:r>
      <w:r w:rsidRPr="006C626E">
        <w:rPr>
          <w:rFonts w:ascii="Times New Roman" w:hAnsi="Times New Roman" w:cs="Times New Roman"/>
          <w:lang w:eastAsia="ru-RU" w:bidi="ru-RU"/>
        </w:rPr>
        <w:t>Франка</w:t>
      </w:r>
      <w:r w:rsidRPr="006C626E">
        <w:rPr>
          <w:rFonts w:ascii="Times New Roman" w:hAnsi="Times New Roman" w:cs="Times New Roman"/>
          <w:lang w:eastAsia="ru-RU" w:bidi="ru-RU"/>
        </w:rPr>
        <w:br/>
        <w:t xml:space="preserve">Факультет </w:t>
      </w:r>
      <w:r w:rsidRPr="006C626E">
        <w:rPr>
          <w:rFonts w:ascii="Times New Roman" w:hAnsi="Times New Roman" w:cs="Times New Roman"/>
        </w:rPr>
        <w:t>філософський</w:t>
      </w:r>
      <w:r w:rsidRPr="006C626E">
        <w:rPr>
          <w:rFonts w:ascii="Times New Roman" w:hAnsi="Times New Roman" w:cs="Times New Roman"/>
        </w:rPr>
        <w:br/>
      </w:r>
      <w:r w:rsidRPr="006C626E">
        <w:rPr>
          <w:rFonts w:ascii="Times New Roman" w:hAnsi="Times New Roman" w:cs="Times New Roman"/>
          <w:lang w:eastAsia="ru-RU" w:bidi="ru-RU"/>
        </w:rPr>
        <w:t xml:space="preserve">Кафедра </w:t>
      </w:r>
      <w:r w:rsidRPr="006C626E">
        <w:rPr>
          <w:rFonts w:ascii="Times New Roman" w:hAnsi="Times New Roman" w:cs="Times New Roman"/>
        </w:rPr>
        <w:t>політології</w:t>
      </w:r>
    </w:p>
    <w:p w:rsidR="006C626E" w:rsidRPr="006C626E" w:rsidRDefault="006C626E" w:rsidP="006C626E">
      <w:pPr>
        <w:pStyle w:val="aa"/>
        <w:shd w:val="clear" w:color="auto" w:fill="auto"/>
        <w:spacing w:after="0" w:line="276" w:lineRule="auto"/>
        <w:ind w:left="7740" w:right="700"/>
        <w:jc w:val="right"/>
        <w:rPr>
          <w:rFonts w:ascii="Times New Roman" w:hAnsi="Times New Roman" w:cs="Times New Roman"/>
          <w:b/>
          <w:bCs/>
        </w:rPr>
      </w:pPr>
      <w:r w:rsidRPr="006C626E">
        <w:rPr>
          <w:rFonts w:ascii="Times New Roman" w:hAnsi="Times New Roman" w:cs="Times New Roman"/>
          <w:b/>
          <w:bCs/>
        </w:rPr>
        <w:t xml:space="preserve">Затверджено </w:t>
      </w:r>
    </w:p>
    <w:p w:rsidR="006C626E" w:rsidRPr="006C626E" w:rsidRDefault="006C626E" w:rsidP="006C626E">
      <w:pPr>
        <w:pStyle w:val="aa"/>
        <w:shd w:val="clear" w:color="auto" w:fill="auto"/>
        <w:spacing w:after="0" w:line="276" w:lineRule="auto"/>
        <w:ind w:left="7740" w:right="700"/>
        <w:jc w:val="right"/>
        <w:rPr>
          <w:rFonts w:ascii="Times New Roman" w:hAnsi="Times New Roman" w:cs="Times New Roman"/>
        </w:rPr>
      </w:pPr>
      <w:r w:rsidRPr="006C626E">
        <w:rPr>
          <w:rFonts w:ascii="Times New Roman" w:hAnsi="Times New Roman" w:cs="Times New Roman"/>
        </w:rPr>
        <w:t xml:space="preserve">На засіданні кафедри політології </w:t>
      </w:r>
    </w:p>
    <w:p w:rsidR="006C626E" w:rsidRPr="006C626E" w:rsidRDefault="006C626E" w:rsidP="006C626E">
      <w:pPr>
        <w:pStyle w:val="aa"/>
        <w:shd w:val="clear" w:color="auto" w:fill="auto"/>
        <w:spacing w:after="0" w:line="276" w:lineRule="auto"/>
        <w:ind w:left="7740" w:right="700"/>
        <w:jc w:val="right"/>
        <w:rPr>
          <w:rFonts w:ascii="Times New Roman" w:hAnsi="Times New Roman" w:cs="Times New Roman"/>
        </w:rPr>
      </w:pPr>
      <w:r w:rsidRPr="006C626E">
        <w:rPr>
          <w:rFonts w:ascii="Times New Roman" w:hAnsi="Times New Roman" w:cs="Times New Roman"/>
        </w:rPr>
        <w:t xml:space="preserve">філософського факультету </w:t>
      </w:r>
    </w:p>
    <w:p w:rsidR="006C626E" w:rsidRPr="006C626E" w:rsidRDefault="006C626E" w:rsidP="006C626E">
      <w:pPr>
        <w:pStyle w:val="aa"/>
        <w:shd w:val="clear" w:color="auto" w:fill="auto"/>
        <w:spacing w:after="0" w:line="276" w:lineRule="auto"/>
        <w:ind w:left="7740" w:right="700"/>
        <w:jc w:val="right"/>
        <w:rPr>
          <w:rFonts w:ascii="Times New Roman" w:hAnsi="Times New Roman" w:cs="Times New Roman"/>
        </w:rPr>
      </w:pPr>
      <w:r w:rsidRPr="006C626E">
        <w:rPr>
          <w:rFonts w:ascii="Times New Roman" w:hAnsi="Times New Roman" w:cs="Times New Roman"/>
        </w:rPr>
        <w:t xml:space="preserve">Львівського національного університету імені Івана Франка </w:t>
      </w:r>
    </w:p>
    <w:p w:rsidR="006C626E" w:rsidRPr="006C626E" w:rsidRDefault="006C626E" w:rsidP="006C626E">
      <w:pPr>
        <w:pStyle w:val="aa"/>
        <w:shd w:val="clear" w:color="auto" w:fill="auto"/>
        <w:spacing w:after="0" w:line="276" w:lineRule="auto"/>
        <w:ind w:left="7740" w:right="700"/>
        <w:jc w:val="right"/>
        <w:rPr>
          <w:rFonts w:ascii="Times New Roman" w:hAnsi="Times New Roman" w:cs="Times New Roman"/>
        </w:rPr>
      </w:pPr>
      <w:r w:rsidRPr="006C626E">
        <w:rPr>
          <w:rFonts w:ascii="Times New Roman" w:hAnsi="Times New Roman" w:cs="Times New Roman"/>
        </w:rPr>
        <w:t xml:space="preserve">(протокол № 1 від 29.08 2019 р.) </w:t>
      </w:r>
    </w:p>
    <w:p w:rsidR="006C626E" w:rsidRPr="006C626E" w:rsidRDefault="006C626E" w:rsidP="006C626E">
      <w:pPr>
        <w:pStyle w:val="aa"/>
        <w:shd w:val="clear" w:color="auto" w:fill="auto"/>
        <w:spacing w:after="0" w:line="276" w:lineRule="auto"/>
        <w:ind w:left="7740" w:right="700"/>
        <w:jc w:val="right"/>
        <w:rPr>
          <w:rFonts w:ascii="Times New Roman" w:hAnsi="Times New Roman" w:cs="Times New Roman"/>
        </w:rPr>
      </w:pPr>
      <w:r w:rsidRPr="006C626E">
        <w:rPr>
          <w:rFonts w:ascii="Times New Roman" w:hAnsi="Times New Roman" w:cs="Times New Roman"/>
        </w:rPr>
        <w:t>Завідувач кафедри: проф. Романюк А.С.</w:t>
      </w:r>
    </w:p>
    <w:p w:rsidR="006C626E" w:rsidRPr="006C626E" w:rsidRDefault="006C626E" w:rsidP="006C626E">
      <w:pPr>
        <w:pStyle w:val="aa"/>
        <w:shd w:val="clear" w:color="auto" w:fill="auto"/>
        <w:spacing w:after="0" w:line="276" w:lineRule="auto"/>
        <w:ind w:left="11624" w:right="700"/>
        <w:jc w:val="center"/>
        <w:rPr>
          <w:rFonts w:ascii="Times New Roman" w:hAnsi="Times New Roman" w:cs="Times New Roman"/>
          <w:noProof/>
        </w:rPr>
      </w:pPr>
      <w:r w:rsidRPr="006C626E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10477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6E" w:rsidRPr="006C626E" w:rsidRDefault="006C626E" w:rsidP="006C626E">
      <w:pPr>
        <w:pStyle w:val="aa"/>
        <w:shd w:val="clear" w:color="auto" w:fill="auto"/>
        <w:spacing w:after="0" w:line="276" w:lineRule="auto"/>
        <w:ind w:left="11624" w:right="700"/>
        <w:jc w:val="center"/>
        <w:rPr>
          <w:rFonts w:ascii="Times New Roman" w:hAnsi="Times New Roman" w:cs="Times New Roman"/>
          <w:noProof/>
        </w:rPr>
      </w:pPr>
    </w:p>
    <w:p w:rsidR="006C626E" w:rsidRPr="00C25CA1" w:rsidRDefault="006C626E" w:rsidP="00C25CA1">
      <w:pPr>
        <w:pStyle w:val="Heading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5CA1">
        <w:rPr>
          <w:rFonts w:ascii="Times New Roman" w:hAnsi="Times New Roman" w:cs="Times New Roman"/>
          <w:sz w:val="28"/>
          <w:szCs w:val="28"/>
          <w:lang w:eastAsia="ru-RU" w:bidi="ru-RU"/>
        </w:rPr>
        <w:t>Силабус</w:t>
      </w:r>
      <w:proofErr w:type="spellEnd"/>
      <w:r w:rsidRPr="00C25CA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 </w:t>
      </w:r>
      <w:r w:rsidRPr="00C25CA1">
        <w:rPr>
          <w:rFonts w:ascii="Times New Roman" w:hAnsi="Times New Roman" w:cs="Times New Roman"/>
          <w:sz w:val="28"/>
          <w:szCs w:val="28"/>
        </w:rPr>
        <w:t xml:space="preserve">навчальної дисципліни </w:t>
      </w:r>
    </w:p>
    <w:p w:rsidR="006C626E" w:rsidRPr="00C25CA1" w:rsidRDefault="006C626E" w:rsidP="00C2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CA1">
        <w:rPr>
          <w:rFonts w:ascii="Times New Roman" w:hAnsi="Times New Roman" w:cs="Times New Roman"/>
          <w:b/>
          <w:sz w:val="28"/>
          <w:szCs w:val="28"/>
        </w:rPr>
        <w:t>«</w:t>
      </w:r>
      <w:r w:rsidR="00C25CA1" w:rsidRPr="00C14200">
        <w:rPr>
          <w:rFonts w:ascii="Times New Roman" w:eastAsia="Calibri" w:hAnsi="Times New Roman" w:cs="Times New Roman"/>
          <w:b/>
          <w:sz w:val="28"/>
          <w:szCs w:val="28"/>
        </w:rPr>
        <w:t>ФОРМИ ТА СПОСОБИ КОНЦЕПТУАЛІЗАЦІЇ ІДЕЇ ПАНДЕТЕРМІНІЗМУ У ПОЛІТИЦІ</w:t>
      </w:r>
      <w:r w:rsidRPr="00C25CA1">
        <w:rPr>
          <w:rFonts w:ascii="Times New Roman" w:hAnsi="Times New Roman" w:cs="Times New Roman"/>
          <w:b/>
          <w:sz w:val="28"/>
          <w:szCs w:val="28"/>
        </w:rPr>
        <w:t>»,</w:t>
      </w:r>
      <w:r w:rsidRPr="00C25CA1">
        <w:rPr>
          <w:rFonts w:ascii="Times New Roman" w:hAnsi="Times New Roman" w:cs="Times New Roman"/>
          <w:b/>
          <w:sz w:val="28"/>
          <w:szCs w:val="28"/>
        </w:rPr>
        <w:br/>
      </w:r>
      <w:r w:rsidRPr="00C25CA1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що </w:t>
      </w:r>
      <w:r w:rsidRPr="00C25CA1">
        <w:rPr>
          <w:rFonts w:ascii="Times New Roman" w:hAnsi="Times New Roman" w:cs="Times New Roman"/>
          <w:b/>
          <w:sz w:val="28"/>
          <w:szCs w:val="28"/>
        </w:rPr>
        <w:t xml:space="preserve">викладається </w:t>
      </w:r>
      <w:r w:rsidRPr="00C25CA1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в межах ОПН третього </w:t>
      </w:r>
      <w:r w:rsidRPr="00C25CA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25CA1">
        <w:rPr>
          <w:rFonts w:ascii="Times New Roman" w:hAnsi="Times New Roman" w:cs="Times New Roman"/>
          <w:b/>
          <w:sz w:val="28"/>
          <w:szCs w:val="28"/>
        </w:rPr>
        <w:t>освітньо-наукового</w:t>
      </w:r>
      <w:proofErr w:type="spellEnd"/>
      <w:r w:rsidRPr="00C25CA1">
        <w:rPr>
          <w:rFonts w:ascii="Times New Roman" w:hAnsi="Times New Roman" w:cs="Times New Roman"/>
          <w:b/>
          <w:sz w:val="28"/>
          <w:szCs w:val="28"/>
        </w:rPr>
        <w:t xml:space="preserve">) рівня вищої освіти </w:t>
      </w:r>
      <w:r w:rsidRPr="00C25CA1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для</w:t>
      </w:r>
      <w:r w:rsidRPr="00C25CA1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 w:rsidRPr="00C25CA1">
        <w:rPr>
          <w:rFonts w:ascii="Times New Roman" w:hAnsi="Times New Roman" w:cs="Times New Roman"/>
          <w:b/>
          <w:sz w:val="28"/>
          <w:szCs w:val="28"/>
        </w:rPr>
        <w:t xml:space="preserve">здобувачів </w:t>
      </w:r>
      <w:r w:rsidRPr="00C25CA1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за </w:t>
      </w:r>
      <w:r w:rsidRPr="00C25CA1">
        <w:rPr>
          <w:rFonts w:ascii="Times New Roman" w:hAnsi="Times New Roman" w:cs="Times New Roman"/>
          <w:b/>
          <w:sz w:val="28"/>
          <w:szCs w:val="28"/>
        </w:rPr>
        <w:t xml:space="preserve">спеціальністю </w:t>
      </w:r>
      <w:r w:rsidRPr="00C25CA1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052 </w:t>
      </w:r>
      <w:r w:rsidRPr="00C25CA1">
        <w:rPr>
          <w:rFonts w:ascii="Times New Roman" w:hAnsi="Times New Roman" w:cs="Times New Roman"/>
          <w:b/>
          <w:sz w:val="28"/>
          <w:szCs w:val="28"/>
        </w:rPr>
        <w:t>Політологія</w:t>
      </w:r>
    </w:p>
    <w:p w:rsidR="006C626E" w:rsidRPr="006C626E" w:rsidRDefault="006C626E" w:rsidP="006C626E">
      <w:pPr>
        <w:jc w:val="center"/>
        <w:rPr>
          <w:rFonts w:ascii="Times New Roman" w:hAnsi="Times New Roman" w:cs="Times New Roman"/>
          <w:b/>
          <w:bCs/>
        </w:rPr>
      </w:pPr>
    </w:p>
    <w:p w:rsidR="006C626E" w:rsidRPr="006C626E" w:rsidRDefault="006C626E" w:rsidP="006C626E">
      <w:pPr>
        <w:jc w:val="center"/>
        <w:rPr>
          <w:rFonts w:ascii="Times New Roman" w:hAnsi="Times New Roman" w:cs="Times New Roman"/>
          <w:b/>
          <w:bCs/>
        </w:rPr>
      </w:pPr>
    </w:p>
    <w:p w:rsidR="006C626E" w:rsidRPr="006C626E" w:rsidRDefault="006C626E" w:rsidP="006C626E">
      <w:pPr>
        <w:jc w:val="center"/>
        <w:rPr>
          <w:rFonts w:ascii="Times New Roman" w:hAnsi="Times New Roman" w:cs="Times New Roman"/>
          <w:b/>
          <w:bCs/>
        </w:rPr>
      </w:pPr>
    </w:p>
    <w:p w:rsidR="006C626E" w:rsidRDefault="006C626E" w:rsidP="006C626E">
      <w:pPr>
        <w:jc w:val="center"/>
        <w:rPr>
          <w:rFonts w:ascii="Times New Roman" w:hAnsi="Times New Roman" w:cs="Times New Roman"/>
          <w:b/>
          <w:bCs/>
        </w:rPr>
      </w:pPr>
    </w:p>
    <w:p w:rsidR="00C25CA1" w:rsidRDefault="00C25CA1" w:rsidP="006C626E">
      <w:pPr>
        <w:jc w:val="center"/>
        <w:rPr>
          <w:rFonts w:ascii="Times New Roman" w:hAnsi="Times New Roman" w:cs="Times New Roman"/>
          <w:b/>
          <w:bCs/>
        </w:rPr>
      </w:pPr>
    </w:p>
    <w:p w:rsidR="00C25CA1" w:rsidRDefault="00C25CA1" w:rsidP="006C626E">
      <w:pPr>
        <w:jc w:val="center"/>
        <w:rPr>
          <w:rFonts w:ascii="Times New Roman" w:hAnsi="Times New Roman" w:cs="Times New Roman"/>
          <w:b/>
          <w:bCs/>
        </w:rPr>
      </w:pPr>
    </w:p>
    <w:p w:rsidR="00C25CA1" w:rsidRPr="006C626E" w:rsidRDefault="00C25CA1" w:rsidP="006C626E">
      <w:pPr>
        <w:jc w:val="center"/>
        <w:rPr>
          <w:rFonts w:ascii="Times New Roman" w:hAnsi="Times New Roman" w:cs="Times New Roman"/>
          <w:b/>
          <w:bCs/>
        </w:rPr>
      </w:pPr>
    </w:p>
    <w:p w:rsidR="006C626E" w:rsidRPr="006C626E" w:rsidRDefault="006C626E" w:rsidP="006C626E">
      <w:pPr>
        <w:jc w:val="center"/>
        <w:rPr>
          <w:rFonts w:ascii="Times New Roman" w:hAnsi="Times New Roman" w:cs="Times New Roman"/>
          <w:b/>
          <w:bCs/>
        </w:rPr>
      </w:pPr>
    </w:p>
    <w:p w:rsidR="006C626E" w:rsidRPr="006C626E" w:rsidRDefault="006C626E" w:rsidP="006C626E">
      <w:pPr>
        <w:jc w:val="center"/>
        <w:rPr>
          <w:rFonts w:ascii="Times New Roman" w:hAnsi="Times New Roman" w:cs="Times New Roman"/>
        </w:rPr>
      </w:pPr>
      <w:r w:rsidRPr="006C626E">
        <w:rPr>
          <w:rFonts w:ascii="Times New Roman" w:hAnsi="Times New Roman" w:cs="Times New Roman"/>
          <w:b/>
          <w:bCs/>
        </w:rPr>
        <w:t xml:space="preserve">Львів </w:t>
      </w:r>
      <w:r w:rsidRPr="006C626E">
        <w:rPr>
          <w:rFonts w:ascii="Times New Roman" w:hAnsi="Times New Roman" w:cs="Times New Roman"/>
          <w:b/>
          <w:bCs/>
          <w:lang w:eastAsia="ru-RU" w:bidi="ru-RU"/>
        </w:rPr>
        <w:t>2019 р.</w:t>
      </w:r>
    </w:p>
    <w:p w:rsidR="00853F7A" w:rsidRPr="00D07FF1" w:rsidRDefault="00853F7A" w:rsidP="00853F7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proofErr w:type="spellStart"/>
      <w:r w:rsidRPr="00D07FF1">
        <w:rPr>
          <w:rFonts w:ascii="Times New Roman" w:eastAsia="Times New Roman" w:hAnsi="Times New Roman" w:cs="Times New Roman"/>
          <w:b/>
          <w:lang w:eastAsia="uk-UA"/>
        </w:rPr>
        <w:lastRenderedPageBreak/>
        <w:t>Силабус</w:t>
      </w:r>
      <w:proofErr w:type="spellEnd"/>
      <w:r w:rsidRPr="00D07FF1">
        <w:rPr>
          <w:rFonts w:ascii="Times New Roman" w:eastAsia="Times New Roman" w:hAnsi="Times New Roman" w:cs="Times New Roman"/>
          <w:b/>
          <w:lang w:eastAsia="uk-UA"/>
        </w:rPr>
        <w:t xml:space="preserve"> курсу </w:t>
      </w:r>
    </w:p>
    <w:p w:rsidR="00853F7A" w:rsidRPr="00D07FF1" w:rsidRDefault="00E665E6" w:rsidP="00C9311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665E6">
        <w:rPr>
          <w:rFonts w:ascii="Times New Roman" w:eastAsia="Calibri" w:hAnsi="Times New Roman" w:cs="Times New Roman"/>
          <w:b/>
        </w:rPr>
        <w:t xml:space="preserve">Форми та способи концептуалізації ідеї </w:t>
      </w:r>
      <w:proofErr w:type="spellStart"/>
      <w:r w:rsidRPr="00E665E6">
        <w:rPr>
          <w:rFonts w:ascii="Times New Roman" w:eastAsia="Calibri" w:hAnsi="Times New Roman" w:cs="Times New Roman"/>
          <w:b/>
        </w:rPr>
        <w:t>пандетермінізму</w:t>
      </w:r>
      <w:proofErr w:type="spellEnd"/>
      <w:r w:rsidRPr="00E665E6">
        <w:rPr>
          <w:rFonts w:ascii="Times New Roman" w:eastAsia="Calibri" w:hAnsi="Times New Roman" w:cs="Times New Roman"/>
          <w:b/>
        </w:rPr>
        <w:t xml:space="preserve"> у політиці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11265"/>
      </w:tblGrid>
      <w:tr w:rsidR="00853F7A" w:rsidRPr="00D07FF1" w:rsidTr="00B37E68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3F7A" w:rsidRPr="00D07FF1" w:rsidRDefault="00853F7A" w:rsidP="00B37E68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3F7A" w:rsidRPr="00E665E6" w:rsidRDefault="00E665E6" w:rsidP="00B37E68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665E6">
              <w:rPr>
                <w:rFonts w:ascii="Times New Roman" w:eastAsia="Calibri" w:hAnsi="Times New Roman" w:cs="Times New Roman"/>
              </w:rPr>
              <w:t xml:space="preserve">Форми та способи концептуалізації ідеї </w:t>
            </w:r>
            <w:proofErr w:type="spellStart"/>
            <w:r w:rsidRPr="00E665E6">
              <w:rPr>
                <w:rFonts w:ascii="Times New Roman" w:eastAsia="Calibri" w:hAnsi="Times New Roman" w:cs="Times New Roman"/>
              </w:rPr>
              <w:t>пандетермінізму</w:t>
            </w:r>
            <w:proofErr w:type="spellEnd"/>
            <w:r w:rsidRPr="00E665E6">
              <w:rPr>
                <w:rFonts w:ascii="Times New Roman" w:eastAsia="Calibri" w:hAnsi="Times New Roman" w:cs="Times New Roman"/>
              </w:rPr>
              <w:t xml:space="preserve"> у політиці</w:t>
            </w:r>
          </w:p>
        </w:tc>
      </w:tr>
      <w:tr w:rsidR="00853F7A" w:rsidRPr="00D07FF1" w:rsidTr="00B37E68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3F7A" w:rsidRPr="00D07FF1" w:rsidRDefault="00853F7A" w:rsidP="00B37E68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3F7A" w:rsidRPr="00D07FF1" w:rsidRDefault="00853F7A" w:rsidP="00B37E68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м. Львів,  вул. Університетська, 1</w:t>
            </w:r>
          </w:p>
        </w:tc>
      </w:tr>
      <w:tr w:rsidR="00853F7A" w:rsidRPr="00D07FF1" w:rsidTr="00B37E68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3F7A" w:rsidRPr="00D07FF1" w:rsidRDefault="00853F7A" w:rsidP="00B37E68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3F7A" w:rsidRPr="00D07FF1" w:rsidRDefault="00853F7A" w:rsidP="00B37E68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Філософський факультет, кафедра теорії та історії політичної науки</w:t>
            </w:r>
          </w:p>
        </w:tc>
      </w:tr>
      <w:tr w:rsidR="00853F7A" w:rsidRPr="00D07FF1" w:rsidTr="00B37E68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3F7A" w:rsidRPr="00D07FF1" w:rsidRDefault="00853F7A" w:rsidP="00B37E68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3F7A" w:rsidRPr="00D07FF1" w:rsidRDefault="00853F7A" w:rsidP="00B37E68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05 Соціальні та поведінкові науки; 052 «Політологія»</w:t>
            </w:r>
          </w:p>
        </w:tc>
      </w:tr>
      <w:tr w:rsidR="00D67B43" w:rsidRPr="00D07FF1" w:rsidTr="00B37E68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C4D90" w:rsidRDefault="00E82FA8" w:rsidP="00E8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Леся Ярославівна</w:t>
            </w:r>
            <w:r w:rsidR="00D67B43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  <w:r w:rsidR="00D67B43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D67B43">
              <w:rPr>
                <w:rFonts w:ascii="Times New Roman" w:eastAsia="Times New Roman" w:hAnsi="Times New Roman" w:cs="Times New Roman"/>
                <w:sz w:val="24"/>
                <w:szCs w:val="24"/>
              </w:rPr>
              <w:t>олітичних</w:t>
            </w:r>
            <w:r w:rsidR="00D67B43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 w:rsidR="00D67B43" w:rsidRPr="00E82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B43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кафедри теорії та історії політичної науки</w:t>
            </w:r>
          </w:p>
        </w:tc>
      </w:tr>
      <w:tr w:rsidR="00D67B43" w:rsidRPr="00D07FF1" w:rsidTr="00B37E68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Контактна інформація викладача (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-ів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Default="00E82FA8" w:rsidP="00D67B4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F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uhryn_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l@ukr.net</w:t>
            </w:r>
          </w:p>
          <w:p w:rsidR="00D67B43" w:rsidRPr="00D07FF1" w:rsidRDefault="00D67B43" w:rsidP="00D6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</w:p>
        </w:tc>
      </w:tr>
      <w:tr w:rsidR="00D67B43" w:rsidRPr="00D07FF1" w:rsidTr="00B37E68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що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четверга 15.00-17.00 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год. (філософський факультет, вул. Університетська, 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 204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D67B43" w:rsidRPr="00D07FF1" w:rsidRDefault="00D67B43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Онлайн-консультації </w:t>
            </w:r>
          </w:p>
        </w:tc>
      </w:tr>
      <w:tr w:rsidR="00D67B43" w:rsidRPr="00D07FF1" w:rsidTr="00B37E68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D67B43" w:rsidRPr="00D07FF1" w:rsidTr="00B37E68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Default="00E82FA8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lang w:eastAsia="uk-UA"/>
              </w:rPr>
            </w:pPr>
            <w:r>
              <w:rPr>
                <w:rFonts w:ascii="Times New Roman" w:eastAsia="Arial" w:hAnsi="Times New Roman" w:cs="Times New Roman"/>
                <w:lang w:eastAsia="uk-UA"/>
              </w:rPr>
              <w:t>Вибіркова н</w:t>
            </w:r>
            <w:r w:rsidR="00D67B43" w:rsidRPr="00551949">
              <w:rPr>
                <w:rFonts w:ascii="Times New Roman" w:eastAsia="Arial" w:hAnsi="Times New Roman" w:cs="Times New Roman"/>
                <w:lang w:eastAsia="uk-UA"/>
              </w:rPr>
              <w:t xml:space="preserve">авчальна дисципліна </w:t>
            </w:r>
            <w:proofErr w:type="spellStart"/>
            <w:r w:rsidR="00D67B43" w:rsidRPr="00551949">
              <w:rPr>
                <w:rFonts w:ascii="Times New Roman" w:eastAsia="Arial" w:hAnsi="Times New Roman" w:cs="Times New Roman"/>
                <w:lang w:eastAsia="uk-UA"/>
              </w:rPr>
              <w:t>“Форми</w:t>
            </w:r>
            <w:proofErr w:type="spellEnd"/>
            <w:r w:rsidR="00D67B43" w:rsidRPr="00551949">
              <w:rPr>
                <w:rFonts w:ascii="Times New Roman" w:eastAsia="Arial" w:hAnsi="Times New Roman" w:cs="Times New Roman"/>
                <w:lang w:eastAsia="uk-UA"/>
              </w:rPr>
              <w:t xml:space="preserve"> та способи концептуалізації ідеї </w:t>
            </w:r>
            <w:proofErr w:type="spellStart"/>
            <w:r w:rsidR="00D67B43" w:rsidRPr="00551949">
              <w:rPr>
                <w:rFonts w:ascii="Times New Roman" w:eastAsia="Arial" w:hAnsi="Times New Roman" w:cs="Times New Roman"/>
                <w:lang w:eastAsia="uk-UA"/>
              </w:rPr>
              <w:t>пандетермінізму</w:t>
            </w:r>
            <w:proofErr w:type="spellEnd"/>
            <w:r w:rsidR="00D67B43" w:rsidRPr="00551949">
              <w:rPr>
                <w:rFonts w:ascii="Times New Roman" w:eastAsia="Arial" w:hAnsi="Times New Roman" w:cs="Times New Roman"/>
                <w:lang w:eastAsia="uk-UA"/>
              </w:rPr>
              <w:t xml:space="preserve"> у </w:t>
            </w:r>
            <w:proofErr w:type="spellStart"/>
            <w:r w:rsidR="00D67B43" w:rsidRPr="00551949">
              <w:rPr>
                <w:rFonts w:ascii="Times New Roman" w:eastAsia="Arial" w:hAnsi="Times New Roman" w:cs="Times New Roman"/>
                <w:lang w:eastAsia="uk-UA"/>
              </w:rPr>
              <w:t>політиці”</w:t>
            </w:r>
            <w:proofErr w:type="spellEnd"/>
            <w:r w:rsidR="00D67B43" w:rsidRPr="00551949">
              <w:rPr>
                <w:rFonts w:ascii="Times New Roman" w:eastAsia="Arial" w:hAnsi="Times New Roman" w:cs="Times New Roman"/>
                <w:lang w:eastAsia="uk-UA"/>
              </w:rPr>
              <w:t xml:space="preserve"> для підготовки доктора філософії з галузі знань 05 – Соціальні та поведінкові науки, за спе</w:t>
            </w:r>
            <w:r>
              <w:rPr>
                <w:rFonts w:ascii="Times New Roman" w:eastAsia="Arial" w:hAnsi="Times New Roman" w:cs="Times New Roman"/>
                <w:lang w:eastAsia="uk-UA"/>
              </w:rPr>
              <w:t xml:space="preserve">ціальністю 052 – Політологія, охоплює основні принципи, </w:t>
            </w:r>
            <w:r w:rsidR="00D67B43" w:rsidRPr="00551949">
              <w:rPr>
                <w:rFonts w:ascii="Times New Roman" w:eastAsia="Arial" w:hAnsi="Times New Roman" w:cs="Times New Roman"/>
                <w:lang w:eastAsia="uk-UA"/>
              </w:rPr>
              <w:t>через які реалізують себе політичні процеси, їх поступальність та змінюваність, визначення їх сутності; ієрархія детермінантних зв’язків у цілісній системі політичних відносин</w:t>
            </w:r>
            <w:r w:rsidR="00D67B43">
              <w:rPr>
                <w:rFonts w:ascii="Times New Roman" w:eastAsia="Arial" w:hAnsi="Times New Roman" w:cs="Times New Roman"/>
                <w:lang w:eastAsia="uk-UA"/>
              </w:rPr>
              <w:t>.</w:t>
            </w:r>
          </w:p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510E2">
              <w:rPr>
                <w:rFonts w:ascii="Times New Roman" w:hAnsi="Times New Roman" w:cs="Times New Roman"/>
              </w:rPr>
              <w:lastRenderedPageBreak/>
              <w:t xml:space="preserve">Дисципліна викладається в 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F510E2">
              <w:rPr>
                <w:rFonts w:ascii="Times New Roman" w:hAnsi="Times New Roman" w:cs="Times New Roman"/>
              </w:rPr>
              <w:t xml:space="preserve"> семестрі в обсязі </w:t>
            </w:r>
            <w:r w:rsidRPr="00F510E2">
              <w:rPr>
                <w:rFonts w:ascii="Times New Roman" w:hAnsi="Times New Roman" w:cs="Times New Roman"/>
                <w:u w:val="single"/>
              </w:rPr>
              <w:t>3</w:t>
            </w:r>
            <w:r w:rsidRPr="00F510E2">
              <w:rPr>
                <w:rFonts w:ascii="Times New Roman" w:hAnsi="Times New Roman" w:cs="Times New Roman"/>
              </w:rPr>
              <w:t xml:space="preserve"> кредитів (за Європейською Кредитно-Трансферною Системою ECTS).</w:t>
            </w:r>
          </w:p>
        </w:tc>
      </w:tr>
      <w:tr w:rsidR="00D67B43" w:rsidRPr="00D07FF1" w:rsidTr="00B20D22">
        <w:trPr>
          <w:trHeight w:val="8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B20D22" w:rsidRDefault="00D67B43" w:rsidP="00B20D22">
            <w:pPr>
              <w:spacing w:after="0" w:line="276" w:lineRule="auto"/>
              <w:ind w:firstLine="586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Навчальна дисципліна „</w:t>
            </w:r>
            <w:r w:rsidRPr="00B37E68">
              <w:rPr>
                <w:rFonts w:ascii="Times New Roman" w:eastAsia="Arial" w:hAnsi="Times New Roman" w:cs="Times New Roman"/>
                <w:lang w:eastAsia="uk-UA"/>
              </w:rPr>
              <w:t>Форми та способи концептуалізації і</w:t>
            </w:r>
            <w:r>
              <w:rPr>
                <w:rFonts w:ascii="Times New Roman" w:eastAsia="Arial" w:hAnsi="Times New Roman" w:cs="Times New Roman"/>
                <w:lang w:eastAsia="uk-UA"/>
              </w:rPr>
              <w:t xml:space="preserve">деї </w:t>
            </w:r>
            <w:proofErr w:type="spellStart"/>
            <w:r>
              <w:rPr>
                <w:rFonts w:ascii="Times New Roman" w:eastAsia="Arial" w:hAnsi="Times New Roman" w:cs="Times New Roman"/>
                <w:lang w:eastAsia="uk-UA"/>
              </w:rPr>
              <w:t>пандетермінізму</w:t>
            </w:r>
            <w:proofErr w:type="spellEnd"/>
            <w:r>
              <w:rPr>
                <w:rFonts w:ascii="Times New Roman" w:eastAsia="Arial" w:hAnsi="Times New Roman" w:cs="Times New Roman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eastAsia="Arial" w:hAnsi="Times New Roman" w:cs="Times New Roman"/>
                <w:lang w:eastAsia="uk-UA"/>
              </w:rPr>
              <w:t>політиці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>”</w:t>
            </w:r>
            <w:proofErr w:type="spellEnd"/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 </w:t>
            </w:r>
            <w:r w:rsidRPr="00B20D22">
              <w:rPr>
                <w:rFonts w:ascii="Times New Roman" w:eastAsia="Arial" w:hAnsi="Times New Roman" w:cs="Times New Roman"/>
                <w:lang w:eastAsia="uk-UA"/>
              </w:rPr>
              <w:t>охоплює основні принципи через які реалізують себе політичні процеси, їх поступальність та змінюваність, визначення їх сутності; ієрархія детермінантних зв’язків у цілісній системі політичних відносин</w:t>
            </w:r>
            <w:r>
              <w:rPr>
                <w:rFonts w:ascii="Times New Roman" w:eastAsia="Arial" w:hAnsi="Times New Roman" w:cs="Times New Roman"/>
                <w:lang w:eastAsia="uk-UA"/>
              </w:rPr>
              <w:t>.</w:t>
            </w:r>
          </w:p>
        </w:tc>
      </w:tr>
      <w:tr w:rsidR="00D67B43" w:rsidRPr="00D07FF1" w:rsidTr="00B37E68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586"/>
              <w:rPr>
                <w:rFonts w:ascii="Times New Roman" w:eastAsia="Times New Roman" w:hAnsi="Times New Roman" w:cs="Times New Roman"/>
                <w:lang w:eastAsia="uk-UA"/>
              </w:rPr>
            </w:pPr>
            <w:r w:rsidRPr="00AF3381">
              <w:rPr>
                <w:rFonts w:ascii="Times New Roman" w:eastAsia="Arial" w:hAnsi="Times New Roman" w:cs="Times New Roman"/>
                <w:lang w:eastAsia="uk-UA"/>
              </w:rPr>
              <w:t xml:space="preserve">Метою і завданням навчальної дисципліни “Форми та способи концептуалізації ідеї пан детермінізму у політиці” є дослідження основних принципів, через які реалізують себе політичні процеси, їх поступальність та змінюваність, визначення їх сутності через детермінантні основи у зв’язці «причина-наслідок». Вивчення логіки здійснення </w:t>
            </w:r>
            <w:proofErr w:type="spellStart"/>
            <w:r w:rsidRPr="00AF3381">
              <w:rPr>
                <w:rFonts w:ascii="Times New Roman" w:eastAsia="Arial" w:hAnsi="Times New Roman" w:cs="Times New Roman"/>
                <w:lang w:eastAsia="uk-UA"/>
              </w:rPr>
              <w:t>взаємодетермінації</w:t>
            </w:r>
            <w:proofErr w:type="spellEnd"/>
            <w:r w:rsidRPr="00AF3381">
              <w:rPr>
                <w:rFonts w:ascii="Times New Roman" w:eastAsia="Arial" w:hAnsi="Times New Roman" w:cs="Times New Roman"/>
                <w:lang w:eastAsia="uk-UA"/>
              </w:rPr>
              <w:t xml:space="preserve"> суспільно-політичних відносин, рефлективної реконструкції передумов що втілилися/не втілилися в реальність, але які відшукуються в ній в тому чи іншому наближенні.</w:t>
            </w:r>
          </w:p>
        </w:tc>
      </w:tr>
      <w:tr w:rsidR="00D67B43" w:rsidRPr="00C532D3" w:rsidTr="00B37E68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C532D3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C532D3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Література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для </w:t>
            </w:r>
            <w:proofErr w:type="spellStart"/>
            <w:r w:rsidRPr="00C532D3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вивчення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</w:t>
            </w:r>
            <w:proofErr w:type="spellStart"/>
            <w:r w:rsidRPr="00C532D3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дисципліни</w:t>
            </w:r>
            <w:proofErr w:type="spellEnd"/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B4DDF" w:rsidRPr="00C532D3" w:rsidRDefault="00C532D3" w:rsidP="00AB4D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532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Основна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C532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література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:rsidR="00D67B43" w:rsidRPr="00C532D3" w:rsidRDefault="00D67B43" w:rsidP="00AB4D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Меньчиков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Г.П. Детерминизм XXI: проблемы и решения. – М.: Спутник +, 2015. – 96 с.</w:t>
            </w:r>
          </w:p>
          <w:p w:rsidR="00AB4DDF" w:rsidRPr="00C532D3" w:rsidRDefault="00AB4DDF" w:rsidP="00AB4D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Петров М.К. Проблемы детерминизма в древнегреческой философии классического периода. – Ростов-на-Дону</w:t>
            </w:r>
            <w:proofErr w:type="gramStart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Издательство Южного федерального университета, 2015. – 398 </w:t>
            </w:r>
            <w:proofErr w:type="gramStart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End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6F5B9D" w:rsidRPr="00C532D3" w:rsidRDefault="00AB4DDF" w:rsidP="006F5B9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Казютинский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В.В., </w:t>
            </w:r>
            <w:proofErr w:type="spellStart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Мамчур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Е.А., Сачков Ю.В., Севальников А.Ю. Спонтанность и детерминизм</w:t>
            </w:r>
            <w:r w:rsidR="006F5B9D" w:rsidRPr="00C532D3">
              <w:rPr>
                <w:rFonts w:ascii="Times New Roman" w:eastAsia="Times New Roman" w:hAnsi="Times New Roman" w:cs="Times New Roman"/>
                <w:lang w:val="ru-RU" w:eastAsia="ru-RU"/>
              </w:rPr>
              <w:t>. - М.: Наука, 2006. – 323 с.</w:t>
            </w:r>
          </w:p>
          <w:p w:rsidR="00D67B43" w:rsidRPr="00C532D3" w:rsidRDefault="006F5B9D" w:rsidP="00AB4D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r w:rsidR="00D67B43" w:rsidRPr="00C532D3">
              <w:rPr>
                <w:rFonts w:ascii="Times New Roman" w:eastAsia="Times New Roman" w:hAnsi="Times New Roman" w:cs="Times New Roman"/>
                <w:lang w:val="ru-RU" w:eastAsia="ru-RU"/>
              </w:rPr>
              <w:t>анарин А.С. Философия политики. – М., 1996</w:t>
            </w:r>
          </w:p>
          <w:p w:rsidR="00D67B43" w:rsidRPr="00C532D3" w:rsidRDefault="00D67B43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Панарин А.С. В.В.Ильин</w:t>
            </w:r>
            <w:r w:rsidR="006F5B9D" w:rsidRPr="00C532D3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</w:t>
            </w:r>
            <w:bookmarkStart w:id="0" w:name="_GoBack"/>
            <w:bookmarkEnd w:id="0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илософия политики. –М., 1994</w:t>
            </w:r>
          </w:p>
          <w:p w:rsidR="00D67B43" w:rsidRPr="00C532D3" w:rsidRDefault="00D67B43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Кравченко И.И. Введение в исследование политики. – М., 1998</w:t>
            </w:r>
          </w:p>
          <w:p w:rsidR="00D67B43" w:rsidRPr="00C532D3" w:rsidRDefault="00D67B43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Гаевский Б.А.  Философия политики. – К., 1993</w:t>
            </w:r>
          </w:p>
          <w:p w:rsidR="00D67B43" w:rsidRPr="00C532D3" w:rsidRDefault="00D67B43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Гобозов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И.А. Философия политики. – М., 1998</w:t>
            </w:r>
          </w:p>
          <w:p w:rsidR="00D67B43" w:rsidRPr="00C532D3" w:rsidRDefault="00D67B43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Капустин Б.Г. О “методе” политической философии. Проблема артикуляции. //Полис, 1996, № 7</w:t>
            </w:r>
          </w:p>
          <w:p w:rsidR="00D67B43" w:rsidRPr="00C532D3" w:rsidRDefault="00D67B43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Денисенко В.М. </w:t>
            </w:r>
            <w:proofErr w:type="spellStart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Проблеми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раціоналізму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ірраціоналізму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політичних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теоріях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Нового часу </w:t>
            </w:r>
            <w:proofErr w:type="spellStart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європейської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історії</w:t>
            </w:r>
            <w:proofErr w:type="spellEnd"/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>. – Л. 1997</w:t>
            </w:r>
            <w:r w:rsidR="006F5B9D" w:rsidRPr="00C532D3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Князева Е.Н. Идея эмерджентной эволюции в воззрениях Э.Морена,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И.Стенгерс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Ж.Де</w:t>
            </w:r>
            <w:proofErr w:type="gramStart"/>
            <w:r w:rsidRPr="00C532D3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C532D3">
              <w:rPr>
                <w:rFonts w:ascii="Times New Roman" w:hAnsi="Times New Roman" w:cs="Times New Roman"/>
                <w:lang w:val="ru-RU"/>
              </w:rPr>
              <w:t>оснэ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// Философские науки. 2011. -№ 9.- С.99-115; 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Князева Е.Н.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Энактивизм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: концептуальный поворот в эпистемологии // Вопросы философии 2013.-№10.- С. 91-104. 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Пригожин. И.Философия нестабильности // Вопросы философии.1991.-№ 6.- С.48. 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lastRenderedPageBreak/>
              <w:t xml:space="preserve">Современный детерминизм и наука. В 2-х т. - Новосибирск: СО АН, 1975; 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Гасилин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В.Н. Имеет ли детерминизм границы?//Разум и культура: Сб. науч. тр./под ред. проф.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В.Б.Устьянцева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.– Саратов: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Поволж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межрег.уч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. центр, 2001.- С.83-88; 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Орланов Г.Б. Детерминизм как эпистемологическая проблема // Эпистемология &amp; философия науки. 2011. Т.XXIX. -№3.- С.99-118 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Меньчиков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Г.П. Неоклассическая философия: сущность, содержание, значение // Ученые записки Казанского государственного университета. Т.155, кн.1.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Гуманит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. науки.-2013.–С.105-116; 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Степин В.С. Научная рациональность в социокультурном аспекте // Человек и его будущее: Новые технологии и возможности человека. - М.: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Ленанд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, 2012.- С.273-282; 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Солодухо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Н.М.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Ситуационность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бытия // Феномены природы и экология человека. Сб. науч. тр. в 3-х т. – Казань: Эксклюзив, 2004. Т.1.- С.133-144.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Князева Е.Н.,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Курдюмов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С.П. Синергетика как новое мировидение: диалог с И. Пригожиным // Вопросы философии. 1992.-№12.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Карнап Р. Философские основания физики.- М.: 1. 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Сокулер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З.А. Спор о детерминизме во французской философской литературе // Вопросы философии. 1993.-№2.- С.141. 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Фромм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Э. Духовная сущность человека. Способность к добру и злу // Философские науки. 1990. - №8.- С.88-95. 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Уёмов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А.И.,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Остапенко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С.В. Причинность и время // Современный детерминизм, законы природы. - М.: Мысль, 1973.- С.223. </w:t>
            </w:r>
          </w:p>
          <w:p w:rsidR="006F5B9D" w:rsidRPr="00C532D3" w:rsidRDefault="006F5B9D" w:rsidP="00974CF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Сачков Ю.В. Эволюция учения о причинности // Вопросы философии. 2003. - №4.-С.101-118; </w:t>
            </w:r>
          </w:p>
          <w:p w:rsidR="00C532D3" w:rsidRPr="00C532D3" w:rsidRDefault="00C532D3" w:rsidP="00C532D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b/>
                <w:lang w:val="ru-RU"/>
              </w:rPr>
              <w:t>Додаткова</w:t>
            </w:r>
            <w:proofErr w:type="spellEnd"/>
            <w:r w:rsidRPr="00C532D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532D3">
              <w:rPr>
                <w:rFonts w:ascii="Times New Roman" w:hAnsi="Times New Roman" w:cs="Times New Roman"/>
                <w:b/>
                <w:lang w:val="ru-RU"/>
              </w:rPr>
              <w:t>література</w:t>
            </w:r>
            <w:proofErr w:type="spellEnd"/>
            <w:r w:rsidRPr="00C532D3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6F5B9D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Рузавин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Г.И. Детерминистические и стохастические законы // Энциклопедия эпистемологии и философии науки. - М., 2009.- С.173-175. </w:t>
            </w:r>
          </w:p>
          <w:p w:rsidR="006F5B9D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Бунге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М. Причинность. – М.: Иностранная литература, 1962.- С.226. </w:t>
            </w:r>
          </w:p>
          <w:p w:rsidR="006F5B9D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Новик И.Б. Детерминизм и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диалектикоматериалистический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монизм // Современный детерминизм, законы природы. - М.: Мысль, 1973. </w:t>
            </w:r>
          </w:p>
          <w:p w:rsidR="006F5B9D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Парнюк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М.А. Принцип детерминизма в системе материалистической диалектики. Киев, 1972. 1</w:t>
            </w:r>
          </w:p>
          <w:p w:rsidR="006F5B9D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Кедров Б.М. О детерминизме // Философские науки. 1968. №1. -С.41-48; </w:t>
            </w:r>
          </w:p>
          <w:p w:rsidR="006F5B9D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Пригожин И. Философия нестабильности // Вопросы философии. 1991. -№6.-С.50; </w:t>
            </w:r>
          </w:p>
          <w:p w:rsidR="006F5B9D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Курдюмов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С.П. Интервью // Вопросы философии. 1991. -№6.-С.54. </w:t>
            </w:r>
          </w:p>
          <w:p w:rsidR="006F5B9D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Алексеев П.В., Панин А.В. Философия. – М.: Теис,1996. - С.390. </w:t>
            </w:r>
          </w:p>
          <w:p w:rsidR="006F5B9D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Аскин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Я.Ф. Философский детерминизм. - Саратов: СГУ, 1974.- С.30; </w:t>
            </w:r>
          </w:p>
          <w:p w:rsidR="006F5B9D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Гасилин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В.Н. Детерминизм как принцип материалистической диалектики.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Автореф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>….канд. филос</w:t>
            </w:r>
            <w:proofErr w:type="gramStart"/>
            <w:r w:rsidRPr="00C532D3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C532D3">
              <w:rPr>
                <w:rFonts w:ascii="Times New Roman" w:hAnsi="Times New Roman" w:cs="Times New Roman"/>
                <w:lang w:val="ru-RU"/>
              </w:rPr>
              <w:t xml:space="preserve">аук , 1978.-С.4; </w:t>
            </w:r>
          </w:p>
          <w:p w:rsidR="006F5B9D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Гасилин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В.Н. Имеет ли детерминизм границы? // Разум и культура: Сб. науч. тр./ Под ред. проф.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lastRenderedPageBreak/>
              <w:t>В.Б.Устьянцева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. – Саратов: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Поволж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межрег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. уч. центр, 2001.- С.83-88. </w:t>
            </w:r>
          </w:p>
          <w:p w:rsidR="006F5B9D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Можейко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М.А.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Неодетерминизм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// Новейший философский словарь.- Мн.: Книжный Дом. 2003. - 1280 </w:t>
            </w:r>
            <w:proofErr w:type="gramStart"/>
            <w:r w:rsidRPr="00C532D3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C532D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F5B9D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Пригожин И.,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Стенгерс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И. Время, хаос, квант. К решению парадокса времени. М., 2000. – С.86, 224;</w:t>
            </w:r>
          </w:p>
          <w:p w:rsidR="00C532D3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Фатенков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А.Н. Стратегия осмысления бытия: реализм в полемике с конструктивизмом и теорией отражения // Вопросы философи</w:t>
            </w:r>
            <w:r w:rsidR="00C532D3" w:rsidRPr="00C532D3">
              <w:rPr>
                <w:rFonts w:ascii="Times New Roman" w:hAnsi="Times New Roman" w:cs="Times New Roman"/>
                <w:lang w:val="ru-RU"/>
              </w:rPr>
              <w:t xml:space="preserve">и. 2011. -№12. – С.117-129. </w:t>
            </w:r>
          </w:p>
          <w:p w:rsidR="00C532D3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Пригожин И.,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Стенгерс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И. Порядок из хаоса. – М.: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Едиториал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УРСС, 2003. - 312 с</w:t>
            </w:r>
            <w:r w:rsidR="00C532D3" w:rsidRPr="00C532D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532D3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Князева Е.Н.,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Курдюмов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С.П. Синергетика: нелинейность времени и ландшафты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коэволюции.-М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.: Ком Книга, 2007. - 272 </w:t>
            </w:r>
            <w:proofErr w:type="gramStart"/>
            <w:r w:rsidRPr="00C532D3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C532D3">
              <w:rPr>
                <w:rFonts w:ascii="Times New Roman" w:hAnsi="Times New Roman" w:cs="Times New Roman"/>
                <w:lang w:val="ru-RU"/>
              </w:rPr>
              <w:t xml:space="preserve">.; </w:t>
            </w:r>
          </w:p>
          <w:p w:rsidR="00C532D3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Клягин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Н.В. Современная научная картина мира. – М.: Логос, 2007. - 263 с.; </w:t>
            </w:r>
          </w:p>
          <w:p w:rsidR="00C532D3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Лекторский В.А. Философия в современной культуре. - М.: ИФРАН, 2007. -167 с.; </w:t>
            </w:r>
          </w:p>
          <w:p w:rsidR="00C532D3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Хокинг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С. От большого взрыва до черных дыр. Краткая история времени. -М.: Мир, 1990. –168 с. </w:t>
            </w:r>
          </w:p>
          <w:p w:rsidR="00C532D3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Мандельброт Б. Фрактальная геометрия природы. - М.: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Ин-т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компь</w:t>
            </w:r>
            <w:r w:rsidR="00C532D3" w:rsidRPr="00C532D3">
              <w:rPr>
                <w:rFonts w:ascii="Times New Roman" w:hAnsi="Times New Roman" w:cs="Times New Roman"/>
                <w:lang w:val="ru-RU"/>
              </w:rPr>
              <w:t xml:space="preserve">ютерных </w:t>
            </w:r>
            <w:proofErr w:type="spellStart"/>
            <w:r w:rsidR="00C532D3" w:rsidRPr="00C532D3"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 w:rsidR="00C532D3" w:rsidRPr="00C532D3">
              <w:rPr>
                <w:rFonts w:ascii="Times New Roman" w:hAnsi="Times New Roman" w:cs="Times New Roman"/>
                <w:lang w:val="ru-RU"/>
              </w:rPr>
              <w:t>., 2002.- 656 с.;</w:t>
            </w:r>
          </w:p>
          <w:p w:rsidR="00C532D3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Меньчиков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Г.П. Фрактальность – всеобщее свойство бытия // Уч. записки Казан.ун-та. - Т.150, - кн.4.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Гуманит.науки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. 2008.- С.80-86. </w:t>
            </w:r>
          </w:p>
          <w:p w:rsidR="00C532D3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C532D3">
              <w:rPr>
                <w:rFonts w:ascii="Times New Roman" w:hAnsi="Times New Roman" w:cs="Times New Roman"/>
                <w:lang w:val="ru-RU"/>
              </w:rPr>
              <w:t>Степин</w:t>
            </w:r>
            <w:proofErr w:type="gramEnd"/>
            <w:r w:rsidRPr="00C532D3">
              <w:rPr>
                <w:rFonts w:ascii="Times New Roman" w:hAnsi="Times New Roman" w:cs="Times New Roman"/>
                <w:lang w:val="ru-RU"/>
              </w:rPr>
              <w:t xml:space="preserve"> В.С. Теоретическое знание: структура, историческая эволюция.– М.: Прогресс1971.-</w:t>
            </w:r>
            <w:r w:rsidR="00C532D3" w:rsidRPr="00C532D3">
              <w:rPr>
                <w:rFonts w:ascii="Times New Roman" w:hAnsi="Times New Roman" w:cs="Times New Roman"/>
                <w:lang w:val="ru-RU"/>
              </w:rPr>
              <w:t>С</w:t>
            </w:r>
            <w:r w:rsidRPr="00C532D3">
              <w:rPr>
                <w:rFonts w:ascii="Times New Roman" w:hAnsi="Times New Roman" w:cs="Times New Roman"/>
                <w:lang w:val="ru-RU"/>
              </w:rPr>
              <w:t xml:space="preserve">.361; </w:t>
            </w:r>
          </w:p>
          <w:p w:rsidR="00C532D3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Степин В.С. Научная рациональность в социокультурном контексте // Человек и его будущее: Новые технологии и возможности человека. – М.: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Ленанд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, 2012. – С.278-282. </w:t>
            </w:r>
          </w:p>
          <w:p w:rsidR="00C532D3" w:rsidRPr="00C532D3" w:rsidRDefault="006F5B9D" w:rsidP="0025266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532D3">
              <w:rPr>
                <w:rFonts w:ascii="Times New Roman" w:hAnsi="Times New Roman" w:cs="Times New Roman"/>
                <w:lang w:val="ru-RU"/>
              </w:rPr>
              <w:t xml:space="preserve">Аршинов В.И. Синергетика </w:t>
            </w:r>
            <w:proofErr w:type="spellStart"/>
            <w:r w:rsidRPr="00C532D3">
              <w:rPr>
                <w:rFonts w:ascii="Times New Roman" w:hAnsi="Times New Roman" w:cs="Times New Roman"/>
                <w:lang w:val="ru-RU"/>
              </w:rPr>
              <w:t>конвергирует</w:t>
            </w:r>
            <w:proofErr w:type="spellEnd"/>
            <w:r w:rsidRPr="00C532D3">
              <w:rPr>
                <w:rFonts w:ascii="Times New Roman" w:hAnsi="Times New Roman" w:cs="Times New Roman"/>
                <w:lang w:val="ru-RU"/>
              </w:rPr>
              <w:t xml:space="preserve"> со сложностью // Вопросы философии. 2011. - № 4. – С.73-84.- С.78.; </w:t>
            </w:r>
          </w:p>
          <w:p w:rsidR="00D67B43" w:rsidRPr="00C532D3" w:rsidRDefault="008260C6" w:rsidP="00872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тернет-</w:t>
            </w:r>
            <w:r w:rsidR="00D67B43" w:rsidRPr="00C532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ресурси</w:t>
            </w:r>
            <w:proofErr w:type="spellEnd"/>
            <w:r w:rsidR="00D67B43" w:rsidRPr="00C532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:rsidR="00D67B43" w:rsidRPr="00C532D3" w:rsidRDefault="00D67B43" w:rsidP="002526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 xml:space="preserve">Національна бібліотека України імені В. І. Вернадського, електронні фахові видання // </w:t>
            </w:r>
            <w:hyperlink r:id="rId8" w:history="1">
              <w:r w:rsidRPr="00C532D3">
                <w:rPr>
                  <w:rFonts w:ascii="Times New Roman" w:eastAsia="Times New Roman" w:hAnsi="Times New Roman" w:cs="Times New Roman"/>
                  <w:noProof/>
                  <w:color w:val="0000FF"/>
                  <w:u w:val="single"/>
                  <w:lang w:val="ru-RU" w:eastAsia="ru-RU"/>
                </w:rPr>
                <w:t>www.nbuv.gov.ua</w:t>
              </w:r>
            </w:hyperlink>
          </w:p>
          <w:p w:rsidR="00D67B43" w:rsidRPr="00C532D3" w:rsidRDefault="00D67B43" w:rsidP="002526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 xml:space="preserve">Львівська національна наукова бібліотека імені В. Стефаника // </w:t>
            </w:r>
            <w:hyperlink r:id="rId9" w:history="1">
              <w:r w:rsidRPr="00C532D3">
                <w:rPr>
                  <w:rFonts w:ascii="Times New Roman" w:eastAsia="Times New Roman" w:hAnsi="Times New Roman" w:cs="Times New Roman"/>
                  <w:noProof/>
                  <w:color w:val="0000FF"/>
                  <w:u w:val="single"/>
                  <w:lang w:val="ru-RU" w:eastAsia="ru-RU"/>
                </w:rPr>
                <w:t>http://www.library.lviv.ua/</w:t>
              </w:r>
            </w:hyperlink>
          </w:p>
          <w:p w:rsidR="00D67B43" w:rsidRPr="00C532D3" w:rsidRDefault="00D67B43" w:rsidP="002526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 xml:space="preserve">Національна історична бібліотека України :// </w:t>
            </w:r>
            <w:hyperlink r:id="rId10" w:history="1">
              <w:r w:rsidRPr="00C532D3">
                <w:rPr>
                  <w:rFonts w:ascii="Times New Roman" w:eastAsia="Times New Roman" w:hAnsi="Times New Roman" w:cs="Times New Roman"/>
                  <w:noProof/>
                  <w:color w:val="0000FF"/>
                  <w:u w:val="single"/>
                  <w:lang w:val="ru-RU" w:eastAsia="ru-RU"/>
                </w:rPr>
                <w:t>http://www.dibu.kiev.ua/</w:t>
              </w:r>
            </w:hyperlink>
          </w:p>
          <w:p w:rsidR="00D67B43" w:rsidRPr="00C532D3" w:rsidRDefault="00D67B43" w:rsidP="002526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>Національна парламентська бібліотека України //</w:t>
            </w:r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hyperlink r:id="rId11" w:history="1">
              <w:r w:rsidRPr="00C532D3">
                <w:rPr>
                  <w:rFonts w:ascii="Times New Roman" w:eastAsia="Times New Roman" w:hAnsi="Times New Roman" w:cs="Times New Roman"/>
                  <w:noProof/>
                  <w:color w:val="0000FF"/>
                  <w:u w:val="single"/>
                  <w:lang w:val="ru-RU" w:eastAsia="ru-RU"/>
                </w:rPr>
                <w:t>http://www.nplu.org/</w:t>
              </w:r>
            </w:hyperlink>
          </w:p>
          <w:p w:rsidR="00D67B43" w:rsidRPr="00C532D3" w:rsidRDefault="00D67B43" w:rsidP="002526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 xml:space="preserve">Харківська державна наукова бібіліотека України імені В. Короленка // </w:t>
            </w:r>
            <w:hyperlink r:id="rId12" w:history="1">
              <w:r w:rsidRPr="00C532D3">
                <w:rPr>
                  <w:rFonts w:ascii="Times New Roman" w:eastAsia="Times New Roman" w:hAnsi="Times New Roman" w:cs="Times New Roman"/>
                  <w:noProof/>
                  <w:color w:val="0000FF"/>
                  <w:u w:val="single"/>
                  <w:lang w:val="ru-RU" w:eastAsia="ru-RU"/>
                </w:rPr>
                <w:t>http://korolenko.kharkov.com/</w:t>
              </w:r>
            </w:hyperlink>
          </w:p>
          <w:p w:rsidR="00D67B43" w:rsidRPr="00C532D3" w:rsidRDefault="00D67B43" w:rsidP="002526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 xml:space="preserve">Наукова бібліотека ім.В. Максимовича Київського національного університету імені Тараса Шевченка // </w:t>
            </w:r>
            <w:hyperlink r:id="rId13" w:history="1">
              <w:r w:rsidRPr="00C532D3">
                <w:rPr>
                  <w:rFonts w:ascii="Times New Roman" w:eastAsia="Times New Roman" w:hAnsi="Times New Roman" w:cs="Times New Roman"/>
                  <w:noProof/>
                  <w:color w:val="0000FF"/>
                  <w:u w:val="single"/>
                  <w:lang w:val="ru-RU" w:eastAsia="ru-RU"/>
                </w:rPr>
                <w:t>http://lib-gw.univ.kiev.ua/</w:t>
              </w:r>
            </w:hyperlink>
          </w:p>
          <w:p w:rsidR="00D67B43" w:rsidRPr="00C532D3" w:rsidRDefault="00D67B43" w:rsidP="002526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>Наукова бібліотека Львівського національного університету імені Івана Франка //</w:t>
            </w:r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hyperlink r:id="rId14" w:history="1">
              <w:r w:rsidRPr="00C532D3">
                <w:rPr>
                  <w:rFonts w:ascii="Times New Roman" w:eastAsia="Times New Roman" w:hAnsi="Times New Roman" w:cs="Times New Roman"/>
                  <w:noProof/>
                  <w:color w:val="0000FF"/>
                  <w:u w:val="single"/>
                  <w:lang w:val="ru-RU" w:eastAsia="ru-RU"/>
                </w:rPr>
                <w:t>http://library.lnu.edu.ua/bibl/</w:t>
              </w:r>
            </w:hyperlink>
          </w:p>
          <w:p w:rsidR="00D67B43" w:rsidRPr="00C532D3" w:rsidRDefault="00D67B43" w:rsidP="002526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pPr>
            <w:r w:rsidRPr="00C532D3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t>Книжкова палата України імені Івана Федорова //</w:t>
            </w:r>
            <w:r w:rsidRPr="00C532D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hyperlink r:id="rId15" w:history="1">
              <w:r w:rsidRPr="00C532D3">
                <w:rPr>
                  <w:rFonts w:ascii="Times New Roman" w:eastAsia="Times New Roman" w:hAnsi="Times New Roman" w:cs="Times New Roman"/>
                  <w:noProof/>
                  <w:color w:val="0000FF"/>
                  <w:u w:val="single"/>
                  <w:lang w:val="ru-RU" w:eastAsia="ru-RU"/>
                </w:rPr>
                <w:t>http://www.ukrbook.net/</w:t>
              </w:r>
            </w:hyperlink>
          </w:p>
        </w:tc>
      </w:tr>
      <w:tr w:rsidR="00D67B43" w:rsidRPr="00D07FF1" w:rsidTr="00B37E68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C532D3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532D3">
              <w:rPr>
                <w:rFonts w:ascii="Times New Roman" w:eastAsia="Times New Roman" w:hAnsi="Times New Roman" w:cs="Times New Roman"/>
                <w:lang w:eastAsia="uk-UA"/>
              </w:rPr>
              <w:t>90 год</w:t>
            </w:r>
          </w:p>
        </w:tc>
      </w:tr>
      <w:tr w:rsidR="00D67B43" w:rsidRPr="00D07FF1" w:rsidTr="00B37E68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C532D3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532D3">
              <w:rPr>
                <w:rFonts w:ascii="Times New Roman" w:hAnsi="Times New Roman" w:cs="Times New Roman"/>
              </w:rPr>
              <w:t>48</w:t>
            </w:r>
            <w:r w:rsidRPr="00C532D3">
              <w:rPr>
                <w:rFonts w:ascii="Times New Roman" w:hAnsi="Times New Roman" w:cs="Times New Roman"/>
                <w:b/>
              </w:rPr>
              <w:t xml:space="preserve"> </w:t>
            </w:r>
            <w:r w:rsidRPr="00C532D3">
              <w:rPr>
                <w:rFonts w:ascii="Times New Roman" w:hAnsi="Times New Roman" w:cs="Times New Roman"/>
              </w:rPr>
              <w:t>годин аудиторних занять. З них 32 години лекцій, 16 годин практичних занять. 42 години самостійної роботи</w:t>
            </w:r>
          </w:p>
        </w:tc>
      </w:tr>
      <w:tr w:rsidR="00D67B43" w:rsidRPr="00D07FF1" w:rsidTr="00B37E68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BF723B" w:rsidRDefault="00D67B43" w:rsidP="00BF723B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BF723B">
              <w:rPr>
                <w:rFonts w:ascii="Times New Roman" w:eastAsia="Arial" w:hAnsi="Times New Roman" w:cs="Times New Roman"/>
                <w:b/>
                <w:lang w:eastAsia="uk-UA"/>
              </w:rPr>
              <w:t>В результаті вивчення цього  курсу аспірант повинен</w:t>
            </w:r>
          </w:p>
          <w:p w:rsidR="00D67B43" w:rsidRPr="00BF723B" w:rsidRDefault="00D67B43" w:rsidP="00BF723B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BF723B">
              <w:rPr>
                <w:rFonts w:ascii="Times New Roman" w:eastAsia="Arial" w:hAnsi="Times New Roman" w:cs="Times New Roman"/>
                <w:b/>
                <w:lang w:eastAsia="uk-UA"/>
              </w:rPr>
              <w:tab/>
            </w:r>
            <w:r w:rsidRPr="00BF723B">
              <w:rPr>
                <w:rFonts w:ascii="Times New Roman" w:eastAsia="Arial" w:hAnsi="Times New Roman" w:cs="Times New Roman"/>
                <w:lang w:eastAsia="uk-UA"/>
              </w:rPr>
              <w:t xml:space="preserve">знати: </w:t>
            </w:r>
          </w:p>
          <w:p w:rsidR="00D67B43" w:rsidRPr="00BF723B" w:rsidRDefault="00D67B43" w:rsidP="00BF723B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BF723B">
              <w:rPr>
                <w:rFonts w:ascii="Times New Roman" w:eastAsia="Arial" w:hAnsi="Times New Roman" w:cs="Times New Roman"/>
                <w:lang w:eastAsia="uk-UA"/>
              </w:rPr>
              <w:t>уміти аналізувати логіку розвитку політичних процесів; віднаходити системний зв'язок між суб’єкт-об’єктними детермінантами відносин; репрезентувати реальну картину історичних, со</w:t>
            </w:r>
            <w:r>
              <w:rPr>
                <w:rFonts w:ascii="Times New Roman" w:eastAsia="Arial" w:hAnsi="Times New Roman" w:cs="Times New Roman"/>
                <w:lang w:eastAsia="uk-UA"/>
              </w:rPr>
              <w:t xml:space="preserve">ціальних, інституційних, тощо </w:t>
            </w:r>
            <w:proofErr w:type="spellStart"/>
            <w:r>
              <w:rPr>
                <w:rFonts w:ascii="Times New Roman" w:eastAsia="Arial" w:hAnsi="Times New Roman" w:cs="Times New Roman"/>
                <w:lang w:eastAsia="uk-UA"/>
              </w:rPr>
              <w:t>з</w:t>
            </w:r>
            <w:r w:rsidRPr="00BF723B">
              <w:rPr>
                <w:rFonts w:ascii="Times New Roman" w:eastAsia="Arial" w:hAnsi="Times New Roman" w:cs="Times New Roman"/>
                <w:lang w:eastAsia="uk-UA"/>
              </w:rPr>
              <w:t>умовленостей</w:t>
            </w:r>
            <w:proofErr w:type="spellEnd"/>
            <w:r w:rsidRPr="00BF723B">
              <w:rPr>
                <w:rFonts w:ascii="Times New Roman" w:eastAsia="Arial" w:hAnsi="Times New Roman" w:cs="Times New Roman"/>
                <w:lang w:eastAsia="uk-UA"/>
              </w:rPr>
              <w:t xml:space="preserve"> які артикулюють себе у відношеннях «теперішнє-майбутнє».  </w:t>
            </w:r>
          </w:p>
          <w:p w:rsidR="00D67B43" w:rsidRPr="00BF723B" w:rsidRDefault="00D67B43" w:rsidP="00BF723B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</w:p>
          <w:p w:rsidR="00D67B43" w:rsidRPr="00BF723B" w:rsidRDefault="00D67B43" w:rsidP="00BF723B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BF723B">
              <w:rPr>
                <w:rFonts w:ascii="Times New Roman" w:eastAsia="Arial" w:hAnsi="Times New Roman" w:cs="Times New Roman"/>
                <w:lang w:eastAsia="uk-UA"/>
              </w:rPr>
              <w:tab/>
              <w:t>вміти:</w:t>
            </w:r>
          </w:p>
          <w:p w:rsidR="00D67B43" w:rsidRPr="00D07FF1" w:rsidRDefault="00D67B43" w:rsidP="00BF723B">
            <w:pPr>
              <w:pStyle w:val="a3"/>
              <w:numPr>
                <w:ilvl w:val="0"/>
                <w:numId w:val="4"/>
              </w:numPr>
              <w:tabs>
                <w:tab w:val="num" w:pos="0"/>
                <w:tab w:val="num" w:pos="313"/>
              </w:tabs>
              <w:spacing w:after="0" w:line="240" w:lineRule="auto"/>
              <w:ind w:left="313" w:firstLine="0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BF723B">
              <w:rPr>
                <w:rFonts w:ascii="Times New Roman" w:eastAsia="Arial" w:hAnsi="Times New Roman" w:cs="Times New Roman"/>
                <w:lang w:eastAsia="uk-UA"/>
              </w:rPr>
              <w:t>якісно і кількісно проінтерпретувати систему детермінантних зв’язків у політиці на рівні політичних інститутів, політичних процесів, соціальних відносин, тощо; визначити ієрархію детермінантних зв’язків у цілісній системі політичних відносин та моделювати наслідки таких взаємообумовленостей.</w:t>
            </w:r>
          </w:p>
        </w:tc>
      </w:tr>
      <w:tr w:rsidR="00D67B43" w:rsidRPr="00D07FF1" w:rsidTr="00D67B43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67B43" w:rsidRDefault="00D67B43" w:rsidP="00BF723B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D67B43">
              <w:rPr>
                <w:rFonts w:ascii="Times New Roman" w:eastAsia="Arial" w:hAnsi="Times New Roman" w:cs="Times New Roman"/>
                <w:lang w:eastAsia="uk-UA"/>
              </w:rPr>
              <w:t>політика, політичний процес, детермінанти політичного процесу, суб’єкт політики, об’єкт політики.</w:t>
            </w:r>
          </w:p>
        </w:tc>
      </w:tr>
      <w:tr w:rsidR="00D67B43" w:rsidRPr="00D07FF1" w:rsidTr="00B37E68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Очний</w:t>
            </w:r>
          </w:p>
        </w:tc>
      </w:tr>
      <w:tr w:rsidR="00D67B43" w:rsidRPr="00D07FF1" w:rsidTr="00B37E68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ДОДАТОК (схема курсу)</w:t>
            </w:r>
          </w:p>
        </w:tc>
      </w:tr>
      <w:tr w:rsidR="00D67B43" w:rsidRPr="00D07FF1" w:rsidTr="00B37E68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екзамен</w:t>
            </w:r>
          </w:p>
        </w:tc>
      </w:tr>
      <w:tr w:rsidR="00D67B43" w:rsidRPr="00D07FF1" w:rsidTr="00B37E68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Пререквізити</w:t>
            </w:r>
            <w:proofErr w:type="spellEnd"/>
          </w:p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Для вивчення курсу студенти потребують базових знань  з дисциплін «Філософія політики», «Теорія політики», «Теорія систем», «Політична система», «Політична влада»</w:t>
            </w:r>
          </w:p>
        </w:tc>
      </w:tr>
      <w:tr w:rsidR="00D67B43" w:rsidRPr="00D07FF1" w:rsidTr="00B37E68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Презентації</w:t>
            </w:r>
          </w:p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Лекції</w:t>
            </w:r>
          </w:p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Колаборативне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навчання</w:t>
            </w:r>
          </w:p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Дискусії</w:t>
            </w:r>
          </w:p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67B43" w:rsidRPr="00D07FF1" w:rsidTr="00B37E68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Проектор</w:t>
            </w:r>
          </w:p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Роздатковий матеріал</w:t>
            </w:r>
          </w:p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Навчальний посібник</w:t>
            </w:r>
          </w:p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Навчально-методичні рекомендації</w:t>
            </w:r>
          </w:p>
        </w:tc>
      </w:tr>
      <w:tr w:rsidR="00D67B43" w:rsidRPr="00D07FF1" w:rsidTr="00B37E68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8A2D25" w:rsidRDefault="00D67B43" w:rsidP="00D67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проводиться за 100-бальною шкалою.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Бали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D67B43" w:rsidRPr="008A2D25" w:rsidRDefault="00D67B43" w:rsidP="00D6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:rsidR="00D67B43" w:rsidRPr="008A2D25" w:rsidRDefault="00D67B43" w:rsidP="00D6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:rsidR="00D67B43" w:rsidRPr="008A2D25" w:rsidRDefault="00D67B43" w:rsidP="00D6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презентація </w:t>
            </w:r>
          </w:p>
          <w:p w:rsidR="00D67B43" w:rsidRPr="008A2D25" w:rsidRDefault="00D67B43" w:rsidP="00D6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індивідуальне завдання </w:t>
            </w:r>
          </w:p>
          <w:p w:rsidR="00D67B43" w:rsidRPr="008A2D25" w:rsidRDefault="00D67B43" w:rsidP="00D6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 - виконання домашніх завдань та ведення тематичного словника</w:t>
            </w:r>
          </w:p>
          <w:p w:rsidR="00D67B43" w:rsidRPr="008A2D25" w:rsidRDefault="00D67B43" w:rsidP="00D6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  <w:p w:rsidR="00D67B43" w:rsidRPr="008A2D25" w:rsidRDefault="00D67B43" w:rsidP="00D67B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100</w:t>
            </w:r>
          </w:p>
          <w:p w:rsidR="00C93118" w:rsidRDefault="00C93118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C93118" w:rsidRPr="00C93118" w:rsidRDefault="00C93118" w:rsidP="00C93118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C93118" w:rsidRPr="00C93118" w:rsidRDefault="00C93118" w:rsidP="00C93118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D67B43" w:rsidRPr="00C93118" w:rsidRDefault="00C93118" w:rsidP="00C93118">
            <w:pPr>
              <w:tabs>
                <w:tab w:val="left" w:pos="9720"/>
              </w:tabs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ab/>
            </w:r>
          </w:p>
        </w:tc>
      </w:tr>
      <w:tr w:rsidR="00D67B43" w:rsidRPr="00D07FF1" w:rsidTr="00560602">
        <w:trPr>
          <w:trHeight w:val="696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Питання до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Детермінізм та індетермінізм. Поняття </w:t>
            </w:r>
            <w:proofErr w:type="spellStart"/>
            <w:r w:rsidRPr="008C356A">
              <w:rPr>
                <w:rFonts w:ascii="Times New Roman" w:hAnsi="Times New Roman" w:cs="Times New Roman"/>
                <w:lang w:eastAsia="uk-UA"/>
              </w:rPr>
              <w:t>причиновості</w:t>
            </w:r>
            <w:proofErr w:type="spellEnd"/>
            <w:r w:rsidRPr="008C356A">
              <w:rPr>
                <w:rFonts w:ascii="Times New Roman" w:hAnsi="Times New Roman" w:cs="Times New Roman"/>
                <w:lang w:eastAsia="uk-UA"/>
              </w:rPr>
              <w:t xml:space="preserve">. 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Принцип детермінізму в історії політичної думки.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Реанімація принципу детермінізму у 20 ст.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Детермінізм класичний (лінійний), некласичний (нелінійний), неокласичний (</w:t>
            </w:r>
            <w:proofErr w:type="spellStart"/>
            <w:r w:rsidRPr="008C356A">
              <w:rPr>
                <w:rFonts w:ascii="Times New Roman" w:hAnsi="Times New Roman" w:cs="Times New Roman"/>
                <w:lang w:eastAsia="uk-UA"/>
              </w:rPr>
              <w:t>фрактальний</w:t>
            </w:r>
            <w:proofErr w:type="spellEnd"/>
            <w:r w:rsidRPr="008C356A">
              <w:rPr>
                <w:rFonts w:ascii="Times New Roman" w:hAnsi="Times New Roman" w:cs="Times New Roman"/>
                <w:lang w:eastAsia="uk-UA"/>
              </w:rPr>
              <w:t>)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Проблема детермінізму: форми детермінацій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 Систематизація форм детермінацій. Причина, умова, середовище, зв’язок станів. </w:t>
            </w:r>
          </w:p>
          <w:p w:rsidR="00D67B43" w:rsidRPr="0018397D" w:rsidRDefault="00D67B43" w:rsidP="0018397D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8397D">
              <w:rPr>
                <w:rFonts w:ascii="Times New Roman" w:hAnsi="Times New Roman" w:cs="Times New Roman"/>
                <w:lang w:eastAsia="uk-UA"/>
              </w:rPr>
              <w:t>Принципи детермінізму.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Принцип загального взаємозв'язку явищ і подій;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принцип причинності;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принцип різноманіття форм детермінації;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принцип закономірності.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Принцип системності 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Принцип розвитку (історизму)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Принцип всезагального зв’язку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Суть законів та закономірностей. 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Закони загальні, особливі і специфічні</w:t>
            </w:r>
            <w:r w:rsidRPr="0018397D">
              <w:rPr>
                <w:rFonts w:ascii="Times New Roman" w:hAnsi="Times New Roman" w:cs="Times New Roman"/>
                <w:lang w:eastAsia="uk-UA"/>
              </w:rPr>
              <w:t>.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Закони </w:t>
            </w:r>
            <w:r w:rsidRPr="008C356A">
              <w:rPr>
                <w:rFonts w:ascii="Times New Roman" w:hAnsi="Times New Roman" w:cs="Times New Roman"/>
                <w:lang w:eastAsia="uk-UA"/>
              </w:rPr>
              <w:t>динамічні і статистичні.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Принцип </w:t>
            </w:r>
            <w:proofErr w:type="spellStart"/>
            <w:r w:rsidRPr="008C356A">
              <w:rPr>
                <w:rFonts w:ascii="Times New Roman" w:hAnsi="Times New Roman" w:cs="Times New Roman"/>
                <w:lang w:eastAsia="uk-UA"/>
              </w:rPr>
              <w:t>детерминизма</w:t>
            </w:r>
            <w:proofErr w:type="spellEnd"/>
            <w:r w:rsidRPr="008C356A">
              <w:rPr>
                <w:rFonts w:ascii="Times New Roman" w:hAnsi="Times New Roman" w:cs="Times New Roman"/>
                <w:lang w:eastAsia="uk-UA"/>
              </w:rPr>
              <w:t xml:space="preserve"> в системі соціальних взаємодій.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Соціальна дія і інституційний детермінізм. 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Соціальна дія та цільовий детермінізм. 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Детермінанти комунікативної дії. Знання як фактор соціального розвитку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Детермінізм в теоріях суспільного розвитку.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Соціальний детермінізм як множина детермінацій.</w:t>
            </w:r>
          </w:p>
          <w:p w:rsidR="00D67B43" w:rsidRPr="00875306" w:rsidRDefault="00D67B43" w:rsidP="00875306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Формування політичного порядку в контексті синергетичного підходу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Основні поняття і принципи політичного аналізу нестабільності. Процеси формування соціального порядку і нормотворчої діяльності в фокусі синергетичного підходу.</w:t>
            </w:r>
          </w:p>
          <w:p w:rsidR="00D67B43" w:rsidRPr="00005683" w:rsidRDefault="00D67B43" w:rsidP="00005683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</w:t>
            </w:r>
            <w:r w:rsidRPr="008C356A">
              <w:rPr>
                <w:rFonts w:ascii="Times New Roman" w:hAnsi="Times New Roman" w:cs="Times New Roman"/>
                <w:lang w:eastAsia="uk-UA"/>
              </w:rPr>
              <w:t>оціально-психологічні чинники раціонального поведінки в умовах невизначеності в політиці.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Фактор невизначеності в структурах мотивації виборців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Невизначеність як умова адаптивного поведінки людини в політиці</w:t>
            </w:r>
          </w:p>
          <w:p w:rsidR="00D67B43" w:rsidRPr="00005683" w:rsidRDefault="00D67B43" w:rsidP="00005683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005683">
              <w:rPr>
                <w:rFonts w:ascii="Times New Roman" w:hAnsi="Times New Roman" w:cs="Times New Roman"/>
                <w:lang w:eastAsia="uk-UA"/>
              </w:rPr>
              <w:t>Ідентичність як форма стабілізації людського існування в умовах невизначеності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Раціональне та ірраціональне у поведінці виборців.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Ідея політичного розвитку, його історичні форми та детермінанти.</w:t>
            </w:r>
          </w:p>
          <w:p w:rsidR="00D67B43" w:rsidRDefault="00D67B43" w:rsidP="00005683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lastRenderedPageBreak/>
              <w:t>Основні концептуальні підходи до визначення ідеї, суті політичного розвитку.</w:t>
            </w:r>
          </w:p>
          <w:p w:rsidR="00D67B43" w:rsidRPr="00005683" w:rsidRDefault="00D67B43" w:rsidP="00005683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005683">
              <w:rPr>
                <w:rFonts w:ascii="Times New Roman" w:hAnsi="Times New Roman" w:cs="Times New Roman"/>
                <w:lang w:eastAsia="uk-UA"/>
              </w:rPr>
              <w:t>Поступальний розвиток політичних процесів.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Ідея детермінантних основ політичного розвитку у системі ґеополітичних відносин. 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Історичні форми детермінанту та </w:t>
            </w:r>
            <w:proofErr w:type="spellStart"/>
            <w:r w:rsidRPr="008C356A">
              <w:rPr>
                <w:rFonts w:ascii="Times New Roman" w:hAnsi="Times New Roman" w:cs="Times New Roman"/>
                <w:lang w:eastAsia="uk-UA"/>
              </w:rPr>
              <w:t>пандетермінанту</w:t>
            </w:r>
            <w:proofErr w:type="spellEnd"/>
            <w:r w:rsidRPr="008C356A">
              <w:rPr>
                <w:rFonts w:ascii="Times New Roman" w:hAnsi="Times New Roman" w:cs="Times New Roman"/>
                <w:lang w:eastAsia="uk-UA"/>
              </w:rPr>
              <w:t xml:space="preserve"> у формуванні міждержавних стосунків. 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Детермінанти сили та права. </w:t>
            </w:r>
          </w:p>
          <w:p w:rsidR="00D67B43" w:rsidRDefault="00D67B43" w:rsidP="00005683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Проблема політичних конфліктів їх причини та наслідки. </w:t>
            </w:r>
          </w:p>
          <w:p w:rsidR="00D67B43" w:rsidRPr="00005683" w:rsidRDefault="00D67B43" w:rsidP="00005683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005683">
              <w:rPr>
                <w:rFonts w:ascii="Times New Roman" w:hAnsi="Times New Roman" w:cs="Times New Roman"/>
                <w:lang w:eastAsia="uk-UA"/>
              </w:rPr>
              <w:t>Загальні зв’язки та взаємодія в політиці.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Зв'язок та розвиток – основні принципи діалектики політики. </w:t>
            </w:r>
          </w:p>
          <w:p w:rsidR="00D67B43" w:rsidRDefault="00D67B43" w:rsidP="00560602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Історичні особливості вияву дії загальних зв’язків та взаємодії у політиці. </w:t>
            </w:r>
          </w:p>
          <w:p w:rsidR="00D67B43" w:rsidRPr="00560602" w:rsidRDefault="00D67B43" w:rsidP="00560602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560602">
              <w:rPr>
                <w:rFonts w:ascii="Times New Roman" w:hAnsi="Times New Roman" w:cs="Times New Roman"/>
                <w:lang w:eastAsia="uk-UA"/>
              </w:rPr>
              <w:t>Система взаємодії та взаємозв’язків внутрішніх елементів політичної системи.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Ієрархія детермінантних основ взаємодії внутрішніх елементів політичної системи. 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Первинні та вторинні детермінанти. Суб’єкти та об’єкти впливу у політиці.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>Детермінантні основи та доцільність у політиці.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Суть детермінантних основ явища, факту, вчинку в політиці. 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Неперервність причинно-наслідкових зв’язків у політичних процесах. 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Причини та умови виникнення політичного явища, факту. 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Політична доцільність її сутність, позитивні та негативні наслідки її дії. 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Сучасні концепти форм та способів концептуалізації ідеї </w:t>
            </w:r>
            <w:proofErr w:type="spellStart"/>
            <w:r w:rsidRPr="008C356A">
              <w:rPr>
                <w:rFonts w:ascii="Times New Roman" w:hAnsi="Times New Roman" w:cs="Times New Roman"/>
                <w:lang w:eastAsia="uk-UA"/>
              </w:rPr>
              <w:t>пандетермінізму</w:t>
            </w:r>
            <w:proofErr w:type="spellEnd"/>
            <w:r w:rsidRPr="008C356A">
              <w:rPr>
                <w:rFonts w:ascii="Times New Roman" w:hAnsi="Times New Roman" w:cs="Times New Roman"/>
                <w:lang w:eastAsia="uk-UA"/>
              </w:rPr>
              <w:t xml:space="preserve"> у політиці.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Суть ідеї </w:t>
            </w:r>
            <w:proofErr w:type="spellStart"/>
            <w:r w:rsidRPr="008C356A">
              <w:rPr>
                <w:rFonts w:ascii="Times New Roman" w:hAnsi="Times New Roman" w:cs="Times New Roman"/>
                <w:lang w:eastAsia="uk-UA"/>
              </w:rPr>
              <w:t>пандетермінізму</w:t>
            </w:r>
            <w:proofErr w:type="spellEnd"/>
            <w:r w:rsidRPr="008C356A">
              <w:rPr>
                <w:rFonts w:ascii="Times New Roman" w:hAnsi="Times New Roman" w:cs="Times New Roman"/>
                <w:lang w:eastAsia="uk-UA"/>
              </w:rPr>
              <w:t xml:space="preserve">. 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8C356A">
              <w:rPr>
                <w:rFonts w:ascii="Times New Roman" w:hAnsi="Times New Roman" w:cs="Times New Roman"/>
                <w:lang w:eastAsia="uk-UA"/>
              </w:rPr>
              <w:t xml:space="preserve">Відносна та абсолютна необхідність у політиці. </w:t>
            </w:r>
          </w:p>
          <w:p w:rsidR="00D67B43" w:rsidRDefault="00D67B43" w:rsidP="008C356A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Ідеї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пан</w:t>
            </w:r>
            <w:r w:rsidRPr="008C356A">
              <w:rPr>
                <w:rFonts w:ascii="Times New Roman" w:hAnsi="Times New Roman" w:cs="Times New Roman"/>
                <w:lang w:eastAsia="uk-UA"/>
              </w:rPr>
              <w:t>детермінізму</w:t>
            </w:r>
            <w:proofErr w:type="spellEnd"/>
            <w:r w:rsidRPr="008C356A">
              <w:rPr>
                <w:rFonts w:ascii="Times New Roman" w:hAnsi="Times New Roman" w:cs="Times New Roman"/>
                <w:lang w:eastAsia="uk-UA"/>
              </w:rPr>
              <w:t xml:space="preserve"> в теоріях українських мислителів.</w:t>
            </w:r>
          </w:p>
          <w:p w:rsidR="00D67B43" w:rsidRPr="008C356A" w:rsidRDefault="00D67B43" w:rsidP="008C356A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>Роль та трансформація функцій державних інститутів в умовах гібридної війни.</w:t>
            </w:r>
          </w:p>
          <w:p w:rsidR="00D67B43" w:rsidRPr="00D07FF1" w:rsidRDefault="00D67B43" w:rsidP="00853F7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>Парадигма змін в політичному процесі України.</w:t>
            </w:r>
          </w:p>
          <w:p w:rsidR="00D67B43" w:rsidRPr="00D07FF1" w:rsidRDefault="00D67B43" w:rsidP="00853F7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Українська модель демократизації як різновид моделі переходу від авторитаризму до демократії. </w:t>
            </w:r>
          </w:p>
          <w:p w:rsidR="00D67B43" w:rsidRPr="00D07FF1" w:rsidRDefault="00D67B43" w:rsidP="00853F7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 xml:space="preserve">Зміст, фактори, механізми політичного розвитку в українських реаліях. </w:t>
            </w:r>
          </w:p>
          <w:p w:rsidR="00D67B43" w:rsidRPr="00560602" w:rsidRDefault="00D67B43" w:rsidP="005606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7FF1">
              <w:rPr>
                <w:rFonts w:ascii="Times New Roman" w:hAnsi="Times New Roman" w:cs="Times New Roman"/>
              </w:rPr>
              <w:t>Модернізація, трансформація, перехід, революція в парадигмі змін. Модернізація в різних контекстах.</w:t>
            </w:r>
          </w:p>
        </w:tc>
      </w:tr>
      <w:tr w:rsidR="00D67B43" w:rsidRPr="00D07FF1" w:rsidTr="00B37E68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67B43" w:rsidRPr="00D07FF1" w:rsidRDefault="00D67B43" w:rsidP="00B37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935BC5" w:rsidRDefault="00935BC5" w:rsidP="00853F7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</w:p>
    <w:p w:rsidR="00853F7A" w:rsidRPr="00D07FF1" w:rsidRDefault="00853F7A" w:rsidP="00853F7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D07FF1">
        <w:rPr>
          <w:rFonts w:ascii="Times New Roman" w:eastAsia="Times New Roman" w:hAnsi="Times New Roman" w:cs="Times New Roman"/>
          <w:b/>
          <w:color w:val="000000"/>
          <w:lang w:eastAsia="uk-UA"/>
        </w:rPr>
        <w:lastRenderedPageBreak/>
        <w:t>ДОДАТОК</w:t>
      </w:r>
    </w:p>
    <w:p w:rsidR="00853F7A" w:rsidRPr="00D07FF1" w:rsidRDefault="00853F7A" w:rsidP="00935BC5">
      <w:pPr>
        <w:spacing w:after="0" w:line="276" w:lineRule="auto"/>
        <w:jc w:val="center"/>
        <w:rPr>
          <w:rFonts w:ascii="Times New Roman" w:eastAsia="Arial" w:hAnsi="Times New Roman" w:cs="Times New Roman"/>
          <w:i/>
          <w:lang w:eastAsia="uk-UA"/>
        </w:rPr>
      </w:pPr>
      <w:r w:rsidRPr="00D07FF1">
        <w:rPr>
          <w:rFonts w:ascii="Times New Roman" w:eastAsia="Times New Roman" w:hAnsi="Times New Roman" w:cs="Times New Roman"/>
          <w:b/>
          <w:lang w:eastAsia="uk-UA"/>
        </w:rPr>
        <w:t xml:space="preserve">Схема курсу </w:t>
      </w: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3457"/>
        <w:gridCol w:w="1797"/>
        <w:gridCol w:w="1701"/>
        <w:gridCol w:w="1715"/>
        <w:gridCol w:w="2087"/>
        <w:gridCol w:w="1549"/>
      </w:tblGrid>
      <w:tr w:rsidR="00853F7A" w:rsidRPr="00D07FF1" w:rsidTr="00935BC5"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proofErr w:type="spellStart"/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. / дата / год.-</w:t>
            </w:r>
          </w:p>
        </w:tc>
        <w:tc>
          <w:tcPr>
            <w:tcW w:w="3457" w:type="dxa"/>
            <w:shd w:val="clear" w:color="auto" w:fill="auto"/>
          </w:tcPr>
          <w:p w:rsidR="00853F7A" w:rsidRPr="00D07FF1" w:rsidRDefault="00853F7A" w:rsidP="00B37E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Тема, план, короткі тези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853F7A" w:rsidP="00B37E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Література.*** Ресурси в інтернеті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Завдання, год</w:t>
            </w: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Термін виконання</w:t>
            </w:r>
          </w:p>
        </w:tc>
      </w:tr>
      <w:tr w:rsidR="00853F7A" w:rsidRPr="00D07FF1" w:rsidTr="00935BC5">
        <w:trPr>
          <w:trHeight w:val="3092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2 акад. год. </w:t>
            </w:r>
          </w:p>
        </w:tc>
        <w:tc>
          <w:tcPr>
            <w:tcW w:w="3457" w:type="dxa"/>
            <w:shd w:val="clear" w:color="auto" w:fill="auto"/>
          </w:tcPr>
          <w:p w:rsidR="00971194" w:rsidRDefault="00971194" w:rsidP="000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Тема </w:t>
            </w:r>
            <w:r w:rsidR="000522FA" w:rsidRPr="000522F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Поняття д</w:t>
            </w:r>
            <w:r w:rsidR="000522FA" w:rsidRPr="000522F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етермінізм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у в історії філософської та політичної думки</w:t>
            </w:r>
            <w:r w:rsidR="000522FA" w:rsidRPr="000522F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. </w:t>
            </w:r>
          </w:p>
          <w:p w:rsidR="000522FA" w:rsidRPr="00971194" w:rsidRDefault="00971194" w:rsidP="000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  <w:r w:rsidR="000522FA"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Поняття </w:t>
            </w:r>
            <w:proofErr w:type="spellStart"/>
            <w:r w:rsidR="000522FA"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причиновості</w:t>
            </w:r>
            <w:proofErr w:type="spellEnd"/>
            <w:r w:rsidR="000522FA"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</w:p>
          <w:p w:rsidR="000522FA" w:rsidRPr="00971194" w:rsidRDefault="00971194" w:rsidP="000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</w:t>
            </w:r>
            <w:r w:rsidR="000522FA"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Принцип детермінізму в історії політичної думки.</w:t>
            </w:r>
          </w:p>
          <w:p w:rsidR="000522FA" w:rsidRPr="00971194" w:rsidRDefault="00971194" w:rsidP="000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</w:t>
            </w:r>
            <w:r w:rsidR="000522FA"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Реанімація принципу детермінізму у 20 ст.</w:t>
            </w:r>
          </w:p>
          <w:p w:rsidR="00853F7A" w:rsidRPr="005F5968" w:rsidRDefault="00971194" w:rsidP="0097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</w:t>
            </w:r>
            <w:r w:rsidR="000522FA"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Детермінізм класичний (лінійний), некласичний (нелінійн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ий), неокласичний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фрактальний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).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  <w:bookmarkStart w:id="1" w:name="_gjdgxs" w:colFirst="0" w:colLast="0"/>
            <w:bookmarkEnd w:id="1"/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E54653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1-10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 </w:t>
            </w:r>
          </w:p>
        </w:tc>
      </w:tr>
      <w:tr w:rsidR="00853F7A" w:rsidRPr="00D07FF1" w:rsidTr="00935BC5">
        <w:trPr>
          <w:trHeight w:val="983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2.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0522FA" w:rsidRPr="000522FA" w:rsidRDefault="00971194" w:rsidP="000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Тема 2. </w:t>
            </w:r>
            <w:r w:rsidR="000522FA" w:rsidRPr="000522F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Проблема детермінізму: форми </w:t>
            </w:r>
            <w:r w:rsidRPr="000522F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детермінацій</w:t>
            </w:r>
          </w:p>
          <w:p w:rsidR="00971194" w:rsidRPr="00971194" w:rsidRDefault="00971194" w:rsidP="000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  <w:r w:rsidR="000522FA"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Систематизація форм детермінацій. </w:t>
            </w:r>
          </w:p>
          <w:p w:rsidR="00853F7A" w:rsidRPr="00971194" w:rsidRDefault="00971194" w:rsidP="0097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</w:t>
            </w:r>
            <w:r w:rsidR="000522FA"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Причина, умова, середовище, </w:t>
            </w:r>
            <w:r w:rsidRPr="0097119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зв’язок станів.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E54653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1-3</w:t>
            </w:r>
            <w:r w:rsidR="00853F7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  <w:p w:rsidR="00853F7A" w:rsidRPr="00D07FF1" w:rsidRDefault="00853F7A" w:rsidP="00B37E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853F7A" w:rsidRPr="00AD619D" w:rsidRDefault="00853F7A" w:rsidP="00AD6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2542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3.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0522FA" w:rsidRPr="000522FA" w:rsidRDefault="00710B06" w:rsidP="000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 xml:space="preserve">Тема </w:t>
            </w:r>
            <w:r w:rsidR="000522FA" w:rsidRPr="000522FA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>3</w:t>
            </w:r>
            <w:r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>.</w:t>
            </w:r>
            <w:r w:rsidR="000522FA" w:rsidRPr="000522FA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 xml:space="preserve"> Принципи детермінізму.</w:t>
            </w:r>
          </w:p>
          <w:p w:rsidR="000522FA" w:rsidRPr="00710B06" w:rsidRDefault="00710B06" w:rsidP="000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1.</w:t>
            </w:r>
            <w:r w:rsidR="000522FA" w:rsidRPr="00710B06">
              <w:rPr>
                <w:rFonts w:ascii="Times New Roman" w:eastAsia="Arial" w:hAnsi="Times New Roman" w:cs="Times New Roman"/>
                <w:bCs/>
                <w:lang w:eastAsia="uk-UA"/>
              </w:rPr>
              <w:t>Принцип загаль</w:t>
            </w:r>
            <w:r>
              <w:rPr>
                <w:rFonts w:ascii="Times New Roman" w:eastAsia="Arial" w:hAnsi="Times New Roman" w:cs="Times New Roman"/>
                <w:bCs/>
                <w:lang w:eastAsia="uk-UA"/>
              </w:rPr>
              <w:t>ного взаємозв'язку явищ і подій.</w:t>
            </w:r>
          </w:p>
          <w:p w:rsidR="000522FA" w:rsidRPr="00710B06" w:rsidRDefault="00710B06" w:rsidP="000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2.принцип причинності.</w:t>
            </w:r>
          </w:p>
          <w:p w:rsidR="000522FA" w:rsidRPr="00710B06" w:rsidRDefault="00710B06" w:rsidP="000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3.</w:t>
            </w:r>
            <w:r w:rsidR="000522FA" w:rsidRPr="00710B06">
              <w:rPr>
                <w:rFonts w:ascii="Times New Roman" w:eastAsia="Arial" w:hAnsi="Times New Roman" w:cs="Times New Roman"/>
                <w:bCs/>
                <w:lang w:eastAsia="uk-UA"/>
              </w:rPr>
              <w:t>принцип</w:t>
            </w:r>
            <w:r>
              <w:rPr>
                <w:rFonts w:ascii="Times New Roman" w:eastAsia="Arial" w:hAnsi="Times New Roman" w:cs="Times New Roman"/>
                <w:bCs/>
                <w:lang w:eastAsia="uk-UA"/>
              </w:rPr>
              <w:t xml:space="preserve"> різноманіття форм детермінації.</w:t>
            </w:r>
          </w:p>
          <w:p w:rsidR="000522FA" w:rsidRPr="00710B06" w:rsidRDefault="00710B06" w:rsidP="000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4.</w:t>
            </w:r>
            <w:r w:rsidR="000522FA" w:rsidRPr="00710B06">
              <w:rPr>
                <w:rFonts w:ascii="Times New Roman" w:eastAsia="Arial" w:hAnsi="Times New Roman" w:cs="Times New Roman"/>
                <w:bCs/>
                <w:lang w:eastAsia="uk-UA"/>
              </w:rPr>
              <w:t>принцип закономірності.</w:t>
            </w:r>
          </w:p>
          <w:p w:rsidR="000522FA" w:rsidRPr="00710B06" w:rsidRDefault="00710B06" w:rsidP="000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5.</w:t>
            </w:r>
            <w:r w:rsidR="000522FA" w:rsidRPr="00710B06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Принцип системності </w:t>
            </w:r>
          </w:p>
          <w:p w:rsidR="000522FA" w:rsidRPr="00710B06" w:rsidRDefault="00710B06" w:rsidP="000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6.</w:t>
            </w:r>
            <w:r w:rsidR="000522FA" w:rsidRPr="00710B06">
              <w:rPr>
                <w:rFonts w:ascii="Times New Roman" w:eastAsia="Arial" w:hAnsi="Times New Roman" w:cs="Times New Roman"/>
                <w:bCs/>
                <w:lang w:eastAsia="uk-UA"/>
              </w:rPr>
              <w:t>Принцип розвитку (історизму)</w:t>
            </w:r>
            <w:r>
              <w:rPr>
                <w:rFonts w:ascii="Times New Roman" w:eastAsia="Arial" w:hAnsi="Times New Roman" w:cs="Times New Roman"/>
                <w:bCs/>
                <w:lang w:eastAsia="uk-UA"/>
              </w:rPr>
              <w:t>.</w:t>
            </w:r>
          </w:p>
          <w:p w:rsidR="00853F7A" w:rsidRPr="007F6DA4" w:rsidRDefault="00710B06" w:rsidP="007F6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lang w:eastAsia="uk-UA"/>
              </w:rPr>
              <w:t>7.</w:t>
            </w:r>
            <w:r w:rsidR="000522FA" w:rsidRPr="00710B06">
              <w:rPr>
                <w:rFonts w:ascii="Times New Roman" w:eastAsia="Arial" w:hAnsi="Times New Roman" w:cs="Times New Roman"/>
                <w:bCs/>
                <w:lang w:eastAsia="uk-UA"/>
              </w:rPr>
              <w:t>Принцип всезагального зв’язку</w:t>
            </w:r>
            <w:r>
              <w:rPr>
                <w:rFonts w:ascii="Times New Roman" w:eastAsia="Arial" w:hAnsi="Times New Roman" w:cs="Times New Roman"/>
                <w:bCs/>
                <w:lang w:eastAsia="uk-UA"/>
              </w:rPr>
              <w:t>.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15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1-10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Виконання індивідуального завдання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416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4.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8756BE" w:rsidRPr="008756BE" w:rsidRDefault="008756BE" w:rsidP="0087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 xml:space="preserve">Тема </w:t>
            </w:r>
            <w:r w:rsidRPr="008756BE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>4. Принцип закономірності.</w:t>
            </w:r>
          </w:p>
          <w:p w:rsidR="008756BE" w:rsidRPr="008756BE" w:rsidRDefault="008756BE" w:rsidP="0087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 w:rsidRPr="008756BE">
              <w:rPr>
                <w:rFonts w:ascii="Times New Roman" w:eastAsia="Arial" w:hAnsi="Times New Roman" w:cs="Times New Roman"/>
                <w:bCs/>
                <w:lang w:eastAsia="uk-UA"/>
              </w:rPr>
              <w:t xml:space="preserve">1.Суть законів та закономірностей. </w:t>
            </w:r>
          </w:p>
          <w:p w:rsidR="008756BE" w:rsidRPr="008756BE" w:rsidRDefault="008756BE" w:rsidP="0087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 w:rsidRPr="008756BE">
              <w:rPr>
                <w:rFonts w:ascii="Times New Roman" w:eastAsia="Arial" w:hAnsi="Times New Roman" w:cs="Times New Roman"/>
                <w:bCs/>
                <w:lang w:eastAsia="uk-UA"/>
              </w:rPr>
              <w:t>2. Закони загальні, особливі і специфічні.</w:t>
            </w:r>
          </w:p>
          <w:p w:rsidR="00853F7A" w:rsidRPr="008756BE" w:rsidRDefault="008756BE" w:rsidP="0087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uk-UA"/>
              </w:rPr>
            </w:pPr>
            <w:r w:rsidRPr="008756BE">
              <w:rPr>
                <w:rFonts w:ascii="Times New Roman" w:eastAsia="Arial" w:hAnsi="Times New Roman" w:cs="Times New Roman"/>
                <w:bCs/>
                <w:lang w:eastAsia="uk-UA"/>
              </w:rPr>
              <w:t>3. Різновиди законів за механізмами і структурам відносин детермінації - динамічні і статистичні.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414583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12-49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416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5.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8756BE" w:rsidRPr="008756BE" w:rsidRDefault="008756BE" w:rsidP="00875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</w:pPr>
            <w:r w:rsidRPr="008756B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Тема </w:t>
            </w:r>
            <w:r w:rsidRPr="008756BE">
              <w:rPr>
                <w:rFonts w:ascii="Times New Roman" w:eastAsia="Times New Roman" w:hAnsi="Times New Roman" w:cs="Times New Roman"/>
                <w:b/>
                <w:color w:val="333333"/>
                <w:lang w:eastAsia="uk-UA"/>
              </w:rPr>
              <w:t>5. Принцип детермінізму в системі соціальних взаємодій.</w:t>
            </w:r>
          </w:p>
          <w:p w:rsidR="008756BE" w:rsidRPr="008756BE" w:rsidRDefault="008756BE" w:rsidP="00875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756BE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1. Соціальна дія і інституційний детермінізм. </w:t>
            </w:r>
          </w:p>
          <w:p w:rsidR="008756BE" w:rsidRPr="008756BE" w:rsidRDefault="008756BE" w:rsidP="00875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756BE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2.Соціальна дія та цільовий детермінізм. </w:t>
            </w:r>
          </w:p>
          <w:p w:rsidR="00853F7A" w:rsidRPr="008756BE" w:rsidRDefault="008756BE" w:rsidP="00875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8756BE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3. Детермінанти комунікативної дії. Знання як фактор соціального розвитку</w:t>
            </w: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.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1-10</w:t>
            </w:r>
          </w:p>
        </w:tc>
        <w:tc>
          <w:tcPr>
            <w:tcW w:w="2087" w:type="dxa"/>
            <w:shd w:val="clear" w:color="auto" w:fill="auto"/>
          </w:tcPr>
          <w:p w:rsidR="00853F7A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презентацій</w:t>
            </w: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58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6.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8756BE" w:rsidRPr="008756BE" w:rsidRDefault="00F20ECD" w:rsidP="0087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 xml:space="preserve">Тема </w:t>
            </w:r>
            <w:r w:rsidR="008756BE" w:rsidRPr="008756BE">
              <w:rPr>
                <w:rFonts w:ascii="Times New Roman" w:eastAsia="Arial" w:hAnsi="Times New Roman" w:cs="Times New Roman"/>
                <w:b/>
                <w:bCs/>
                <w:lang w:eastAsia="uk-UA"/>
              </w:rPr>
              <w:t>6. Соціальний детермінізм.</w:t>
            </w:r>
          </w:p>
          <w:p w:rsidR="008756BE" w:rsidRPr="00F20ECD" w:rsidRDefault="00F20ECD" w:rsidP="00875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 w:rsidRPr="00F20ECD">
              <w:rPr>
                <w:rFonts w:ascii="Times New Roman" w:eastAsia="Arial" w:hAnsi="Times New Roman" w:cs="Times New Roman"/>
                <w:bCs/>
                <w:lang w:eastAsia="uk-UA"/>
              </w:rPr>
              <w:t>1.</w:t>
            </w:r>
            <w:r w:rsidR="008756BE" w:rsidRPr="00F20ECD">
              <w:rPr>
                <w:rFonts w:ascii="Times New Roman" w:eastAsia="Arial" w:hAnsi="Times New Roman" w:cs="Times New Roman"/>
                <w:bCs/>
                <w:lang w:eastAsia="uk-UA"/>
              </w:rPr>
              <w:t>Детермінізм в теоріях суспільного розвитку.</w:t>
            </w:r>
          </w:p>
          <w:p w:rsidR="00853F7A" w:rsidRPr="00F266A0" w:rsidRDefault="00F20ECD" w:rsidP="00F2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uk-UA"/>
              </w:rPr>
            </w:pPr>
            <w:r w:rsidRPr="00F20ECD">
              <w:rPr>
                <w:rFonts w:ascii="Times New Roman" w:eastAsia="Arial" w:hAnsi="Times New Roman" w:cs="Times New Roman"/>
                <w:bCs/>
                <w:lang w:eastAsia="uk-UA"/>
              </w:rPr>
              <w:t>2.</w:t>
            </w:r>
            <w:r w:rsidR="008756BE" w:rsidRPr="00F20ECD">
              <w:rPr>
                <w:rFonts w:ascii="Times New Roman" w:eastAsia="Arial" w:hAnsi="Times New Roman" w:cs="Times New Roman"/>
                <w:bCs/>
                <w:lang w:eastAsia="uk-UA"/>
              </w:rPr>
              <w:t>Соціальний детер</w:t>
            </w:r>
            <w:r w:rsidR="00F266A0">
              <w:rPr>
                <w:rFonts w:ascii="Times New Roman" w:eastAsia="Arial" w:hAnsi="Times New Roman" w:cs="Times New Roman"/>
                <w:bCs/>
                <w:lang w:eastAsia="uk-UA"/>
              </w:rPr>
              <w:t>мінізм як множина детермінацій.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1-25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416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7.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8756BE" w:rsidRPr="008756BE" w:rsidRDefault="002B6978" w:rsidP="0087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Тема </w:t>
            </w:r>
            <w:r w:rsidR="008756BE" w:rsidRPr="008756B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7. </w:t>
            </w:r>
            <w:r w:rsidR="003568A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</w:t>
            </w:r>
            <w:r w:rsidRPr="008756B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ормування політичного порядку в </w:t>
            </w:r>
            <w:r w:rsidRPr="008756B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контексті синергетичного підходу</w:t>
            </w:r>
            <w:r w:rsidR="003568A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3568A8" w:rsidRPr="003568A8" w:rsidRDefault="003568A8" w:rsidP="0087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68A8"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  <w:r w:rsidR="008756BE" w:rsidRPr="003568A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Основні поняття і принципи політичного аналізу нестабільності. </w:t>
            </w:r>
          </w:p>
          <w:p w:rsidR="00853F7A" w:rsidRPr="003568A8" w:rsidRDefault="003568A8" w:rsidP="0035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568A8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="008756BE" w:rsidRPr="003568A8">
              <w:rPr>
                <w:rFonts w:ascii="Times New Roman" w:eastAsia="Times New Roman" w:hAnsi="Times New Roman" w:cs="Times New Roman"/>
                <w:iCs/>
                <w:lang w:eastAsia="ru-RU"/>
              </w:rPr>
              <w:t>Процеси формування соціального порядку і нормотворчої діяльності в</w:t>
            </w:r>
            <w:r w:rsidRPr="003568A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фокусі синергетичного підходу.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581E6E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17-</w:t>
            </w:r>
            <w:r w:rsidR="00A634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Ведення тематичного словника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340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8.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2B6978" w:rsidRPr="002B6978" w:rsidRDefault="00853F7A" w:rsidP="002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C36A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Тема 8. </w:t>
            </w:r>
            <w:r w:rsidR="001554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</w:t>
            </w:r>
            <w:r w:rsidR="0015542F" w:rsidRPr="002B697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оціально-психологічні чинники раціонального поведінки в умовах невизначеності в політиці</w:t>
            </w:r>
            <w:r w:rsidR="002B6978" w:rsidRPr="002B697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2B6978" w:rsidRPr="001A0B29" w:rsidRDefault="001A0B29" w:rsidP="002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A0B29"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  <w:r w:rsidR="002B6978" w:rsidRPr="001A0B29">
              <w:rPr>
                <w:rFonts w:ascii="Times New Roman" w:eastAsia="Times New Roman" w:hAnsi="Times New Roman" w:cs="Times New Roman"/>
                <w:iCs/>
                <w:lang w:eastAsia="ru-RU"/>
              </w:rPr>
              <w:t>Фактор невизначеності в структурах мотивації виборців</w:t>
            </w:r>
          </w:p>
          <w:p w:rsidR="002B6978" w:rsidRPr="001A0B29" w:rsidRDefault="001A0B29" w:rsidP="002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A0B29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="002B6978" w:rsidRPr="001A0B29">
              <w:rPr>
                <w:rFonts w:ascii="Times New Roman" w:eastAsia="Times New Roman" w:hAnsi="Times New Roman" w:cs="Times New Roman"/>
                <w:iCs/>
                <w:lang w:eastAsia="ru-RU"/>
              </w:rPr>
              <w:t>Невизначеність як умова адаптивного поведінки людини в політиці</w:t>
            </w:r>
          </w:p>
          <w:p w:rsidR="002B6978" w:rsidRPr="001A0B29" w:rsidRDefault="001A0B29" w:rsidP="002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A0B2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 </w:t>
            </w:r>
            <w:r w:rsidR="002B6978" w:rsidRPr="001A0B29">
              <w:rPr>
                <w:rFonts w:ascii="Times New Roman" w:eastAsia="Times New Roman" w:hAnsi="Times New Roman" w:cs="Times New Roman"/>
                <w:iCs/>
                <w:lang w:eastAsia="ru-RU"/>
              </w:rPr>
              <w:t>Ідентичність як форма стабілізації людського існування в умовах невизначеності</w:t>
            </w:r>
          </w:p>
          <w:p w:rsidR="00853F7A" w:rsidRPr="00FC36A7" w:rsidRDefault="001A0B29" w:rsidP="002B6978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uk-UA"/>
              </w:rPr>
            </w:pPr>
            <w:r w:rsidRPr="001A0B29">
              <w:rPr>
                <w:rFonts w:ascii="Times New Roman" w:eastAsia="Times New Roman" w:hAnsi="Times New Roman" w:cs="Times New Roman"/>
                <w:iCs/>
                <w:lang w:eastAsia="ru-RU"/>
              </w:rPr>
              <w:t>4.</w:t>
            </w:r>
            <w:r w:rsidR="002B6978" w:rsidRPr="001A0B29">
              <w:rPr>
                <w:rFonts w:ascii="Times New Roman" w:eastAsia="Times New Roman" w:hAnsi="Times New Roman" w:cs="Times New Roman"/>
                <w:iCs/>
                <w:lang w:eastAsia="ru-RU"/>
              </w:rPr>
              <w:t>Раціональне та ірраціональне у поведінці виборців</w:t>
            </w:r>
            <w:r w:rsidR="002B6978" w:rsidRPr="002B697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</w:tc>
        <w:tc>
          <w:tcPr>
            <w:tcW w:w="1797" w:type="dxa"/>
            <w:shd w:val="clear" w:color="auto" w:fill="auto"/>
          </w:tcPr>
          <w:p w:rsidR="00853F7A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lang w:eastAsia="uk-UA"/>
              </w:rPr>
            </w:pPr>
            <w:r>
              <w:rPr>
                <w:rFonts w:ascii="Times New Roman" w:eastAsia="Arial" w:hAnsi="Times New Roman" w:cs="Times New Roman"/>
                <w:lang w:eastAsia="uk-UA"/>
              </w:rPr>
              <w:t>Лекція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10-24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есе</w:t>
            </w: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340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9.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D96BBC" w:rsidRPr="00D96BBC" w:rsidRDefault="00D96BBC" w:rsidP="00D9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96BB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Тема 9. Ідея політичного розвитку, його історичні форми та детермінанти.</w:t>
            </w:r>
          </w:p>
          <w:p w:rsidR="00D96BBC" w:rsidRPr="00D96BBC" w:rsidRDefault="00D96BBC" w:rsidP="00D9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6BB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1.Основні концептуальні підходи до визначення суті політичного розвитку. </w:t>
            </w:r>
          </w:p>
          <w:p w:rsidR="00853F7A" w:rsidRDefault="00533F6A" w:rsidP="00D9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2. Історичні форми політичного розвитку.</w:t>
            </w:r>
          </w:p>
          <w:p w:rsidR="00533F6A" w:rsidRPr="00D96BBC" w:rsidRDefault="00533F6A" w:rsidP="00D9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 Детермінантні основи політичного розвитку.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9902FC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17-4</w:t>
            </w:r>
            <w:r w:rsidR="00853F7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340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10.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D96BBC" w:rsidRPr="00533F6A" w:rsidRDefault="00533F6A" w:rsidP="00D96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F6A">
              <w:rPr>
                <w:rFonts w:ascii="Times New Roman" w:eastAsia="Times New Roman" w:hAnsi="Times New Roman" w:cs="Times New Roman"/>
                <w:b/>
                <w:lang w:eastAsia="ru-RU"/>
              </w:rPr>
              <w:t>Тема 10</w:t>
            </w:r>
            <w:r w:rsidR="00D96BBC" w:rsidRPr="00533F6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33F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96BBC" w:rsidRPr="00533F6A">
              <w:rPr>
                <w:rFonts w:ascii="Times New Roman" w:eastAsia="Times New Roman" w:hAnsi="Times New Roman" w:cs="Times New Roman"/>
                <w:b/>
                <w:lang w:eastAsia="ru-RU"/>
              </w:rPr>
              <w:t>Поступальний розвиток політичних процесів.</w:t>
            </w:r>
          </w:p>
          <w:p w:rsidR="00EE6C97" w:rsidRPr="00EE6C97" w:rsidRDefault="00EE6C97" w:rsidP="00D96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96BBC" w:rsidRPr="00EE6C97">
              <w:rPr>
                <w:rFonts w:ascii="Times New Roman" w:eastAsia="Times New Roman" w:hAnsi="Times New Roman" w:cs="Times New Roman"/>
                <w:lang w:eastAsia="ru-RU"/>
              </w:rPr>
              <w:t xml:space="preserve">Визначення суті розвитку політичних відносин як основи </w:t>
            </w:r>
            <w:r w:rsidR="00D96BBC" w:rsidRPr="00EE6C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формування системи політичних стосунків. </w:t>
            </w:r>
          </w:p>
          <w:p w:rsidR="00853F7A" w:rsidRPr="00586FD6" w:rsidRDefault="00EE6C97" w:rsidP="00586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D96BBC" w:rsidRPr="00EE6C97">
              <w:rPr>
                <w:rFonts w:ascii="Times New Roman" w:eastAsia="Times New Roman" w:hAnsi="Times New Roman" w:cs="Times New Roman"/>
                <w:lang w:eastAsia="ru-RU"/>
              </w:rPr>
              <w:t xml:space="preserve">Розвиток </w:t>
            </w:r>
            <w:proofErr w:type="spellStart"/>
            <w:r w:rsidR="00D96BBC" w:rsidRPr="00EE6C97">
              <w:rPr>
                <w:rFonts w:ascii="Times New Roman" w:eastAsia="Times New Roman" w:hAnsi="Times New Roman" w:cs="Times New Roman"/>
                <w:lang w:eastAsia="ru-RU"/>
              </w:rPr>
              <w:t>системовизначальної</w:t>
            </w:r>
            <w:proofErr w:type="spellEnd"/>
            <w:r w:rsidR="00D96BBC" w:rsidRPr="00EE6C97">
              <w:rPr>
                <w:rFonts w:ascii="Times New Roman" w:eastAsia="Times New Roman" w:hAnsi="Times New Roman" w:cs="Times New Roman"/>
                <w:lang w:eastAsia="ru-RU"/>
              </w:rPr>
              <w:t xml:space="preserve"> основи політичного прогресу - політичної діял</w:t>
            </w:r>
            <w:r w:rsidR="00586FD6">
              <w:rPr>
                <w:rFonts w:ascii="Times New Roman" w:eastAsia="Times New Roman" w:hAnsi="Times New Roman" w:cs="Times New Roman"/>
                <w:lang w:eastAsia="ru-RU"/>
              </w:rPr>
              <w:t>ьності, її організаційних форм.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Навчально-методичні </w:t>
            </w: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9902FC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27-47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Ведення тематичного </w:t>
            </w: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словника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340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11.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D96BBC" w:rsidRPr="00E150A9" w:rsidRDefault="00D96BBC" w:rsidP="00D9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150A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Тема 1</w:t>
            </w:r>
            <w:r w:rsidR="00E150A9" w:rsidRPr="00E150A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</w:t>
            </w:r>
            <w:r w:rsidRPr="00E150A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Ідея детермінантних основ політичного розвитку у системі ґеополітичних відносин. </w:t>
            </w:r>
          </w:p>
          <w:p w:rsidR="00853F7A" w:rsidRPr="00E150A9" w:rsidRDefault="00E150A9" w:rsidP="00D9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150A9"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  <w:r w:rsidR="00D96BBC" w:rsidRPr="00E150A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Історичні форми детермінанту та </w:t>
            </w:r>
            <w:proofErr w:type="spellStart"/>
            <w:r w:rsidR="00D96BBC" w:rsidRPr="00E150A9">
              <w:rPr>
                <w:rFonts w:ascii="Times New Roman" w:eastAsia="Times New Roman" w:hAnsi="Times New Roman" w:cs="Times New Roman"/>
                <w:iCs/>
                <w:lang w:eastAsia="ru-RU"/>
              </w:rPr>
              <w:t>пандетермінанту</w:t>
            </w:r>
            <w:proofErr w:type="spellEnd"/>
            <w:r w:rsidR="00D96BBC" w:rsidRPr="00E150A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 формуванні міждержавних стосунків. </w:t>
            </w:r>
            <w:r w:rsidRPr="00E150A9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="00D96BBC" w:rsidRPr="00E150A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Детермінанти сили та права. </w:t>
            </w:r>
            <w:r w:rsidRPr="00E150A9"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  <w:r w:rsidR="00D96BBC" w:rsidRPr="00E150A9">
              <w:rPr>
                <w:rFonts w:ascii="Times New Roman" w:eastAsia="Times New Roman" w:hAnsi="Times New Roman" w:cs="Times New Roman"/>
                <w:iCs/>
                <w:lang w:eastAsia="ru-RU"/>
              </w:rPr>
              <w:t>Проблема політичних конфліктів їх причини та наслідки.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7-38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340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12.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460429" w:rsidRPr="00460429" w:rsidRDefault="00853F7A" w:rsidP="0046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6042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Тема 12</w:t>
            </w:r>
            <w:r w:rsidR="00460429" w:rsidRPr="0046042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 Загальні зв’язки та взаємодія в політиці.</w:t>
            </w:r>
          </w:p>
          <w:p w:rsidR="00460429" w:rsidRDefault="00460429" w:rsidP="0046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6042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1.Зв'язок та розвиток – основні принципи діалектики політики. </w:t>
            </w:r>
          </w:p>
          <w:p w:rsidR="00853F7A" w:rsidRPr="00153239" w:rsidRDefault="00460429" w:rsidP="0046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60429">
              <w:rPr>
                <w:rFonts w:ascii="Times New Roman" w:eastAsia="Times New Roman" w:hAnsi="Times New Roman" w:cs="Times New Roman"/>
                <w:iCs/>
                <w:lang w:eastAsia="ru-RU"/>
              </w:rPr>
              <w:t>2. Історичні особливості вияву дії загальних зв’</w:t>
            </w:r>
            <w:r w:rsidR="0015323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язків та взаємодії у політиці. 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9902FC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36-49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416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13.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153239" w:rsidRPr="002538A1" w:rsidRDefault="00153239" w:rsidP="0015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538A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Тема </w:t>
            </w:r>
            <w:r w:rsidR="00C236EA" w:rsidRPr="002538A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13</w:t>
            </w:r>
            <w:r w:rsidRPr="002538A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  <w:r w:rsidRPr="002538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  <w:r w:rsidRPr="002538A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Система взаємодії та взаємозв’язків внутрішніх елементів політичної системи.</w:t>
            </w:r>
          </w:p>
          <w:p w:rsidR="002538A1" w:rsidRDefault="00C236EA" w:rsidP="0015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538A1"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  <w:r w:rsidR="00153239" w:rsidRPr="002538A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Ієрархія детермінантних основ взаємодії внутрішніх елементів політичної системи. </w:t>
            </w:r>
          </w:p>
          <w:p w:rsidR="00C236EA" w:rsidRPr="002538A1" w:rsidRDefault="00C236EA" w:rsidP="0015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538A1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  <w:r w:rsidR="00153239" w:rsidRPr="002538A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Первинні та вторинні детермінанти. </w:t>
            </w:r>
          </w:p>
          <w:p w:rsidR="00853F7A" w:rsidRPr="002538A1" w:rsidRDefault="00C236EA" w:rsidP="00153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538A1"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  <w:r w:rsidR="00153239" w:rsidRPr="002538A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Суб’єкти та об’єкти впливу у </w:t>
            </w:r>
            <w:r w:rsidR="002538A1">
              <w:rPr>
                <w:rFonts w:ascii="Times New Roman" w:eastAsia="Times New Roman" w:hAnsi="Times New Roman" w:cs="Times New Roman"/>
                <w:iCs/>
                <w:lang w:eastAsia="ru-RU"/>
              </w:rPr>
              <w:t>політиці.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2723F6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17-36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340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14.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C236EA" w:rsidRPr="00103F9F" w:rsidRDefault="00853F7A" w:rsidP="00C2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03F9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Тема 14. </w:t>
            </w:r>
            <w:r w:rsidR="00C236EA" w:rsidRPr="00103F9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Детермінантні основи та доцільність у політиці.</w:t>
            </w:r>
          </w:p>
          <w:p w:rsidR="00103F9F" w:rsidRPr="00103F9F" w:rsidRDefault="00103F9F" w:rsidP="00C2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03F9F"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  <w:r w:rsidR="00C236EA" w:rsidRPr="00103F9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Суть детермінантних основ явища, факту, вчинку в політиці. </w:t>
            </w:r>
          </w:p>
          <w:p w:rsidR="00103F9F" w:rsidRPr="00103F9F" w:rsidRDefault="00103F9F" w:rsidP="00C2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03F9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2.</w:t>
            </w:r>
            <w:r w:rsidR="00C236EA" w:rsidRPr="00103F9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Неперервність причинно-наслідкових зв’язків у політичних процесах. </w:t>
            </w:r>
          </w:p>
          <w:p w:rsidR="00853F7A" w:rsidRPr="00103F9F" w:rsidRDefault="00103F9F" w:rsidP="00C2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03F9F"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  <w:r w:rsidR="00C236EA" w:rsidRPr="00103F9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Причини та умови виникнення політичного явища, факту. </w:t>
            </w:r>
            <w:r w:rsidRPr="00103F9F">
              <w:rPr>
                <w:rFonts w:ascii="Times New Roman" w:eastAsia="Times New Roman" w:hAnsi="Times New Roman" w:cs="Times New Roman"/>
                <w:iCs/>
                <w:lang w:eastAsia="ru-RU"/>
              </w:rPr>
              <w:t>4.</w:t>
            </w:r>
            <w:r w:rsidR="00C236EA" w:rsidRPr="00103F9F">
              <w:rPr>
                <w:rFonts w:ascii="Times New Roman" w:eastAsia="Times New Roman" w:hAnsi="Times New Roman" w:cs="Times New Roman"/>
                <w:iCs/>
                <w:lang w:eastAsia="ru-RU"/>
              </w:rPr>
              <w:t>Політична доцільність її сутність, позитивні та негативні наслідки її дії.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Навчально-методичні </w:t>
            </w: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2723F6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18-4</w:t>
            </w:r>
            <w:r w:rsidR="00853F7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340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lastRenderedPageBreak/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15.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19503B" w:rsidRPr="0019503B" w:rsidRDefault="0019503B" w:rsidP="001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9503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ема 15. </w:t>
            </w:r>
            <w:r w:rsidRPr="0019503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Сучасні концепти форм та способів концептуалізації ідеї </w:t>
            </w:r>
            <w:proofErr w:type="spellStart"/>
            <w:r w:rsidRPr="0019503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пандетермінізму</w:t>
            </w:r>
            <w:proofErr w:type="spellEnd"/>
            <w:r w:rsidRPr="0019503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у політиці.</w:t>
            </w:r>
          </w:p>
          <w:p w:rsidR="0019503B" w:rsidRPr="0019503B" w:rsidRDefault="0019503B" w:rsidP="001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9503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1.Суть ідеї </w:t>
            </w:r>
            <w:proofErr w:type="spellStart"/>
            <w:r w:rsidRPr="0019503B">
              <w:rPr>
                <w:rFonts w:ascii="Times New Roman" w:eastAsia="Times New Roman" w:hAnsi="Times New Roman" w:cs="Times New Roman"/>
                <w:iCs/>
                <w:lang w:eastAsia="ru-RU"/>
              </w:rPr>
              <w:t>пандетермінізму</w:t>
            </w:r>
            <w:proofErr w:type="spellEnd"/>
            <w:r w:rsidRPr="0019503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</w:t>
            </w:r>
          </w:p>
          <w:p w:rsidR="0019503B" w:rsidRPr="0019503B" w:rsidRDefault="0019503B" w:rsidP="001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9503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2. Відносна та абсолютна необхідність у політиці. </w:t>
            </w:r>
          </w:p>
          <w:p w:rsidR="00853F7A" w:rsidRPr="00EF7080" w:rsidRDefault="0019503B" w:rsidP="0019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9503B">
              <w:rPr>
                <w:rFonts w:ascii="Times New Roman" w:eastAsia="Times New Roman" w:hAnsi="Times New Roman" w:cs="Times New Roman"/>
                <w:iCs/>
                <w:lang w:eastAsia="ru-RU"/>
              </w:rPr>
              <w:t>3. Ідеї пан детермінізму в теоріях українських мислителів</w:t>
            </w:r>
            <w:r w:rsidRPr="0019503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2723F6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25-4</w:t>
            </w:r>
            <w:r w:rsidR="00853F7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статті</w:t>
            </w: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53F7A" w:rsidRPr="00D07FF1" w:rsidTr="00935BC5">
        <w:trPr>
          <w:trHeight w:val="340"/>
        </w:trPr>
        <w:tc>
          <w:tcPr>
            <w:tcW w:w="137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16.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57" w:type="dxa"/>
            <w:shd w:val="clear" w:color="auto" w:fill="auto"/>
          </w:tcPr>
          <w:p w:rsidR="00853F7A" w:rsidRPr="001E4620" w:rsidRDefault="00B7502D" w:rsidP="00B3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Тема 16. Детермінанти </w:t>
            </w:r>
            <w:r w:rsidR="00853F7A" w:rsidRPr="001E462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змін в політичному процесі України.</w:t>
            </w:r>
          </w:p>
          <w:p w:rsidR="00A07031" w:rsidRDefault="00853F7A" w:rsidP="00B3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47A2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1.Українська модель демократизації як різновид моделі переходу від авторитаризму до демократії. </w:t>
            </w:r>
          </w:p>
          <w:p w:rsidR="00853F7A" w:rsidRPr="00E47A23" w:rsidRDefault="00853F7A" w:rsidP="00B3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47A2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2.Зміст, фактори, механізми політичного розвитку в українських реаліях. 3.Модернізація, трансформація, перехід, революція в парадигмі змін. </w:t>
            </w:r>
          </w:p>
          <w:p w:rsidR="00853F7A" w:rsidRPr="00D07FF1" w:rsidRDefault="00853F7A" w:rsidP="00B3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47A23">
              <w:rPr>
                <w:rFonts w:ascii="Times New Roman" w:eastAsia="Times New Roman" w:hAnsi="Times New Roman" w:cs="Times New Roman"/>
                <w:iCs/>
                <w:lang w:eastAsia="ru-RU"/>
              </w:rPr>
              <w:t>4.Черговість стагнацій та революцій в Україні. Перешкоди (відхилення) у шляху розвитку українського суспільства. Революція і насильство</w:t>
            </w:r>
          </w:p>
        </w:tc>
        <w:tc>
          <w:tcPr>
            <w:tcW w:w="179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01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  <w:shd w:val="clear" w:color="auto" w:fill="auto"/>
          </w:tcPr>
          <w:p w:rsidR="00853F7A" w:rsidRPr="00D07FF1" w:rsidRDefault="00527C97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26-45</w:t>
            </w:r>
          </w:p>
        </w:tc>
        <w:tc>
          <w:tcPr>
            <w:tcW w:w="2087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49" w:type="dxa"/>
            <w:shd w:val="clear" w:color="auto" w:fill="auto"/>
          </w:tcPr>
          <w:p w:rsidR="00853F7A" w:rsidRPr="00D07FF1" w:rsidRDefault="00853F7A" w:rsidP="00B3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</w:tbl>
    <w:p w:rsidR="00935BC5" w:rsidRDefault="00935BC5" w:rsidP="0093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319" w:rsidRPr="00935BC5" w:rsidRDefault="00935BC5" w:rsidP="00935BC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35BC5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935BC5">
        <w:rPr>
          <w:rFonts w:ascii="Times New Roman" w:hAnsi="Times New Roman" w:cs="Times New Roman"/>
          <w:sz w:val="24"/>
          <w:szCs w:val="24"/>
        </w:rPr>
        <w:t>. завідувача кафедри теорії та історії політичної науки                                                                                                        Г.В. Шипунов</w:t>
      </w:r>
    </w:p>
    <w:sectPr w:rsidR="00B91319" w:rsidRPr="00935BC5" w:rsidSect="00935BC5">
      <w:pgSz w:w="16838" w:h="11906"/>
      <w:pgMar w:top="1134" w:right="1304" w:bottom="1304" w:left="1247" w:header="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DC" w:rsidRDefault="002E3ADC" w:rsidP="00C93118">
      <w:pPr>
        <w:spacing w:after="0" w:line="240" w:lineRule="auto"/>
      </w:pPr>
      <w:r>
        <w:separator/>
      </w:r>
    </w:p>
  </w:endnote>
  <w:endnote w:type="continuationSeparator" w:id="0">
    <w:p w:rsidR="002E3ADC" w:rsidRDefault="002E3ADC" w:rsidP="00C9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DC" w:rsidRDefault="002E3ADC" w:rsidP="00C93118">
      <w:pPr>
        <w:spacing w:after="0" w:line="240" w:lineRule="auto"/>
      </w:pPr>
      <w:r>
        <w:separator/>
      </w:r>
    </w:p>
  </w:footnote>
  <w:footnote w:type="continuationSeparator" w:id="0">
    <w:p w:rsidR="002E3ADC" w:rsidRDefault="002E3ADC" w:rsidP="00C9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03B"/>
    <w:multiLevelType w:val="hybridMultilevel"/>
    <w:tmpl w:val="C8285724"/>
    <w:lvl w:ilvl="0" w:tplc="0422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113A00E3"/>
    <w:multiLevelType w:val="hybridMultilevel"/>
    <w:tmpl w:val="067AF11C"/>
    <w:lvl w:ilvl="0" w:tplc="1EE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9AD"/>
    <w:multiLevelType w:val="hybridMultilevel"/>
    <w:tmpl w:val="DD4A10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01495"/>
    <w:multiLevelType w:val="hybridMultilevel"/>
    <w:tmpl w:val="B080A2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D6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B85547"/>
    <w:multiLevelType w:val="hybridMultilevel"/>
    <w:tmpl w:val="93E080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A5328"/>
    <w:multiLevelType w:val="hybridMultilevel"/>
    <w:tmpl w:val="15B04E9C"/>
    <w:lvl w:ilvl="0" w:tplc="2F344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C15A6"/>
    <w:multiLevelType w:val="hybridMultilevel"/>
    <w:tmpl w:val="312CBF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960DB6"/>
    <w:multiLevelType w:val="hybridMultilevel"/>
    <w:tmpl w:val="7230F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892"/>
    <w:rsid w:val="00005683"/>
    <w:rsid w:val="00013614"/>
    <w:rsid w:val="000522FA"/>
    <w:rsid w:val="00065068"/>
    <w:rsid w:val="00103F9F"/>
    <w:rsid w:val="00153239"/>
    <w:rsid w:val="0015542F"/>
    <w:rsid w:val="0018397D"/>
    <w:rsid w:val="0019503B"/>
    <w:rsid w:val="001A0B29"/>
    <w:rsid w:val="001B2277"/>
    <w:rsid w:val="001C07D8"/>
    <w:rsid w:val="001E4620"/>
    <w:rsid w:val="001F6722"/>
    <w:rsid w:val="00252666"/>
    <w:rsid w:val="002538A1"/>
    <w:rsid w:val="002723F6"/>
    <w:rsid w:val="002B6978"/>
    <w:rsid w:val="002E3ADC"/>
    <w:rsid w:val="003456FB"/>
    <w:rsid w:val="003568A8"/>
    <w:rsid w:val="00385F51"/>
    <w:rsid w:val="00386446"/>
    <w:rsid w:val="0041304E"/>
    <w:rsid w:val="00414129"/>
    <w:rsid w:val="00414583"/>
    <w:rsid w:val="004435C9"/>
    <w:rsid w:val="00460429"/>
    <w:rsid w:val="00527C97"/>
    <w:rsid w:val="00533F6A"/>
    <w:rsid w:val="00551949"/>
    <w:rsid w:val="00560602"/>
    <w:rsid w:val="00581E6E"/>
    <w:rsid w:val="00586FD6"/>
    <w:rsid w:val="00593E5A"/>
    <w:rsid w:val="005943AD"/>
    <w:rsid w:val="005E226C"/>
    <w:rsid w:val="00616EEC"/>
    <w:rsid w:val="00693494"/>
    <w:rsid w:val="006C626E"/>
    <w:rsid w:val="006F5B9D"/>
    <w:rsid w:val="00710B06"/>
    <w:rsid w:val="00787E77"/>
    <w:rsid w:val="007D4ADF"/>
    <w:rsid w:val="007F6DA4"/>
    <w:rsid w:val="008260C6"/>
    <w:rsid w:val="00853F7A"/>
    <w:rsid w:val="0087271B"/>
    <w:rsid w:val="00875306"/>
    <w:rsid w:val="008756BE"/>
    <w:rsid w:val="008C356A"/>
    <w:rsid w:val="008D0BA5"/>
    <w:rsid w:val="008E5CB6"/>
    <w:rsid w:val="008F62D8"/>
    <w:rsid w:val="00935BC5"/>
    <w:rsid w:val="00971194"/>
    <w:rsid w:val="00974CF7"/>
    <w:rsid w:val="009902FC"/>
    <w:rsid w:val="009F6DD9"/>
    <w:rsid w:val="00A07031"/>
    <w:rsid w:val="00A63468"/>
    <w:rsid w:val="00A66AD9"/>
    <w:rsid w:val="00A83345"/>
    <w:rsid w:val="00AB4DDF"/>
    <w:rsid w:val="00AD619D"/>
    <w:rsid w:val="00AF3381"/>
    <w:rsid w:val="00B20D22"/>
    <w:rsid w:val="00B37E68"/>
    <w:rsid w:val="00B46FC7"/>
    <w:rsid w:val="00B7502D"/>
    <w:rsid w:val="00B91319"/>
    <w:rsid w:val="00BC3390"/>
    <w:rsid w:val="00BF723B"/>
    <w:rsid w:val="00C14200"/>
    <w:rsid w:val="00C236EA"/>
    <w:rsid w:val="00C25CA1"/>
    <w:rsid w:val="00C532D3"/>
    <w:rsid w:val="00C93118"/>
    <w:rsid w:val="00D24238"/>
    <w:rsid w:val="00D67B43"/>
    <w:rsid w:val="00D96BBC"/>
    <w:rsid w:val="00DB1F05"/>
    <w:rsid w:val="00DC678F"/>
    <w:rsid w:val="00E05892"/>
    <w:rsid w:val="00E150A9"/>
    <w:rsid w:val="00E54653"/>
    <w:rsid w:val="00E665E6"/>
    <w:rsid w:val="00E82FA8"/>
    <w:rsid w:val="00EE6C97"/>
    <w:rsid w:val="00F20ECD"/>
    <w:rsid w:val="00F266A0"/>
    <w:rsid w:val="00F65171"/>
    <w:rsid w:val="00F6586F"/>
    <w:rsid w:val="00FD364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7B43"/>
    <w:rPr>
      <w:color w:val="0563C1" w:themeColor="hyperlink"/>
      <w:u w:val="single"/>
    </w:rPr>
  </w:style>
  <w:style w:type="paragraph" w:customStyle="1" w:styleId="1">
    <w:name w:val="Обычный1"/>
    <w:rsid w:val="00D67B43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C93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118"/>
  </w:style>
  <w:style w:type="paragraph" w:styleId="a7">
    <w:name w:val="footer"/>
    <w:basedOn w:val="a"/>
    <w:link w:val="a8"/>
    <w:uiPriority w:val="99"/>
    <w:semiHidden/>
    <w:unhideWhenUsed/>
    <w:rsid w:val="00C93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118"/>
  </w:style>
  <w:style w:type="character" w:customStyle="1" w:styleId="Bodytext2">
    <w:name w:val="Body text (2)_"/>
    <w:basedOn w:val="a0"/>
    <w:link w:val="Bodytext20"/>
    <w:rsid w:val="006C626E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character" w:customStyle="1" w:styleId="a9">
    <w:name w:val="Основной текст Знак"/>
    <w:basedOn w:val="a0"/>
    <w:link w:val="aa"/>
    <w:rsid w:val="006C626E"/>
    <w:rPr>
      <w:shd w:val="clear" w:color="auto" w:fill="FFFFFF"/>
    </w:rPr>
  </w:style>
  <w:style w:type="character" w:customStyle="1" w:styleId="Heading1">
    <w:name w:val="Heading #1_"/>
    <w:basedOn w:val="a0"/>
    <w:link w:val="Heading10"/>
    <w:rsid w:val="006C626E"/>
    <w:rPr>
      <w:b/>
      <w:bCs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6C626E"/>
    <w:pPr>
      <w:widowControl w:val="0"/>
      <w:shd w:val="clear" w:color="auto" w:fill="FFFFFF"/>
      <w:spacing w:after="940" w:line="240" w:lineRule="auto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styleId="aa">
    <w:name w:val="Body Text"/>
    <w:basedOn w:val="a"/>
    <w:link w:val="a9"/>
    <w:qFormat/>
    <w:rsid w:val="006C626E"/>
    <w:pPr>
      <w:widowControl w:val="0"/>
      <w:shd w:val="clear" w:color="auto" w:fill="FFFFFF"/>
      <w:spacing w:after="100" w:line="240" w:lineRule="auto"/>
    </w:pPr>
  </w:style>
  <w:style w:type="character" w:customStyle="1" w:styleId="10">
    <w:name w:val="Основной текст Знак1"/>
    <w:basedOn w:val="a0"/>
    <w:link w:val="aa"/>
    <w:uiPriority w:val="99"/>
    <w:semiHidden/>
    <w:rsid w:val="006C626E"/>
  </w:style>
  <w:style w:type="paragraph" w:customStyle="1" w:styleId="Heading10">
    <w:name w:val="Heading #1"/>
    <w:basedOn w:val="a"/>
    <w:link w:val="Heading1"/>
    <w:rsid w:val="006C626E"/>
    <w:pPr>
      <w:widowControl w:val="0"/>
      <w:shd w:val="clear" w:color="auto" w:fill="FFFFFF"/>
      <w:spacing w:after="2520" w:line="360" w:lineRule="auto"/>
      <w:jc w:val="center"/>
      <w:outlineLvl w:val="0"/>
    </w:pPr>
    <w:rPr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C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lib-gw.univ.kie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orolenko.kharkov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lu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krbook.net/" TargetMode="External"/><Relationship Id="rId10" Type="http://schemas.openxmlformats.org/officeDocument/2006/relationships/hyperlink" Target="http://www.dibu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lviv.ua/" TargetMode="External"/><Relationship Id="rId14" Type="http://schemas.openxmlformats.org/officeDocument/2006/relationships/hyperlink" Target="http://library.lnu.edu.ua/bib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13436</Words>
  <Characters>7660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Ihor</cp:lastModifiedBy>
  <cp:revision>6</cp:revision>
  <dcterms:created xsi:type="dcterms:W3CDTF">2019-10-27T12:30:00Z</dcterms:created>
  <dcterms:modified xsi:type="dcterms:W3CDTF">2020-03-26T17:33:00Z</dcterms:modified>
</cp:coreProperties>
</file>