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AC" w:rsidRPr="00092EB8" w:rsidRDefault="005D312A" w:rsidP="001070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92EB8">
        <w:rPr>
          <w:rFonts w:ascii="Times New Roman" w:hAnsi="Times New Roman" w:cs="Times New Roman"/>
          <w:b/>
          <w:sz w:val="24"/>
        </w:rPr>
        <w:t>Силабус курсу «</w:t>
      </w:r>
      <w:r w:rsidR="001070C0" w:rsidRPr="00092EB8">
        <w:rPr>
          <w:rFonts w:ascii="Times New Roman" w:hAnsi="Times New Roman" w:cs="Times New Roman"/>
          <w:b/>
          <w:sz w:val="24"/>
        </w:rPr>
        <w:t>Функції та специфіка роботи психолога в клініці</w:t>
      </w:r>
      <w:r w:rsidRPr="00092EB8">
        <w:rPr>
          <w:rFonts w:ascii="Times New Roman" w:hAnsi="Times New Roman" w:cs="Times New Roman"/>
          <w:b/>
          <w:sz w:val="24"/>
        </w:rPr>
        <w:t>»</w:t>
      </w:r>
    </w:p>
    <w:p w:rsidR="005D312A" w:rsidRPr="00092EB8" w:rsidRDefault="005D312A" w:rsidP="001070C0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92EB8">
        <w:rPr>
          <w:rFonts w:ascii="Times New Roman" w:hAnsi="Times New Roman" w:cs="Times New Roman"/>
          <w:i/>
          <w:sz w:val="24"/>
        </w:rPr>
        <w:t xml:space="preserve">2019-2020 </w:t>
      </w:r>
      <w:r w:rsidR="00F253A0" w:rsidRPr="00092EB8">
        <w:rPr>
          <w:rFonts w:ascii="Times New Roman" w:hAnsi="Times New Roman" w:cs="Times New Roman"/>
          <w:i/>
          <w:sz w:val="24"/>
        </w:rPr>
        <w:t>навчальний рік</w:t>
      </w:r>
    </w:p>
    <w:p w:rsidR="00A71B14" w:rsidRPr="00092EB8" w:rsidRDefault="00A71B14" w:rsidP="001070C0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Назва курсу</w:t>
      </w:r>
      <w:r w:rsidRPr="00092EB8">
        <w:rPr>
          <w:rFonts w:ascii="Times New Roman" w:hAnsi="Times New Roman" w:cs="Times New Roman"/>
          <w:sz w:val="24"/>
        </w:rPr>
        <w:t>: «</w:t>
      </w:r>
      <w:r w:rsidR="001070C0" w:rsidRPr="00092EB8">
        <w:rPr>
          <w:rFonts w:ascii="Times New Roman" w:hAnsi="Times New Roman" w:cs="Times New Roman"/>
          <w:sz w:val="24"/>
        </w:rPr>
        <w:t>Функції та специфіка роботи психолога в клініці</w:t>
      </w:r>
      <w:r w:rsidRPr="00092EB8">
        <w:rPr>
          <w:rFonts w:ascii="Times New Roman" w:hAnsi="Times New Roman" w:cs="Times New Roman"/>
          <w:sz w:val="24"/>
        </w:rPr>
        <w:t>»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Факультет та кафедра, за якою закріплена дисципліна</w:t>
      </w:r>
      <w:r w:rsidRPr="00092EB8">
        <w:rPr>
          <w:rFonts w:ascii="Times New Roman" w:hAnsi="Times New Roman" w:cs="Times New Roman"/>
          <w:sz w:val="24"/>
        </w:rPr>
        <w:t xml:space="preserve">: філософський факультет, кафедра психології 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Галузь знань, шифр та назва спеціальності</w:t>
      </w:r>
      <w:r w:rsidRPr="00092EB8">
        <w:rPr>
          <w:rFonts w:ascii="Times New Roman" w:hAnsi="Times New Roman" w:cs="Times New Roman"/>
          <w:sz w:val="24"/>
        </w:rPr>
        <w:t>: Галузь знань 05 – соціальні та поведінкові  науки; напрям підготовки (спеціальність) 053 - психологія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Викладачі курсу</w:t>
      </w:r>
      <w:r w:rsidRPr="00092EB8">
        <w:rPr>
          <w:rFonts w:ascii="Times New Roman" w:hAnsi="Times New Roman" w:cs="Times New Roman"/>
          <w:sz w:val="24"/>
        </w:rPr>
        <w:t xml:space="preserve">: к.п.н., доц. Дідковська Л.І. </w:t>
      </w:r>
    </w:p>
    <w:p w:rsidR="00684231" w:rsidRPr="00092EB8" w:rsidRDefault="00684231" w:rsidP="006842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  <w:szCs w:val="24"/>
        </w:rPr>
        <w:t>Контактна інформація викладачів</w:t>
      </w:r>
      <w:r w:rsidRPr="00092EB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92EB8">
          <w:rPr>
            <w:rStyle w:val="a3"/>
            <w:rFonts w:ascii="Times New Roman" w:hAnsi="Times New Roman" w:cs="Times New Roman"/>
            <w:sz w:val="24"/>
          </w:rPr>
          <w:t>http://filos.lnu.edu.ua/employee/didkovska-larysa-ivanivna</w:t>
        </w:r>
      </w:hyperlink>
    </w:p>
    <w:p w:rsidR="00684231" w:rsidRPr="00092EB8" w:rsidRDefault="00684231" w:rsidP="0010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hAnsi="Times New Roman" w:cs="Times New Roman"/>
          <w:b/>
          <w:sz w:val="24"/>
          <w:szCs w:val="24"/>
        </w:rPr>
        <w:t xml:space="preserve">Консультації по курсу </w:t>
      </w:r>
      <w:r w:rsidRPr="00092EB8">
        <w:rPr>
          <w:rFonts w:ascii="Times New Roman" w:hAnsi="Times New Roman" w:cs="Times New Roman"/>
          <w:sz w:val="24"/>
          <w:szCs w:val="24"/>
        </w:rPr>
        <w:t>відбуваються в день проведення лекцій та практичних/семінарських занять; можливі консультації за попередньою домовленістю щосереди, 16.30-17.30 (кафедра психології, вул. Коперника, 3, м. Львів)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Інформація про курс</w:t>
      </w:r>
      <w:r w:rsidR="006F27A0" w:rsidRPr="00092EB8">
        <w:rPr>
          <w:rFonts w:ascii="Times New Roman" w:hAnsi="Times New Roman" w:cs="Times New Roman"/>
          <w:sz w:val="24"/>
        </w:rPr>
        <w:t xml:space="preserve">: </w:t>
      </w:r>
      <w:r w:rsidR="00A33E7A">
        <w:rPr>
          <w:rFonts w:ascii="Times New Roman" w:hAnsi="Times New Roman" w:cs="Times New Roman"/>
          <w:sz w:val="24"/>
          <w:szCs w:val="24"/>
        </w:rPr>
        <w:t>Курс</w:t>
      </w:r>
      <w:r w:rsidR="006F27A0" w:rsidRPr="00092EB8">
        <w:rPr>
          <w:rFonts w:ascii="Times New Roman" w:hAnsi="Times New Roman" w:cs="Times New Roman"/>
          <w:sz w:val="24"/>
          <w:szCs w:val="24"/>
        </w:rPr>
        <w:t xml:space="preserve"> «</w:t>
      </w:r>
      <w:r w:rsidR="006F27A0" w:rsidRPr="00092EB8">
        <w:rPr>
          <w:rFonts w:ascii="Times New Roman" w:hAnsi="Times New Roman" w:cs="Times New Roman"/>
          <w:sz w:val="24"/>
        </w:rPr>
        <w:t>Функції та специфіка роботи психолога в клініці</w:t>
      </w:r>
      <w:r w:rsidR="006F27A0" w:rsidRPr="00092EB8">
        <w:rPr>
          <w:rFonts w:ascii="Times New Roman" w:hAnsi="Times New Roman" w:cs="Times New Roman"/>
          <w:sz w:val="24"/>
          <w:szCs w:val="24"/>
        </w:rPr>
        <w:t xml:space="preserve">» є </w:t>
      </w:r>
      <w:r w:rsidR="008B5CFE" w:rsidRPr="00092EB8">
        <w:rPr>
          <w:rFonts w:ascii="Times New Roman" w:hAnsi="Times New Roman" w:cs="Times New Roman"/>
          <w:sz w:val="24"/>
          <w:szCs w:val="24"/>
        </w:rPr>
        <w:t>вибірковою</w:t>
      </w:r>
      <w:r w:rsidR="006F27A0" w:rsidRPr="00092EB8">
        <w:rPr>
          <w:rFonts w:ascii="Times New Roman" w:hAnsi="Times New Roman" w:cs="Times New Roman"/>
          <w:sz w:val="24"/>
          <w:szCs w:val="24"/>
        </w:rPr>
        <w:t xml:space="preserve"> дисципліною зі спеціальності «Психологія» для освітньої програми </w:t>
      </w:r>
      <w:r w:rsidR="008B5CFE" w:rsidRPr="00092EB8">
        <w:rPr>
          <w:rFonts w:ascii="Times New Roman" w:hAnsi="Times New Roman" w:cs="Times New Roman"/>
          <w:sz w:val="24"/>
          <w:szCs w:val="24"/>
        </w:rPr>
        <w:t>«Бакалавр», яка викладається в 5 семестрі</w:t>
      </w:r>
      <w:r w:rsidR="006F27A0" w:rsidRPr="00092EB8">
        <w:rPr>
          <w:rFonts w:ascii="Times New Roman" w:hAnsi="Times New Roman" w:cs="Times New Roman"/>
          <w:sz w:val="24"/>
          <w:szCs w:val="24"/>
        </w:rPr>
        <w:t xml:space="preserve"> в обсязі </w:t>
      </w:r>
      <w:r w:rsidR="008B5CFE" w:rsidRPr="00092EB8">
        <w:rPr>
          <w:rFonts w:ascii="Times New Roman" w:hAnsi="Times New Roman" w:cs="Times New Roman"/>
          <w:sz w:val="24"/>
          <w:szCs w:val="24"/>
        </w:rPr>
        <w:t xml:space="preserve">1 кредиту </w:t>
      </w:r>
      <w:r w:rsidR="00F253A0" w:rsidRPr="00092EB8">
        <w:rPr>
          <w:rFonts w:ascii="Times New Roman" w:hAnsi="Times New Roman" w:cs="Times New Roman"/>
          <w:sz w:val="24"/>
          <w:szCs w:val="24"/>
        </w:rPr>
        <w:t>(</w:t>
      </w:r>
      <w:r w:rsidR="006F27A0" w:rsidRPr="00092EB8">
        <w:rPr>
          <w:rFonts w:ascii="Times New Roman" w:hAnsi="Times New Roman" w:cs="Times New Roman"/>
          <w:sz w:val="24"/>
          <w:szCs w:val="24"/>
        </w:rPr>
        <w:t>за Європейською Кредитно-Трансферною Системою ECTS)</w:t>
      </w:r>
    </w:p>
    <w:p w:rsidR="00081888" w:rsidRPr="00092EB8" w:rsidRDefault="00081888" w:rsidP="002E4257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Коротка анотація курсу</w:t>
      </w:r>
      <w:r w:rsidR="001070C0" w:rsidRPr="00092EB8">
        <w:rPr>
          <w:rFonts w:ascii="Times New Roman" w:hAnsi="Times New Roman" w:cs="Times New Roman"/>
          <w:sz w:val="24"/>
        </w:rPr>
        <w:t xml:space="preserve">. </w:t>
      </w:r>
      <w:r w:rsidR="002E4257" w:rsidRPr="00092EB8">
        <w:rPr>
          <w:rFonts w:ascii="Times New Roman" w:hAnsi="Times New Roman" w:cs="Times New Roman"/>
          <w:sz w:val="24"/>
        </w:rPr>
        <w:t>Курс «Функції та специфіка роботи психолога в клініці» знайомить студентів із  основами організації роботи, функціями та специфікою професійної діяльності психолога в клініці, особливостями використання сучасних методів психологічної діагностики внутрішньої картини хвороби та інших психічних феноменів соматичних хворих, а також специфікою роботи психолога у клініці із пацієнтами різного профілю. Об’єктом курсу є діяльність психолога у клініці. Предметом курсу є функції та специфіка роботи психолога в клініці.</w:t>
      </w:r>
    </w:p>
    <w:p w:rsidR="00081888" w:rsidRPr="00092EB8" w:rsidRDefault="00081888" w:rsidP="00FA093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Мета та цілі курсу</w:t>
      </w:r>
      <w:r w:rsidR="001070C0" w:rsidRPr="00092EB8">
        <w:rPr>
          <w:rFonts w:ascii="Times New Roman" w:hAnsi="Times New Roman" w:cs="Times New Roman"/>
          <w:sz w:val="24"/>
        </w:rPr>
        <w:t>.</w:t>
      </w:r>
      <w:r w:rsidR="00FA0930" w:rsidRPr="00092EB8">
        <w:rPr>
          <w:rFonts w:ascii="Times New Roman" w:hAnsi="Times New Roman" w:cs="Times New Roman"/>
          <w:sz w:val="24"/>
        </w:rPr>
        <w:t xml:space="preserve"> Мета даного курсу полягає в тому, щоб сформувати у студентів адекватні сучасному рівню медико-психологічних знань уявлення про психологічний супровід в умовах соматичної клініки. Завдання курсу: сформувати у студентів уявлення про основи організації роботи, функції та специфіку професійної діяльності психолога в клініці;  сформувати у студентів навички використання сучасних методів психологічної діагностики внутрішньої картини хвороби та інших психічних феноменів соматичних хворих; розвинути уявлення студентів про специфіку роботи психолога у клініці із пацієнтами різного профілю.</w:t>
      </w:r>
      <w:r w:rsidR="001070C0" w:rsidRPr="00092EB8">
        <w:rPr>
          <w:rFonts w:ascii="Times New Roman" w:hAnsi="Times New Roman" w:cs="Times New Roman"/>
          <w:sz w:val="24"/>
        </w:rPr>
        <w:t xml:space="preserve"> 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Література для вивчення дисципліни</w:t>
      </w:r>
    </w:p>
    <w:p w:rsidR="001070C0" w:rsidRPr="00092EB8" w:rsidRDefault="00A71B14" w:rsidP="001070C0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092EB8">
        <w:rPr>
          <w:rFonts w:ascii="Times New Roman" w:hAnsi="Times New Roman" w:cs="Times New Roman"/>
          <w:b/>
          <w:i/>
          <w:sz w:val="24"/>
        </w:rPr>
        <w:t xml:space="preserve">Основна: </w:t>
      </w:r>
    </w:p>
    <w:p w:rsidR="00A71B14" w:rsidRPr="00092EB8" w:rsidRDefault="00A71B14" w:rsidP="00A71B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Александер Ф. Психосоматическая медицина. Принципы и практическое применение / Ф. Александер. – М.: Изд-во ЭКСМО-Пресс, 2002. – 352 с.</w:t>
      </w:r>
    </w:p>
    <w:p w:rsidR="00A71B14" w:rsidRPr="00092EB8" w:rsidRDefault="00A71B14" w:rsidP="00A71B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Бройтигам В. Психосоматическая медицина / В. Бройтигам, П. Кристиан, М. Рад. – М.: ГЭОТАР медицина, 1999. – 376 с.</w:t>
      </w:r>
    </w:p>
    <w:p w:rsidR="00A71B14" w:rsidRPr="00092EB8" w:rsidRDefault="00A71B14" w:rsidP="00A71B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Джекобсон Д.Л. Секреты психиатрии / Д.Л. Джекобсон, А.М. Джекобсон.. – М.: МЕДпресс-информ, 2007. – 576 с.</w:t>
      </w:r>
    </w:p>
    <w:p w:rsidR="00A71B14" w:rsidRPr="00092EB8" w:rsidRDefault="00A71B14" w:rsidP="00A71B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Дідковська Л.І. Психосоматика: основи психодіагностики та психотерапії / Л.І. Дідковська. – Л.: Вид. центр ЛНУ ім. Івана Франка, 2010. – 264 с.</w:t>
      </w:r>
    </w:p>
    <w:p w:rsidR="00A71B14" w:rsidRPr="00092EB8" w:rsidRDefault="00A71B14" w:rsidP="00A71B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Карвасарский Б.Д. Клиническая психология / Б.Д. Карвасарский. – СПб.: Питер, 2002.</w:t>
      </w:r>
    </w:p>
    <w:p w:rsidR="00A71B14" w:rsidRPr="00092EB8" w:rsidRDefault="00A71B14" w:rsidP="00A71B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Максименко С.Д. Медична психологія / С.Д. Максименко. – Вінниця: Нова книга, 2010. – 515 с.</w:t>
      </w:r>
    </w:p>
    <w:p w:rsidR="00A71B14" w:rsidRPr="00092EB8" w:rsidRDefault="00A71B14" w:rsidP="001070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Малкина-Пых И.Г. Психосоматика: Справочник практического психолога / И.Г. Малкина-Пых. – М.: Изд-во Эксмо, 2005.</w:t>
      </w:r>
    </w:p>
    <w:p w:rsidR="002B7830" w:rsidRDefault="002B7830" w:rsidP="001070C0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A71B14" w:rsidRPr="00092EB8" w:rsidRDefault="00A71B14" w:rsidP="001070C0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092EB8">
        <w:rPr>
          <w:rFonts w:ascii="Times New Roman" w:hAnsi="Times New Roman" w:cs="Times New Roman"/>
          <w:b/>
          <w:i/>
          <w:sz w:val="24"/>
        </w:rPr>
        <w:lastRenderedPageBreak/>
        <w:t xml:space="preserve">Додаткова: 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hAnsi="Times New Roman" w:cs="Times New Roman"/>
          <w:sz w:val="24"/>
          <w:szCs w:val="24"/>
        </w:rPr>
        <w:t>Александрова Н.В. Современные модели психотерапии при ВИЧ/СПИДе / Н.В. Александрова, М.Ю. Городнова, Э.Г. Эйдемиллер. – СПб.: Речь, 2010. – 191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Вітенко І.С. Психологічні основи лікувально-профілактичної діяльності та підготовки лікаря загальної практики – сімейного лікаря / І.С. Вітенко. – Х.: Золоті сторінки, 2002. – 392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Гавенко В.Л. Практикум з медичної психології / В.Л. Гавенко. – Х.: Регіон-інформ, 2002. – 245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Гнездилов А.В. Психология и психотерапия потерь. Пособие по паллиативной медицине для врачей, психологов и всех интересующихся проблемой / А.В. Гнездилов. – СПб., 2002. – 162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Кисилева М.В. Арт-терапия в работе с детьми/ М.В. Киселева. – СПб.: Речь, 2014. – 156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hAnsi="Times New Roman" w:cs="Times New Roman"/>
          <w:sz w:val="24"/>
          <w:szCs w:val="24"/>
        </w:rPr>
        <w:t>Короленко Ц.П. Психосоциальная аддиктология / Ц.П. Короленко. – Новосибирск: Олсиб, 2001. – 262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Менделевич В.Д. Клиническая и медицинская психология. Практическое руководство / В.Д. Менделевич. – М.: МЕДпресс-информ, 2008.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Мишаткина Т.В. Биомедицинская этика / Т.В. Мишаткина, Э.А. Фонотова, С.Д. Денисов, Я.С. Яскевич. – Минск: ТетраСистемс, 2003. – 320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hAnsi="Times New Roman" w:cs="Times New Roman"/>
          <w:sz w:val="24"/>
          <w:szCs w:val="24"/>
        </w:rPr>
        <w:t>Москаленко В. Зависимость: семейная болезнь / В. Москаленко. – М.: ПЕР СЭ, 2011.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А.А. Общая психокоррекция / А.А. Осипова. – М.: Гном, 2000. –325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 загальної і медичної психології / ред. І.С. Вітенко, О.С. Чабан. – Т.: Укрмедкнига, 2003. – 344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и коррекция детей с нарушениями и отклонениями развития // под ред. В.М. Астановой, Ю.В.Минадзе. – СПб.: Питер, 2002. – 384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hAnsi="Times New Roman" w:cs="Times New Roman"/>
          <w:sz w:val="24"/>
          <w:szCs w:val="24"/>
        </w:rPr>
        <w:t>Психология и лечение зависимого поведения / под ред. С. Даулинга. – М.: Независимая фирма «Класс», 2007. – 232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Соммерз-Фланаган Д. Клиническое интервью / Д. Соммерз-Фланаган, Р. Соммерз-Фланаган. – М.: Издательский дом «Вильямс», 2006. – 672 с.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B8">
        <w:rPr>
          <w:rFonts w:ascii="Times New Roman" w:hAnsi="Times New Roman" w:cs="Times New Roman"/>
          <w:sz w:val="24"/>
          <w:szCs w:val="24"/>
        </w:rPr>
        <w:t>Татаурова С.С. Технология психологической поддержки пациентов эстетической хирургии / С.С. Татаурова, Л.Т. Баранская, С.В.  Вихарев // Изв. Уральск. гос. ун-та. – 2008. – №60. – С. 75-81.</w:t>
      </w:r>
    </w:p>
    <w:p w:rsidR="00A71B14" w:rsidRPr="00092EB8" w:rsidRDefault="00A71B14" w:rsidP="00A71B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 Дж. Основы клинической и консультативной психологии / Дж. Тод, А.К. Богарт. – М.: ЭКСМО-Пресс, 2001. – 768 с.</w:t>
      </w:r>
    </w:p>
    <w:p w:rsidR="00A71B14" w:rsidRPr="00092EB8" w:rsidRDefault="00A71B14" w:rsidP="001070C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Яцышева Т.Л. Медико-социальные и социально-правовые аспекты эвтаназии в условиях современного общества / Т.Л. Яцешева, О.В. Салогубова // Волгоградского государственного университета. Серия 7, Философия. Социология и социальные технологии. – 2007. – Вып. 6. – С. 149-152.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Тривалість курсу</w:t>
      </w:r>
      <w:r w:rsidR="001070C0" w:rsidRPr="00092EB8">
        <w:rPr>
          <w:rFonts w:ascii="Times New Roman" w:hAnsi="Times New Roman" w:cs="Times New Roman"/>
          <w:sz w:val="24"/>
        </w:rPr>
        <w:t xml:space="preserve"> – 30 годин. 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Обсяг курсу</w:t>
      </w:r>
      <w:r w:rsidR="001070C0" w:rsidRPr="00092EB8">
        <w:rPr>
          <w:rFonts w:ascii="Times New Roman" w:hAnsi="Times New Roman" w:cs="Times New Roman"/>
          <w:sz w:val="24"/>
        </w:rPr>
        <w:t>:</w:t>
      </w:r>
      <w:r w:rsidR="000113FE" w:rsidRPr="00092EB8">
        <w:rPr>
          <w:rFonts w:ascii="Times New Roman" w:hAnsi="Times New Roman" w:cs="Times New Roman"/>
          <w:sz w:val="24"/>
        </w:rPr>
        <w:t xml:space="preserve"> 16 годин аудиторних занять (практичні/семінарські заняття) та 14 годин самостійної роботи</w:t>
      </w:r>
      <w:r w:rsidR="001070C0" w:rsidRPr="00092EB8">
        <w:rPr>
          <w:rFonts w:ascii="Times New Roman" w:hAnsi="Times New Roman" w:cs="Times New Roman"/>
          <w:sz w:val="24"/>
        </w:rPr>
        <w:t xml:space="preserve">  </w:t>
      </w:r>
    </w:p>
    <w:p w:rsidR="006F0C05" w:rsidRPr="00092EB8" w:rsidRDefault="00081888" w:rsidP="006F0C05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Очікувані результати навчання</w:t>
      </w:r>
      <w:r w:rsidR="001070C0" w:rsidRPr="00092EB8">
        <w:rPr>
          <w:rFonts w:ascii="Times New Roman" w:hAnsi="Times New Roman" w:cs="Times New Roman"/>
          <w:sz w:val="24"/>
        </w:rPr>
        <w:t xml:space="preserve">. </w:t>
      </w:r>
      <w:r w:rsidR="006F0C05" w:rsidRPr="00092EB8">
        <w:rPr>
          <w:rFonts w:ascii="Times New Roman" w:hAnsi="Times New Roman" w:cs="Times New Roman"/>
          <w:sz w:val="24"/>
        </w:rPr>
        <w:t xml:space="preserve">У результаті вивчення курсу «Функції та специфіка роботи психолога в клініці» студент повинен </w:t>
      </w:r>
      <w:r w:rsidR="006F0C05" w:rsidRPr="00092EB8">
        <w:rPr>
          <w:rFonts w:ascii="Times New Roman" w:hAnsi="Times New Roman" w:cs="Times New Roman"/>
          <w:b/>
          <w:i/>
          <w:sz w:val="24"/>
        </w:rPr>
        <w:t>знати</w:t>
      </w:r>
      <w:r w:rsidR="006F0C05" w:rsidRPr="00092EB8">
        <w:rPr>
          <w:rFonts w:ascii="Times New Roman" w:hAnsi="Times New Roman" w:cs="Times New Roman"/>
          <w:sz w:val="24"/>
        </w:rPr>
        <w:t xml:space="preserve">: функції і види діяльності психолога в клініці; особливості проведення психодіагностичної роботи у клініці із соматичними хворими різного профілю; особливості методів психокорекційної та психотерапевтичної роботи у клініці із соматичними хворими різного профілю; </w:t>
      </w:r>
      <w:r w:rsidR="006F0C05" w:rsidRPr="00092EB8">
        <w:rPr>
          <w:rFonts w:ascii="Times New Roman" w:hAnsi="Times New Roman" w:cs="Times New Roman"/>
          <w:b/>
          <w:i/>
          <w:sz w:val="24"/>
        </w:rPr>
        <w:t>вміти</w:t>
      </w:r>
      <w:r w:rsidR="006F0C05" w:rsidRPr="00092EB8">
        <w:rPr>
          <w:rFonts w:ascii="Times New Roman" w:hAnsi="Times New Roman" w:cs="Times New Roman"/>
          <w:sz w:val="24"/>
        </w:rPr>
        <w:t xml:space="preserve">: проводити психодіагностичне обстеження соматичних хворих різного профілю; здійснювати психологічний супровід і психокорекційну роботу із соматичними хворими різного профілю.  </w:t>
      </w:r>
    </w:p>
    <w:p w:rsidR="006F0C05" w:rsidRPr="00092EB8" w:rsidRDefault="006F0C05" w:rsidP="006F0C0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092EB8">
        <w:rPr>
          <w:rFonts w:ascii="Times New Roman" w:hAnsi="Times New Roman" w:cs="Times New Roman"/>
          <w:b/>
          <w:i/>
          <w:sz w:val="24"/>
        </w:rPr>
        <w:lastRenderedPageBreak/>
        <w:t>Формування компетенцій</w:t>
      </w:r>
    </w:p>
    <w:p w:rsidR="006F0C05" w:rsidRPr="00092EB8" w:rsidRDefault="006F0C05" w:rsidP="006F0C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 xml:space="preserve">Знання та розуміння / Knowledge and understanding: знання основ організації роботи психолога в клініці; знання та розуміння основних функцій та видів діяльності психолога в клініці; знання особливостей проведення діагностичної роботи у клініці із соматичними хворими різного профілю; знання основних методів психокорекційної та психотерапевтичної роботи у клініці із соматичними хворими різного профілю; знання особливостей діяльності психолога у клініці із соматичними хворими різного профілю. </w:t>
      </w:r>
    </w:p>
    <w:p w:rsidR="006F0C05" w:rsidRPr="00092EB8" w:rsidRDefault="006F0C05" w:rsidP="006F0C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 xml:space="preserve">Застосування знань та розумінь / Applying knowledge and understanding: вміння проводити психологічне дослідження у клініці соматичних хворих різного профілю; вміння проводити медико-психологічне консультування та психокорекцію соматичних хворих різного профілю. </w:t>
      </w:r>
    </w:p>
    <w:p w:rsidR="006F0C05" w:rsidRPr="00092EB8" w:rsidRDefault="006F0C05" w:rsidP="006F0C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 xml:space="preserve">Формування тверджень / Making judgements: вміння та навички проведення психологічного дослідження у клініці соматичних хворих різного профілю; вміння обирати адекватні методи та техніки психологічного консультування, надання психологічного супроводу та психокорекції у клініці соматичних хворих різного профілю. </w:t>
      </w:r>
    </w:p>
    <w:p w:rsidR="006F0C05" w:rsidRPr="00092EB8" w:rsidRDefault="006F0C05" w:rsidP="006F0C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 xml:space="preserve">Навики навчання / Learning skills: вміння адекватно визначати завдання психодіагностичного процесу та процесу психологічного консультування, психологічного супроводу та психокорекції у клініці соматичних хворих різного профілю. </w:t>
      </w:r>
    </w:p>
    <w:p w:rsidR="006F0C05" w:rsidRPr="00092EB8" w:rsidRDefault="006F0C05" w:rsidP="006F0C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sz w:val="24"/>
        </w:rPr>
        <w:t>Комунікативні уміння / Communication skills: уміння встановлювати психологічний контакт із пацієнтами у клініці; уміння конструювати психодіагностичний процес та процес психологічного супроводу відповідно до основних принципів професійної етики, умов роботи, індивідуальних особливостей та психічного статусу осіб із різними соматичними захворюваннями; вміння створювати здоровий психологічний клімат у лікувальному закладі та серед медичного персоналу.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Теми</w:t>
      </w:r>
    </w:p>
    <w:tbl>
      <w:tblPr>
        <w:tblW w:w="4921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401"/>
      </w:tblGrid>
      <w:tr w:rsidR="00CA3360" w:rsidRPr="00CA3360" w:rsidTr="00C03DA3">
        <w:trPr>
          <w:cantSplit/>
          <w:trHeight w:val="558"/>
          <w:jc w:val="center"/>
        </w:trPr>
        <w:tc>
          <w:tcPr>
            <w:tcW w:w="668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Тиждень, </w:t>
            </w:r>
          </w:p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32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Теми, план, рекомендована література </w:t>
            </w:r>
          </w:p>
        </w:tc>
      </w:tr>
      <w:tr w:rsidR="00CA3360" w:rsidRPr="00CA3360" w:rsidTr="00C03DA3">
        <w:trPr>
          <w:cantSplit/>
          <w:trHeight w:val="1134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4332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Загальні уявлення про специфіку роботи психолога в клініці</w:t>
            </w:r>
          </w:p>
          <w:p w:rsidR="00F02EDE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Основні аспекти роботи психолога в клініці. Специфіка цілей та завдань роботи психолога в клініці. Посадові обов’язки психолога в клініці 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Рекомендована література: 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Вітенко І.С. Психологічні основи лікувально-профілактичної діяльності та підготовки лікаря загальної практики – сімейного лікаря / І.С. Вітенко. – Х.: Золоті сторінки, 2002. – 392 с.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Кречмер Э. Медицинская</w:t>
            </w:r>
            <w:r w:rsidR="00B43D67"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 / Э. Кречмер. – СПб</w:t>
            </w: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Союз, 1998. – 464 с.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F02EDE" w:rsidRPr="00092EB8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загальної і медичної психології / ред. І.С. Вітенко, О.С. Чабан. – Т.: Укрмедкнига, 2003. – 344 с.</w:t>
            </w:r>
          </w:p>
        </w:tc>
      </w:tr>
      <w:tr w:rsidR="00CA3360" w:rsidRPr="00CA3360" w:rsidTr="00C03DA3">
        <w:trPr>
          <w:cantSplit/>
          <w:trHeight w:val="1550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4332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Діагностична робота психолога в клініці</w:t>
            </w:r>
          </w:p>
          <w:p w:rsidR="00F02EDE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Завдання діагностичної роботи психолога в клініці. Діагностичні методи в арсеналі психолога у клініці. Особливості проведення психологічного дослідження в клініці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Бурлачук Л.Ф. Словарь-справочник по психологической  диагностике  / Л.Ф. Бурлачук, С.М. Морозов. – К.: Наук. думка, 1989. – 200 с.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Гавенко В.Л. Практикум з медичної психології /</w:t>
            </w:r>
            <w:r w:rsidR="00B43D67"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Гавенко. – Х.: Регіон-інформ, 2002. – 245 с.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F02EDE" w:rsidRPr="00F02EDE" w:rsidRDefault="00F02EDE" w:rsidP="00F0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F02EDE" w:rsidRPr="00092EB8" w:rsidRDefault="00F02EDE" w:rsidP="00B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Соммерз-Фланаган Д. Клиническое интервью /</w:t>
            </w:r>
            <w:r w:rsidR="00B43D67"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Соммерз-Фланаган, Р. Соммерз-Фланаган. – М.: Издательский дом «Вильямс», 2006. – 672 с.</w:t>
            </w:r>
          </w:p>
        </w:tc>
      </w:tr>
      <w:tr w:rsidR="00CA3360" w:rsidRPr="00CA3360" w:rsidTr="00C03DA3">
        <w:trPr>
          <w:cantSplit/>
          <w:trHeight w:val="1134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4332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Взаємодія в діадах «лікар-пацієнт», «психолог-клієнт». Загальна характеристика методів медико-психологічної реабілітації хворих різного профілю</w:t>
            </w:r>
          </w:p>
          <w:p w:rsidR="005B61FA" w:rsidRPr="00CA3360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Психологічні аспекти взаємодії лікаря з пацієнтом та із його оточенням Взаємодія психолога в клініці із пацієнтами. Роль психолога в оптимізації взаємодії «лікар-пацієнт». Психокорекційний та психотерапевтичний вплив в клінічній практиці. Можливості використання методів психокорекції та психотерапії у роботі психолога із пацієнтами різного профілю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5B61FA" w:rsidRPr="005B61FA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Вітенко І.С. Психологічні основи лікувально-профілактичної діяльності та підготовки лікаря загальної практики – сімейного лікаря / І.С. Вітенко. – Х.: Золоті сторінки, 2002. – 392 с.</w:t>
            </w:r>
          </w:p>
          <w:p w:rsidR="005B61FA" w:rsidRPr="005B61FA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Карвасарский Б.Д. Клиническая психология / Б.Д. Карвасарский. – СПб.: Питер, 2002.</w:t>
            </w:r>
          </w:p>
          <w:p w:rsidR="005B61FA" w:rsidRPr="005B61FA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5B61FA" w:rsidRPr="005B61FA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5B61FA" w:rsidRPr="005B61FA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Мишаткина Т.В. Биомедицинская этика / Т.В. Мишаткина, Э.А. Фонотова, С.Д. Денисов, Я.С. Яскевич. – Минск : ТетраСистемс, 2003. – 320 с.</w:t>
            </w:r>
          </w:p>
          <w:p w:rsidR="005B61FA" w:rsidRPr="00092EB8" w:rsidRDefault="005B61FA" w:rsidP="005B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 Дж. Основы клинической и консультативной психологии / Дж. Тод, А.К. Богарт. – М.: ЭКСМО-Пресс, 2001. – 768 с.</w:t>
            </w:r>
          </w:p>
        </w:tc>
      </w:tr>
      <w:tr w:rsidR="00CA3360" w:rsidRPr="00CA3360" w:rsidTr="00C03DA3">
        <w:trPr>
          <w:cantSplit/>
          <w:trHeight w:val="1134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4332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Особливості роботи психолога в клініці із пацієнтами дитячого і підліткового віку</w:t>
            </w:r>
          </w:p>
          <w:p w:rsidR="00F1759F" w:rsidRPr="00CA3360" w:rsidRDefault="00F1759F" w:rsidP="00F17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75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Загальні відмінності роботи психолога із пацієнтами дитячого і підліткового віку від роботи із дорослими пацієнтами.</w:t>
            </w:r>
            <w:r w:rsidR="00FF72AE"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5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Принципи роботи психолога в клініці із пацієнтами дитячого і підліткового віку</w:t>
            </w:r>
            <w:r w:rsidR="00FF72AE"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Основні методи психокорекційного та психотерапевтичного впливу психолога в клініці із пацієнтами дитячого і підліткового віку.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F1759F" w:rsidRPr="00F1759F" w:rsidRDefault="00F1759F" w:rsidP="00F1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 М.В. Арт-терапия в работе с детьми/ М.В. Киселева. – СПб.: Речь, 2014. – 156 с.</w:t>
            </w:r>
          </w:p>
          <w:p w:rsidR="00F1759F" w:rsidRPr="00F1759F" w:rsidRDefault="00F1759F" w:rsidP="00F1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F1759F" w:rsidRPr="00F1759F" w:rsidRDefault="00F1759F" w:rsidP="00F1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F1759F" w:rsidRPr="00F1759F" w:rsidRDefault="00F1759F" w:rsidP="00F1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А.А. Общая психокоррекция / А.А. Осипова. – М.: Гном, 2000. –325 с.</w:t>
            </w:r>
          </w:p>
          <w:p w:rsidR="00F1759F" w:rsidRPr="00092EB8" w:rsidRDefault="00F1759F" w:rsidP="00F1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и коррекция детей с нарушениями и отклонениями развития // под ред. В.М. Астановой, Ю.В.Минадзе. – СПб.: Питер, 2002. – 384 с.</w:t>
            </w:r>
          </w:p>
        </w:tc>
      </w:tr>
      <w:tr w:rsidR="00CA3360" w:rsidRPr="00CA3360" w:rsidTr="00C03DA3">
        <w:trPr>
          <w:cantSplit/>
          <w:trHeight w:val="1134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</w:tc>
        <w:tc>
          <w:tcPr>
            <w:tcW w:w="4332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Робота психолога у психіатричній клініці. Специфіка психологічної роботи із залежними пацієнтами</w:t>
            </w:r>
          </w:p>
          <w:p w:rsidR="00FF72AE" w:rsidRPr="00092EB8" w:rsidRDefault="00FF72A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Організація роботи психолога в психіатричній клініці. Психодіагностичний напрямок діяльності психолога в психіатричній клініці. Участь психолога в психіатричній клініці в психокорекційному, психотерапевтичному та в реабілітаційному процесі. Специфіка роботи психолога із алко- та наркозалежними пацієнтами. Робота психолога із пацієнтами з нехімічними залежностями. Взаємодія психолога із оточенням залежних пацієнтів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Ю.А. Предболезненные состояния и пограничные психические расстройства: этиология, патогенез, специфические и неспецифические симптомы, терапия / Ю.А. Александровский. – М.: Литтерра, 2010. – 272 с.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Джекобсон Д.Л. Секреты психиатрии / Д.Л. Джекобсон, А.М. Джекобсон.. – М.: МЕДпресс-информ, 2007. – 576 с.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Карвасарский Б.Д. Клиническая психология / Б.Д. Карвасарский. – СПб.: Питер, 2002.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руководство по психическим расстройствам / под ред. Д. Барлоу. – СПб.: Питер, 2008. – 912 с.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Ц.П. Психосоциальная аддиктология / Ц.П. Короленко. – Новосибирск: Олсиб, 2001. – 262 с.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D2135D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В. Зависимость: семейная болезнь / В. Москаленко. – М.: ПЕР СЭ, 2011.</w:t>
            </w:r>
          </w:p>
          <w:p w:rsidR="00FF72AE" w:rsidRPr="00092EB8" w:rsidRDefault="00D2135D" w:rsidP="00D2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лечение зависимого поведения / под ред. С. Даулинга. – М.: Независимая фирма «Класс», 2007. – 232 с.</w:t>
            </w:r>
          </w:p>
        </w:tc>
      </w:tr>
      <w:tr w:rsidR="00CA3360" w:rsidRPr="00CA3360" w:rsidTr="00C03DA3">
        <w:trPr>
          <w:cantSplit/>
          <w:trHeight w:val="1697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4332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Діяльність психолога в загально-терапевтичній клініці, в ендокринології, акушерстві та гінекології, хірургії, травматології та ортопедії</w:t>
            </w:r>
          </w:p>
          <w:p w:rsidR="00E93C15" w:rsidRPr="00092EB8" w:rsidRDefault="00E93C15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Робота психолога із пацієнтами в загально-терапевтичній клініці. Психологічні аспекти роботи і пацієнтками в клініці акушерства та гінекології. </w:t>
            </w:r>
            <w:r w:rsidR="00C30CC0"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Специфіка роботи психолога із хірургічними пацієнтами (загальна, пластична, кардіохірургія, нейрохірургія тощо). Діяльність психолога в клініці травматології та ортопедії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Александер Ф. Психосоматическая медицина. Принципы и практическое применение / Ф. Александер. – М.: Изд-во ЭКСМО-Пресс, 2002. – 352 с.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Бройтигам В. Психосоматическая медицина / В. Бройтигам, П. Кристиан, М. Рад. – М.: ГЭОТАР медицина, 1999. – 376 с.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Малкина-Пых И.Г. Психосоматика: Справочник практического психолога / И.Г. Малкина-Пых. – М.: Изд-во Эксмо, 2005. 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С.С. Технология психологической поддержки пациентов эстетической хирургии / С.С. Татаурова, Л.Т. Баранская, С.В.  Вихарев // Изв. Уральск. гос. ун-та. – 2008. – №60. – С. 75-81.</w:t>
            </w:r>
          </w:p>
          <w:p w:rsidR="00C30CC0" w:rsidRPr="00092EB8" w:rsidRDefault="00C30CC0" w:rsidP="00C3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 Дж. Основы клинической и консультативной психологии / Дж. Тод, А.К. Богарт. – М.: ЭКСМО-Пресс, 2001. – 768 с.</w:t>
            </w:r>
          </w:p>
        </w:tc>
      </w:tr>
      <w:tr w:rsidR="00CA3360" w:rsidRPr="00CA3360" w:rsidTr="00C03DA3">
        <w:trPr>
          <w:cantSplit/>
          <w:trHeight w:val="1413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4332" w:type="pct"/>
            <w:vAlign w:val="center"/>
          </w:tcPr>
          <w:p w:rsidR="00CA3360" w:rsidRPr="00CA3360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Робота психолога з пацієнтами дерматовенерологічної клініки, із ВІЛ-інфікованими, хворими на СНІД та пацієнтами із онкологічною патологією</w:t>
            </w:r>
          </w:p>
          <w:p w:rsidR="00200A81" w:rsidRPr="00092EB8" w:rsidRDefault="00200A81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Особливості роботи психолога із пацієнтами зі шкірними захворюваннями. Робота психолога з хворими, які мають венеричні захворювання. Психологічні аспекти роботи із ВІЛ-інфікованими та хворими на СНІД. Психологічні особливості онкологічного хворого. Проблема канцерофобії. Особливості роботи психолога із онкологічними хворими та різних стадіях захворювання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Александер Ф. Психосоматическая медицина. Принципы и практическое применение / Ф. Александер. – М.: Изд-во ЭКСМО-Пресс, 2002. – 352 с.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Н.В. Современные модели психотерапии при ВИЧ/СПИДе / Н.В. Александрова, М.Ю. Городнова, Э.Г. Эйдемиллер. – СПб.: Речь, 2010. – 191 с.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Бройтигам В. Психосоматическая медицина / В. Бройтигам, П. Кристиан, М. Рад. – М.: ГЭОТАР медицина, 1999. – 376 с.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Дідковська Л.І. Психосоматика: основи пс</w:t>
            </w:r>
            <w:r w:rsidR="003D5B86"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иходіагностики та психотерапії </w:t>
            </w: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Л.І. Дідковська. – Л.: Вид. центр ЛНУ ім</w:t>
            </w:r>
            <w:r w:rsidR="003D5B86"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Івана</w:t>
            </w: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Франка, 2010. – 264 с.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Карвасарский Б.Д. Клиническая психология / Б.Д. Карвасарский. – СПб.: Питер, 2002.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 515 с.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Малкина-Пых И.Г. Психосоматика: Справочник практического психолога / И.Г. Малкина-Пых. – М.: Изд-во Эксмо, 2005. </w:t>
            </w:r>
          </w:p>
          <w:p w:rsidR="006A5C31" w:rsidRPr="00092EB8" w:rsidRDefault="006A5C31" w:rsidP="006A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</w:tc>
      </w:tr>
      <w:tr w:rsidR="00CA3360" w:rsidRPr="00CA3360" w:rsidTr="00C03DA3">
        <w:trPr>
          <w:cantSplit/>
          <w:trHeight w:val="1688"/>
          <w:jc w:val="center"/>
        </w:trPr>
        <w:tc>
          <w:tcPr>
            <w:tcW w:w="668" w:type="pct"/>
            <w:vAlign w:val="center"/>
          </w:tcPr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 </w:t>
            </w:r>
          </w:p>
          <w:p w:rsidR="00CA3360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4332" w:type="pct"/>
            <w:vAlign w:val="center"/>
          </w:tcPr>
          <w:p w:rsidR="000569F2" w:rsidRPr="00092EB8" w:rsidRDefault="00CA3360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Психологічний супровід помираючих пацієнтів</w:t>
            </w:r>
          </w:p>
          <w:p w:rsidR="000569F2" w:rsidRPr="00092EB8" w:rsidRDefault="000569F2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Психологічна характеристика термінальних станів.</w:t>
            </w:r>
            <w:r w:rsidRPr="00092EB8">
              <w:rPr>
                <w:rFonts w:ascii="Constantia" w:eastAsia="+mn-ea" w:hAnsi="Constantia" w:cs="+mn-cs"/>
                <w:i/>
                <w:color w:val="000000"/>
                <w:kern w:val="24"/>
                <w:sz w:val="52"/>
                <w:szCs w:val="52"/>
              </w:rPr>
              <w:t xml:space="preserve"> </w:t>
            </w: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Етапи прощання хворої людини із життям. Стадії умирання. Етичні проблеми евтаназії</w:t>
            </w:r>
          </w:p>
          <w:p w:rsidR="00CA3360" w:rsidRPr="00092EB8" w:rsidRDefault="00F02EDE" w:rsidP="00CA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література:</w:t>
            </w:r>
          </w:p>
          <w:p w:rsidR="000569F2" w:rsidRPr="000569F2" w:rsidRDefault="000569F2" w:rsidP="0005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 А.В. Психология и психотерапия потерь. Пособие по паллиативной медицине для врачей, психологов и всех интересующихся проблемой / А</w:t>
            </w: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Гнездилов. – СПб., 2002. – </w:t>
            </w:r>
            <w:r w:rsidRPr="000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с.</w:t>
            </w:r>
          </w:p>
          <w:p w:rsidR="000569F2" w:rsidRPr="000569F2" w:rsidRDefault="000569F2" w:rsidP="0005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С.Д. Медична психологія / С.Д. Максименко. – Вінниця: Нова книга, 2010. – 515 с.</w:t>
            </w:r>
          </w:p>
          <w:p w:rsidR="000569F2" w:rsidRPr="000569F2" w:rsidRDefault="000569F2" w:rsidP="0005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Менделевич В.Д. Клиническая и медицинская психология. Практическое руководство / В.Д. Менделевич. – М.: МЕДпресс-информ, 2008.</w:t>
            </w:r>
          </w:p>
          <w:p w:rsidR="000569F2" w:rsidRPr="000569F2" w:rsidRDefault="000569F2" w:rsidP="0005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Радус А. Е. Работа с пациентами с тяжелыми заболеваниями: некоторые психологические аспекты / А.Е. Радус // Вестник Росздравнадзора. – 2014. – №1. – С. 52-53.</w:t>
            </w:r>
          </w:p>
          <w:p w:rsidR="000569F2" w:rsidRPr="00092EB8" w:rsidRDefault="000569F2" w:rsidP="0005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Яцышева Т.Л. Медико-социальные и социально-правовые аспекты эвтаназии в условиях современного общества / Т.Л. Яцешева, О.В. Салогубова // Волгоградского государственного университета. Серия 7, Философия. Социология и социальные технологии. – 2007. – Вып. 6. – С. 149-152.</w:t>
            </w:r>
          </w:p>
        </w:tc>
      </w:tr>
    </w:tbl>
    <w:p w:rsidR="001070C0" w:rsidRPr="00092EB8" w:rsidRDefault="001070C0" w:rsidP="001070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Формат курсу</w:t>
      </w:r>
      <w:r w:rsidRPr="00092EB8">
        <w:rPr>
          <w:rFonts w:ascii="Times New Roman" w:hAnsi="Times New Roman" w:cs="Times New Roman"/>
          <w:sz w:val="24"/>
        </w:rPr>
        <w:t>: очний (</w:t>
      </w:r>
      <w:r w:rsidR="005F0290" w:rsidRPr="00092EB8">
        <w:rPr>
          <w:rFonts w:ascii="Times New Roman" w:hAnsi="Times New Roman" w:cs="Times New Roman"/>
          <w:sz w:val="24"/>
        </w:rPr>
        <w:t>практичні/</w:t>
      </w:r>
      <w:r w:rsidRPr="00092EB8">
        <w:rPr>
          <w:rFonts w:ascii="Times New Roman" w:hAnsi="Times New Roman" w:cs="Times New Roman"/>
          <w:sz w:val="24"/>
        </w:rPr>
        <w:t>семінарські заняття)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Підсумковий контроль, форма</w:t>
      </w:r>
      <w:r w:rsidR="001070C0" w:rsidRPr="00092EB8">
        <w:rPr>
          <w:rFonts w:ascii="Times New Roman" w:hAnsi="Times New Roman" w:cs="Times New Roman"/>
          <w:sz w:val="24"/>
        </w:rPr>
        <w:t xml:space="preserve">: </w:t>
      </w:r>
      <w:r w:rsidR="005F0290" w:rsidRPr="00092EB8">
        <w:rPr>
          <w:rFonts w:ascii="Times New Roman" w:hAnsi="Times New Roman" w:cs="Times New Roman"/>
          <w:sz w:val="24"/>
        </w:rPr>
        <w:t xml:space="preserve">письмовий залік, тестові завдання  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Пререквізити</w:t>
      </w:r>
      <w:r w:rsidR="001070C0" w:rsidRPr="00092EB8">
        <w:rPr>
          <w:rFonts w:ascii="Times New Roman" w:hAnsi="Times New Roman" w:cs="Times New Roman"/>
          <w:sz w:val="24"/>
        </w:rPr>
        <w:t xml:space="preserve">. </w:t>
      </w:r>
      <w:r w:rsidR="00C67E1A" w:rsidRPr="00092EB8">
        <w:rPr>
          <w:rFonts w:ascii="Times New Roman" w:hAnsi="Times New Roman" w:cs="Times New Roman"/>
          <w:sz w:val="24"/>
        </w:rPr>
        <w:t>Курс «Функції та специфіка роботи психолога в клініці» пов'язаний з такими дисциплінами, як медична та клінічна психологія, патопсихологія, психосоматика.</w:t>
      </w: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>Навчальні методи та техніки, які будуть використовуватися під час викладання курсу</w:t>
      </w:r>
      <w:r w:rsidR="001070C0" w:rsidRPr="00092EB8">
        <w:rPr>
          <w:rFonts w:ascii="Times New Roman" w:hAnsi="Times New Roman" w:cs="Times New Roman"/>
          <w:sz w:val="24"/>
        </w:rPr>
        <w:t xml:space="preserve">: </w:t>
      </w:r>
      <w:r w:rsidR="005D71C9" w:rsidRPr="00092EB8">
        <w:rPr>
          <w:rFonts w:ascii="Times New Roman" w:hAnsi="Times New Roman" w:cs="Times New Roman"/>
          <w:sz w:val="24"/>
        </w:rPr>
        <w:t>практичні/</w:t>
      </w:r>
      <w:r w:rsidR="005D71C9" w:rsidRPr="00092EB8">
        <w:rPr>
          <w:rFonts w:ascii="Times New Roman" w:hAnsi="Times New Roman" w:cs="Times New Roman"/>
          <w:sz w:val="24"/>
          <w:szCs w:val="24"/>
        </w:rPr>
        <w:t xml:space="preserve">семінарські заняття з груповим обговоренням, розгорнутими бесідами, груповими дискусіями, </w:t>
      </w:r>
      <w:r w:rsidR="002E322D" w:rsidRPr="00092EB8">
        <w:rPr>
          <w:rFonts w:ascii="Times New Roman" w:hAnsi="Times New Roman" w:cs="Times New Roman"/>
          <w:sz w:val="24"/>
          <w:szCs w:val="24"/>
        </w:rPr>
        <w:t xml:space="preserve">«мозковим штурмом», демонстрацією </w:t>
      </w:r>
    </w:p>
    <w:p w:rsidR="00C03DA3" w:rsidRPr="00092EB8" w:rsidRDefault="00C03DA3" w:rsidP="001070C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D5B86" w:rsidRPr="00092EB8" w:rsidRDefault="003D5B86" w:rsidP="00C00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0C0" w:rsidRPr="00092EB8" w:rsidRDefault="001070C0" w:rsidP="00C00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EB8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C00523" w:rsidRPr="00092EB8" w:rsidRDefault="001070C0" w:rsidP="00C00523">
      <w:pPr>
        <w:pStyle w:val="1"/>
        <w:keepLines w:val="0"/>
        <w:tabs>
          <w:tab w:val="num" w:pos="720"/>
        </w:tabs>
        <w:spacing w:before="0"/>
        <w:ind w:left="720" w:hanging="360"/>
        <w:rPr>
          <w:rFonts w:ascii="Times New Roman" w:eastAsia="Times New Roman" w:hAnsi="Times New Roman" w:cs="Times New Roman"/>
          <w:smallCaps/>
          <w:color w:val="auto"/>
          <w:kern w:val="32"/>
          <w:sz w:val="24"/>
          <w:szCs w:val="24"/>
        </w:rPr>
      </w:pPr>
      <w:r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="00C00523" w:rsidRPr="00092EB8">
        <w:rPr>
          <w:rFonts w:ascii="Times New Roman" w:eastAsia="Times New Roman" w:hAnsi="Times New Roman" w:cs="Times New Roman"/>
          <w:smallCaps/>
          <w:color w:val="auto"/>
          <w:kern w:val="32"/>
          <w:sz w:val="24"/>
          <w:szCs w:val="24"/>
        </w:rPr>
        <w:t>Розподіл балів, що присвоюється студентам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506"/>
        <w:gridCol w:w="552"/>
        <w:gridCol w:w="1297"/>
        <w:gridCol w:w="542"/>
        <w:gridCol w:w="483"/>
        <w:gridCol w:w="483"/>
        <w:gridCol w:w="483"/>
        <w:gridCol w:w="542"/>
        <w:gridCol w:w="1299"/>
        <w:gridCol w:w="1513"/>
        <w:gridCol w:w="838"/>
        <w:gridCol w:w="810"/>
      </w:tblGrid>
      <w:tr w:rsidR="00FA51CE" w:rsidRPr="00092EB8" w:rsidTr="00FA51CE">
        <w:tc>
          <w:tcPr>
            <w:tcW w:w="4163" w:type="pct"/>
            <w:gridSpan w:val="11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425" w:type="pct"/>
            <w:vMerge w:val="restart"/>
            <w:vAlign w:val="center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Залік </w:t>
            </w:r>
          </w:p>
        </w:tc>
        <w:tc>
          <w:tcPr>
            <w:tcW w:w="412" w:type="pct"/>
            <w:vMerge w:val="restart"/>
            <w:vAlign w:val="center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FA51CE" w:rsidRPr="00092EB8" w:rsidTr="00FA51CE">
        <w:tc>
          <w:tcPr>
            <w:tcW w:w="1452" w:type="pct"/>
            <w:gridSpan w:val="4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1944" w:type="pct"/>
            <w:gridSpan w:val="6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68" w:type="pct"/>
            <w:vMerge w:val="restar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Самостійна </w:t>
            </w:r>
          </w:p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</w:p>
        </w:tc>
        <w:tc>
          <w:tcPr>
            <w:tcW w:w="425" w:type="pct"/>
            <w:vMerge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51CE" w:rsidRPr="00092EB8" w:rsidTr="00FA51CE">
        <w:tc>
          <w:tcPr>
            <w:tcW w:w="257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257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280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657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Модульна </w:t>
            </w:r>
          </w:p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1</w:t>
            </w:r>
          </w:p>
        </w:tc>
        <w:tc>
          <w:tcPr>
            <w:tcW w:w="27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24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24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24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27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658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Модульна </w:t>
            </w:r>
          </w:p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2</w:t>
            </w:r>
          </w:p>
        </w:tc>
        <w:tc>
          <w:tcPr>
            <w:tcW w:w="768" w:type="pct"/>
            <w:vMerge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2" w:type="pct"/>
            <w:vMerge w:val="restar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FA51CE" w:rsidRPr="00092EB8" w:rsidTr="00FA51CE">
        <w:tc>
          <w:tcPr>
            <w:tcW w:w="257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pct"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pct"/>
          </w:tcPr>
          <w:p w:rsidR="00FA51CE" w:rsidRPr="00092EB8" w:rsidRDefault="009B508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pct"/>
            <w:vMerge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</w:tcPr>
          <w:p w:rsidR="00FA51CE" w:rsidRPr="00092EB8" w:rsidRDefault="00FA51CE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00523" w:rsidRPr="00092EB8" w:rsidRDefault="00C00523" w:rsidP="00C00523">
      <w:pPr>
        <w:spacing w:after="0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Т1, Т2 ... Т7 – теми </w:t>
      </w:r>
    </w:p>
    <w:p w:rsidR="00931D58" w:rsidRPr="00092EB8" w:rsidRDefault="00C00523" w:rsidP="000537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 кількість балів: 100 балів</w:t>
      </w:r>
      <w:r w:rsidR="00053720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них:</w:t>
      </w:r>
      <w:r w:rsidR="00053720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упродовж семестру</w:t>
      </w: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50 балі</w:t>
      </w:r>
      <w:r w:rsidR="00053720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в, </w:t>
      </w:r>
      <w:r w:rsidR="00E8291E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залікова робота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50 балів</w:t>
      </w:r>
      <w:r w:rsidR="00053720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92E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Складові роботи упродовж семестру 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(максимально 50 балів):</w:t>
      </w:r>
      <w:r w:rsidR="00053720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семінарські заняття – </w:t>
      </w:r>
      <w:r w:rsidR="00931D58" w:rsidRPr="00092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</w:t>
      </w:r>
      <w:r w:rsidRPr="00092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</w:t>
      </w:r>
      <w:r w:rsidR="00931D58" w:rsidRPr="00092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ів</w:t>
      </w:r>
      <w:r w:rsidR="00053720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508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самостійна робота – </w:t>
      </w:r>
      <w:r w:rsidR="009B5083" w:rsidRPr="00092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 балів</w:t>
      </w:r>
      <w:r w:rsidR="00053720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508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поточний модульний контроль – 20 балів </w:t>
      </w:r>
    </w:p>
    <w:p w:rsidR="00C00523" w:rsidRPr="00092EB8" w:rsidRDefault="00C00523" w:rsidP="00C00523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Оцінювання роботи студента на семінарських заняттях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відповідь на семінарському заняття до кожної теми студент максимально може отримати 2 бали. Максимально впродовж семестру студент може отримати </w:t>
      </w:r>
      <w:r w:rsidR="00053720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бали за роботу на семінарських заняттях.</w:t>
      </w:r>
    </w:p>
    <w:p w:rsidR="009B5083" w:rsidRPr="00092EB8" w:rsidRDefault="009B5083" w:rsidP="00C00523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Поточний модульний контроль.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Впродовж семестру передбачається написання 2 модульних контрольний робіт (письмових), кожна з яких оцінюється в 10 балів. Сумарно за модульні контрольні роботи студент може отримати 20 балів. </w:t>
      </w:r>
    </w:p>
    <w:p w:rsidR="00C00523" w:rsidRPr="00092EB8" w:rsidRDefault="009B5083" w:rsidP="009B5083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0052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0523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Оцінювання самостійної роботи студента</w:t>
      </w:r>
      <w:r w:rsidR="00C0052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Впродовж семестру студент виконує 1 практичну роботу, за яку максимально може тримати 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0052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балів. Практична робота включає в себе наступне: </w:t>
      </w:r>
    </w:p>
    <w:tbl>
      <w:tblPr>
        <w:tblW w:w="960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65"/>
        <w:gridCol w:w="829"/>
      </w:tblGrid>
      <w:tr w:rsidR="00C00523" w:rsidRPr="00092EB8" w:rsidTr="00053720">
        <w:trPr>
          <w:jc w:val="center"/>
        </w:trPr>
        <w:tc>
          <w:tcPr>
            <w:tcW w:w="709" w:type="dxa"/>
          </w:tcPr>
          <w:p w:rsidR="00C00523" w:rsidRPr="00092EB8" w:rsidRDefault="00C00523" w:rsidP="0005372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0523" w:rsidRPr="00092EB8" w:rsidRDefault="00C00523" w:rsidP="0005372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8065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829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</w:p>
        </w:tc>
      </w:tr>
      <w:tr w:rsidR="00C00523" w:rsidRPr="00092EB8" w:rsidTr="00053720">
        <w:trPr>
          <w:jc w:val="center"/>
        </w:trPr>
        <w:tc>
          <w:tcPr>
            <w:tcW w:w="709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5" w:type="dxa"/>
          </w:tcPr>
          <w:p w:rsidR="00C00523" w:rsidRPr="00092EB8" w:rsidRDefault="00C00523" w:rsidP="000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програми клініко-психологічного дослідження та підбір методик (не менше 3 методик)</w:t>
            </w:r>
          </w:p>
        </w:tc>
        <w:tc>
          <w:tcPr>
            <w:tcW w:w="829" w:type="dxa"/>
          </w:tcPr>
          <w:p w:rsidR="00C00523" w:rsidRPr="00092EB8" w:rsidRDefault="004C14CA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523" w:rsidRPr="00092EB8" w:rsidTr="00053720">
        <w:trPr>
          <w:jc w:val="center"/>
        </w:trPr>
        <w:tc>
          <w:tcPr>
            <w:tcW w:w="709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5" w:type="dxa"/>
          </w:tcPr>
          <w:p w:rsidR="00C00523" w:rsidRPr="00092EB8" w:rsidRDefault="00C00523" w:rsidP="000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Дослідження за розробленою програмою 3 осіб із різними соматичними захворювання </w:t>
            </w:r>
          </w:p>
        </w:tc>
        <w:tc>
          <w:tcPr>
            <w:tcW w:w="829" w:type="dxa"/>
          </w:tcPr>
          <w:p w:rsidR="00C00523" w:rsidRPr="00092EB8" w:rsidRDefault="004C14CA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0523" w:rsidRPr="00092EB8" w:rsidTr="00053720">
        <w:trPr>
          <w:jc w:val="center"/>
        </w:trPr>
        <w:tc>
          <w:tcPr>
            <w:tcW w:w="709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5" w:type="dxa"/>
          </w:tcPr>
          <w:p w:rsidR="00C00523" w:rsidRPr="00092EB8" w:rsidRDefault="00C00523" w:rsidP="000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Написання психологічного висновку та практичних рекомендацій по роботі із хворими </w:t>
            </w:r>
          </w:p>
        </w:tc>
        <w:tc>
          <w:tcPr>
            <w:tcW w:w="829" w:type="dxa"/>
          </w:tcPr>
          <w:p w:rsidR="00C00523" w:rsidRPr="00092EB8" w:rsidRDefault="004C14CA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0523" w:rsidRPr="00092EB8" w:rsidTr="00053720">
        <w:trPr>
          <w:jc w:val="center"/>
        </w:trPr>
        <w:tc>
          <w:tcPr>
            <w:tcW w:w="709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5" w:type="dxa"/>
          </w:tcPr>
          <w:p w:rsidR="00C00523" w:rsidRPr="00092EB8" w:rsidRDefault="00C00523" w:rsidP="0005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829" w:type="dxa"/>
          </w:tcPr>
          <w:p w:rsidR="00C00523" w:rsidRPr="00092EB8" w:rsidRDefault="004C14CA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00523" w:rsidRPr="00092EB8" w:rsidRDefault="00C00523" w:rsidP="0005372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Практична робота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оцінюється у такий спосіб 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  <w:gridCol w:w="829"/>
      </w:tblGrid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</w:p>
        </w:tc>
      </w:tr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проведена за правилами, бланки заповнені за інструкцією, дані опрацьовані безпомилково і проінтерпретовані правильно, методика оформлена акуратно, робота здана вчасно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4C14CA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недолік з нижче перелічених: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проведені з частковим порушенням правил,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заповнені з порушенням інструкції,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опрацюванні даних,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інтерпретації результатів,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оформлені неакуратно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B25011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Два-три недоліки з нижче перелічених: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проведені з частковим порушенням правил,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заповнені з порушенням інструкції,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опрацюванні даних,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інтерпретації результатів,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оформлені неакуратно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B25011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Чотири недоліки з нижче перелічених: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проведені з частковим порушенням правил,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заповнені з порушенням інструкції,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опрацюванні даних,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інтерпретації результатів,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оформлені неакуратно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B25011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П’ять недоліків з нижче перелічених: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проведені з частковим порушенням правил,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заповнені з порушенням інструкції,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опрацюванні даних,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помилки при інтерпретації результатів, </w:t>
            </w:r>
          </w:p>
          <w:p w:rsidR="00C00523" w:rsidRPr="00092EB8" w:rsidRDefault="00C00523" w:rsidP="00053720">
            <w:pPr>
              <w:numPr>
                <w:ilvl w:val="0"/>
                <w:numId w:val="5"/>
              </w:numPr>
              <w:tabs>
                <w:tab w:val="num" w:pos="9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оформлені неакуратно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B25011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523" w:rsidRPr="00092EB8" w:rsidTr="00053720">
        <w:trPr>
          <w:jc w:val="center"/>
        </w:trPr>
        <w:tc>
          <w:tcPr>
            <w:tcW w:w="4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відсутня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00523" w:rsidRPr="00092EB8" w:rsidRDefault="00C00523" w:rsidP="00C00523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3" w:rsidRPr="00092EB8" w:rsidRDefault="0016074C" w:rsidP="0016074C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0523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Підсумковий контроль (</w:t>
      </w:r>
      <w:r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залік</w:t>
      </w:r>
      <w:r w:rsidR="00C00523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="00C0052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</w:t>
      </w: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яку може отримати студент за написання залікової роботи (письмове виконання тестових завдань) – 50 балів</w:t>
      </w:r>
      <w:r w:rsidR="00C00523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523" w:rsidRPr="0009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0523" w:rsidRPr="00092EB8" w:rsidRDefault="00C00523" w:rsidP="0016074C">
      <w:pPr>
        <w:tabs>
          <w:tab w:val="num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оформленні документів за екзаменаційну сесію використовується таблиця відповідності оцінювання знань</w:t>
      </w:r>
      <w:r w:rsidR="0016074C" w:rsidRPr="000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за різними системами</w:t>
      </w:r>
    </w:p>
    <w:p w:rsidR="00C00523" w:rsidRPr="00092EB8" w:rsidRDefault="00C00523" w:rsidP="001607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оцінювання: вузу, національна та ECTS</w:t>
      </w:r>
    </w:p>
    <w:tbl>
      <w:tblPr>
        <w:tblW w:w="9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561"/>
        <w:gridCol w:w="915"/>
        <w:gridCol w:w="2865"/>
        <w:gridCol w:w="2694"/>
      </w:tblGrid>
      <w:tr w:rsidR="00C00523" w:rsidRPr="00092EB8" w:rsidTr="0095546C">
        <w:trPr>
          <w:cantSplit/>
          <w:trHeight w:val="435"/>
        </w:trPr>
        <w:tc>
          <w:tcPr>
            <w:tcW w:w="1357" w:type="dxa"/>
            <w:vMerge w:val="restart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Оцінка  ECTS</w:t>
            </w:r>
          </w:p>
        </w:tc>
        <w:tc>
          <w:tcPr>
            <w:tcW w:w="1561" w:type="dxa"/>
            <w:vMerge w:val="restart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6474" w:type="dxa"/>
            <w:gridSpan w:val="3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національною шкалою</w:t>
            </w:r>
          </w:p>
        </w:tc>
      </w:tr>
      <w:tr w:rsidR="00C00523" w:rsidRPr="00092EB8" w:rsidTr="0095546C">
        <w:trPr>
          <w:cantSplit/>
          <w:trHeight w:val="450"/>
        </w:trPr>
        <w:tc>
          <w:tcPr>
            <w:tcW w:w="1357" w:type="dxa"/>
            <w:vMerge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Екзаменаційна оцінка, оцінка з диференційованого заліку</w:t>
            </w:r>
          </w:p>
        </w:tc>
        <w:tc>
          <w:tcPr>
            <w:tcW w:w="2694" w:type="dxa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Залік</w:t>
            </w:r>
          </w:p>
        </w:tc>
      </w:tr>
      <w:tr w:rsidR="00C00523" w:rsidRPr="00092EB8" w:rsidTr="0095546C">
        <w:trPr>
          <w:cantSplit/>
        </w:trPr>
        <w:tc>
          <w:tcPr>
            <w:tcW w:w="1357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1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100</w:t>
            </w:r>
          </w:p>
        </w:tc>
        <w:tc>
          <w:tcPr>
            <w:tcW w:w="915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5" w:type="dxa"/>
            <w:vAlign w:val="center"/>
          </w:tcPr>
          <w:p w:rsidR="00C00523" w:rsidRPr="00092EB8" w:rsidRDefault="00C00523" w:rsidP="000537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Відмінно</w:t>
            </w:r>
          </w:p>
        </w:tc>
        <w:tc>
          <w:tcPr>
            <w:tcW w:w="2694" w:type="dxa"/>
            <w:vMerge w:val="restart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0523" w:rsidRPr="00092EB8" w:rsidRDefault="00C00523" w:rsidP="000537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Зараховано</w:t>
            </w:r>
          </w:p>
        </w:tc>
      </w:tr>
      <w:tr w:rsidR="00C00523" w:rsidRPr="00092EB8" w:rsidTr="0095546C">
        <w:trPr>
          <w:cantSplit/>
          <w:trHeight w:val="194"/>
        </w:trPr>
        <w:tc>
          <w:tcPr>
            <w:tcW w:w="1357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1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81-89</w:t>
            </w:r>
          </w:p>
        </w:tc>
        <w:tc>
          <w:tcPr>
            <w:tcW w:w="915" w:type="dxa"/>
            <w:vMerge w:val="restart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5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Дуже добре </w:t>
            </w:r>
          </w:p>
        </w:tc>
        <w:tc>
          <w:tcPr>
            <w:tcW w:w="2694" w:type="dxa"/>
            <w:vMerge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523" w:rsidRPr="00092EB8" w:rsidTr="0095546C">
        <w:trPr>
          <w:cantSplit/>
        </w:trPr>
        <w:tc>
          <w:tcPr>
            <w:tcW w:w="1357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1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71-80</w:t>
            </w:r>
          </w:p>
        </w:tc>
        <w:tc>
          <w:tcPr>
            <w:tcW w:w="915" w:type="dxa"/>
            <w:vMerge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694" w:type="dxa"/>
            <w:vMerge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523" w:rsidRPr="00092EB8" w:rsidTr="0095546C">
        <w:trPr>
          <w:cantSplit/>
        </w:trPr>
        <w:tc>
          <w:tcPr>
            <w:tcW w:w="1357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561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915" w:type="dxa"/>
            <w:vMerge w:val="restart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5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523" w:rsidRPr="00092EB8" w:rsidTr="0095546C">
        <w:trPr>
          <w:cantSplit/>
        </w:trPr>
        <w:tc>
          <w:tcPr>
            <w:tcW w:w="1357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561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915" w:type="dxa"/>
            <w:vMerge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vAlign w:val="center"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Достатньо</w:t>
            </w:r>
          </w:p>
        </w:tc>
        <w:tc>
          <w:tcPr>
            <w:tcW w:w="2694" w:type="dxa"/>
            <w:vMerge/>
          </w:tcPr>
          <w:p w:rsidR="00C00523" w:rsidRPr="00092EB8" w:rsidRDefault="00C00523" w:rsidP="0005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1888" w:rsidRPr="00092EB8" w:rsidRDefault="00081888" w:rsidP="001070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92EB8">
        <w:rPr>
          <w:rFonts w:ascii="Times New Roman" w:hAnsi="Times New Roman" w:cs="Times New Roman"/>
          <w:b/>
          <w:sz w:val="24"/>
        </w:rPr>
        <w:t xml:space="preserve">Питання до </w:t>
      </w:r>
      <w:r w:rsidR="00654BE4" w:rsidRPr="00092EB8">
        <w:rPr>
          <w:rFonts w:ascii="Times New Roman" w:hAnsi="Times New Roman" w:cs="Times New Roman"/>
          <w:b/>
          <w:sz w:val="24"/>
        </w:rPr>
        <w:t>підсумкового контролю (заліку)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Основні аспекти роботи психолога в клініці.</w:t>
      </w:r>
      <w:r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Принципи роботи психолога в клініці.</w:t>
      </w:r>
      <w:r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Специфіка цілей та завдань роботи психолога в клініці.</w:t>
      </w:r>
      <w:r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Посадові обов’язки психолога в клініці.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Основні принципи проведення психологічних досліджень в клініці. Завдання діагностичної роботи психолога в клініці. Діагностичні методи в арсеналі психолога у клініці.  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Підбір психодіагностичного інструментарію, етапи проведення дослідження, оформлення протоколу дослідження, формулювання висновків та практичних рекомендацій за результатами проведеного діагностичного дослідження. Етика проведення психологом в клініці діагностичних досліджень. 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Психологічні аспекти взаємодії лікаря з пацієнтом та із його оточенням. Медична деонтологія.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Взаємодія психолога в клініці із пацієнтами. 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Роль психолога в оптимізації взаємодії «лікар-пацієнт». </w:t>
      </w:r>
    </w:p>
    <w:p w:rsidR="00654BE4" w:rsidRPr="00092EB8" w:rsidRDefault="00654BE4" w:rsidP="00A449D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Психокорекційний та психотерапевтичний вплив в клінічній практиці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.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Сучасні напрямки психокорекції та психотерапії і їх використання у роботі психолога в клініці. 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Можливості використання методів психокорекції та психотерапії у роботі психолога із пацієнтами різного профілю. </w:t>
      </w:r>
    </w:p>
    <w:p w:rsidR="00654BE4" w:rsidRPr="00092EB8" w:rsidRDefault="00654BE4" w:rsidP="00A449D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Загальні відмінності роботи психолога із пацієнтами дитячого і підліткового віку від роботи із дорослими пацієнтами.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Принципи роботи психолога в клініці із пацієнтами дитячого і підліткового віку.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Основні методи психокорекційного та психотерапевтичного впливу психолога в клініці із пацієнтами дитячого і підліткового віку.</w:t>
      </w:r>
    </w:p>
    <w:p w:rsidR="00654BE4" w:rsidRPr="00092EB8" w:rsidRDefault="00654BE4" w:rsidP="00A449D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Організація роботи психолога в психіатричній клініці.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Диференційна діагностика психічних розладів та патопсихологічних синдромів.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Психологічний висновок. </w:t>
      </w:r>
    </w:p>
    <w:p w:rsidR="00654BE4" w:rsidRPr="00092EB8" w:rsidRDefault="00654BE4" w:rsidP="00A449D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Специфіка роботи психолога із алко- та наркозалежними пацієнтами. Робота психолога із пацієнтами з нехімічними залежностями.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Взаємодія психолога із оточенням залежних пацієнтів. 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Робота психолога із пацієнтами в загально-терапевтичній клініці.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Робота психолога із пацієнтами ендокринологічного профілю. 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Психологічні аспекти роботи і пацієнтками в клініці акушерства та гінекології. 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Специфіка роботи психолога із хірургічними пацієнтами (загальна, пластична, кардіохірургія, нейрохірургія тощо).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Діяльність психолога в клініці травматології та ортопедії. </w:t>
      </w:r>
    </w:p>
    <w:p w:rsidR="00654BE4" w:rsidRPr="00092EB8" w:rsidRDefault="00654BE4" w:rsidP="00A449D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Особливості роботи психолога із пацієнтами зі шкірними захворюваннями.</w:t>
      </w:r>
      <w:r w:rsidR="00A449D7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Робота психолога з хворими, які мають венеричні захворювання.</w:t>
      </w:r>
    </w:p>
    <w:p w:rsidR="00654BE4" w:rsidRPr="00092EB8" w:rsidRDefault="00654BE4" w:rsidP="00654B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Психологічні аспекти роботи із ВІЛ-інфікованими та хворими на СНІД. </w:t>
      </w:r>
    </w:p>
    <w:p w:rsidR="00654BE4" w:rsidRPr="00092EB8" w:rsidRDefault="00654BE4" w:rsidP="00D3236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Психологічні особливості онкологічного хворого.</w:t>
      </w:r>
      <w:r w:rsidR="00D32361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Проблема канцерофобії.</w:t>
      </w:r>
      <w:r w:rsidR="00D32361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Особливості роботи психолога із онкологічними хворими та різних стадіях захворювання. </w:t>
      </w:r>
    </w:p>
    <w:p w:rsidR="00654BE4" w:rsidRPr="00092EB8" w:rsidRDefault="00654BE4" w:rsidP="00D3236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sz w:val="24"/>
          <w:szCs w:val="24"/>
        </w:rPr>
        <w:t>Психологічна характеристика термінальних станів.</w:t>
      </w:r>
      <w:r w:rsidR="00D32361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>Етапи прощання хворої людини із життям. Стадії умирання.</w:t>
      </w:r>
      <w:r w:rsidR="00D32361" w:rsidRPr="00092EB8">
        <w:rPr>
          <w:rFonts w:ascii="Times New Roman" w:hAnsi="Times New Roman" w:cs="Times New Roman"/>
          <w:sz w:val="24"/>
          <w:szCs w:val="24"/>
        </w:rPr>
        <w:t xml:space="preserve"> </w:t>
      </w:r>
      <w:r w:rsidRPr="00092EB8">
        <w:rPr>
          <w:rFonts w:ascii="Times New Roman" w:eastAsia="Times New Roman" w:hAnsi="Times New Roman" w:cs="Times New Roman"/>
          <w:sz w:val="24"/>
          <w:szCs w:val="24"/>
        </w:rPr>
        <w:t xml:space="preserve">Етичні проблеми евтаназії. </w:t>
      </w:r>
    </w:p>
    <w:p w:rsidR="00654BE4" w:rsidRPr="001070C0" w:rsidRDefault="00654BE4" w:rsidP="001070C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070C0" w:rsidRPr="001070C0" w:rsidRDefault="001070C0" w:rsidP="001070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1888" w:rsidRPr="001070C0" w:rsidRDefault="00081888" w:rsidP="001070C0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81888" w:rsidRPr="001070C0" w:rsidSect="005D3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3EEF"/>
    <w:multiLevelType w:val="hybridMultilevel"/>
    <w:tmpl w:val="3942F8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622BE"/>
    <w:multiLevelType w:val="hybridMultilevel"/>
    <w:tmpl w:val="FEB89B86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5933F45"/>
    <w:multiLevelType w:val="hybridMultilevel"/>
    <w:tmpl w:val="E514C3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47A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B0F2B"/>
    <w:multiLevelType w:val="hybridMultilevel"/>
    <w:tmpl w:val="08E0EB1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84194"/>
    <w:multiLevelType w:val="hybridMultilevel"/>
    <w:tmpl w:val="3682AA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312A"/>
    <w:rsid w:val="000113FE"/>
    <w:rsid w:val="00053720"/>
    <w:rsid w:val="000569F2"/>
    <w:rsid w:val="00081888"/>
    <w:rsid w:val="00092EB8"/>
    <w:rsid w:val="001070C0"/>
    <w:rsid w:val="00127989"/>
    <w:rsid w:val="0016074C"/>
    <w:rsid w:val="00200A81"/>
    <w:rsid w:val="002B7830"/>
    <w:rsid w:val="002E322D"/>
    <w:rsid w:val="002E4257"/>
    <w:rsid w:val="003703A8"/>
    <w:rsid w:val="003D5B86"/>
    <w:rsid w:val="003E7E6D"/>
    <w:rsid w:val="00415A3A"/>
    <w:rsid w:val="004C14CA"/>
    <w:rsid w:val="005877F0"/>
    <w:rsid w:val="005B61FA"/>
    <w:rsid w:val="005D312A"/>
    <w:rsid w:val="005D71C9"/>
    <w:rsid w:val="005F0290"/>
    <w:rsid w:val="00654BE4"/>
    <w:rsid w:val="00684231"/>
    <w:rsid w:val="006A5C31"/>
    <w:rsid w:val="006A7DFC"/>
    <w:rsid w:val="006F0C05"/>
    <w:rsid w:val="006F27A0"/>
    <w:rsid w:val="0071283B"/>
    <w:rsid w:val="0082236B"/>
    <w:rsid w:val="008721AC"/>
    <w:rsid w:val="008B5CFE"/>
    <w:rsid w:val="00931D58"/>
    <w:rsid w:val="009B5083"/>
    <w:rsid w:val="00A33E7A"/>
    <w:rsid w:val="00A449D7"/>
    <w:rsid w:val="00A71B14"/>
    <w:rsid w:val="00B25011"/>
    <w:rsid w:val="00B43D67"/>
    <w:rsid w:val="00C00523"/>
    <w:rsid w:val="00C03DA3"/>
    <w:rsid w:val="00C30CC0"/>
    <w:rsid w:val="00C67E1A"/>
    <w:rsid w:val="00CA3360"/>
    <w:rsid w:val="00CA6EF9"/>
    <w:rsid w:val="00CC5FB5"/>
    <w:rsid w:val="00D2135D"/>
    <w:rsid w:val="00D32361"/>
    <w:rsid w:val="00E8291E"/>
    <w:rsid w:val="00E93C15"/>
    <w:rsid w:val="00F02EDE"/>
    <w:rsid w:val="00F1759F"/>
    <w:rsid w:val="00F253A0"/>
    <w:rsid w:val="00FA0930"/>
    <w:rsid w:val="00FA51C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AC"/>
  </w:style>
  <w:style w:type="paragraph" w:styleId="1">
    <w:name w:val="heading 1"/>
    <w:basedOn w:val="a"/>
    <w:next w:val="a"/>
    <w:link w:val="10"/>
    <w:uiPriority w:val="9"/>
    <w:qFormat/>
    <w:rsid w:val="00C0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2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1B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4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3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3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6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2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3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8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8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07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3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9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.lnu.edu.ua/employee/didkovska-larysa-ivani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15222</Words>
  <Characters>8677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1</dc:creator>
  <cp:lastModifiedBy>Owner</cp:lastModifiedBy>
  <cp:revision>2</cp:revision>
  <dcterms:created xsi:type="dcterms:W3CDTF">2019-10-29T09:06:00Z</dcterms:created>
  <dcterms:modified xsi:type="dcterms:W3CDTF">2019-10-29T09:06:00Z</dcterms:modified>
</cp:coreProperties>
</file>