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1" w:rsidRPr="003B073B" w:rsidRDefault="00035A81" w:rsidP="00035A81">
      <w:pPr>
        <w:rPr>
          <w:i/>
          <w:vertAlign w:val="superscript"/>
        </w:rPr>
      </w:pPr>
      <w:r>
        <w:rPr>
          <w:b/>
          <w:i/>
        </w:rPr>
        <w:t xml:space="preserve">                                  </w:t>
      </w:r>
      <w:r>
        <w:rPr>
          <w:i/>
          <w:vertAlign w:val="superscript"/>
        </w:rPr>
        <w:t xml:space="preserve">                            </w:t>
      </w:r>
    </w:p>
    <w:p w:rsidR="00035A81" w:rsidRDefault="00035A81" w:rsidP="00035A81">
      <w:pPr>
        <w:jc w:val="center"/>
        <w:rPr>
          <w:b/>
          <w:i/>
        </w:rPr>
      </w:pPr>
      <w:r>
        <w:rPr>
          <w:b/>
          <w:i/>
        </w:rPr>
        <w:t xml:space="preserve">О П И С   Н А В Ч А Л Ь Н О Ї     Д И С Ц И П Л І Н И </w:t>
      </w:r>
    </w:p>
    <w:p w:rsidR="00035A81" w:rsidRDefault="00035A81" w:rsidP="00035A81">
      <w:pPr>
        <w:rPr>
          <w:b/>
          <w:i/>
        </w:rPr>
      </w:pPr>
    </w:p>
    <w:p w:rsidR="00035A81" w:rsidRDefault="00035A81" w:rsidP="00035A81">
      <w:pPr>
        <w:rPr>
          <w:b/>
          <w:i/>
          <w:u w:val="single"/>
        </w:rPr>
      </w:pPr>
      <w:r>
        <w:rPr>
          <w:b/>
          <w:i/>
        </w:rPr>
        <w:t xml:space="preserve">Назва </w:t>
      </w:r>
      <w:r w:rsidRPr="00F22D6C">
        <w:rPr>
          <w:b/>
          <w:i/>
        </w:rPr>
        <w:t xml:space="preserve"> дисципліни: </w:t>
      </w:r>
      <w:r w:rsidRPr="00F903E0">
        <w:rPr>
          <w:b/>
          <w:i/>
          <w:u w:val="single"/>
        </w:rPr>
        <w:t>___</w:t>
      </w:r>
      <w:r>
        <w:rPr>
          <w:b/>
          <w:i/>
          <w:u w:val="single"/>
        </w:rPr>
        <w:t xml:space="preserve">Основи спеціальної психології          </w:t>
      </w:r>
      <w:r w:rsidRPr="00F903E0">
        <w:rPr>
          <w:b/>
          <w:i/>
          <w:u w:val="single"/>
        </w:rPr>
        <w:t>_______</w:t>
      </w:r>
      <w:r>
        <w:rPr>
          <w:b/>
          <w:i/>
          <w:u w:val="single"/>
        </w:rPr>
        <w:t xml:space="preserve">__                            ______  </w:t>
      </w:r>
      <w:r w:rsidRPr="00F903E0">
        <w:rPr>
          <w:b/>
          <w:i/>
          <w:u w:val="single"/>
        </w:rPr>
        <w:t>_</w:t>
      </w:r>
    </w:p>
    <w:p w:rsidR="00035A81" w:rsidRPr="00F22D6C" w:rsidRDefault="00035A81" w:rsidP="00035A81">
      <w:pPr>
        <w:rPr>
          <w:b/>
          <w:i/>
        </w:rPr>
      </w:pPr>
      <w:r w:rsidRPr="00F22D6C">
        <w:rPr>
          <w:b/>
          <w:i/>
        </w:rPr>
        <w:t>Семестр: </w:t>
      </w:r>
      <w:r>
        <w:rPr>
          <w:b/>
          <w:i/>
        </w:rPr>
        <w:t>____5 рік 2017-2018</w:t>
      </w:r>
    </w:p>
    <w:p w:rsidR="00035A81" w:rsidRDefault="00035A81" w:rsidP="00035A81">
      <w:pPr>
        <w:rPr>
          <w:b/>
          <w:i/>
        </w:rPr>
      </w:pPr>
    </w:p>
    <w:p w:rsidR="00035A81" w:rsidRDefault="00035A81" w:rsidP="00035A81">
      <w:pPr>
        <w:rPr>
          <w:b/>
          <w:i/>
        </w:rPr>
      </w:pPr>
      <w:r>
        <w:rPr>
          <w:b/>
          <w:i/>
        </w:rPr>
        <w:t xml:space="preserve"> </w:t>
      </w:r>
      <w:r w:rsidRPr="00C92FED">
        <w:rPr>
          <w:b/>
          <w:i/>
        </w:rPr>
        <w:t>Спеціал</w:t>
      </w:r>
      <w:r>
        <w:rPr>
          <w:b/>
          <w:i/>
        </w:rPr>
        <w:t>ьність (спеціалізація)</w:t>
      </w:r>
      <w:r w:rsidRPr="00C92FED">
        <w:rPr>
          <w:b/>
          <w:i/>
        </w:rPr>
        <w:t>:</w:t>
      </w:r>
      <w:r w:rsidRPr="001B2374">
        <w:rPr>
          <w:b/>
          <w:i/>
          <w:u w:val="single"/>
        </w:rPr>
        <w:t> психологія_________________________________________</w:t>
      </w:r>
      <w:r>
        <w:rPr>
          <w:b/>
          <w:i/>
        </w:rPr>
        <w:t xml:space="preserve"> </w:t>
      </w:r>
    </w:p>
    <w:p w:rsidR="00035A81" w:rsidRDefault="00035A81" w:rsidP="00035A81">
      <w:pPr>
        <w:rPr>
          <w:b/>
          <w:i/>
        </w:rPr>
      </w:pPr>
      <w:r>
        <w:rPr>
          <w:b/>
          <w:i/>
        </w:rPr>
        <w:t xml:space="preserve">________________________________________________________________________________   </w:t>
      </w:r>
    </w:p>
    <w:p w:rsidR="00035A81" w:rsidRPr="00F22D6C" w:rsidRDefault="00035A81" w:rsidP="00035A81">
      <w:pPr>
        <w:rPr>
          <w:b/>
          <w:i/>
        </w:rPr>
      </w:pPr>
      <w:r w:rsidRPr="00F22D6C">
        <w:rPr>
          <w:b/>
          <w:i/>
        </w:rPr>
        <w:t xml:space="preserve"> </w:t>
      </w:r>
    </w:p>
    <w:p w:rsidR="00035A81" w:rsidRDefault="00035A81" w:rsidP="00035A81">
      <w:pPr>
        <w:ind w:left="708" w:firstLine="708"/>
        <w:rPr>
          <w:b/>
          <w:i/>
        </w:rPr>
      </w:pPr>
      <w:r>
        <w:rPr>
          <w:b/>
          <w:i/>
        </w:rPr>
        <w:t xml:space="preserve"> </w:t>
      </w:r>
      <w:r w:rsidRPr="00F22D6C">
        <w:rPr>
          <w:b/>
          <w:i/>
        </w:rPr>
        <w:t xml:space="preserve">загальна кількість годин </w:t>
      </w:r>
      <w:r>
        <w:t xml:space="preserve">–120    </w:t>
      </w:r>
      <w:r w:rsidRPr="00F22D6C">
        <w:rPr>
          <w:b/>
          <w:i/>
        </w:rPr>
        <w:t xml:space="preserve"> (кредитів ЄКТС </w:t>
      </w:r>
      <w:r>
        <w:rPr>
          <w:b/>
          <w:i/>
        </w:rPr>
        <w:t>– 4</w:t>
      </w:r>
      <w:r w:rsidRPr="00F22D6C">
        <w:rPr>
          <w:b/>
          <w:i/>
        </w:rPr>
        <w:t>);</w:t>
      </w:r>
    </w:p>
    <w:p w:rsidR="00035A81" w:rsidRDefault="00035A81" w:rsidP="00035A81">
      <w:pPr>
        <w:ind w:left="708" w:firstLine="708"/>
        <w:rPr>
          <w:b/>
          <w:i/>
        </w:rPr>
      </w:pPr>
      <w:r>
        <w:rPr>
          <w:b/>
          <w:i/>
        </w:rPr>
        <w:t xml:space="preserve"> </w:t>
      </w:r>
      <w:r>
        <w:t xml:space="preserve"> </w:t>
      </w:r>
      <w:r w:rsidRPr="00F22D6C">
        <w:rPr>
          <w:b/>
          <w:i/>
        </w:rPr>
        <w:t xml:space="preserve">аудиторні години </w:t>
      </w:r>
      <w:r>
        <w:rPr>
          <w:b/>
          <w:i/>
        </w:rPr>
        <w:t xml:space="preserve">-  64  </w:t>
      </w:r>
      <w:r w:rsidRPr="00F22D6C">
        <w:rPr>
          <w:b/>
          <w:i/>
        </w:rPr>
        <w:t xml:space="preserve"> (лекції </w:t>
      </w:r>
      <w:r>
        <w:rPr>
          <w:b/>
          <w:i/>
        </w:rPr>
        <w:t xml:space="preserve">-    32  </w:t>
      </w:r>
      <w:r w:rsidRPr="00F22D6C">
        <w:rPr>
          <w:b/>
          <w:i/>
        </w:rPr>
        <w:t xml:space="preserve">, практичні </w:t>
      </w:r>
      <w:r>
        <w:rPr>
          <w:b/>
          <w:i/>
        </w:rPr>
        <w:t>–</w:t>
      </w:r>
      <w:r w:rsidRPr="00F22D6C">
        <w:rPr>
          <w:b/>
          <w:i/>
        </w:rPr>
        <w:t xml:space="preserve"> </w:t>
      </w:r>
      <w:r>
        <w:rPr>
          <w:b/>
          <w:i/>
        </w:rPr>
        <w:t xml:space="preserve">32 , семінарські -_, </w:t>
      </w:r>
    </w:p>
    <w:p w:rsidR="00035A81" w:rsidRPr="00F22D6C" w:rsidRDefault="00035A81" w:rsidP="00035A81">
      <w:pPr>
        <w:ind w:left="708" w:firstLine="708"/>
        <w:rPr>
          <w:b/>
          <w:i/>
        </w:rPr>
      </w:pPr>
      <w:r>
        <w:rPr>
          <w:b/>
          <w:i/>
        </w:rPr>
        <w:t xml:space="preserve">  лабораторні - </w:t>
      </w:r>
      <w:r w:rsidRPr="00F22D6C">
        <w:rPr>
          <w:b/>
          <w:i/>
        </w:rPr>
        <w:t>)</w:t>
      </w:r>
    </w:p>
    <w:p w:rsidR="00035A81" w:rsidRDefault="00035A81" w:rsidP="00035A81">
      <w:pPr>
        <w:rPr>
          <w:b/>
          <w:i/>
        </w:rPr>
      </w:pPr>
    </w:p>
    <w:p w:rsidR="00035A81" w:rsidRPr="00C92FED" w:rsidRDefault="00035A81" w:rsidP="00035A81">
      <w:pPr>
        <w:rPr>
          <w:b/>
          <w:i/>
        </w:rPr>
      </w:pPr>
      <w:r>
        <w:rPr>
          <w:b/>
          <w:i/>
        </w:rPr>
        <w:t xml:space="preserve">Анотація  </w:t>
      </w:r>
      <w:r w:rsidRPr="00C92FED">
        <w:rPr>
          <w:b/>
          <w:i/>
        </w:rPr>
        <w:t>навчально</w:t>
      </w:r>
      <w:r>
        <w:rPr>
          <w:b/>
          <w:i/>
        </w:rPr>
        <w:t xml:space="preserve">ї  </w:t>
      </w:r>
      <w:r w:rsidRPr="00C92FED">
        <w:rPr>
          <w:b/>
          <w:i/>
        </w:rPr>
        <w:t xml:space="preserve"> </w:t>
      </w:r>
      <w:r>
        <w:rPr>
          <w:b/>
          <w:i/>
        </w:rPr>
        <w:t xml:space="preserve">дисципліни: </w:t>
      </w:r>
    </w:p>
    <w:p w:rsidR="00035A81" w:rsidRPr="006B24A6" w:rsidRDefault="00035A81" w:rsidP="00035A81">
      <w:pPr>
        <w:autoSpaceDE w:val="0"/>
        <w:autoSpaceDN w:val="0"/>
        <w:adjustRightInd w:val="0"/>
        <w:ind w:firstLine="708"/>
        <w:jc w:val="both"/>
      </w:pPr>
      <w:r w:rsidRPr="006B24A6">
        <w:t xml:space="preserve">Демократичні зміни у суспільному житті країни зумовлюють нове розуміння та переоцінку багатьох сталих положень та пріоритетів, зокрема й в наукових підходах до розвитку, навчання та виховання дітей з особливими потребами. Кожна дитина з обмеженими можливостями, яка має вади у психофізичному розвитку, має беззаперечне право задовольняти свої потреби, зокрема й освітні, у відкритому соціальному просторі, а не в умовах ізоляції від інших, «умовно здорових» членів соціуму. Проте, недостатньо лише декларувати інклюзивні принципи, слід системно та послідовно втілювати ці стандарти у педагогічній практиці на основі професійних підходів. Навчальний курс </w:t>
      </w:r>
      <w:r w:rsidRPr="006B24A6">
        <w:rPr>
          <w:i/>
        </w:rPr>
        <w:t>«Основи спеціальної психології»</w:t>
      </w:r>
      <w:r w:rsidRPr="006B24A6">
        <w:t xml:space="preserve"> покликаний формувати професійний підхід до психолого-педагогічного супроводу дітей з особливими потребами, які мають різні варіанти порушення розвитку різної важкості (порушення зору, слуху, опорно-рухового апарату, мовлення, затримку розумового розвитку, аутизм, гіперкінетичний синдром та ін.). Об'єктом вивчення курсу </w:t>
      </w:r>
      <w:r w:rsidRPr="006B24A6">
        <w:rPr>
          <w:i/>
        </w:rPr>
        <w:t>«Основи спеціальної психології»</w:t>
      </w:r>
      <w:r w:rsidRPr="006B24A6">
        <w:t xml:space="preserve"> є психічні феномени людини, які виявляються у процесі порушеного психофізичного розвитку.</w:t>
      </w:r>
      <w:r>
        <w:t xml:space="preserve"> </w:t>
      </w:r>
      <w:r w:rsidRPr="006B24A6">
        <w:t xml:space="preserve">Предметом даної дисципліни є </w:t>
      </w:r>
      <w:r w:rsidRPr="006B24A6">
        <w:rPr>
          <w:bCs/>
        </w:rPr>
        <w:t xml:space="preserve">пояснення особливостей та закономірностей функціонування та розвитку психіки за різних несприятливих умов та специфічних форм дизонтогенезу. </w:t>
      </w:r>
      <w:r w:rsidRPr="006B24A6">
        <w:t>Даний курс акцентує увагу на характеристиці перцептивної, когнітивної, афективно-вольової, мотиваційної, особистісної сфери дітей з особливими потребами,  а також на особливостях міжособистісної взаємодії за умов порушеного психофізичного розвитку.Отримані знання та практичні навички сприятимуть формуванню наукових знань про розвиток психіки людини в умовах психофізичного дизонтогенезу.</w:t>
      </w:r>
    </w:p>
    <w:p w:rsidR="00035A81" w:rsidRPr="009D70BA" w:rsidRDefault="00035A81" w:rsidP="00035A81">
      <w:pPr>
        <w:ind w:firstLine="709"/>
        <w:jc w:val="both"/>
        <w:rPr>
          <w:szCs w:val="28"/>
        </w:rPr>
      </w:pPr>
      <w:r w:rsidRPr="006B24A6">
        <w:t xml:space="preserve">Курс </w:t>
      </w:r>
      <w:r w:rsidRPr="006B24A6">
        <w:rPr>
          <w:i/>
        </w:rPr>
        <w:t xml:space="preserve">«Основи спеціальної психології» </w:t>
      </w:r>
      <w:r w:rsidRPr="006B24A6">
        <w:t>вивчається:упродовж п’ятого семестру третього курсу (спеціальність «Спеціальна психологія»): 90 годин, з яких 64 аудиторні (32-лекції, 32 –практично-семінарські), 26 годин самостійної роботи</w:t>
      </w:r>
      <w:r>
        <w:t>ю</w:t>
      </w:r>
      <w:r w:rsidRPr="006B24A6">
        <w:rPr>
          <w:szCs w:val="28"/>
        </w:rPr>
        <w:t xml:space="preserve"> </w:t>
      </w:r>
      <w:r w:rsidRPr="009D70BA">
        <w:rPr>
          <w:szCs w:val="28"/>
        </w:rPr>
        <w:t xml:space="preserve">Курс загальної психології </w:t>
      </w:r>
      <w:r w:rsidRPr="009D70BA">
        <w:rPr>
          <w:i/>
          <w:szCs w:val="28"/>
        </w:rPr>
        <w:t xml:space="preserve">«Основи спеціальної психології» </w:t>
      </w:r>
      <w:r w:rsidRPr="009D70BA">
        <w:rPr>
          <w:szCs w:val="28"/>
        </w:rPr>
        <w:t>пов'язаний з курсами загальної психології, педагогічною психологією, віковою психологією, патопсихологією, нейропсихологією, психофізіологією, клінічною психологією, соціальною психологією.</w:t>
      </w:r>
    </w:p>
    <w:p w:rsidR="00035A81" w:rsidRPr="006B24A6" w:rsidRDefault="00035A81" w:rsidP="00035A81">
      <w:pPr>
        <w:ind w:firstLine="720"/>
        <w:jc w:val="both"/>
      </w:pPr>
    </w:p>
    <w:p w:rsidR="00035A81" w:rsidRDefault="00035A81" w:rsidP="00035A81">
      <w:pPr>
        <w:rPr>
          <w:b/>
          <w:i/>
          <w:lang w:val="en-US"/>
        </w:rPr>
      </w:pPr>
      <w:r w:rsidRPr="00C92FED">
        <w:rPr>
          <w:b/>
          <w:i/>
        </w:rPr>
        <w:t>Результати навчання:</w:t>
      </w:r>
    </w:p>
    <w:p w:rsidR="00035A81" w:rsidRDefault="00035A81" w:rsidP="00035A81">
      <w:r w:rsidRPr="00C92FED">
        <w:rPr>
          <w:b/>
          <w:i/>
        </w:rPr>
        <w:t>знати:</w:t>
      </w:r>
      <w:r>
        <w:t xml:space="preserve"> </w:t>
      </w:r>
    </w:p>
    <w:p w:rsidR="00035A81" w:rsidRDefault="00035A81" w:rsidP="00035A81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предмет, завд</w:t>
      </w:r>
      <w:r w:rsidRPr="009D70BA">
        <w:rPr>
          <w:szCs w:val="28"/>
        </w:rPr>
        <w:t>ання, методи та історію розвитку спеціальної психології, її основні напрями;</w:t>
      </w:r>
    </w:p>
    <w:p w:rsidR="00035A81" w:rsidRDefault="00035A81" w:rsidP="00035A81">
      <w:pPr>
        <w:numPr>
          <w:ilvl w:val="1"/>
          <w:numId w:val="1"/>
        </w:numPr>
        <w:jc w:val="both"/>
        <w:rPr>
          <w:szCs w:val="28"/>
        </w:rPr>
      </w:pPr>
      <w:r w:rsidRPr="009D70BA">
        <w:rPr>
          <w:szCs w:val="28"/>
        </w:rPr>
        <w:t>основні принципи спеціальної психології як науки та її категоріально-понятійний апарат;</w:t>
      </w:r>
    </w:p>
    <w:p w:rsidR="00035A81" w:rsidRDefault="00035A81" w:rsidP="00035A81">
      <w:pPr>
        <w:numPr>
          <w:ilvl w:val="1"/>
          <w:numId w:val="1"/>
        </w:numPr>
        <w:jc w:val="both"/>
        <w:rPr>
          <w:szCs w:val="28"/>
        </w:rPr>
      </w:pPr>
      <w:r w:rsidRPr="009D70BA">
        <w:rPr>
          <w:szCs w:val="28"/>
        </w:rPr>
        <w:t>концептуальні положення вчених, педагогів, психологів з проблем виховання, навчання та розвитку дітей з вадами розвитку;</w:t>
      </w:r>
    </w:p>
    <w:p w:rsidR="00035A81" w:rsidRDefault="00035A81" w:rsidP="00035A81">
      <w:pPr>
        <w:numPr>
          <w:ilvl w:val="1"/>
          <w:numId w:val="1"/>
        </w:numPr>
        <w:jc w:val="both"/>
        <w:rPr>
          <w:szCs w:val="28"/>
        </w:rPr>
      </w:pPr>
      <w:r w:rsidRPr="009D70BA">
        <w:rPr>
          <w:szCs w:val="28"/>
        </w:rPr>
        <w:t>специфіку розвитку дітей з різними видами дизонтогенезу;</w:t>
      </w:r>
    </w:p>
    <w:p w:rsidR="00035A81" w:rsidRPr="009D70BA" w:rsidRDefault="00035A81" w:rsidP="00035A81">
      <w:pPr>
        <w:numPr>
          <w:ilvl w:val="1"/>
          <w:numId w:val="1"/>
        </w:numPr>
        <w:jc w:val="both"/>
        <w:rPr>
          <w:szCs w:val="28"/>
        </w:rPr>
      </w:pPr>
      <w:r w:rsidRPr="009D70BA">
        <w:rPr>
          <w:szCs w:val="28"/>
        </w:rPr>
        <w:t>способи діагностики та корекції різних виявів порушень у розвитку.</w:t>
      </w:r>
    </w:p>
    <w:p w:rsidR="00035A81" w:rsidRDefault="00035A81" w:rsidP="00035A81">
      <w:r w:rsidRPr="00C92FED">
        <w:rPr>
          <w:b/>
          <w:i/>
        </w:rPr>
        <w:t>вміти</w:t>
      </w:r>
      <w:r>
        <w:t>:</w:t>
      </w:r>
    </w:p>
    <w:p w:rsidR="00035A81" w:rsidRPr="009D70BA" w:rsidRDefault="00035A81" w:rsidP="00035A81">
      <w:pPr>
        <w:numPr>
          <w:ilvl w:val="0"/>
          <w:numId w:val="2"/>
        </w:numPr>
        <w:tabs>
          <w:tab w:val="clear" w:pos="1800"/>
          <w:tab w:val="left" w:pos="540"/>
          <w:tab w:val="left" w:pos="567"/>
          <w:tab w:val="num" w:pos="1440"/>
        </w:tabs>
        <w:ind w:left="1440"/>
        <w:jc w:val="both"/>
        <w:rPr>
          <w:szCs w:val="28"/>
        </w:rPr>
      </w:pPr>
      <w:r w:rsidRPr="009D70BA">
        <w:rPr>
          <w:szCs w:val="28"/>
        </w:rPr>
        <w:lastRenderedPageBreak/>
        <w:t>аналізувати складну структуру дефекту, виділяти первинні, вторинні та третинні порушення розвитку;</w:t>
      </w:r>
    </w:p>
    <w:p w:rsidR="00035A81" w:rsidRPr="009D70BA" w:rsidRDefault="00035A81" w:rsidP="00035A81">
      <w:pPr>
        <w:numPr>
          <w:ilvl w:val="0"/>
          <w:numId w:val="2"/>
        </w:numPr>
        <w:tabs>
          <w:tab w:val="clear" w:pos="1800"/>
          <w:tab w:val="left" w:pos="540"/>
          <w:tab w:val="left" w:pos="567"/>
          <w:tab w:val="num" w:pos="1440"/>
        </w:tabs>
        <w:ind w:left="1440"/>
        <w:jc w:val="both"/>
        <w:rPr>
          <w:szCs w:val="28"/>
        </w:rPr>
      </w:pPr>
      <w:r w:rsidRPr="009D70BA">
        <w:rPr>
          <w:szCs w:val="28"/>
        </w:rPr>
        <w:t>здійснювати комплексну діагностику психофізичних особливостей дітей з вадами розвитку: психічних процесів, особистісної сфери, особливостей міжособистісної взаємодії, соціально-психологічної адаптації та ін.</w:t>
      </w:r>
    </w:p>
    <w:p w:rsidR="00035A81" w:rsidRPr="009D70BA" w:rsidRDefault="00035A81" w:rsidP="00035A81">
      <w:pPr>
        <w:numPr>
          <w:ilvl w:val="0"/>
          <w:numId w:val="2"/>
        </w:numPr>
        <w:tabs>
          <w:tab w:val="clear" w:pos="1800"/>
          <w:tab w:val="left" w:pos="540"/>
          <w:tab w:val="left" w:pos="567"/>
          <w:tab w:val="num" w:pos="1440"/>
        </w:tabs>
        <w:ind w:left="1440"/>
        <w:jc w:val="both"/>
        <w:rPr>
          <w:szCs w:val="28"/>
        </w:rPr>
      </w:pPr>
      <w:r w:rsidRPr="009D70BA">
        <w:rPr>
          <w:szCs w:val="28"/>
        </w:rPr>
        <w:t>визначати потенційні можливості розвитку особистості дитини з особливими потребами;</w:t>
      </w:r>
    </w:p>
    <w:p w:rsidR="00035A81" w:rsidRPr="009D70BA" w:rsidRDefault="00035A81" w:rsidP="00035A81">
      <w:pPr>
        <w:numPr>
          <w:ilvl w:val="0"/>
          <w:numId w:val="2"/>
        </w:numPr>
        <w:tabs>
          <w:tab w:val="clear" w:pos="1800"/>
          <w:tab w:val="left" w:pos="540"/>
          <w:tab w:val="left" w:pos="567"/>
          <w:tab w:val="num" w:pos="1440"/>
        </w:tabs>
        <w:ind w:left="1440"/>
        <w:jc w:val="both"/>
        <w:rPr>
          <w:szCs w:val="28"/>
        </w:rPr>
      </w:pPr>
      <w:r w:rsidRPr="009D70BA">
        <w:rPr>
          <w:szCs w:val="28"/>
        </w:rPr>
        <w:t>складати індивідуальні програми психолого-педагогічного супроводу дитини з обмеженими можливостями в умовах інклюзивного навчання в різних навчальних закладах дошкільної, шкільної, професійної освіти;</w:t>
      </w:r>
    </w:p>
    <w:p w:rsidR="00035A81" w:rsidRPr="009D70BA" w:rsidRDefault="00035A81" w:rsidP="00035A81">
      <w:pPr>
        <w:numPr>
          <w:ilvl w:val="0"/>
          <w:numId w:val="2"/>
        </w:numPr>
        <w:tabs>
          <w:tab w:val="clear" w:pos="1800"/>
          <w:tab w:val="left" w:pos="540"/>
          <w:tab w:val="left" w:pos="567"/>
          <w:tab w:val="num" w:pos="1440"/>
        </w:tabs>
        <w:ind w:left="1440"/>
        <w:jc w:val="both"/>
        <w:rPr>
          <w:szCs w:val="28"/>
        </w:rPr>
      </w:pPr>
      <w:r w:rsidRPr="009D70BA">
        <w:rPr>
          <w:szCs w:val="28"/>
        </w:rPr>
        <w:t>визначати ефективні шляхи та засоби профілактики психофізичних порушень;</w:t>
      </w:r>
    </w:p>
    <w:p w:rsidR="00035A81" w:rsidRPr="003D219D" w:rsidRDefault="00035A81" w:rsidP="00035A81">
      <w:pPr>
        <w:rPr>
          <w:b/>
          <w:i/>
        </w:rPr>
      </w:pPr>
    </w:p>
    <w:p w:rsidR="00035A81" w:rsidRDefault="00035A81" w:rsidP="00035A81">
      <w:pPr>
        <w:rPr>
          <w:b/>
          <w:i/>
        </w:rPr>
      </w:pPr>
    </w:p>
    <w:p w:rsidR="00035A81" w:rsidRDefault="00035A81" w:rsidP="00035A81">
      <w:pPr>
        <w:rPr>
          <w:b/>
          <w:i/>
        </w:rPr>
      </w:pPr>
      <w:r>
        <w:rPr>
          <w:b/>
          <w:i/>
        </w:rPr>
        <w:t>Форма  звітності</w:t>
      </w:r>
      <w:r w:rsidRPr="009F7D9A">
        <w:rPr>
          <w:b/>
          <w:i/>
        </w:rPr>
        <w:t>:</w:t>
      </w:r>
      <w:r>
        <w:rPr>
          <w:b/>
          <w:i/>
        </w:rPr>
        <w:t xml:space="preserve">    </w:t>
      </w:r>
      <w:r w:rsidRPr="009F7D9A">
        <w:rPr>
          <w:i/>
        </w:rPr>
        <w:t>___________________</w:t>
      </w:r>
      <w:r w:rsidRPr="009F7D9A">
        <w:rPr>
          <w:b/>
          <w:i/>
          <w:u w:val="single"/>
        </w:rPr>
        <w:t>екзамен________________________</w:t>
      </w:r>
    </w:p>
    <w:p w:rsidR="00035A81" w:rsidRPr="003B073B" w:rsidRDefault="00035A81" w:rsidP="00035A81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(екзамен, залік)</w:t>
      </w:r>
    </w:p>
    <w:p w:rsidR="00035A81" w:rsidRDefault="00035A81" w:rsidP="00035A81">
      <w:pPr>
        <w:rPr>
          <w:u w:val="single"/>
        </w:rPr>
      </w:pPr>
      <w:r w:rsidRPr="00C92FED">
        <w:rPr>
          <w:b/>
          <w:i/>
        </w:rPr>
        <w:t xml:space="preserve">Мова </w:t>
      </w:r>
      <w:r>
        <w:rPr>
          <w:b/>
          <w:i/>
        </w:rPr>
        <w:t>ви</w:t>
      </w:r>
      <w:r w:rsidRPr="00C92FED">
        <w:rPr>
          <w:b/>
          <w:i/>
        </w:rPr>
        <w:t>вч</w:t>
      </w:r>
      <w:r>
        <w:rPr>
          <w:b/>
          <w:i/>
        </w:rPr>
        <w:t>е</w:t>
      </w:r>
      <w:r w:rsidRPr="00C92FED">
        <w:rPr>
          <w:b/>
          <w:i/>
        </w:rPr>
        <w:t>ння:</w:t>
      </w:r>
      <w:r>
        <w:rPr>
          <w:b/>
          <w:i/>
        </w:rPr>
        <w:t xml:space="preserve"> </w:t>
      </w:r>
      <w:r w:rsidRPr="00C92FED">
        <w:rPr>
          <w:b/>
          <w:i/>
        </w:rPr>
        <w:t> </w:t>
      </w:r>
      <w:r>
        <w:rPr>
          <w:b/>
          <w:i/>
        </w:rPr>
        <w:t xml:space="preserve">      </w:t>
      </w:r>
      <w:r w:rsidRPr="00F903E0">
        <w:rPr>
          <w:b/>
          <w:i/>
          <w:u w:val="single"/>
        </w:rPr>
        <w:t>____</w:t>
      </w:r>
      <w:r>
        <w:rPr>
          <w:b/>
          <w:i/>
          <w:u w:val="single"/>
        </w:rPr>
        <w:t xml:space="preserve">                         українська                                 </w:t>
      </w:r>
      <w:r w:rsidRPr="00F903E0">
        <w:rPr>
          <w:b/>
          <w:i/>
          <w:u w:val="single"/>
        </w:rPr>
        <w:t>_________</w:t>
      </w:r>
      <w:r>
        <w:rPr>
          <w:b/>
          <w:i/>
          <w:u w:val="single"/>
        </w:rPr>
        <w:t xml:space="preserve">__                  </w:t>
      </w:r>
      <w:r>
        <w:rPr>
          <w:b/>
          <w:i/>
        </w:rPr>
        <w:t xml:space="preserve">       </w:t>
      </w:r>
    </w:p>
    <w:p w:rsidR="00035A81" w:rsidRDefault="00035A81" w:rsidP="00035A81">
      <w:pPr>
        <w:rPr>
          <w:u w:val="single"/>
        </w:rPr>
      </w:pPr>
    </w:p>
    <w:p w:rsidR="00035A81" w:rsidRDefault="00035A81" w:rsidP="0044228E">
      <w:pPr>
        <w:rPr>
          <w:b/>
          <w:i/>
        </w:rPr>
      </w:pPr>
      <w:r>
        <w:rPr>
          <w:b/>
          <w:i/>
        </w:rPr>
        <w:t>Робоча  програма  дисципліни</w:t>
      </w:r>
      <w:r w:rsidRPr="00C92FED">
        <w:rPr>
          <w:b/>
          <w:i/>
        </w:rPr>
        <w:t>:</w:t>
      </w:r>
      <w:r>
        <w:rPr>
          <w:b/>
          <w:i/>
        </w:rPr>
        <w:t xml:space="preserve">     </w:t>
      </w:r>
      <w:hyperlink r:id="rId6" w:history="1">
        <w:r w:rsidR="0044228E">
          <w:rPr>
            <w:rStyle w:val="a3"/>
          </w:rPr>
          <w:t>http://filos.lnu.edu.ua/department/psyholohiji</w:t>
        </w:r>
      </w:hyperlink>
      <w:bookmarkStart w:id="0" w:name="_GoBack"/>
      <w:bookmarkEnd w:id="0"/>
    </w:p>
    <w:p w:rsidR="00035A81" w:rsidRDefault="00035A81" w:rsidP="00035A81">
      <w:pPr>
        <w:rPr>
          <w:b/>
          <w:i/>
        </w:rPr>
      </w:pPr>
    </w:p>
    <w:p w:rsidR="00D2509B" w:rsidRDefault="00D2509B"/>
    <w:sectPr w:rsidR="00D25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63B"/>
    <w:multiLevelType w:val="hybridMultilevel"/>
    <w:tmpl w:val="08700D76"/>
    <w:lvl w:ilvl="0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491208"/>
    <w:multiLevelType w:val="hybridMultilevel"/>
    <w:tmpl w:val="9F90F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81"/>
    <w:rsid w:val="00035A81"/>
    <w:rsid w:val="0044228E"/>
    <w:rsid w:val="00D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35A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35A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os.lnu.edu.ua/department/psyholohi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Hrystyna</dc:creator>
  <cp:lastModifiedBy>Hrystyna</cp:lastModifiedBy>
  <cp:revision>3</cp:revision>
  <dcterms:created xsi:type="dcterms:W3CDTF">2019-06-29T13:23:00Z</dcterms:created>
  <dcterms:modified xsi:type="dcterms:W3CDTF">2019-06-29T13:28:00Z</dcterms:modified>
</cp:coreProperties>
</file>