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F1" w:rsidRDefault="00047CF1" w:rsidP="00047CF1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047CF1" w:rsidRDefault="00047CF1" w:rsidP="00047CF1">
      <w:pPr>
        <w:rPr>
          <w:b/>
          <w:i/>
        </w:rPr>
      </w:pPr>
    </w:p>
    <w:p w:rsidR="00047CF1" w:rsidRPr="00F22D6C" w:rsidRDefault="00047CF1" w:rsidP="00047CF1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>
        <w:rPr>
          <w:b/>
          <w:i/>
        </w:rPr>
        <w:t xml:space="preserve"> </w:t>
      </w:r>
      <w:r w:rsidRPr="00047CF1">
        <w:rPr>
          <w:i/>
        </w:rPr>
        <w:t>Сучасні теорії політичних змін та розвитку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</w:t>
      </w:r>
      <w:r w:rsidRPr="0070666F">
        <w:rPr>
          <w:i/>
        </w:rPr>
        <w:t>ІІ</w:t>
      </w:r>
      <w:r>
        <w:rPr>
          <w:b/>
          <w:i/>
        </w:rPr>
        <w:t>________</w:t>
      </w:r>
    </w:p>
    <w:p w:rsidR="00047CF1" w:rsidRDefault="00047CF1" w:rsidP="00047CF1">
      <w:pPr>
        <w:rPr>
          <w:b/>
          <w:i/>
        </w:rPr>
      </w:pPr>
    </w:p>
    <w:p w:rsidR="00047CF1" w:rsidRDefault="00047CF1" w:rsidP="00047CF1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</w:t>
      </w:r>
      <w:r w:rsidRPr="00C92FED">
        <w:rPr>
          <w:b/>
          <w:i/>
        </w:rPr>
        <w:t>: </w:t>
      </w:r>
      <w:r>
        <w:rPr>
          <w:b/>
          <w:i/>
        </w:rPr>
        <w:t>_</w:t>
      </w:r>
      <w:r w:rsidRPr="000717DC">
        <w:t>052 – Політологія</w:t>
      </w:r>
      <w:r>
        <w:rPr>
          <w:b/>
          <w:i/>
        </w:rPr>
        <w:t>.</w:t>
      </w:r>
      <w:r w:rsidR="001C1A49">
        <w:rPr>
          <w:b/>
          <w:i/>
        </w:rPr>
        <w:t xml:space="preserve"> Спеціалізація: </w:t>
      </w:r>
      <w:r w:rsidR="001C1A49" w:rsidRPr="008E6172">
        <w:t>Теорія та історія політичної науки</w:t>
      </w:r>
      <w:r>
        <w:rPr>
          <w:b/>
          <w:i/>
        </w:rPr>
        <w:t xml:space="preserve"> </w:t>
      </w:r>
    </w:p>
    <w:p w:rsidR="00047CF1" w:rsidRDefault="00047CF1" w:rsidP="00047CF1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  </w:t>
      </w:r>
    </w:p>
    <w:p w:rsidR="00047CF1" w:rsidRPr="00F22D6C" w:rsidRDefault="00047CF1" w:rsidP="00047CF1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047CF1" w:rsidRDefault="00047CF1" w:rsidP="00047CF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__</w:t>
      </w:r>
      <w:r w:rsidR="001C1A49" w:rsidRPr="0070666F">
        <w:rPr>
          <w:i/>
        </w:rPr>
        <w:t>150</w:t>
      </w:r>
      <w:r w:rsidRPr="00F22D6C">
        <w:rPr>
          <w:b/>
          <w:i/>
        </w:rPr>
        <w:t xml:space="preserve">____ (кредитів ЄКТС </w:t>
      </w:r>
      <w:r>
        <w:rPr>
          <w:b/>
          <w:i/>
        </w:rPr>
        <w:t xml:space="preserve">- </w:t>
      </w:r>
      <w:r w:rsidR="001C1A49" w:rsidRPr="0070666F">
        <w:rPr>
          <w:i/>
        </w:rPr>
        <w:t>5</w:t>
      </w:r>
      <w:r>
        <w:rPr>
          <w:b/>
          <w:i/>
        </w:rPr>
        <w:t>___</w:t>
      </w:r>
      <w:r w:rsidRPr="00F22D6C">
        <w:rPr>
          <w:b/>
          <w:i/>
        </w:rPr>
        <w:t>);</w:t>
      </w:r>
    </w:p>
    <w:p w:rsidR="00047CF1" w:rsidRDefault="00047CF1" w:rsidP="00047CF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</w:t>
      </w:r>
      <w:r w:rsidR="001C1A49" w:rsidRPr="0070666F">
        <w:rPr>
          <w:i/>
        </w:rPr>
        <w:t>48</w:t>
      </w:r>
      <w:r>
        <w:rPr>
          <w:b/>
          <w:i/>
        </w:rPr>
        <w:t>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>- _</w:t>
      </w:r>
      <w:r w:rsidR="001C1A49" w:rsidRPr="0070666F">
        <w:rPr>
          <w:i/>
        </w:rPr>
        <w:t>32</w:t>
      </w:r>
      <w:r>
        <w:rPr>
          <w:b/>
          <w:i/>
        </w:rPr>
        <w:t xml:space="preserve">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>___ , семінарські - _</w:t>
      </w:r>
      <w:r w:rsidR="001C1A49" w:rsidRPr="0070666F">
        <w:rPr>
          <w:i/>
        </w:rPr>
        <w:t>16</w:t>
      </w:r>
      <w:r>
        <w:rPr>
          <w:b/>
          <w:i/>
        </w:rPr>
        <w:t xml:space="preserve">_, </w:t>
      </w:r>
    </w:p>
    <w:p w:rsidR="00047CF1" w:rsidRPr="00F22D6C" w:rsidRDefault="00047CF1" w:rsidP="00047CF1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:rsidR="00047CF1" w:rsidRDefault="00047CF1" w:rsidP="00047CF1">
      <w:pPr>
        <w:rPr>
          <w:b/>
          <w:i/>
        </w:rPr>
      </w:pPr>
    </w:p>
    <w:p w:rsidR="00047CF1" w:rsidRPr="00C92FED" w:rsidRDefault="00047CF1" w:rsidP="00047CF1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8E6172" w:rsidRDefault="0070666F" w:rsidP="008E6172">
      <w:pPr>
        <w:tabs>
          <w:tab w:val="left" w:pos="284"/>
          <w:tab w:val="left" w:pos="567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Метою курсу є </w:t>
      </w:r>
      <w:r w:rsidRPr="00CE49BB">
        <w:rPr>
          <w:sz w:val="26"/>
          <w:szCs w:val="26"/>
        </w:rPr>
        <w:t xml:space="preserve">розглянути та дослідити логічну структуру сучасних теорії політичних змін та розвитку, а також проаналізувати особливості концептуалізації у межах вказаних теорій суспільно-політичних трансформацій у світі, зокрема на пострадянському просторі, в другій половині </w:t>
      </w:r>
      <w:proofErr w:type="spellStart"/>
      <w:r w:rsidRPr="00CE49BB">
        <w:rPr>
          <w:sz w:val="26"/>
          <w:szCs w:val="26"/>
        </w:rPr>
        <w:t>ХХ-на</w:t>
      </w:r>
      <w:proofErr w:type="spellEnd"/>
      <w:r w:rsidRPr="00CE49BB">
        <w:rPr>
          <w:sz w:val="26"/>
          <w:szCs w:val="26"/>
        </w:rPr>
        <w:t xml:space="preserve"> початку ХХІ </w:t>
      </w:r>
      <w:r w:rsidR="00D7686A">
        <w:rPr>
          <w:sz w:val="26"/>
          <w:szCs w:val="26"/>
        </w:rPr>
        <w:t xml:space="preserve">ст. На цій підставі </w:t>
      </w:r>
      <w:r w:rsidRPr="00CE49BB">
        <w:rPr>
          <w:sz w:val="26"/>
          <w:szCs w:val="26"/>
        </w:rPr>
        <w:t>сформувати у студентів цілісний світогляд переконаних прибічників відкритого суспільства, заснованого на розумінні зна</w:t>
      </w:r>
      <w:r>
        <w:rPr>
          <w:sz w:val="26"/>
          <w:szCs w:val="26"/>
        </w:rPr>
        <w:t>чущості гуманістичних цінностей</w:t>
      </w:r>
      <w:r w:rsidRPr="00CE49BB">
        <w:rPr>
          <w:sz w:val="26"/>
          <w:szCs w:val="26"/>
        </w:rPr>
        <w:t>, ефективності відкритого суспільства, його перспективності як форми соціальної організації України.</w:t>
      </w:r>
    </w:p>
    <w:p w:rsidR="008E6172" w:rsidRDefault="008E6172" w:rsidP="008E6172">
      <w:pPr>
        <w:tabs>
          <w:tab w:val="left" w:pos="284"/>
          <w:tab w:val="left" w:pos="567"/>
        </w:tabs>
        <w:ind w:firstLine="680"/>
        <w:jc w:val="both"/>
        <w:rPr>
          <w:b/>
          <w:i/>
        </w:rPr>
      </w:pPr>
      <w:r w:rsidRPr="008E6172">
        <w:rPr>
          <w:sz w:val="28"/>
          <w:szCs w:val="28"/>
        </w:rPr>
        <w:t>Завдання: визначити теоретико-методологічний статус класичних та сучасних концепцій трансформації суспільства</w:t>
      </w:r>
      <w:r>
        <w:rPr>
          <w:sz w:val="28"/>
          <w:szCs w:val="28"/>
        </w:rPr>
        <w:t xml:space="preserve"> </w:t>
      </w:r>
      <w:r w:rsidRPr="008E6172">
        <w:rPr>
          <w:sz w:val="28"/>
          <w:szCs w:val="28"/>
        </w:rPr>
        <w:t>розглянути та проаналізувати типові теоретичні моделі, створені на основі сучасних концепцій змін та розвитку</w:t>
      </w:r>
      <w:r>
        <w:rPr>
          <w:sz w:val="28"/>
          <w:szCs w:val="28"/>
        </w:rPr>
        <w:t xml:space="preserve">; </w:t>
      </w:r>
      <w:r w:rsidRPr="008E6172">
        <w:rPr>
          <w:sz w:val="28"/>
          <w:szCs w:val="28"/>
        </w:rPr>
        <w:t>проаналізувати та оцінити науково-теоретичну й емпіричну адекватність основних теоретичних моделей суспільно-політичних змін та розвитку в сучасних умовах;</w:t>
      </w:r>
      <w:r>
        <w:rPr>
          <w:sz w:val="28"/>
          <w:szCs w:val="28"/>
        </w:rPr>
        <w:t xml:space="preserve"> </w:t>
      </w:r>
      <w:r w:rsidRPr="008E6172">
        <w:rPr>
          <w:sz w:val="28"/>
          <w:szCs w:val="28"/>
        </w:rPr>
        <w:t>оцінити та визначити перспективи використання та подальшої розробки різноманітних теорій політичних змін та розвитку</w:t>
      </w:r>
      <w:r>
        <w:rPr>
          <w:sz w:val="28"/>
          <w:szCs w:val="28"/>
        </w:rPr>
        <w:t>.</w:t>
      </w:r>
    </w:p>
    <w:p w:rsidR="00047CF1" w:rsidRDefault="00047CF1" w:rsidP="00047CF1">
      <w:pPr>
        <w:rPr>
          <w:b/>
          <w:i/>
        </w:rPr>
      </w:pPr>
    </w:p>
    <w:p w:rsidR="00047CF1" w:rsidRPr="00047CF1" w:rsidRDefault="00047CF1" w:rsidP="00047CF1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047CF1" w:rsidRDefault="00047CF1" w:rsidP="00047CF1">
      <w:pPr>
        <w:numPr>
          <w:ilvl w:val="0"/>
          <w:numId w:val="2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8E6172" w:rsidRPr="008E6172" w:rsidRDefault="008E6172" w:rsidP="008E6172">
      <w:pPr>
        <w:tabs>
          <w:tab w:val="left" w:pos="284"/>
          <w:tab w:val="left" w:pos="567"/>
        </w:tabs>
        <w:ind w:left="720"/>
        <w:jc w:val="both"/>
        <w:rPr>
          <w:sz w:val="28"/>
          <w:szCs w:val="28"/>
        </w:rPr>
      </w:pPr>
      <w:r w:rsidRPr="008E6172">
        <w:rPr>
          <w:sz w:val="28"/>
          <w:szCs w:val="28"/>
        </w:rPr>
        <w:t>- соціально-економічні та суспільно-політичні передумови зародження сучасних теорій політичних змін та розвитку;</w:t>
      </w:r>
    </w:p>
    <w:p w:rsidR="008E6172" w:rsidRPr="008E6172" w:rsidRDefault="008E6172" w:rsidP="008E6172">
      <w:pPr>
        <w:tabs>
          <w:tab w:val="left" w:pos="284"/>
          <w:tab w:val="left" w:pos="567"/>
        </w:tabs>
        <w:ind w:left="720"/>
        <w:jc w:val="both"/>
        <w:rPr>
          <w:sz w:val="28"/>
          <w:szCs w:val="28"/>
        </w:rPr>
      </w:pPr>
      <w:r w:rsidRPr="008E6172">
        <w:rPr>
          <w:sz w:val="28"/>
          <w:szCs w:val="28"/>
        </w:rPr>
        <w:t>- концептуальні положення класичних та сучасних теорій політичних змін та розвитку, а також особливості їхнього застосування у контексті дослідження трансформації політичних режимів пострадянських держав;</w:t>
      </w:r>
    </w:p>
    <w:p w:rsidR="00047CF1" w:rsidRPr="008E6172" w:rsidRDefault="008E6172" w:rsidP="008E6172">
      <w:pPr>
        <w:tabs>
          <w:tab w:val="left" w:pos="284"/>
          <w:tab w:val="left" w:pos="567"/>
        </w:tabs>
        <w:ind w:left="720"/>
        <w:jc w:val="both"/>
        <w:rPr>
          <w:sz w:val="28"/>
          <w:szCs w:val="28"/>
        </w:rPr>
      </w:pPr>
      <w:r w:rsidRPr="008E6172">
        <w:rPr>
          <w:sz w:val="28"/>
          <w:szCs w:val="28"/>
        </w:rPr>
        <w:t>- основні ознаки традиційного та сучасного суспільства, а також демократичного, авторитарного та гібридного політичного режиму.</w:t>
      </w:r>
    </w:p>
    <w:p w:rsidR="00047CF1" w:rsidRDefault="00047CF1" w:rsidP="00047CF1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8E6172" w:rsidRPr="008E6172" w:rsidRDefault="008E6172" w:rsidP="008E6172">
      <w:pPr>
        <w:tabs>
          <w:tab w:val="left" w:pos="284"/>
          <w:tab w:val="left" w:pos="567"/>
        </w:tabs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8E6172">
        <w:rPr>
          <w:sz w:val="28"/>
          <w:szCs w:val="28"/>
        </w:rPr>
        <w:t>визначати теоретико-методологічну основу сучасних теорій політичних змін та розвитку;</w:t>
      </w:r>
    </w:p>
    <w:p w:rsidR="008E6172" w:rsidRPr="008E6172" w:rsidRDefault="008E6172" w:rsidP="008E6172">
      <w:pPr>
        <w:tabs>
          <w:tab w:val="left" w:pos="284"/>
          <w:tab w:val="left" w:pos="567"/>
        </w:tabs>
        <w:ind w:left="720"/>
        <w:jc w:val="both"/>
        <w:rPr>
          <w:sz w:val="28"/>
          <w:szCs w:val="28"/>
        </w:rPr>
      </w:pPr>
      <w:r w:rsidRPr="008E6172">
        <w:rPr>
          <w:sz w:val="28"/>
          <w:szCs w:val="28"/>
        </w:rPr>
        <w:t>- визначати та аналізувати теоретичні положення цих теорій;</w:t>
      </w:r>
    </w:p>
    <w:p w:rsidR="00047CF1" w:rsidRPr="008E6172" w:rsidRDefault="008E6172" w:rsidP="008E6172">
      <w:pPr>
        <w:tabs>
          <w:tab w:val="left" w:pos="284"/>
          <w:tab w:val="left" w:pos="567"/>
        </w:tabs>
        <w:ind w:left="720"/>
        <w:jc w:val="both"/>
        <w:rPr>
          <w:b/>
          <w:i/>
          <w:sz w:val="28"/>
          <w:szCs w:val="28"/>
        </w:rPr>
      </w:pPr>
      <w:r w:rsidRPr="008E6172">
        <w:rPr>
          <w:sz w:val="28"/>
          <w:szCs w:val="28"/>
        </w:rPr>
        <w:t xml:space="preserve">- застосовувати отримані теоретичні знання на практиці, зокрема в контексті дослідження основних етапів суспільно-політичної трансформації України. </w:t>
      </w:r>
    </w:p>
    <w:p w:rsidR="00047CF1" w:rsidRDefault="00047CF1" w:rsidP="00047CF1">
      <w:pPr>
        <w:rPr>
          <w:b/>
          <w:i/>
        </w:rPr>
      </w:pPr>
    </w:p>
    <w:p w:rsidR="00047CF1" w:rsidRPr="003D219D" w:rsidRDefault="00047CF1" w:rsidP="00047CF1">
      <w:pPr>
        <w:rPr>
          <w:b/>
          <w:i/>
        </w:rPr>
      </w:pPr>
    </w:p>
    <w:p w:rsidR="00047CF1" w:rsidRDefault="00047CF1" w:rsidP="00047CF1">
      <w:pPr>
        <w:rPr>
          <w:b/>
          <w:i/>
        </w:rPr>
      </w:pPr>
    </w:p>
    <w:p w:rsidR="00047CF1" w:rsidRDefault="00047CF1" w:rsidP="00047CF1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____________________</w:t>
      </w:r>
      <w:r w:rsidR="008E6172">
        <w:rPr>
          <w:b/>
          <w:i/>
        </w:rPr>
        <w:t>екзамен</w:t>
      </w:r>
      <w:proofErr w:type="spellEnd"/>
      <w:r>
        <w:rPr>
          <w:b/>
          <w:i/>
        </w:rPr>
        <w:t>_______________________</w:t>
      </w:r>
    </w:p>
    <w:p w:rsidR="00047CF1" w:rsidRPr="003B073B" w:rsidRDefault="00047CF1" w:rsidP="00047CF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047CF1" w:rsidRDefault="00047CF1" w:rsidP="00047CF1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proofErr w:type="spellStart"/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українська</w:t>
      </w:r>
      <w:proofErr w:type="spellEnd"/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sectPr w:rsidR="00047CF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50FFF"/>
    <w:multiLevelType w:val="hybridMultilevel"/>
    <w:tmpl w:val="BB7639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54D0375"/>
    <w:multiLevelType w:val="hybridMultilevel"/>
    <w:tmpl w:val="B89CAF9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F210F3F"/>
    <w:multiLevelType w:val="hybridMultilevel"/>
    <w:tmpl w:val="32B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7CF1"/>
    <w:rsid w:val="00047CF1"/>
    <w:rsid w:val="001C1A49"/>
    <w:rsid w:val="0070666F"/>
    <w:rsid w:val="007E19FD"/>
    <w:rsid w:val="008E6172"/>
    <w:rsid w:val="00D7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2018-05-30T15:26:00Z</dcterms:created>
  <dcterms:modified xsi:type="dcterms:W3CDTF">2018-05-30T16:09:00Z</dcterms:modified>
</cp:coreProperties>
</file>