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5" w:rsidRPr="00FF68B7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BC27F5" w:rsidRPr="00FF68B7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СЕМЕСТРОВИЙ ПЛАН</w:t>
      </w:r>
    </w:p>
    <w:p w:rsidR="00BC27F5" w:rsidRPr="00FF68B7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лекційних, практичних (семінарських) і лабораторних занять</w:t>
      </w:r>
    </w:p>
    <w:p w:rsidR="00BC27F5" w:rsidRPr="00FF68B7" w:rsidRDefault="00BC27F5" w:rsidP="00BC27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рік </w:t>
      </w: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18</w:t>
      </w: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Pr="00FF68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19</w:t>
      </w:r>
    </w:p>
    <w:p w:rsidR="00BC27F5" w:rsidRPr="00FF68B7" w:rsidRDefault="007F5856" w:rsidP="00BC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– теорія та історія політичної науки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BC27F5" w:rsidRPr="00FF68B7" w:rsidTr="00BC27F5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FF68B7" w:rsidTr="00BC27F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FF68B7" w:rsidTr="00BC27F5">
        <w:trPr>
          <w:cantSplit/>
          <w:trHeight w:val="122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К-сть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в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7F5" w:rsidRPr="00FF68B7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дисципліни  </w:t>
            </w:r>
            <w:r w:rsidR="000D6390"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</w:t>
            </w:r>
            <w:r w:rsidR="000D6390"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Пол</w:t>
            </w:r>
            <w:r w:rsidR="000D6390"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proofErr w:type="spellStart"/>
            <w:r w:rsidR="000D6390"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тологія</w:t>
            </w:r>
            <w:proofErr w:type="spellEnd"/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</w:t>
            </w:r>
            <w:r w:rsidR="000D6390"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</w:t>
            </w: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</w:t>
            </w:r>
            <w:r w:rsidR="0031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</w:t>
            </w: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"ЗАТВЕРДЖУЮ"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 –</w:t>
            </w:r>
            <w:r w:rsidR="000D6390"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03 Гуманітарні науки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</w:t>
            </w:r>
            <w:r w:rsidR="000D6390"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зав. кафедрою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–</w:t>
            </w:r>
            <w:r w:rsidR="000D6390"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034 Культурологія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</w:t>
            </w:r>
            <w:r w:rsidR="003115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3115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Денисенко В. М.</w:t>
            </w:r>
          </w:p>
          <w:p w:rsidR="00BC27F5" w:rsidRPr="003115F2" w:rsidRDefault="00BC27F5" w:rsidP="0031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r w:rsidR="000D6390"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 філософськи</w:t>
            </w:r>
            <w:r w:rsidR="0031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й</w:t>
            </w: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</w:t>
            </w:r>
            <w:r w:rsidR="0031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______________</w:t>
            </w: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</w:t>
            </w:r>
          </w:p>
        </w:tc>
      </w:tr>
      <w:tr w:rsidR="00BC27F5" w:rsidRPr="00FF68B7" w:rsidTr="00BC27F5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на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Курс__</w:t>
            </w:r>
            <w:r w:rsidR="000D6390"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115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Семестр__</w:t>
            </w:r>
            <w:r w:rsidR="000D6390"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                                                     </w:t>
            </w:r>
            <w:r w:rsidR="000D6390"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3115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6 лютого 2019</w:t>
            </w: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</w:t>
            </w:r>
          </w:p>
          <w:p w:rsidR="00BC27F5" w:rsidRPr="00FF68B7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C27F5" w:rsidRPr="00FF68B7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BC27F5" w:rsidRPr="00FF68B7" w:rsidTr="000D6390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FF68B7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FF68B7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FF68B7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BC27F5" w:rsidRPr="00FF68B7" w:rsidTr="000D6390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7F5" w:rsidRPr="00FF68B7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Тижні</w:t>
            </w:r>
          </w:p>
          <w:p w:rsidR="00BC27F5" w:rsidRPr="00FF68B7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7F5" w:rsidRPr="00FF68B7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  <w:p w:rsidR="00BC27F5" w:rsidRPr="00FF68B7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FF68B7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FF68B7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FF68B7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  <w:p w:rsidR="00BC27F5" w:rsidRPr="00FF68B7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FF68B7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FF68B7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 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FF68B7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FF68B7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</w:t>
            </w:r>
          </w:p>
          <w:p w:rsidR="00BC27F5" w:rsidRPr="00FF68B7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поточної</w:t>
            </w:r>
          </w:p>
          <w:p w:rsidR="00BC27F5" w:rsidRPr="00FF68B7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успішності </w:t>
            </w:r>
          </w:p>
        </w:tc>
      </w:tr>
      <w:tr w:rsidR="00685E74" w:rsidRPr="00FF68B7" w:rsidTr="000D6390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як соціальне явище. Предмет і методи політології.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Політика як суспільне явище.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як суспільне </w:t>
            </w:r>
            <w:r w:rsidRPr="00FF6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явище. Політологія як наука.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Політологія як наука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17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Політична влада. Політична система суспільства.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Політична влада.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влада. Політична система.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Політична система суспільства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25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 xml:space="preserve">Держава як політичний інститут.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Держава як політичний інститут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40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Держава як політичний інститут. Правова та соціальна держава. Громадянське суспільство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Правова та соціальна держава. Громадянське суспільство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19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Політичний режим.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Політичний режим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38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Сучасні політичні режими: структура, типологія, динаміка.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 xml:space="preserve">Перехід до демократії. </w:t>
            </w:r>
            <w:proofErr w:type="spellStart"/>
            <w:r w:rsidRPr="00FF68B7">
              <w:rPr>
                <w:rFonts w:ascii="Times New Roman" w:hAnsi="Times New Roman" w:cs="Times New Roman"/>
              </w:rPr>
              <w:t>Транзитологія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Політичні партії та партійні системи.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Демократія як політичний режим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409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Політичні партії та партійні системи.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Політичні партії та партійні системи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42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Партійна система України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Політична участь. Вибори як форма прямої демократії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Вибори та виборчі системи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Політична культура. Політична соціалізація.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Політична свідомість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4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Політична свідомість та політична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Політична соціалізація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685E74" w:rsidRPr="00FF68B7" w:rsidTr="000D6390">
        <w:trPr>
          <w:trHeight w:val="29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B7">
              <w:rPr>
                <w:rFonts w:ascii="Times New Roman" w:hAnsi="Times New Roman" w:cs="Times New Roman"/>
                <w:sz w:val="24"/>
                <w:szCs w:val="24"/>
              </w:rPr>
              <w:t>Політичні еліти та політичне лідерство.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68B7" w:rsidRDefault="00685E74" w:rsidP="00685E7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Політичні еліти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FF68B7" w:rsidRDefault="00685E74" w:rsidP="00685E74">
            <w:pPr>
              <w:rPr>
                <w:rFonts w:ascii="Times New Roman" w:hAnsi="Times New Roman" w:cs="Times New Roman"/>
              </w:rPr>
            </w:pPr>
            <w:r w:rsidRPr="00FF68B7">
              <w:rPr>
                <w:rFonts w:ascii="Times New Roman" w:hAnsi="Times New Roman" w:cs="Times New Roman"/>
              </w:rPr>
              <w:t>Письмова робота</w:t>
            </w:r>
          </w:p>
        </w:tc>
      </w:tr>
      <w:tr w:rsidR="000D6390" w:rsidRPr="00FF68B7" w:rsidTr="000D6390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A77C1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39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39273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Політичні еліти та політичне лідерство.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40199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40199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CF2A28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Політичне лідерство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685E7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Контрольна робота</w:t>
            </w:r>
          </w:p>
        </w:tc>
      </w:tr>
      <w:tr w:rsidR="000D6390" w:rsidRPr="00FF68B7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6390" w:rsidRPr="00FF68B7" w:rsidTr="000D6390">
        <w:trPr>
          <w:cantSplit/>
          <w:trHeight w:val="21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FF68B7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6390" w:rsidRPr="00FF68B7" w:rsidRDefault="00685E74" w:rsidP="00BC27F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Викладачі : </w:t>
            </w:r>
            <w:proofErr w:type="spellStart"/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Бунь</w:t>
            </w:r>
            <w:proofErr w:type="spellEnd"/>
            <w:r w:rsidRPr="00FF68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</w:tbl>
    <w:p w:rsidR="00BC27F5" w:rsidRPr="00FF68B7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BC27F5" w:rsidRPr="00FF68B7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Уклала:   </w:t>
      </w:r>
      <w:proofErr w:type="spellStart"/>
      <w:r w:rsidR="001943C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Бунь</w:t>
      </w:r>
      <w:proofErr w:type="spellEnd"/>
      <w:r w:rsidR="001943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</w:t>
      </w:r>
      <w:r w:rsidRPr="00FF68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BC27F5" w:rsidRPr="00FF68B7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7F5" w:rsidRPr="00FF68B7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7F5" w:rsidRPr="00FF68B7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044422" w:rsidRPr="00FF68B7" w:rsidRDefault="00044422">
      <w:pPr>
        <w:rPr>
          <w:rFonts w:ascii="Times New Roman" w:hAnsi="Times New Roman" w:cs="Times New Roman"/>
          <w:sz w:val="24"/>
          <w:szCs w:val="24"/>
        </w:rPr>
      </w:pPr>
    </w:p>
    <w:sectPr w:rsidR="00044422" w:rsidRPr="00FF68B7" w:rsidSect="00BC27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0A4"/>
    <w:rsid w:val="00044422"/>
    <w:rsid w:val="000D6390"/>
    <w:rsid w:val="001943C8"/>
    <w:rsid w:val="003115F2"/>
    <w:rsid w:val="00392730"/>
    <w:rsid w:val="00401994"/>
    <w:rsid w:val="004143D2"/>
    <w:rsid w:val="00414B0D"/>
    <w:rsid w:val="00563E22"/>
    <w:rsid w:val="00685E74"/>
    <w:rsid w:val="007050C9"/>
    <w:rsid w:val="007F5856"/>
    <w:rsid w:val="0091574B"/>
    <w:rsid w:val="00A77C14"/>
    <w:rsid w:val="00AF00A4"/>
    <w:rsid w:val="00BC27F5"/>
    <w:rsid w:val="00CF2A28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Boon</dc:creator>
  <cp:keywords/>
  <dc:description/>
  <cp:lastModifiedBy>Kaf-teori</cp:lastModifiedBy>
  <cp:revision>16</cp:revision>
  <dcterms:created xsi:type="dcterms:W3CDTF">2019-01-22T22:02:00Z</dcterms:created>
  <dcterms:modified xsi:type="dcterms:W3CDTF">2019-02-11T06:58:00Z</dcterms:modified>
</cp:coreProperties>
</file>