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70" w:rsidRPr="00840970" w:rsidRDefault="00A5007D" w:rsidP="0084097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9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положення програми розвитку філософського факультету Львівського національного університету імені Івана Франка </w:t>
      </w:r>
    </w:p>
    <w:p w:rsidR="00A5007D" w:rsidRDefault="00A5007D" w:rsidP="00840970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9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кандидата на посаду декана факультету </w:t>
      </w:r>
      <w:r w:rsidR="00E008EA" w:rsidRPr="00840970">
        <w:rPr>
          <w:rFonts w:ascii="Times New Roman" w:hAnsi="Times New Roman" w:cs="Times New Roman"/>
          <w:i/>
          <w:sz w:val="28"/>
          <w:szCs w:val="28"/>
          <w:lang w:val="uk-UA"/>
        </w:rPr>
        <w:t>доктора політичних наук, професора</w:t>
      </w:r>
      <w:r w:rsidRPr="008409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Романюка А.С.</w:t>
      </w:r>
    </w:p>
    <w:p w:rsidR="00840970" w:rsidRPr="00840970" w:rsidRDefault="00840970" w:rsidP="00840970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40970" w:rsidRPr="00840970" w:rsidRDefault="00E008EA" w:rsidP="0084097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Філософський факультет, рівно як і низка інших факультетів </w:t>
      </w:r>
      <w:r w:rsidR="00840970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нашого університету, зіштовхнувся 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>з низкою викликів</w:t>
      </w:r>
      <w:r w:rsidR="008409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08EA" w:rsidRPr="00840970" w:rsidRDefault="00E008EA" w:rsidP="0084097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970">
        <w:rPr>
          <w:rFonts w:ascii="Times New Roman" w:hAnsi="Times New Roman" w:cs="Times New Roman"/>
          <w:b/>
          <w:i/>
          <w:sz w:val="28"/>
          <w:szCs w:val="28"/>
          <w:lang w:val="uk-UA"/>
        </w:rPr>
        <w:t>Сучасні виклики:</w:t>
      </w:r>
    </w:p>
    <w:p w:rsidR="00E008EA" w:rsidRPr="00840970" w:rsidRDefault="00E008EA" w:rsidP="0084097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970">
        <w:rPr>
          <w:rFonts w:ascii="Times New Roman" w:hAnsi="Times New Roman" w:cs="Times New Roman"/>
          <w:sz w:val="28"/>
          <w:szCs w:val="28"/>
          <w:lang w:val="uk-UA"/>
        </w:rPr>
        <w:t>скорочення кількості випускників і</w:t>
      </w:r>
      <w:r w:rsidR="00840970" w:rsidRPr="008409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840970" w:rsidRPr="008409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потенційних абітурієнтів;</w:t>
      </w:r>
    </w:p>
    <w:p w:rsidR="00E008EA" w:rsidRPr="00840970" w:rsidRDefault="00E008EA" w:rsidP="0084097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970">
        <w:rPr>
          <w:rFonts w:ascii="Times New Roman" w:hAnsi="Times New Roman" w:cs="Times New Roman"/>
          <w:sz w:val="28"/>
          <w:szCs w:val="28"/>
          <w:lang w:val="uk-UA"/>
        </w:rPr>
        <w:t>посилення конкуренції за абітурієнта і майбутнього магістра між вищими навчальними закладами Львова</w:t>
      </w:r>
      <w:r w:rsidR="0084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970" w:rsidRPr="00F4649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та України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3855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шляхом відкриття подібних спеціальностей непрофільними ВНЗ </w:t>
      </w:r>
      <w:r w:rsidR="0084097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пропонування демпінгових цін на платну форму навчання;</w:t>
      </w:r>
    </w:p>
    <w:p w:rsidR="00E008EA" w:rsidRPr="00E52D2E" w:rsidRDefault="00E008EA" w:rsidP="0084097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E52D2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поява на ринку освітянських послуг потужних гравців </w:t>
      </w:r>
      <w:r w:rsidR="00840970" w:rsidRPr="00E52D2E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Pr="00E52D2E">
        <w:rPr>
          <w:rFonts w:ascii="Times New Roman" w:hAnsi="Times New Roman" w:cs="Times New Roman"/>
          <w:spacing w:val="-4"/>
          <w:sz w:val="28"/>
          <w:szCs w:val="28"/>
          <w:lang w:val="uk-UA"/>
        </w:rPr>
        <w:t>з-поза меж України;</w:t>
      </w:r>
    </w:p>
    <w:p w:rsidR="00E008EA" w:rsidRPr="00E52D2E" w:rsidRDefault="00E008EA" w:rsidP="0084097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E52D2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спроби Міністерства освіти і науки України провести реформи у вищій освіті з вибірковим запровадженням стандартів, поширених </w:t>
      </w:r>
      <w:r w:rsidR="00840970" w:rsidRPr="00E52D2E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E52D2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системі європейської освіти</w:t>
      </w:r>
      <w:r w:rsidR="00305229" w:rsidRPr="00E52D2E">
        <w:rPr>
          <w:rFonts w:ascii="Times New Roman" w:hAnsi="Times New Roman" w:cs="Times New Roman"/>
          <w:spacing w:val="-6"/>
          <w:sz w:val="28"/>
          <w:szCs w:val="28"/>
          <w:lang w:val="uk-UA"/>
        </w:rPr>
        <w:t>,</w:t>
      </w:r>
      <w:r w:rsidRPr="00E52D2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без належного їх фінансового забезпечення;</w:t>
      </w:r>
    </w:p>
    <w:p w:rsidR="00E008EA" w:rsidRPr="00840970" w:rsidRDefault="00E008EA" w:rsidP="0084097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970">
        <w:rPr>
          <w:rFonts w:ascii="Times New Roman" w:hAnsi="Times New Roman" w:cs="Times New Roman"/>
          <w:sz w:val="28"/>
          <w:szCs w:val="28"/>
          <w:lang w:val="uk-UA"/>
        </w:rPr>
        <w:t>незначн</w:t>
      </w:r>
      <w:r w:rsidR="0084097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кількіст</w:t>
      </w:r>
      <w:r w:rsidR="0084097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нових вакансій на ринку праці для випускників гуманітарних спеціальностей;</w:t>
      </w:r>
    </w:p>
    <w:p w:rsidR="00E008EA" w:rsidRPr="00840970" w:rsidRDefault="00E008EA" w:rsidP="0084097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40970">
        <w:rPr>
          <w:rFonts w:ascii="Times New Roman" w:hAnsi="Times New Roman" w:cs="Times New Roman"/>
          <w:spacing w:val="-4"/>
          <w:sz w:val="28"/>
          <w:szCs w:val="28"/>
          <w:lang w:val="uk-UA"/>
        </w:rPr>
        <w:t>інтернаціоналізаці</w:t>
      </w:r>
      <w:r w:rsidR="00840970" w:rsidRPr="00840970">
        <w:rPr>
          <w:rFonts w:ascii="Times New Roman" w:hAnsi="Times New Roman" w:cs="Times New Roman"/>
          <w:spacing w:val="-4"/>
          <w:sz w:val="28"/>
          <w:szCs w:val="28"/>
          <w:lang w:val="uk-UA"/>
        </w:rPr>
        <w:t>я</w:t>
      </w:r>
      <w:r w:rsidRPr="0084097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освіти, особливо вищої</w:t>
      </w:r>
      <w:r w:rsidR="00305229" w:rsidRPr="00840970">
        <w:rPr>
          <w:rFonts w:ascii="Times New Roman" w:hAnsi="Times New Roman" w:cs="Times New Roman"/>
          <w:spacing w:val="-4"/>
          <w:sz w:val="28"/>
          <w:szCs w:val="28"/>
          <w:lang w:val="uk-UA"/>
        </w:rPr>
        <w:t>, інтенсивним розвитком освітніх програм, особливо в мережі Інтернет</w:t>
      </w:r>
      <w:r w:rsidRPr="00840970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E008EA" w:rsidRDefault="00E008EA" w:rsidP="00840970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970" w:rsidRPr="00840970" w:rsidRDefault="00840970" w:rsidP="00840970">
      <w:pPr>
        <w:pStyle w:val="a3"/>
        <w:spacing w:after="12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497">
        <w:rPr>
          <w:rFonts w:ascii="Times New Roman" w:hAnsi="Times New Roman" w:cs="Times New Roman"/>
          <w:sz w:val="28"/>
          <w:szCs w:val="28"/>
          <w:lang w:val="uk-UA"/>
        </w:rPr>
        <w:t xml:space="preserve">У таких умовах філософський факультет має змінювати та модернізувати </w:t>
      </w:r>
      <w:r w:rsidRPr="00E52D2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підходи до своєї діяльності, зокрема пропонувати та переслідувати </w:t>
      </w:r>
      <w:r w:rsidR="00F46497" w:rsidRPr="00E52D2E">
        <w:rPr>
          <w:rFonts w:ascii="Times New Roman" w:hAnsi="Times New Roman" w:cs="Times New Roman"/>
          <w:spacing w:val="-4"/>
          <w:sz w:val="28"/>
          <w:szCs w:val="28"/>
          <w:lang w:val="uk-UA"/>
        </w:rPr>
        <w:t>відкориговані</w:t>
      </w:r>
      <w:r w:rsidRPr="00F46497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стратегічну мету та стратегічні </w:t>
      </w:r>
      <w:r w:rsidR="00146548" w:rsidRPr="00F46497">
        <w:rPr>
          <w:rFonts w:ascii="Times New Roman" w:hAnsi="Times New Roman" w:cs="Times New Roman"/>
          <w:sz w:val="28"/>
          <w:szCs w:val="28"/>
          <w:lang w:val="uk-UA"/>
        </w:rPr>
        <w:t xml:space="preserve">і тактичні </w:t>
      </w:r>
      <w:r w:rsidR="00E52D2E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F464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548" w:rsidRDefault="00146548" w:rsidP="00840970">
      <w:pPr>
        <w:pStyle w:val="a3"/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40970" w:rsidRDefault="00840970" w:rsidP="00840970">
      <w:pPr>
        <w:pStyle w:val="a3"/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0970">
        <w:rPr>
          <w:rFonts w:ascii="Times New Roman" w:hAnsi="Times New Roman" w:cs="Times New Roman"/>
          <w:b/>
          <w:i/>
          <w:sz w:val="28"/>
          <w:szCs w:val="28"/>
          <w:lang w:val="uk-UA"/>
        </w:rPr>
        <w:t>Стратегічна</w:t>
      </w:r>
      <w:r w:rsidR="00E008EA" w:rsidRPr="008409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мета:</w:t>
      </w:r>
    </w:p>
    <w:p w:rsidR="00146548" w:rsidRDefault="00E008EA" w:rsidP="00146548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Тільки розуміння нових реалій </w:t>
      </w:r>
      <w:r w:rsidR="001465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їх врахування при формуванні Програми розвитку філософського факультету да</w:t>
      </w:r>
      <w:r w:rsidR="0014654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виконати основну функцію </w:t>
      </w:r>
      <w:r w:rsidRPr="0014654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навчального закладу </w:t>
      </w:r>
      <w:r w:rsidR="00840970" w:rsidRPr="00146548">
        <w:rPr>
          <w:rFonts w:ascii="Times New Roman" w:hAnsi="Times New Roman" w:cs="Times New Roman"/>
          <w:spacing w:val="-4"/>
          <w:sz w:val="28"/>
          <w:szCs w:val="28"/>
          <w:lang w:val="uk-UA"/>
        </w:rPr>
        <w:t>–</w:t>
      </w:r>
      <w:r w:rsidRPr="0014654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надання якісних освітніх послуг </w:t>
      </w:r>
      <w:r w:rsidR="00146548" w:rsidRPr="00146548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Pr="0014654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підготовка конкурентних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фахівців, затребуваних на ринку праці. </w:t>
      </w:r>
    </w:p>
    <w:p w:rsidR="00146548" w:rsidRDefault="00146548" w:rsidP="00146548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548" w:rsidRDefault="00E008EA" w:rsidP="00146548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0970">
        <w:rPr>
          <w:rFonts w:ascii="Times New Roman" w:hAnsi="Times New Roman" w:cs="Times New Roman"/>
          <w:b/>
          <w:i/>
          <w:sz w:val="28"/>
          <w:szCs w:val="28"/>
          <w:lang w:val="uk-UA"/>
        </w:rPr>
        <w:t>Стратегічні завдання:</w:t>
      </w:r>
    </w:p>
    <w:p w:rsidR="00146548" w:rsidRDefault="00E008EA" w:rsidP="00146548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="00146548"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філософського 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на </w:t>
      </w:r>
      <w:r w:rsidR="00146548" w:rsidRPr="00840970">
        <w:rPr>
          <w:rFonts w:ascii="Times New Roman" w:hAnsi="Times New Roman" w:cs="Times New Roman"/>
          <w:sz w:val="28"/>
          <w:szCs w:val="28"/>
          <w:lang w:val="uk-UA"/>
        </w:rPr>
        <w:t>найближчі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5 років: спеціальності психологія</w:t>
      </w:r>
      <w:r w:rsidR="00305229" w:rsidRPr="008409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філософія</w:t>
      </w:r>
      <w:r w:rsidR="00305229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46548">
        <w:rPr>
          <w:rFonts w:ascii="Times New Roman" w:hAnsi="Times New Roman" w:cs="Times New Roman"/>
          <w:sz w:val="28"/>
          <w:szCs w:val="28"/>
          <w:lang w:val="uk-UA"/>
        </w:rPr>
        <w:t>політологія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мають увійти </w:t>
      </w:r>
      <w:r w:rsidR="00346EB0" w:rsidRPr="00F46497">
        <w:rPr>
          <w:rFonts w:ascii="Times New Roman" w:hAnsi="Times New Roman" w:cs="Times New Roman"/>
          <w:sz w:val="28"/>
          <w:szCs w:val="28"/>
          <w:lang w:val="uk-UA"/>
        </w:rPr>
        <w:t>та міцно закріпитись</w:t>
      </w:r>
      <w:r w:rsidR="00346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>у трій</w:t>
      </w:r>
      <w:r w:rsidR="00346EB0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>/п’ятір</w:t>
      </w:r>
      <w:r w:rsidR="00346EB0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кращих серед ВНЗ України, культурологія </w:t>
      </w:r>
      <w:r w:rsidRPr="00F46497">
        <w:rPr>
          <w:rFonts w:ascii="Times New Roman" w:hAnsi="Times New Roman" w:cs="Times New Roman"/>
          <w:sz w:val="28"/>
          <w:szCs w:val="28"/>
          <w:lang w:val="uk-UA"/>
        </w:rPr>
        <w:t>– у</w:t>
      </w:r>
      <w:r w:rsidR="00F46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497" w:rsidRPr="00840970">
        <w:rPr>
          <w:rFonts w:ascii="Times New Roman" w:hAnsi="Times New Roman" w:cs="Times New Roman"/>
          <w:sz w:val="28"/>
          <w:szCs w:val="28"/>
          <w:lang w:val="uk-UA"/>
        </w:rPr>
        <w:t>п’ятір</w:t>
      </w:r>
      <w:r w:rsidR="00F46497">
        <w:rPr>
          <w:rFonts w:ascii="Times New Roman" w:hAnsi="Times New Roman" w:cs="Times New Roman"/>
          <w:sz w:val="28"/>
          <w:szCs w:val="28"/>
          <w:lang w:val="uk-UA"/>
        </w:rPr>
        <w:t>ці/</w:t>
      </w:r>
      <w:r w:rsidRPr="00F46497">
        <w:rPr>
          <w:rFonts w:ascii="Times New Roman" w:hAnsi="Times New Roman" w:cs="Times New Roman"/>
          <w:sz w:val="28"/>
          <w:szCs w:val="28"/>
          <w:lang w:val="uk-UA"/>
        </w:rPr>
        <w:t>десят</w:t>
      </w:r>
      <w:r w:rsidR="00346EB0" w:rsidRPr="00F46497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EB0" w:rsidRDefault="00103C85" w:rsidP="00346EB0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97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Визначальною ланкою у досягненні </w:t>
      </w:r>
      <w:r w:rsidRPr="00F4649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46EB0" w:rsidRPr="00F46497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F46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EB0" w:rsidRPr="00F46497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є фігура викладача. Тільки сильний викладач, здатний постійно підвищувати свою кваліфікацію</w:t>
      </w:r>
      <w:r w:rsidR="00CF2B7A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F2B7A" w:rsidRPr="00346EB0">
        <w:rPr>
          <w:rFonts w:ascii="Times New Roman" w:hAnsi="Times New Roman" w:cs="Times New Roman"/>
          <w:spacing w:val="-7"/>
          <w:sz w:val="28"/>
          <w:szCs w:val="28"/>
          <w:lang w:val="uk-UA"/>
        </w:rPr>
        <w:t>бути активним науковцем</w:t>
      </w:r>
      <w:r w:rsidRPr="00346EB0">
        <w:rPr>
          <w:rFonts w:ascii="Times New Roman" w:hAnsi="Times New Roman" w:cs="Times New Roman"/>
          <w:spacing w:val="-7"/>
          <w:sz w:val="28"/>
          <w:szCs w:val="28"/>
          <w:lang w:val="uk-UA"/>
        </w:rPr>
        <w:t>, спроможний притягати потенційних студентів і магістрів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та давати їм конкурентоспроможну на ринку праці освіту.</w:t>
      </w:r>
    </w:p>
    <w:p w:rsidR="00346EB0" w:rsidRDefault="00F46497" w:rsidP="00346EB0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Відповідно, </w:t>
      </w:r>
      <w:r w:rsidR="00C13DDA">
        <w:rPr>
          <w:rFonts w:ascii="Times New Roman" w:hAnsi="Times New Roman" w:cs="Times New Roman"/>
          <w:sz w:val="28"/>
          <w:szCs w:val="28"/>
          <w:lang w:val="uk-UA"/>
        </w:rPr>
        <w:t>важлив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46EB0" w:rsidRPr="00F46497">
        <w:rPr>
          <w:rFonts w:ascii="Times New Roman" w:hAnsi="Times New Roman" w:cs="Times New Roman"/>
          <w:sz w:val="28"/>
          <w:szCs w:val="28"/>
          <w:lang w:val="uk-UA"/>
        </w:rPr>
        <w:t xml:space="preserve"> завданням є</w:t>
      </w:r>
      <w:r w:rsidR="00346EB0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F61F1A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наліз </w:t>
      </w:r>
      <w:r w:rsidR="00E52D2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61F1A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маркетингове дослідження поточного та перспективного ринку праці та розробка практично орієнтованих курсів </w:t>
      </w:r>
      <w:r w:rsidR="00346EB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61F1A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спеціальностей. </w:t>
      </w:r>
    </w:p>
    <w:p w:rsidR="00346EB0" w:rsidRDefault="00346EB0" w:rsidP="00346EB0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EB0" w:rsidRDefault="00E008EA" w:rsidP="00346EB0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0970">
        <w:rPr>
          <w:rFonts w:ascii="Times New Roman" w:hAnsi="Times New Roman" w:cs="Times New Roman"/>
          <w:b/>
          <w:i/>
          <w:sz w:val="28"/>
          <w:szCs w:val="28"/>
          <w:lang w:val="uk-UA"/>
        </w:rPr>
        <w:t>Тактичні завдання:</w:t>
      </w:r>
    </w:p>
    <w:p w:rsidR="00FA7F42" w:rsidRDefault="00CF2B7A" w:rsidP="00FA7F42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F1A" w:rsidRPr="00840970">
        <w:rPr>
          <w:rFonts w:ascii="Times New Roman" w:hAnsi="Times New Roman" w:cs="Times New Roman"/>
          <w:sz w:val="28"/>
          <w:szCs w:val="28"/>
          <w:lang w:val="uk-UA"/>
        </w:rPr>
        <w:t>Програма роботи декана включає в себе виконання низки</w:t>
      </w:r>
      <w:r w:rsidR="003D3855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F1A" w:rsidRPr="00840970">
        <w:rPr>
          <w:rFonts w:ascii="Times New Roman" w:hAnsi="Times New Roman" w:cs="Times New Roman"/>
          <w:sz w:val="28"/>
          <w:szCs w:val="28"/>
          <w:lang w:val="uk-UA"/>
        </w:rPr>
        <w:t>традиційних функцій у навчально-методичній, науковій та міжнародній діяльності, в роботі зі студентами. Досягнення амбітної мети можливе за рахунок додаткових дій по розвитку співпраці з кращими вузами України та тісної міжнародної кооперації. Для цього пропонується:</w:t>
      </w:r>
    </w:p>
    <w:p w:rsidR="00F61F1A" w:rsidRPr="00FA7F42" w:rsidRDefault="00FA7F42" w:rsidP="00FA7F42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61F1A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о-перше, інструмент консорціуму по конкретним спеціальностям та між </w:t>
      </w:r>
      <w:r w:rsidR="00F61F1A" w:rsidRPr="00FA7F42">
        <w:rPr>
          <w:rFonts w:ascii="Times New Roman" w:hAnsi="Times New Roman" w:cs="Times New Roman"/>
          <w:spacing w:val="-4"/>
          <w:sz w:val="28"/>
          <w:szCs w:val="28"/>
          <w:lang w:val="uk-UA"/>
        </w:rPr>
        <w:t>факультетами. Консорціум має включати тісну взаємодію спеціалізованих кафедр</w:t>
      </w:r>
      <w:r w:rsidR="00F61F1A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F1A" w:rsidRPr="00FA7F42">
        <w:rPr>
          <w:rFonts w:ascii="Times New Roman" w:hAnsi="Times New Roman" w:cs="Times New Roman"/>
          <w:spacing w:val="-5"/>
          <w:sz w:val="28"/>
          <w:szCs w:val="28"/>
          <w:lang w:val="uk-UA"/>
        </w:rPr>
        <w:t>Львівського національного університету ім</w:t>
      </w:r>
      <w:r w:rsidRPr="00FA7F42">
        <w:rPr>
          <w:rFonts w:ascii="Times New Roman" w:hAnsi="Times New Roman" w:cs="Times New Roman"/>
          <w:spacing w:val="-5"/>
          <w:sz w:val="28"/>
          <w:szCs w:val="28"/>
          <w:lang w:val="uk-UA"/>
        </w:rPr>
        <w:t>. І.</w:t>
      </w:r>
      <w:r w:rsidR="00F61F1A" w:rsidRPr="00FA7F42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Франка, Харківського національного</w:t>
      </w:r>
      <w:r w:rsidR="00F61F1A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В.Н. Каразіна, а також </w:t>
      </w:r>
      <w:r w:rsidR="00F61F1A" w:rsidRPr="00840970">
        <w:rPr>
          <w:rFonts w:ascii="Times New Roman" w:hAnsi="Times New Roman" w:cs="Times New Roman"/>
          <w:sz w:val="28"/>
          <w:szCs w:val="28"/>
          <w:lang w:val="uk-UA"/>
        </w:rPr>
        <w:t>Київського національного університету 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61F1A" w:rsidRPr="00840970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1F1A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Шевченка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61F1A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інших провідних університетів. </w:t>
      </w:r>
      <w:r w:rsidRPr="00F46497">
        <w:rPr>
          <w:rFonts w:ascii="Times New Roman" w:hAnsi="Times New Roman" w:cs="Times New Roman"/>
          <w:sz w:val="28"/>
          <w:szCs w:val="28"/>
          <w:lang w:val="uk-UA"/>
        </w:rPr>
        <w:t>Вже упродовж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F1A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трьох років представники відповідних спеціальностей означених ВНЗ мають: </w:t>
      </w:r>
    </w:p>
    <w:p w:rsidR="007B76B8" w:rsidRDefault="008E2ADA" w:rsidP="007B76B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970">
        <w:rPr>
          <w:rFonts w:ascii="Times New Roman" w:hAnsi="Times New Roman" w:cs="Times New Roman"/>
          <w:sz w:val="28"/>
          <w:szCs w:val="28"/>
          <w:lang w:val="uk-UA"/>
        </w:rPr>
        <w:t>1) погоди</w:t>
      </w:r>
      <w:r w:rsidR="0034396E" w:rsidRPr="00840970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3D3855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05B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нормативні частини навчальних програм </w:t>
      </w:r>
      <w:r w:rsidR="007B76B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4396E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вийти на обмін студентами, коли кращі студенти цих вузів отримають можливість </w:t>
      </w:r>
      <w:r w:rsidR="007B76B8">
        <w:rPr>
          <w:rFonts w:ascii="Times New Roman" w:hAnsi="Times New Roman" w:cs="Times New Roman"/>
          <w:sz w:val="28"/>
          <w:szCs w:val="28"/>
          <w:lang w:val="uk-UA"/>
        </w:rPr>
        <w:t>упродовж</w:t>
      </w:r>
      <w:r w:rsidR="0034396E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семестру/року </w:t>
      </w:r>
      <w:r w:rsidR="007B76B8">
        <w:rPr>
          <w:rFonts w:ascii="Times New Roman" w:hAnsi="Times New Roman" w:cs="Times New Roman"/>
          <w:sz w:val="28"/>
          <w:szCs w:val="28"/>
          <w:lang w:val="uk-UA"/>
        </w:rPr>
        <w:t>навчатись</w:t>
      </w:r>
      <w:r w:rsidR="0034396E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6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D3855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96E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цих університетах; </w:t>
      </w:r>
    </w:p>
    <w:p w:rsidR="00405AC5" w:rsidRDefault="0034396E" w:rsidP="00405AC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2) для реального підвищення кваліфікації викладачів запровадити обмін викладачами </w:t>
      </w:r>
      <w:r w:rsidR="007B76B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створити практику літніх/зимових шкіл підвищення кваліфікації;</w:t>
      </w:r>
    </w:p>
    <w:p w:rsidR="00F9013A" w:rsidRPr="00C16AA9" w:rsidRDefault="0034396E" w:rsidP="00F9013A">
      <w:pPr>
        <w:spacing w:after="12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C16AA9">
        <w:rPr>
          <w:rFonts w:ascii="Times New Roman" w:hAnsi="Times New Roman" w:cs="Times New Roman"/>
          <w:spacing w:val="-2"/>
          <w:sz w:val="28"/>
          <w:szCs w:val="28"/>
          <w:lang w:val="uk-UA"/>
        </w:rPr>
        <w:t>3) започаткувати загальноукраїнський науковий журнал</w:t>
      </w:r>
      <w:r w:rsidR="00F46497" w:rsidRPr="00C16AA9">
        <w:rPr>
          <w:rFonts w:ascii="Times New Roman" w:hAnsi="Times New Roman" w:cs="Times New Roman"/>
          <w:spacing w:val="-2"/>
          <w:sz w:val="28"/>
          <w:szCs w:val="28"/>
          <w:lang w:val="uk-UA"/>
        </w:rPr>
        <w:t>/журнали</w:t>
      </w:r>
      <w:r w:rsidRPr="00C16AA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який би формувався за стандартами кращих фахових журналів із залученням спеціалістів </w:t>
      </w:r>
      <w:r w:rsidRPr="00C16AA9">
        <w:rPr>
          <w:rFonts w:ascii="Times New Roman" w:hAnsi="Times New Roman" w:cs="Times New Roman"/>
          <w:spacing w:val="-4"/>
          <w:sz w:val="28"/>
          <w:szCs w:val="28"/>
          <w:lang w:val="uk-UA"/>
        </w:rPr>
        <w:t>з різних країн</w:t>
      </w:r>
      <w:r w:rsidR="00E00C47" w:rsidRPr="00C16AA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r w:rsidR="0036605B" w:rsidRPr="00C16AA9">
        <w:rPr>
          <w:rFonts w:ascii="Times New Roman" w:hAnsi="Times New Roman" w:cs="Times New Roman"/>
          <w:spacing w:val="-4"/>
          <w:sz w:val="28"/>
          <w:szCs w:val="28"/>
          <w:lang w:val="uk-UA"/>
        </w:rPr>
        <w:t>Він у перспективі повинен увійти до міжнародних наукометричних</w:t>
      </w:r>
      <w:r w:rsidR="0036605B" w:rsidRPr="00C16AA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баз даних, </w:t>
      </w:r>
      <w:r w:rsidR="00F9013A" w:rsidRPr="00C16AA9">
        <w:rPr>
          <w:rFonts w:ascii="Times New Roman" w:hAnsi="Times New Roman" w:cs="Times New Roman"/>
          <w:spacing w:val="-2"/>
          <w:sz w:val="28"/>
          <w:szCs w:val="28"/>
          <w:lang w:val="uk-UA"/>
        </w:rPr>
        <w:t>повинен</w:t>
      </w:r>
      <w:r w:rsidR="0036605B" w:rsidRPr="00C16AA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видаватись різними мовами, </w:t>
      </w:r>
      <w:r w:rsidR="00F9013A" w:rsidRPr="00C16AA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а </w:t>
      </w:r>
      <w:r w:rsidR="0036605B" w:rsidRPr="00C16AA9">
        <w:rPr>
          <w:rFonts w:ascii="Times New Roman" w:hAnsi="Times New Roman" w:cs="Times New Roman"/>
          <w:spacing w:val="-2"/>
          <w:sz w:val="28"/>
          <w:szCs w:val="28"/>
          <w:lang w:val="uk-UA"/>
        </w:rPr>
        <w:t>його рецензентами мають бути українські та зарубіжн</w:t>
      </w:r>
      <w:r w:rsidR="00F9013A" w:rsidRPr="00C16AA9">
        <w:rPr>
          <w:rFonts w:ascii="Times New Roman" w:hAnsi="Times New Roman" w:cs="Times New Roman"/>
          <w:spacing w:val="-2"/>
          <w:sz w:val="28"/>
          <w:szCs w:val="28"/>
          <w:lang w:val="uk-UA"/>
        </w:rPr>
        <w:t>і</w:t>
      </w:r>
      <w:r w:rsidR="0036605B" w:rsidRPr="00C16AA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фахівці</w:t>
      </w:r>
      <w:r w:rsidRPr="00C16AA9">
        <w:rPr>
          <w:rFonts w:ascii="Times New Roman" w:hAnsi="Times New Roman" w:cs="Times New Roman"/>
          <w:spacing w:val="-2"/>
          <w:sz w:val="28"/>
          <w:szCs w:val="28"/>
          <w:lang w:val="uk-UA"/>
        </w:rPr>
        <w:t>;</w:t>
      </w:r>
    </w:p>
    <w:p w:rsidR="00BF507B" w:rsidRDefault="0034396E" w:rsidP="00BF507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970">
        <w:rPr>
          <w:rFonts w:ascii="Times New Roman" w:hAnsi="Times New Roman" w:cs="Times New Roman"/>
          <w:sz w:val="28"/>
          <w:szCs w:val="28"/>
          <w:lang w:val="uk-UA"/>
        </w:rPr>
        <w:t>4) запровадити систему спільних професійних практик на національному рівні;</w:t>
      </w:r>
    </w:p>
    <w:p w:rsidR="00BF507B" w:rsidRDefault="0034396E" w:rsidP="00BF507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970">
        <w:rPr>
          <w:rFonts w:ascii="Times New Roman" w:hAnsi="Times New Roman" w:cs="Times New Roman"/>
          <w:sz w:val="28"/>
          <w:szCs w:val="28"/>
          <w:lang w:val="uk-UA"/>
        </w:rPr>
        <w:t>5) запровадити єдину інформаційну систему обліку напрямів наукових досліджень між вузами.</w:t>
      </w:r>
      <w:r w:rsidR="0036605B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Єдина інформаційна система обліку має стосуватись не </w:t>
      </w:r>
      <w:r w:rsidR="00BF507B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36605B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напрямів досліджень, а й самих досліджень. Треба створити репозитарії </w:t>
      </w:r>
      <w:r w:rsidR="0036605B" w:rsidRPr="00BF507B">
        <w:rPr>
          <w:rFonts w:ascii="Times New Roman" w:hAnsi="Times New Roman" w:cs="Times New Roman"/>
          <w:spacing w:val="-3"/>
          <w:sz w:val="28"/>
          <w:szCs w:val="28"/>
          <w:lang w:val="uk-UA"/>
        </w:rPr>
        <w:t>(бази даних) всіх типів наукових робіт: бакалаврськ</w:t>
      </w:r>
      <w:r w:rsidR="00BF507B" w:rsidRPr="00BF507B">
        <w:rPr>
          <w:rFonts w:ascii="Times New Roman" w:hAnsi="Times New Roman" w:cs="Times New Roman"/>
          <w:spacing w:val="-3"/>
          <w:sz w:val="28"/>
          <w:szCs w:val="28"/>
          <w:lang w:val="uk-UA"/>
        </w:rPr>
        <w:t>их</w:t>
      </w:r>
      <w:r w:rsidR="0036605B" w:rsidRPr="00BF507B">
        <w:rPr>
          <w:rFonts w:ascii="Times New Roman" w:hAnsi="Times New Roman" w:cs="Times New Roman"/>
          <w:spacing w:val="-3"/>
          <w:sz w:val="28"/>
          <w:szCs w:val="28"/>
          <w:lang w:val="uk-UA"/>
        </w:rPr>
        <w:t>, магістерськ</w:t>
      </w:r>
      <w:r w:rsidR="00BF507B" w:rsidRPr="00BF507B">
        <w:rPr>
          <w:rFonts w:ascii="Times New Roman" w:hAnsi="Times New Roman" w:cs="Times New Roman"/>
          <w:spacing w:val="-3"/>
          <w:sz w:val="28"/>
          <w:szCs w:val="28"/>
          <w:lang w:val="uk-UA"/>
        </w:rPr>
        <w:t>их</w:t>
      </w:r>
      <w:r w:rsidR="0036605B" w:rsidRPr="00BF507B">
        <w:rPr>
          <w:rFonts w:ascii="Times New Roman" w:hAnsi="Times New Roman" w:cs="Times New Roman"/>
          <w:spacing w:val="-3"/>
          <w:sz w:val="28"/>
          <w:szCs w:val="28"/>
          <w:lang w:val="uk-UA"/>
        </w:rPr>
        <w:t>, дисертаці</w:t>
      </w:r>
      <w:r w:rsidR="00BF507B" w:rsidRPr="00BF507B">
        <w:rPr>
          <w:rFonts w:ascii="Times New Roman" w:hAnsi="Times New Roman" w:cs="Times New Roman"/>
          <w:spacing w:val="-3"/>
          <w:sz w:val="28"/>
          <w:szCs w:val="28"/>
          <w:lang w:val="uk-UA"/>
        </w:rPr>
        <w:t>й</w:t>
      </w:r>
      <w:r w:rsidR="0036605B" w:rsidRPr="00840970">
        <w:rPr>
          <w:rFonts w:ascii="Times New Roman" w:hAnsi="Times New Roman" w:cs="Times New Roman"/>
          <w:sz w:val="28"/>
          <w:szCs w:val="28"/>
          <w:lang w:val="uk-UA"/>
        </w:rPr>
        <w:t>, стат</w:t>
      </w:r>
      <w:r w:rsidR="00BF507B">
        <w:rPr>
          <w:rFonts w:ascii="Times New Roman" w:hAnsi="Times New Roman" w:cs="Times New Roman"/>
          <w:sz w:val="28"/>
          <w:szCs w:val="28"/>
          <w:lang w:val="uk-UA"/>
        </w:rPr>
        <w:t xml:space="preserve">ей </w:t>
      </w:r>
      <w:r w:rsidR="0036605B" w:rsidRPr="00840970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BF507B" w:rsidRDefault="002C36A4" w:rsidP="00BF507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97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По-друге, слід переглянути навчальні програми з точки зору підвищення </w:t>
      </w:r>
      <w:r w:rsidR="00BF50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них частки практичної підготовки студентів та магістрів. Навчальний процес має бути відкритим для залучення фахівців</w:t>
      </w:r>
      <w:r w:rsidR="00F84886" w:rsidRPr="00840970">
        <w:rPr>
          <w:rFonts w:ascii="Times New Roman" w:hAnsi="Times New Roman" w:cs="Times New Roman"/>
          <w:sz w:val="28"/>
          <w:szCs w:val="28"/>
          <w:lang w:val="uk-UA"/>
        </w:rPr>
        <w:t>-практиків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на постійній основі.</w:t>
      </w:r>
    </w:p>
    <w:p w:rsidR="00BF507B" w:rsidRDefault="002C36A4" w:rsidP="00BF507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07B">
        <w:rPr>
          <w:rFonts w:ascii="Times New Roman" w:hAnsi="Times New Roman" w:cs="Times New Roman"/>
          <w:spacing w:val="-4"/>
          <w:sz w:val="28"/>
          <w:szCs w:val="28"/>
          <w:lang w:val="uk-UA"/>
        </w:rPr>
        <w:t>По-третє, міжнародна співпраця факультету</w:t>
      </w:r>
      <w:r w:rsidR="00426C5F" w:rsidRPr="00BF507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має вести до тісної кооперації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6C5F" w:rsidRPr="0084097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можливістю стажування викладачів за кордоном та обміну студентами, участі у </w:t>
      </w:r>
      <w:r w:rsidRPr="00BF507B">
        <w:rPr>
          <w:rFonts w:ascii="Times New Roman" w:hAnsi="Times New Roman" w:cs="Times New Roman"/>
          <w:spacing w:val="-6"/>
          <w:sz w:val="28"/>
          <w:szCs w:val="28"/>
          <w:lang w:val="uk-UA"/>
        </w:rPr>
        <w:t>спільних наукових проектах.</w:t>
      </w:r>
      <w:r w:rsidR="00426C5F" w:rsidRPr="00BF507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 перспективі ми маємо вийти на програму подвійних</w:t>
      </w:r>
      <w:r w:rsidR="00426C5F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дипломів.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412F" w:rsidRDefault="002C36A4" w:rsidP="001C412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12F">
        <w:rPr>
          <w:rFonts w:ascii="Times New Roman" w:hAnsi="Times New Roman" w:cs="Times New Roman"/>
          <w:spacing w:val="-2"/>
          <w:sz w:val="28"/>
          <w:szCs w:val="28"/>
          <w:lang w:val="uk-UA"/>
        </w:rPr>
        <w:t>По-четверте, факультет повинен ввести систему</w:t>
      </w:r>
      <w:r w:rsidR="00426C5F" w:rsidRPr="001C412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рейтингової оцінки роботи</w:t>
      </w:r>
      <w:r w:rsidR="00426C5F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викладача та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стимуляції викладачів за успішну наукову</w:t>
      </w:r>
      <w:r w:rsidR="00F2641B">
        <w:rPr>
          <w:rFonts w:ascii="Times New Roman" w:hAnsi="Times New Roman" w:cs="Times New Roman"/>
          <w:sz w:val="28"/>
          <w:szCs w:val="28"/>
          <w:lang w:val="uk-UA"/>
        </w:rPr>
        <w:t xml:space="preserve"> та педагогічну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роботу. Обов’язковим </w:t>
      </w:r>
      <w:r w:rsidRPr="00C92FFB">
        <w:rPr>
          <w:rFonts w:ascii="Times New Roman" w:hAnsi="Times New Roman" w:cs="Times New Roman"/>
          <w:spacing w:val="-4"/>
          <w:sz w:val="28"/>
          <w:szCs w:val="28"/>
          <w:lang w:val="uk-UA"/>
        </w:rPr>
        <w:t>стандартом має бути друк навчальних посібників</w:t>
      </w:r>
      <w:r w:rsidR="00C92FFB" w:rsidRPr="00C92FFB">
        <w:rPr>
          <w:rFonts w:ascii="Times New Roman" w:hAnsi="Times New Roman" w:cs="Times New Roman"/>
          <w:spacing w:val="-4"/>
          <w:sz w:val="28"/>
          <w:szCs w:val="28"/>
          <w:lang w:val="uk-UA"/>
        </w:rPr>
        <w:t>/</w:t>
      </w:r>
      <w:r w:rsidRPr="00C92FFB">
        <w:rPr>
          <w:rFonts w:ascii="Times New Roman" w:hAnsi="Times New Roman" w:cs="Times New Roman"/>
          <w:spacing w:val="-4"/>
          <w:sz w:val="28"/>
          <w:szCs w:val="28"/>
          <w:lang w:val="uk-UA"/>
        </w:rPr>
        <w:t>підручників</w:t>
      </w:r>
      <w:r w:rsidR="00C92FFB" w:rsidRPr="00C92FF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C92FFB" w:rsidRPr="00F46497">
        <w:rPr>
          <w:rFonts w:ascii="Times New Roman" w:hAnsi="Times New Roman" w:cs="Times New Roman"/>
          <w:spacing w:val="-4"/>
          <w:sz w:val="28"/>
          <w:szCs w:val="28"/>
          <w:lang w:val="uk-UA"/>
        </w:rPr>
        <w:t>та інших наукових</w:t>
      </w:r>
      <w:r w:rsidR="00C92FFB" w:rsidRPr="00F46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FFB" w:rsidRPr="00F46497">
        <w:rPr>
          <w:rFonts w:ascii="Times New Roman" w:hAnsi="Times New Roman" w:cs="Times New Roman"/>
          <w:spacing w:val="-2"/>
          <w:sz w:val="28"/>
          <w:szCs w:val="28"/>
          <w:lang w:val="uk-UA"/>
        </w:rPr>
        <w:t>праць</w:t>
      </w:r>
      <w:r w:rsidRPr="00ED2AD1">
        <w:rPr>
          <w:rFonts w:ascii="Times New Roman" w:hAnsi="Times New Roman" w:cs="Times New Roman"/>
          <w:spacing w:val="-2"/>
          <w:sz w:val="28"/>
          <w:szCs w:val="28"/>
          <w:lang w:val="uk-UA"/>
        </w:rPr>
        <w:t>, які пройшли незалежне рецензування.</w:t>
      </w:r>
      <w:r w:rsidR="00ED2AD1" w:rsidRPr="00ED2AD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ED2AD1" w:rsidRPr="00F46497">
        <w:rPr>
          <w:rFonts w:ascii="Times New Roman" w:hAnsi="Times New Roman" w:cs="Times New Roman"/>
          <w:spacing w:val="-2"/>
          <w:sz w:val="28"/>
          <w:szCs w:val="28"/>
          <w:lang w:val="uk-UA"/>
        </w:rPr>
        <w:t>Поряд з державним фінансуванням</w:t>
      </w:r>
      <w:r w:rsidR="00ED2AD1" w:rsidRPr="00F46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AD1" w:rsidRPr="00F4649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перспективою має бути прагнення до комерціалізації </w:t>
      </w:r>
      <w:r w:rsidR="00E47209" w:rsidRPr="00F46497">
        <w:rPr>
          <w:rFonts w:ascii="Times New Roman" w:hAnsi="Times New Roman" w:cs="Times New Roman"/>
          <w:spacing w:val="-2"/>
          <w:sz w:val="28"/>
          <w:szCs w:val="28"/>
          <w:lang w:val="uk-UA"/>
        </w:rPr>
        <w:t>науки і освіти, коли</w:t>
      </w:r>
      <w:r w:rsidR="00E47209" w:rsidRPr="00F46497">
        <w:rPr>
          <w:rFonts w:ascii="Times New Roman" w:hAnsi="Times New Roman" w:cs="Times New Roman"/>
          <w:sz w:val="28"/>
          <w:szCs w:val="28"/>
          <w:lang w:val="uk-UA"/>
        </w:rPr>
        <w:t xml:space="preserve"> наукові </w:t>
      </w:r>
      <w:r w:rsidR="00E47209" w:rsidRPr="00F46497">
        <w:rPr>
          <w:rFonts w:ascii="Times New Roman" w:hAnsi="Times New Roman" w:cs="Times New Roman"/>
          <w:spacing w:val="-6"/>
          <w:sz w:val="28"/>
          <w:szCs w:val="28"/>
          <w:lang w:val="uk-UA"/>
        </w:rPr>
        <w:t>дослідження будуть значною мірою виконуватись за рахунок коштів різних грантів</w:t>
      </w:r>
      <w:r w:rsidR="00E47209" w:rsidRPr="00F464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12F" w:rsidRDefault="002C36A4" w:rsidP="001C412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12F">
        <w:rPr>
          <w:rFonts w:ascii="Times New Roman" w:hAnsi="Times New Roman" w:cs="Times New Roman"/>
          <w:spacing w:val="-4"/>
          <w:sz w:val="28"/>
          <w:szCs w:val="28"/>
          <w:lang w:val="uk-UA"/>
        </w:rPr>
        <w:t>По-п’яте,</w:t>
      </w:r>
      <w:r w:rsidR="00426C5F" w:rsidRPr="001C412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кафедри повинні мати широкий рівень автономії при погодженій</w:t>
      </w:r>
      <w:r w:rsidR="00426C5F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системі </w:t>
      </w:r>
      <w:r w:rsidR="00F84886"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факультетської </w:t>
      </w:r>
      <w:r w:rsidR="00426C5F" w:rsidRPr="00840970">
        <w:rPr>
          <w:rFonts w:ascii="Times New Roman" w:hAnsi="Times New Roman" w:cs="Times New Roman"/>
          <w:sz w:val="28"/>
          <w:szCs w:val="28"/>
          <w:lang w:val="uk-UA"/>
        </w:rPr>
        <w:t>солідарності.</w:t>
      </w:r>
    </w:p>
    <w:p w:rsidR="001C412F" w:rsidRDefault="00426C5F" w:rsidP="001C412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12F">
        <w:rPr>
          <w:rFonts w:ascii="Times New Roman" w:hAnsi="Times New Roman" w:cs="Times New Roman"/>
          <w:spacing w:val="-4"/>
          <w:sz w:val="28"/>
          <w:szCs w:val="28"/>
          <w:lang w:val="uk-UA"/>
        </w:rPr>
        <w:t>По-шосте, кожна спеціальність повинна мати гарантовану щорічну підписку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одного провідного фахового виданн</w:t>
      </w:r>
      <w:bookmarkStart w:id="0" w:name="_GoBack"/>
      <w:bookmarkEnd w:id="0"/>
      <w:r w:rsidRPr="00840970">
        <w:rPr>
          <w:rFonts w:ascii="Times New Roman" w:hAnsi="Times New Roman" w:cs="Times New Roman"/>
          <w:sz w:val="28"/>
          <w:szCs w:val="28"/>
          <w:lang w:val="uk-UA"/>
        </w:rPr>
        <w:t>я, світового рівня.</w:t>
      </w:r>
    </w:p>
    <w:p w:rsidR="00426C5F" w:rsidRDefault="00426C5F" w:rsidP="001C412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12F">
        <w:rPr>
          <w:rFonts w:ascii="Times New Roman" w:hAnsi="Times New Roman" w:cs="Times New Roman"/>
          <w:spacing w:val="-4"/>
          <w:sz w:val="28"/>
          <w:szCs w:val="28"/>
          <w:lang w:val="uk-UA"/>
        </w:rPr>
        <w:t>По-сьоме, спільно з студентами слід напрацювати прийнятні гнучкі форми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навчального процесу та заліково</w:t>
      </w:r>
      <w:r w:rsidR="001C412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t>екзаменаційної сесії.</w:t>
      </w:r>
    </w:p>
    <w:p w:rsidR="00CB1AE4" w:rsidRDefault="00CB1AE4" w:rsidP="001C412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По-восьме, розвиток факультету в сучасних умовах неможливий без створення відповідних умов для викладачів на кафедрах (забезпечення оргтехнікою, дотримання відповідності площ приміщень і кількості викладачів, тощо), що слід вирішувати спільно з ректоратом.</w:t>
      </w:r>
    </w:p>
    <w:p w:rsidR="00CB1AE4" w:rsidRPr="00CB1AE4" w:rsidRDefault="00CB1AE4" w:rsidP="001C412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По-дев</w:t>
      </w:r>
      <w:r w:rsidRPr="00CB1AE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яте, протягом наступних п</w:t>
      </w:r>
      <w:r w:rsidRPr="00CB1AE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яти років всі</w:t>
      </w:r>
      <w:r w:rsidR="00F2641B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лекційні аудиторії факультету мають мати мультимедійне забезпечення та під’єднання до Інтернету</w:t>
      </w:r>
      <w:r w:rsidR="00F264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6497" w:rsidRPr="00840970" w:rsidRDefault="00815C0A" w:rsidP="001C412F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є авторським баченням перспектив розвитку факультету. Щоб стати програмою розвитку філософського факультету вона має бути </w:t>
      </w:r>
      <w:r w:rsidR="00C16AA9">
        <w:rPr>
          <w:rFonts w:ascii="Times New Roman" w:hAnsi="Times New Roman" w:cs="Times New Roman"/>
          <w:sz w:val="28"/>
          <w:szCs w:val="28"/>
          <w:lang w:val="uk-UA"/>
        </w:rPr>
        <w:t>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ставлена із очікуваннями </w:t>
      </w:r>
      <w:r w:rsidR="00C16AA9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планами кафедр. Окрім того</w:t>
      </w:r>
      <w:r w:rsidR="00C16AA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F46497">
        <w:rPr>
          <w:rFonts w:ascii="Times New Roman" w:hAnsi="Times New Roman" w:cs="Times New Roman"/>
          <w:sz w:val="28"/>
          <w:szCs w:val="28"/>
          <w:lang w:val="uk-UA"/>
        </w:rPr>
        <w:t>ожна програма може бути реалізована лише шляхом спільної праці колективу викладачів, студентів та допоміжного персоналу</w:t>
      </w:r>
      <w:r w:rsidR="00203D5A">
        <w:rPr>
          <w:rFonts w:ascii="Times New Roman" w:hAnsi="Times New Roman" w:cs="Times New Roman"/>
          <w:sz w:val="28"/>
          <w:szCs w:val="28"/>
          <w:lang w:val="uk-UA"/>
        </w:rPr>
        <w:t xml:space="preserve"> і тісної взаємодії із ректоратом</w:t>
      </w:r>
      <w:r w:rsidR="00F464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2349" w:rsidRPr="00840970" w:rsidRDefault="0036605B" w:rsidP="00840970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97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40970">
        <w:rPr>
          <w:rFonts w:ascii="Times New Roman" w:hAnsi="Times New Roman" w:cs="Times New Roman"/>
          <w:sz w:val="28"/>
          <w:szCs w:val="28"/>
          <w:lang w:val="uk-UA"/>
        </w:rPr>
        <w:br/>
      </w:r>
    </w:p>
    <w:sectPr w:rsidR="00582349" w:rsidRPr="00840970" w:rsidSect="003D38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A4609"/>
    <w:multiLevelType w:val="hybridMultilevel"/>
    <w:tmpl w:val="24BCC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7D"/>
    <w:rsid w:val="00020D73"/>
    <w:rsid w:val="0005275C"/>
    <w:rsid w:val="00103C85"/>
    <w:rsid w:val="00146548"/>
    <w:rsid w:val="001C412F"/>
    <w:rsid w:val="00203D5A"/>
    <w:rsid w:val="002C36A4"/>
    <w:rsid w:val="00305229"/>
    <w:rsid w:val="0034396E"/>
    <w:rsid w:val="00346EB0"/>
    <w:rsid w:val="0036605B"/>
    <w:rsid w:val="003D3855"/>
    <w:rsid w:val="00405AC5"/>
    <w:rsid w:val="00426C5F"/>
    <w:rsid w:val="004C1A2A"/>
    <w:rsid w:val="00582349"/>
    <w:rsid w:val="00715841"/>
    <w:rsid w:val="00760E01"/>
    <w:rsid w:val="007B76B8"/>
    <w:rsid w:val="00815C0A"/>
    <w:rsid w:val="00840970"/>
    <w:rsid w:val="008E2ADA"/>
    <w:rsid w:val="00A5007D"/>
    <w:rsid w:val="00BF507B"/>
    <w:rsid w:val="00C13DDA"/>
    <w:rsid w:val="00C16AA9"/>
    <w:rsid w:val="00C92FFB"/>
    <w:rsid w:val="00CB1AE4"/>
    <w:rsid w:val="00CF2B7A"/>
    <w:rsid w:val="00E008EA"/>
    <w:rsid w:val="00E00C47"/>
    <w:rsid w:val="00E47209"/>
    <w:rsid w:val="00E52D2E"/>
    <w:rsid w:val="00ED2AD1"/>
    <w:rsid w:val="00F2641B"/>
    <w:rsid w:val="00F46497"/>
    <w:rsid w:val="00F61F1A"/>
    <w:rsid w:val="00F84886"/>
    <w:rsid w:val="00F9013A"/>
    <w:rsid w:val="00F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108F"/>
  <w15:docId w15:val="{C5E652DC-B54F-4074-A578-EA03A617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3946</Words>
  <Characters>2250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Vitaliy Lytvyn</cp:lastModifiedBy>
  <cp:revision>8</cp:revision>
  <dcterms:created xsi:type="dcterms:W3CDTF">2015-11-22T14:36:00Z</dcterms:created>
  <dcterms:modified xsi:type="dcterms:W3CDTF">2015-11-24T09:42:00Z</dcterms:modified>
</cp:coreProperties>
</file>