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1D" w:rsidRDefault="0036531D" w:rsidP="0036531D">
      <w:pPr>
        <w:pStyle w:val="FR2"/>
        <w:spacing w:before="0"/>
        <w:ind w:left="6946" w:firstLine="0"/>
        <w:rPr>
          <w:rFonts w:ascii="Times New Roman" w:hAnsi="Times New Roman" w:cs="Times New Roman"/>
          <w:bCs/>
          <w:sz w:val="16"/>
          <w:szCs w:val="20"/>
        </w:rPr>
      </w:pPr>
      <w:r>
        <w:t xml:space="preserve">                                                                                                                                                                                                     </w:t>
      </w:r>
    </w:p>
    <w:p w:rsidR="0036531D" w:rsidRDefault="0036531D" w:rsidP="0036531D">
      <w:pPr>
        <w:pStyle w:val="FR2"/>
        <w:spacing w:before="0" w:line="360" w:lineRule="auto"/>
        <w:ind w:left="0" w:firstLine="0"/>
        <w:jc w:val="both"/>
        <w:rPr>
          <w:rFonts w:ascii="Times New Roman" w:hAnsi="Times New Roman" w:cs="Times New Roman"/>
          <w:b/>
          <w:sz w:val="20"/>
          <w:szCs w:val="20"/>
        </w:rPr>
      </w:pPr>
    </w:p>
    <w:p w:rsidR="0036531D" w:rsidRDefault="0036531D" w:rsidP="0036531D">
      <w:pPr>
        <w:jc w:val="center"/>
      </w:pPr>
      <w:r>
        <w:t>Львівський національний університет імені Івана Франка</w:t>
      </w:r>
    </w:p>
    <w:p w:rsidR="0036531D" w:rsidRDefault="0036531D" w:rsidP="0036531D">
      <w:pPr>
        <w:jc w:val="center"/>
      </w:pPr>
      <w:r>
        <w:t>Кафедра філософії</w:t>
      </w:r>
    </w:p>
    <w:p w:rsidR="0036531D" w:rsidRDefault="0036531D" w:rsidP="0036531D"/>
    <w:p w:rsidR="0036531D" w:rsidRDefault="0036531D" w:rsidP="0036531D">
      <w:pPr>
        <w:jc w:val="right"/>
      </w:pPr>
      <w:r>
        <w:t xml:space="preserve">           “</w:t>
      </w:r>
      <w:r>
        <w:rPr>
          <w:b/>
        </w:rPr>
        <w:t>ЗАТВЕРДЖУЮ</w:t>
      </w:r>
      <w:r>
        <w:t>”</w:t>
      </w:r>
    </w:p>
    <w:p w:rsidR="0036531D" w:rsidRDefault="0036531D" w:rsidP="0036531D">
      <w:pPr>
        <w:jc w:val="right"/>
      </w:pPr>
      <w:r>
        <w:t>Проректор (заступник директора)</w:t>
      </w:r>
    </w:p>
    <w:p w:rsidR="0036531D" w:rsidRDefault="0036531D" w:rsidP="0036531D">
      <w:r>
        <w:t xml:space="preserve">                                                                                                        з навчальної роботи</w:t>
      </w:r>
    </w:p>
    <w:p w:rsidR="0036531D" w:rsidRDefault="0036531D" w:rsidP="0036531D">
      <w:pPr>
        <w:jc w:val="right"/>
      </w:pPr>
    </w:p>
    <w:p w:rsidR="0036531D" w:rsidRDefault="0036531D" w:rsidP="0036531D">
      <w:pPr>
        <w:jc w:val="right"/>
      </w:pPr>
      <w:r>
        <w:t>___________________________</w:t>
      </w:r>
    </w:p>
    <w:p w:rsidR="0036531D" w:rsidRDefault="0036531D" w:rsidP="0036531D">
      <w:pPr>
        <w:pStyle w:val="aa"/>
        <w:jc w:val="right"/>
        <w:rPr>
          <w:sz w:val="24"/>
        </w:rPr>
      </w:pPr>
      <w:r>
        <w:rPr>
          <w:sz w:val="24"/>
        </w:rPr>
        <w:t>“______”_______________20  __ р.</w:t>
      </w:r>
    </w:p>
    <w:p w:rsidR="0036531D" w:rsidRDefault="0036531D" w:rsidP="0036531D"/>
    <w:p w:rsidR="0036531D" w:rsidRDefault="0036531D" w:rsidP="0036531D">
      <w:pPr>
        <w:pStyle w:val="2"/>
        <w:shd w:val="clear" w:color="auto" w:fill="FFFFFF"/>
        <w:rPr>
          <w:i/>
          <w:iCs/>
        </w:rPr>
      </w:pPr>
      <w:r>
        <w:rPr>
          <w:i/>
          <w:iCs/>
        </w:rPr>
        <w:t xml:space="preserve">РОБОЧА ПРОГРАМА НАВЧАЛЬНОЇ ДИСЦИПЛІНИ </w:t>
      </w:r>
    </w:p>
    <w:p w:rsidR="0036531D" w:rsidRDefault="0036531D" w:rsidP="0036531D">
      <w:pPr>
        <w:jc w:val="center"/>
        <w:rPr>
          <w:b/>
          <w:sz w:val="36"/>
        </w:rPr>
      </w:pPr>
    </w:p>
    <w:p w:rsidR="0036531D" w:rsidRDefault="0036531D" w:rsidP="0036531D">
      <w:pPr>
        <w:jc w:val="center"/>
        <w:rPr>
          <w:b/>
        </w:rPr>
      </w:pPr>
    </w:p>
    <w:p w:rsidR="0036531D" w:rsidRDefault="0036531D" w:rsidP="0036531D">
      <w:pPr>
        <w:jc w:val="center"/>
      </w:pPr>
      <w:r>
        <w:t>Метафізика</w:t>
      </w:r>
    </w:p>
    <w:p w:rsidR="0036531D" w:rsidRDefault="0036531D" w:rsidP="0036531D">
      <w:pPr>
        <w:jc w:val="center"/>
        <w:rPr>
          <w:sz w:val="16"/>
        </w:rPr>
      </w:pPr>
      <w:r>
        <w:rPr>
          <w:sz w:val="16"/>
        </w:rPr>
        <w:t>(шифр і назва навчальної дисципліни)</w:t>
      </w:r>
    </w:p>
    <w:p w:rsidR="0036531D" w:rsidRDefault="0036531D" w:rsidP="0036531D">
      <w:pPr>
        <w:jc w:val="center"/>
      </w:pPr>
      <w:r>
        <w:t>напряму підготовки   філософія 0301 – філософія</w:t>
      </w:r>
    </w:p>
    <w:p w:rsidR="0036531D" w:rsidRDefault="0036531D" w:rsidP="0036531D">
      <w:pPr>
        <w:jc w:val="center"/>
      </w:pPr>
      <w:r>
        <w:t xml:space="preserve">  </w:t>
      </w:r>
    </w:p>
    <w:p w:rsidR="0036531D" w:rsidRDefault="0036531D" w:rsidP="0036531D">
      <w:pPr>
        <w:jc w:val="center"/>
      </w:pPr>
      <w:r>
        <w:t xml:space="preserve">  шифр галузі   0203 </w:t>
      </w:r>
    </w:p>
    <w:p w:rsidR="0036531D" w:rsidRDefault="0036531D" w:rsidP="0036531D">
      <w:pPr>
        <w:jc w:val="center"/>
        <w:rPr>
          <w:sz w:val="16"/>
        </w:rPr>
      </w:pPr>
      <w:r>
        <w:rPr>
          <w:sz w:val="16"/>
        </w:rPr>
        <w:t>(шифр і назва напряму підготовки)</w:t>
      </w:r>
    </w:p>
    <w:p w:rsidR="0036531D" w:rsidRDefault="0036531D" w:rsidP="0036531D">
      <w:pPr>
        <w:jc w:val="center"/>
        <w:rPr>
          <w:sz w:val="16"/>
        </w:rPr>
      </w:pPr>
    </w:p>
    <w:p w:rsidR="0036531D" w:rsidRDefault="0036531D" w:rsidP="0036531D">
      <w:pPr>
        <w:jc w:val="center"/>
      </w:pPr>
      <w:r>
        <w:t>для спеціальності філософія 6.020301</w:t>
      </w:r>
    </w:p>
    <w:p w:rsidR="0036531D" w:rsidRDefault="0036531D" w:rsidP="0036531D">
      <w:pPr>
        <w:jc w:val="center"/>
        <w:rPr>
          <w:sz w:val="16"/>
        </w:rPr>
      </w:pPr>
      <w:r>
        <w:rPr>
          <w:sz w:val="16"/>
        </w:rPr>
        <w:t xml:space="preserve"> (шифр і назва спеціальності)</w:t>
      </w:r>
    </w:p>
    <w:p w:rsidR="0036531D" w:rsidRDefault="0036531D" w:rsidP="0036531D">
      <w:pPr>
        <w:jc w:val="center"/>
      </w:pPr>
      <w:r>
        <w:t>Спеціалізації    філософія</w:t>
      </w:r>
    </w:p>
    <w:p w:rsidR="0036531D" w:rsidRDefault="0036531D" w:rsidP="0036531D">
      <w:pPr>
        <w:jc w:val="center"/>
        <w:rPr>
          <w:sz w:val="16"/>
        </w:rPr>
      </w:pPr>
      <w:r>
        <w:rPr>
          <w:sz w:val="16"/>
        </w:rPr>
        <w:t>(назва спеціалізації)</w:t>
      </w:r>
    </w:p>
    <w:p w:rsidR="0036531D" w:rsidRDefault="0036531D" w:rsidP="0036531D">
      <w:pPr>
        <w:jc w:val="center"/>
        <w:rPr>
          <w:sz w:val="16"/>
        </w:rPr>
      </w:pPr>
    </w:p>
    <w:p w:rsidR="0036531D" w:rsidRDefault="0036531D" w:rsidP="0036531D">
      <w:pPr>
        <w:jc w:val="center"/>
      </w:pPr>
      <w:r>
        <w:t>інституту, факультету, відділення      філософський факультет___</w:t>
      </w:r>
    </w:p>
    <w:p w:rsidR="0036531D" w:rsidRDefault="0036531D" w:rsidP="0036531D">
      <w:pPr>
        <w:jc w:val="center"/>
        <w:rPr>
          <w:sz w:val="16"/>
        </w:rPr>
      </w:pPr>
      <w:r>
        <w:rPr>
          <w:sz w:val="16"/>
        </w:rPr>
        <w:t xml:space="preserve">                                                                     (назва інституту, факультету, відділення)</w:t>
      </w:r>
    </w:p>
    <w:p w:rsidR="0036531D" w:rsidRDefault="0036531D" w:rsidP="0036531D">
      <w:pPr>
        <w:jc w:val="center"/>
        <w:rPr>
          <w:sz w:val="16"/>
        </w:rPr>
      </w:pPr>
    </w:p>
    <w:p w:rsidR="0036531D" w:rsidRDefault="0036531D" w:rsidP="0036531D">
      <w:pPr>
        <w:jc w:val="center"/>
        <w:rPr>
          <w:sz w:val="16"/>
        </w:rPr>
      </w:pPr>
    </w:p>
    <w:p w:rsidR="0036531D" w:rsidRDefault="0036531D" w:rsidP="0036531D">
      <w:pPr>
        <w:jc w:val="center"/>
        <w:rPr>
          <w:sz w:val="36"/>
        </w:rPr>
      </w:pPr>
      <w:r>
        <w:rPr>
          <w:sz w:val="36"/>
        </w:rPr>
        <w:t>Кредитно-модульна система</w:t>
      </w:r>
    </w:p>
    <w:p w:rsidR="0036531D" w:rsidRDefault="0036531D" w:rsidP="0036531D">
      <w:pPr>
        <w:jc w:val="center"/>
        <w:rPr>
          <w:sz w:val="36"/>
        </w:rPr>
      </w:pPr>
      <w:r>
        <w:rPr>
          <w:sz w:val="36"/>
        </w:rPr>
        <w:t>організації навчального процесу</w:t>
      </w:r>
    </w:p>
    <w:p w:rsidR="0036531D" w:rsidRDefault="0036531D" w:rsidP="0036531D">
      <w:pPr>
        <w:jc w:val="both"/>
      </w:pPr>
    </w:p>
    <w:p w:rsidR="0036531D" w:rsidRDefault="0036531D" w:rsidP="0036531D">
      <w:pPr>
        <w:jc w:val="both"/>
      </w:pPr>
    </w:p>
    <w:p w:rsidR="0036531D" w:rsidRDefault="0036531D" w:rsidP="0036531D">
      <w:pPr>
        <w:jc w:val="both"/>
      </w:pPr>
    </w:p>
    <w:p w:rsidR="0036531D" w:rsidRDefault="0036531D" w:rsidP="0036531D">
      <w:pPr>
        <w:jc w:val="both"/>
      </w:pPr>
    </w:p>
    <w:p w:rsidR="0036531D" w:rsidRDefault="0036531D" w:rsidP="0036531D">
      <w:pPr>
        <w:jc w:val="both"/>
      </w:pPr>
    </w:p>
    <w:p w:rsidR="0036531D" w:rsidRDefault="0036531D" w:rsidP="0036531D">
      <w:pPr>
        <w:jc w:val="both"/>
      </w:pPr>
    </w:p>
    <w:p w:rsidR="0036531D" w:rsidRDefault="0036531D" w:rsidP="0036531D">
      <w:pPr>
        <w:jc w:val="both"/>
      </w:pPr>
    </w:p>
    <w:p w:rsidR="0036531D" w:rsidRDefault="0036531D" w:rsidP="0036531D">
      <w:pPr>
        <w:jc w:val="both"/>
      </w:pPr>
    </w:p>
    <w:p w:rsidR="0036531D" w:rsidRDefault="0036531D" w:rsidP="0036531D">
      <w:pPr>
        <w:jc w:val="both"/>
      </w:pPr>
    </w:p>
    <w:p w:rsidR="0036531D" w:rsidRDefault="0036531D" w:rsidP="0036531D">
      <w:pPr>
        <w:jc w:val="both"/>
      </w:pPr>
    </w:p>
    <w:p w:rsidR="0036531D" w:rsidRDefault="0036531D" w:rsidP="0036531D">
      <w:pPr>
        <w:jc w:val="center"/>
      </w:pPr>
    </w:p>
    <w:p w:rsidR="0036531D" w:rsidRDefault="0036531D" w:rsidP="0036531D">
      <w:pPr>
        <w:jc w:val="center"/>
      </w:pPr>
    </w:p>
    <w:p w:rsidR="0036531D" w:rsidRDefault="0036531D" w:rsidP="0036531D">
      <w:pPr>
        <w:jc w:val="center"/>
      </w:pPr>
    </w:p>
    <w:p w:rsidR="0036531D" w:rsidRDefault="0036531D" w:rsidP="0036531D">
      <w:pPr>
        <w:jc w:val="center"/>
      </w:pPr>
    </w:p>
    <w:p w:rsidR="0036531D" w:rsidRDefault="0036531D" w:rsidP="0036531D">
      <w:pPr>
        <w:jc w:val="center"/>
      </w:pPr>
    </w:p>
    <w:p w:rsidR="0036531D" w:rsidRDefault="0036531D" w:rsidP="0036531D">
      <w:pPr>
        <w:jc w:val="center"/>
      </w:pPr>
    </w:p>
    <w:p w:rsidR="0036531D" w:rsidRDefault="0036531D" w:rsidP="0036531D">
      <w:pPr>
        <w:jc w:val="center"/>
      </w:pPr>
      <w:r>
        <w:t>Львів - 2010</w:t>
      </w:r>
    </w:p>
    <w:p w:rsidR="0036531D" w:rsidRPr="0036531D" w:rsidRDefault="0036531D" w:rsidP="0036531D">
      <w:pPr>
        <w:rPr>
          <w:lang w:val="ru-RU"/>
        </w:rPr>
      </w:pPr>
    </w:p>
    <w:p w:rsidR="0036531D" w:rsidRPr="0036531D" w:rsidRDefault="0036531D" w:rsidP="0036531D">
      <w:pPr>
        <w:rPr>
          <w:lang w:val="ru-RU"/>
        </w:rPr>
      </w:pPr>
    </w:p>
    <w:p w:rsidR="0036531D" w:rsidRDefault="0036531D" w:rsidP="0036531D">
      <w:r>
        <w:tab/>
      </w:r>
      <w:r>
        <w:tab/>
      </w:r>
      <w:r>
        <w:tab/>
      </w:r>
      <w:r>
        <w:tab/>
      </w:r>
      <w:r>
        <w:tab/>
      </w:r>
      <w:r>
        <w:tab/>
      </w:r>
    </w:p>
    <w:p w:rsidR="0036531D" w:rsidRDefault="0036531D" w:rsidP="0036531D">
      <w:pPr>
        <w:ind w:left="2832" w:firstLine="708"/>
        <w:jc w:val="both"/>
        <w:rPr>
          <w:color w:val="FF0000"/>
        </w:rPr>
      </w:pPr>
    </w:p>
    <w:p w:rsidR="0036531D" w:rsidRDefault="0036531D" w:rsidP="0036531D">
      <w:pPr>
        <w:jc w:val="both"/>
      </w:pPr>
      <w:r>
        <w:rPr>
          <w:b/>
          <w:bCs/>
        </w:rPr>
        <w:lastRenderedPageBreak/>
        <w:t>Метафізика</w:t>
      </w:r>
    </w:p>
    <w:p w:rsidR="0036531D" w:rsidRDefault="0036531D" w:rsidP="0036531D">
      <w:pPr>
        <w:jc w:val="both"/>
        <w:rPr>
          <w:sz w:val="16"/>
          <w:szCs w:val="16"/>
        </w:rPr>
      </w:pPr>
      <w:r>
        <w:rPr>
          <w:sz w:val="16"/>
          <w:szCs w:val="16"/>
        </w:rPr>
        <w:t xml:space="preserve">(назва дисципліни)    </w:t>
      </w:r>
    </w:p>
    <w:p w:rsidR="0036531D" w:rsidRDefault="0036531D" w:rsidP="0036531D">
      <w:pPr>
        <w:jc w:val="both"/>
      </w:pPr>
      <w:r>
        <w:t xml:space="preserve">Робоча програма навчальної дисципліни для студентів за напрямом підготовки 6.020301 - Філософія </w:t>
      </w:r>
    </w:p>
    <w:p w:rsidR="0036531D" w:rsidRDefault="0036531D" w:rsidP="0036531D">
      <w:pPr>
        <w:jc w:val="both"/>
      </w:pPr>
      <w:r>
        <w:t>2010 рік.- 18 с.</w:t>
      </w:r>
    </w:p>
    <w:p w:rsidR="0036531D" w:rsidRDefault="0036531D" w:rsidP="0036531D">
      <w:pPr>
        <w:jc w:val="both"/>
      </w:pPr>
    </w:p>
    <w:p w:rsidR="0036531D" w:rsidRDefault="0036531D" w:rsidP="0036531D">
      <w:pPr>
        <w:jc w:val="both"/>
      </w:pPr>
    </w:p>
    <w:p w:rsidR="0036531D" w:rsidRDefault="0036531D" w:rsidP="0036531D">
      <w:pPr>
        <w:spacing w:line="360" w:lineRule="auto"/>
        <w:ind w:firstLine="600"/>
        <w:jc w:val="both"/>
        <w:rPr>
          <w:sz w:val="32"/>
          <w:szCs w:val="32"/>
        </w:rPr>
      </w:pPr>
    </w:p>
    <w:p w:rsidR="0036531D" w:rsidRDefault="0036531D" w:rsidP="0036531D">
      <w:pPr>
        <w:jc w:val="both"/>
      </w:pPr>
      <w:r>
        <w:rPr>
          <w:bCs/>
        </w:rPr>
        <w:t xml:space="preserve">Розробник: </w:t>
      </w:r>
      <w:r w:rsidR="00266360">
        <w:rPr>
          <w:bCs/>
        </w:rPr>
        <w:t>доцент, кандидат</w:t>
      </w:r>
      <w:r>
        <w:rPr>
          <w:bCs/>
        </w:rPr>
        <w:t xml:space="preserve"> філософських наук </w:t>
      </w:r>
      <w:r w:rsidR="00266360">
        <w:rPr>
          <w:bCs/>
        </w:rPr>
        <w:t>Якуц Р.Р.</w:t>
      </w:r>
    </w:p>
    <w:p w:rsidR="0036531D" w:rsidRDefault="0036531D" w:rsidP="0036531D">
      <w:pPr>
        <w:jc w:val="both"/>
      </w:pPr>
    </w:p>
    <w:p w:rsidR="0036531D" w:rsidRDefault="0036531D" w:rsidP="0036531D">
      <w:pPr>
        <w:jc w:val="both"/>
      </w:pPr>
    </w:p>
    <w:p w:rsidR="0036531D" w:rsidRDefault="0036531D" w:rsidP="0036531D">
      <w:pPr>
        <w:jc w:val="both"/>
      </w:pPr>
    </w:p>
    <w:p w:rsidR="0036531D" w:rsidRDefault="0036531D" w:rsidP="0036531D">
      <w:pPr>
        <w:rPr>
          <w:b/>
          <w:i/>
        </w:rPr>
      </w:pPr>
      <w:r>
        <w:t xml:space="preserve">Робоча програма затверджена на засіданні </w:t>
      </w:r>
      <w:r>
        <w:rPr>
          <w:bCs/>
          <w:iCs/>
        </w:rPr>
        <w:t>кафедри філософії</w:t>
      </w:r>
    </w:p>
    <w:p w:rsidR="0036531D" w:rsidRDefault="0036531D" w:rsidP="0036531D">
      <w:pPr>
        <w:rPr>
          <w:b/>
          <w:i/>
        </w:rPr>
      </w:pPr>
    </w:p>
    <w:p w:rsidR="0036531D" w:rsidRDefault="0036531D" w:rsidP="0036531D">
      <w:r>
        <w:t>Протокол № 15 від.  “17”травня 2010 р.</w:t>
      </w:r>
    </w:p>
    <w:p w:rsidR="0036531D" w:rsidRDefault="0036531D" w:rsidP="0036531D"/>
    <w:p w:rsidR="0036531D" w:rsidRDefault="0036531D" w:rsidP="0036531D">
      <w:r>
        <w:t xml:space="preserve">                         Завідувач кафедрою філософії</w:t>
      </w:r>
    </w:p>
    <w:p w:rsidR="0036531D" w:rsidRDefault="0036531D" w:rsidP="0036531D"/>
    <w:p w:rsidR="0036531D" w:rsidRDefault="0036531D" w:rsidP="0036531D">
      <w:r>
        <w:t xml:space="preserve">                                                                         ___________________       ( Карась А.Ф. )</w:t>
      </w:r>
    </w:p>
    <w:p w:rsidR="0036531D" w:rsidRDefault="0036531D" w:rsidP="0036531D">
      <w:pPr>
        <w:rPr>
          <w:sz w:val="16"/>
        </w:rPr>
      </w:pPr>
      <w:r>
        <w:rPr>
          <w:sz w:val="16"/>
        </w:rPr>
        <w:t xml:space="preserve">                                                                                                                                   (підпис)                                (прізвище та ініціали)         </w:t>
      </w:r>
    </w:p>
    <w:p w:rsidR="0036531D" w:rsidRDefault="0036531D" w:rsidP="0036531D">
      <w:r>
        <w:t xml:space="preserve">“18”травня 2010 р. </w:t>
      </w:r>
    </w:p>
    <w:p w:rsidR="0036531D" w:rsidRDefault="0036531D" w:rsidP="0036531D"/>
    <w:p w:rsidR="0036531D" w:rsidRDefault="0036531D" w:rsidP="0036531D">
      <w:r>
        <w:t>Схвалено методичною комісією напряму 0301 – філософія</w:t>
      </w:r>
    </w:p>
    <w:p w:rsidR="0036531D" w:rsidRDefault="0036531D" w:rsidP="0036531D">
      <w:pPr>
        <w:pStyle w:val="31"/>
        <w:rPr>
          <w:b w:val="0"/>
          <w:sz w:val="16"/>
          <w:szCs w:val="16"/>
        </w:rPr>
      </w:pPr>
      <w:r>
        <w:t xml:space="preserve">                                                                                                                   </w:t>
      </w:r>
      <w:r>
        <w:rPr>
          <w:b w:val="0"/>
          <w:sz w:val="16"/>
          <w:szCs w:val="16"/>
        </w:rPr>
        <w:t>(шифр, назва)</w:t>
      </w:r>
    </w:p>
    <w:p w:rsidR="0036531D" w:rsidRDefault="0036531D" w:rsidP="0036531D">
      <w:r>
        <w:t>Протокол № 125/7 від.  “15”вересня 2010 р.</w:t>
      </w:r>
    </w:p>
    <w:p w:rsidR="0036531D" w:rsidRDefault="0036531D" w:rsidP="0036531D"/>
    <w:p w:rsidR="0036531D" w:rsidRDefault="0036531D" w:rsidP="0036531D">
      <w:r>
        <w:t xml:space="preserve">“16”вересня 2010 р. Голова     _______________          ( Мельник В.П. )                      </w:t>
      </w:r>
    </w:p>
    <w:p w:rsidR="0036531D" w:rsidRPr="00266360" w:rsidRDefault="0036531D" w:rsidP="0036531D">
      <w:pPr>
        <w:rPr>
          <w:sz w:val="16"/>
        </w:rPr>
      </w:pPr>
      <w:r>
        <w:rPr>
          <w:sz w:val="16"/>
        </w:rPr>
        <w:t xml:space="preserve">                                                                                            (підпис)                                   (прізвище та ініціали</w:t>
      </w:r>
    </w:p>
    <w:p w:rsidR="0036531D" w:rsidRPr="00266360" w:rsidRDefault="0036531D" w:rsidP="0036531D">
      <w:pPr>
        <w:rPr>
          <w:sz w:val="16"/>
        </w:rPr>
      </w:pPr>
    </w:p>
    <w:p w:rsidR="0036531D" w:rsidRPr="00266360" w:rsidRDefault="0036531D" w:rsidP="0036531D"/>
    <w:p w:rsidR="0036531D" w:rsidRDefault="0036531D" w:rsidP="0036531D">
      <w:pPr>
        <w:jc w:val="both"/>
      </w:pPr>
    </w:p>
    <w:p w:rsidR="0036531D" w:rsidRDefault="0036531D" w:rsidP="0036531D">
      <w:pPr>
        <w:jc w:val="both"/>
      </w:pPr>
    </w:p>
    <w:p w:rsidR="0036531D" w:rsidRDefault="0036531D" w:rsidP="0036531D">
      <w:pPr>
        <w:jc w:val="both"/>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6720"/>
      </w:pPr>
    </w:p>
    <w:p w:rsidR="0036531D" w:rsidRDefault="0036531D" w:rsidP="0036531D">
      <w:pPr>
        <w:ind w:left="5664"/>
      </w:pPr>
      <w:r>
        <w:sym w:font="Symbol" w:char="00D3"/>
      </w:r>
      <w:r>
        <w:t xml:space="preserve"> Якуц Р.Р., 2010</w:t>
      </w:r>
    </w:p>
    <w:p w:rsidR="0036531D" w:rsidRDefault="0036531D" w:rsidP="0036531D">
      <w:r>
        <w:t xml:space="preserve">                                                                                               </w:t>
      </w:r>
      <w:r>
        <w:sym w:font="Symbol" w:char="00D3"/>
      </w:r>
      <w:r>
        <w:t xml:space="preserve"> Львівський національний  </w:t>
      </w:r>
    </w:p>
    <w:p w:rsidR="0036531D" w:rsidRDefault="0036531D" w:rsidP="0036531D">
      <w:r>
        <w:t xml:space="preserve">                                                                                                   університет ім. І. Франка, 2010</w:t>
      </w:r>
    </w:p>
    <w:p w:rsidR="0036531D" w:rsidRDefault="0036531D" w:rsidP="0036531D">
      <w:pPr>
        <w:ind w:left="7513" w:hanging="425"/>
      </w:pPr>
      <w:r>
        <w:br w:type="page"/>
      </w:r>
    </w:p>
    <w:p w:rsidR="0036531D" w:rsidRDefault="0036531D" w:rsidP="0036531D">
      <w:pPr>
        <w:pStyle w:val="1"/>
        <w:numPr>
          <w:ilvl w:val="0"/>
          <w:numId w:val="1"/>
        </w:numPr>
        <w:overflowPunct/>
        <w:autoSpaceDE/>
        <w:adjustRightInd/>
        <w:rPr>
          <w:b w:val="0"/>
          <w:bCs/>
          <w:szCs w:val="28"/>
        </w:rPr>
      </w:pPr>
      <w:r>
        <w:rPr>
          <w:b w:val="0"/>
          <w:bCs/>
          <w:szCs w:val="28"/>
        </w:rPr>
        <w:lastRenderedPageBreak/>
        <w:t>Опис навчальної дисципліни</w:t>
      </w:r>
    </w:p>
    <w:p w:rsidR="0036531D" w:rsidRDefault="0036531D" w:rsidP="0036531D">
      <w:pPr>
        <w:pStyle w:val="1"/>
        <w:rPr>
          <w:b w:val="0"/>
          <w:bCs/>
          <w:szCs w:val="28"/>
        </w:rPr>
      </w:pPr>
      <w:r>
        <w:rPr>
          <w:b w:val="0"/>
          <w:bCs/>
          <w:szCs w:val="28"/>
        </w:rPr>
        <w:t>«</w:t>
      </w:r>
      <w:r>
        <w:rPr>
          <w:b w:val="0"/>
          <w:bCs/>
          <w:szCs w:val="28"/>
          <w:lang w:val="uk-UA"/>
        </w:rPr>
        <w:t>Метафізика</w:t>
      </w:r>
      <w:r>
        <w:rPr>
          <w:b w:val="0"/>
          <w:bCs/>
          <w:szCs w:val="28"/>
        </w:rPr>
        <w:t>»</w:t>
      </w:r>
    </w:p>
    <w:p w:rsidR="0036531D" w:rsidRDefault="0036531D" w:rsidP="0036531D"/>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96"/>
        <w:gridCol w:w="2499"/>
        <w:gridCol w:w="2023"/>
        <w:gridCol w:w="114"/>
        <w:gridCol w:w="1824"/>
      </w:tblGrid>
      <w:tr w:rsidR="0036531D" w:rsidTr="0036531D">
        <w:trPr>
          <w:cantSplit/>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szCs w:val="28"/>
              </w:rPr>
            </w:pPr>
            <w:r>
              <w:rPr>
                <w:szCs w:val="28"/>
              </w:rPr>
              <w:t xml:space="preserve">Найменування показників </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szCs w:val="28"/>
              </w:rPr>
            </w:pPr>
            <w:r>
              <w:rPr>
                <w:szCs w:val="28"/>
              </w:rPr>
              <w:t>Галузь знань, напрям підготовки, освітньо-кваліфікаційний рівень</w:t>
            </w: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szCs w:val="28"/>
              </w:rPr>
            </w:pPr>
            <w:r>
              <w:rPr>
                <w:szCs w:val="28"/>
              </w:rPr>
              <w:t>Характеристика навчальної дисципліни</w:t>
            </w:r>
          </w:p>
        </w:tc>
      </w:tr>
      <w:tr w:rsidR="0036531D" w:rsidTr="0036531D">
        <w:trPr>
          <w:cantSplit/>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i/>
                <w:szCs w:val="28"/>
              </w:rPr>
            </w:pPr>
            <w:r>
              <w:rPr>
                <w:i/>
                <w:szCs w:val="28"/>
              </w:rPr>
              <w:t>денна форма навчання</w:t>
            </w:r>
          </w:p>
        </w:tc>
        <w:tc>
          <w:tcPr>
            <w:tcW w:w="1938" w:type="dxa"/>
            <w:gridSpan w:val="2"/>
            <w:tcBorders>
              <w:top w:val="single" w:sz="4" w:space="0" w:color="auto"/>
              <w:left w:val="single" w:sz="4" w:space="0" w:color="auto"/>
              <w:bottom w:val="single" w:sz="4" w:space="0" w:color="auto"/>
              <w:right w:val="single" w:sz="4" w:space="0" w:color="auto"/>
            </w:tcBorders>
            <w:vAlign w:val="center"/>
          </w:tcPr>
          <w:p w:rsidR="0036531D" w:rsidRDefault="0036531D">
            <w:pPr>
              <w:jc w:val="center"/>
              <w:rPr>
                <w:i/>
                <w:szCs w:val="28"/>
              </w:rPr>
            </w:pPr>
          </w:p>
        </w:tc>
      </w:tr>
      <w:tr w:rsidR="0036531D" w:rsidTr="0036531D">
        <w:trPr>
          <w:trHeight w:val="409"/>
        </w:trPr>
        <w:tc>
          <w:tcPr>
            <w:tcW w:w="2896" w:type="dxa"/>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r>
              <w:rPr>
                <w:szCs w:val="28"/>
              </w:rPr>
              <w:t>Кількість кредитів  – 3</w:t>
            </w:r>
          </w:p>
        </w:tc>
        <w:tc>
          <w:tcPr>
            <w:tcW w:w="2499" w:type="dxa"/>
            <w:tcBorders>
              <w:top w:val="single" w:sz="4" w:space="0" w:color="auto"/>
              <w:left w:val="single" w:sz="4" w:space="0" w:color="auto"/>
              <w:bottom w:val="single" w:sz="4" w:space="0" w:color="auto"/>
              <w:right w:val="single" w:sz="4" w:space="0" w:color="auto"/>
            </w:tcBorders>
            <w:vAlign w:val="center"/>
            <w:hideMark/>
          </w:tcPr>
          <w:p w:rsidR="0036531D" w:rsidRDefault="0036531D">
            <w:pPr>
              <w:pBdr>
                <w:bottom w:val="single" w:sz="12" w:space="1" w:color="auto"/>
              </w:pBdr>
              <w:jc w:val="center"/>
              <w:rPr>
                <w:szCs w:val="28"/>
              </w:rPr>
            </w:pPr>
            <w:r>
              <w:rPr>
                <w:szCs w:val="28"/>
              </w:rPr>
              <w:t>Галузь знань</w:t>
            </w:r>
          </w:p>
          <w:p w:rsidR="0036531D" w:rsidRDefault="0036531D">
            <w:pPr>
              <w:pBdr>
                <w:bottom w:val="single" w:sz="12" w:space="1" w:color="auto"/>
              </w:pBdr>
              <w:jc w:val="center"/>
              <w:rPr>
                <w:szCs w:val="28"/>
              </w:rPr>
            </w:pPr>
            <w:r>
              <w:rPr>
                <w:szCs w:val="28"/>
              </w:rPr>
              <w:t>0203 – гуманітарні</w:t>
            </w:r>
          </w:p>
          <w:p w:rsidR="0036531D" w:rsidRDefault="0036531D">
            <w:pPr>
              <w:jc w:val="center"/>
              <w:rPr>
                <w:szCs w:val="28"/>
                <w:vertAlign w:val="superscript"/>
              </w:rPr>
            </w:pPr>
            <w:r>
              <w:rPr>
                <w:szCs w:val="28"/>
                <w:vertAlign w:val="superscript"/>
              </w:rPr>
              <w:t xml:space="preserve"> (шифр, назва)</w:t>
            </w: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36531D" w:rsidRDefault="0036531D">
            <w:pPr>
              <w:jc w:val="center"/>
              <w:rPr>
                <w:szCs w:val="28"/>
              </w:rPr>
            </w:pPr>
            <w:r>
              <w:rPr>
                <w:szCs w:val="28"/>
              </w:rPr>
              <w:t>Нормативна</w:t>
            </w:r>
          </w:p>
          <w:p w:rsidR="0036531D" w:rsidRDefault="0036531D">
            <w:pPr>
              <w:jc w:val="center"/>
              <w:rPr>
                <w:i/>
                <w:szCs w:val="28"/>
              </w:rPr>
            </w:pPr>
          </w:p>
        </w:tc>
      </w:tr>
      <w:tr w:rsidR="0036531D" w:rsidTr="0036531D">
        <w:trPr>
          <w:cantSplit/>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r>
              <w:rPr>
                <w:szCs w:val="28"/>
              </w:rPr>
              <w:t>Модулів – 2</w:t>
            </w:r>
          </w:p>
        </w:tc>
        <w:tc>
          <w:tcPr>
            <w:tcW w:w="2499" w:type="dxa"/>
            <w:tcBorders>
              <w:top w:val="single" w:sz="4" w:space="0" w:color="auto"/>
              <w:left w:val="single" w:sz="4" w:space="0" w:color="auto"/>
              <w:bottom w:val="single" w:sz="4" w:space="0" w:color="auto"/>
              <w:right w:val="single" w:sz="4" w:space="0" w:color="auto"/>
            </w:tcBorders>
            <w:vAlign w:val="center"/>
            <w:hideMark/>
          </w:tcPr>
          <w:p w:rsidR="0036531D" w:rsidRDefault="0036531D">
            <w:pPr>
              <w:pBdr>
                <w:bottom w:val="single" w:sz="12" w:space="1" w:color="auto"/>
              </w:pBdr>
              <w:jc w:val="center"/>
              <w:rPr>
                <w:szCs w:val="28"/>
              </w:rPr>
            </w:pPr>
            <w:r>
              <w:rPr>
                <w:szCs w:val="28"/>
              </w:rPr>
              <w:t>Напрям</w:t>
            </w:r>
          </w:p>
          <w:p w:rsidR="0036531D" w:rsidRDefault="0036531D">
            <w:pPr>
              <w:pBdr>
                <w:bottom w:val="single" w:sz="12" w:space="1" w:color="auto"/>
              </w:pBdr>
              <w:jc w:val="center"/>
              <w:rPr>
                <w:szCs w:val="28"/>
              </w:rPr>
            </w:pPr>
            <w:r>
              <w:t>0301 – філософія</w:t>
            </w:r>
          </w:p>
          <w:p w:rsidR="0036531D" w:rsidRDefault="0036531D">
            <w:pPr>
              <w:jc w:val="center"/>
              <w:rPr>
                <w:szCs w:val="28"/>
              </w:rPr>
            </w:pPr>
            <w:r>
              <w:rPr>
                <w:szCs w:val="28"/>
                <w:vertAlign w:val="superscript"/>
              </w:rPr>
              <w:t>(шифр, назва)</w:t>
            </w: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i/>
                <w:szCs w:val="28"/>
              </w:rPr>
            </w:pPr>
            <w:r>
              <w:rPr>
                <w:i/>
                <w:szCs w:val="28"/>
              </w:rPr>
              <w:t>Рік підготовки:</w:t>
            </w:r>
          </w:p>
        </w:tc>
      </w:tr>
      <w:tr w:rsidR="0036531D" w:rsidTr="0036531D">
        <w:trPr>
          <w:cantSplit/>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szCs w:val="28"/>
              </w:rPr>
            </w:pPr>
            <w:r>
              <w:rPr>
                <w:szCs w:val="28"/>
              </w:rPr>
              <w:t xml:space="preserve">Змістових модулів – 2 </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szCs w:val="28"/>
              </w:rPr>
            </w:pPr>
            <w:r>
              <w:rPr>
                <w:szCs w:val="28"/>
              </w:rPr>
              <w:t>Спеціальність (професійне спрямування)</w:t>
            </w:r>
          </w:p>
          <w:p w:rsidR="0036531D" w:rsidRDefault="0036531D">
            <w:pPr>
              <w:jc w:val="center"/>
              <w:rPr>
                <w:szCs w:val="28"/>
              </w:rPr>
            </w:pPr>
            <w:r>
              <w:t>філософія 6.020301</w:t>
            </w: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szCs w:val="28"/>
              </w:rPr>
            </w:pPr>
            <w:r>
              <w:rPr>
                <w:szCs w:val="28"/>
                <w:lang w:val="en-US"/>
              </w:rPr>
              <w:t>2010</w:t>
            </w:r>
            <w:r>
              <w:rPr>
                <w:szCs w:val="28"/>
              </w:rPr>
              <w:t>-й</w:t>
            </w:r>
          </w:p>
        </w:tc>
        <w:tc>
          <w:tcPr>
            <w:tcW w:w="1824" w:type="dxa"/>
            <w:tcBorders>
              <w:top w:val="single" w:sz="4" w:space="0" w:color="auto"/>
              <w:left w:val="single" w:sz="4" w:space="0" w:color="auto"/>
              <w:bottom w:val="single" w:sz="4" w:space="0" w:color="auto"/>
              <w:right w:val="single" w:sz="4" w:space="0" w:color="auto"/>
            </w:tcBorders>
            <w:vAlign w:val="center"/>
          </w:tcPr>
          <w:p w:rsidR="0036531D" w:rsidRDefault="0036531D">
            <w:pPr>
              <w:jc w:val="center"/>
              <w:rPr>
                <w:szCs w:val="28"/>
              </w:rPr>
            </w:pPr>
          </w:p>
        </w:tc>
      </w:tr>
      <w:tr w:rsidR="0036531D" w:rsidTr="0036531D">
        <w:trPr>
          <w:cantSplit/>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r>
              <w:rPr>
                <w:szCs w:val="28"/>
              </w:rPr>
              <w:t>Курсова робота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i/>
                <w:szCs w:val="28"/>
              </w:rPr>
            </w:pPr>
            <w:r>
              <w:rPr>
                <w:i/>
                <w:szCs w:val="28"/>
              </w:rPr>
              <w:t>Семестр</w:t>
            </w:r>
          </w:p>
        </w:tc>
      </w:tr>
      <w:tr w:rsidR="0036531D" w:rsidTr="0036531D">
        <w:trPr>
          <w:cantSplit/>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r>
              <w:rPr>
                <w:szCs w:val="28"/>
              </w:rPr>
              <w:t xml:space="preserve">Загальна кількість годин - 108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szCs w:val="28"/>
              </w:rPr>
            </w:pPr>
            <w:r>
              <w:rPr>
                <w:szCs w:val="28"/>
              </w:rPr>
              <w:t>4-й</w:t>
            </w:r>
          </w:p>
        </w:tc>
        <w:tc>
          <w:tcPr>
            <w:tcW w:w="1824" w:type="dxa"/>
            <w:tcBorders>
              <w:top w:val="single" w:sz="4" w:space="0" w:color="auto"/>
              <w:left w:val="single" w:sz="4" w:space="0" w:color="auto"/>
              <w:bottom w:val="single" w:sz="4" w:space="0" w:color="auto"/>
              <w:right w:val="single" w:sz="4" w:space="0" w:color="auto"/>
            </w:tcBorders>
            <w:vAlign w:val="center"/>
          </w:tcPr>
          <w:p w:rsidR="0036531D" w:rsidRDefault="0036531D">
            <w:pPr>
              <w:jc w:val="center"/>
              <w:rPr>
                <w:szCs w:val="28"/>
              </w:rPr>
            </w:pPr>
          </w:p>
        </w:tc>
      </w:tr>
      <w:tr w:rsidR="0036531D" w:rsidTr="0036531D">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i/>
                <w:szCs w:val="28"/>
              </w:rPr>
            </w:pPr>
            <w:r>
              <w:rPr>
                <w:i/>
                <w:szCs w:val="28"/>
              </w:rPr>
              <w:t>Лекції</w:t>
            </w:r>
          </w:p>
        </w:tc>
      </w:tr>
      <w:tr w:rsidR="0036531D" w:rsidTr="0036531D">
        <w:trPr>
          <w:cantSplit/>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r>
              <w:rPr>
                <w:szCs w:val="28"/>
              </w:rPr>
              <w:t>Тижневих годин для денної форми навчання:</w:t>
            </w:r>
          </w:p>
          <w:p w:rsidR="0036531D" w:rsidRDefault="0036531D">
            <w:pPr>
              <w:rPr>
                <w:szCs w:val="28"/>
              </w:rPr>
            </w:pPr>
            <w:r>
              <w:rPr>
                <w:szCs w:val="28"/>
              </w:rPr>
              <w:t>аудиторних – 2</w:t>
            </w:r>
          </w:p>
          <w:p w:rsidR="0036531D" w:rsidRDefault="0036531D">
            <w:pPr>
              <w:rPr>
                <w:szCs w:val="28"/>
              </w:rPr>
            </w:pPr>
            <w:r>
              <w:rPr>
                <w:szCs w:val="28"/>
              </w:rPr>
              <w:t>самостійної роботи студента - 3</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szCs w:val="28"/>
              </w:rPr>
            </w:pPr>
            <w:r>
              <w:rPr>
                <w:szCs w:val="28"/>
              </w:rPr>
              <w:t>Освітньо-кваліфікаційний рівень:</w:t>
            </w:r>
          </w:p>
          <w:p w:rsidR="0036531D" w:rsidRDefault="0036531D">
            <w:pPr>
              <w:jc w:val="center"/>
              <w:rPr>
                <w:szCs w:val="28"/>
              </w:rPr>
            </w:pPr>
            <w:r>
              <w:rPr>
                <w:szCs w:val="28"/>
              </w:rPr>
              <w:t>Бакалавр філософії</w:t>
            </w: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36531D" w:rsidRDefault="0036531D" w:rsidP="0008011A">
            <w:pPr>
              <w:jc w:val="center"/>
              <w:rPr>
                <w:szCs w:val="28"/>
              </w:rPr>
            </w:pPr>
            <w:r>
              <w:rPr>
                <w:szCs w:val="28"/>
              </w:rPr>
              <w:t>3</w:t>
            </w:r>
            <w:r w:rsidR="0008011A">
              <w:rPr>
                <w:szCs w:val="28"/>
              </w:rPr>
              <w:t xml:space="preserve">4 </w:t>
            </w:r>
            <w:r>
              <w:rPr>
                <w:szCs w:val="28"/>
              </w:rPr>
              <w:t>год.</w:t>
            </w:r>
          </w:p>
        </w:tc>
        <w:tc>
          <w:tcPr>
            <w:tcW w:w="1824" w:type="dxa"/>
            <w:tcBorders>
              <w:top w:val="single" w:sz="4" w:space="0" w:color="auto"/>
              <w:left w:val="single" w:sz="4" w:space="0" w:color="auto"/>
              <w:bottom w:val="single" w:sz="4" w:space="0" w:color="auto"/>
              <w:right w:val="single" w:sz="4" w:space="0" w:color="auto"/>
            </w:tcBorders>
            <w:vAlign w:val="center"/>
          </w:tcPr>
          <w:p w:rsidR="0036531D" w:rsidRDefault="0036531D">
            <w:pPr>
              <w:jc w:val="center"/>
              <w:rPr>
                <w:szCs w:val="28"/>
              </w:rPr>
            </w:pPr>
          </w:p>
        </w:tc>
      </w:tr>
      <w:tr w:rsidR="0036531D" w:rsidTr="0036531D">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i/>
                <w:szCs w:val="28"/>
              </w:rPr>
            </w:pPr>
            <w:r>
              <w:rPr>
                <w:i/>
                <w:szCs w:val="28"/>
              </w:rPr>
              <w:t>Практичні, семінарські</w:t>
            </w:r>
          </w:p>
        </w:tc>
      </w:tr>
      <w:tr w:rsidR="0036531D" w:rsidTr="0036531D">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36531D" w:rsidRDefault="0036531D" w:rsidP="0008011A">
            <w:pPr>
              <w:jc w:val="center"/>
              <w:rPr>
                <w:i/>
                <w:szCs w:val="28"/>
              </w:rPr>
            </w:pPr>
            <w:r>
              <w:rPr>
                <w:szCs w:val="28"/>
              </w:rPr>
              <w:t>3</w:t>
            </w:r>
            <w:r w:rsidR="0008011A">
              <w:rPr>
                <w:szCs w:val="28"/>
              </w:rPr>
              <w:t xml:space="preserve">4 </w:t>
            </w:r>
            <w:r>
              <w:rPr>
                <w:szCs w:val="28"/>
              </w:rPr>
              <w:t>год.</w:t>
            </w:r>
          </w:p>
        </w:tc>
        <w:tc>
          <w:tcPr>
            <w:tcW w:w="1824" w:type="dxa"/>
            <w:tcBorders>
              <w:top w:val="single" w:sz="4" w:space="0" w:color="auto"/>
              <w:left w:val="single" w:sz="4" w:space="0" w:color="auto"/>
              <w:bottom w:val="single" w:sz="4" w:space="0" w:color="auto"/>
              <w:right w:val="single" w:sz="4" w:space="0" w:color="auto"/>
            </w:tcBorders>
            <w:vAlign w:val="center"/>
          </w:tcPr>
          <w:p w:rsidR="0036531D" w:rsidRDefault="0036531D">
            <w:pPr>
              <w:jc w:val="center"/>
              <w:rPr>
                <w:szCs w:val="28"/>
              </w:rPr>
            </w:pPr>
          </w:p>
        </w:tc>
      </w:tr>
      <w:tr w:rsidR="0036531D" w:rsidTr="0036531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i/>
                <w:szCs w:val="28"/>
              </w:rPr>
            </w:pPr>
            <w:r>
              <w:rPr>
                <w:i/>
                <w:szCs w:val="28"/>
              </w:rPr>
              <w:t>Лабораторні</w:t>
            </w:r>
          </w:p>
        </w:tc>
      </w:tr>
      <w:tr w:rsidR="0036531D" w:rsidTr="0036531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i/>
                <w:szCs w:val="28"/>
              </w:rPr>
            </w:pPr>
            <w:r>
              <w:rPr>
                <w:szCs w:val="28"/>
              </w:rPr>
              <w:t xml:space="preserve"> год.</w:t>
            </w:r>
          </w:p>
        </w:tc>
        <w:tc>
          <w:tcPr>
            <w:tcW w:w="1824" w:type="dxa"/>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i/>
                <w:szCs w:val="28"/>
              </w:rPr>
            </w:pPr>
            <w:r>
              <w:rPr>
                <w:szCs w:val="28"/>
              </w:rPr>
              <w:t xml:space="preserve"> </w:t>
            </w:r>
          </w:p>
        </w:tc>
      </w:tr>
      <w:tr w:rsidR="0036531D" w:rsidTr="0036531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i/>
                <w:szCs w:val="28"/>
              </w:rPr>
            </w:pPr>
            <w:r>
              <w:rPr>
                <w:i/>
                <w:szCs w:val="28"/>
              </w:rPr>
              <w:t>Самостійна робота</w:t>
            </w:r>
          </w:p>
        </w:tc>
      </w:tr>
      <w:tr w:rsidR="0036531D" w:rsidTr="0036531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36531D" w:rsidRDefault="00336919">
            <w:pPr>
              <w:jc w:val="center"/>
              <w:rPr>
                <w:i/>
                <w:szCs w:val="28"/>
              </w:rPr>
            </w:pPr>
            <w:r>
              <w:rPr>
                <w:szCs w:val="28"/>
              </w:rPr>
              <w:t>76</w:t>
            </w:r>
            <w:r w:rsidR="0036531D">
              <w:rPr>
                <w:szCs w:val="28"/>
              </w:rPr>
              <w:t xml:space="preserve"> год.</w:t>
            </w:r>
          </w:p>
        </w:tc>
        <w:tc>
          <w:tcPr>
            <w:tcW w:w="1824" w:type="dxa"/>
            <w:tcBorders>
              <w:top w:val="single" w:sz="4" w:space="0" w:color="auto"/>
              <w:left w:val="single" w:sz="4" w:space="0" w:color="auto"/>
              <w:bottom w:val="single" w:sz="4" w:space="0" w:color="auto"/>
              <w:right w:val="single" w:sz="4" w:space="0" w:color="auto"/>
            </w:tcBorders>
            <w:vAlign w:val="center"/>
          </w:tcPr>
          <w:p w:rsidR="0036531D" w:rsidRDefault="0036531D">
            <w:pPr>
              <w:jc w:val="center"/>
              <w:rPr>
                <w:szCs w:val="28"/>
              </w:rPr>
            </w:pPr>
          </w:p>
        </w:tc>
      </w:tr>
      <w:tr w:rsidR="0036531D" w:rsidTr="0036531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i/>
                <w:szCs w:val="28"/>
              </w:rPr>
            </w:pPr>
            <w:r>
              <w:rPr>
                <w:szCs w:val="28"/>
              </w:rPr>
              <w:t xml:space="preserve">ІНДЗ: </w:t>
            </w:r>
          </w:p>
        </w:tc>
      </w:tr>
      <w:tr w:rsidR="0036531D" w:rsidTr="0036531D">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36531D" w:rsidRDefault="0036531D">
            <w:pPr>
              <w:jc w:val="center"/>
              <w:rPr>
                <w:i/>
                <w:szCs w:val="28"/>
              </w:rPr>
            </w:pPr>
            <w:r>
              <w:rPr>
                <w:szCs w:val="28"/>
              </w:rPr>
              <w:t xml:space="preserve">Вид контролю: </w:t>
            </w:r>
          </w:p>
        </w:tc>
      </w:tr>
    </w:tbl>
    <w:p w:rsidR="0036531D" w:rsidRDefault="0036531D" w:rsidP="0036531D"/>
    <w:p w:rsidR="0036531D" w:rsidRDefault="0036531D" w:rsidP="0036531D">
      <w:pPr>
        <w:ind w:left="1440" w:hanging="1440"/>
        <w:jc w:val="both"/>
      </w:pPr>
      <w:r>
        <w:rPr>
          <w:b/>
          <w:bCs/>
        </w:rPr>
        <w:t>Примітка</w:t>
      </w:r>
      <w:r>
        <w:t>.</w:t>
      </w:r>
    </w:p>
    <w:p w:rsidR="0036531D" w:rsidRDefault="0036531D" w:rsidP="0036531D">
      <w:pPr>
        <w:ind w:firstLine="600"/>
        <w:jc w:val="both"/>
      </w:pPr>
      <w:r>
        <w:t xml:space="preserve">Співвідношення кількості годин аудиторних занять до самостійної і індивідуальної роботи становить: </w:t>
      </w:r>
      <w:r w:rsidR="00266360">
        <w:t>2</w:t>
      </w:r>
      <w:r>
        <w:t>:</w:t>
      </w:r>
      <w:r w:rsidR="00266360">
        <w:t>3</w:t>
      </w:r>
    </w:p>
    <w:p w:rsidR="0036531D" w:rsidRDefault="0036531D" w:rsidP="0036531D">
      <w:pPr>
        <w:ind w:left="1440" w:hanging="1440"/>
        <w:jc w:val="right"/>
      </w:pPr>
    </w:p>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Pr>
        <w:ind w:left="1440" w:hanging="1440"/>
        <w:jc w:val="right"/>
      </w:pPr>
    </w:p>
    <w:p w:rsidR="0036531D" w:rsidRDefault="0036531D" w:rsidP="0036531D">
      <w:pPr>
        <w:ind w:left="1440" w:hanging="1440"/>
        <w:jc w:val="right"/>
      </w:pPr>
    </w:p>
    <w:p w:rsidR="0036531D" w:rsidRDefault="0036531D" w:rsidP="0036531D">
      <w:pPr>
        <w:ind w:left="1440" w:hanging="1440"/>
        <w:jc w:val="right"/>
      </w:pPr>
    </w:p>
    <w:p w:rsidR="0036531D" w:rsidRDefault="0036531D" w:rsidP="0036531D">
      <w:pPr>
        <w:numPr>
          <w:ilvl w:val="0"/>
          <w:numId w:val="1"/>
        </w:numPr>
        <w:tabs>
          <w:tab w:val="left" w:pos="3900"/>
        </w:tabs>
        <w:jc w:val="center"/>
        <w:rPr>
          <w:b/>
          <w:szCs w:val="28"/>
        </w:rPr>
      </w:pPr>
      <w:r>
        <w:rPr>
          <w:b/>
          <w:szCs w:val="28"/>
        </w:rPr>
        <w:lastRenderedPageBreak/>
        <w:t>Мета та завдання навчальної дисципліни</w:t>
      </w:r>
    </w:p>
    <w:p w:rsidR="0036531D" w:rsidRPr="0036531D" w:rsidRDefault="0036531D" w:rsidP="0036531D">
      <w:pPr>
        <w:ind w:firstLine="360"/>
        <w:jc w:val="both"/>
        <w:rPr>
          <w:sz w:val="28"/>
        </w:rPr>
      </w:pPr>
      <w:r w:rsidRPr="0036531D">
        <w:rPr>
          <w:b/>
          <w:sz w:val="28"/>
        </w:rPr>
        <w:t xml:space="preserve">Мета: </w:t>
      </w:r>
      <w:r w:rsidRPr="0036531D">
        <w:rPr>
          <w:sz w:val="28"/>
        </w:rPr>
        <w:t>Пропонований курс покликаний освоїти і зрозуміти метафізику як філософське вчення про граничні начала буття, проаналізувати предмет метафізики як предмет рефлексії, збіг методу метафізики з її предметним самообґрунтуванням,  визначити основні поняття та категорії метафізики.</w:t>
      </w:r>
    </w:p>
    <w:p w:rsidR="0036531D" w:rsidRPr="0036531D" w:rsidRDefault="0036531D" w:rsidP="0036531D">
      <w:pPr>
        <w:ind w:firstLine="360"/>
        <w:jc w:val="both"/>
        <w:rPr>
          <w:bCs/>
          <w:sz w:val="28"/>
        </w:rPr>
      </w:pPr>
      <w:r w:rsidRPr="0036531D">
        <w:rPr>
          <w:b/>
          <w:sz w:val="28"/>
        </w:rPr>
        <w:t xml:space="preserve">Завдання: </w:t>
      </w:r>
      <w:r w:rsidRPr="0036531D">
        <w:rPr>
          <w:bCs/>
          <w:sz w:val="28"/>
        </w:rPr>
        <w:t>Розглянути основні поняття та категорії метафізики, прослідкувати історичний екскурс метафізики, здійснити обґрунтування метафізики через її метод, проаналізувати проблему трансцендентального досвіду, мови запиту, слова і смислу, розглянути проблему буття та умови питання про запит, осмислити поняття горизонту запиту та горизонту буття, категорії буття і суще, буття і дія, буття та істина, буття і світ, абсолютне буття.</w:t>
      </w:r>
    </w:p>
    <w:p w:rsidR="0036531D" w:rsidRDefault="0036531D" w:rsidP="0036531D">
      <w:pPr>
        <w:ind w:left="-19"/>
        <w:rPr>
          <w:szCs w:val="28"/>
        </w:rPr>
      </w:pPr>
      <w:r>
        <w:tab/>
      </w:r>
    </w:p>
    <w:p w:rsidR="0036531D" w:rsidRPr="00266360" w:rsidRDefault="0036531D" w:rsidP="0036531D">
      <w:pPr>
        <w:tabs>
          <w:tab w:val="left" w:pos="284"/>
          <w:tab w:val="left" w:pos="567"/>
        </w:tabs>
        <w:ind w:firstLine="567"/>
        <w:jc w:val="both"/>
        <w:rPr>
          <w:sz w:val="28"/>
          <w:szCs w:val="28"/>
        </w:rPr>
      </w:pPr>
      <w:r w:rsidRPr="00266360">
        <w:rPr>
          <w:sz w:val="28"/>
          <w:szCs w:val="28"/>
        </w:rPr>
        <w:t xml:space="preserve">В результаті вивчення даного курсу студент повинен </w:t>
      </w:r>
    </w:p>
    <w:p w:rsidR="0036531D" w:rsidRPr="00266360" w:rsidRDefault="0036531D" w:rsidP="0036531D">
      <w:pPr>
        <w:tabs>
          <w:tab w:val="left" w:pos="284"/>
          <w:tab w:val="left" w:pos="567"/>
        </w:tabs>
        <w:ind w:firstLine="567"/>
        <w:jc w:val="both"/>
        <w:rPr>
          <w:sz w:val="28"/>
          <w:szCs w:val="28"/>
        </w:rPr>
      </w:pPr>
      <w:r w:rsidRPr="00266360">
        <w:rPr>
          <w:b/>
          <w:sz w:val="28"/>
          <w:szCs w:val="28"/>
        </w:rPr>
        <w:t>Знати:</w:t>
      </w:r>
      <w:r w:rsidRPr="00266360">
        <w:rPr>
          <w:sz w:val="28"/>
          <w:szCs w:val="28"/>
        </w:rPr>
        <w:t xml:space="preserve"> </w:t>
      </w:r>
    </w:p>
    <w:p w:rsidR="0036531D" w:rsidRPr="00266360" w:rsidRDefault="0036531D" w:rsidP="0036531D">
      <w:pPr>
        <w:tabs>
          <w:tab w:val="left" w:pos="284"/>
          <w:tab w:val="left" w:pos="567"/>
        </w:tabs>
        <w:ind w:firstLine="567"/>
        <w:jc w:val="both"/>
        <w:rPr>
          <w:noProof/>
          <w:sz w:val="28"/>
          <w:szCs w:val="28"/>
        </w:rPr>
      </w:pPr>
      <w:r w:rsidRPr="00266360">
        <w:rPr>
          <w:sz w:val="28"/>
          <w:szCs w:val="28"/>
        </w:rPr>
        <w:t xml:space="preserve">Основні напрямки розвитку метафізики, категоріально-поняттеву базу курсу. </w:t>
      </w:r>
      <w:r w:rsidRPr="00266360">
        <w:rPr>
          <w:noProof/>
          <w:sz w:val="28"/>
          <w:szCs w:val="28"/>
        </w:rPr>
        <w:t>Добре орієнтуватися в першоджерелах та основній сучасній філософській літературі.</w:t>
      </w:r>
    </w:p>
    <w:p w:rsidR="0036531D" w:rsidRPr="00266360" w:rsidRDefault="0036531D" w:rsidP="0036531D">
      <w:pPr>
        <w:tabs>
          <w:tab w:val="left" w:pos="284"/>
          <w:tab w:val="left" w:pos="567"/>
        </w:tabs>
        <w:ind w:firstLine="567"/>
        <w:jc w:val="both"/>
        <w:rPr>
          <w:sz w:val="28"/>
          <w:szCs w:val="28"/>
        </w:rPr>
      </w:pPr>
      <w:r w:rsidRPr="00266360">
        <w:rPr>
          <w:sz w:val="28"/>
          <w:szCs w:val="28"/>
        </w:rPr>
        <w:t xml:space="preserve"> </w:t>
      </w:r>
      <w:r w:rsidRPr="00266360">
        <w:rPr>
          <w:b/>
          <w:sz w:val="28"/>
          <w:szCs w:val="28"/>
        </w:rPr>
        <w:t>Вміти:</w:t>
      </w:r>
      <w:r w:rsidRPr="00266360">
        <w:rPr>
          <w:sz w:val="28"/>
          <w:szCs w:val="28"/>
        </w:rPr>
        <w:t xml:space="preserve"> </w:t>
      </w:r>
    </w:p>
    <w:p w:rsidR="0036531D" w:rsidRPr="00266360" w:rsidRDefault="0036531D" w:rsidP="0036531D">
      <w:pPr>
        <w:rPr>
          <w:sz w:val="28"/>
          <w:szCs w:val="28"/>
        </w:rPr>
      </w:pPr>
      <w:r w:rsidRPr="00266360">
        <w:rPr>
          <w:sz w:val="28"/>
          <w:szCs w:val="28"/>
        </w:rPr>
        <w:t>Систематизувати та порівнювати метафізичні концепції.</w:t>
      </w:r>
    </w:p>
    <w:p w:rsidR="0036531D" w:rsidRPr="00266360" w:rsidRDefault="0036531D" w:rsidP="0036531D">
      <w:pPr>
        <w:tabs>
          <w:tab w:val="left" w:pos="284"/>
          <w:tab w:val="left" w:pos="567"/>
        </w:tabs>
        <w:jc w:val="both"/>
        <w:rPr>
          <w:noProof/>
          <w:sz w:val="28"/>
          <w:szCs w:val="28"/>
        </w:rPr>
      </w:pPr>
      <w:r w:rsidRPr="00266360">
        <w:rPr>
          <w:noProof/>
          <w:sz w:val="28"/>
          <w:szCs w:val="28"/>
        </w:rPr>
        <w:t>Обґрунтовувати ключові метафізичні теорії та системи, відображати проблемні місця метафізичних теорій. Застосовувати набуті знання при аналізі реалій, форму</w:t>
      </w:r>
      <w:r w:rsidR="0074740E" w:rsidRPr="00266360">
        <w:rPr>
          <w:noProof/>
          <w:sz w:val="28"/>
          <w:szCs w:val="28"/>
        </w:rPr>
        <w:t>лю</w:t>
      </w:r>
      <w:r w:rsidRPr="00266360">
        <w:rPr>
          <w:noProof/>
          <w:sz w:val="28"/>
          <w:szCs w:val="28"/>
        </w:rPr>
        <w:t xml:space="preserve">вати власну позицію щодо актуальних проблем теоретичної філософії. </w:t>
      </w:r>
    </w:p>
    <w:p w:rsidR="0036531D" w:rsidRPr="00266360" w:rsidRDefault="0036531D" w:rsidP="0036531D">
      <w:pPr>
        <w:jc w:val="both"/>
        <w:rPr>
          <w:b/>
          <w:bCs/>
          <w:noProof/>
          <w:sz w:val="28"/>
          <w:szCs w:val="28"/>
          <w:u w:val="single"/>
        </w:rPr>
      </w:pPr>
    </w:p>
    <w:p w:rsidR="0036531D" w:rsidRPr="00266360" w:rsidRDefault="0036531D" w:rsidP="0036531D">
      <w:pPr>
        <w:rPr>
          <w:sz w:val="28"/>
          <w:szCs w:val="28"/>
        </w:rPr>
      </w:pPr>
    </w:p>
    <w:p w:rsidR="0036531D" w:rsidRDefault="0036531D" w:rsidP="0036531D">
      <w:pPr>
        <w:numPr>
          <w:ilvl w:val="0"/>
          <w:numId w:val="1"/>
        </w:numPr>
        <w:tabs>
          <w:tab w:val="left" w:pos="284"/>
          <w:tab w:val="left" w:pos="567"/>
        </w:tabs>
        <w:jc w:val="center"/>
        <w:rPr>
          <w:b/>
          <w:szCs w:val="28"/>
        </w:rPr>
      </w:pPr>
      <w:r w:rsidRPr="00266360">
        <w:rPr>
          <w:b/>
          <w:sz w:val="28"/>
          <w:szCs w:val="28"/>
        </w:rPr>
        <w:br w:type="page"/>
      </w:r>
      <w:r>
        <w:rPr>
          <w:b/>
          <w:szCs w:val="28"/>
        </w:rPr>
        <w:lastRenderedPageBreak/>
        <w:t>Програма навчальної дисципліни</w:t>
      </w:r>
    </w:p>
    <w:p w:rsidR="0036531D" w:rsidRDefault="0036531D" w:rsidP="0036531D">
      <w:pPr>
        <w:tabs>
          <w:tab w:val="left" w:pos="284"/>
          <w:tab w:val="left" w:pos="567"/>
        </w:tabs>
        <w:ind w:left="360"/>
        <w:rPr>
          <w:b/>
          <w:szCs w:val="28"/>
        </w:rPr>
      </w:pPr>
    </w:p>
    <w:p w:rsidR="0036531D" w:rsidRDefault="0036531D" w:rsidP="00336919">
      <w:pPr>
        <w:tabs>
          <w:tab w:val="left" w:pos="284"/>
          <w:tab w:val="left" w:pos="567"/>
          <w:tab w:val="right" w:pos="9639"/>
        </w:tabs>
        <w:ind w:firstLine="567"/>
        <w:jc w:val="center"/>
        <w:rPr>
          <w:b/>
          <w:szCs w:val="28"/>
        </w:rPr>
      </w:pPr>
      <w:r>
        <w:rPr>
          <w:b/>
          <w:sz w:val="28"/>
          <w:szCs w:val="28"/>
        </w:rPr>
        <w:t xml:space="preserve">Змістовий модуль 1. </w:t>
      </w:r>
      <w:r w:rsidR="0074740E">
        <w:rPr>
          <w:b/>
          <w:sz w:val="28"/>
          <w:szCs w:val="28"/>
        </w:rPr>
        <w:t>Становлення метафізики</w:t>
      </w:r>
    </w:p>
    <w:p w:rsidR="0074740E" w:rsidRDefault="0074740E" w:rsidP="0074740E">
      <w:pPr>
        <w:jc w:val="center"/>
        <w:rPr>
          <w:b/>
          <w:sz w:val="28"/>
          <w:szCs w:val="28"/>
        </w:rPr>
      </w:pPr>
      <w:r>
        <w:rPr>
          <w:b/>
          <w:sz w:val="28"/>
          <w:szCs w:val="28"/>
        </w:rPr>
        <w:t>Тема 1.</w:t>
      </w:r>
      <w:r>
        <w:rPr>
          <w:sz w:val="28"/>
          <w:szCs w:val="28"/>
        </w:rPr>
        <w:t xml:space="preserve"> </w:t>
      </w:r>
      <w:r>
        <w:rPr>
          <w:sz w:val="28"/>
          <w:szCs w:val="28"/>
        </w:rPr>
        <w:br/>
      </w:r>
      <w:r>
        <w:rPr>
          <w:b/>
          <w:caps/>
          <w:sz w:val="28"/>
          <w:szCs w:val="28"/>
        </w:rPr>
        <w:t>Як можлива метафізика: історичний екскурс</w:t>
      </w:r>
    </w:p>
    <w:p w:rsidR="0074740E" w:rsidRDefault="0074740E" w:rsidP="0074740E">
      <w:pPr>
        <w:ind w:firstLine="720"/>
        <w:jc w:val="both"/>
        <w:rPr>
          <w:b/>
          <w:sz w:val="28"/>
          <w:szCs w:val="28"/>
        </w:rPr>
      </w:pPr>
    </w:p>
    <w:p w:rsidR="0074740E" w:rsidRDefault="0074740E" w:rsidP="0074740E">
      <w:pPr>
        <w:ind w:firstLine="720"/>
        <w:jc w:val="both"/>
        <w:rPr>
          <w:sz w:val="28"/>
          <w:szCs w:val="28"/>
        </w:rPr>
      </w:pPr>
      <w:r>
        <w:rPr>
          <w:sz w:val="28"/>
          <w:szCs w:val="28"/>
        </w:rPr>
        <w:t>Запити людини. Філософський (метафізичний) зміст запитів. Запити як діалог. Неможливість емпіричних наук давати відповідь на запити. Філософія як єдність науково-теоретичного знання та духовно-практичної компоненти свідомості. Унікальність історичного буття філософії в ціннісно-особистісного прояву духу. Вічність філософських проблем. Індивідуальний характер філософських істин. Іманентно-метафізична тональність філософії. Основні запити: основа, ціль і смисл дійсності; перші підвалини і засади та мета буття.</w:t>
      </w:r>
    </w:p>
    <w:p w:rsidR="0074740E" w:rsidRDefault="0074740E" w:rsidP="0074740E">
      <w:pPr>
        <w:ind w:firstLine="720"/>
        <w:jc w:val="both"/>
        <w:rPr>
          <w:sz w:val="28"/>
          <w:szCs w:val="28"/>
        </w:rPr>
      </w:pPr>
      <w:r>
        <w:rPr>
          <w:sz w:val="28"/>
          <w:szCs w:val="28"/>
        </w:rPr>
        <w:t>Відмінність основи і основаного, буття і становлення у Платона. Предметний і термінологічний зміст поняття “метафізика” у Арістотеля (Андронік Родоський). Проблема сутнього – проблем метафізики. Категорія сутнього – категорія метафізики і категорія мови. Проблема субстанції у Арістотеля. Метафізика як наука про божественну праоснову всього сутнього (Гайдеггер: метафізика Арістотеля є онто-тео-логічна конструкція).</w:t>
      </w:r>
    </w:p>
    <w:p w:rsidR="0074740E" w:rsidRDefault="0074740E" w:rsidP="0074740E">
      <w:pPr>
        <w:ind w:firstLine="720"/>
        <w:jc w:val="both"/>
        <w:rPr>
          <w:sz w:val="28"/>
          <w:szCs w:val="28"/>
        </w:rPr>
      </w:pPr>
      <w:r>
        <w:rPr>
          <w:sz w:val="28"/>
          <w:szCs w:val="28"/>
        </w:rPr>
        <w:t>Тома Аквінський про три аспекти метафізики: філософська теологія, наука про сутнє, наука про перші причини речей і перша філософія. Онтотеологія. Номіналізм Оккама (концептуалізм) про універсалії. Універсалії як зовнішні означення речей.</w:t>
      </w:r>
    </w:p>
    <w:p w:rsidR="0074740E" w:rsidRDefault="0074740E" w:rsidP="0074740E">
      <w:pPr>
        <w:ind w:firstLine="720"/>
        <w:jc w:val="both"/>
        <w:rPr>
          <w:sz w:val="28"/>
          <w:szCs w:val="28"/>
        </w:rPr>
      </w:pPr>
      <w:r>
        <w:rPr>
          <w:sz w:val="28"/>
          <w:szCs w:val="28"/>
        </w:rPr>
        <w:t>Метафізика в новий час: розум і розсудок, раціоналізм і емпіризм. Критика І.Кантом догматизму старої метафізики. Проблема обгрунтування Кантом метафізики, природознавства та математики. Всезагальність і необхідність як умови науки. Обмеженість емпіризму. Постулювання апріорного знання. Синтез чуттєвого і раціонального. Поняття трансцендентного. Ідеї чистого розуму: душа, свобода, Бог – предмет метафізики. Обмеженість розсудку. Неможливість метафізики як науки, подібної до природознавства. Неможливість мислити “предмети” розуму як матеріальні. Антиномія розуму. Надчуттєве, (трансцендентне) – справа не розсудку і не чистого розуму, а розуму практичного. Транцендентні ідеї: надчуттєве в нас, поза нами (вище нас), після нас – свобода, Бог, безсмертя душі. Метафізика – проблема практичного розуму.</w:t>
      </w:r>
    </w:p>
    <w:p w:rsidR="0074740E" w:rsidRDefault="0074740E" w:rsidP="0074740E">
      <w:pPr>
        <w:ind w:firstLine="720"/>
        <w:jc w:val="both"/>
        <w:rPr>
          <w:sz w:val="28"/>
          <w:szCs w:val="28"/>
        </w:rPr>
      </w:pPr>
      <w:r>
        <w:rPr>
          <w:sz w:val="28"/>
          <w:szCs w:val="28"/>
        </w:rPr>
        <w:t xml:space="preserve">Гегелівська оцінка метафізики. Ототожнення метафізичного методу з метафізикою. Метафізика: розсудок і розум. Спроба мислити трансцендентні (ноуменальні) сутності логічно. Переосмислення предмета логіки та включення в неї антиномічності мислення. Формальна логіка і розсудок. Об’єктивне мислення, розум і діалектична логіка. Інтегрування метафізики в діалектичну логіку. Оцінка Гайдеггером попередньої метафізики як забуття буття. </w:t>
      </w:r>
    </w:p>
    <w:p w:rsidR="0074740E" w:rsidRDefault="0074740E" w:rsidP="0074740E">
      <w:pPr>
        <w:ind w:firstLine="720"/>
        <w:jc w:val="both"/>
        <w:rPr>
          <w:sz w:val="28"/>
          <w:szCs w:val="28"/>
        </w:rPr>
      </w:pPr>
      <w:r>
        <w:rPr>
          <w:sz w:val="28"/>
          <w:szCs w:val="28"/>
        </w:rPr>
        <w:t xml:space="preserve">Позитивістська критика метафізики. Обмеження пізнання позитивним досвідом. Теологічний, метафізичний і позитивний періоди розвитку </w:t>
      </w:r>
      <w:r>
        <w:rPr>
          <w:sz w:val="28"/>
          <w:szCs w:val="28"/>
        </w:rPr>
        <w:lastRenderedPageBreak/>
        <w:t xml:space="preserve">пізнання (Конт). Позитивні науки. Обмеження функцій розуму. Аналітична філософія та її різновиди. Редукція філософії до чуттєвих вражень. Заперечення існування метафізичних проблем, утвердження їх як псевдопроблем або зведення їх до логіко-гносеологічних проблем. Загальні моменти заперечення метафізики: лінгвістичний поворот – аналіз мови; семантичний – акцент на проблемі значення; методологічний – абсолютизація методу аналізу, відкидання філософської рефлексії; спроба перетворення метафізики в позитивну науку; нейтралізм. Орієнтація на формальну та математичну логіку і математичну дедукцію. Верифікація. Спроба ліквідації метафізики призводить до ліквідації теоретичного знання. Демаркаційна лінія між метафізикою і наукою. Очищення науки від ірраціональності, міфологічності та ідеологічних постулатів. Неминучість метафізичних заблуджень (Вітгенштейн). Метод фальсифікації (Поппер). Неможливість піддати фальсифікації метафізику. Необхідність включення метафізичних допущень в структуру наукових теорій (Поппер). Неможливість знання від метафізики. Критичний раціоналізм про метафізику. Метафізика як координуючий фактор наукового дослідження, залежність значимості наукової теорії від метафізичної установки (Агассі). Метафізика як критерій наукової значимості проблеми. Парадигма як метафізичний феном (Кун). Евристична роль метафізики для методології науки та побудови наукової картини світу. Наука в контексті культури. Метафізика як опосередковуюча ланка між наукою і культурою, як транслятор світогляду і культури певної епохи в наукове знання. Неоднозначність постпозитивістських поглядів щодо метафізики. </w:t>
      </w:r>
    </w:p>
    <w:p w:rsidR="0074740E" w:rsidRDefault="0074740E" w:rsidP="0074740E">
      <w:pPr>
        <w:ind w:firstLine="720"/>
        <w:jc w:val="both"/>
        <w:rPr>
          <w:sz w:val="28"/>
          <w:szCs w:val="28"/>
        </w:rPr>
      </w:pPr>
      <w:r>
        <w:rPr>
          <w:sz w:val="28"/>
          <w:szCs w:val="28"/>
        </w:rPr>
        <w:t>Сучасні критики метафізики. Постметафізичні часи. Потреби в духовній орієнтації людини, суспільства. Утвердження метафізики через перегляд і критику своїх методологічних основ. Збереження в метафізиці основних класичних змістовних елементів. Значення метафізики для сучасності: в екзистенційно-антропологічному аспекті. Роль метафізики для оцінки і розуміння позитивної науки. Метафізика як умова для знаходження наукою своїх предметних і методичних меж і можливостей. Метафізика і ідеологія. Світогляд і метафізика. Теологія і метафізика. Філософія як метафізика. Неминучість збереження у філософії метафізичних передумов і запитів. Метафізика як не остання відповідь на граничні питання: метафізика як теорія, що не дає закінчені відповіді, а викликає запити.</w:t>
      </w:r>
    </w:p>
    <w:p w:rsidR="0074740E" w:rsidRDefault="0074740E" w:rsidP="0074740E">
      <w:pPr>
        <w:ind w:firstLine="720"/>
        <w:jc w:val="both"/>
        <w:rPr>
          <w:sz w:val="28"/>
          <w:szCs w:val="28"/>
        </w:rPr>
      </w:pPr>
    </w:p>
    <w:p w:rsidR="0074740E" w:rsidRDefault="0074740E" w:rsidP="00266360">
      <w:pPr>
        <w:tabs>
          <w:tab w:val="left" w:pos="180"/>
        </w:tabs>
        <w:jc w:val="both"/>
        <w:rPr>
          <w:b/>
          <w:sz w:val="28"/>
          <w:szCs w:val="28"/>
        </w:rPr>
      </w:pPr>
    </w:p>
    <w:p w:rsidR="0074740E" w:rsidRDefault="0074740E" w:rsidP="0074740E">
      <w:pPr>
        <w:jc w:val="center"/>
        <w:rPr>
          <w:b/>
          <w:sz w:val="28"/>
          <w:szCs w:val="28"/>
        </w:rPr>
      </w:pPr>
      <w:r>
        <w:rPr>
          <w:b/>
          <w:sz w:val="28"/>
          <w:szCs w:val="28"/>
        </w:rPr>
        <w:t xml:space="preserve">Тема 2. </w:t>
      </w:r>
      <w:r>
        <w:rPr>
          <w:b/>
          <w:sz w:val="28"/>
          <w:szCs w:val="28"/>
        </w:rPr>
        <w:br/>
        <w:t>ПРЕДМЕТ МЕТАФІЗИКИ</w:t>
      </w:r>
    </w:p>
    <w:p w:rsidR="0074740E" w:rsidRPr="0074740E" w:rsidRDefault="0074740E" w:rsidP="0074740E">
      <w:pPr>
        <w:tabs>
          <w:tab w:val="left" w:pos="180"/>
        </w:tabs>
        <w:ind w:firstLine="720"/>
        <w:jc w:val="both"/>
        <w:rPr>
          <w:sz w:val="28"/>
          <w:szCs w:val="28"/>
        </w:rPr>
      </w:pPr>
    </w:p>
    <w:p w:rsidR="0074740E" w:rsidRPr="0074740E" w:rsidRDefault="0074740E" w:rsidP="0074740E">
      <w:pPr>
        <w:pStyle w:val="aa"/>
        <w:ind w:firstLine="720"/>
        <w:jc w:val="both"/>
        <w:rPr>
          <w:b w:val="0"/>
          <w:sz w:val="28"/>
          <w:szCs w:val="28"/>
        </w:rPr>
      </w:pPr>
      <w:r w:rsidRPr="0074740E">
        <w:rPr>
          <w:b w:val="0"/>
          <w:sz w:val="28"/>
          <w:szCs w:val="28"/>
        </w:rPr>
        <w:t xml:space="preserve">Обгрунтування метафізики як науки через метод. Обгрунтування методу будь-якої науки через її предмет. Метафізика як проникнення через емпіріофізичну сферу до її останніх і граничних основ. Неможливість для метафізики використовувати фактичні (емпіричні) результати для обгрунтування свого методу. Тематичне обгрунтування </w:t>
      </w:r>
      <w:r w:rsidRPr="0074740E">
        <w:rPr>
          <w:b w:val="0"/>
          <w:sz w:val="28"/>
          <w:szCs w:val="28"/>
        </w:rPr>
        <w:lastRenderedPageBreak/>
        <w:t xml:space="preserve">метафізики. Метафізичне (не антидіалектичне) мислення як методичне обгрунтування самого себе. Оправдання метафізикою свого методу подальшої дії. Неможливість для метафізики інших методів. Наука і предмет її дослідження. Неможливість будь-якої науки, крім метафізики, досліджувати саму себе. Метафізика як перша філософія. Розповсюдження метафізики на все, що взагалі є, в тому числі і на саму себе. Можливості метафізики і її методу як метафізичні проблеми. Співпадання методу метафізики з її предметним самообгрунтуванням. Предмет метафізики як предмет рефлексії. Апорія предмету метафізики і її методу: предмет метафізики не може бути визначений, поки він не проявиться через метафізичне мислення. Рефлексія над умовами можливості питання про буття – основний метод метафізики. </w:t>
      </w:r>
    </w:p>
    <w:p w:rsidR="0074740E" w:rsidRDefault="0074740E" w:rsidP="0074740E">
      <w:pPr>
        <w:pStyle w:val="ac"/>
        <w:ind w:firstLine="720"/>
        <w:rPr>
          <w:szCs w:val="28"/>
        </w:rPr>
      </w:pPr>
      <w:r>
        <w:rPr>
          <w:szCs w:val="28"/>
        </w:rPr>
        <w:t>Трансцендентальна рефлексія. Спроби обгрунтування апріорності знання: від Платона до Канта. Пізнання як духовний акт присвоєння суб’єктом об’єкта, об’єкт як предмет свідомості. Потенції свідомості як умова акту присвоєння; виконання акту присвоєння є акт мислення, тобто акт духовного буття апріорі. Конечний суб’єкт (Кант) і вселюдське пізнання як суб’єкт. Загальний суб’єкт – умова метафізичного обгрунтування знання про буття. Роль трансцендентального мислення в обгрунтуванні метафізики. Аргументи проти звинувачень про суб’єктивізацію і релятивізацію пізнання.  Проблема трансцендентального досвіду як внутрішнього досвіду особистісного виконання духовного акту запиту і мислення. Питання про начала. Мова запиту. Мова як середовище мислення. Розмова і діалог. Слово і смисл, мова і мислення. Мова як тіло мислення, мислення – духовна душа мови. Утворення понять. Функції мови.</w:t>
      </w:r>
    </w:p>
    <w:p w:rsidR="0074740E" w:rsidRDefault="0074740E" w:rsidP="0074740E">
      <w:pPr>
        <w:tabs>
          <w:tab w:val="left" w:pos="180"/>
        </w:tabs>
        <w:ind w:firstLine="720"/>
        <w:jc w:val="both"/>
        <w:rPr>
          <w:sz w:val="28"/>
          <w:szCs w:val="28"/>
        </w:rPr>
      </w:pPr>
      <w:r>
        <w:rPr>
          <w:sz w:val="28"/>
          <w:szCs w:val="28"/>
        </w:rPr>
        <w:t xml:space="preserve">Елементи методу. Проблема риторсії. Апріорні та апостеріорні синтетичні та аналітичні судження. </w:t>
      </w:r>
    </w:p>
    <w:p w:rsidR="0074740E" w:rsidRDefault="0074740E" w:rsidP="00266360">
      <w:pPr>
        <w:tabs>
          <w:tab w:val="left" w:pos="180"/>
        </w:tabs>
        <w:jc w:val="both"/>
        <w:rPr>
          <w:sz w:val="28"/>
          <w:szCs w:val="28"/>
        </w:rPr>
      </w:pPr>
    </w:p>
    <w:p w:rsidR="0074740E" w:rsidRDefault="0074740E" w:rsidP="0074740E">
      <w:pPr>
        <w:tabs>
          <w:tab w:val="left" w:pos="180"/>
        </w:tabs>
        <w:ind w:firstLine="720"/>
        <w:jc w:val="both"/>
        <w:rPr>
          <w:sz w:val="28"/>
          <w:szCs w:val="28"/>
        </w:rPr>
      </w:pPr>
    </w:p>
    <w:p w:rsidR="0074740E" w:rsidRDefault="0074740E" w:rsidP="0074740E">
      <w:pPr>
        <w:jc w:val="center"/>
        <w:rPr>
          <w:b/>
          <w:sz w:val="28"/>
          <w:szCs w:val="28"/>
        </w:rPr>
      </w:pPr>
      <w:r>
        <w:rPr>
          <w:b/>
          <w:sz w:val="28"/>
          <w:szCs w:val="28"/>
        </w:rPr>
        <w:t xml:space="preserve">Тема 3. </w:t>
      </w:r>
      <w:r>
        <w:rPr>
          <w:b/>
          <w:sz w:val="28"/>
          <w:szCs w:val="28"/>
        </w:rPr>
        <w:br/>
        <w:t>ЗАПИТИ ПРО БУТТЯ</w:t>
      </w:r>
    </w:p>
    <w:p w:rsidR="0074740E" w:rsidRDefault="0074740E" w:rsidP="0074740E">
      <w:pPr>
        <w:tabs>
          <w:tab w:val="left" w:pos="180"/>
        </w:tabs>
        <w:ind w:firstLine="720"/>
        <w:jc w:val="both"/>
        <w:rPr>
          <w:sz w:val="28"/>
          <w:szCs w:val="28"/>
        </w:rPr>
      </w:pPr>
    </w:p>
    <w:p w:rsidR="0074740E" w:rsidRDefault="0074740E" w:rsidP="0074740E">
      <w:pPr>
        <w:pStyle w:val="ac"/>
        <w:ind w:firstLine="720"/>
        <w:rPr>
          <w:szCs w:val="28"/>
        </w:rPr>
      </w:pPr>
      <w:r>
        <w:rPr>
          <w:szCs w:val="28"/>
        </w:rPr>
        <w:t>Запити про начало. Начало як питання без будь-якої передумови. Питання про начало як рефлексія, як перетворення запиту в зміст питання, як повернення інтенції запиту на самий запит. Відмінність між логіко-мовною структурою запиту і реальним актом (виконанням) запиту. Перетворення питання про начало в питання про питання. Перетворення питання  з “Чи можу я робити запит?” в “Як я можу робити запит?”.</w:t>
      </w:r>
    </w:p>
    <w:p w:rsidR="0074740E" w:rsidRDefault="0074740E" w:rsidP="0074740E">
      <w:pPr>
        <w:tabs>
          <w:tab w:val="left" w:pos="180"/>
        </w:tabs>
        <w:ind w:firstLine="720"/>
        <w:jc w:val="both"/>
        <w:rPr>
          <w:sz w:val="28"/>
          <w:szCs w:val="28"/>
        </w:rPr>
      </w:pPr>
      <w:r>
        <w:rPr>
          <w:sz w:val="28"/>
          <w:szCs w:val="28"/>
        </w:rPr>
        <w:t xml:space="preserve">Умови запиту. Одночасність незнання і знання про запити. Знання про незнання як умова запиту. Передзнання і незнання, їх суперечність. Вирішення суперечності. Онтична умова запиту. Логічна умова запиту. Трансцендентальна умова запиту. Передзнання запиту, нетематичне передзнання, емпіричне (конститутивне і модифікативне) передзнання. Емпіричне передзнання як одиничне знання. Емпіричне знання як умова </w:t>
      </w:r>
      <w:r>
        <w:rPr>
          <w:sz w:val="28"/>
          <w:szCs w:val="28"/>
        </w:rPr>
        <w:lastRenderedPageBreak/>
        <w:t>запиту, як певне одиничне питання. Чисте передбачення (апріорне). Передзнання як передбачення, як не тільки статична даність, а і динамічна подія, скерована на осягнення проблеми запиту. Сфери (горизонти) запиту: емпіризм, неопозитивізм, Кант, історичний досвід, Гайдеггер. Горизонт (межа) сфери можливого запиту. Межа як утвердження: а) неможливості запиту поза вказаною межею; б) існування “дещо” поза межею. Зникнення межі при запитові.</w:t>
      </w:r>
    </w:p>
    <w:p w:rsidR="0074740E" w:rsidRDefault="0074740E" w:rsidP="0074740E">
      <w:pPr>
        <w:tabs>
          <w:tab w:val="left" w:pos="180"/>
        </w:tabs>
        <w:ind w:firstLine="720"/>
        <w:jc w:val="both"/>
        <w:rPr>
          <w:sz w:val="28"/>
          <w:szCs w:val="28"/>
        </w:rPr>
      </w:pPr>
      <w:r>
        <w:rPr>
          <w:sz w:val="28"/>
          <w:szCs w:val="28"/>
        </w:rPr>
        <w:t xml:space="preserve">Поняття “горизонту буття” (Гусерль, Гайдеггер). Емпіричний та апріорний горизонти буття. Горизонт мислення. Запити про буття і запитане. Необмеженість горизонтів запитаного і відомого. Поняття сутнього. Сутнє і буття. </w:t>
      </w:r>
    </w:p>
    <w:p w:rsidR="0074740E" w:rsidRDefault="0074740E" w:rsidP="0074740E">
      <w:pPr>
        <w:tabs>
          <w:tab w:val="left" w:pos="180"/>
        </w:tabs>
        <w:ind w:firstLine="720"/>
        <w:jc w:val="both"/>
        <w:rPr>
          <w:sz w:val="28"/>
          <w:szCs w:val="28"/>
        </w:rPr>
      </w:pPr>
      <w:r>
        <w:rPr>
          <w:sz w:val="28"/>
          <w:szCs w:val="28"/>
        </w:rPr>
        <w:t>Безумовна і обумовлена значимість запитів. Релятивізм значимості. Горизонт значимості. Необмежений горизонт  буття. “Сутнє” як всезагальне поняття. “Сутнє” як трансцендентальне поняття. Однозначне, багатозначне і аналогічне поняття “сутнього”. Аналогічне поняття буття (сутнього). Аналогія буття як умова метафізики.</w:t>
      </w:r>
    </w:p>
    <w:p w:rsidR="0074740E" w:rsidRDefault="0074740E" w:rsidP="0074740E">
      <w:pPr>
        <w:tabs>
          <w:tab w:val="left" w:pos="180"/>
        </w:tabs>
        <w:ind w:firstLine="720"/>
        <w:jc w:val="both"/>
        <w:rPr>
          <w:sz w:val="28"/>
          <w:szCs w:val="28"/>
        </w:rPr>
      </w:pPr>
    </w:p>
    <w:p w:rsidR="0074740E" w:rsidRDefault="0074740E" w:rsidP="00266360">
      <w:pPr>
        <w:tabs>
          <w:tab w:val="left" w:pos="180"/>
        </w:tabs>
        <w:jc w:val="both"/>
        <w:rPr>
          <w:sz w:val="28"/>
          <w:szCs w:val="28"/>
        </w:rPr>
      </w:pPr>
    </w:p>
    <w:p w:rsidR="0074740E" w:rsidRDefault="0036531D" w:rsidP="0074740E">
      <w:pPr>
        <w:pStyle w:val="21"/>
        <w:rPr>
          <w:b/>
          <w:szCs w:val="28"/>
          <w:lang w:val="uk-UA"/>
        </w:rPr>
      </w:pPr>
      <w:r>
        <w:rPr>
          <w:b/>
          <w:szCs w:val="28"/>
        </w:rPr>
        <w:t xml:space="preserve">Змістовий модуль 2 </w:t>
      </w:r>
      <w:r w:rsidR="0074740E">
        <w:rPr>
          <w:b/>
          <w:szCs w:val="28"/>
          <w:lang w:val="uk-UA"/>
        </w:rPr>
        <w:t>Суще, абсолют, істина, дія, світ</w:t>
      </w:r>
    </w:p>
    <w:p w:rsidR="00266360" w:rsidRPr="0074740E" w:rsidRDefault="00266360" w:rsidP="0074740E">
      <w:pPr>
        <w:pStyle w:val="21"/>
        <w:rPr>
          <w:b/>
          <w:szCs w:val="28"/>
          <w:lang w:val="uk-UA"/>
        </w:rPr>
      </w:pPr>
    </w:p>
    <w:p w:rsidR="0074740E" w:rsidRPr="00B266D6" w:rsidRDefault="0074740E" w:rsidP="0074740E">
      <w:pPr>
        <w:pStyle w:val="21"/>
        <w:rPr>
          <w:b/>
          <w:bCs/>
          <w:lang w:val="uk-UA"/>
        </w:rPr>
      </w:pPr>
      <w:r w:rsidRPr="00B266D6">
        <w:rPr>
          <w:b/>
          <w:bCs/>
        </w:rPr>
        <w:t>Тема</w:t>
      </w:r>
      <w:r w:rsidRPr="00B266D6">
        <w:rPr>
          <w:b/>
          <w:bCs/>
          <w:lang w:val="uk-UA"/>
        </w:rPr>
        <w:t xml:space="preserve">  4 </w:t>
      </w:r>
      <w:r w:rsidRPr="00B266D6">
        <w:rPr>
          <w:b/>
          <w:bCs/>
        </w:rPr>
        <w:t>БУТТЯ І СУ</w:t>
      </w:r>
      <w:r w:rsidRPr="00B266D6">
        <w:rPr>
          <w:b/>
          <w:bCs/>
          <w:lang w:val="uk-UA"/>
        </w:rPr>
        <w:t>ЩЕ</w:t>
      </w:r>
    </w:p>
    <w:p w:rsidR="0074740E" w:rsidRDefault="0074740E" w:rsidP="0074740E">
      <w:pPr>
        <w:tabs>
          <w:tab w:val="left" w:pos="180"/>
        </w:tabs>
        <w:ind w:firstLine="720"/>
        <w:jc w:val="both"/>
        <w:rPr>
          <w:sz w:val="28"/>
          <w:szCs w:val="28"/>
        </w:rPr>
      </w:pPr>
    </w:p>
    <w:p w:rsidR="0074740E" w:rsidRDefault="0074740E" w:rsidP="0074740E">
      <w:pPr>
        <w:tabs>
          <w:tab w:val="left" w:pos="180"/>
        </w:tabs>
        <w:ind w:firstLine="720"/>
        <w:jc w:val="both"/>
        <w:rPr>
          <w:sz w:val="28"/>
          <w:szCs w:val="28"/>
        </w:rPr>
      </w:pPr>
      <w:r>
        <w:rPr>
          <w:sz w:val="28"/>
          <w:szCs w:val="28"/>
        </w:rPr>
        <w:t>Тотожність і відмінність буття. Суб’єкт і об’єкт, їх відмінність і суперечливість. Знання і буття. Смисл буття і смисл знання. Безпосереднє і опосередковане знання про буття. Тотожність у відмінності і відмінність у тотожності буття. Конечне сутнє. Буття і сутність. Існування і сутність. Контингенція сутнього. Вчення Арістотеля про акт і потенцію. Тома Аквінський про буття. “Забуття” буття (Гайдеггер). Буття сутнього. Буття як основа сутнього як такого. Існування як внутрішня основа сутнього як дійсності. Принцип змісту буття. Обмеженість змісту буття. Буття як буття всього сутнього. Буття як принцип всіх реальних змістів буття всього реального сутнього. Можливе сутнє. Буття як принцип всіх лише можливих змістів буття, які можуть відбутися у всіх лише можливих сутніх.</w:t>
      </w:r>
    </w:p>
    <w:p w:rsidR="0074740E" w:rsidRDefault="0074740E" w:rsidP="00266360">
      <w:pPr>
        <w:tabs>
          <w:tab w:val="left" w:pos="180"/>
        </w:tabs>
        <w:ind w:firstLine="720"/>
        <w:jc w:val="both"/>
        <w:rPr>
          <w:sz w:val="28"/>
          <w:szCs w:val="28"/>
        </w:rPr>
      </w:pPr>
      <w:r>
        <w:rPr>
          <w:sz w:val="28"/>
          <w:szCs w:val="28"/>
        </w:rPr>
        <w:t>Принцип необмеженої дійсності буття. Єдність дійсного і можливого існування і змісту буття. Чистий зміст буття. Буття як дійсність чистого змісту і чистої досконалості буття. Конечне суще як обмежене часткове здійснення буття. Відносне заперечення як обмежене конечної сутності. Відносно-заперечне виділення із абсолюту як формальна основа кінченого як такого. Сутність як певне обмеження. Сутність сутності. Тотожність і відмінність буття і сутності. Субстанція і акциденція. Субстанція як конкретне сутнє. Субстанція як субстрат. Акциденція як властивість субстанції. Субстанційна цілісність як смисловий образ сутнього. Акцидентне відображення конечної субстанції. Дія як основна акциденція. Заперечення субстанції емпіризмом (Локк, Юм).</w:t>
      </w:r>
    </w:p>
    <w:p w:rsidR="00266360" w:rsidRDefault="00266360" w:rsidP="00266360">
      <w:pPr>
        <w:tabs>
          <w:tab w:val="left" w:pos="180"/>
        </w:tabs>
        <w:ind w:firstLine="720"/>
        <w:jc w:val="both"/>
        <w:rPr>
          <w:sz w:val="28"/>
          <w:szCs w:val="28"/>
        </w:rPr>
      </w:pPr>
    </w:p>
    <w:p w:rsidR="0074740E" w:rsidRDefault="0074740E" w:rsidP="0074740E">
      <w:pPr>
        <w:jc w:val="center"/>
        <w:rPr>
          <w:b/>
          <w:sz w:val="28"/>
          <w:szCs w:val="28"/>
        </w:rPr>
      </w:pPr>
      <w:r>
        <w:rPr>
          <w:b/>
          <w:sz w:val="28"/>
          <w:szCs w:val="28"/>
        </w:rPr>
        <w:lastRenderedPageBreak/>
        <w:t>Тема 5.</w:t>
      </w:r>
    </w:p>
    <w:p w:rsidR="0074740E" w:rsidRDefault="0074740E" w:rsidP="0074740E">
      <w:pPr>
        <w:jc w:val="center"/>
        <w:rPr>
          <w:b/>
          <w:sz w:val="28"/>
          <w:szCs w:val="28"/>
        </w:rPr>
      </w:pPr>
      <w:r>
        <w:rPr>
          <w:b/>
          <w:sz w:val="28"/>
          <w:szCs w:val="28"/>
        </w:rPr>
        <w:t>БУТТЯ І ДІЯ</w:t>
      </w:r>
    </w:p>
    <w:p w:rsidR="0074740E" w:rsidRDefault="0074740E" w:rsidP="0074740E">
      <w:pPr>
        <w:tabs>
          <w:tab w:val="left" w:pos="180"/>
        </w:tabs>
        <w:ind w:firstLine="720"/>
        <w:jc w:val="both"/>
        <w:rPr>
          <w:sz w:val="28"/>
          <w:szCs w:val="28"/>
        </w:rPr>
      </w:pPr>
    </w:p>
    <w:p w:rsidR="0074740E" w:rsidRDefault="0074740E" w:rsidP="0074740E">
      <w:pPr>
        <w:tabs>
          <w:tab w:val="left" w:pos="180"/>
        </w:tabs>
        <w:ind w:firstLine="720"/>
        <w:jc w:val="both"/>
        <w:rPr>
          <w:sz w:val="28"/>
          <w:szCs w:val="28"/>
        </w:rPr>
      </w:pPr>
      <w:r>
        <w:rPr>
          <w:sz w:val="28"/>
          <w:szCs w:val="28"/>
        </w:rPr>
        <w:t xml:space="preserve">Конечне сутнє як онтологічно конституйоване буттям і сутністю. Дія як несубстанційно “в собі” сутнє, а акциденційно “в чомусь іншому” здійснене визначення. Дія як опосередкування рефлексії над своєю дією. Буття як принцип дії. Буття як тотожність, сутність як відмінність. Буття як динамічна тотожність. Чиста позитивність буття. Актуальна конечність і віртуальна нескінченність буття. Дія як відношення діяння. Дія і протидія. Універсальний зв’язок дії всього сутнього. Активна причинна дія і пасивне випробування сутнього в іншому сутньому. Внутрішні і зовнішні дії. Відмінність між часовою послідовністю і причинним зв’язком в чуттєвому сприйнятті. Локк і Юм (емпіризм) про причинність. Кант про причинність. </w:t>
      </w:r>
    </w:p>
    <w:p w:rsidR="0074740E" w:rsidRDefault="0074740E" w:rsidP="0074740E">
      <w:pPr>
        <w:tabs>
          <w:tab w:val="left" w:pos="180"/>
        </w:tabs>
        <w:ind w:firstLine="720"/>
        <w:jc w:val="both"/>
        <w:rPr>
          <w:sz w:val="28"/>
          <w:szCs w:val="28"/>
        </w:rPr>
      </w:pPr>
      <w:r>
        <w:rPr>
          <w:sz w:val="28"/>
          <w:szCs w:val="28"/>
        </w:rPr>
        <w:t xml:space="preserve">Здатність сутнього до дії як можливість і виконання дії як дійсність. Єдність буття і сутності сутнього як причина здатності до дії. Виконання дії -- основа буття і конечного сутнього. </w:t>
      </w:r>
    </w:p>
    <w:p w:rsidR="0074740E" w:rsidRDefault="0074740E" w:rsidP="0074740E">
      <w:pPr>
        <w:tabs>
          <w:tab w:val="left" w:pos="180"/>
        </w:tabs>
        <w:ind w:firstLine="720"/>
        <w:jc w:val="both"/>
        <w:rPr>
          <w:sz w:val="28"/>
          <w:szCs w:val="28"/>
        </w:rPr>
      </w:pPr>
      <w:r>
        <w:rPr>
          <w:sz w:val="28"/>
          <w:szCs w:val="28"/>
        </w:rPr>
        <w:t>Духовна дія. Дух як при-собі-буття. Знання про себе і знання про іншого як знання про буття. Рефлексія рефлективності і духовний (свідомий) акт. Історія проблеми духовного акту. Людина є в своїй свободі “ради самої себе” (Арістотель);  “Я існую, отже, мислю” (Декарт); “Людина – ціль сама по собі” (Кант); дух є “при-собі-буття” і “для-себе-буття” і в цьому його свобода (Гегель). “При-собі-буття духу” і виконання акту запиту, знання, воління. Інтенціональність свідомості і рефлексу. Свідомість і виконання буття. Актуальна тотожність буття і знання як основне знання про буття. Нескінченний вимір духовного акту. Віртуальна нескінченність і актуальна конечність духовного акту.</w:t>
      </w:r>
    </w:p>
    <w:p w:rsidR="0074740E" w:rsidRDefault="0074740E" w:rsidP="0074740E">
      <w:pPr>
        <w:tabs>
          <w:tab w:val="left" w:pos="180"/>
        </w:tabs>
        <w:ind w:firstLine="720"/>
        <w:jc w:val="both"/>
        <w:rPr>
          <w:sz w:val="28"/>
          <w:szCs w:val="28"/>
        </w:rPr>
      </w:pPr>
      <w:r>
        <w:rPr>
          <w:sz w:val="28"/>
          <w:szCs w:val="28"/>
        </w:rPr>
        <w:t>Духовне буття, духовна субстанція і душа. Душа як віртуально нескінченний вимір буття. Матерія як сутнє “не-для-себе”, а “для-іншого” (не духовного). Покладання духовної субстанції. Дія конечної духовної істоти. Подвійність протилежності суб’єкта і об’єкта і їх взаємодія. Подвійність знання і воління.</w:t>
      </w:r>
    </w:p>
    <w:p w:rsidR="0074740E" w:rsidRDefault="0074740E" w:rsidP="0074740E">
      <w:pPr>
        <w:tabs>
          <w:tab w:val="left" w:pos="180"/>
        </w:tabs>
        <w:ind w:firstLine="720"/>
        <w:jc w:val="both"/>
        <w:rPr>
          <w:sz w:val="28"/>
          <w:szCs w:val="28"/>
        </w:rPr>
      </w:pPr>
      <w:r>
        <w:rPr>
          <w:sz w:val="28"/>
          <w:szCs w:val="28"/>
        </w:rPr>
        <w:t xml:space="preserve">Запит і знання. Знання як перший спосіб духовного самовиконання. Духовне устремління як воління і другий спосіб духовного самовиконання. Духовна дія і виконання тотожності об’єкта і суб’єкта. </w:t>
      </w:r>
    </w:p>
    <w:p w:rsidR="0074740E" w:rsidRDefault="0074740E" w:rsidP="0074740E">
      <w:pPr>
        <w:tabs>
          <w:tab w:val="left" w:pos="180"/>
        </w:tabs>
        <w:ind w:firstLine="720"/>
        <w:jc w:val="both"/>
        <w:rPr>
          <w:sz w:val="28"/>
          <w:szCs w:val="28"/>
        </w:rPr>
      </w:pPr>
      <w:r>
        <w:rPr>
          <w:sz w:val="28"/>
          <w:szCs w:val="28"/>
        </w:rPr>
        <w:t>Закони буття. Закон тотожності як тотожності сутнього. Знання про тотожність і умова можливості осмислення запиту і знання. Знання про тотожність як трансцендентальне знання і як синтетичне судження апріорі. Закон причинності як основа становлення і зміни. Історія проблеми: рух, перехід потенції в акт, принцип достатнього обгрунтування. Онтичні, логічні, трансцендентальні умови причинності. Контингентні умови. Принцип причинності як результат “синтетичного судження апріорі”. Іманентність необхідності не-необхідності в контингентному сутньому. Відмінність першої і другої причини. Контингентне сутнє як друга причина.</w:t>
      </w:r>
    </w:p>
    <w:p w:rsidR="0074740E" w:rsidRDefault="0074740E" w:rsidP="0074740E">
      <w:pPr>
        <w:tabs>
          <w:tab w:val="left" w:pos="180"/>
        </w:tabs>
        <w:ind w:firstLine="720"/>
        <w:jc w:val="both"/>
        <w:rPr>
          <w:sz w:val="28"/>
          <w:szCs w:val="28"/>
        </w:rPr>
      </w:pPr>
      <w:r>
        <w:rPr>
          <w:sz w:val="28"/>
          <w:szCs w:val="28"/>
        </w:rPr>
        <w:t xml:space="preserve">Закон фінальності. Телеологічні картини світу античності, середньовіччя, Нового часу. Фінальність і природничо-наукове </w:t>
      </w:r>
      <w:r>
        <w:rPr>
          <w:sz w:val="28"/>
          <w:szCs w:val="28"/>
        </w:rPr>
        <w:lastRenderedPageBreak/>
        <w:t xml:space="preserve">(матеріалістично-механістичне) мислення. Заради чого, яка мета і який смисл – основні поняття фінальності. Природні потяги і усвідомлені прагнення. Ціль як умова людської дії, людського воління. Принцип фінальності “як синтетичне судження апріорі”. Цілеспрямованість і цілевпевненість. Значення фінальності для картини світу та для розуміння природи. Фінальність як внутрішнє визначення причинності. Телеологія як передбачення існування Розуму. </w:t>
      </w:r>
    </w:p>
    <w:p w:rsidR="0074740E" w:rsidRDefault="0074740E" w:rsidP="0074740E">
      <w:pPr>
        <w:tabs>
          <w:tab w:val="left" w:pos="180"/>
        </w:tabs>
        <w:ind w:firstLine="720"/>
        <w:jc w:val="both"/>
        <w:rPr>
          <w:sz w:val="28"/>
          <w:szCs w:val="28"/>
        </w:rPr>
      </w:pPr>
      <w:r>
        <w:rPr>
          <w:sz w:val="28"/>
          <w:szCs w:val="28"/>
        </w:rPr>
        <w:t>Буття як заперечення небуття, як необхідна тотожність. Поняття чистої динамічної тотожності буття.</w:t>
      </w:r>
    </w:p>
    <w:p w:rsidR="0074740E" w:rsidRDefault="0074740E" w:rsidP="0074740E">
      <w:pPr>
        <w:tabs>
          <w:tab w:val="left" w:pos="180"/>
        </w:tabs>
        <w:ind w:firstLine="720"/>
        <w:jc w:val="both"/>
        <w:rPr>
          <w:sz w:val="28"/>
          <w:szCs w:val="28"/>
        </w:rPr>
      </w:pPr>
    </w:p>
    <w:p w:rsidR="0074740E" w:rsidRDefault="0074740E" w:rsidP="0074740E">
      <w:pPr>
        <w:tabs>
          <w:tab w:val="left" w:pos="180"/>
        </w:tabs>
        <w:ind w:firstLine="720"/>
        <w:jc w:val="both"/>
        <w:rPr>
          <w:sz w:val="28"/>
          <w:szCs w:val="28"/>
        </w:rPr>
      </w:pPr>
    </w:p>
    <w:p w:rsidR="0074740E" w:rsidRDefault="0074740E" w:rsidP="0074740E">
      <w:pPr>
        <w:jc w:val="center"/>
        <w:rPr>
          <w:b/>
          <w:sz w:val="28"/>
          <w:szCs w:val="28"/>
        </w:rPr>
      </w:pPr>
      <w:r>
        <w:rPr>
          <w:b/>
          <w:sz w:val="28"/>
          <w:szCs w:val="28"/>
        </w:rPr>
        <w:t>Тема 6.</w:t>
      </w:r>
    </w:p>
    <w:p w:rsidR="0074740E" w:rsidRDefault="0074740E" w:rsidP="0074740E">
      <w:pPr>
        <w:jc w:val="center"/>
        <w:rPr>
          <w:b/>
          <w:sz w:val="28"/>
          <w:szCs w:val="28"/>
        </w:rPr>
      </w:pPr>
      <w:r>
        <w:rPr>
          <w:b/>
          <w:sz w:val="28"/>
          <w:szCs w:val="28"/>
        </w:rPr>
        <w:t>ЄДИНЕ, ІСТИННЕ І БЛАГО</w:t>
      </w:r>
    </w:p>
    <w:p w:rsidR="0074740E" w:rsidRDefault="0074740E" w:rsidP="0074740E">
      <w:pPr>
        <w:tabs>
          <w:tab w:val="left" w:pos="180"/>
        </w:tabs>
        <w:ind w:firstLine="720"/>
        <w:jc w:val="both"/>
        <w:rPr>
          <w:sz w:val="28"/>
          <w:szCs w:val="28"/>
        </w:rPr>
      </w:pPr>
    </w:p>
    <w:p w:rsidR="0074740E" w:rsidRDefault="0074740E" w:rsidP="0074740E">
      <w:pPr>
        <w:tabs>
          <w:tab w:val="left" w:pos="180"/>
        </w:tabs>
        <w:ind w:firstLine="720"/>
        <w:jc w:val="both"/>
        <w:rPr>
          <w:sz w:val="28"/>
          <w:szCs w:val="28"/>
        </w:rPr>
      </w:pPr>
      <w:r>
        <w:rPr>
          <w:sz w:val="28"/>
          <w:szCs w:val="28"/>
        </w:rPr>
        <w:t xml:space="preserve">Поняття трансцендентного і трансцендентального. Історія проблеми. Буття як єдність. Єдність “Я” в множині своїх актів. “Внутрішня єдність” як тотожність сутнього із самим собою. “Зовнішня єдність” як відмінність сутнього з усім іншим. Сутнісна єдність як цілісність сутнього. Сутнісна єдність як “тотожність цілого із самим собою” завдяки буттю сутнього. Індивідуальна єдність або одиничне та його унікальність. </w:t>
      </w:r>
    </w:p>
    <w:p w:rsidR="0074740E" w:rsidRDefault="0074740E" w:rsidP="0074740E">
      <w:pPr>
        <w:tabs>
          <w:tab w:val="left" w:pos="180"/>
        </w:tabs>
        <w:ind w:firstLine="720"/>
        <w:jc w:val="both"/>
        <w:rPr>
          <w:sz w:val="28"/>
          <w:szCs w:val="28"/>
        </w:rPr>
      </w:pPr>
      <w:r>
        <w:rPr>
          <w:sz w:val="28"/>
          <w:szCs w:val="28"/>
        </w:rPr>
        <w:t>Індивідуалізація і персоналізація. Питання все-єдності – основне питання історії мислення. Строгий монізм: Парменід, Плотін, Бруно, Гегель і ін. Єдність і множинність буття: єдність в множині передбачає єдність до множини. Єдність як трансцендентне поняття. Пізнання як запит і знання.</w:t>
      </w:r>
    </w:p>
    <w:p w:rsidR="0074740E" w:rsidRDefault="0074740E" w:rsidP="0074740E">
      <w:pPr>
        <w:tabs>
          <w:tab w:val="left" w:pos="180"/>
        </w:tabs>
        <w:ind w:firstLine="720"/>
        <w:jc w:val="both"/>
        <w:rPr>
          <w:sz w:val="28"/>
          <w:szCs w:val="28"/>
        </w:rPr>
      </w:pPr>
      <w:r>
        <w:rPr>
          <w:sz w:val="28"/>
          <w:szCs w:val="28"/>
        </w:rPr>
        <w:t xml:space="preserve">Буття як істина. Істина як благо. Логічна та адекватна істина. Консенсус і когеренція. Оптична істина як потенція логічної істини. Проблемно-історичне поле про онтичну істину.  Онтологічна і нескінченна істина. Абсолютна єдність буття і знання як онтологічна істина. </w:t>
      </w:r>
    </w:p>
    <w:p w:rsidR="0074740E" w:rsidRDefault="0074740E" w:rsidP="0074740E">
      <w:pPr>
        <w:tabs>
          <w:tab w:val="left" w:pos="180"/>
        </w:tabs>
        <w:ind w:firstLine="720"/>
        <w:jc w:val="both"/>
        <w:rPr>
          <w:sz w:val="28"/>
          <w:szCs w:val="28"/>
        </w:rPr>
      </w:pPr>
      <w:r>
        <w:rPr>
          <w:sz w:val="28"/>
          <w:szCs w:val="28"/>
        </w:rPr>
        <w:t xml:space="preserve">Від знання до воління. Основний акт воління як утвердження іншого ради нього самого; любов. Інша людина як безумовна і унікальна цінність. </w:t>
      </w:r>
    </w:p>
    <w:p w:rsidR="0074740E" w:rsidRDefault="0074740E" w:rsidP="0074740E">
      <w:pPr>
        <w:tabs>
          <w:tab w:val="left" w:pos="180"/>
        </w:tabs>
        <w:ind w:firstLine="720"/>
        <w:jc w:val="both"/>
        <w:rPr>
          <w:sz w:val="28"/>
          <w:szCs w:val="28"/>
        </w:rPr>
      </w:pPr>
      <w:r>
        <w:rPr>
          <w:sz w:val="28"/>
          <w:szCs w:val="28"/>
        </w:rPr>
        <w:t xml:space="preserve">Теорія і практика: історичний екскурс про примат знання чи воління, інтелектуалізм чи волюнтаризм. Природа блага. Можливе і виконане благо. Благо і істина. Зміст буття і позитивне визначення буття сутнього. </w:t>
      </w:r>
    </w:p>
    <w:p w:rsidR="0074740E" w:rsidRDefault="0074740E" w:rsidP="0074740E">
      <w:pPr>
        <w:tabs>
          <w:tab w:val="left" w:pos="180"/>
        </w:tabs>
        <w:ind w:firstLine="720"/>
        <w:jc w:val="both"/>
        <w:rPr>
          <w:sz w:val="28"/>
          <w:szCs w:val="28"/>
        </w:rPr>
      </w:pPr>
      <w:r>
        <w:rPr>
          <w:sz w:val="28"/>
          <w:szCs w:val="28"/>
        </w:rPr>
        <w:t xml:space="preserve">Проблема цінностей. Раціональне (Спіноза, Гегель) та ірраціональне розуміння цінностей. Дуальність буття і цінностей (раціоналізм буття і сенсуалізм цінностей). Сутнє як благо і устремління до цінності. Онтологічне благо як єдність буття і знання. Обумовлений (конечний) і абсолютний способи буття онтологічного блага. Нескінченне благо. Тотожність абсолютного буття з абсолютним волінням і любов’ю. Аналогія блага. Оптимізм, песимізм, нігілізм, дуалізм щодо проблеми зла. Фізичне і моральне зло. Свобода і зло. Єдність трансценденталій. Єдність істини і блага. Проблема краси. </w:t>
      </w:r>
    </w:p>
    <w:p w:rsidR="0074740E" w:rsidRDefault="0074740E" w:rsidP="0074740E">
      <w:pPr>
        <w:tabs>
          <w:tab w:val="left" w:pos="180"/>
        </w:tabs>
        <w:ind w:firstLine="720"/>
        <w:jc w:val="both"/>
        <w:rPr>
          <w:sz w:val="28"/>
          <w:szCs w:val="28"/>
        </w:rPr>
      </w:pPr>
    </w:p>
    <w:p w:rsidR="0074740E" w:rsidRDefault="0074740E" w:rsidP="0074740E">
      <w:pPr>
        <w:tabs>
          <w:tab w:val="left" w:pos="180"/>
        </w:tabs>
        <w:ind w:firstLine="720"/>
        <w:jc w:val="both"/>
        <w:rPr>
          <w:sz w:val="28"/>
          <w:szCs w:val="28"/>
        </w:rPr>
      </w:pPr>
    </w:p>
    <w:p w:rsidR="00266360" w:rsidRDefault="00266360" w:rsidP="0074740E">
      <w:pPr>
        <w:tabs>
          <w:tab w:val="left" w:pos="180"/>
        </w:tabs>
        <w:ind w:firstLine="720"/>
        <w:jc w:val="both"/>
        <w:rPr>
          <w:sz w:val="28"/>
          <w:szCs w:val="28"/>
        </w:rPr>
      </w:pPr>
    </w:p>
    <w:p w:rsidR="0074740E" w:rsidRDefault="0074740E" w:rsidP="0074740E">
      <w:pPr>
        <w:jc w:val="center"/>
        <w:rPr>
          <w:b/>
          <w:sz w:val="28"/>
          <w:szCs w:val="28"/>
        </w:rPr>
      </w:pPr>
      <w:r>
        <w:rPr>
          <w:b/>
          <w:sz w:val="28"/>
          <w:szCs w:val="28"/>
        </w:rPr>
        <w:lastRenderedPageBreak/>
        <w:t>Тема 7.</w:t>
      </w:r>
    </w:p>
    <w:p w:rsidR="0074740E" w:rsidRDefault="0074740E" w:rsidP="0074740E">
      <w:pPr>
        <w:jc w:val="center"/>
        <w:rPr>
          <w:b/>
          <w:sz w:val="28"/>
          <w:szCs w:val="28"/>
        </w:rPr>
      </w:pPr>
      <w:r>
        <w:rPr>
          <w:b/>
          <w:sz w:val="28"/>
          <w:szCs w:val="28"/>
        </w:rPr>
        <w:t>БУТТЯ І СВІТ</w:t>
      </w:r>
    </w:p>
    <w:p w:rsidR="0074740E" w:rsidRDefault="0074740E" w:rsidP="0074740E">
      <w:pPr>
        <w:tabs>
          <w:tab w:val="left" w:pos="180"/>
        </w:tabs>
        <w:ind w:firstLine="720"/>
        <w:jc w:val="both"/>
        <w:rPr>
          <w:sz w:val="28"/>
          <w:szCs w:val="28"/>
        </w:rPr>
      </w:pPr>
    </w:p>
    <w:p w:rsidR="0074740E" w:rsidRDefault="0074740E" w:rsidP="0074740E">
      <w:pPr>
        <w:tabs>
          <w:tab w:val="left" w:pos="180"/>
        </w:tabs>
        <w:ind w:firstLine="720"/>
        <w:jc w:val="both"/>
        <w:rPr>
          <w:sz w:val="28"/>
          <w:szCs w:val="28"/>
        </w:rPr>
      </w:pPr>
      <w:r>
        <w:rPr>
          <w:sz w:val="28"/>
          <w:szCs w:val="28"/>
        </w:rPr>
        <w:t xml:space="preserve">Світ людини. Поняття світу. Космологічне і антропологічне поняття світу. Картина світу як синтез емпіричних конкретно-наукових знань. Світогляд як синтез пізнання і оцінки “світу людини” і “людини в своєму світі”. Світ як переддана нам і оточуюча нас просторово-часова дійсність. </w:t>
      </w:r>
    </w:p>
    <w:p w:rsidR="0074740E" w:rsidRDefault="0074740E" w:rsidP="0074740E">
      <w:pPr>
        <w:tabs>
          <w:tab w:val="left" w:pos="180"/>
        </w:tabs>
        <w:ind w:firstLine="720"/>
        <w:jc w:val="both"/>
        <w:rPr>
          <w:sz w:val="28"/>
          <w:szCs w:val="28"/>
        </w:rPr>
      </w:pPr>
      <w:r>
        <w:rPr>
          <w:sz w:val="28"/>
          <w:szCs w:val="28"/>
        </w:rPr>
        <w:t xml:space="preserve">Проблема реальності світу: ідеалізм, матеріалізм, дуалізм. Ступені буття. Порядок, форми, рівні, повнота, зміст буття. Проблема матерії, матеріальні речі і матеріальність. Сутність матеріального сутнього і перша матерія. </w:t>
      </w:r>
    </w:p>
    <w:p w:rsidR="0074740E" w:rsidRDefault="0074740E" w:rsidP="0074740E">
      <w:pPr>
        <w:tabs>
          <w:tab w:val="left" w:pos="180"/>
        </w:tabs>
        <w:ind w:firstLine="720"/>
        <w:jc w:val="both"/>
        <w:rPr>
          <w:sz w:val="28"/>
          <w:szCs w:val="28"/>
        </w:rPr>
      </w:pPr>
      <w:r>
        <w:rPr>
          <w:sz w:val="28"/>
          <w:szCs w:val="28"/>
        </w:rPr>
        <w:t xml:space="preserve">Проблема індивідуалізації. Тілесне життя і внутрішня дія. Вегетативне життя.  Чуттєва форма життя. Людське існування і людина як мікрокосм. Людина і при-собі-буття духу. Історико-філософський аспект цієї проблеми. </w:t>
      </w:r>
    </w:p>
    <w:p w:rsidR="0074740E" w:rsidRDefault="0074740E" w:rsidP="0074740E">
      <w:pPr>
        <w:tabs>
          <w:tab w:val="left" w:pos="180"/>
        </w:tabs>
        <w:ind w:firstLine="720"/>
        <w:jc w:val="both"/>
        <w:rPr>
          <w:sz w:val="28"/>
          <w:szCs w:val="28"/>
        </w:rPr>
      </w:pPr>
      <w:r>
        <w:rPr>
          <w:sz w:val="28"/>
          <w:szCs w:val="28"/>
        </w:rPr>
        <w:t xml:space="preserve">Проблема свободи. Свобода волі (вибору) як основна свобода. Свобода волі як звільнення в особисту свободу. Свобода і реалізація людиною в своїй  історії своєї духовної сутності. Відкритість людини буттю і свобода. Опосередкована безпосередність як основна свобода. Свобода і можливість мислення та мовлення (висловлювання). Свобода – умова пізнання і істини. Самостійність рішень і свобода. </w:t>
      </w:r>
    </w:p>
    <w:p w:rsidR="0074740E" w:rsidRDefault="0074740E" w:rsidP="0074740E">
      <w:pPr>
        <w:tabs>
          <w:tab w:val="left" w:pos="180"/>
        </w:tabs>
        <w:ind w:firstLine="720"/>
        <w:jc w:val="both"/>
        <w:rPr>
          <w:sz w:val="28"/>
          <w:szCs w:val="28"/>
        </w:rPr>
      </w:pPr>
      <w:r>
        <w:rPr>
          <w:sz w:val="28"/>
          <w:szCs w:val="28"/>
        </w:rPr>
        <w:t xml:space="preserve">Духовність (виконання духу) як умова свободи волі. Єдність запиту, знання та воління  свобода вибору. Буття духу як свобода. Дух в іншому. Зв’язок духу і тіла: дуалізм і монізм. Світ досвіду як духовно насичений світ. Душа як формальний принцип тіла. </w:t>
      </w:r>
    </w:p>
    <w:p w:rsidR="0074740E" w:rsidRDefault="0074740E" w:rsidP="0074740E">
      <w:pPr>
        <w:tabs>
          <w:tab w:val="left" w:pos="180"/>
        </w:tabs>
        <w:ind w:firstLine="720"/>
        <w:jc w:val="both"/>
        <w:rPr>
          <w:sz w:val="28"/>
          <w:szCs w:val="28"/>
        </w:rPr>
      </w:pPr>
      <w:r>
        <w:rPr>
          <w:sz w:val="28"/>
          <w:szCs w:val="28"/>
        </w:rPr>
        <w:t>Поняття особи та особистісної цінності. Духовна сутність особи. Людина серед людей і міжособові відносини. Проблема міжлюдського пізнавання і розуміння. Діалог і відкритість до розуміння, до вміння слухати і чути. Людина, спільнота і суспільство. Історія і розкриття духовної сутності людини.</w:t>
      </w:r>
    </w:p>
    <w:p w:rsidR="0074740E" w:rsidRDefault="0074740E" w:rsidP="0074740E">
      <w:pPr>
        <w:tabs>
          <w:tab w:val="left" w:pos="180"/>
        </w:tabs>
        <w:ind w:firstLine="720"/>
        <w:jc w:val="both"/>
        <w:rPr>
          <w:sz w:val="28"/>
          <w:szCs w:val="28"/>
        </w:rPr>
      </w:pPr>
    </w:p>
    <w:p w:rsidR="0074740E" w:rsidRDefault="0074740E" w:rsidP="0074740E">
      <w:pPr>
        <w:tabs>
          <w:tab w:val="left" w:pos="180"/>
        </w:tabs>
        <w:ind w:firstLine="720"/>
        <w:jc w:val="both"/>
        <w:rPr>
          <w:sz w:val="28"/>
          <w:szCs w:val="28"/>
        </w:rPr>
      </w:pPr>
    </w:p>
    <w:p w:rsidR="0074740E" w:rsidRDefault="0074740E" w:rsidP="0074740E">
      <w:pPr>
        <w:jc w:val="center"/>
        <w:rPr>
          <w:b/>
          <w:sz w:val="28"/>
          <w:szCs w:val="28"/>
        </w:rPr>
      </w:pPr>
      <w:r>
        <w:rPr>
          <w:b/>
          <w:sz w:val="28"/>
          <w:szCs w:val="28"/>
        </w:rPr>
        <w:t>Тема 8.</w:t>
      </w:r>
    </w:p>
    <w:p w:rsidR="0074740E" w:rsidRDefault="0074740E" w:rsidP="0074740E">
      <w:pPr>
        <w:jc w:val="center"/>
        <w:rPr>
          <w:b/>
          <w:sz w:val="28"/>
          <w:szCs w:val="28"/>
        </w:rPr>
      </w:pPr>
      <w:r>
        <w:rPr>
          <w:b/>
          <w:sz w:val="28"/>
          <w:szCs w:val="28"/>
        </w:rPr>
        <w:t>АБСОЛЮТНЕ БУТТЯ</w:t>
      </w:r>
    </w:p>
    <w:p w:rsidR="0074740E" w:rsidRDefault="0074740E" w:rsidP="0074740E">
      <w:pPr>
        <w:tabs>
          <w:tab w:val="left" w:pos="180"/>
        </w:tabs>
        <w:ind w:firstLine="720"/>
        <w:jc w:val="both"/>
        <w:rPr>
          <w:sz w:val="28"/>
          <w:szCs w:val="28"/>
        </w:rPr>
      </w:pPr>
    </w:p>
    <w:p w:rsidR="0074740E" w:rsidRDefault="0074740E" w:rsidP="0074740E">
      <w:pPr>
        <w:tabs>
          <w:tab w:val="left" w:pos="180"/>
        </w:tabs>
        <w:ind w:firstLine="720"/>
        <w:jc w:val="both"/>
        <w:rPr>
          <w:sz w:val="28"/>
          <w:szCs w:val="28"/>
        </w:rPr>
      </w:pPr>
      <w:r>
        <w:rPr>
          <w:sz w:val="28"/>
          <w:szCs w:val="28"/>
        </w:rPr>
        <w:t xml:space="preserve">Буття Бога. Питання про буття як запит про Бога. Антична філософія про божественну основу буття. Апологетика і схоластика про філософське пізнання Бога. Новий час і пізнання Бога. Абсолют в класичній німецькій філософії. Практичний і теоретичний атеїзм. Питання про докази буття Бога. Неможливість науково (емпірично, математично) доказати буття (небуття) Бога. </w:t>
      </w:r>
    </w:p>
    <w:p w:rsidR="0074740E" w:rsidRDefault="0074740E" w:rsidP="0074740E">
      <w:pPr>
        <w:tabs>
          <w:tab w:val="left" w:pos="180"/>
        </w:tabs>
        <w:ind w:firstLine="720"/>
        <w:jc w:val="both"/>
        <w:rPr>
          <w:sz w:val="28"/>
          <w:szCs w:val="28"/>
        </w:rPr>
      </w:pPr>
      <w:r>
        <w:rPr>
          <w:sz w:val="28"/>
          <w:szCs w:val="28"/>
        </w:rPr>
        <w:t xml:space="preserve">Доказ не як емпірико-математичне, а як раціональне опосередковане розуміння. Необхідність Бога. Гіпотетична необхідність. Перехід можливості в дійсність. Причина світу. Конечність, часовий критерій і когерентність сутнього. Контингентна, перша і абсолютна причини. Конечний дух і його ціль. Можливість і дійсність абсолютного буття. </w:t>
      </w:r>
    </w:p>
    <w:p w:rsidR="0074740E" w:rsidRDefault="0074740E" w:rsidP="0074740E">
      <w:pPr>
        <w:tabs>
          <w:tab w:val="left" w:pos="180"/>
        </w:tabs>
        <w:ind w:firstLine="720"/>
        <w:jc w:val="both"/>
        <w:rPr>
          <w:sz w:val="28"/>
          <w:szCs w:val="28"/>
        </w:rPr>
      </w:pPr>
      <w:r>
        <w:rPr>
          <w:sz w:val="28"/>
          <w:szCs w:val="28"/>
        </w:rPr>
        <w:lastRenderedPageBreak/>
        <w:t xml:space="preserve">Сутність Бога. Аналогічне пізнання Бога і аналогічні судження про нього. Негативна теологія. Трансцендентні аналогії з приводу абсолютного буття. Бог як “саме буття”. Позачасовість, позапросторовість, одиничність, простота (безструктурність) і незмінність буття. Нескінченний дух і особистісний Бог. Бог як абсолютне буття і як нескінченний дух.  Філософське і релігійне розуміння Бога. Церковне вчення про неможливість раціонального осягнення Бога. Філософські спроби пізнання Бога. </w:t>
      </w:r>
    </w:p>
    <w:p w:rsidR="0074740E" w:rsidRDefault="0074740E" w:rsidP="0074740E">
      <w:pPr>
        <w:tabs>
          <w:tab w:val="left" w:pos="180"/>
        </w:tabs>
        <w:ind w:firstLine="720"/>
        <w:jc w:val="both"/>
        <w:rPr>
          <w:sz w:val="28"/>
          <w:szCs w:val="28"/>
        </w:rPr>
      </w:pPr>
      <w:r>
        <w:rPr>
          <w:sz w:val="28"/>
          <w:szCs w:val="28"/>
        </w:rPr>
        <w:t>Людина і Бог. Сутнісне відношення конечних речей до Бога. Філософія і релігія. Критика релігії як заблудження (атеїзм, позитивізм, матеріалізм). Раціоналізм та ірраціоналізм і релігія. Віра і наука.</w:t>
      </w:r>
    </w:p>
    <w:p w:rsidR="0074740E" w:rsidRDefault="0074740E" w:rsidP="0074740E">
      <w:pPr>
        <w:tabs>
          <w:tab w:val="left" w:pos="180"/>
        </w:tabs>
        <w:ind w:firstLine="720"/>
        <w:jc w:val="both"/>
        <w:rPr>
          <w:sz w:val="28"/>
          <w:szCs w:val="28"/>
        </w:rPr>
      </w:pPr>
    </w:p>
    <w:p w:rsidR="0074740E" w:rsidRDefault="0074740E" w:rsidP="0074740E">
      <w:pPr>
        <w:tabs>
          <w:tab w:val="left" w:pos="180"/>
        </w:tabs>
        <w:ind w:firstLine="720"/>
        <w:jc w:val="both"/>
        <w:rPr>
          <w:sz w:val="28"/>
          <w:szCs w:val="28"/>
        </w:rPr>
      </w:pPr>
    </w:p>
    <w:p w:rsidR="0036531D" w:rsidRDefault="0036531D" w:rsidP="0036531D">
      <w:pPr>
        <w:pStyle w:val="aa"/>
        <w:ind w:firstLine="720"/>
        <w:jc w:val="both"/>
        <w:rPr>
          <w:b w:val="0"/>
          <w:sz w:val="24"/>
        </w:rPr>
      </w:pPr>
    </w:p>
    <w:p w:rsidR="0074740E" w:rsidRDefault="0074740E" w:rsidP="0036531D">
      <w:pPr>
        <w:pStyle w:val="aa"/>
        <w:ind w:firstLine="720"/>
        <w:jc w:val="both"/>
        <w:rPr>
          <w:b w:val="0"/>
          <w:sz w:val="24"/>
        </w:rPr>
      </w:pPr>
    </w:p>
    <w:p w:rsidR="0074740E" w:rsidRDefault="0074740E" w:rsidP="0036531D">
      <w:pPr>
        <w:pStyle w:val="aa"/>
        <w:ind w:firstLine="720"/>
        <w:jc w:val="both"/>
        <w:rPr>
          <w:b w:val="0"/>
          <w:sz w:val="24"/>
        </w:rPr>
      </w:pPr>
    </w:p>
    <w:p w:rsidR="0074740E" w:rsidRDefault="0074740E" w:rsidP="0036531D">
      <w:pPr>
        <w:pStyle w:val="aa"/>
        <w:ind w:firstLine="720"/>
        <w:jc w:val="both"/>
        <w:rPr>
          <w:b w:val="0"/>
          <w:sz w:val="24"/>
        </w:rPr>
      </w:pPr>
    </w:p>
    <w:p w:rsidR="0036531D" w:rsidRDefault="0036531D" w:rsidP="0036531D">
      <w:pPr>
        <w:tabs>
          <w:tab w:val="left" w:pos="284"/>
          <w:tab w:val="left" w:pos="567"/>
        </w:tabs>
        <w:ind w:firstLine="567"/>
        <w:jc w:val="both"/>
        <w:rPr>
          <w:szCs w:val="28"/>
        </w:rPr>
      </w:pPr>
    </w:p>
    <w:p w:rsidR="0036531D" w:rsidRDefault="0036531D" w:rsidP="0036531D">
      <w:pPr>
        <w:tabs>
          <w:tab w:val="left" w:pos="284"/>
          <w:tab w:val="left" w:pos="567"/>
        </w:tabs>
        <w:ind w:firstLine="567"/>
        <w:jc w:val="both"/>
        <w:rPr>
          <w:szCs w:val="28"/>
        </w:rPr>
      </w:pPr>
    </w:p>
    <w:p w:rsidR="0036531D" w:rsidRDefault="0036531D" w:rsidP="0036531D">
      <w:pPr>
        <w:tabs>
          <w:tab w:val="left" w:pos="284"/>
          <w:tab w:val="left" w:pos="567"/>
        </w:tabs>
        <w:ind w:firstLine="567"/>
        <w:jc w:val="both"/>
        <w:rPr>
          <w:szCs w:val="28"/>
        </w:rPr>
      </w:pPr>
    </w:p>
    <w:p w:rsidR="0036531D" w:rsidRDefault="0036531D"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266360" w:rsidRDefault="00266360" w:rsidP="0036531D">
      <w:pPr>
        <w:tabs>
          <w:tab w:val="left" w:pos="284"/>
          <w:tab w:val="left" w:pos="567"/>
        </w:tabs>
        <w:ind w:firstLine="567"/>
        <w:jc w:val="both"/>
        <w:rPr>
          <w:szCs w:val="28"/>
        </w:rPr>
      </w:pPr>
    </w:p>
    <w:p w:rsidR="0036531D" w:rsidRDefault="0036531D" w:rsidP="0036531D">
      <w:pPr>
        <w:tabs>
          <w:tab w:val="left" w:pos="284"/>
          <w:tab w:val="left" w:pos="567"/>
        </w:tabs>
        <w:ind w:firstLine="567"/>
        <w:jc w:val="both"/>
        <w:rPr>
          <w:szCs w:val="28"/>
        </w:rPr>
      </w:pPr>
    </w:p>
    <w:p w:rsidR="006D0317" w:rsidRDefault="006D0317" w:rsidP="0036531D">
      <w:pPr>
        <w:tabs>
          <w:tab w:val="left" w:pos="284"/>
          <w:tab w:val="left" w:pos="567"/>
        </w:tabs>
        <w:ind w:firstLine="567"/>
        <w:jc w:val="both"/>
        <w:rPr>
          <w:szCs w:val="28"/>
        </w:rPr>
      </w:pPr>
    </w:p>
    <w:p w:rsidR="0036531D" w:rsidRDefault="0036531D" w:rsidP="0036531D">
      <w:pPr>
        <w:tabs>
          <w:tab w:val="left" w:pos="284"/>
          <w:tab w:val="left" w:pos="567"/>
        </w:tabs>
        <w:ind w:firstLine="567"/>
        <w:jc w:val="both"/>
        <w:rPr>
          <w:szCs w:val="28"/>
        </w:rPr>
      </w:pPr>
    </w:p>
    <w:p w:rsidR="0036531D" w:rsidRPr="006D0317" w:rsidRDefault="0036531D" w:rsidP="0036531D">
      <w:pPr>
        <w:tabs>
          <w:tab w:val="left" w:pos="284"/>
          <w:tab w:val="left" w:pos="567"/>
        </w:tabs>
        <w:ind w:firstLine="567"/>
        <w:jc w:val="both"/>
      </w:pPr>
    </w:p>
    <w:p w:rsidR="0036531D" w:rsidRPr="006D0317" w:rsidRDefault="0036531D" w:rsidP="0036531D">
      <w:pPr>
        <w:ind w:firstLine="708"/>
        <w:jc w:val="center"/>
        <w:rPr>
          <w:b/>
          <w:bCs/>
        </w:rPr>
      </w:pPr>
      <w:r w:rsidRPr="006D0317">
        <w:rPr>
          <w:b/>
          <w:bCs/>
        </w:rPr>
        <w:t>4. 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1"/>
        <w:gridCol w:w="941"/>
        <w:gridCol w:w="456"/>
        <w:gridCol w:w="456"/>
        <w:gridCol w:w="565"/>
        <w:gridCol w:w="534"/>
        <w:gridCol w:w="576"/>
        <w:gridCol w:w="941"/>
        <w:gridCol w:w="336"/>
        <w:gridCol w:w="456"/>
        <w:gridCol w:w="565"/>
        <w:gridCol w:w="534"/>
        <w:gridCol w:w="456"/>
      </w:tblGrid>
      <w:tr w:rsidR="0036531D" w:rsidRPr="006D0317" w:rsidTr="0008011A">
        <w:trPr>
          <w:cantSplit/>
        </w:trPr>
        <w:tc>
          <w:tcPr>
            <w:tcW w:w="1250" w:type="pct"/>
            <w:vMerge w:val="restar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Назви змістових модулів і тем</w:t>
            </w:r>
          </w:p>
        </w:tc>
        <w:tc>
          <w:tcPr>
            <w:tcW w:w="3750" w:type="pct"/>
            <w:gridSpan w:val="12"/>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Кількість годин</w:t>
            </w:r>
          </w:p>
        </w:tc>
      </w:tr>
      <w:tr w:rsidR="0036531D" w:rsidRPr="006D0317" w:rsidTr="0008011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Pr="006D0317" w:rsidRDefault="0036531D"/>
        </w:tc>
        <w:tc>
          <w:tcPr>
            <w:tcW w:w="1941" w:type="pct"/>
            <w:gridSpan w:val="6"/>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Денна форма</w:t>
            </w:r>
          </w:p>
        </w:tc>
        <w:tc>
          <w:tcPr>
            <w:tcW w:w="1809" w:type="pct"/>
            <w:gridSpan w:val="6"/>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Заочна форма</w:t>
            </w:r>
          </w:p>
        </w:tc>
      </w:tr>
      <w:tr w:rsidR="0036531D" w:rsidRPr="006D0317" w:rsidTr="0008011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Pr="006D0317" w:rsidRDefault="0036531D"/>
        </w:tc>
        <w:tc>
          <w:tcPr>
            <w:tcW w:w="518" w:type="pct"/>
            <w:vMerge w:val="restar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 xml:space="preserve">Усього </w:t>
            </w:r>
          </w:p>
        </w:tc>
        <w:tc>
          <w:tcPr>
            <w:tcW w:w="1423" w:type="pct"/>
            <w:gridSpan w:val="5"/>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у тому числі</w:t>
            </w:r>
          </w:p>
        </w:tc>
        <w:tc>
          <w:tcPr>
            <w:tcW w:w="518" w:type="pct"/>
            <w:vMerge w:val="restar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 xml:space="preserve">Усього </w:t>
            </w:r>
          </w:p>
        </w:tc>
        <w:tc>
          <w:tcPr>
            <w:tcW w:w="1291" w:type="pct"/>
            <w:gridSpan w:val="5"/>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у тому числі</w:t>
            </w:r>
          </w:p>
        </w:tc>
      </w:tr>
      <w:tr w:rsidR="0036531D" w:rsidRPr="006D0317" w:rsidTr="0008011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Pr="006D0317" w:rsidRDefault="0036531D"/>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л</w:t>
            </w:r>
          </w:p>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п</w:t>
            </w:r>
          </w:p>
        </w:tc>
        <w:tc>
          <w:tcPr>
            <w:tcW w:w="311"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лаб</w:t>
            </w:r>
          </w:p>
        </w:tc>
        <w:tc>
          <w:tcPr>
            <w:tcW w:w="294"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інд</w:t>
            </w:r>
          </w:p>
        </w:tc>
        <w:tc>
          <w:tcPr>
            <w:tcW w:w="317"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ср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31D" w:rsidRPr="006D0317" w:rsidRDefault="0036531D"/>
        </w:tc>
        <w:tc>
          <w:tcPr>
            <w:tcW w:w="185"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л</w:t>
            </w:r>
          </w:p>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п</w:t>
            </w:r>
          </w:p>
        </w:tc>
        <w:tc>
          <w:tcPr>
            <w:tcW w:w="311"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лаб</w:t>
            </w:r>
          </w:p>
        </w:tc>
        <w:tc>
          <w:tcPr>
            <w:tcW w:w="294"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інд</w:t>
            </w:r>
          </w:p>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pPr>
            <w:r w:rsidRPr="006D0317">
              <w:t>ср</w:t>
            </w:r>
          </w:p>
        </w:tc>
      </w:tr>
      <w:tr w:rsidR="0036531D" w:rsidRPr="006D0317" w:rsidTr="0008011A">
        <w:tc>
          <w:tcPr>
            <w:tcW w:w="1250"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1</w:t>
            </w:r>
          </w:p>
        </w:tc>
        <w:tc>
          <w:tcPr>
            <w:tcW w:w="518"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2</w:t>
            </w:r>
          </w:p>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3</w:t>
            </w:r>
          </w:p>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4</w:t>
            </w:r>
          </w:p>
        </w:tc>
        <w:tc>
          <w:tcPr>
            <w:tcW w:w="311"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5</w:t>
            </w:r>
          </w:p>
        </w:tc>
        <w:tc>
          <w:tcPr>
            <w:tcW w:w="294"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6</w:t>
            </w:r>
          </w:p>
        </w:tc>
        <w:tc>
          <w:tcPr>
            <w:tcW w:w="317"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7</w:t>
            </w:r>
          </w:p>
        </w:tc>
        <w:tc>
          <w:tcPr>
            <w:tcW w:w="518"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8</w:t>
            </w:r>
          </w:p>
        </w:tc>
        <w:tc>
          <w:tcPr>
            <w:tcW w:w="185"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9</w:t>
            </w:r>
          </w:p>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10</w:t>
            </w:r>
          </w:p>
        </w:tc>
        <w:tc>
          <w:tcPr>
            <w:tcW w:w="311"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11</w:t>
            </w:r>
          </w:p>
        </w:tc>
        <w:tc>
          <w:tcPr>
            <w:tcW w:w="294"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12</w:t>
            </w:r>
          </w:p>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Cs/>
              </w:rPr>
            </w:pPr>
            <w:r w:rsidRPr="006D0317">
              <w:rPr>
                <w:bCs/>
              </w:rPr>
              <w:t>13</w:t>
            </w:r>
          </w:p>
        </w:tc>
      </w:tr>
      <w:tr w:rsidR="0036531D" w:rsidRPr="006D0317" w:rsidTr="0036531D">
        <w:trPr>
          <w:cantSplit/>
        </w:trPr>
        <w:tc>
          <w:tcPr>
            <w:tcW w:w="5000" w:type="pct"/>
            <w:gridSpan w:val="13"/>
            <w:tcBorders>
              <w:top w:val="single" w:sz="4" w:space="0" w:color="auto"/>
              <w:left w:val="single" w:sz="4" w:space="0" w:color="auto"/>
              <w:bottom w:val="single" w:sz="4" w:space="0" w:color="auto"/>
              <w:right w:val="single" w:sz="4" w:space="0" w:color="auto"/>
            </w:tcBorders>
          </w:tcPr>
          <w:p w:rsidR="0036531D" w:rsidRPr="006D0317" w:rsidRDefault="0036531D">
            <w:pPr>
              <w:jc w:val="center"/>
              <w:rPr>
                <w:b/>
                <w:bCs/>
              </w:rPr>
            </w:pPr>
          </w:p>
        </w:tc>
      </w:tr>
      <w:tr w:rsidR="0036531D" w:rsidRPr="006D0317" w:rsidTr="0036531D">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36531D" w:rsidRPr="006D0317" w:rsidRDefault="0036531D">
            <w:pPr>
              <w:jc w:val="center"/>
              <w:rPr>
                <w:b/>
              </w:rPr>
            </w:pPr>
            <w:r w:rsidRPr="006D0317">
              <w:rPr>
                <w:b/>
                <w:bCs/>
              </w:rPr>
              <w:t>Змістовий модуль 1</w:t>
            </w:r>
            <w:r w:rsidRPr="006D0317">
              <w:rPr>
                <w:b/>
              </w:rPr>
              <w:t xml:space="preserve">. </w:t>
            </w:r>
            <w:r w:rsidR="0074740E" w:rsidRPr="006D0317">
              <w:rPr>
                <w:b/>
              </w:rPr>
              <w:t>Становлення метафізики</w:t>
            </w:r>
          </w:p>
        </w:tc>
      </w:tr>
      <w:tr w:rsidR="0036531D" w:rsidRPr="006D0317" w:rsidTr="0008011A">
        <w:tc>
          <w:tcPr>
            <w:tcW w:w="1250" w:type="pct"/>
            <w:tcBorders>
              <w:top w:val="single" w:sz="4" w:space="0" w:color="auto"/>
              <w:left w:val="single" w:sz="4" w:space="0" w:color="auto"/>
              <w:bottom w:val="single" w:sz="4" w:space="0" w:color="auto"/>
              <w:right w:val="single" w:sz="4" w:space="0" w:color="auto"/>
            </w:tcBorders>
          </w:tcPr>
          <w:p w:rsidR="0074740E" w:rsidRPr="006D0317" w:rsidRDefault="0074740E" w:rsidP="006D0317">
            <w:pPr>
              <w:jc w:val="center"/>
              <w:rPr>
                <w:b/>
              </w:rPr>
            </w:pPr>
            <w:r w:rsidRPr="006D0317">
              <w:rPr>
                <w:b/>
              </w:rPr>
              <w:t>Тема 1.</w:t>
            </w:r>
            <w:r w:rsidRPr="006D0317">
              <w:t xml:space="preserve"> </w:t>
            </w:r>
            <w:r w:rsidRPr="006D0317">
              <w:br/>
            </w:r>
            <w:r w:rsidRPr="006D0317">
              <w:rPr>
                <w:b/>
                <w:caps/>
              </w:rPr>
              <w:t>Як можлива метафізика: історичний екскурс</w:t>
            </w:r>
          </w:p>
          <w:p w:rsidR="0036531D" w:rsidRPr="006D0317" w:rsidRDefault="0036531D" w:rsidP="006D0317">
            <w:pPr>
              <w:jc w:val="center"/>
            </w:pPr>
          </w:p>
        </w:tc>
        <w:tc>
          <w:tcPr>
            <w:tcW w:w="518"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08011A">
            <w:r w:rsidRPr="006D0317">
              <w:t>6</w:t>
            </w:r>
          </w:p>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08011A">
            <w:r w:rsidRPr="006D0317">
              <w:t>6</w:t>
            </w:r>
          </w:p>
        </w:tc>
        <w:tc>
          <w:tcPr>
            <w:tcW w:w="31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7"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518"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185"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tcPr>
          <w:p w:rsidR="0036531D" w:rsidRPr="006D0317" w:rsidRDefault="0036531D"/>
        </w:tc>
      </w:tr>
      <w:tr w:rsidR="0036531D" w:rsidRPr="006D0317" w:rsidTr="0008011A">
        <w:tc>
          <w:tcPr>
            <w:tcW w:w="1250" w:type="pct"/>
            <w:tcBorders>
              <w:top w:val="single" w:sz="4" w:space="0" w:color="auto"/>
              <w:left w:val="single" w:sz="4" w:space="0" w:color="auto"/>
              <w:bottom w:val="single" w:sz="4" w:space="0" w:color="auto"/>
              <w:right w:val="single" w:sz="4" w:space="0" w:color="auto"/>
            </w:tcBorders>
          </w:tcPr>
          <w:p w:rsidR="0036531D" w:rsidRPr="006D0317" w:rsidRDefault="0074740E" w:rsidP="006D0317">
            <w:pPr>
              <w:jc w:val="center"/>
            </w:pPr>
            <w:r w:rsidRPr="006D0317">
              <w:rPr>
                <w:b/>
              </w:rPr>
              <w:t xml:space="preserve">Тема 2. </w:t>
            </w:r>
            <w:r w:rsidRPr="006D0317">
              <w:rPr>
                <w:b/>
              </w:rPr>
              <w:br/>
              <w:t>ПРЕДМЕТ МЕТАФІЗИКИ</w:t>
            </w:r>
          </w:p>
        </w:tc>
        <w:tc>
          <w:tcPr>
            <w:tcW w:w="518"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36531D">
            <w:r w:rsidRPr="006D0317">
              <w:t>4</w:t>
            </w:r>
          </w:p>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36531D">
            <w:r w:rsidRPr="006D0317">
              <w:t>4</w:t>
            </w:r>
          </w:p>
        </w:tc>
        <w:tc>
          <w:tcPr>
            <w:tcW w:w="31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7"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518"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185"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tcPr>
          <w:p w:rsidR="0036531D" w:rsidRPr="006D0317" w:rsidRDefault="0036531D"/>
        </w:tc>
      </w:tr>
      <w:tr w:rsidR="0036531D" w:rsidRPr="006D0317" w:rsidTr="0008011A">
        <w:tc>
          <w:tcPr>
            <w:tcW w:w="1250" w:type="pct"/>
            <w:tcBorders>
              <w:top w:val="single" w:sz="4" w:space="0" w:color="auto"/>
              <w:left w:val="single" w:sz="4" w:space="0" w:color="auto"/>
              <w:bottom w:val="single" w:sz="4" w:space="0" w:color="auto"/>
              <w:right w:val="single" w:sz="4" w:space="0" w:color="auto"/>
            </w:tcBorders>
            <w:hideMark/>
          </w:tcPr>
          <w:p w:rsidR="0074740E" w:rsidRPr="006D0317" w:rsidRDefault="0074740E" w:rsidP="0074740E">
            <w:pPr>
              <w:jc w:val="center"/>
              <w:rPr>
                <w:b/>
              </w:rPr>
            </w:pPr>
            <w:r w:rsidRPr="006D0317">
              <w:rPr>
                <w:b/>
              </w:rPr>
              <w:t xml:space="preserve">Тема 3. </w:t>
            </w:r>
            <w:r w:rsidRPr="006D0317">
              <w:rPr>
                <w:b/>
              </w:rPr>
              <w:br/>
              <w:t>ЗАПИТИ ПРО БУТТЯ</w:t>
            </w:r>
          </w:p>
          <w:p w:rsidR="0036531D" w:rsidRPr="006D0317" w:rsidRDefault="0036531D">
            <w:pPr>
              <w:rPr>
                <w:bCs/>
              </w:rPr>
            </w:pPr>
          </w:p>
        </w:tc>
        <w:tc>
          <w:tcPr>
            <w:tcW w:w="518"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74740E">
            <w:r w:rsidRPr="006D0317">
              <w:t>4</w:t>
            </w:r>
          </w:p>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74740E">
            <w:r w:rsidRPr="006D0317">
              <w:t>4</w:t>
            </w:r>
          </w:p>
        </w:tc>
        <w:tc>
          <w:tcPr>
            <w:tcW w:w="31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7"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518"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185"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tcPr>
          <w:p w:rsidR="0036531D" w:rsidRPr="006D0317" w:rsidRDefault="0036531D"/>
        </w:tc>
      </w:tr>
      <w:tr w:rsidR="0036531D" w:rsidRPr="006D0317" w:rsidTr="0008011A">
        <w:tc>
          <w:tcPr>
            <w:tcW w:w="1250" w:type="pct"/>
            <w:tcBorders>
              <w:top w:val="single" w:sz="4" w:space="0" w:color="auto"/>
              <w:left w:val="single" w:sz="4" w:space="0" w:color="auto"/>
              <w:bottom w:val="single" w:sz="4" w:space="0" w:color="auto"/>
              <w:right w:val="single" w:sz="4" w:space="0" w:color="auto"/>
            </w:tcBorders>
            <w:hideMark/>
          </w:tcPr>
          <w:p w:rsidR="0036531D" w:rsidRPr="006D0317" w:rsidRDefault="0036531D" w:rsidP="006D0317">
            <w:pPr>
              <w:jc w:val="center"/>
              <w:rPr>
                <w:b/>
                <w:bCs/>
              </w:rPr>
            </w:pPr>
            <w:r w:rsidRPr="006D0317">
              <w:rPr>
                <w:b/>
                <w:bCs/>
              </w:rPr>
              <w:t>Разом – зм. модуль1</w:t>
            </w:r>
          </w:p>
        </w:tc>
        <w:tc>
          <w:tcPr>
            <w:tcW w:w="518"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08011A" w:rsidP="0008011A">
            <w:r w:rsidRPr="006D0317">
              <w:t>14</w:t>
            </w:r>
          </w:p>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08011A">
            <w:r w:rsidRPr="006D0317">
              <w:t>14</w:t>
            </w:r>
          </w:p>
        </w:tc>
        <w:tc>
          <w:tcPr>
            <w:tcW w:w="31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7" w:type="pct"/>
            <w:tcBorders>
              <w:top w:val="single" w:sz="4" w:space="0" w:color="auto"/>
              <w:left w:val="single" w:sz="4" w:space="0" w:color="auto"/>
              <w:bottom w:val="single" w:sz="4" w:space="0" w:color="auto"/>
              <w:right w:val="single" w:sz="4" w:space="0" w:color="auto"/>
            </w:tcBorders>
            <w:hideMark/>
          </w:tcPr>
          <w:p w:rsidR="0036531D" w:rsidRPr="006D0317" w:rsidRDefault="0008011A" w:rsidP="0008011A">
            <w:r w:rsidRPr="006D0317">
              <w:t>30</w:t>
            </w:r>
          </w:p>
        </w:tc>
        <w:tc>
          <w:tcPr>
            <w:tcW w:w="518"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185"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tcPr>
          <w:p w:rsidR="0036531D" w:rsidRPr="006D0317" w:rsidRDefault="0036531D"/>
        </w:tc>
      </w:tr>
      <w:tr w:rsidR="0036531D" w:rsidRPr="006D0317" w:rsidTr="0036531D">
        <w:tc>
          <w:tcPr>
            <w:tcW w:w="5000" w:type="pct"/>
            <w:gridSpan w:val="13"/>
            <w:tcBorders>
              <w:top w:val="single" w:sz="4" w:space="0" w:color="auto"/>
              <w:left w:val="single" w:sz="4" w:space="0" w:color="auto"/>
              <w:bottom w:val="single" w:sz="4" w:space="0" w:color="auto"/>
              <w:right w:val="single" w:sz="4" w:space="0" w:color="auto"/>
            </w:tcBorders>
            <w:hideMark/>
          </w:tcPr>
          <w:p w:rsidR="0036531D" w:rsidRPr="006D0317" w:rsidRDefault="0036531D" w:rsidP="0074740E">
            <w:pPr>
              <w:pStyle w:val="21"/>
              <w:jc w:val="center"/>
              <w:rPr>
                <w:b/>
                <w:sz w:val="24"/>
                <w:lang w:val="uk-UA"/>
              </w:rPr>
            </w:pPr>
            <w:r w:rsidRPr="006D0317">
              <w:rPr>
                <w:b/>
                <w:bCs/>
                <w:sz w:val="24"/>
              </w:rPr>
              <w:t>Змістовий модуль 2.</w:t>
            </w:r>
            <w:r w:rsidRPr="006D0317">
              <w:rPr>
                <w:b/>
                <w:sz w:val="24"/>
              </w:rPr>
              <w:t xml:space="preserve"> </w:t>
            </w:r>
            <w:r w:rsidR="0074740E" w:rsidRPr="006D0317">
              <w:rPr>
                <w:b/>
                <w:sz w:val="24"/>
                <w:lang w:val="uk-UA"/>
              </w:rPr>
              <w:t>Суще, абсолют, істина, дія, світ</w:t>
            </w:r>
          </w:p>
        </w:tc>
      </w:tr>
      <w:tr w:rsidR="0008011A" w:rsidRPr="006D0317" w:rsidTr="0008011A">
        <w:tc>
          <w:tcPr>
            <w:tcW w:w="1250" w:type="pct"/>
            <w:tcBorders>
              <w:top w:val="single" w:sz="4" w:space="0" w:color="auto"/>
              <w:left w:val="single" w:sz="4" w:space="0" w:color="auto"/>
              <w:bottom w:val="single" w:sz="4" w:space="0" w:color="auto"/>
              <w:right w:val="single" w:sz="4" w:space="0" w:color="auto"/>
            </w:tcBorders>
            <w:hideMark/>
          </w:tcPr>
          <w:p w:rsidR="0008011A" w:rsidRPr="006D0317" w:rsidRDefault="0008011A" w:rsidP="006D0317">
            <w:pPr>
              <w:pStyle w:val="21"/>
              <w:rPr>
                <w:b/>
                <w:sz w:val="24"/>
                <w:lang w:val="uk-UA"/>
              </w:rPr>
            </w:pPr>
            <w:r w:rsidRPr="006D0317">
              <w:rPr>
                <w:b/>
                <w:sz w:val="24"/>
              </w:rPr>
              <w:t>Тема4.</w:t>
            </w:r>
            <w:r w:rsidRPr="006D0317">
              <w:rPr>
                <w:b/>
                <w:sz w:val="24"/>
              </w:rPr>
              <w:br/>
              <w:t>БУТТЯ І СУТНЄ</w:t>
            </w:r>
          </w:p>
        </w:tc>
        <w:tc>
          <w:tcPr>
            <w:tcW w:w="518" w:type="pct"/>
            <w:tcBorders>
              <w:top w:val="single" w:sz="4" w:space="0" w:color="auto"/>
              <w:left w:val="single" w:sz="4" w:space="0" w:color="auto"/>
              <w:bottom w:val="single" w:sz="4" w:space="0" w:color="auto"/>
              <w:right w:val="single" w:sz="4" w:space="0" w:color="auto"/>
            </w:tcBorders>
          </w:tcPr>
          <w:p w:rsidR="0008011A" w:rsidRPr="006D0317" w:rsidRDefault="0008011A"/>
        </w:tc>
        <w:tc>
          <w:tcPr>
            <w:tcW w:w="251" w:type="pct"/>
            <w:tcBorders>
              <w:top w:val="single" w:sz="4" w:space="0" w:color="auto"/>
              <w:left w:val="single" w:sz="4" w:space="0" w:color="auto"/>
              <w:bottom w:val="single" w:sz="4" w:space="0" w:color="auto"/>
              <w:right w:val="single" w:sz="4" w:space="0" w:color="auto"/>
            </w:tcBorders>
            <w:hideMark/>
          </w:tcPr>
          <w:p w:rsidR="0008011A" w:rsidRPr="006D0317" w:rsidRDefault="0008011A">
            <w:r w:rsidRPr="006D0317">
              <w:t>4</w:t>
            </w:r>
          </w:p>
        </w:tc>
        <w:tc>
          <w:tcPr>
            <w:tcW w:w="251" w:type="pct"/>
            <w:tcBorders>
              <w:top w:val="single" w:sz="4" w:space="0" w:color="auto"/>
              <w:left w:val="single" w:sz="4" w:space="0" w:color="auto"/>
              <w:bottom w:val="single" w:sz="4" w:space="0" w:color="auto"/>
              <w:right w:val="single" w:sz="4" w:space="0" w:color="auto"/>
            </w:tcBorders>
            <w:hideMark/>
          </w:tcPr>
          <w:p w:rsidR="0008011A" w:rsidRPr="006D0317" w:rsidRDefault="0008011A">
            <w:r w:rsidRPr="006D0317">
              <w:t>4</w:t>
            </w:r>
          </w:p>
        </w:tc>
        <w:tc>
          <w:tcPr>
            <w:tcW w:w="311" w:type="pct"/>
            <w:tcBorders>
              <w:top w:val="single" w:sz="4" w:space="0" w:color="auto"/>
              <w:left w:val="single" w:sz="4" w:space="0" w:color="auto"/>
              <w:bottom w:val="single" w:sz="4" w:space="0" w:color="auto"/>
              <w:right w:val="single" w:sz="4" w:space="0" w:color="auto"/>
            </w:tcBorders>
          </w:tcPr>
          <w:p w:rsidR="0008011A" w:rsidRPr="006D0317" w:rsidRDefault="0008011A"/>
        </w:tc>
        <w:tc>
          <w:tcPr>
            <w:tcW w:w="294" w:type="pct"/>
            <w:tcBorders>
              <w:top w:val="single" w:sz="4" w:space="0" w:color="auto"/>
              <w:left w:val="single" w:sz="4" w:space="0" w:color="auto"/>
              <w:bottom w:val="single" w:sz="4" w:space="0" w:color="auto"/>
              <w:right w:val="single" w:sz="4" w:space="0" w:color="auto"/>
            </w:tcBorders>
          </w:tcPr>
          <w:p w:rsidR="0008011A" w:rsidRPr="006D0317" w:rsidRDefault="0008011A"/>
        </w:tc>
        <w:tc>
          <w:tcPr>
            <w:tcW w:w="317" w:type="pct"/>
            <w:tcBorders>
              <w:top w:val="single" w:sz="4" w:space="0" w:color="auto"/>
              <w:left w:val="single" w:sz="4" w:space="0" w:color="auto"/>
              <w:bottom w:val="single" w:sz="4" w:space="0" w:color="auto"/>
              <w:right w:val="single" w:sz="4" w:space="0" w:color="auto"/>
            </w:tcBorders>
          </w:tcPr>
          <w:p w:rsidR="0008011A" w:rsidRPr="006D0317" w:rsidRDefault="0008011A"/>
        </w:tc>
        <w:tc>
          <w:tcPr>
            <w:tcW w:w="518" w:type="pct"/>
            <w:tcBorders>
              <w:top w:val="single" w:sz="4" w:space="0" w:color="auto"/>
              <w:left w:val="single" w:sz="4" w:space="0" w:color="auto"/>
              <w:bottom w:val="single" w:sz="4" w:space="0" w:color="auto"/>
              <w:right w:val="single" w:sz="4" w:space="0" w:color="auto"/>
            </w:tcBorders>
          </w:tcPr>
          <w:p w:rsidR="0008011A" w:rsidRPr="006D0317" w:rsidRDefault="0008011A"/>
        </w:tc>
        <w:tc>
          <w:tcPr>
            <w:tcW w:w="185" w:type="pct"/>
            <w:tcBorders>
              <w:top w:val="single" w:sz="4" w:space="0" w:color="auto"/>
              <w:left w:val="single" w:sz="4" w:space="0" w:color="auto"/>
              <w:bottom w:val="single" w:sz="4" w:space="0" w:color="auto"/>
              <w:right w:val="single" w:sz="4" w:space="0" w:color="auto"/>
            </w:tcBorders>
          </w:tcPr>
          <w:p w:rsidR="0008011A" w:rsidRPr="006D0317" w:rsidRDefault="0008011A"/>
        </w:tc>
        <w:tc>
          <w:tcPr>
            <w:tcW w:w="251" w:type="pct"/>
            <w:tcBorders>
              <w:top w:val="single" w:sz="4" w:space="0" w:color="auto"/>
              <w:left w:val="single" w:sz="4" w:space="0" w:color="auto"/>
              <w:bottom w:val="single" w:sz="4" w:space="0" w:color="auto"/>
              <w:right w:val="single" w:sz="4" w:space="0" w:color="auto"/>
            </w:tcBorders>
          </w:tcPr>
          <w:p w:rsidR="0008011A" w:rsidRPr="006D0317" w:rsidRDefault="0008011A"/>
        </w:tc>
        <w:tc>
          <w:tcPr>
            <w:tcW w:w="311" w:type="pct"/>
            <w:tcBorders>
              <w:top w:val="single" w:sz="4" w:space="0" w:color="auto"/>
              <w:left w:val="single" w:sz="4" w:space="0" w:color="auto"/>
              <w:bottom w:val="single" w:sz="4" w:space="0" w:color="auto"/>
              <w:right w:val="single" w:sz="4" w:space="0" w:color="auto"/>
            </w:tcBorders>
          </w:tcPr>
          <w:p w:rsidR="0008011A" w:rsidRPr="006D0317" w:rsidRDefault="0008011A"/>
        </w:tc>
        <w:tc>
          <w:tcPr>
            <w:tcW w:w="294" w:type="pct"/>
            <w:tcBorders>
              <w:top w:val="single" w:sz="4" w:space="0" w:color="auto"/>
              <w:left w:val="single" w:sz="4" w:space="0" w:color="auto"/>
              <w:bottom w:val="single" w:sz="4" w:space="0" w:color="auto"/>
              <w:right w:val="single" w:sz="4" w:space="0" w:color="auto"/>
            </w:tcBorders>
          </w:tcPr>
          <w:p w:rsidR="0008011A" w:rsidRPr="006D0317" w:rsidRDefault="0008011A"/>
        </w:tc>
        <w:tc>
          <w:tcPr>
            <w:tcW w:w="251" w:type="pct"/>
            <w:tcBorders>
              <w:top w:val="single" w:sz="4" w:space="0" w:color="auto"/>
              <w:left w:val="single" w:sz="4" w:space="0" w:color="auto"/>
              <w:bottom w:val="single" w:sz="4" w:space="0" w:color="auto"/>
              <w:right w:val="single" w:sz="4" w:space="0" w:color="auto"/>
            </w:tcBorders>
          </w:tcPr>
          <w:p w:rsidR="0008011A" w:rsidRPr="006D0317" w:rsidRDefault="0008011A"/>
        </w:tc>
      </w:tr>
      <w:tr w:rsidR="0036531D" w:rsidRPr="006D0317" w:rsidTr="0008011A">
        <w:tc>
          <w:tcPr>
            <w:tcW w:w="1250" w:type="pct"/>
            <w:tcBorders>
              <w:top w:val="single" w:sz="4" w:space="0" w:color="auto"/>
              <w:left w:val="single" w:sz="4" w:space="0" w:color="auto"/>
              <w:bottom w:val="single" w:sz="4" w:space="0" w:color="auto"/>
              <w:right w:val="single" w:sz="4" w:space="0" w:color="auto"/>
            </w:tcBorders>
            <w:hideMark/>
          </w:tcPr>
          <w:p w:rsidR="0008011A" w:rsidRPr="006D0317" w:rsidRDefault="0008011A" w:rsidP="0008011A">
            <w:pPr>
              <w:jc w:val="center"/>
              <w:rPr>
                <w:b/>
              </w:rPr>
            </w:pPr>
            <w:r w:rsidRPr="006D0317">
              <w:rPr>
                <w:b/>
              </w:rPr>
              <w:t>Тема 5.</w:t>
            </w:r>
          </w:p>
          <w:p w:rsidR="0008011A" w:rsidRPr="006D0317" w:rsidRDefault="0008011A" w:rsidP="0008011A">
            <w:pPr>
              <w:jc w:val="center"/>
              <w:rPr>
                <w:b/>
              </w:rPr>
            </w:pPr>
            <w:r w:rsidRPr="006D0317">
              <w:rPr>
                <w:b/>
              </w:rPr>
              <w:t>БУТТЯ І ДІЯ</w:t>
            </w:r>
          </w:p>
          <w:p w:rsidR="0036531D" w:rsidRPr="006D0317" w:rsidRDefault="0036531D"/>
        </w:tc>
        <w:tc>
          <w:tcPr>
            <w:tcW w:w="518"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36531D">
            <w:r w:rsidRPr="006D0317">
              <w:t>4</w:t>
            </w:r>
          </w:p>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36531D">
            <w:r w:rsidRPr="006D0317">
              <w:t>4</w:t>
            </w:r>
          </w:p>
        </w:tc>
        <w:tc>
          <w:tcPr>
            <w:tcW w:w="31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7"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518"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185"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tcPr>
          <w:p w:rsidR="0036531D" w:rsidRPr="006D0317" w:rsidRDefault="0036531D"/>
        </w:tc>
      </w:tr>
      <w:tr w:rsidR="0036531D" w:rsidRPr="006D0317" w:rsidTr="0008011A">
        <w:tc>
          <w:tcPr>
            <w:tcW w:w="1250" w:type="pct"/>
            <w:tcBorders>
              <w:top w:val="single" w:sz="4" w:space="0" w:color="auto"/>
              <w:left w:val="single" w:sz="4" w:space="0" w:color="auto"/>
              <w:bottom w:val="single" w:sz="4" w:space="0" w:color="auto"/>
              <w:right w:val="single" w:sz="4" w:space="0" w:color="auto"/>
            </w:tcBorders>
          </w:tcPr>
          <w:p w:rsidR="0008011A" w:rsidRPr="006D0317" w:rsidRDefault="0008011A" w:rsidP="0008011A">
            <w:pPr>
              <w:jc w:val="center"/>
              <w:rPr>
                <w:b/>
              </w:rPr>
            </w:pPr>
            <w:r w:rsidRPr="006D0317">
              <w:rPr>
                <w:b/>
              </w:rPr>
              <w:t>Тема 6.</w:t>
            </w:r>
          </w:p>
          <w:p w:rsidR="0036531D" w:rsidRPr="006D0317" w:rsidRDefault="0008011A" w:rsidP="0008011A">
            <w:pPr>
              <w:jc w:val="center"/>
              <w:rPr>
                <w:b/>
              </w:rPr>
            </w:pPr>
            <w:r w:rsidRPr="006D0317">
              <w:rPr>
                <w:b/>
              </w:rPr>
              <w:t>ЄДИНЕ, ІСТИННЕ І БЛАГО</w:t>
            </w:r>
          </w:p>
        </w:tc>
        <w:tc>
          <w:tcPr>
            <w:tcW w:w="518"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08011A">
            <w:r w:rsidRPr="006D0317">
              <w:t>4</w:t>
            </w:r>
          </w:p>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08011A">
            <w:r w:rsidRPr="006D0317">
              <w:t>4</w:t>
            </w:r>
          </w:p>
        </w:tc>
        <w:tc>
          <w:tcPr>
            <w:tcW w:w="31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7"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518"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185"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tcPr>
          <w:p w:rsidR="0036531D" w:rsidRPr="006D0317" w:rsidRDefault="0036531D"/>
        </w:tc>
      </w:tr>
      <w:tr w:rsidR="0036531D" w:rsidRPr="006D0317" w:rsidTr="0008011A">
        <w:tc>
          <w:tcPr>
            <w:tcW w:w="1250" w:type="pct"/>
            <w:tcBorders>
              <w:top w:val="single" w:sz="4" w:space="0" w:color="auto"/>
              <w:left w:val="single" w:sz="4" w:space="0" w:color="auto"/>
              <w:bottom w:val="single" w:sz="4" w:space="0" w:color="auto"/>
              <w:right w:val="single" w:sz="4" w:space="0" w:color="auto"/>
            </w:tcBorders>
            <w:hideMark/>
          </w:tcPr>
          <w:p w:rsidR="0008011A" w:rsidRPr="006D0317" w:rsidRDefault="0008011A" w:rsidP="0008011A">
            <w:pPr>
              <w:jc w:val="center"/>
              <w:rPr>
                <w:b/>
              </w:rPr>
            </w:pPr>
            <w:r w:rsidRPr="006D0317">
              <w:rPr>
                <w:b/>
              </w:rPr>
              <w:t>Тема 7.</w:t>
            </w:r>
          </w:p>
          <w:p w:rsidR="0036531D" w:rsidRPr="006D0317" w:rsidRDefault="0008011A" w:rsidP="006D0317">
            <w:pPr>
              <w:jc w:val="center"/>
              <w:rPr>
                <w:b/>
              </w:rPr>
            </w:pPr>
            <w:r w:rsidRPr="006D0317">
              <w:rPr>
                <w:b/>
              </w:rPr>
              <w:t>БУТТЯ І СВІТ</w:t>
            </w:r>
          </w:p>
        </w:tc>
        <w:tc>
          <w:tcPr>
            <w:tcW w:w="518"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08011A">
            <w:r w:rsidRPr="006D0317">
              <w:t>4</w:t>
            </w:r>
          </w:p>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08011A">
            <w:r w:rsidRPr="006D0317">
              <w:t>4</w:t>
            </w:r>
          </w:p>
        </w:tc>
        <w:tc>
          <w:tcPr>
            <w:tcW w:w="31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7"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518"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185"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tcPr>
          <w:p w:rsidR="0036531D" w:rsidRPr="006D0317" w:rsidRDefault="0036531D"/>
        </w:tc>
      </w:tr>
      <w:tr w:rsidR="0036531D" w:rsidRPr="006D0317" w:rsidTr="0008011A">
        <w:tc>
          <w:tcPr>
            <w:tcW w:w="1250" w:type="pct"/>
            <w:tcBorders>
              <w:top w:val="single" w:sz="4" w:space="0" w:color="auto"/>
              <w:left w:val="single" w:sz="4" w:space="0" w:color="auto"/>
              <w:bottom w:val="single" w:sz="4" w:space="0" w:color="auto"/>
              <w:right w:val="single" w:sz="4" w:space="0" w:color="auto"/>
            </w:tcBorders>
            <w:hideMark/>
          </w:tcPr>
          <w:p w:rsidR="0008011A" w:rsidRPr="006D0317" w:rsidRDefault="0008011A" w:rsidP="0008011A">
            <w:pPr>
              <w:jc w:val="center"/>
              <w:rPr>
                <w:b/>
              </w:rPr>
            </w:pPr>
            <w:r w:rsidRPr="006D0317">
              <w:rPr>
                <w:b/>
              </w:rPr>
              <w:t>Тема 8.</w:t>
            </w:r>
          </w:p>
          <w:p w:rsidR="0036531D" w:rsidRPr="006D0317" w:rsidRDefault="0008011A" w:rsidP="006D0317">
            <w:pPr>
              <w:jc w:val="center"/>
              <w:rPr>
                <w:b/>
              </w:rPr>
            </w:pPr>
            <w:r w:rsidRPr="006D0317">
              <w:rPr>
                <w:b/>
              </w:rPr>
              <w:t>АБСОЛЮТНЕ БУТТЯ</w:t>
            </w:r>
          </w:p>
        </w:tc>
        <w:tc>
          <w:tcPr>
            <w:tcW w:w="518"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08011A">
            <w:r w:rsidRPr="006D0317">
              <w:t>4</w:t>
            </w:r>
          </w:p>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08011A">
            <w:r w:rsidRPr="006D0317">
              <w:t>4</w:t>
            </w:r>
          </w:p>
        </w:tc>
        <w:tc>
          <w:tcPr>
            <w:tcW w:w="31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7"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518"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185"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tcPr>
          <w:p w:rsidR="0036531D" w:rsidRPr="006D0317" w:rsidRDefault="0036531D"/>
        </w:tc>
      </w:tr>
      <w:tr w:rsidR="0036531D" w:rsidRPr="006D0317" w:rsidTr="0008011A">
        <w:tc>
          <w:tcPr>
            <w:tcW w:w="1250" w:type="pct"/>
            <w:tcBorders>
              <w:top w:val="single" w:sz="4" w:space="0" w:color="auto"/>
              <w:left w:val="single" w:sz="4" w:space="0" w:color="auto"/>
              <w:bottom w:val="single" w:sz="4" w:space="0" w:color="auto"/>
              <w:right w:val="single" w:sz="4" w:space="0" w:color="auto"/>
            </w:tcBorders>
          </w:tcPr>
          <w:p w:rsidR="0036531D" w:rsidRPr="006D0317" w:rsidRDefault="0036531D">
            <w:pPr>
              <w:rPr>
                <w:bCs/>
              </w:rPr>
            </w:pPr>
          </w:p>
        </w:tc>
        <w:tc>
          <w:tcPr>
            <w:tcW w:w="518"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36531D"/>
        </w:tc>
        <w:tc>
          <w:tcPr>
            <w:tcW w:w="31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7"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518"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185"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tcPr>
          <w:p w:rsidR="0036531D" w:rsidRPr="006D0317" w:rsidRDefault="0036531D"/>
        </w:tc>
      </w:tr>
      <w:tr w:rsidR="0036531D" w:rsidRPr="006D0317" w:rsidTr="0008011A">
        <w:tc>
          <w:tcPr>
            <w:tcW w:w="1250" w:type="pct"/>
            <w:tcBorders>
              <w:top w:val="single" w:sz="4" w:space="0" w:color="auto"/>
              <w:left w:val="single" w:sz="4" w:space="0" w:color="auto"/>
              <w:bottom w:val="single" w:sz="4" w:space="0" w:color="auto"/>
              <w:right w:val="single" w:sz="4" w:space="0" w:color="auto"/>
            </w:tcBorders>
            <w:hideMark/>
          </w:tcPr>
          <w:p w:rsidR="0036531D" w:rsidRPr="006D0317" w:rsidRDefault="0036531D" w:rsidP="006D0317">
            <w:pPr>
              <w:jc w:val="center"/>
              <w:rPr>
                <w:bCs/>
              </w:rPr>
            </w:pPr>
            <w:r w:rsidRPr="006D0317">
              <w:rPr>
                <w:bCs/>
              </w:rPr>
              <w:t>Разом – зм. модуль 2</w:t>
            </w:r>
          </w:p>
        </w:tc>
        <w:tc>
          <w:tcPr>
            <w:tcW w:w="518"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36531D">
            <w:r w:rsidRPr="006D0317">
              <w:t>20</w:t>
            </w:r>
          </w:p>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36531D">
            <w:r w:rsidRPr="006D0317">
              <w:t>20</w:t>
            </w:r>
          </w:p>
        </w:tc>
        <w:tc>
          <w:tcPr>
            <w:tcW w:w="31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7" w:type="pct"/>
            <w:tcBorders>
              <w:top w:val="single" w:sz="4" w:space="0" w:color="auto"/>
              <w:left w:val="single" w:sz="4" w:space="0" w:color="auto"/>
              <w:bottom w:val="single" w:sz="4" w:space="0" w:color="auto"/>
              <w:right w:val="single" w:sz="4" w:space="0" w:color="auto"/>
            </w:tcBorders>
            <w:hideMark/>
          </w:tcPr>
          <w:p w:rsidR="0036531D" w:rsidRPr="006D0317" w:rsidRDefault="0008011A">
            <w:r w:rsidRPr="006D0317">
              <w:t>46</w:t>
            </w:r>
          </w:p>
        </w:tc>
        <w:tc>
          <w:tcPr>
            <w:tcW w:w="518"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185"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tcPr>
          <w:p w:rsidR="0036531D" w:rsidRPr="006D0317" w:rsidRDefault="0036531D"/>
        </w:tc>
      </w:tr>
      <w:tr w:rsidR="0036531D" w:rsidRPr="006D0317" w:rsidTr="0008011A">
        <w:tc>
          <w:tcPr>
            <w:tcW w:w="1250" w:type="pct"/>
            <w:tcBorders>
              <w:top w:val="single" w:sz="4" w:space="0" w:color="auto"/>
              <w:left w:val="single" w:sz="4" w:space="0" w:color="auto"/>
              <w:bottom w:val="single" w:sz="4" w:space="0" w:color="auto"/>
              <w:right w:val="single" w:sz="4" w:space="0" w:color="auto"/>
            </w:tcBorders>
            <w:hideMark/>
          </w:tcPr>
          <w:p w:rsidR="0036531D" w:rsidRPr="006D0317" w:rsidRDefault="0036531D" w:rsidP="006D0317">
            <w:pPr>
              <w:pStyle w:val="4"/>
              <w:rPr>
                <w:sz w:val="24"/>
              </w:rPr>
            </w:pPr>
            <w:r w:rsidRPr="006D0317">
              <w:rPr>
                <w:sz w:val="24"/>
              </w:rPr>
              <w:t>Усього годин</w:t>
            </w:r>
          </w:p>
        </w:tc>
        <w:tc>
          <w:tcPr>
            <w:tcW w:w="518" w:type="pct"/>
            <w:tcBorders>
              <w:top w:val="single" w:sz="4" w:space="0" w:color="auto"/>
              <w:left w:val="single" w:sz="4" w:space="0" w:color="auto"/>
              <w:bottom w:val="single" w:sz="4" w:space="0" w:color="auto"/>
              <w:right w:val="single" w:sz="4" w:space="0" w:color="auto"/>
            </w:tcBorders>
            <w:hideMark/>
          </w:tcPr>
          <w:p w:rsidR="0036531D" w:rsidRPr="006D0317" w:rsidRDefault="0008011A">
            <w:r w:rsidRPr="006D0317">
              <w:t>144</w:t>
            </w:r>
          </w:p>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36531D">
            <w:r w:rsidRPr="006D0317">
              <w:t>34</w:t>
            </w:r>
          </w:p>
        </w:tc>
        <w:tc>
          <w:tcPr>
            <w:tcW w:w="251" w:type="pct"/>
            <w:tcBorders>
              <w:top w:val="single" w:sz="4" w:space="0" w:color="auto"/>
              <w:left w:val="single" w:sz="4" w:space="0" w:color="auto"/>
              <w:bottom w:val="single" w:sz="4" w:space="0" w:color="auto"/>
              <w:right w:val="single" w:sz="4" w:space="0" w:color="auto"/>
            </w:tcBorders>
            <w:hideMark/>
          </w:tcPr>
          <w:p w:rsidR="0036531D" w:rsidRPr="006D0317" w:rsidRDefault="0036531D">
            <w:r w:rsidRPr="006D0317">
              <w:t>34</w:t>
            </w:r>
          </w:p>
        </w:tc>
        <w:tc>
          <w:tcPr>
            <w:tcW w:w="31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7" w:type="pct"/>
            <w:tcBorders>
              <w:top w:val="single" w:sz="4" w:space="0" w:color="auto"/>
              <w:left w:val="single" w:sz="4" w:space="0" w:color="auto"/>
              <w:bottom w:val="single" w:sz="4" w:space="0" w:color="auto"/>
              <w:right w:val="single" w:sz="4" w:space="0" w:color="auto"/>
            </w:tcBorders>
            <w:hideMark/>
          </w:tcPr>
          <w:p w:rsidR="0036531D" w:rsidRPr="006D0317" w:rsidRDefault="0008011A">
            <w:r w:rsidRPr="006D0317">
              <w:t>76</w:t>
            </w:r>
          </w:p>
        </w:tc>
        <w:tc>
          <w:tcPr>
            <w:tcW w:w="518"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185"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311"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94" w:type="pct"/>
            <w:tcBorders>
              <w:top w:val="single" w:sz="4" w:space="0" w:color="auto"/>
              <w:left w:val="single" w:sz="4" w:space="0" w:color="auto"/>
              <w:bottom w:val="single" w:sz="4" w:space="0" w:color="auto"/>
              <w:right w:val="single" w:sz="4" w:space="0" w:color="auto"/>
            </w:tcBorders>
          </w:tcPr>
          <w:p w:rsidR="0036531D" w:rsidRPr="006D0317" w:rsidRDefault="0036531D"/>
        </w:tc>
        <w:tc>
          <w:tcPr>
            <w:tcW w:w="251" w:type="pct"/>
            <w:tcBorders>
              <w:top w:val="single" w:sz="4" w:space="0" w:color="auto"/>
              <w:left w:val="single" w:sz="4" w:space="0" w:color="auto"/>
              <w:bottom w:val="single" w:sz="4" w:space="0" w:color="auto"/>
              <w:right w:val="single" w:sz="4" w:space="0" w:color="auto"/>
            </w:tcBorders>
          </w:tcPr>
          <w:p w:rsidR="0036531D" w:rsidRPr="006D0317" w:rsidRDefault="0036531D"/>
        </w:tc>
      </w:tr>
    </w:tbl>
    <w:p w:rsidR="0036531D" w:rsidRPr="006D0317" w:rsidRDefault="0036531D" w:rsidP="0036531D">
      <w:pPr>
        <w:ind w:left="7513" w:hanging="425"/>
      </w:pPr>
    </w:p>
    <w:p w:rsidR="0036531D" w:rsidRPr="00772671" w:rsidRDefault="0036531D" w:rsidP="0036531D">
      <w:pPr>
        <w:ind w:left="7513" w:hanging="6946"/>
        <w:jc w:val="center"/>
        <w:rPr>
          <w:b/>
          <w:sz w:val="32"/>
          <w:szCs w:val="32"/>
        </w:rPr>
      </w:pPr>
      <w:r w:rsidRPr="006D0317">
        <w:rPr>
          <w:b/>
        </w:rPr>
        <w:br w:type="page"/>
      </w:r>
      <w:r w:rsidRPr="00772671">
        <w:rPr>
          <w:b/>
          <w:sz w:val="32"/>
          <w:szCs w:val="32"/>
        </w:rPr>
        <w:lastRenderedPageBreak/>
        <w:t>5.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36531D" w:rsidRPr="00772671" w:rsidTr="0036531D">
        <w:tc>
          <w:tcPr>
            <w:tcW w:w="709" w:type="dxa"/>
            <w:tcBorders>
              <w:top w:val="single" w:sz="4" w:space="0" w:color="auto"/>
              <w:left w:val="single" w:sz="4" w:space="0" w:color="auto"/>
              <w:bottom w:val="single" w:sz="4" w:space="0" w:color="auto"/>
              <w:right w:val="single" w:sz="4" w:space="0" w:color="auto"/>
            </w:tcBorders>
            <w:hideMark/>
          </w:tcPr>
          <w:p w:rsidR="0036531D" w:rsidRPr="00772671" w:rsidRDefault="0036531D">
            <w:pPr>
              <w:ind w:left="142" w:hanging="142"/>
              <w:jc w:val="center"/>
              <w:rPr>
                <w:b/>
              </w:rPr>
            </w:pPr>
            <w:r w:rsidRPr="00772671">
              <w:rPr>
                <w:b/>
              </w:rPr>
              <w:t>№</w:t>
            </w:r>
          </w:p>
          <w:p w:rsidR="0036531D" w:rsidRPr="00772671" w:rsidRDefault="0036531D">
            <w:pPr>
              <w:ind w:left="142" w:hanging="142"/>
              <w:jc w:val="center"/>
              <w:rPr>
                <w:b/>
              </w:rPr>
            </w:pPr>
            <w:r w:rsidRPr="00772671">
              <w:rPr>
                <w:b/>
              </w:rPr>
              <w:t>з/п</w:t>
            </w:r>
          </w:p>
        </w:tc>
        <w:tc>
          <w:tcPr>
            <w:tcW w:w="7087" w:type="dxa"/>
            <w:tcBorders>
              <w:top w:val="single" w:sz="4" w:space="0" w:color="auto"/>
              <w:left w:val="single" w:sz="4" w:space="0" w:color="auto"/>
              <w:bottom w:val="single" w:sz="4" w:space="0" w:color="auto"/>
              <w:right w:val="single" w:sz="4" w:space="0" w:color="auto"/>
            </w:tcBorders>
            <w:hideMark/>
          </w:tcPr>
          <w:p w:rsidR="0036531D" w:rsidRPr="00772671" w:rsidRDefault="0036531D">
            <w:pPr>
              <w:jc w:val="center"/>
              <w:rPr>
                <w:b/>
              </w:rPr>
            </w:pPr>
            <w:r w:rsidRPr="00772671">
              <w:rPr>
                <w:b/>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36531D" w:rsidRPr="00772671" w:rsidRDefault="0036531D">
            <w:pPr>
              <w:jc w:val="center"/>
              <w:rPr>
                <w:b/>
              </w:rPr>
            </w:pPr>
            <w:r w:rsidRPr="00772671">
              <w:rPr>
                <w:b/>
              </w:rPr>
              <w:t>Кількість</w:t>
            </w:r>
          </w:p>
          <w:p w:rsidR="0036531D" w:rsidRPr="00772671" w:rsidRDefault="0036531D">
            <w:pPr>
              <w:jc w:val="center"/>
              <w:rPr>
                <w:b/>
              </w:rPr>
            </w:pPr>
            <w:r w:rsidRPr="00772671">
              <w:rPr>
                <w:b/>
              </w:rPr>
              <w:t>годин</w:t>
            </w:r>
          </w:p>
        </w:tc>
      </w:tr>
      <w:tr w:rsidR="0036531D" w:rsidRPr="00772671" w:rsidTr="0036531D">
        <w:tc>
          <w:tcPr>
            <w:tcW w:w="709" w:type="dxa"/>
            <w:tcBorders>
              <w:top w:val="single" w:sz="4" w:space="0" w:color="auto"/>
              <w:left w:val="single" w:sz="4" w:space="0" w:color="auto"/>
              <w:bottom w:val="single" w:sz="4" w:space="0" w:color="auto"/>
              <w:right w:val="single" w:sz="4" w:space="0" w:color="auto"/>
            </w:tcBorders>
          </w:tcPr>
          <w:p w:rsidR="0036531D" w:rsidRPr="00772671" w:rsidRDefault="0036531D">
            <w:pPr>
              <w:numPr>
                <w:ilvl w:val="0"/>
                <w:numId w:val="2"/>
              </w:numPr>
              <w:jc w:val="center"/>
              <w:rPr>
                <w:b/>
              </w:rPr>
            </w:pPr>
          </w:p>
        </w:tc>
        <w:tc>
          <w:tcPr>
            <w:tcW w:w="7087" w:type="dxa"/>
            <w:tcBorders>
              <w:top w:val="single" w:sz="4" w:space="0" w:color="auto"/>
              <w:left w:val="single" w:sz="4" w:space="0" w:color="auto"/>
              <w:bottom w:val="single" w:sz="4" w:space="0" w:color="auto"/>
              <w:right w:val="single" w:sz="4" w:space="0" w:color="auto"/>
            </w:tcBorders>
            <w:hideMark/>
          </w:tcPr>
          <w:p w:rsidR="0008011A" w:rsidRPr="00772671" w:rsidRDefault="0008011A" w:rsidP="0008011A">
            <w:pPr>
              <w:pStyle w:val="aa"/>
              <w:ind w:left="360"/>
              <w:rPr>
                <w:rFonts w:ascii="Times New Roman" w:hAnsi="Times New Roman"/>
                <w:sz w:val="28"/>
              </w:rPr>
            </w:pPr>
            <w:r w:rsidRPr="00772671">
              <w:rPr>
                <w:rFonts w:ascii="Times New Roman" w:hAnsi="Times New Roman"/>
                <w:sz w:val="28"/>
              </w:rPr>
              <w:t>Проблема трансцендентного та трансцендентального у філософії.</w:t>
            </w:r>
          </w:p>
          <w:p w:rsidR="0036531D" w:rsidRPr="00772671" w:rsidRDefault="0036531D">
            <w:pPr>
              <w:rPr>
                <w:b/>
              </w:rPr>
            </w:pPr>
          </w:p>
        </w:tc>
        <w:tc>
          <w:tcPr>
            <w:tcW w:w="1560" w:type="dxa"/>
            <w:tcBorders>
              <w:top w:val="single" w:sz="4" w:space="0" w:color="auto"/>
              <w:left w:val="single" w:sz="4" w:space="0" w:color="auto"/>
              <w:bottom w:val="single" w:sz="4" w:space="0" w:color="auto"/>
              <w:right w:val="single" w:sz="4" w:space="0" w:color="auto"/>
            </w:tcBorders>
            <w:hideMark/>
          </w:tcPr>
          <w:p w:rsidR="0036531D" w:rsidRPr="00772671" w:rsidRDefault="0036531D">
            <w:pPr>
              <w:jc w:val="center"/>
              <w:rPr>
                <w:b/>
              </w:rPr>
            </w:pPr>
            <w:r w:rsidRPr="00772671">
              <w:rPr>
                <w:b/>
              </w:rPr>
              <w:t>6</w:t>
            </w:r>
          </w:p>
        </w:tc>
      </w:tr>
      <w:tr w:rsidR="0036531D" w:rsidRPr="00772671" w:rsidTr="0036531D">
        <w:tc>
          <w:tcPr>
            <w:tcW w:w="709" w:type="dxa"/>
            <w:tcBorders>
              <w:top w:val="single" w:sz="4" w:space="0" w:color="auto"/>
              <w:left w:val="single" w:sz="4" w:space="0" w:color="auto"/>
              <w:bottom w:val="single" w:sz="4" w:space="0" w:color="auto"/>
              <w:right w:val="single" w:sz="4" w:space="0" w:color="auto"/>
            </w:tcBorders>
          </w:tcPr>
          <w:p w:rsidR="0036531D" w:rsidRPr="00772671" w:rsidRDefault="0036531D">
            <w:pPr>
              <w:numPr>
                <w:ilvl w:val="0"/>
                <w:numId w:val="2"/>
              </w:numPr>
              <w:jc w:val="center"/>
              <w:rPr>
                <w:b/>
              </w:rPr>
            </w:pPr>
          </w:p>
        </w:tc>
        <w:tc>
          <w:tcPr>
            <w:tcW w:w="7087" w:type="dxa"/>
            <w:tcBorders>
              <w:top w:val="single" w:sz="4" w:space="0" w:color="auto"/>
              <w:left w:val="single" w:sz="4" w:space="0" w:color="auto"/>
              <w:bottom w:val="single" w:sz="4" w:space="0" w:color="auto"/>
              <w:right w:val="single" w:sz="4" w:space="0" w:color="auto"/>
            </w:tcBorders>
            <w:hideMark/>
          </w:tcPr>
          <w:p w:rsidR="0008011A" w:rsidRPr="00772671" w:rsidRDefault="0008011A" w:rsidP="0008011A">
            <w:pPr>
              <w:pStyle w:val="aa"/>
              <w:ind w:left="360"/>
              <w:rPr>
                <w:rFonts w:ascii="Times New Roman" w:hAnsi="Times New Roman"/>
                <w:sz w:val="28"/>
              </w:rPr>
            </w:pPr>
            <w:r w:rsidRPr="00772671">
              <w:rPr>
                <w:rFonts w:ascii="Times New Roman" w:hAnsi="Times New Roman"/>
                <w:sz w:val="28"/>
              </w:rPr>
              <w:t>Рефлексія, слово, смисл.</w:t>
            </w:r>
          </w:p>
          <w:p w:rsidR="0036531D" w:rsidRPr="00772671" w:rsidRDefault="0036531D">
            <w:pPr>
              <w:rPr>
                <w:b/>
              </w:rPr>
            </w:pPr>
          </w:p>
        </w:tc>
        <w:tc>
          <w:tcPr>
            <w:tcW w:w="1560" w:type="dxa"/>
            <w:tcBorders>
              <w:top w:val="single" w:sz="4" w:space="0" w:color="auto"/>
              <w:left w:val="single" w:sz="4" w:space="0" w:color="auto"/>
              <w:bottom w:val="single" w:sz="4" w:space="0" w:color="auto"/>
              <w:right w:val="single" w:sz="4" w:space="0" w:color="auto"/>
            </w:tcBorders>
            <w:hideMark/>
          </w:tcPr>
          <w:p w:rsidR="0036531D" w:rsidRPr="00772671" w:rsidRDefault="0036531D">
            <w:pPr>
              <w:jc w:val="center"/>
              <w:rPr>
                <w:b/>
              </w:rPr>
            </w:pPr>
            <w:r w:rsidRPr="00772671">
              <w:rPr>
                <w:b/>
              </w:rPr>
              <w:t>6</w:t>
            </w:r>
          </w:p>
        </w:tc>
      </w:tr>
      <w:tr w:rsidR="0036531D" w:rsidRPr="00772671" w:rsidTr="0036531D">
        <w:tc>
          <w:tcPr>
            <w:tcW w:w="709" w:type="dxa"/>
            <w:tcBorders>
              <w:top w:val="single" w:sz="4" w:space="0" w:color="auto"/>
              <w:left w:val="single" w:sz="4" w:space="0" w:color="auto"/>
              <w:bottom w:val="single" w:sz="4" w:space="0" w:color="auto"/>
              <w:right w:val="single" w:sz="4" w:space="0" w:color="auto"/>
            </w:tcBorders>
          </w:tcPr>
          <w:p w:rsidR="0036531D" w:rsidRPr="00772671" w:rsidRDefault="0036531D">
            <w:pPr>
              <w:numPr>
                <w:ilvl w:val="0"/>
                <w:numId w:val="2"/>
              </w:numPr>
              <w:jc w:val="center"/>
              <w:rPr>
                <w:b/>
              </w:rPr>
            </w:pPr>
          </w:p>
        </w:tc>
        <w:tc>
          <w:tcPr>
            <w:tcW w:w="7087" w:type="dxa"/>
            <w:tcBorders>
              <w:top w:val="single" w:sz="4" w:space="0" w:color="auto"/>
              <w:left w:val="single" w:sz="4" w:space="0" w:color="auto"/>
              <w:bottom w:val="single" w:sz="4" w:space="0" w:color="auto"/>
              <w:right w:val="single" w:sz="4" w:space="0" w:color="auto"/>
            </w:tcBorders>
            <w:hideMark/>
          </w:tcPr>
          <w:p w:rsidR="0036531D" w:rsidRPr="00772671" w:rsidRDefault="0008011A" w:rsidP="00772671">
            <w:pPr>
              <w:jc w:val="center"/>
              <w:rPr>
                <w:b/>
              </w:rPr>
            </w:pPr>
            <w:r w:rsidRPr="00772671">
              <w:rPr>
                <w:b/>
                <w:sz w:val="28"/>
              </w:rPr>
              <w:t>Горизонт та межа філософського запиту.</w:t>
            </w:r>
          </w:p>
        </w:tc>
        <w:tc>
          <w:tcPr>
            <w:tcW w:w="1560" w:type="dxa"/>
            <w:tcBorders>
              <w:top w:val="single" w:sz="4" w:space="0" w:color="auto"/>
              <w:left w:val="single" w:sz="4" w:space="0" w:color="auto"/>
              <w:bottom w:val="single" w:sz="4" w:space="0" w:color="auto"/>
              <w:right w:val="single" w:sz="4" w:space="0" w:color="auto"/>
            </w:tcBorders>
            <w:hideMark/>
          </w:tcPr>
          <w:p w:rsidR="0036531D" w:rsidRPr="00772671" w:rsidRDefault="00772671">
            <w:pPr>
              <w:jc w:val="center"/>
              <w:rPr>
                <w:b/>
              </w:rPr>
            </w:pPr>
            <w:r w:rsidRPr="00772671">
              <w:rPr>
                <w:b/>
              </w:rPr>
              <w:t>6</w:t>
            </w:r>
          </w:p>
        </w:tc>
      </w:tr>
      <w:tr w:rsidR="0036531D" w:rsidRPr="00772671" w:rsidTr="0036531D">
        <w:tc>
          <w:tcPr>
            <w:tcW w:w="709" w:type="dxa"/>
            <w:tcBorders>
              <w:top w:val="single" w:sz="4" w:space="0" w:color="auto"/>
              <w:left w:val="single" w:sz="4" w:space="0" w:color="auto"/>
              <w:bottom w:val="single" w:sz="4" w:space="0" w:color="auto"/>
              <w:right w:val="single" w:sz="4" w:space="0" w:color="auto"/>
            </w:tcBorders>
          </w:tcPr>
          <w:p w:rsidR="0036531D" w:rsidRPr="00772671" w:rsidRDefault="0036531D">
            <w:pPr>
              <w:numPr>
                <w:ilvl w:val="0"/>
                <w:numId w:val="2"/>
              </w:numPr>
              <w:jc w:val="center"/>
              <w:rPr>
                <w:b/>
              </w:rPr>
            </w:pPr>
          </w:p>
        </w:tc>
        <w:tc>
          <w:tcPr>
            <w:tcW w:w="7087" w:type="dxa"/>
            <w:tcBorders>
              <w:top w:val="single" w:sz="4" w:space="0" w:color="auto"/>
              <w:left w:val="single" w:sz="4" w:space="0" w:color="auto"/>
              <w:bottom w:val="single" w:sz="4" w:space="0" w:color="auto"/>
              <w:right w:val="single" w:sz="4" w:space="0" w:color="auto"/>
            </w:tcBorders>
            <w:hideMark/>
          </w:tcPr>
          <w:p w:rsidR="0008011A" w:rsidRPr="00772671" w:rsidRDefault="0008011A" w:rsidP="0008011A">
            <w:pPr>
              <w:pStyle w:val="aa"/>
              <w:ind w:left="360"/>
              <w:rPr>
                <w:rFonts w:ascii="Times New Roman" w:hAnsi="Times New Roman"/>
                <w:sz w:val="28"/>
              </w:rPr>
            </w:pPr>
            <w:r w:rsidRPr="00772671">
              <w:rPr>
                <w:rFonts w:ascii="Times New Roman" w:hAnsi="Times New Roman"/>
                <w:sz w:val="28"/>
              </w:rPr>
              <w:t>Існування сутнього та дійсність.</w:t>
            </w:r>
          </w:p>
          <w:p w:rsidR="0036531D" w:rsidRPr="00772671" w:rsidRDefault="0036531D">
            <w:pPr>
              <w:rPr>
                <w:b/>
              </w:rPr>
            </w:pPr>
          </w:p>
        </w:tc>
        <w:tc>
          <w:tcPr>
            <w:tcW w:w="1560" w:type="dxa"/>
            <w:tcBorders>
              <w:top w:val="single" w:sz="4" w:space="0" w:color="auto"/>
              <w:left w:val="single" w:sz="4" w:space="0" w:color="auto"/>
              <w:bottom w:val="single" w:sz="4" w:space="0" w:color="auto"/>
              <w:right w:val="single" w:sz="4" w:space="0" w:color="auto"/>
            </w:tcBorders>
            <w:hideMark/>
          </w:tcPr>
          <w:p w:rsidR="0036531D" w:rsidRPr="00772671" w:rsidRDefault="00772671">
            <w:pPr>
              <w:jc w:val="center"/>
              <w:rPr>
                <w:b/>
              </w:rPr>
            </w:pPr>
            <w:r w:rsidRPr="00772671">
              <w:rPr>
                <w:b/>
              </w:rPr>
              <w:t>6</w:t>
            </w:r>
          </w:p>
        </w:tc>
      </w:tr>
      <w:tr w:rsidR="0036531D" w:rsidRPr="00772671" w:rsidTr="0036531D">
        <w:tc>
          <w:tcPr>
            <w:tcW w:w="709" w:type="dxa"/>
            <w:tcBorders>
              <w:top w:val="single" w:sz="4" w:space="0" w:color="auto"/>
              <w:left w:val="single" w:sz="4" w:space="0" w:color="auto"/>
              <w:bottom w:val="single" w:sz="4" w:space="0" w:color="auto"/>
              <w:right w:val="single" w:sz="4" w:space="0" w:color="auto"/>
            </w:tcBorders>
          </w:tcPr>
          <w:p w:rsidR="0036531D" w:rsidRPr="00772671" w:rsidRDefault="0036531D">
            <w:pPr>
              <w:numPr>
                <w:ilvl w:val="0"/>
                <w:numId w:val="2"/>
              </w:numPr>
              <w:jc w:val="center"/>
              <w:rPr>
                <w:b/>
              </w:rPr>
            </w:pPr>
          </w:p>
        </w:tc>
        <w:tc>
          <w:tcPr>
            <w:tcW w:w="7087" w:type="dxa"/>
            <w:tcBorders>
              <w:top w:val="single" w:sz="4" w:space="0" w:color="auto"/>
              <w:left w:val="single" w:sz="4" w:space="0" w:color="auto"/>
              <w:bottom w:val="single" w:sz="4" w:space="0" w:color="auto"/>
              <w:right w:val="single" w:sz="4" w:space="0" w:color="auto"/>
            </w:tcBorders>
            <w:hideMark/>
          </w:tcPr>
          <w:p w:rsidR="0008011A" w:rsidRPr="00772671" w:rsidRDefault="0008011A" w:rsidP="0008011A">
            <w:pPr>
              <w:pStyle w:val="aa"/>
              <w:ind w:left="360"/>
              <w:rPr>
                <w:rFonts w:ascii="Times New Roman" w:hAnsi="Times New Roman"/>
                <w:sz w:val="28"/>
              </w:rPr>
            </w:pPr>
            <w:r w:rsidRPr="00772671">
              <w:rPr>
                <w:rFonts w:ascii="Times New Roman" w:hAnsi="Times New Roman"/>
                <w:sz w:val="28"/>
              </w:rPr>
              <w:t>Духовна дія. Об’єкт і суб’єкт.</w:t>
            </w:r>
          </w:p>
          <w:p w:rsidR="0036531D" w:rsidRPr="00772671" w:rsidRDefault="0036531D">
            <w:pPr>
              <w:rPr>
                <w:b/>
              </w:rPr>
            </w:pPr>
          </w:p>
        </w:tc>
        <w:tc>
          <w:tcPr>
            <w:tcW w:w="1560" w:type="dxa"/>
            <w:tcBorders>
              <w:top w:val="single" w:sz="4" w:space="0" w:color="auto"/>
              <w:left w:val="single" w:sz="4" w:space="0" w:color="auto"/>
              <w:bottom w:val="single" w:sz="4" w:space="0" w:color="auto"/>
              <w:right w:val="single" w:sz="4" w:space="0" w:color="auto"/>
            </w:tcBorders>
            <w:hideMark/>
          </w:tcPr>
          <w:p w:rsidR="0036531D" w:rsidRPr="00772671" w:rsidRDefault="00772671">
            <w:pPr>
              <w:jc w:val="center"/>
              <w:rPr>
                <w:b/>
              </w:rPr>
            </w:pPr>
            <w:r w:rsidRPr="00772671">
              <w:rPr>
                <w:b/>
              </w:rPr>
              <w:t>6</w:t>
            </w:r>
          </w:p>
        </w:tc>
      </w:tr>
      <w:tr w:rsidR="0036531D" w:rsidRPr="00772671" w:rsidTr="0036531D">
        <w:tc>
          <w:tcPr>
            <w:tcW w:w="709" w:type="dxa"/>
            <w:tcBorders>
              <w:top w:val="single" w:sz="4" w:space="0" w:color="auto"/>
              <w:left w:val="single" w:sz="4" w:space="0" w:color="auto"/>
              <w:bottom w:val="single" w:sz="4" w:space="0" w:color="auto"/>
              <w:right w:val="single" w:sz="4" w:space="0" w:color="auto"/>
            </w:tcBorders>
          </w:tcPr>
          <w:p w:rsidR="0036531D" w:rsidRPr="00772671" w:rsidRDefault="0036531D">
            <w:pPr>
              <w:numPr>
                <w:ilvl w:val="0"/>
                <w:numId w:val="2"/>
              </w:numPr>
              <w:jc w:val="center"/>
              <w:rPr>
                <w:b/>
              </w:rPr>
            </w:pPr>
          </w:p>
        </w:tc>
        <w:tc>
          <w:tcPr>
            <w:tcW w:w="7087" w:type="dxa"/>
            <w:tcBorders>
              <w:top w:val="single" w:sz="4" w:space="0" w:color="auto"/>
              <w:left w:val="single" w:sz="4" w:space="0" w:color="auto"/>
              <w:bottom w:val="single" w:sz="4" w:space="0" w:color="auto"/>
              <w:right w:val="single" w:sz="4" w:space="0" w:color="auto"/>
            </w:tcBorders>
            <w:hideMark/>
          </w:tcPr>
          <w:p w:rsidR="0008011A" w:rsidRPr="00772671" w:rsidRDefault="0008011A" w:rsidP="0008011A">
            <w:pPr>
              <w:pStyle w:val="aa"/>
              <w:ind w:left="360"/>
              <w:rPr>
                <w:rFonts w:ascii="Times New Roman" w:hAnsi="Times New Roman"/>
                <w:sz w:val="28"/>
              </w:rPr>
            </w:pPr>
            <w:r w:rsidRPr="00772671">
              <w:rPr>
                <w:rFonts w:ascii="Times New Roman" w:hAnsi="Times New Roman"/>
                <w:sz w:val="28"/>
              </w:rPr>
              <w:t>Буття та єдність істини і блага.</w:t>
            </w:r>
          </w:p>
          <w:p w:rsidR="0036531D" w:rsidRPr="00772671" w:rsidRDefault="0036531D">
            <w:pPr>
              <w:rPr>
                <w:b/>
              </w:rPr>
            </w:pPr>
          </w:p>
        </w:tc>
        <w:tc>
          <w:tcPr>
            <w:tcW w:w="1560" w:type="dxa"/>
            <w:tcBorders>
              <w:top w:val="single" w:sz="4" w:space="0" w:color="auto"/>
              <w:left w:val="single" w:sz="4" w:space="0" w:color="auto"/>
              <w:bottom w:val="single" w:sz="4" w:space="0" w:color="auto"/>
              <w:right w:val="single" w:sz="4" w:space="0" w:color="auto"/>
            </w:tcBorders>
            <w:hideMark/>
          </w:tcPr>
          <w:p w:rsidR="0036531D" w:rsidRPr="00772671" w:rsidRDefault="00772671">
            <w:pPr>
              <w:jc w:val="center"/>
              <w:rPr>
                <w:b/>
              </w:rPr>
            </w:pPr>
            <w:r w:rsidRPr="00772671">
              <w:rPr>
                <w:b/>
              </w:rPr>
              <w:t>4</w:t>
            </w:r>
          </w:p>
        </w:tc>
      </w:tr>
      <w:tr w:rsidR="0036531D" w:rsidRPr="00772671" w:rsidTr="0036531D">
        <w:tc>
          <w:tcPr>
            <w:tcW w:w="7796" w:type="dxa"/>
            <w:gridSpan w:val="2"/>
            <w:tcBorders>
              <w:top w:val="single" w:sz="4" w:space="0" w:color="auto"/>
              <w:left w:val="single" w:sz="4" w:space="0" w:color="auto"/>
              <w:bottom w:val="single" w:sz="4" w:space="0" w:color="auto"/>
              <w:right w:val="single" w:sz="4" w:space="0" w:color="auto"/>
            </w:tcBorders>
            <w:hideMark/>
          </w:tcPr>
          <w:p w:rsidR="0036531D" w:rsidRPr="00772671" w:rsidRDefault="0036531D">
            <w:pPr>
              <w:rPr>
                <w:b/>
              </w:rPr>
            </w:pPr>
            <w:r w:rsidRPr="00772671">
              <w:rPr>
                <w:b/>
              </w:rPr>
              <w:t>Разом</w:t>
            </w:r>
          </w:p>
        </w:tc>
        <w:tc>
          <w:tcPr>
            <w:tcW w:w="1560" w:type="dxa"/>
            <w:tcBorders>
              <w:top w:val="single" w:sz="4" w:space="0" w:color="auto"/>
              <w:left w:val="single" w:sz="4" w:space="0" w:color="auto"/>
              <w:bottom w:val="single" w:sz="4" w:space="0" w:color="auto"/>
              <w:right w:val="single" w:sz="4" w:space="0" w:color="auto"/>
            </w:tcBorders>
            <w:hideMark/>
          </w:tcPr>
          <w:p w:rsidR="0036531D" w:rsidRPr="00772671" w:rsidRDefault="0036531D">
            <w:pPr>
              <w:jc w:val="center"/>
              <w:rPr>
                <w:b/>
              </w:rPr>
            </w:pPr>
            <w:r w:rsidRPr="00772671">
              <w:rPr>
                <w:b/>
              </w:rPr>
              <w:t>34</w:t>
            </w:r>
          </w:p>
        </w:tc>
      </w:tr>
    </w:tbl>
    <w:p w:rsidR="0036531D" w:rsidRDefault="0036531D" w:rsidP="0036531D">
      <w:pPr>
        <w:ind w:left="7513" w:hanging="6946"/>
        <w:jc w:val="center"/>
      </w:pPr>
    </w:p>
    <w:p w:rsidR="0036531D" w:rsidRDefault="0036531D" w:rsidP="0036531D">
      <w:pPr>
        <w:ind w:left="7513" w:hanging="6946"/>
      </w:pPr>
      <w:r>
        <w:t xml:space="preserve">                                                                                                             </w:t>
      </w:r>
    </w:p>
    <w:p w:rsidR="00B266D6" w:rsidRDefault="00B266D6" w:rsidP="00B266D6">
      <w:pPr>
        <w:ind w:left="360"/>
        <w:jc w:val="center"/>
        <w:rPr>
          <w:b/>
          <w:bCs/>
          <w:sz w:val="22"/>
          <w:szCs w:val="22"/>
        </w:rPr>
      </w:pPr>
    </w:p>
    <w:p w:rsidR="0036531D" w:rsidRDefault="0036531D" w:rsidP="00B266D6">
      <w:pPr>
        <w:ind w:left="7513" w:hanging="425"/>
        <w:jc w:val="center"/>
      </w:pPr>
    </w:p>
    <w:p w:rsidR="0036531D" w:rsidRDefault="0036531D" w:rsidP="0036531D">
      <w:pPr>
        <w:numPr>
          <w:ilvl w:val="0"/>
          <w:numId w:val="2"/>
        </w:numPr>
        <w:jc w:val="center"/>
        <w:rPr>
          <w:b/>
          <w:sz w:val="32"/>
          <w:szCs w:val="32"/>
        </w:rPr>
      </w:pPr>
      <w:r>
        <w:rPr>
          <w:b/>
          <w:sz w:val="32"/>
          <w:szCs w:val="32"/>
        </w:rPr>
        <w:t>Самостійна  робота</w:t>
      </w:r>
    </w:p>
    <w:p w:rsidR="0036531D" w:rsidRDefault="0036531D" w:rsidP="0036531D">
      <w:pPr>
        <w:ind w:left="360"/>
        <w:jc w:val="both"/>
      </w:pPr>
      <w:r>
        <w:t xml:space="preserve">Загальна кількість годин на самостійну роботу складає </w:t>
      </w:r>
      <w:r w:rsidR="00772671">
        <w:t>76 годин</w:t>
      </w:r>
      <w:r>
        <w:t xml:space="preserve">. З них на підготовку до практичних занять відведено </w:t>
      </w:r>
      <w:r w:rsidR="00772671">
        <w:t>3</w:t>
      </w:r>
      <w:r>
        <w:t>0 годин. На підготовку до провед</w:t>
      </w:r>
      <w:r w:rsidR="00772671">
        <w:t>ення 1 і 2 змістовного модуля 30</w:t>
      </w:r>
      <w:r>
        <w:t xml:space="preserve"> годин. На опрацювання додаткової літератури виділяється </w:t>
      </w:r>
      <w:r w:rsidR="00772671">
        <w:t>16 годин</w:t>
      </w:r>
      <w:r>
        <w:t>. Пропонована література додається.</w:t>
      </w:r>
    </w:p>
    <w:p w:rsidR="00772671" w:rsidRDefault="00772671" w:rsidP="0036531D">
      <w:pPr>
        <w:ind w:left="360"/>
        <w:jc w:val="both"/>
      </w:pPr>
    </w:p>
    <w:p w:rsidR="00B266D6" w:rsidRDefault="00B266D6" w:rsidP="0036531D">
      <w:pPr>
        <w:ind w:left="360"/>
        <w:jc w:val="both"/>
      </w:pPr>
    </w:p>
    <w:p w:rsidR="00B266D6" w:rsidRPr="00B266D6" w:rsidRDefault="00B266D6" w:rsidP="0036531D">
      <w:pPr>
        <w:ind w:left="360"/>
        <w:jc w:val="both"/>
        <w:rPr>
          <w:sz w:val="28"/>
          <w:szCs w:val="28"/>
        </w:rPr>
      </w:pPr>
      <w:r w:rsidRPr="00B266D6">
        <w:rPr>
          <w:sz w:val="28"/>
          <w:szCs w:val="28"/>
        </w:rPr>
        <w:t>Тема 1</w:t>
      </w:r>
      <w:r w:rsidR="00F6413B">
        <w:rPr>
          <w:sz w:val="28"/>
          <w:szCs w:val="28"/>
        </w:rPr>
        <w:t xml:space="preserve"> (10 год)</w:t>
      </w:r>
    </w:p>
    <w:p w:rsidR="00772671" w:rsidRPr="00B266D6" w:rsidRDefault="00772671" w:rsidP="00772671">
      <w:pPr>
        <w:pStyle w:val="aa"/>
        <w:numPr>
          <w:ilvl w:val="0"/>
          <w:numId w:val="23"/>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Трансцендентне, потойбічне, інфернальне.</w:t>
      </w:r>
    </w:p>
    <w:p w:rsidR="00772671" w:rsidRPr="00B266D6" w:rsidRDefault="00772671" w:rsidP="00772671">
      <w:pPr>
        <w:pStyle w:val="aa"/>
        <w:numPr>
          <w:ilvl w:val="0"/>
          <w:numId w:val="23"/>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Спрямованість свідомості до граничних сфер буття.</w:t>
      </w:r>
    </w:p>
    <w:p w:rsidR="00772671" w:rsidRPr="00F6413B" w:rsidRDefault="00772671" w:rsidP="00F6413B">
      <w:pPr>
        <w:pStyle w:val="aa"/>
        <w:numPr>
          <w:ilvl w:val="0"/>
          <w:numId w:val="23"/>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Трансцендентальне та чисте мислення. І. Кант, Й. Фіхте, В. Шеллінг, Г. Гегель, Е. Гуссерль, М. Хайдеггер.</w:t>
      </w:r>
    </w:p>
    <w:p w:rsidR="00772671" w:rsidRPr="00B266D6" w:rsidRDefault="00B266D6" w:rsidP="00B266D6">
      <w:pPr>
        <w:pStyle w:val="aa"/>
        <w:ind w:left="360"/>
        <w:jc w:val="both"/>
        <w:rPr>
          <w:rFonts w:ascii="Times New Roman" w:hAnsi="Times New Roman"/>
          <w:b w:val="0"/>
          <w:bCs w:val="0"/>
          <w:sz w:val="28"/>
          <w:szCs w:val="28"/>
        </w:rPr>
      </w:pPr>
      <w:r w:rsidRPr="00B266D6">
        <w:rPr>
          <w:rFonts w:ascii="Times New Roman" w:hAnsi="Times New Roman"/>
          <w:b w:val="0"/>
          <w:bCs w:val="0"/>
          <w:sz w:val="28"/>
          <w:szCs w:val="28"/>
        </w:rPr>
        <w:t>Тема 2</w:t>
      </w:r>
      <w:r w:rsidR="00F6413B">
        <w:rPr>
          <w:rFonts w:ascii="Times New Roman" w:hAnsi="Times New Roman"/>
          <w:b w:val="0"/>
          <w:bCs w:val="0"/>
          <w:sz w:val="28"/>
          <w:szCs w:val="28"/>
        </w:rPr>
        <w:t xml:space="preserve"> (9 год)</w:t>
      </w:r>
    </w:p>
    <w:p w:rsidR="00772671" w:rsidRPr="00B266D6" w:rsidRDefault="00772671" w:rsidP="00772671">
      <w:pPr>
        <w:pStyle w:val="aa"/>
        <w:numPr>
          <w:ilvl w:val="0"/>
          <w:numId w:val="24"/>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Визначення рефлексії та “світлова метафоричність”.</w:t>
      </w:r>
    </w:p>
    <w:p w:rsidR="00772671" w:rsidRPr="00B266D6" w:rsidRDefault="00772671" w:rsidP="00772671">
      <w:pPr>
        <w:pStyle w:val="aa"/>
        <w:numPr>
          <w:ilvl w:val="0"/>
          <w:numId w:val="24"/>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Слово як першопочаток. Еманація та експлікація слова.</w:t>
      </w:r>
    </w:p>
    <w:p w:rsidR="00772671" w:rsidRPr="00F6413B" w:rsidRDefault="00772671" w:rsidP="00F6413B">
      <w:pPr>
        <w:pStyle w:val="aa"/>
        <w:numPr>
          <w:ilvl w:val="0"/>
          <w:numId w:val="24"/>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Смисл та значення. Смисл та внутрішня форма мови. Смисл та установка.</w:t>
      </w:r>
      <w:r w:rsidRPr="00F6413B">
        <w:rPr>
          <w:rFonts w:ascii="Times New Roman" w:hAnsi="Times New Roman"/>
          <w:b w:val="0"/>
          <w:bCs w:val="0"/>
          <w:sz w:val="28"/>
          <w:szCs w:val="28"/>
        </w:rPr>
        <w:t xml:space="preserve">  </w:t>
      </w:r>
    </w:p>
    <w:p w:rsidR="00772671" w:rsidRPr="00B266D6" w:rsidRDefault="00B266D6" w:rsidP="00B266D6">
      <w:pPr>
        <w:pStyle w:val="aa"/>
        <w:ind w:left="360"/>
        <w:jc w:val="both"/>
        <w:rPr>
          <w:rFonts w:ascii="Times New Roman" w:hAnsi="Times New Roman"/>
          <w:b w:val="0"/>
          <w:bCs w:val="0"/>
          <w:sz w:val="28"/>
          <w:szCs w:val="28"/>
        </w:rPr>
      </w:pPr>
      <w:r>
        <w:rPr>
          <w:rFonts w:ascii="Times New Roman" w:hAnsi="Times New Roman"/>
          <w:b w:val="0"/>
          <w:bCs w:val="0"/>
          <w:sz w:val="28"/>
          <w:szCs w:val="28"/>
        </w:rPr>
        <w:t>Тема 3</w:t>
      </w:r>
      <w:r w:rsidR="00F6413B">
        <w:rPr>
          <w:rFonts w:ascii="Times New Roman" w:hAnsi="Times New Roman"/>
          <w:b w:val="0"/>
          <w:bCs w:val="0"/>
          <w:sz w:val="28"/>
          <w:szCs w:val="28"/>
        </w:rPr>
        <w:t xml:space="preserve"> (9 год)</w:t>
      </w:r>
    </w:p>
    <w:p w:rsidR="00772671" w:rsidRPr="00B266D6" w:rsidRDefault="00772671" w:rsidP="00772671">
      <w:pPr>
        <w:pStyle w:val="aa"/>
        <w:numPr>
          <w:ilvl w:val="0"/>
          <w:numId w:val="25"/>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Поняття горизонту: межа та рух.</w:t>
      </w:r>
    </w:p>
    <w:p w:rsidR="00772671" w:rsidRPr="00B266D6" w:rsidRDefault="00772671" w:rsidP="00772671">
      <w:pPr>
        <w:pStyle w:val="aa"/>
        <w:numPr>
          <w:ilvl w:val="0"/>
          <w:numId w:val="25"/>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Інтерпретаційний горизонт філософії.</w:t>
      </w:r>
    </w:p>
    <w:p w:rsidR="00772671" w:rsidRPr="00B266D6" w:rsidRDefault="00772671" w:rsidP="00772671">
      <w:pPr>
        <w:pStyle w:val="aa"/>
        <w:numPr>
          <w:ilvl w:val="0"/>
          <w:numId w:val="25"/>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Ніщо та горизонт пізнання.</w:t>
      </w:r>
    </w:p>
    <w:p w:rsidR="00772671" w:rsidRPr="00F6413B" w:rsidRDefault="00772671" w:rsidP="00F6413B">
      <w:pPr>
        <w:pStyle w:val="aa"/>
        <w:numPr>
          <w:ilvl w:val="0"/>
          <w:numId w:val="25"/>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Історичність “ніщо” та горизонту запиту.</w:t>
      </w:r>
    </w:p>
    <w:p w:rsidR="00772671" w:rsidRPr="00B266D6" w:rsidRDefault="00B266D6" w:rsidP="00B266D6">
      <w:pPr>
        <w:pStyle w:val="aa"/>
        <w:ind w:left="360"/>
        <w:jc w:val="both"/>
        <w:rPr>
          <w:rFonts w:ascii="Times New Roman" w:hAnsi="Times New Roman"/>
          <w:b w:val="0"/>
          <w:bCs w:val="0"/>
          <w:sz w:val="28"/>
          <w:szCs w:val="28"/>
        </w:rPr>
      </w:pPr>
      <w:r>
        <w:rPr>
          <w:rFonts w:ascii="Times New Roman" w:hAnsi="Times New Roman"/>
          <w:b w:val="0"/>
          <w:bCs w:val="0"/>
          <w:sz w:val="28"/>
          <w:szCs w:val="28"/>
        </w:rPr>
        <w:t>Тема 4</w:t>
      </w:r>
      <w:r w:rsidR="00F6413B">
        <w:rPr>
          <w:rFonts w:ascii="Times New Roman" w:hAnsi="Times New Roman"/>
          <w:b w:val="0"/>
          <w:bCs w:val="0"/>
          <w:sz w:val="28"/>
          <w:szCs w:val="28"/>
        </w:rPr>
        <w:t xml:space="preserve"> (10 год)</w:t>
      </w:r>
    </w:p>
    <w:p w:rsidR="00772671" w:rsidRPr="00B266D6" w:rsidRDefault="00772671" w:rsidP="00772671">
      <w:pPr>
        <w:pStyle w:val="aa"/>
        <w:numPr>
          <w:ilvl w:val="0"/>
          <w:numId w:val="26"/>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Сутнє та смисл буття.</w:t>
      </w:r>
    </w:p>
    <w:p w:rsidR="00772671" w:rsidRPr="00B266D6" w:rsidRDefault="00772671" w:rsidP="00772671">
      <w:pPr>
        <w:pStyle w:val="aa"/>
        <w:numPr>
          <w:ilvl w:val="0"/>
          <w:numId w:val="26"/>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Існування і сутність.</w:t>
      </w:r>
    </w:p>
    <w:p w:rsidR="00772671" w:rsidRPr="00B266D6" w:rsidRDefault="00772671" w:rsidP="00772671">
      <w:pPr>
        <w:pStyle w:val="aa"/>
        <w:numPr>
          <w:ilvl w:val="0"/>
          <w:numId w:val="26"/>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Акциденційність субстанції. Актуальне та потенціальне буття.</w:t>
      </w:r>
    </w:p>
    <w:p w:rsidR="00772671" w:rsidRPr="00F6413B" w:rsidRDefault="00772671" w:rsidP="00F6413B">
      <w:pPr>
        <w:pStyle w:val="aa"/>
        <w:numPr>
          <w:ilvl w:val="0"/>
          <w:numId w:val="26"/>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Можливість та дійсність.</w:t>
      </w:r>
    </w:p>
    <w:p w:rsidR="00772671" w:rsidRPr="00B266D6" w:rsidRDefault="00272028" w:rsidP="00272028">
      <w:pPr>
        <w:pStyle w:val="aa"/>
        <w:ind w:left="360"/>
        <w:jc w:val="both"/>
        <w:rPr>
          <w:rFonts w:ascii="Times New Roman" w:hAnsi="Times New Roman"/>
          <w:b w:val="0"/>
          <w:bCs w:val="0"/>
          <w:sz w:val="28"/>
          <w:szCs w:val="28"/>
        </w:rPr>
      </w:pPr>
      <w:r>
        <w:rPr>
          <w:rFonts w:ascii="Times New Roman" w:hAnsi="Times New Roman"/>
          <w:b w:val="0"/>
          <w:bCs w:val="0"/>
          <w:sz w:val="28"/>
          <w:szCs w:val="28"/>
        </w:rPr>
        <w:lastRenderedPageBreak/>
        <w:t>Тема 5</w:t>
      </w:r>
      <w:r w:rsidR="00F6413B">
        <w:rPr>
          <w:rFonts w:ascii="Times New Roman" w:hAnsi="Times New Roman"/>
          <w:b w:val="0"/>
          <w:bCs w:val="0"/>
          <w:sz w:val="28"/>
          <w:szCs w:val="28"/>
        </w:rPr>
        <w:t xml:space="preserve"> (10 год)</w:t>
      </w:r>
    </w:p>
    <w:p w:rsidR="00772671" w:rsidRPr="00B266D6" w:rsidRDefault="00772671" w:rsidP="00772671">
      <w:pPr>
        <w:pStyle w:val="aa"/>
        <w:numPr>
          <w:ilvl w:val="0"/>
          <w:numId w:val="27"/>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Визначення поняття духу. Душевне і духовне.</w:t>
      </w:r>
    </w:p>
    <w:p w:rsidR="00772671" w:rsidRPr="00B266D6" w:rsidRDefault="00772671" w:rsidP="00772671">
      <w:pPr>
        <w:pStyle w:val="aa"/>
        <w:numPr>
          <w:ilvl w:val="0"/>
          <w:numId w:val="27"/>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Дія як опосередкування рефлексії над своєю дією.</w:t>
      </w:r>
    </w:p>
    <w:p w:rsidR="00772671" w:rsidRPr="00B266D6" w:rsidRDefault="00772671" w:rsidP="00772671">
      <w:pPr>
        <w:pStyle w:val="aa"/>
        <w:numPr>
          <w:ilvl w:val="0"/>
          <w:numId w:val="27"/>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Духовна дія. Суб’єкт – об’єктні співвідношення.</w:t>
      </w:r>
    </w:p>
    <w:p w:rsidR="00772671" w:rsidRPr="00B266D6" w:rsidRDefault="00772671" w:rsidP="00772671">
      <w:pPr>
        <w:pStyle w:val="aa"/>
        <w:numPr>
          <w:ilvl w:val="0"/>
          <w:numId w:val="27"/>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Проблема фінальності. Фінальність як внутрішнє визначення причинності.</w:t>
      </w:r>
    </w:p>
    <w:p w:rsidR="00772671" w:rsidRPr="00F6413B" w:rsidRDefault="00772671" w:rsidP="00F6413B">
      <w:pPr>
        <w:pStyle w:val="aa"/>
        <w:numPr>
          <w:ilvl w:val="0"/>
          <w:numId w:val="27"/>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Телеологія дії.</w:t>
      </w:r>
    </w:p>
    <w:p w:rsidR="00772671" w:rsidRPr="00B266D6" w:rsidRDefault="00272028" w:rsidP="00272028">
      <w:pPr>
        <w:pStyle w:val="aa"/>
        <w:ind w:left="360"/>
        <w:jc w:val="both"/>
        <w:rPr>
          <w:rFonts w:ascii="Times New Roman" w:hAnsi="Times New Roman"/>
          <w:b w:val="0"/>
          <w:bCs w:val="0"/>
          <w:sz w:val="28"/>
          <w:szCs w:val="28"/>
        </w:rPr>
      </w:pPr>
      <w:r>
        <w:rPr>
          <w:rFonts w:ascii="Times New Roman" w:hAnsi="Times New Roman"/>
          <w:b w:val="0"/>
          <w:bCs w:val="0"/>
          <w:sz w:val="28"/>
          <w:szCs w:val="28"/>
        </w:rPr>
        <w:t>Тема 6</w:t>
      </w:r>
      <w:r w:rsidR="00F6413B">
        <w:rPr>
          <w:rFonts w:ascii="Times New Roman" w:hAnsi="Times New Roman"/>
          <w:b w:val="0"/>
          <w:bCs w:val="0"/>
          <w:sz w:val="28"/>
          <w:szCs w:val="28"/>
        </w:rPr>
        <w:t xml:space="preserve"> (10 год)</w:t>
      </w:r>
    </w:p>
    <w:p w:rsidR="00772671" w:rsidRPr="00B266D6" w:rsidRDefault="00772671" w:rsidP="00772671">
      <w:pPr>
        <w:pStyle w:val="aa"/>
        <w:numPr>
          <w:ilvl w:val="0"/>
          <w:numId w:val="28"/>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Поняття “Єдиного”, філософський монізм.</w:t>
      </w:r>
    </w:p>
    <w:p w:rsidR="00772671" w:rsidRPr="00B266D6" w:rsidRDefault="00772671" w:rsidP="00772671">
      <w:pPr>
        <w:pStyle w:val="aa"/>
        <w:numPr>
          <w:ilvl w:val="0"/>
          <w:numId w:val="28"/>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Трансцендентність єдності.</w:t>
      </w:r>
    </w:p>
    <w:p w:rsidR="00772671" w:rsidRPr="00B266D6" w:rsidRDefault="00772671" w:rsidP="00772671">
      <w:pPr>
        <w:pStyle w:val="aa"/>
        <w:numPr>
          <w:ilvl w:val="0"/>
          <w:numId w:val="28"/>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Істина, буття, благо. Логічна та адекватна істина.</w:t>
      </w:r>
    </w:p>
    <w:p w:rsidR="00772671" w:rsidRPr="00B266D6" w:rsidRDefault="00772671" w:rsidP="00772671">
      <w:pPr>
        <w:pStyle w:val="aa"/>
        <w:numPr>
          <w:ilvl w:val="0"/>
          <w:numId w:val="28"/>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Абсолютна єдність буття і знання як онтологічна істина.</w:t>
      </w:r>
    </w:p>
    <w:p w:rsidR="00772671" w:rsidRDefault="00772671" w:rsidP="00772671">
      <w:pPr>
        <w:pStyle w:val="aa"/>
        <w:numPr>
          <w:ilvl w:val="0"/>
          <w:numId w:val="28"/>
        </w:numPr>
        <w:tabs>
          <w:tab w:val="left" w:pos="540"/>
        </w:tabs>
        <w:jc w:val="both"/>
        <w:rPr>
          <w:rFonts w:ascii="Times New Roman" w:hAnsi="Times New Roman"/>
          <w:b w:val="0"/>
          <w:bCs w:val="0"/>
          <w:sz w:val="28"/>
          <w:szCs w:val="28"/>
        </w:rPr>
      </w:pPr>
      <w:r w:rsidRPr="00B266D6">
        <w:rPr>
          <w:rFonts w:ascii="Times New Roman" w:hAnsi="Times New Roman"/>
          <w:b w:val="0"/>
          <w:bCs w:val="0"/>
          <w:sz w:val="28"/>
          <w:szCs w:val="28"/>
        </w:rPr>
        <w:t xml:space="preserve">Теорія та практика. Знання, воля, інтелект, динамізм. </w:t>
      </w:r>
    </w:p>
    <w:p w:rsidR="00272028" w:rsidRDefault="00F6413B" w:rsidP="00272028">
      <w:pPr>
        <w:pStyle w:val="aa"/>
        <w:tabs>
          <w:tab w:val="left" w:pos="540"/>
        </w:tabs>
        <w:jc w:val="both"/>
        <w:rPr>
          <w:rFonts w:ascii="Times New Roman" w:hAnsi="Times New Roman"/>
          <w:b w:val="0"/>
          <w:bCs w:val="0"/>
          <w:sz w:val="28"/>
          <w:szCs w:val="28"/>
        </w:rPr>
      </w:pPr>
      <w:r>
        <w:rPr>
          <w:rFonts w:ascii="Times New Roman" w:hAnsi="Times New Roman"/>
          <w:b w:val="0"/>
          <w:bCs w:val="0"/>
          <w:sz w:val="28"/>
          <w:szCs w:val="28"/>
        </w:rPr>
        <w:tab/>
      </w:r>
      <w:r w:rsidR="00272028">
        <w:rPr>
          <w:rFonts w:ascii="Times New Roman" w:hAnsi="Times New Roman"/>
          <w:b w:val="0"/>
          <w:bCs w:val="0"/>
          <w:sz w:val="28"/>
          <w:szCs w:val="28"/>
        </w:rPr>
        <w:t>Тема 7</w:t>
      </w:r>
      <w:r>
        <w:rPr>
          <w:rFonts w:ascii="Times New Roman" w:hAnsi="Times New Roman"/>
          <w:b w:val="0"/>
          <w:bCs w:val="0"/>
          <w:sz w:val="28"/>
          <w:szCs w:val="28"/>
        </w:rPr>
        <w:t xml:space="preserve"> (9 год)</w:t>
      </w:r>
    </w:p>
    <w:p w:rsidR="00272028" w:rsidRDefault="00272028" w:rsidP="00272028">
      <w:pPr>
        <w:pStyle w:val="aa"/>
        <w:numPr>
          <w:ilvl w:val="0"/>
          <w:numId w:val="34"/>
        </w:numPr>
        <w:tabs>
          <w:tab w:val="left" w:pos="540"/>
        </w:tabs>
        <w:jc w:val="both"/>
        <w:rPr>
          <w:rFonts w:ascii="Times New Roman" w:hAnsi="Times New Roman"/>
          <w:b w:val="0"/>
          <w:bCs w:val="0"/>
          <w:sz w:val="28"/>
          <w:szCs w:val="28"/>
        </w:rPr>
      </w:pPr>
      <w:r>
        <w:rPr>
          <w:rFonts w:ascii="Times New Roman" w:hAnsi="Times New Roman"/>
          <w:b w:val="0"/>
          <w:bCs w:val="0"/>
          <w:sz w:val="28"/>
          <w:szCs w:val="28"/>
        </w:rPr>
        <w:t>Поняття світу: часово-просторова дійсність</w:t>
      </w:r>
    </w:p>
    <w:p w:rsidR="00272028" w:rsidRDefault="00272028" w:rsidP="00272028">
      <w:pPr>
        <w:pStyle w:val="aa"/>
        <w:numPr>
          <w:ilvl w:val="0"/>
          <w:numId w:val="34"/>
        </w:numPr>
        <w:tabs>
          <w:tab w:val="left" w:pos="540"/>
        </w:tabs>
        <w:jc w:val="both"/>
        <w:rPr>
          <w:rFonts w:ascii="Times New Roman" w:hAnsi="Times New Roman"/>
          <w:b w:val="0"/>
          <w:bCs w:val="0"/>
          <w:sz w:val="28"/>
          <w:szCs w:val="28"/>
        </w:rPr>
      </w:pPr>
      <w:r>
        <w:rPr>
          <w:rFonts w:ascii="Times New Roman" w:hAnsi="Times New Roman"/>
          <w:b w:val="0"/>
          <w:bCs w:val="0"/>
          <w:sz w:val="28"/>
          <w:szCs w:val="28"/>
        </w:rPr>
        <w:t>Мовна картина світу та її межа</w:t>
      </w:r>
    </w:p>
    <w:p w:rsidR="00272028" w:rsidRDefault="00272028" w:rsidP="00272028">
      <w:pPr>
        <w:pStyle w:val="aa"/>
        <w:numPr>
          <w:ilvl w:val="0"/>
          <w:numId w:val="34"/>
        </w:numPr>
        <w:tabs>
          <w:tab w:val="left" w:pos="540"/>
        </w:tabs>
        <w:jc w:val="both"/>
        <w:rPr>
          <w:rFonts w:ascii="Times New Roman" w:hAnsi="Times New Roman"/>
          <w:b w:val="0"/>
          <w:bCs w:val="0"/>
          <w:sz w:val="28"/>
          <w:szCs w:val="28"/>
        </w:rPr>
      </w:pPr>
      <w:r>
        <w:rPr>
          <w:rFonts w:ascii="Times New Roman" w:hAnsi="Times New Roman"/>
          <w:b w:val="0"/>
          <w:bCs w:val="0"/>
          <w:sz w:val="28"/>
          <w:szCs w:val="28"/>
        </w:rPr>
        <w:t>Порядок та хаос.</w:t>
      </w:r>
    </w:p>
    <w:p w:rsidR="00272028" w:rsidRDefault="00F6413B" w:rsidP="00272028">
      <w:pPr>
        <w:pStyle w:val="aa"/>
        <w:tabs>
          <w:tab w:val="left" w:pos="540"/>
        </w:tabs>
        <w:jc w:val="both"/>
        <w:rPr>
          <w:rFonts w:ascii="Times New Roman" w:hAnsi="Times New Roman"/>
          <w:b w:val="0"/>
          <w:bCs w:val="0"/>
          <w:sz w:val="28"/>
          <w:szCs w:val="28"/>
        </w:rPr>
      </w:pPr>
      <w:r>
        <w:rPr>
          <w:rFonts w:ascii="Times New Roman" w:hAnsi="Times New Roman"/>
          <w:b w:val="0"/>
          <w:bCs w:val="0"/>
          <w:sz w:val="28"/>
          <w:szCs w:val="28"/>
        </w:rPr>
        <w:tab/>
      </w:r>
      <w:r w:rsidR="00272028">
        <w:rPr>
          <w:rFonts w:ascii="Times New Roman" w:hAnsi="Times New Roman"/>
          <w:b w:val="0"/>
          <w:bCs w:val="0"/>
          <w:sz w:val="28"/>
          <w:szCs w:val="28"/>
        </w:rPr>
        <w:t>Тема 8</w:t>
      </w:r>
      <w:r>
        <w:rPr>
          <w:rFonts w:ascii="Times New Roman" w:hAnsi="Times New Roman"/>
          <w:b w:val="0"/>
          <w:bCs w:val="0"/>
          <w:sz w:val="28"/>
          <w:szCs w:val="28"/>
        </w:rPr>
        <w:t xml:space="preserve"> (9 год)</w:t>
      </w:r>
    </w:p>
    <w:p w:rsidR="00272028" w:rsidRDefault="00272028" w:rsidP="00272028">
      <w:pPr>
        <w:pStyle w:val="aa"/>
        <w:numPr>
          <w:ilvl w:val="0"/>
          <w:numId w:val="35"/>
        </w:numPr>
        <w:tabs>
          <w:tab w:val="left" w:pos="540"/>
        </w:tabs>
        <w:jc w:val="both"/>
        <w:rPr>
          <w:rFonts w:ascii="Times New Roman" w:hAnsi="Times New Roman"/>
          <w:b w:val="0"/>
          <w:bCs w:val="0"/>
          <w:sz w:val="28"/>
          <w:szCs w:val="28"/>
        </w:rPr>
      </w:pPr>
      <w:r>
        <w:rPr>
          <w:rFonts w:ascii="Times New Roman" w:hAnsi="Times New Roman"/>
          <w:b w:val="0"/>
          <w:bCs w:val="0"/>
          <w:sz w:val="28"/>
          <w:szCs w:val="28"/>
        </w:rPr>
        <w:t>Категорія абсолютного у філософії</w:t>
      </w:r>
    </w:p>
    <w:p w:rsidR="00272028" w:rsidRDefault="00272028" w:rsidP="00272028">
      <w:pPr>
        <w:pStyle w:val="aa"/>
        <w:numPr>
          <w:ilvl w:val="0"/>
          <w:numId w:val="35"/>
        </w:numPr>
        <w:tabs>
          <w:tab w:val="left" w:pos="540"/>
        </w:tabs>
        <w:jc w:val="both"/>
        <w:rPr>
          <w:rFonts w:ascii="Times New Roman" w:hAnsi="Times New Roman"/>
          <w:b w:val="0"/>
          <w:bCs w:val="0"/>
          <w:sz w:val="28"/>
          <w:szCs w:val="28"/>
        </w:rPr>
      </w:pPr>
      <w:r>
        <w:rPr>
          <w:rFonts w:ascii="Times New Roman" w:hAnsi="Times New Roman"/>
          <w:b w:val="0"/>
          <w:bCs w:val="0"/>
          <w:sz w:val="28"/>
          <w:szCs w:val="28"/>
        </w:rPr>
        <w:t>Проблематичність доказів існування Бога</w:t>
      </w:r>
    </w:p>
    <w:p w:rsidR="00272028" w:rsidRPr="00B266D6" w:rsidRDefault="00272028" w:rsidP="00272028">
      <w:pPr>
        <w:pStyle w:val="aa"/>
        <w:numPr>
          <w:ilvl w:val="0"/>
          <w:numId w:val="35"/>
        </w:numPr>
        <w:tabs>
          <w:tab w:val="left" w:pos="540"/>
        </w:tabs>
        <w:jc w:val="both"/>
        <w:rPr>
          <w:rFonts w:ascii="Times New Roman" w:hAnsi="Times New Roman"/>
          <w:b w:val="0"/>
          <w:bCs w:val="0"/>
          <w:sz w:val="28"/>
          <w:szCs w:val="28"/>
        </w:rPr>
      </w:pPr>
      <w:r>
        <w:rPr>
          <w:rFonts w:ascii="Times New Roman" w:hAnsi="Times New Roman"/>
          <w:b w:val="0"/>
          <w:bCs w:val="0"/>
          <w:sz w:val="28"/>
          <w:szCs w:val="28"/>
        </w:rPr>
        <w:t>Індивідуація та самість</w:t>
      </w:r>
      <w:r w:rsidR="00F6413B">
        <w:rPr>
          <w:rFonts w:ascii="Times New Roman" w:hAnsi="Times New Roman"/>
          <w:b w:val="0"/>
          <w:bCs w:val="0"/>
          <w:sz w:val="28"/>
          <w:szCs w:val="28"/>
        </w:rPr>
        <w:t>. Бог як принцип.</w:t>
      </w:r>
      <w:r>
        <w:rPr>
          <w:rFonts w:ascii="Times New Roman" w:hAnsi="Times New Roman"/>
          <w:b w:val="0"/>
          <w:bCs w:val="0"/>
          <w:sz w:val="28"/>
          <w:szCs w:val="28"/>
        </w:rPr>
        <w:t xml:space="preserve"> </w:t>
      </w:r>
    </w:p>
    <w:p w:rsidR="0036531D" w:rsidRDefault="00F6413B" w:rsidP="00F6413B">
      <w:pPr>
        <w:ind w:left="7513" w:hanging="6946"/>
        <w:jc w:val="both"/>
        <w:rPr>
          <w:sz w:val="28"/>
          <w:szCs w:val="28"/>
        </w:rPr>
      </w:pPr>
      <w:r>
        <w:rPr>
          <w:sz w:val="28"/>
          <w:szCs w:val="28"/>
        </w:rPr>
        <w:t>Разом – 76 год</w:t>
      </w:r>
    </w:p>
    <w:p w:rsidR="00F6413B" w:rsidRDefault="00F6413B" w:rsidP="00F6413B">
      <w:pPr>
        <w:ind w:left="7513" w:hanging="6946"/>
        <w:jc w:val="both"/>
        <w:rPr>
          <w:sz w:val="28"/>
          <w:szCs w:val="28"/>
        </w:rPr>
      </w:pPr>
    </w:p>
    <w:p w:rsidR="00F6413B" w:rsidRDefault="00F6413B" w:rsidP="00F6413B">
      <w:pPr>
        <w:ind w:left="7513" w:hanging="6946"/>
        <w:jc w:val="both"/>
        <w:rPr>
          <w:sz w:val="28"/>
          <w:szCs w:val="28"/>
        </w:rPr>
      </w:pPr>
    </w:p>
    <w:p w:rsidR="00F6413B" w:rsidRPr="00F6413B" w:rsidRDefault="00F6413B" w:rsidP="00F6413B">
      <w:pPr>
        <w:ind w:left="7513" w:hanging="6946"/>
        <w:jc w:val="both"/>
        <w:rPr>
          <w:sz w:val="28"/>
          <w:szCs w:val="28"/>
        </w:rPr>
      </w:pPr>
    </w:p>
    <w:p w:rsidR="00F6413B" w:rsidRPr="00F6413B" w:rsidRDefault="00F6413B" w:rsidP="00F6413B">
      <w:pPr>
        <w:ind w:left="142" w:firstLine="425"/>
        <w:jc w:val="center"/>
        <w:rPr>
          <w:b/>
          <w:sz w:val="28"/>
          <w:szCs w:val="28"/>
        </w:rPr>
      </w:pPr>
      <w:r w:rsidRPr="00F6413B">
        <w:rPr>
          <w:b/>
          <w:sz w:val="28"/>
          <w:szCs w:val="28"/>
        </w:rPr>
        <w:t>9. Індивідуальне навчально-дослідне завдання</w:t>
      </w:r>
    </w:p>
    <w:p w:rsidR="00F6413B" w:rsidRPr="00F6413B" w:rsidRDefault="00F6413B" w:rsidP="00F6413B">
      <w:pPr>
        <w:ind w:left="142" w:firstLine="425"/>
        <w:jc w:val="center"/>
        <w:rPr>
          <w:b/>
          <w:sz w:val="28"/>
          <w:szCs w:val="28"/>
        </w:rPr>
      </w:pP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 xml:space="preserve">Розкрийте зміст основних категорій метафізики. </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Розкрийте зміст основних принципів метафізики.</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Розкрийте зміст поняття суще.</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 xml:space="preserve">Охарактеризуйте особливості 12 категорій Канта. </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 xml:space="preserve">Поясніть категорії матерія та форма; </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Поясніть категорію сутність;</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Охарактеризуйте поняття трансцендентне</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Поясніть поняття трансцендентальне</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Поясніть поняття абсолютного</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Проаналізуйте поняття граничного</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Охарактеризуйте категорії сущого Арістотеля</w:t>
      </w:r>
    </w:p>
    <w:p w:rsidR="00197598" w:rsidRPr="00197598" w:rsidRDefault="00197598" w:rsidP="00197598">
      <w:pPr>
        <w:pStyle w:val="heading1"/>
        <w:numPr>
          <w:ilvl w:val="0"/>
          <w:numId w:val="42"/>
        </w:numPr>
        <w:rPr>
          <w:rFonts w:ascii="Times New Roman" w:hAnsi="Times New Roman" w:cs="Times New Roman"/>
          <w:b w:val="0"/>
          <w:noProof/>
          <w:sz w:val="28"/>
          <w:szCs w:val="28"/>
          <w:lang w:val="uk-UA"/>
        </w:rPr>
      </w:pPr>
      <w:r w:rsidRPr="00197598">
        <w:rPr>
          <w:rFonts w:ascii="Times New Roman" w:hAnsi="Times New Roman" w:cs="Times New Roman"/>
          <w:b w:val="0"/>
          <w:noProof/>
          <w:sz w:val="28"/>
          <w:szCs w:val="28"/>
          <w:lang w:val="uk-UA"/>
        </w:rPr>
        <w:t>Назвіть базові категорії «Науки Логіки» Г.Гегеля</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Поясніть поняття множинне та одиничне, максимальне та мінімальне.</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 xml:space="preserve">Світ як ціле, одне, єдине. </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Метафізичний зміст законів логіки Арістотеля.</w:t>
      </w:r>
    </w:p>
    <w:p w:rsidR="00197598" w:rsidRPr="00197598" w:rsidRDefault="00197598" w:rsidP="00197598">
      <w:pPr>
        <w:pStyle w:val="af4"/>
        <w:widowControl w:val="0"/>
        <w:numPr>
          <w:ilvl w:val="0"/>
          <w:numId w:val="42"/>
        </w:numPr>
        <w:autoSpaceDE w:val="0"/>
        <w:autoSpaceDN w:val="0"/>
        <w:adjustRightInd w:val="0"/>
        <w:rPr>
          <w:noProof/>
          <w:sz w:val="28"/>
          <w:szCs w:val="28"/>
        </w:rPr>
      </w:pPr>
      <w:r w:rsidRPr="00197598">
        <w:rPr>
          <w:noProof/>
          <w:sz w:val="28"/>
          <w:szCs w:val="28"/>
        </w:rPr>
        <w:t>Поясніть поняття екзистенціального та феноменального.</w:t>
      </w:r>
    </w:p>
    <w:p w:rsidR="00197598" w:rsidRPr="00197598" w:rsidRDefault="00197598" w:rsidP="00197598">
      <w:pPr>
        <w:pStyle w:val="heading1"/>
        <w:numPr>
          <w:ilvl w:val="0"/>
          <w:numId w:val="42"/>
        </w:numPr>
        <w:rPr>
          <w:rFonts w:ascii="Times New Roman" w:hAnsi="Times New Roman" w:cs="Times New Roman"/>
          <w:b w:val="0"/>
          <w:noProof/>
          <w:sz w:val="28"/>
          <w:szCs w:val="28"/>
          <w:lang w:val="uk-UA"/>
        </w:rPr>
      </w:pPr>
      <w:r w:rsidRPr="00197598">
        <w:rPr>
          <w:rFonts w:ascii="Times New Roman" w:hAnsi="Times New Roman" w:cs="Times New Roman"/>
          <w:b w:val="0"/>
          <w:noProof/>
          <w:sz w:val="28"/>
          <w:szCs w:val="28"/>
          <w:lang w:val="uk-UA"/>
        </w:rPr>
        <w:t>Охарактеризуйте поняття онтологічне та онтичне.</w:t>
      </w:r>
    </w:p>
    <w:p w:rsidR="00197598" w:rsidRPr="00197598" w:rsidRDefault="00197598" w:rsidP="00197598">
      <w:pPr>
        <w:pStyle w:val="heading1"/>
        <w:numPr>
          <w:ilvl w:val="0"/>
          <w:numId w:val="42"/>
        </w:numPr>
        <w:rPr>
          <w:rFonts w:ascii="Times New Roman" w:hAnsi="Times New Roman" w:cs="Times New Roman"/>
          <w:b w:val="0"/>
          <w:noProof/>
          <w:sz w:val="28"/>
          <w:szCs w:val="28"/>
          <w:lang w:val="uk-UA"/>
        </w:rPr>
      </w:pPr>
      <w:r w:rsidRPr="00197598">
        <w:rPr>
          <w:rFonts w:ascii="Times New Roman" w:hAnsi="Times New Roman" w:cs="Times New Roman"/>
          <w:b w:val="0"/>
          <w:noProof/>
          <w:sz w:val="28"/>
          <w:szCs w:val="28"/>
          <w:lang w:val="uk-UA"/>
        </w:rPr>
        <w:lastRenderedPageBreak/>
        <w:t>Назвіть та охарактеризуйте категорії античних фізіологів</w:t>
      </w:r>
    </w:p>
    <w:p w:rsidR="00F6413B" w:rsidRPr="00197598" w:rsidRDefault="00F6413B" w:rsidP="00197598">
      <w:pPr>
        <w:pStyle w:val="af4"/>
        <w:numPr>
          <w:ilvl w:val="0"/>
          <w:numId w:val="42"/>
        </w:numPr>
        <w:jc w:val="both"/>
        <w:rPr>
          <w:sz w:val="28"/>
          <w:szCs w:val="28"/>
        </w:rPr>
      </w:pPr>
      <w:r w:rsidRPr="00197598">
        <w:rPr>
          <w:sz w:val="28"/>
          <w:szCs w:val="28"/>
        </w:rPr>
        <w:t>Розкрийте принципи побудови системи категорій у «Метафізиці» Арістотеля</w:t>
      </w:r>
    </w:p>
    <w:p w:rsidR="00F6413B" w:rsidRPr="00197598" w:rsidRDefault="00F6413B" w:rsidP="00197598">
      <w:pPr>
        <w:pStyle w:val="af4"/>
        <w:numPr>
          <w:ilvl w:val="0"/>
          <w:numId w:val="42"/>
        </w:numPr>
        <w:overflowPunct w:val="0"/>
        <w:autoSpaceDE w:val="0"/>
        <w:autoSpaceDN w:val="0"/>
        <w:adjustRightInd w:val="0"/>
        <w:spacing w:line="240" w:lineRule="atLeast"/>
        <w:rPr>
          <w:sz w:val="28"/>
          <w:szCs w:val="28"/>
        </w:rPr>
      </w:pPr>
      <w:r w:rsidRPr="00197598">
        <w:rPr>
          <w:sz w:val="28"/>
          <w:szCs w:val="28"/>
        </w:rPr>
        <w:t>Наведіть основні значення терміну «метафізика»</w:t>
      </w:r>
    </w:p>
    <w:p w:rsidR="00F6413B" w:rsidRPr="00197598" w:rsidRDefault="00F6413B" w:rsidP="00197598">
      <w:pPr>
        <w:pStyle w:val="af4"/>
        <w:numPr>
          <w:ilvl w:val="0"/>
          <w:numId w:val="42"/>
        </w:numPr>
        <w:overflowPunct w:val="0"/>
        <w:autoSpaceDE w:val="0"/>
        <w:autoSpaceDN w:val="0"/>
        <w:adjustRightInd w:val="0"/>
        <w:spacing w:line="240" w:lineRule="atLeast"/>
        <w:rPr>
          <w:sz w:val="28"/>
          <w:szCs w:val="28"/>
        </w:rPr>
      </w:pPr>
      <w:r w:rsidRPr="00197598">
        <w:rPr>
          <w:sz w:val="28"/>
          <w:szCs w:val="28"/>
        </w:rPr>
        <w:t>У чому сутність метафізики Н. Кузанського?</w:t>
      </w:r>
    </w:p>
    <w:p w:rsidR="00F6413B" w:rsidRPr="00197598" w:rsidRDefault="00F6413B" w:rsidP="00197598">
      <w:pPr>
        <w:pStyle w:val="af4"/>
        <w:numPr>
          <w:ilvl w:val="0"/>
          <w:numId w:val="42"/>
        </w:numPr>
        <w:overflowPunct w:val="0"/>
        <w:autoSpaceDE w:val="0"/>
        <w:autoSpaceDN w:val="0"/>
        <w:adjustRightInd w:val="0"/>
        <w:spacing w:line="240" w:lineRule="atLeast"/>
        <w:rPr>
          <w:sz w:val="28"/>
          <w:szCs w:val="28"/>
        </w:rPr>
      </w:pPr>
      <w:r w:rsidRPr="00197598">
        <w:rPr>
          <w:sz w:val="28"/>
          <w:szCs w:val="28"/>
        </w:rPr>
        <w:t>Сформулюйте основні ідеї «Метафізичних розмислів» Декарта</w:t>
      </w:r>
    </w:p>
    <w:p w:rsidR="00F6413B" w:rsidRPr="00197598" w:rsidRDefault="00F6413B" w:rsidP="00197598">
      <w:pPr>
        <w:pStyle w:val="af4"/>
        <w:numPr>
          <w:ilvl w:val="0"/>
          <w:numId w:val="42"/>
        </w:numPr>
        <w:overflowPunct w:val="0"/>
        <w:autoSpaceDE w:val="0"/>
        <w:autoSpaceDN w:val="0"/>
        <w:adjustRightInd w:val="0"/>
        <w:spacing w:line="240" w:lineRule="atLeast"/>
        <w:rPr>
          <w:sz w:val="28"/>
          <w:szCs w:val="28"/>
        </w:rPr>
      </w:pPr>
      <w:r w:rsidRPr="00197598">
        <w:rPr>
          <w:sz w:val="28"/>
          <w:szCs w:val="28"/>
        </w:rPr>
        <w:t>Наведіть базові принципи метафізики Ляйбніца</w:t>
      </w:r>
    </w:p>
    <w:p w:rsidR="00F6413B" w:rsidRPr="00197598" w:rsidRDefault="00F30D87" w:rsidP="00197598">
      <w:pPr>
        <w:pStyle w:val="af4"/>
        <w:numPr>
          <w:ilvl w:val="0"/>
          <w:numId w:val="42"/>
        </w:numPr>
        <w:overflowPunct w:val="0"/>
        <w:autoSpaceDE w:val="0"/>
        <w:autoSpaceDN w:val="0"/>
        <w:adjustRightInd w:val="0"/>
        <w:spacing w:line="240" w:lineRule="atLeast"/>
        <w:rPr>
          <w:sz w:val="28"/>
          <w:szCs w:val="28"/>
        </w:rPr>
      </w:pPr>
      <w:r w:rsidRPr="00197598">
        <w:rPr>
          <w:sz w:val="28"/>
          <w:szCs w:val="28"/>
        </w:rPr>
        <w:t>Розкрийте проблему співвідношення мислення та буття у філософії Б.Спінози</w:t>
      </w:r>
    </w:p>
    <w:p w:rsidR="00F6413B" w:rsidRPr="00197598" w:rsidRDefault="00F30D87" w:rsidP="00197598">
      <w:pPr>
        <w:pStyle w:val="af4"/>
        <w:numPr>
          <w:ilvl w:val="0"/>
          <w:numId w:val="42"/>
        </w:numPr>
        <w:overflowPunct w:val="0"/>
        <w:autoSpaceDE w:val="0"/>
        <w:autoSpaceDN w:val="0"/>
        <w:adjustRightInd w:val="0"/>
        <w:spacing w:line="240" w:lineRule="atLeast"/>
        <w:rPr>
          <w:sz w:val="28"/>
          <w:szCs w:val="28"/>
        </w:rPr>
      </w:pPr>
      <w:r w:rsidRPr="00197598">
        <w:rPr>
          <w:sz w:val="28"/>
          <w:szCs w:val="28"/>
        </w:rPr>
        <w:t>Основна проблематика трансцендентальної естетики Канта.</w:t>
      </w:r>
    </w:p>
    <w:p w:rsidR="00F30D87" w:rsidRPr="00197598" w:rsidRDefault="00F30D87" w:rsidP="00197598">
      <w:pPr>
        <w:pStyle w:val="af4"/>
        <w:numPr>
          <w:ilvl w:val="0"/>
          <w:numId w:val="42"/>
        </w:numPr>
        <w:overflowPunct w:val="0"/>
        <w:autoSpaceDE w:val="0"/>
        <w:autoSpaceDN w:val="0"/>
        <w:adjustRightInd w:val="0"/>
        <w:spacing w:line="240" w:lineRule="atLeast"/>
        <w:rPr>
          <w:sz w:val="28"/>
          <w:szCs w:val="28"/>
        </w:rPr>
      </w:pPr>
      <w:r w:rsidRPr="00197598">
        <w:rPr>
          <w:sz w:val="28"/>
          <w:szCs w:val="28"/>
        </w:rPr>
        <w:t>Наведіть та поясніть порядок апріорних категорій І.Канта</w:t>
      </w:r>
    </w:p>
    <w:p w:rsidR="00F6413B" w:rsidRPr="00197598" w:rsidRDefault="00F30D87" w:rsidP="00197598">
      <w:pPr>
        <w:pStyle w:val="af4"/>
        <w:numPr>
          <w:ilvl w:val="0"/>
          <w:numId w:val="42"/>
        </w:numPr>
        <w:overflowPunct w:val="0"/>
        <w:autoSpaceDE w:val="0"/>
        <w:autoSpaceDN w:val="0"/>
        <w:adjustRightInd w:val="0"/>
        <w:spacing w:line="240" w:lineRule="atLeast"/>
        <w:rPr>
          <w:sz w:val="28"/>
          <w:szCs w:val="28"/>
        </w:rPr>
      </w:pPr>
      <w:r w:rsidRPr="00197598">
        <w:rPr>
          <w:sz w:val="28"/>
          <w:szCs w:val="28"/>
        </w:rPr>
        <w:t>У чому суть трансцендентальної діалектики І.Канта</w:t>
      </w:r>
      <w:r w:rsidR="00F6413B" w:rsidRPr="00197598">
        <w:rPr>
          <w:sz w:val="28"/>
          <w:szCs w:val="28"/>
        </w:rPr>
        <w:t>?</w:t>
      </w:r>
    </w:p>
    <w:p w:rsidR="00F6413B" w:rsidRPr="00197598" w:rsidRDefault="00F30D87" w:rsidP="00197598">
      <w:pPr>
        <w:pStyle w:val="af4"/>
        <w:numPr>
          <w:ilvl w:val="0"/>
          <w:numId w:val="42"/>
        </w:numPr>
        <w:overflowPunct w:val="0"/>
        <w:autoSpaceDE w:val="0"/>
        <w:autoSpaceDN w:val="0"/>
        <w:adjustRightInd w:val="0"/>
        <w:spacing w:line="240" w:lineRule="atLeast"/>
        <w:rPr>
          <w:sz w:val="28"/>
          <w:szCs w:val="28"/>
        </w:rPr>
      </w:pPr>
      <w:r w:rsidRPr="00197598">
        <w:rPr>
          <w:sz w:val="28"/>
          <w:szCs w:val="28"/>
        </w:rPr>
        <w:t>Що таке трансцендентальний суб’єкт?</w:t>
      </w:r>
    </w:p>
    <w:p w:rsidR="00F6413B" w:rsidRPr="00197598" w:rsidRDefault="00F30D87" w:rsidP="00197598">
      <w:pPr>
        <w:pStyle w:val="af4"/>
        <w:numPr>
          <w:ilvl w:val="0"/>
          <w:numId w:val="42"/>
        </w:numPr>
        <w:overflowPunct w:val="0"/>
        <w:autoSpaceDE w:val="0"/>
        <w:autoSpaceDN w:val="0"/>
        <w:adjustRightInd w:val="0"/>
        <w:spacing w:line="240" w:lineRule="atLeast"/>
        <w:rPr>
          <w:sz w:val="28"/>
          <w:szCs w:val="28"/>
        </w:rPr>
      </w:pPr>
      <w:r w:rsidRPr="00197598">
        <w:rPr>
          <w:sz w:val="28"/>
          <w:szCs w:val="28"/>
        </w:rPr>
        <w:t>Поясніть рух категорій «якості» у «Науці логіки» Гегеля</w:t>
      </w:r>
    </w:p>
    <w:p w:rsidR="00F6413B" w:rsidRPr="00197598" w:rsidRDefault="00F30D87" w:rsidP="00197598">
      <w:pPr>
        <w:pStyle w:val="af4"/>
        <w:numPr>
          <w:ilvl w:val="0"/>
          <w:numId w:val="42"/>
        </w:numPr>
        <w:overflowPunct w:val="0"/>
        <w:autoSpaceDE w:val="0"/>
        <w:autoSpaceDN w:val="0"/>
        <w:adjustRightInd w:val="0"/>
        <w:spacing w:line="240" w:lineRule="atLeast"/>
        <w:rPr>
          <w:sz w:val="28"/>
          <w:szCs w:val="28"/>
        </w:rPr>
      </w:pPr>
      <w:r w:rsidRPr="00197598">
        <w:rPr>
          <w:sz w:val="28"/>
          <w:szCs w:val="28"/>
        </w:rPr>
        <w:t>Розгорніть категорії кількості у «Науці логіки» Гегеля</w:t>
      </w:r>
    </w:p>
    <w:p w:rsidR="00F6413B" w:rsidRPr="00197598" w:rsidRDefault="00F30D87" w:rsidP="00197598">
      <w:pPr>
        <w:pStyle w:val="af4"/>
        <w:numPr>
          <w:ilvl w:val="0"/>
          <w:numId w:val="42"/>
        </w:numPr>
        <w:tabs>
          <w:tab w:val="num" w:pos="400"/>
        </w:tabs>
        <w:overflowPunct w:val="0"/>
        <w:autoSpaceDE w:val="0"/>
        <w:autoSpaceDN w:val="0"/>
        <w:adjustRightInd w:val="0"/>
        <w:spacing w:line="240" w:lineRule="atLeast"/>
        <w:rPr>
          <w:sz w:val="28"/>
          <w:szCs w:val="28"/>
        </w:rPr>
      </w:pPr>
      <w:r w:rsidRPr="00197598">
        <w:rPr>
          <w:sz w:val="28"/>
          <w:szCs w:val="28"/>
        </w:rPr>
        <w:t>Що таке трансцендентування?</w:t>
      </w:r>
    </w:p>
    <w:p w:rsidR="00F6413B" w:rsidRPr="00197598" w:rsidRDefault="00F30D87" w:rsidP="00197598">
      <w:pPr>
        <w:pStyle w:val="af4"/>
        <w:numPr>
          <w:ilvl w:val="0"/>
          <w:numId w:val="42"/>
        </w:numPr>
        <w:tabs>
          <w:tab w:val="num" w:pos="400"/>
        </w:tabs>
        <w:overflowPunct w:val="0"/>
        <w:autoSpaceDE w:val="0"/>
        <w:autoSpaceDN w:val="0"/>
        <w:adjustRightInd w:val="0"/>
        <w:spacing w:line="240" w:lineRule="atLeast"/>
        <w:rPr>
          <w:sz w:val="28"/>
          <w:szCs w:val="28"/>
        </w:rPr>
      </w:pPr>
      <w:r w:rsidRPr="00197598">
        <w:rPr>
          <w:sz w:val="28"/>
          <w:szCs w:val="28"/>
        </w:rPr>
        <w:t>У чому смисл буття за М. Гайдеггером?</w:t>
      </w:r>
    </w:p>
    <w:p w:rsidR="00F6413B" w:rsidRPr="00197598" w:rsidRDefault="00F30D87" w:rsidP="00197598">
      <w:pPr>
        <w:pStyle w:val="af4"/>
        <w:numPr>
          <w:ilvl w:val="0"/>
          <w:numId w:val="42"/>
        </w:numPr>
        <w:tabs>
          <w:tab w:val="num" w:pos="400"/>
        </w:tabs>
        <w:overflowPunct w:val="0"/>
        <w:autoSpaceDE w:val="0"/>
        <w:autoSpaceDN w:val="0"/>
        <w:adjustRightInd w:val="0"/>
        <w:spacing w:line="240" w:lineRule="atLeast"/>
        <w:rPr>
          <w:sz w:val="28"/>
          <w:szCs w:val="28"/>
        </w:rPr>
      </w:pPr>
      <w:r w:rsidRPr="00197598">
        <w:rPr>
          <w:sz w:val="28"/>
          <w:szCs w:val="28"/>
        </w:rPr>
        <w:t>Несистемні та нерухомі категорії у «Науці логіки» Гегеля.</w:t>
      </w:r>
      <w:r w:rsidR="00F6413B" w:rsidRPr="00197598">
        <w:rPr>
          <w:sz w:val="28"/>
          <w:szCs w:val="28"/>
        </w:rPr>
        <w:t xml:space="preserve"> </w:t>
      </w:r>
    </w:p>
    <w:p w:rsidR="00F6413B" w:rsidRPr="00197598" w:rsidRDefault="00F30D87" w:rsidP="00197598">
      <w:pPr>
        <w:pStyle w:val="af4"/>
        <w:numPr>
          <w:ilvl w:val="0"/>
          <w:numId w:val="42"/>
        </w:numPr>
        <w:tabs>
          <w:tab w:val="num" w:pos="400"/>
        </w:tabs>
        <w:overflowPunct w:val="0"/>
        <w:autoSpaceDE w:val="0"/>
        <w:autoSpaceDN w:val="0"/>
        <w:adjustRightInd w:val="0"/>
        <w:spacing w:line="240" w:lineRule="atLeast"/>
        <w:rPr>
          <w:sz w:val="28"/>
          <w:szCs w:val="28"/>
        </w:rPr>
      </w:pPr>
      <w:r w:rsidRPr="00197598">
        <w:rPr>
          <w:sz w:val="28"/>
          <w:szCs w:val="28"/>
        </w:rPr>
        <w:t>Назвіть основні позиції критики метафізики позитивістами</w:t>
      </w:r>
      <w:r w:rsidR="00F6413B" w:rsidRPr="00197598">
        <w:rPr>
          <w:sz w:val="28"/>
          <w:szCs w:val="28"/>
        </w:rPr>
        <w:t>?</w:t>
      </w:r>
    </w:p>
    <w:p w:rsidR="00F6413B" w:rsidRPr="00197598" w:rsidRDefault="00F30D87" w:rsidP="00197598">
      <w:pPr>
        <w:pStyle w:val="af4"/>
        <w:numPr>
          <w:ilvl w:val="0"/>
          <w:numId w:val="42"/>
        </w:numPr>
        <w:tabs>
          <w:tab w:val="num" w:pos="400"/>
        </w:tabs>
        <w:overflowPunct w:val="0"/>
        <w:autoSpaceDE w:val="0"/>
        <w:autoSpaceDN w:val="0"/>
        <w:adjustRightInd w:val="0"/>
        <w:spacing w:line="240" w:lineRule="atLeast"/>
        <w:rPr>
          <w:sz w:val="28"/>
          <w:szCs w:val="28"/>
        </w:rPr>
      </w:pPr>
      <w:r w:rsidRPr="00197598">
        <w:rPr>
          <w:sz w:val="28"/>
          <w:szCs w:val="28"/>
        </w:rPr>
        <w:t>У чому суть метафізики як методу</w:t>
      </w:r>
      <w:r w:rsidR="00F6413B" w:rsidRPr="00197598">
        <w:rPr>
          <w:sz w:val="28"/>
          <w:szCs w:val="28"/>
        </w:rPr>
        <w:t>?</w:t>
      </w:r>
    </w:p>
    <w:p w:rsidR="00F6413B" w:rsidRPr="00197598" w:rsidRDefault="00F30D87" w:rsidP="00197598">
      <w:pPr>
        <w:pStyle w:val="af4"/>
        <w:numPr>
          <w:ilvl w:val="0"/>
          <w:numId w:val="42"/>
        </w:numPr>
        <w:tabs>
          <w:tab w:val="num" w:pos="400"/>
        </w:tabs>
        <w:overflowPunct w:val="0"/>
        <w:autoSpaceDE w:val="0"/>
        <w:autoSpaceDN w:val="0"/>
        <w:adjustRightInd w:val="0"/>
        <w:spacing w:line="240" w:lineRule="atLeast"/>
        <w:rPr>
          <w:color w:val="000000"/>
          <w:sz w:val="28"/>
          <w:szCs w:val="28"/>
        </w:rPr>
      </w:pPr>
      <w:r w:rsidRPr="00197598">
        <w:rPr>
          <w:sz w:val="28"/>
          <w:szCs w:val="28"/>
        </w:rPr>
        <w:t>У чому суть проблеми запиту у метафізиці Е.Корета</w:t>
      </w:r>
      <w:r w:rsidR="00F6413B" w:rsidRPr="00197598">
        <w:rPr>
          <w:sz w:val="28"/>
          <w:szCs w:val="28"/>
        </w:rPr>
        <w:t>?</w:t>
      </w:r>
    </w:p>
    <w:p w:rsidR="00F6413B" w:rsidRPr="00197598" w:rsidRDefault="0083143C" w:rsidP="00197598">
      <w:pPr>
        <w:pStyle w:val="af4"/>
        <w:numPr>
          <w:ilvl w:val="0"/>
          <w:numId w:val="42"/>
        </w:numPr>
        <w:tabs>
          <w:tab w:val="num" w:pos="400"/>
        </w:tabs>
        <w:overflowPunct w:val="0"/>
        <w:autoSpaceDE w:val="0"/>
        <w:autoSpaceDN w:val="0"/>
        <w:adjustRightInd w:val="0"/>
        <w:spacing w:line="240" w:lineRule="atLeast"/>
        <w:rPr>
          <w:color w:val="000000"/>
          <w:sz w:val="28"/>
          <w:szCs w:val="28"/>
        </w:rPr>
      </w:pPr>
      <w:r w:rsidRPr="00197598">
        <w:rPr>
          <w:sz w:val="28"/>
          <w:szCs w:val="28"/>
        </w:rPr>
        <w:t>Логічне та трансцендентальне у метафізиці</w:t>
      </w:r>
      <w:r w:rsidR="00F6413B" w:rsidRPr="00197598">
        <w:rPr>
          <w:color w:val="000000"/>
          <w:sz w:val="28"/>
          <w:szCs w:val="28"/>
        </w:rPr>
        <w:t>.</w:t>
      </w:r>
    </w:p>
    <w:p w:rsidR="00F6413B" w:rsidRPr="0083143C" w:rsidRDefault="00F6413B" w:rsidP="00F6413B">
      <w:pPr>
        <w:tabs>
          <w:tab w:val="num" w:pos="860"/>
        </w:tabs>
        <w:jc w:val="both"/>
        <w:rPr>
          <w:sz w:val="28"/>
          <w:szCs w:val="28"/>
        </w:rPr>
      </w:pPr>
    </w:p>
    <w:p w:rsidR="00F6413B" w:rsidRPr="0083143C" w:rsidRDefault="00F6413B" w:rsidP="00F6413B">
      <w:pPr>
        <w:ind w:left="142" w:firstLine="567"/>
        <w:jc w:val="center"/>
        <w:rPr>
          <w:b/>
          <w:bCs/>
          <w:sz w:val="28"/>
          <w:szCs w:val="28"/>
        </w:rPr>
      </w:pPr>
      <w:r w:rsidRPr="0083143C">
        <w:rPr>
          <w:b/>
          <w:bCs/>
          <w:sz w:val="28"/>
          <w:szCs w:val="28"/>
        </w:rPr>
        <w:t>10. Методи контролю</w:t>
      </w:r>
    </w:p>
    <w:p w:rsidR="00F6413B" w:rsidRPr="0083143C" w:rsidRDefault="00F6413B" w:rsidP="00F6413B">
      <w:pPr>
        <w:ind w:firstLine="540"/>
        <w:jc w:val="both"/>
        <w:rPr>
          <w:sz w:val="28"/>
          <w:szCs w:val="28"/>
        </w:rPr>
      </w:pPr>
      <w:r w:rsidRPr="0083143C">
        <w:rPr>
          <w:sz w:val="28"/>
          <w:szCs w:val="28"/>
        </w:rPr>
        <w:t>Навчальна дисципліна “</w:t>
      </w:r>
      <w:r w:rsidR="0083143C" w:rsidRPr="0083143C">
        <w:rPr>
          <w:sz w:val="28"/>
          <w:szCs w:val="28"/>
        </w:rPr>
        <w:t>Метафізика</w:t>
      </w:r>
      <w:r w:rsidRPr="0083143C">
        <w:rPr>
          <w:sz w:val="28"/>
          <w:szCs w:val="28"/>
        </w:rPr>
        <w:t>” оцінюється за модульно-рейтинговою системою, яка складається з 2 модулів.</w:t>
      </w:r>
    </w:p>
    <w:p w:rsidR="00F6413B" w:rsidRPr="0083143C" w:rsidRDefault="00F6413B" w:rsidP="00F6413B">
      <w:pPr>
        <w:ind w:firstLine="540"/>
        <w:jc w:val="both"/>
        <w:rPr>
          <w:sz w:val="28"/>
          <w:szCs w:val="28"/>
        </w:rPr>
      </w:pPr>
      <w:r w:rsidRPr="0083143C">
        <w:rPr>
          <w:sz w:val="28"/>
          <w:szCs w:val="28"/>
        </w:rPr>
        <w:t xml:space="preserve">1 модуль проводиться на 8 тижні </w:t>
      </w:r>
      <w:r w:rsidR="0083143C">
        <w:rPr>
          <w:sz w:val="28"/>
          <w:szCs w:val="28"/>
        </w:rPr>
        <w:t>4</w:t>
      </w:r>
      <w:r w:rsidRPr="0083143C">
        <w:rPr>
          <w:sz w:val="28"/>
          <w:szCs w:val="28"/>
        </w:rPr>
        <w:t xml:space="preserve"> семестру</w:t>
      </w:r>
    </w:p>
    <w:p w:rsidR="00F6413B" w:rsidRPr="0083143C" w:rsidRDefault="00F6413B" w:rsidP="00F6413B">
      <w:pPr>
        <w:ind w:firstLine="540"/>
        <w:jc w:val="both"/>
        <w:rPr>
          <w:sz w:val="28"/>
          <w:szCs w:val="28"/>
        </w:rPr>
      </w:pPr>
      <w:r w:rsidRPr="0083143C">
        <w:rPr>
          <w:sz w:val="28"/>
          <w:szCs w:val="28"/>
        </w:rPr>
        <w:t xml:space="preserve">2 модуль – 16 тижні </w:t>
      </w:r>
      <w:r w:rsidR="0083143C">
        <w:rPr>
          <w:sz w:val="28"/>
          <w:szCs w:val="28"/>
        </w:rPr>
        <w:t>4</w:t>
      </w:r>
      <w:r w:rsidRPr="0083143C">
        <w:rPr>
          <w:sz w:val="28"/>
          <w:szCs w:val="28"/>
        </w:rPr>
        <w:t xml:space="preserve"> семестру</w:t>
      </w:r>
    </w:p>
    <w:p w:rsidR="00F6413B" w:rsidRPr="0083143C" w:rsidRDefault="00F6413B" w:rsidP="00F6413B">
      <w:pPr>
        <w:ind w:firstLine="540"/>
        <w:jc w:val="both"/>
        <w:rPr>
          <w:sz w:val="28"/>
          <w:szCs w:val="28"/>
        </w:rPr>
      </w:pPr>
      <w:r w:rsidRPr="0083143C">
        <w:rPr>
          <w:sz w:val="28"/>
          <w:szCs w:val="28"/>
        </w:rPr>
        <w:t>Оцінювання відбувається за такими формами контролю:</w:t>
      </w:r>
    </w:p>
    <w:p w:rsidR="00F6413B" w:rsidRPr="0083143C" w:rsidRDefault="00F6413B" w:rsidP="00F6413B">
      <w:pPr>
        <w:ind w:firstLine="540"/>
        <w:jc w:val="both"/>
        <w:rPr>
          <w:sz w:val="28"/>
          <w:szCs w:val="28"/>
        </w:rPr>
      </w:pPr>
      <w:r w:rsidRPr="0083143C">
        <w:rPr>
          <w:sz w:val="28"/>
          <w:szCs w:val="28"/>
        </w:rPr>
        <w:t>Поточний контроль, модульний контроль, іспит.</w:t>
      </w:r>
    </w:p>
    <w:p w:rsidR="00F6413B" w:rsidRPr="009D4028" w:rsidRDefault="00F6413B" w:rsidP="00F6413B">
      <w:pPr>
        <w:jc w:val="both"/>
        <w:rPr>
          <w:sz w:val="20"/>
          <w:szCs w:val="20"/>
        </w:rPr>
      </w:pPr>
    </w:p>
    <w:p w:rsidR="00F6413B" w:rsidRPr="0083143C" w:rsidRDefault="00F6413B" w:rsidP="00F6413B">
      <w:pPr>
        <w:ind w:left="142" w:firstLine="425"/>
        <w:jc w:val="center"/>
        <w:rPr>
          <w:b/>
          <w:bCs/>
          <w:sz w:val="28"/>
          <w:szCs w:val="28"/>
        </w:rPr>
      </w:pPr>
      <w:r w:rsidRPr="0083143C">
        <w:rPr>
          <w:b/>
          <w:bCs/>
          <w:sz w:val="28"/>
          <w:szCs w:val="28"/>
        </w:rPr>
        <w:t>11. Розподіл балів, що присвоюється студентам</w:t>
      </w:r>
    </w:p>
    <w:p w:rsidR="00F6413B" w:rsidRPr="0083143C" w:rsidRDefault="00F6413B" w:rsidP="00F6413B">
      <w:pPr>
        <w:ind w:firstLine="540"/>
        <w:jc w:val="both"/>
        <w:rPr>
          <w:b/>
          <w:bCs/>
          <w:i/>
          <w:iCs/>
          <w:sz w:val="28"/>
          <w:szCs w:val="28"/>
        </w:rPr>
      </w:pPr>
      <w:r w:rsidRPr="0083143C">
        <w:rPr>
          <w:b/>
          <w:bCs/>
          <w:i/>
          <w:iCs/>
          <w:sz w:val="28"/>
          <w:szCs w:val="28"/>
        </w:rPr>
        <w:t xml:space="preserve">Поточний контроль: </w:t>
      </w:r>
    </w:p>
    <w:p w:rsidR="00F6413B" w:rsidRPr="0083143C" w:rsidRDefault="00F6413B" w:rsidP="00F6413B">
      <w:pPr>
        <w:ind w:firstLine="540"/>
        <w:jc w:val="both"/>
        <w:rPr>
          <w:sz w:val="28"/>
          <w:szCs w:val="28"/>
        </w:rPr>
      </w:pPr>
      <w:r w:rsidRPr="0083143C">
        <w:rPr>
          <w:sz w:val="28"/>
          <w:szCs w:val="28"/>
        </w:rPr>
        <w:t>Усна відповідь – 3–5 балів</w:t>
      </w:r>
    </w:p>
    <w:p w:rsidR="00F6413B" w:rsidRPr="0083143C" w:rsidRDefault="00F6413B" w:rsidP="00F6413B">
      <w:pPr>
        <w:ind w:firstLine="540"/>
        <w:jc w:val="both"/>
        <w:rPr>
          <w:sz w:val="28"/>
          <w:szCs w:val="28"/>
        </w:rPr>
      </w:pPr>
      <w:r w:rsidRPr="0083143C">
        <w:rPr>
          <w:sz w:val="28"/>
          <w:szCs w:val="28"/>
        </w:rPr>
        <w:t>Доповнення – 1–3 бали</w:t>
      </w:r>
    </w:p>
    <w:p w:rsidR="00F6413B" w:rsidRPr="0083143C" w:rsidRDefault="00F6413B" w:rsidP="00F6413B">
      <w:pPr>
        <w:ind w:firstLine="540"/>
        <w:jc w:val="both"/>
        <w:rPr>
          <w:sz w:val="28"/>
          <w:szCs w:val="28"/>
        </w:rPr>
      </w:pPr>
      <w:r w:rsidRPr="0083143C">
        <w:rPr>
          <w:sz w:val="28"/>
          <w:szCs w:val="28"/>
        </w:rPr>
        <w:t>Домашня письмова робота (реферат, есе тощо) – 5 балів /одна в семестр/</w:t>
      </w:r>
    </w:p>
    <w:p w:rsidR="00F6413B" w:rsidRPr="0083143C" w:rsidRDefault="00F6413B" w:rsidP="00F6413B">
      <w:pPr>
        <w:tabs>
          <w:tab w:val="num" w:pos="860"/>
        </w:tabs>
        <w:jc w:val="both"/>
        <w:rPr>
          <w:sz w:val="28"/>
          <w:szCs w:val="28"/>
        </w:rPr>
      </w:pPr>
    </w:p>
    <w:p w:rsidR="00F6413B" w:rsidRPr="0083143C" w:rsidRDefault="00F6413B" w:rsidP="00F6413B">
      <w:pPr>
        <w:pStyle w:val="ac"/>
        <w:spacing w:line="360" w:lineRule="auto"/>
        <w:ind w:left="284"/>
        <w:rPr>
          <w:b/>
          <w:bCs/>
          <w:szCs w:val="28"/>
        </w:rPr>
      </w:pPr>
      <w:r w:rsidRPr="0083143C">
        <w:rPr>
          <w:b/>
          <w:bCs/>
          <w:szCs w:val="28"/>
        </w:rPr>
        <w:t xml:space="preserve">Оцінювання знань студента здійснюється за 100-бальною шкалою </w:t>
      </w:r>
    </w:p>
    <w:p w:rsidR="00F6413B" w:rsidRPr="0083143C" w:rsidRDefault="00F6413B" w:rsidP="00F6413B">
      <w:pPr>
        <w:numPr>
          <w:ilvl w:val="0"/>
          <w:numId w:val="36"/>
        </w:numPr>
        <w:tabs>
          <w:tab w:val="clear" w:pos="2727"/>
          <w:tab w:val="num" w:pos="1100"/>
          <w:tab w:val="num" w:pos="1200"/>
        </w:tabs>
        <w:ind w:left="1100" w:hanging="500"/>
        <w:jc w:val="both"/>
        <w:rPr>
          <w:sz w:val="28"/>
          <w:szCs w:val="28"/>
        </w:rPr>
      </w:pPr>
      <w:r w:rsidRPr="0083143C">
        <w:rPr>
          <w:sz w:val="28"/>
          <w:szCs w:val="28"/>
        </w:rPr>
        <w:t>максимальна кількість балів при оцінюванні знань студентів з дисципліни, яка завершується іспитом, становить за поточну успішність –  50 балів, на іспиті – 50 балів;</w:t>
      </w:r>
    </w:p>
    <w:p w:rsidR="00F6413B" w:rsidRPr="0083143C" w:rsidRDefault="00F6413B" w:rsidP="00F6413B">
      <w:pPr>
        <w:numPr>
          <w:ilvl w:val="0"/>
          <w:numId w:val="36"/>
        </w:numPr>
        <w:tabs>
          <w:tab w:val="clear" w:pos="2727"/>
          <w:tab w:val="num" w:pos="1100"/>
          <w:tab w:val="num" w:pos="1200"/>
        </w:tabs>
        <w:ind w:left="1100" w:hanging="500"/>
        <w:jc w:val="both"/>
        <w:rPr>
          <w:sz w:val="28"/>
          <w:szCs w:val="28"/>
        </w:rPr>
      </w:pPr>
      <w:r w:rsidRPr="0083143C">
        <w:rPr>
          <w:sz w:val="28"/>
          <w:szCs w:val="28"/>
        </w:rPr>
        <w:lastRenderedPageBreak/>
        <w:t>при оформленні документів за екзаменаційну сесію використовується таблиця відповідності оцінювання знань студентів за різними системами.</w:t>
      </w:r>
    </w:p>
    <w:p w:rsidR="00F6413B" w:rsidRPr="0083143C" w:rsidRDefault="00F6413B" w:rsidP="00F6413B">
      <w:pPr>
        <w:jc w:val="center"/>
        <w:rPr>
          <w:b/>
          <w:bCs/>
          <w:sz w:val="28"/>
          <w:szCs w:val="28"/>
        </w:rPr>
      </w:pPr>
    </w:p>
    <w:p w:rsidR="00F6413B" w:rsidRPr="0083143C" w:rsidRDefault="00F6413B" w:rsidP="00F6413B">
      <w:pPr>
        <w:jc w:val="center"/>
        <w:rPr>
          <w:b/>
          <w:bCs/>
          <w:sz w:val="28"/>
          <w:szCs w:val="28"/>
        </w:rPr>
      </w:pPr>
      <w:r w:rsidRPr="0083143C">
        <w:rPr>
          <w:b/>
          <w:bCs/>
          <w:sz w:val="28"/>
          <w:szCs w:val="28"/>
        </w:rPr>
        <w:t>Шкала оцінювання: вузу, національна та ECTS</w:t>
      </w: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7"/>
        <w:gridCol w:w="1561"/>
        <w:gridCol w:w="915"/>
        <w:gridCol w:w="2865"/>
        <w:gridCol w:w="2694"/>
      </w:tblGrid>
      <w:tr w:rsidR="00F6413B" w:rsidRPr="0083143C" w:rsidTr="00613FF2">
        <w:trPr>
          <w:cantSplit/>
          <w:trHeight w:val="435"/>
        </w:trPr>
        <w:tc>
          <w:tcPr>
            <w:tcW w:w="1357" w:type="dxa"/>
            <w:vMerge w:val="restart"/>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spacing w:line="360" w:lineRule="auto"/>
              <w:jc w:val="center"/>
              <w:rPr>
                <w:b/>
                <w:bCs/>
                <w:i/>
                <w:iCs/>
                <w:sz w:val="28"/>
                <w:szCs w:val="28"/>
              </w:rPr>
            </w:pPr>
            <w:r w:rsidRPr="0083143C">
              <w:rPr>
                <w:b/>
                <w:bCs/>
                <w:i/>
                <w:iCs/>
                <w:sz w:val="28"/>
                <w:szCs w:val="28"/>
              </w:rPr>
              <w:t>Оцінка  ECTS</w:t>
            </w:r>
          </w:p>
        </w:tc>
        <w:tc>
          <w:tcPr>
            <w:tcW w:w="1561" w:type="dxa"/>
            <w:vMerge w:val="restart"/>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spacing w:line="360" w:lineRule="auto"/>
              <w:jc w:val="center"/>
              <w:rPr>
                <w:b/>
                <w:bCs/>
                <w:i/>
                <w:iCs/>
                <w:sz w:val="28"/>
                <w:szCs w:val="28"/>
              </w:rPr>
            </w:pPr>
            <w:r w:rsidRPr="0083143C">
              <w:rPr>
                <w:b/>
                <w:bCs/>
                <w:i/>
                <w:iCs/>
                <w:sz w:val="28"/>
                <w:szCs w:val="28"/>
              </w:rPr>
              <w:t>Оцінка в балах</w:t>
            </w:r>
          </w:p>
        </w:tc>
        <w:tc>
          <w:tcPr>
            <w:tcW w:w="6474" w:type="dxa"/>
            <w:gridSpan w:val="3"/>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spacing w:line="360" w:lineRule="auto"/>
              <w:jc w:val="center"/>
              <w:rPr>
                <w:b/>
                <w:bCs/>
                <w:i/>
                <w:iCs/>
                <w:sz w:val="28"/>
                <w:szCs w:val="28"/>
              </w:rPr>
            </w:pPr>
            <w:r w:rsidRPr="0083143C">
              <w:rPr>
                <w:b/>
                <w:bCs/>
                <w:i/>
                <w:iCs/>
                <w:sz w:val="28"/>
                <w:szCs w:val="28"/>
              </w:rPr>
              <w:t>За національною шкалою</w:t>
            </w:r>
          </w:p>
        </w:tc>
      </w:tr>
      <w:tr w:rsidR="00F6413B" w:rsidRPr="0083143C" w:rsidTr="00613FF2">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rPr>
                <w:b/>
                <w:bCs/>
                <w:i/>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rPr>
                <w:b/>
                <w:bCs/>
                <w:i/>
                <w:iCs/>
                <w:sz w:val="28"/>
                <w:szCs w:val="28"/>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spacing w:line="360" w:lineRule="auto"/>
              <w:jc w:val="center"/>
              <w:rPr>
                <w:b/>
                <w:bCs/>
                <w:i/>
                <w:iCs/>
                <w:sz w:val="28"/>
                <w:szCs w:val="28"/>
              </w:rPr>
            </w:pPr>
            <w:r w:rsidRPr="0083143C">
              <w:rPr>
                <w:b/>
                <w:bCs/>
                <w:i/>
                <w:iCs/>
                <w:sz w:val="28"/>
                <w:szCs w:val="28"/>
              </w:rPr>
              <w:t>Екзаменаційна оцінка, оцінка з диференційованого заліку</w:t>
            </w:r>
          </w:p>
        </w:tc>
        <w:tc>
          <w:tcPr>
            <w:tcW w:w="2694" w:type="dxa"/>
            <w:tcBorders>
              <w:top w:val="single" w:sz="4" w:space="0" w:color="auto"/>
              <w:left w:val="single" w:sz="4" w:space="0" w:color="auto"/>
              <w:bottom w:val="single" w:sz="4" w:space="0" w:color="auto"/>
              <w:right w:val="single" w:sz="4" w:space="0" w:color="auto"/>
            </w:tcBorders>
          </w:tcPr>
          <w:p w:rsidR="00F6413B" w:rsidRPr="0083143C" w:rsidRDefault="00F6413B" w:rsidP="00613FF2">
            <w:pPr>
              <w:spacing w:line="360" w:lineRule="auto"/>
              <w:jc w:val="center"/>
              <w:rPr>
                <w:b/>
                <w:bCs/>
                <w:i/>
                <w:iCs/>
                <w:sz w:val="28"/>
                <w:szCs w:val="28"/>
              </w:rPr>
            </w:pPr>
          </w:p>
          <w:p w:rsidR="00F6413B" w:rsidRPr="0083143C" w:rsidRDefault="00F6413B" w:rsidP="00613FF2">
            <w:pPr>
              <w:spacing w:line="360" w:lineRule="auto"/>
              <w:jc w:val="center"/>
              <w:rPr>
                <w:b/>
                <w:bCs/>
                <w:i/>
                <w:iCs/>
                <w:sz w:val="28"/>
                <w:szCs w:val="28"/>
              </w:rPr>
            </w:pPr>
            <w:r w:rsidRPr="0083143C">
              <w:rPr>
                <w:b/>
                <w:bCs/>
                <w:i/>
                <w:iCs/>
                <w:sz w:val="28"/>
                <w:szCs w:val="28"/>
              </w:rPr>
              <w:t>Іспит</w:t>
            </w:r>
          </w:p>
        </w:tc>
      </w:tr>
      <w:tr w:rsidR="00F6413B" w:rsidRPr="0083143C" w:rsidTr="00613FF2">
        <w:trPr>
          <w:cantSplit/>
        </w:trPr>
        <w:tc>
          <w:tcPr>
            <w:tcW w:w="1357"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spacing w:line="360" w:lineRule="auto"/>
              <w:jc w:val="center"/>
              <w:rPr>
                <w:b/>
                <w:sz w:val="28"/>
                <w:szCs w:val="28"/>
              </w:rPr>
            </w:pPr>
            <w:r w:rsidRPr="0083143C">
              <w:rPr>
                <w:b/>
                <w:sz w:val="28"/>
                <w:szCs w:val="28"/>
              </w:rPr>
              <w:t>А</w:t>
            </w:r>
          </w:p>
        </w:tc>
        <w:tc>
          <w:tcPr>
            <w:tcW w:w="1561"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spacing w:line="360" w:lineRule="auto"/>
              <w:ind w:left="180"/>
              <w:jc w:val="center"/>
              <w:rPr>
                <w:b/>
                <w:sz w:val="28"/>
                <w:szCs w:val="28"/>
              </w:rPr>
            </w:pPr>
            <w:r w:rsidRPr="0083143C">
              <w:rPr>
                <w:sz w:val="28"/>
                <w:szCs w:val="28"/>
              </w:rPr>
              <w:t>90 – 100</w:t>
            </w:r>
          </w:p>
        </w:tc>
        <w:tc>
          <w:tcPr>
            <w:tcW w:w="915"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spacing w:line="360" w:lineRule="auto"/>
              <w:jc w:val="center"/>
              <w:rPr>
                <w:sz w:val="28"/>
                <w:szCs w:val="28"/>
              </w:rPr>
            </w:pPr>
            <w:r w:rsidRPr="0083143C">
              <w:rPr>
                <w:sz w:val="28"/>
                <w:szCs w:val="28"/>
              </w:rPr>
              <w:t>5</w:t>
            </w:r>
          </w:p>
        </w:tc>
        <w:tc>
          <w:tcPr>
            <w:tcW w:w="2865"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pStyle w:val="3"/>
              <w:jc w:val="center"/>
              <w:rPr>
                <w:i/>
                <w:szCs w:val="28"/>
              </w:rPr>
            </w:pPr>
            <w:r w:rsidRPr="0083143C">
              <w:rPr>
                <w:i/>
                <w:szCs w:val="28"/>
              </w:rPr>
              <w:t>Відмінно</w:t>
            </w:r>
          </w:p>
        </w:tc>
        <w:tc>
          <w:tcPr>
            <w:tcW w:w="2694" w:type="dxa"/>
            <w:vMerge w:val="restart"/>
            <w:tcBorders>
              <w:top w:val="single" w:sz="4" w:space="0" w:color="auto"/>
              <w:left w:val="single" w:sz="4" w:space="0" w:color="auto"/>
              <w:bottom w:val="single" w:sz="4" w:space="0" w:color="auto"/>
              <w:right w:val="single" w:sz="4" w:space="0" w:color="auto"/>
            </w:tcBorders>
          </w:tcPr>
          <w:p w:rsidR="00F6413B" w:rsidRPr="0083143C" w:rsidRDefault="00F6413B" w:rsidP="00613FF2">
            <w:pPr>
              <w:spacing w:line="360" w:lineRule="auto"/>
              <w:jc w:val="center"/>
              <w:rPr>
                <w:b/>
                <w:i/>
                <w:sz w:val="28"/>
                <w:szCs w:val="28"/>
              </w:rPr>
            </w:pPr>
          </w:p>
          <w:p w:rsidR="00F6413B" w:rsidRPr="0083143C" w:rsidRDefault="00F6413B" w:rsidP="00613FF2">
            <w:pPr>
              <w:spacing w:line="360" w:lineRule="auto"/>
              <w:jc w:val="center"/>
              <w:rPr>
                <w:b/>
                <w:i/>
                <w:sz w:val="28"/>
                <w:szCs w:val="28"/>
              </w:rPr>
            </w:pPr>
          </w:p>
          <w:p w:rsidR="00F6413B" w:rsidRPr="0083143C" w:rsidRDefault="00F6413B" w:rsidP="00613FF2">
            <w:pPr>
              <w:pStyle w:val="3"/>
              <w:jc w:val="center"/>
              <w:rPr>
                <w:i/>
                <w:szCs w:val="28"/>
              </w:rPr>
            </w:pPr>
            <w:r w:rsidRPr="0083143C">
              <w:rPr>
                <w:i/>
                <w:szCs w:val="28"/>
              </w:rPr>
              <w:t>Зараховано</w:t>
            </w:r>
          </w:p>
        </w:tc>
      </w:tr>
      <w:tr w:rsidR="00F6413B" w:rsidRPr="0083143C" w:rsidTr="00613FF2">
        <w:trPr>
          <w:cantSplit/>
          <w:trHeight w:val="194"/>
        </w:trPr>
        <w:tc>
          <w:tcPr>
            <w:tcW w:w="1357"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spacing w:line="360" w:lineRule="auto"/>
              <w:jc w:val="center"/>
              <w:rPr>
                <w:b/>
                <w:sz w:val="28"/>
                <w:szCs w:val="28"/>
              </w:rPr>
            </w:pPr>
            <w:r w:rsidRPr="0083143C">
              <w:rPr>
                <w:b/>
                <w:sz w:val="28"/>
                <w:szCs w:val="28"/>
              </w:rPr>
              <w:t>В</w:t>
            </w:r>
          </w:p>
        </w:tc>
        <w:tc>
          <w:tcPr>
            <w:tcW w:w="1561"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spacing w:line="360" w:lineRule="auto"/>
              <w:ind w:left="180"/>
              <w:jc w:val="center"/>
              <w:rPr>
                <w:sz w:val="28"/>
                <w:szCs w:val="28"/>
              </w:rPr>
            </w:pPr>
            <w:r w:rsidRPr="0083143C">
              <w:rPr>
                <w:sz w:val="28"/>
                <w:szCs w:val="28"/>
              </w:rPr>
              <w:t>81</w:t>
            </w:r>
            <w:r w:rsidRPr="0083143C">
              <w:rPr>
                <w:sz w:val="28"/>
                <w:szCs w:val="28"/>
                <w:lang w:val="en-US"/>
              </w:rPr>
              <w:t>–</w:t>
            </w:r>
            <w:r w:rsidRPr="0083143C">
              <w:rPr>
                <w:sz w:val="28"/>
                <w:szCs w:val="28"/>
              </w:rPr>
              <w:t>89</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spacing w:line="360" w:lineRule="auto"/>
              <w:jc w:val="center"/>
              <w:rPr>
                <w:sz w:val="28"/>
                <w:szCs w:val="28"/>
              </w:rPr>
            </w:pPr>
            <w:r w:rsidRPr="0083143C">
              <w:rPr>
                <w:sz w:val="28"/>
                <w:szCs w:val="28"/>
              </w:rPr>
              <w:t>4</w:t>
            </w:r>
          </w:p>
        </w:tc>
        <w:tc>
          <w:tcPr>
            <w:tcW w:w="2865"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spacing w:line="360" w:lineRule="auto"/>
              <w:jc w:val="center"/>
              <w:rPr>
                <w:b/>
                <w:bCs/>
                <w:i/>
                <w:iCs/>
                <w:sz w:val="28"/>
                <w:szCs w:val="28"/>
              </w:rPr>
            </w:pPr>
            <w:r w:rsidRPr="0083143C">
              <w:rPr>
                <w:b/>
                <w:bCs/>
                <w:i/>
                <w:iCs/>
                <w:sz w:val="28"/>
                <w:szCs w:val="28"/>
              </w:rPr>
              <w:t xml:space="preserve">Дуже добре </w:t>
            </w:r>
          </w:p>
        </w:tc>
        <w:tc>
          <w:tcPr>
            <w:tcW w:w="0" w:type="auto"/>
            <w:vMerge/>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rPr>
                <w:b/>
                <w:bCs/>
                <w:i/>
                <w:sz w:val="28"/>
                <w:szCs w:val="28"/>
              </w:rPr>
            </w:pPr>
          </w:p>
        </w:tc>
      </w:tr>
      <w:tr w:rsidR="00F6413B" w:rsidRPr="0083143C" w:rsidTr="00613FF2">
        <w:trPr>
          <w:cantSplit/>
        </w:trPr>
        <w:tc>
          <w:tcPr>
            <w:tcW w:w="1357"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spacing w:line="360" w:lineRule="auto"/>
              <w:jc w:val="center"/>
              <w:rPr>
                <w:b/>
                <w:sz w:val="28"/>
                <w:szCs w:val="28"/>
              </w:rPr>
            </w:pPr>
            <w:r w:rsidRPr="0083143C">
              <w:rPr>
                <w:b/>
                <w:sz w:val="28"/>
                <w:szCs w:val="28"/>
              </w:rPr>
              <w:t>С</w:t>
            </w:r>
          </w:p>
        </w:tc>
        <w:tc>
          <w:tcPr>
            <w:tcW w:w="1561"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spacing w:line="360" w:lineRule="auto"/>
              <w:ind w:left="180"/>
              <w:jc w:val="center"/>
              <w:rPr>
                <w:sz w:val="28"/>
                <w:szCs w:val="28"/>
              </w:rPr>
            </w:pPr>
            <w:r w:rsidRPr="0083143C">
              <w:rPr>
                <w:sz w:val="28"/>
                <w:szCs w:val="28"/>
              </w:rPr>
              <w:t>71</w:t>
            </w:r>
            <w:r w:rsidRPr="0083143C">
              <w:rPr>
                <w:sz w:val="28"/>
                <w:szCs w:val="28"/>
                <w:lang w:val="en-US"/>
              </w:rPr>
              <w:t>–</w:t>
            </w:r>
            <w:r w:rsidRPr="0083143C">
              <w:rPr>
                <w:sz w:val="28"/>
                <w:szCs w:val="28"/>
              </w:rPr>
              <w:t>80</w:t>
            </w:r>
          </w:p>
        </w:tc>
        <w:tc>
          <w:tcPr>
            <w:tcW w:w="0" w:type="auto"/>
            <w:vMerge/>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rPr>
                <w:sz w:val="28"/>
                <w:szCs w:val="28"/>
              </w:rPr>
            </w:pPr>
          </w:p>
        </w:tc>
        <w:tc>
          <w:tcPr>
            <w:tcW w:w="2865"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spacing w:line="360" w:lineRule="auto"/>
              <w:jc w:val="center"/>
              <w:rPr>
                <w:b/>
                <w:bCs/>
                <w:i/>
                <w:iCs/>
                <w:sz w:val="28"/>
                <w:szCs w:val="28"/>
              </w:rPr>
            </w:pPr>
            <w:r w:rsidRPr="0083143C">
              <w:rPr>
                <w:b/>
                <w:bCs/>
                <w:i/>
                <w:iCs/>
                <w:sz w:val="28"/>
                <w:szCs w:val="28"/>
              </w:rPr>
              <w:t>Добре</w:t>
            </w:r>
          </w:p>
        </w:tc>
        <w:tc>
          <w:tcPr>
            <w:tcW w:w="0" w:type="auto"/>
            <w:vMerge/>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rPr>
                <w:b/>
                <w:bCs/>
                <w:i/>
                <w:sz w:val="28"/>
                <w:szCs w:val="28"/>
              </w:rPr>
            </w:pPr>
          </w:p>
        </w:tc>
      </w:tr>
      <w:tr w:rsidR="00F6413B" w:rsidRPr="0083143C" w:rsidTr="00613FF2">
        <w:trPr>
          <w:cantSplit/>
        </w:trPr>
        <w:tc>
          <w:tcPr>
            <w:tcW w:w="1357"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spacing w:line="360" w:lineRule="auto"/>
              <w:jc w:val="center"/>
              <w:rPr>
                <w:b/>
                <w:sz w:val="28"/>
                <w:szCs w:val="28"/>
              </w:rPr>
            </w:pPr>
            <w:r w:rsidRPr="0083143C">
              <w:rPr>
                <w:b/>
                <w:sz w:val="28"/>
                <w:szCs w:val="28"/>
              </w:rPr>
              <w:t>D</w:t>
            </w:r>
          </w:p>
        </w:tc>
        <w:tc>
          <w:tcPr>
            <w:tcW w:w="1561"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spacing w:line="360" w:lineRule="auto"/>
              <w:ind w:left="180"/>
              <w:jc w:val="center"/>
              <w:rPr>
                <w:sz w:val="28"/>
                <w:szCs w:val="28"/>
              </w:rPr>
            </w:pPr>
            <w:r w:rsidRPr="0083143C">
              <w:rPr>
                <w:sz w:val="28"/>
                <w:szCs w:val="28"/>
              </w:rPr>
              <w:t>61</w:t>
            </w:r>
            <w:r w:rsidRPr="0083143C">
              <w:rPr>
                <w:sz w:val="28"/>
                <w:szCs w:val="28"/>
                <w:lang w:val="en-US"/>
              </w:rPr>
              <w:t>–</w:t>
            </w:r>
            <w:r w:rsidRPr="0083143C">
              <w:rPr>
                <w:sz w:val="28"/>
                <w:szCs w:val="28"/>
              </w:rPr>
              <w:t>70</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spacing w:line="360" w:lineRule="auto"/>
              <w:jc w:val="center"/>
              <w:rPr>
                <w:sz w:val="28"/>
                <w:szCs w:val="28"/>
              </w:rPr>
            </w:pPr>
            <w:r w:rsidRPr="0083143C">
              <w:rPr>
                <w:sz w:val="28"/>
                <w:szCs w:val="28"/>
              </w:rPr>
              <w:t>3</w:t>
            </w:r>
          </w:p>
        </w:tc>
        <w:tc>
          <w:tcPr>
            <w:tcW w:w="2865"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spacing w:line="360" w:lineRule="auto"/>
              <w:jc w:val="center"/>
              <w:rPr>
                <w:b/>
                <w:bCs/>
                <w:i/>
                <w:iCs/>
                <w:sz w:val="28"/>
                <w:szCs w:val="28"/>
              </w:rPr>
            </w:pPr>
            <w:r w:rsidRPr="0083143C">
              <w:rPr>
                <w:b/>
                <w:bCs/>
                <w:i/>
                <w:iCs/>
                <w:sz w:val="28"/>
                <w:szCs w:val="28"/>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rPr>
                <w:b/>
                <w:bCs/>
                <w:i/>
                <w:sz w:val="28"/>
                <w:szCs w:val="28"/>
              </w:rPr>
            </w:pPr>
          </w:p>
        </w:tc>
      </w:tr>
      <w:tr w:rsidR="00F6413B" w:rsidRPr="0083143C" w:rsidTr="00613FF2">
        <w:trPr>
          <w:cantSplit/>
        </w:trPr>
        <w:tc>
          <w:tcPr>
            <w:tcW w:w="1357"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spacing w:line="360" w:lineRule="auto"/>
              <w:jc w:val="center"/>
              <w:rPr>
                <w:b/>
                <w:sz w:val="28"/>
                <w:szCs w:val="28"/>
              </w:rPr>
            </w:pPr>
            <w:r w:rsidRPr="0083143C">
              <w:rPr>
                <w:b/>
                <w:sz w:val="28"/>
                <w:szCs w:val="28"/>
              </w:rPr>
              <w:t xml:space="preserve">Е </w:t>
            </w:r>
          </w:p>
        </w:tc>
        <w:tc>
          <w:tcPr>
            <w:tcW w:w="1561"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spacing w:line="360" w:lineRule="auto"/>
              <w:ind w:left="180"/>
              <w:jc w:val="center"/>
              <w:rPr>
                <w:sz w:val="28"/>
                <w:szCs w:val="28"/>
              </w:rPr>
            </w:pPr>
            <w:r w:rsidRPr="0083143C">
              <w:rPr>
                <w:sz w:val="28"/>
                <w:szCs w:val="28"/>
              </w:rPr>
              <w:t>51</w:t>
            </w:r>
            <w:r w:rsidRPr="0083143C">
              <w:rPr>
                <w:sz w:val="28"/>
                <w:szCs w:val="28"/>
                <w:lang w:val="en-US"/>
              </w:rPr>
              <w:t>–</w:t>
            </w:r>
            <w:r w:rsidRPr="0083143C">
              <w:rPr>
                <w:sz w:val="28"/>
                <w:szCs w:val="28"/>
              </w:rPr>
              <w:t>60</w:t>
            </w:r>
          </w:p>
        </w:tc>
        <w:tc>
          <w:tcPr>
            <w:tcW w:w="0" w:type="auto"/>
            <w:vMerge/>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rPr>
                <w:sz w:val="28"/>
                <w:szCs w:val="28"/>
              </w:rPr>
            </w:pPr>
          </w:p>
        </w:tc>
        <w:tc>
          <w:tcPr>
            <w:tcW w:w="2865" w:type="dxa"/>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spacing w:line="360" w:lineRule="auto"/>
              <w:jc w:val="center"/>
              <w:rPr>
                <w:b/>
                <w:bCs/>
                <w:i/>
                <w:iCs/>
                <w:sz w:val="28"/>
                <w:szCs w:val="28"/>
              </w:rPr>
            </w:pPr>
            <w:r w:rsidRPr="0083143C">
              <w:rPr>
                <w:b/>
                <w:bCs/>
                <w:i/>
                <w:iCs/>
                <w:sz w:val="28"/>
                <w:szCs w:val="28"/>
              </w:rPr>
              <w:t>Достатньо</w:t>
            </w:r>
          </w:p>
        </w:tc>
        <w:tc>
          <w:tcPr>
            <w:tcW w:w="0" w:type="auto"/>
            <w:vMerge/>
            <w:tcBorders>
              <w:top w:val="single" w:sz="4" w:space="0" w:color="auto"/>
              <w:left w:val="single" w:sz="4" w:space="0" w:color="auto"/>
              <w:bottom w:val="single" w:sz="4" w:space="0" w:color="auto"/>
              <w:right w:val="single" w:sz="4" w:space="0" w:color="auto"/>
            </w:tcBorders>
            <w:vAlign w:val="center"/>
          </w:tcPr>
          <w:p w:rsidR="00F6413B" w:rsidRPr="0083143C" w:rsidRDefault="00F6413B" w:rsidP="00613FF2">
            <w:pPr>
              <w:rPr>
                <w:b/>
                <w:bCs/>
                <w:i/>
                <w:sz w:val="28"/>
                <w:szCs w:val="28"/>
              </w:rPr>
            </w:pPr>
          </w:p>
        </w:tc>
      </w:tr>
    </w:tbl>
    <w:p w:rsidR="00F6413B" w:rsidRPr="00B266D6" w:rsidRDefault="00F6413B" w:rsidP="00F6413B">
      <w:pPr>
        <w:ind w:left="7513" w:hanging="6946"/>
        <w:jc w:val="both"/>
        <w:rPr>
          <w:sz w:val="28"/>
          <w:szCs w:val="28"/>
        </w:rPr>
      </w:pPr>
    </w:p>
    <w:p w:rsidR="0083143C" w:rsidRDefault="0083143C" w:rsidP="00772671">
      <w:pPr>
        <w:pStyle w:val="aa"/>
        <w:rPr>
          <w:b w:val="0"/>
          <w:bCs w:val="0"/>
          <w:sz w:val="28"/>
        </w:rPr>
      </w:pPr>
    </w:p>
    <w:p w:rsidR="0083143C" w:rsidRDefault="0083143C" w:rsidP="00772671">
      <w:pPr>
        <w:pStyle w:val="aa"/>
        <w:rPr>
          <w:b w:val="0"/>
          <w:bCs w:val="0"/>
          <w:sz w:val="28"/>
        </w:rPr>
      </w:pPr>
    </w:p>
    <w:p w:rsidR="0083143C" w:rsidRDefault="0083143C" w:rsidP="00772671">
      <w:pPr>
        <w:pStyle w:val="aa"/>
        <w:rPr>
          <w:b w:val="0"/>
          <w:bCs w:val="0"/>
          <w:sz w:val="28"/>
        </w:rPr>
      </w:pPr>
    </w:p>
    <w:p w:rsidR="0083143C" w:rsidRPr="0083143C" w:rsidRDefault="0083143C" w:rsidP="0083143C">
      <w:pPr>
        <w:shd w:val="clear" w:color="auto" w:fill="FFFFFF"/>
        <w:jc w:val="center"/>
        <w:rPr>
          <w:b/>
          <w:sz w:val="28"/>
          <w:szCs w:val="28"/>
        </w:rPr>
      </w:pPr>
      <w:r w:rsidRPr="0083143C">
        <w:rPr>
          <w:b/>
          <w:sz w:val="28"/>
          <w:szCs w:val="28"/>
        </w:rPr>
        <w:t>12. Методичне забезпечення</w:t>
      </w:r>
    </w:p>
    <w:p w:rsidR="0083143C" w:rsidRPr="0083143C" w:rsidRDefault="0083143C" w:rsidP="0083143C">
      <w:pPr>
        <w:shd w:val="clear" w:color="auto" w:fill="FFFFFF"/>
        <w:jc w:val="center"/>
        <w:rPr>
          <w:b/>
          <w:sz w:val="28"/>
          <w:szCs w:val="28"/>
        </w:rPr>
      </w:pPr>
    </w:p>
    <w:p w:rsidR="0083143C" w:rsidRPr="0083143C" w:rsidRDefault="0083143C" w:rsidP="0083143C">
      <w:pPr>
        <w:widowControl w:val="0"/>
        <w:numPr>
          <w:ilvl w:val="0"/>
          <w:numId w:val="38"/>
        </w:numPr>
        <w:tabs>
          <w:tab w:val="num" w:pos="360"/>
        </w:tabs>
        <w:autoSpaceDE w:val="0"/>
        <w:autoSpaceDN w:val="0"/>
        <w:adjustRightInd w:val="0"/>
        <w:ind w:left="360"/>
        <w:jc w:val="both"/>
        <w:rPr>
          <w:sz w:val="28"/>
          <w:szCs w:val="28"/>
        </w:rPr>
      </w:pPr>
      <w:r w:rsidRPr="0083143C">
        <w:rPr>
          <w:sz w:val="28"/>
          <w:szCs w:val="28"/>
        </w:rPr>
        <w:t xml:space="preserve">Корет Э. Основы метафизики. – К., 1998. </w:t>
      </w:r>
    </w:p>
    <w:p w:rsidR="0083143C" w:rsidRPr="0083143C" w:rsidRDefault="0083143C" w:rsidP="0083143C">
      <w:pPr>
        <w:numPr>
          <w:ilvl w:val="0"/>
          <w:numId w:val="38"/>
        </w:numPr>
        <w:tabs>
          <w:tab w:val="num" w:pos="360"/>
        </w:tabs>
        <w:autoSpaceDE w:val="0"/>
        <w:autoSpaceDN w:val="0"/>
        <w:adjustRightInd w:val="0"/>
        <w:ind w:left="360"/>
        <w:jc w:val="both"/>
        <w:rPr>
          <w:sz w:val="28"/>
          <w:szCs w:val="28"/>
        </w:rPr>
      </w:pPr>
      <w:r w:rsidRPr="0083143C">
        <w:rPr>
          <w:sz w:val="28"/>
          <w:szCs w:val="28"/>
        </w:rPr>
        <w:t>Програма курсу (електронний варіант).</w:t>
      </w:r>
    </w:p>
    <w:p w:rsidR="0083143C" w:rsidRPr="0083143C" w:rsidRDefault="0083143C" w:rsidP="0083143C">
      <w:pPr>
        <w:numPr>
          <w:ilvl w:val="0"/>
          <w:numId w:val="38"/>
        </w:numPr>
        <w:tabs>
          <w:tab w:val="num" w:pos="360"/>
        </w:tabs>
        <w:autoSpaceDE w:val="0"/>
        <w:autoSpaceDN w:val="0"/>
        <w:adjustRightInd w:val="0"/>
        <w:ind w:left="360"/>
        <w:jc w:val="both"/>
        <w:rPr>
          <w:sz w:val="28"/>
          <w:szCs w:val="28"/>
        </w:rPr>
      </w:pPr>
      <w:r w:rsidRPr="0083143C">
        <w:rPr>
          <w:sz w:val="28"/>
          <w:szCs w:val="28"/>
        </w:rPr>
        <w:t>Плани семінарських занять (електронний варіант).</w:t>
      </w:r>
    </w:p>
    <w:p w:rsidR="0083143C" w:rsidRPr="0083143C" w:rsidRDefault="0083143C" w:rsidP="0083143C">
      <w:pPr>
        <w:numPr>
          <w:ilvl w:val="0"/>
          <w:numId w:val="38"/>
        </w:numPr>
        <w:tabs>
          <w:tab w:val="num" w:pos="360"/>
        </w:tabs>
        <w:autoSpaceDE w:val="0"/>
        <w:autoSpaceDN w:val="0"/>
        <w:adjustRightInd w:val="0"/>
        <w:ind w:left="360"/>
        <w:jc w:val="both"/>
        <w:rPr>
          <w:sz w:val="28"/>
          <w:szCs w:val="28"/>
        </w:rPr>
      </w:pPr>
      <w:r w:rsidRPr="0083143C">
        <w:rPr>
          <w:sz w:val="28"/>
          <w:szCs w:val="28"/>
        </w:rPr>
        <w:t>Питання до іспиту (електронний варіант).</w:t>
      </w:r>
    </w:p>
    <w:p w:rsidR="0083143C" w:rsidRDefault="0083143C" w:rsidP="0083143C">
      <w:pPr>
        <w:numPr>
          <w:ilvl w:val="0"/>
          <w:numId w:val="38"/>
        </w:numPr>
        <w:tabs>
          <w:tab w:val="num" w:pos="360"/>
        </w:tabs>
        <w:autoSpaceDE w:val="0"/>
        <w:autoSpaceDN w:val="0"/>
        <w:adjustRightInd w:val="0"/>
        <w:ind w:left="360"/>
        <w:jc w:val="both"/>
        <w:rPr>
          <w:sz w:val="28"/>
          <w:szCs w:val="28"/>
        </w:rPr>
      </w:pPr>
      <w:r w:rsidRPr="0083143C">
        <w:rPr>
          <w:sz w:val="28"/>
          <w:szCs w:val="28"/>
        </w:rPr>
        <w:t>Рейтингова оцінка знань студентів (електронний варіант).</w:t>
      </w:r>
    </w:p>
    <w:p w:rsidR="0083143C" w:rsidRPr="0083143C" w:rsidRDefault="0083143C" w:rsidP="0083143C">
      <w:pPr>
        <w:autoSpaceDE w:val="0"/>
        <w:autoSpaceDN w:val="0"/>
        <w:adjustRightInd w:val="0"/>
        <w:ind w:left="360"/>
        <w:jc w:val="both"/>
        <w:rPr>
          <w:sz w:val="28"/>
          <w:szCs w:val="28"/>
        </w:rPr>
      </w:pPr>
    </w:p>
    <w:p w:rsidR="0083143C" w:rsidRDefault="0083143C" w:rsidP="0083143C">
      <w:pPr>
        <w:pStyle w:val="aa"/>
        <w:rPr>
          <w:b w:val="0"/>
          <w:bCs w:val="0"/>
          <w:sz w:val="28"/>
        </w:rPr>
      </w:pPr>
      <w:r>
        <w:rPr>
          <w:b w:val="0"/>
          <w:bCs w:val="0"/>
          <w:sz w:val="28"/>
        </w:rPr>
        <w:t>Методичні рекомендації до виконання письмових контрольних робіт.</w:t>
      </w:r>
    </w:p>
    <w:p w:rsidR="0083143C" w:rsidRDefault="0083143C" w:rsidP="0083143C">
      <w:pPr>
        <w:pStyle w:val="aa"/>
        <w:rPr>
          <w:b w:val="0"/>
          <w:bCs w:val="0"/>
          <w:sz w:val="28"/>
        </w:rPr>
      </w:pPr>
    </w:p>
    <w:p w:rsidR="0083143C" w:rsidRPr="00336919" w:rsidRDefault="0083143C" w:rsidP="0083143C">
      <w:pPr>
        <w:pStyle w:val="33"/>
        <w:rPr>
          <w:sz w:val="28"/>
          <w:szCs w:val="28"/>
        </w:rPr>
      </w:pPr>
      <w:r w:rsidRPr="00336919">
        <w:rPr>
          <w:sz w:val="28"/>
          <w:szCs w:val="28"/>
        </w:rPr>
        <w:t>Реферат є письмовою контрольною роботою студента, обов’язковою і важливою формою підготовки до іспиту.</w:t>
      </w:r>
    </w:p>
    <w:p w:rsidR="0083143C" w:rsidRDefault="0083143C" w:rsidP="0083143C">
      <w:pPr>
        <w:tabs>
          <w:tab w:val="left" w:pos="709"/>
        </w:tabs>
        <w:ind w:firstLine="709"/>
        <w:jc w:val="both"/>
        <w:rPr>
          <w:sz w:val="28"/>
        </w:rPr>
      </w:pPr>
      <w:r>
        <w:rPr>
          <w:sz w:val="28"/>
        </w:rPr>
        <w:t>У рефераті студент повинен виявити, по-перше, ґрунтовне знання філософських положень з обраної теми, по-друге, вміти їх застосувати як філософсько-методологічні принципи для з’ясування питань плану реферату і теми в цілому.</w:t>
      </w:r>
    </w:p>
    <w:p w:rsidR="0083143C" w:rsidRDefault="0083143C" w:rsidP="0083143C">
      <w:pPr>
        <w:tabs>
          <w:tab w:val="left" w:pos="709"/>
        </w:tabs>
        <w:rPr>
          <w:sz w:val="28"/>
        </w:rPr>
      </w:pPr>
      <w:r>
        <w:rPr>
          <w:sz w:val="28"/>
        </w:rPr>
        <w:tab/>
        <w:t>Оцінку за реферат враховують під час іспиту поряд з оцінками за іспит.</w:t>
      </w:r>
    </w:p>
    <w:p w:rsidR="0083143C" w:rsidRDefault="0083143C" w:rsidP="0083143C">
      <w:pPr>
        <w:tabs>
          <w:tab w:val="left" w:pos="709"/>
        </w:tabs>
        <w:ind w:firstLine="709"/>
        <w:jc w:val="both"/>
        <w:rPr>
          <w:sz w:val="28"/>
        </w:rPr>
      </w:pPr>
      <w:r>
        <w:rPr>
          <w:sz w:val="28"/>
        </w:rPr>
        <w:t xml:space="preserve">Тему реферату аспірант уточнює з викладачем. Підготовка реферату базується на ґрунтовному опрацюванні основної літератури з теми філософських творів, монографій вітчизняних і зарубіжних авторів, статей з журналів. Літературу і питання плану реферату студенти повинні осмислити самостійно. </w:t>
      </w:r>
    </w:p>
    <w:p w:rsidR="0083143C" w:rsidRPr="00336919" w:rsidRDefault="0083143C" w:rsidP="0083143C">
      <w:pPr>
        <w:pStyle w:val="33"/>
        <w:rPr>
          <w:sz w:val="28"/>
          <w:szCs w:val="28"/>
        </w:rPr>
      </w:pPr>
      <w:r w:rsidRPr="00336919">
        <w:rPr>
          <w:sz w:val="28"/>
          <w:szCs w:val="28"/>
        </w:rPr>
        <w:lastRenderedPageBreak/>
        <w:t>Про основні положення змісту реферату студент доповідає на семінарському занятті, близькому до теми його реферату. Обговорення доповіді на семінарі сприяє усуненню недоліків, якщо вони є, і допрацюванню реферату перед поданням його на для оцінювання.</w:t>
      </w:r>
    </w:p>
    <w:p w:rsidR="0083143C" w:rsidRDefault="0083143C" w:rsidP="0083143C">
      <w:pPr>
        <w:tabs>
          <w:tab w:val="left" w:pos="709"/>
        </w:tabs>
        <w:ind w:firstLine="709"/>
        <w:jc w:val="both"/>
        <w:rPr>
          <w:sz w:val="28"/>
        </w:rPr>
      </w:pPr>
      <w:r>
        <w:rPr>
          <w:sz w:val="28"/>
        </w:rPr>
        <w:t>Обсяг реферату – до 25 сторінок машинопису. Структура реферату включає вступ, 3-4 питання плану, висновки і список використаної літератури. Посилання на думки з використаної літератури обов’язкові. Автор реферату повинен правильно вказати джерело ідеї, думки, зазначити назву книги, місце і рік видання, сторінки. За відсутності апарату посилань оцінка за реферат знижується на один бал, як за недостатній науковий рівень.</w:t>
      </w:r>
    </w:p>
    <w:p w:rsidR="0083143C" w:rsidRDefault="0083143C" w:rsidP="00772671">
      <w:pPr>
        <w:pStyle w:val="aa"/>
        <w:rPr>
          <w:b w:val="0"/>
          <w:bCs w:val="0"/>
          <w:sz w:val="28"/>
        </w:rPr>
      </w:pPr>
    </w:p>
    <w:p w:rsidR="0083143C" w:rsidRPr="0083143C" w:rsidRDefault="0083143C" w:rsidP="0083143C">
      <w:pPr>
        <w:shd w:val="clear" w:color="auto" w:fill="FFFFFF"/>
        <w:jc w:val="center"/>
        <w:rPr>
          <w:b/>
          <w:bCs/>
          <w:spacing w:val="-6"/>
          <w:sz w:val="28"/>
          <w:szCs w:val="28"/>
        </w:rPr>
      </w:pPr>
      <w:r w:rsidRPr="0083143C">
        <w:rPr>
          <w:b/>
          <w:sz w:val="28"/>
          <w:szCs w:val="28"/>
        </w:rPr>
        <w:t>13. Рекомендована література</w:t>
      </w:r>
      <w:r w:rsidRPr="0083143C">
        <w:rPr>
          <w:b/>
          <w:bCs/>
          <w:spacing w:val="-6"/>
          <w:sz w:val="28"/>
          <w:szCs w:val="28"/>
        </w:rPr>
        <w:t xml:space="preserve"> Базова</w:t>
      </w:r>
    </w:p>
    <w:p w:rsidR="0083143C" w:rsidRPr="00DD5864" w:rsidRDefault="0083143C" w:rsidP="00DD5864">
      <w:pPr>
        <w:pStyle w:val="af4"/>
        <w:numPr>
          <w:ilvl w:val="0"/>
          <w:numId w:val="33"/>
        </w:numPr>
        <w:rPr>
          <w:sz w:val="28"/>
          <w:szCs w:val="28"/>
        </w:rPr>
      </w:pPr>
      <w:r w:rsidRPr="00DD5864">
        <w:rPr>
          <w:sz w:val="28"/>
          <w:szCs w:val="28"/>
        </w:rPr>
        <w:t>Аристотель. Метафизика. Соч. в 4-ох т. М., 1975. Т. 1.</w:t>
      </w:r>
    </w:p>
    <w:p w:rsidR="00DD5864" w:rsidRDefault="0083143C" w:rsidP="00DD5864">
      <w:pPr>
        <w:pStyle w:val="af4"/>
        <w:numPr>
          <w:ilvl w:val="0"/>
          <w:numId w:val="33"/>
        </w:numPr>
        <w:tabs>
          <w:tab w:val="left" w:pos="180"/>
        </w:tabs>
        <w:jc w:val="both"/>
        <w:rPr>
          <w:sz w:val="28"/>
          <w:szCs w:val="28"/>
        </w:rPr>
      </w:pPr>
      <w:r>
        <w:rPr>
          <w:sz w:val="28"/>
          <w:szCs w:val="28"/>
        </w:rPr>
        <w:t>Гегель Г.-В. Ф. Наука логики. – Т. 1. – М., 1970.</w:t>
      </w:r>
    </w:p>
    <w:p w:rsidR="0083143C" w:rsidRDefault="00DD5864" w:rsidP="00DD5864">
      <w:pPr>
        <w:pStyle w:val="af4"/>
        <w:numPr>
          <w:ilvl w:val="0"/>
          <w:numId w:val="33"/>
        </w:numPr>
        <w:tabs>
          <w:tab w:val="left" w:pos="180"/>
        </w:tabs>
        <w:jc w:val="both"/>
        <w:rPr>
          <w:sz w:val="28"/>
          <w:szCs w:val="28"/>
        </w:rPr>
      </w:pPr>
      <w:r w:rsidRPr="00101462">
        <w:rPr>
          <w:sz w:val="28"/>
          <w:szCs w:val="28"/>
        </w:rPr>
        <w:t>Гегель Г.-В. Ф. Феноменология духа. – Соч. в 14-и т. – М., 1959. – Т. 4.</w:t>
      </w:r>
    </w:p>
    <w:p w:rsidR="0083143C" w:rsidRDefault="0083143C" w:rsidP="00DD5864">
      <w:pPr>
        <w:pStyle w:val="af4"/>
        <w:numPr>
          <w:ilvl w:val="0"/>
          <w:numId w:val="33"/>
        </w:numPr>
        <w:tabs>
          <w:tab w:val="left" w:pos="180"/>
        </w:tabs>
        <w:jc w:val="both"/>
        <w:rPr>
          <w:sz w:val="28"/>
          <w:szCs w:val="28"/>
        </w:rPr>
      </w:pPr>
      <w:r w:rsidRPr="00DD5864">
        <w:rPr>
          <w:sz w:val="28"/>
          <w:szCs w:val="28"/>
        </w:rPr>
        <w:t>Гусерль Е. Криза європейського людства і філософія // Сучасна зарубіжна філософія. Течії і напрямки. К., 1996. – С. 61-95.</w:t>
      </w:r>
    </w:p>
    <w:p w:rsidR="00DD5864" w:rsidRDefault="0083143C" w:rsidP="00DD5864">
      <w:pPr>
        <w:pStyle w:val="af4"/>
        <w:numPr>
          <w:ilvl w:val="0"/>
          <w:numId w:val="33"/>
        </w:numPr>
        <w:tabs>
          <w:tab w:val="left" w:pos="180"/>
        </w:tabs>
        <w:jc w:val="both"/>
        <w:rPr>
          <w:sz w:val="28"/>
          <w:szCs w:val="28"/>
        </w:rPr>
      </w:pPr>
      <w:r w:rsidRPr="00DD5864">
        <w:rPr>
          <w:sz w:val="28"/>
          <w:szCs w:val="28"/>
        </w:rPr>
        <w:t>Кант И. Критика чистого разума. Соч. В 6-и т. М., 1964. Т. 3.</w:t>
      </w:r>
      <w:r w:rsidR="00DD5864" w:rsidRPr="00DD5864">
        <w:rPr>
          <w:sz w:val="28"/>
          <w:szCs w:val="28"/>
        </w:rPr>
        <w:t xml:space="preserve"> </w:t>
      </w:r>
    </w:p>
    <w:p w:rsidR="00DD5864" w:rsidRDefault="00DD5864" w:rsidP="00DD5864">
      <w:pPr>
        <w:pStyle w:val="af4"/>
        <w:numPr>
          <w:ilvl w:val="0"/>
          <w:numId w:val="33"/>
        </w:numPr>
        <w:tabs>
          <w:tab w:val="left" w:pos="180"/>
        </w:tabs>
        <w:jc w:val="both"/>
        <w:rPr>
          <w:sz w:val="28"/>
          <w:szCs w:val="28"/>
        </w:rPr>
      </w:pPr>
      <w:r w:rsidRPr="00101462">
        <w:rPr>
          <w:sz w:val="28"/>
          <w:szCs w:val="28"/>
        </w:rPr>
        <w:t>Кант И. Критика практического разума. – Соч. в 6-и т. – М., 1965. – Т. 1. – Ч.1.</w:t>
      </w:r>
      <w:r w:rsidRPr="00DD5864">
        <w:rPr>
          <w:sz w:val="28"/>
          <w:szCs w:val="28"/>
        </w:rPr>
        <w:t xml:space="preserve"> </w:t>
      </w:r>
    </w:p>
    <w:p w:rsidR="00DD5864" w:rsidRDefault="00DD5864" w:rsidP="00DD5864">
      <w:pPr>
        <w:pStyle w:val="af4"/>
        <w:numPr>
          <w:ilvl w:val="0"/>
          <w:numId w:val="33"/>
        </w:numPr>
        <w:tabs>
          <w:tab w:val="left" w:pos="180"/>
        </w:tabs>
        <w:jc w:val="both"/>
        <w:rPr>
          <w:sz w:val="28"/>
          <w:szCs w:val="28"/>
        </w:rPr>
      </w:pPr>
      <w:r w:rsidRPr="00101462">
        <w:rPr>
          <w:sz w:val="28"/>
          <w:szCs w:val="28"/>
        </w:rPr>
        <w:t>Кант И. Основы метафизика нравственности. – Соч. в 6-и т. – М., 1965. – Т. 1. – Ч. 1.</w:t>
      </w:r>
      <w:r w:rsidRPr="00DD5864">
        <w:rPr>
          <w:sz w:val="28"/>
          <w:szCs w:val="28"/>
        </w:rPr>
        <w:t xml:space="preserve"> </w:t>
      </w:r>
    </w:p>
    <w:p w:rsidR="0083143C" w:rsidRDefault="00DD5864" w:rsidP="00DD5864">
      <w:pPr>
        <w:pStyle w:val="af4"/>
        <w:numPr>
          <w:ilvl w:val="0"/>
          <w:numId w:val="33"/>
        </w:numPr>
        <w:tabs>
          <w:tab w:val="left" w:pos="180"/>
        </w:tabs>
        <w:jc w:val="both"/>
        <w:rPr>
          <w:sz w:val="28"/>
          <w:szCs w:val="28"/>
        </w:rPr>
      </w:pPr>
      <w:r w:rsidRPr="00101462">
        <w:rPr>
          <w:sz w:val="28"/>
          <w:szCs w:val="28"/>
        </w:rPr>
        <w:t>Лейбниц Г.В. Монадология. – Соч. в 4-х т. – М., 1982. – Т. 1.</w:t>
      </w:r>
    </w:p>
    <w:p w:rsidR="00DD5864" w:rsidRDefault="00DD5864" w:rsidP="00DD5864">
      <w:pPr>
        <w:pStyle w:val="af4"/>
        <w:numPr>
          <w:ilvl w:val="0"/>
          <w:numId w:val="33"/>
        </w:numPr>
        <w:tabs>
          <w:tab w:val="left" w:pos="180"/>
        </w:tabs>
        <w:jc w:val="both"/>
        <w:rPr>
          <w:sz w:val="28"/>
          <w:szCs w:val="28"/>
        </w:rPr>
      </w:pPr>
      <w:r w:rsidRPr="00101462">
        <w:rPr>
          <w:sz w:val="28"/>
          <w:szCs w:val="28"/>
        </w:rPr>
        <w:t>Платон. Тимей. – Соч. в 4-х т. – М., 1994. – Т. 3.</w:t>
      </w:r>
    </w:p>
    <w:p w:rsidR="00197598" w:rsidRPr="00197598" w:rsidRDefault="00197598" w:rsidP="00197598">
      <w:pPr>
        <w:numPr>
          <w:ilvl w:val="0"/>
          <w:numId w:val="33"/>
        </w:numPr>
        <w:jc w:val="both"/>
        <w:rPr>
          <w:sz w:val="28"/>
          <w:szCs w:val="28"/>
        </w:rPr>
      </w:pPr>
      <w:r w:rsidRPr="00197598">
        <w:rPr>
          <w:sz w:val="28"/>
          <w:szCs w:val="28"/>
        </w:rPr>
        <w:t>Рене Декарт Метафізичні розмисли - К., 2002.</w:t>
      </w:r>
    </w:p>
    <w:p w:rsidR="00DD5864" w:rsidRPr="00197598" w:rsidRDefault="00DD5864" w:rsidP="00197598">
      <w:pPr>
        <w:pStyle w:val="af4"/>
        <w:numPr>
          <w:ilvl w:val="0"/>
          <w:numId w:val="33"/>
        </w:numPr>
        <w:tabs>
          <w:tab w:val="left" w:pos="180"/>
        </w:tabs>
        <w:jc w:val="both"/>
        <w:rPr>
          <w:sz w:val="28"/>
          <w:szCs w:val="28"/>
        </w:rPr>
      </w:pPr>
      <w:r w:rsidRPr="00101462">
        <w:rPr>
          <w:sz w:val="28"/>
          <w:szCs w:val="28"/>
        </w:rPr>
        <w:t>Спиноза Б. Этика. – Изб. произв. в 2-х т. – М., 1985. –Т. 1.</w:t>
      </w:r>
    </w:p>
    <w:p w:rsidR="0083143C" w:rsidRDefault="0083143C" w:rsidP="0083143C">
      <w:pPr>
        <w:numPr>
          <w:ilvl w:val="0"/>
          <w:numId w:val="33"/>
        </w:numPr>
        <w:tabs>
          <w:tab w:val="left" w:pos="180"/>
        </w:tabs>
        <w:rPr>
          <w:sz w:val="28"/>
          <w:szCs w:val="28"/>
        </w:rPr>
      </w:pPr>
      <w:r>
        <w:rPr>
          <w:sz w:val="28"/>
          <w:szCs w:val="28"/>
        </w:rPr>
        <w:t>Хайдеггер М. Введение в метафизику. СПб., 1997.</w:t>
      </w:r>
    </w:p>
    <w:p w:rsidR="0083143C" w:rsidRDefault="0083143C" w:rsidP="0083143C">
      <w:pPr>
        <w:numPr>
          <w:ilvl w:val="0"/>
          <w:numId w:val="33"/>
        </w:numPr>
        <w:tabs>
          <w:tab w:val="left" w:pos="180"/>
        </w:tabs>
        <w:rPr>
          <w:sz w:val="28"/>
          <w:szCs w:val="28"/>
        </w:rPr>
      </w:pPr>
      <w:r>
        <w:rPr>
          <w:sz w:val="28"/>
          <w:szCs w:val="28"/>
        </w:rPr>
        <w:t>Хайдеггер М. Основные понятия метафизики // Вопросы философии. 1993. № 9.</w:t>
      </w:r>
    </w:p>
    <w:p w:rsidR="0083143C" w:rsidRDefault="0083143C" w:rsidP="0083143C">
      <w:pPr>
        <w:numPr>
          <w:ilvl w:val="0"/>
          <w:numId w:val="33"/>
        </w:numPr>
        <w:tabs>
          <w:tab w:val="left" w:pos="180"/>
        </w:tabs>
        <w:rPr>
          <w:sz w:val="28"/>
          <w:szCs w:val="28"/>
        </w:rPr>
      </w:pPr>
      <w:r>
        <w:rPr>
          <w:sz w:val="28"/>
          <w:szCs w:val="28"/>
        </w:rPr>
        <w:t>Хайдеггер М. Время и бытие. М., 1993.</w:t>
      </w:r>
    </w:p>
    <w:p w:rsidR="0083143C" w:rsidRDefault="0083143C" w:rsidP="0083143C">
      <w:pPr>
        <w:numPr>
          <w:ilvl w:val="0"/>
          <w:numId w:val="33"/>
        </w:numPr>
        <w:tabs>
          <w:tab w:val="left" w:pos="180"/>
        </w:tabs>
        <w:rPr>
          <w:sz w:val="28"/>
          <w:szCs w:val="28"/>
        </w:rPr>
      </w:pPr>
      <w:r>
        <w:rPr>
          <w:sz w:val="28"/>
          <w:szCs w:val="28"/>
        </w:rPr>
        <w:t>Хайдеггер М. Тезис Канта о бытии // Философия Канта и современность. Ч. 2. 1993.</w:t>
      </w:r>
    </w:p>
    <w:p w:rsidR="0083143C" w:rsidRPr="00DD5864" w:rsidRDefault="0083143C" w:rsidP="00DD5864">
      <w:pPr>
        <w:numPr>
          <w:ilvl w:val="0"/>
          <w:numId w:val="33"/>
        </w:numPr>
        <w:tabs>
          <w:tab w:val="left" w:pos="180"/>
        </w:tabs>
        <w:rPr>
          <w:sz w:val="28"/>
          <w:szCs w:val="28"/>
        </w:rPr>
      </w:pPr>
      <w:r>
        <w:rPr>
          <w:sz w:val="28"/>
          <w:szCs w:val="28"/>
        </w:rPr>
        <w:t>Хайдеггер М. Введение в метафизику. СПб., 1997.</w:t>
      </w:r>
    </w:p>
    <w:p w:rsidR="0083143C" w:rsidRPr="00101462" w:rsidRDefault="0083143C" w:rsidP="0083143C">
      <w:pPr>
        <w:pStyle w:val="af4"/>
        <w:numPr>
          <w:ilvl w:val="0"/>
          <w:numId w:val="33"/>
        </w:numPr>
        <w:tabs>
          <w:tab w:val="left" w:pos="180"/>
        </w:tabs>
        <w:jc w:val="both"/>
        <w:rPr>
          <w:sz w:val="28"/>
          <w:szCs w:val="28"/>
        </w:rPr>
      </w:pPr>
      <w:r w:rsidRPr="00101462">
        <w:rPr>
          <w:sz w:val="28"/>
          <w:szCs w:val="28"/>
        </w:rPr>
        <w:t>Хайдеггер М. Введение в метафизику. – СПб,. 1997.</w:t>
      </w:r>
    </w:p>
    <w:p w:rsidR="0083143C" w:rsidRPr="00101462" w:rsidRDefault="0083143C" w:rsidP="0083143C">
      <w:pPr>
        <w:pStyle w:val="af4"/>
        <w:numPr>
          <w:ilvl w:val="0"/>
          <w:numId w:val="33"/>
        </w:numPr>
        <w:tabs>
          <w:tab w:val="left" w:pos="180"/>
        </w:tabs>
        <w:jc w:val="both"/>
        <w:rPr>
          <w:sz w:val="28"/>
          <w:szCs w:val="28"/>
        </w:rPr>
      </w:pPr>
      <w:r w:rsidRPr="00101462">
        <w:rPr>
          <w:sz w:val="28"/>
          <w:szCs w:val="28"/>
        </w:rPr>
        <w:t>Хайдеггер М. Основные понятия метафизики // Вопросы философии. – 1993. – № 9.</w:t>
      </w:r>
    </w:p>
    <w:p w:rsidR="0083143C" w:rsidRPr="00101462" w:rsidRDefault="0083143C" w:rsidP="0083143C">
      <w:pPr>
        <w:pStyle w:val="af4"/>
        <w:numPr>
          <w:ilvl w:val="0"/>
          <w:numId w:val="33"/>
        </w:numPr>
        <w:tabs>
          <w:tab w:val="left" w:pos="180"/>
        </w:tabs>
        <w:jc w:val="both"/>
        <w:rPr>
          <w:sz w:val="28"/>
          <w:szCs w:val="28"/>
        </w:rPr>
      </w:pPr>
      <w:r w:rsidRPr="00101462">
        <w:rPr>
          <w:sz w:val="28"/>
          <w:szCs w:val="28"/>
        </w:rPr>
        <w:t>Хайдеггер М. Разговор на проселочной</w:t>
      </w:r>
      <w:r w:rsidRPr="00101462">
        <w:rPr>
          <w:sz w:val="28"/>
          <w:szCs w:val="28"/>
        </w:rPr>
        <w:tab/>
        <w:t>дороге. – М., 1991.</w:t>
      </w:r>
    </w:p>
    <w:p w:rsidR="00197598" w:rsidRPr="00101462" w:rsidRDefault="00197598" w:rsidP="00197598">
      <w:pPr>
        <w:pStyle w:val="af4"/>
        <w:numPr>
          <w:ilvl w:val="0"/>
          <w:numId w:val="33"/>
        </w:numPr>
        <w:tabs>
          <w:tab w:val="left" w:pos="180"/>
        </w:tabs>
        <w:jc w:val="both"/>
        <w:rPr>
          <w:sz w:val="28"/>
          <w:szCs w:val="28"/>
        </w:rPr>
      </w:pPr>
      <w:r w:rsidRPr="00101462">
        <w:rPr>
          <w:sz w:val="28"/>
          <w:szCs w:val="28"/>
        </w:rPr>
        <w:t>Франменты ранних греческих философов. – М., 1989.</w:t>
      </w:r>
    </w:p>
    <w:p w:rsidR="0083143C" w:rsidRPr="00101462" w:rsidRDefault="0083143C" w:rsidP="0083143C">
      <w:pPr>
        <w:pStyle w:val="af4"/>
        <w:tabs>
          <w:tab w:val="left" w:pos="180"/>
        </w:tabs>
        <w:ind w:left="360"/>
        <w:jc w:val="both"/>
        <w:rPr>
          <w:sz w:val="28"/>
          <w:szCs w:val="28"/>
        </w:rPr>
      </w:pPr>
    </w:p>
    <w:p w:rsidR="0083143C" w:rsidRDefault="0083143C" w:rsidP="0083143C">
      <w:pPr>
        <w:tabs>
          <w:tab w:val="left" w:pos="180"/>
        </w:tabs>
        <w:rPr>
          <w:sz w:val="28"/>
          <w:szCs w:val="28"/>
        </w:rPr>
      </w:pPr>
    </w:p>
    <w:p w:rsidR="0083143C" w:rsidRPr="00DD5864" w:rsidRDefault="0083143C" w:rsidP="0083143C">
      <w:pPr>
        <w:shd w:val="clear" w:color="auto" w:fill="FFFFFF"/>
        <w:jc w:val="center"/>
        <w:rPr>
          <w:sz w:val="28"/>
          <w:szCs w:val="28"/>
        </w:rPr>
      </w:pPr>
      <w:r w:rsidRPr="00DD5864">
        <w:rPr>
          <w:b/>
          <w:bCs/>
          <w:spacing w:val="-6"/>
          <w:sz w:val="28"/>
          <w:szCs w:val="28"/>
        </w:rPr>
        <w:t>Допоміжна</w:t>
      </w:r>
    </w:p>
    <w:p w:rsidR="0083143C" w:rsidRPr="00DD5864" w:rsidRDefault="0083143C" w:rsidP="0083143C">
      <w:pPr>
        <w:autoSpaceDE w:val="0"/>
        <w:autoSpaceDN w:val="0"/>
        <w:adjustRightInd w:val="0"/>
        <w:jc w:val="center"/>
        <w:rPr>
          <w:b/>
          <w:sz w:val="28"/>
          <w:szCs w:val="28"/>
        </w:rPr>
      </w:pPr>
      <w:r w:rsidRPr="00DD5864">
        <w:rPr>
          <w:b/>
          <w:sz w:val="28"/>
          <w:szCs w:val="28"/>
        </w:rPr>
        <w:t>Додаткова література</w:t>
      </w:r>
    </w:p>
    <w:p w:rsidR="00DD5864" w:rsidRPr="00101462" w:rsidRDefault="00DD5864" w:rsidP="00DD5864">
      <w:pPr>
        <w:pStyle w:val="af4"/>
        <w:numPr>
          <w:ilvl w:val="0"/>
          <w:numId w:val="39"/>
        </w:numPr>
        <w:tabs>
          <w:tab w:val="left" w:pos="180"/>
        </w:tabs>
        <w:jc w:val="both"/>
        <w:rPr>
          <w:sz w:val="28"/>
          <w:szCs w:val="28"/>
        </w:rPr>
      </w:pPr>
      <w:r w:rsidRPr="00101462">
        <w:rPr>
          <w:sz w:val="28"/>
          <w:szCs w:val="28"/>
        </w:rPr>
        <w:t>Доброхотов А.Л. Категория бытия в классической ападноевропейской философии. – М., 1986.</w:t>
      </w:r>
    </w:p>
    <w:p w:rsidR="00DD5864" w:rsidRDefault="00DD5864" w:rsidP="00DD5864">
      <w:pPr>
        <w:numPr>
          <w:ilvl w:val="0"/>
          <w:numId w:val="39"/>
        </w:numPr>
        <w:rPr>
          <w:sz w:val="28"/>
          <w:szCs w:val="28"/>
        </w:rPr>
      </w:pPr>
      <w:r>
        <w:rPr>
          <w:sz w:val="28"/>
          <w:szCs w:val="28"/>
        </w:rPr>
        <w:lastRenderedPageBreak/>
        <w:t>Кузнецов В.Г., Кузнецов И.Д. и др. Философия. Учение о бытии, познании и ценностях человеческого существования. М., 1999.</w:t>
      </w:r>
    </w:p>
    <w:p w:rsidR="00DD5864" w:rsidRPr="00101462" w:rsidRDefault="00DD5864" w:rsidP="00DD5864">
      <w:pPr>
        <w:pStyle w:val="af4"/>
        <w:numPr>
          <w:ilvl w:val="0"/>
          <w:numId w:val="39"/>
        </w:numPr>
        <w:tabs>
          <w:tab w:val="left" w:pos="180"/>
        </w:tabs>
        <w:jc w:val="both"/>
        <w:rPr>
          <w:sz w:val="28"/>
          <w:szCs w:val="28"/>
        </w:rPr>
      </w:pPr>
      <w:r w:rsidRPr="00101462">
        <w:rPr>
          <w:sz w:val="28"/>
          <w:szCs w:val="28"/>
        </w:rPr>
        <w:t>Трубецкой С.Н. Основания идеализма. – Соч. – М., 1994.</w:t>
      </w:r>
    </w:p>
    <w:p w:rsidR="00DD5864" w:rsidRDefault="00DD5864" w:rsidP="00DD5864">
      <w:pPr>
        <w:numPr>
          <w:ilvl w:val="0"/>
          <w:numId w:val="39"/>
        </w:numPr>
        <w:tabs>
          <w:tab w:val="left" w:pos="180"/>
        </w:tabs>
        <w:rPr>
          <w:sz w:val="28"/>
          <w:szCs w:val="28"/>
        </w:rPr>
      </w:pPr>
      <w:r>
        <w:rPr>
          <w:sz w:val="28"/>
          <w:szCs w:val="28"/>
        </w:rPr>
        <w:t>Матяш Т.П. Сознанеи как целостность и рефлекия. Ростов на Дону. 1998.</w:t>
      </w:r>
    </w:p>
    <w:p w:rsidR="00DD5864" w:rsidRDefault="00DD5864" w:rsidP="00DD5864">
      <w:pPr>
        <w:numPr>
          <w:ilvl w:val="0"/>
          <w:numId w:val="39"/>
        </w:numPr>
        <w:tabs>
          <w:tab w:val="left" w:pos="180"/>
        </w:tabs>
        <w:rPr>
          <w:sz w:val="28"/>
          <w:szCs w:val="28"/>
        </w:rPr>
      </w:pPr>
      <w:r>
        <w:rPr>
          <w:sz w:val="28"/>
          <w:szCs w:val="28"/>
        </w:rPr>
        <w:t xml:space="preserve"> Ортега-и-Гассет Х. Что такое философия? М.,1991.</w:t>
      </w:r>
    </w:p>
    <w:p w:rsidR="00DD5864" w:rsidRDefault="00DD5864" w:rsidP="00DD5864">
      <w:pPr>
        <w:numPr>
          <w:ilvl w:val="0"/>
          <w:numId w:val="39"/>
        </w:numPr>
        <w:tabs>
          <w:tab w:val="left" w:pos="180"/>
        </w:tabs>
        <w:rPr>
          <w:sz w:val="28"/>
          <w:szCs w:val="28"/>
        </w:rPr>
      </w:pPr>
      <w:r>
        <w:rPr>
          <w:sz w:val="28"/>
          <w:szCs w:val="28"/>
        </w:rPr>
        <w:t xml:space="preserve"> Франкл В. Человек в поисках смысла. М., 1990.</w:t>
      </w:r>
    </w:p>
    <w:p w:rsidR="00DD5864" w:rsidRDefault="00DD5864" w:rsidP="00DD5864">
      <w:pPr>
        <w:numPr>
          <w:ilvl w:val="0"/>
          <w:numId w:val="39"/>
        </w:numPr>
        <w:tabs>
          <w:tab w:val="left" w:pos="180"/>
        </w:tabs>
        <w:rPr>
          <w:sz w:val="28"/>
          <w:szCs w:val="28"/>
        </w:rPr>
      </w:pPr>
      <w:r>
        <w:rPr>
          <w:sz w:val="28"/>
          <w:szCs w:val="28"/>
        </w:rPr>
        <w:t xml:space="preserve"> Франк С.Л. Духовные основы общества. М., 1992.</w:t>
      </w:r>
    </w:p>
    <w:p w:rsidR="00DD5864" w:rsidRDefault="00DD5864" w:rsidP="00DD5864">
      <w:pPr>
        <w:numPr>
          <w:ilvl w:val="0"/>
          <w:numId w:val="39"/>
        </w:numPr>
        <w:tabs>
          <w:tab w:val="left" w:pos="180"/>
        </w:tabs>
        <w:rPr>
          <w:sz w:val="28"/>
          <w:szCs w:val="28"/>
        </w:rPr>
      </w:pPr>
      <w:r>
        <w:rPr>
          <w:sz w:val="28"/>
          <w:szCs w:val="28"/>
        </w:rPr>
        <w:t xml:space="preserve"> Франк С.Л. Непостижимое. Онтологическое введение в философию религии. М., 1990.</w:t>
      </w:r>
    </w:p>
    <w:p w:rsidR="00DD5864" w:rsidRDefault="00DD5864" w:rsidP="00DD5864">
      <w:pPr>
        <w:numPr>
          <w:ilvl w:val="0"/>
          <w:numId w:val="39"/>
        </w:numPr>
        <w:tabs>
          <w:tab w:val="left" w:pos="180"/>
        </w:tabs>
        <w:rPr>
          <w:sz w:val="28"/>
          <w:szCs w:val="28"/>
        </w:rPr>
      </w:pPr>
      <w:r>
        <w:rPr>
          <w:sz w:val="28"/>
          <w:szCs w:val="28"/>
        </w:rPr>
        <w:t>Черняков А.Г. Стрекало вопроса // Хайдеггер М. Введение в метафизику. СПб., 1997. С. 15-84.</w:t>
      </w:r>
    </w:p>
    <w:p w:rsidR="00DD5864" w:rsidRDefault="00DD5864" w:rsidP="00DD5864">
      <w:pPr>
        <w:numPr>
          <w:ilvl w:val="0"/>
          <w:numId w:val="39"/>
        </w:numPr>
        <w:tabs>
          <w:tab w:val="left" w:pos="180"/>
        </w:tabs>
        <w:rPr>
          <w:sz w:val="28"/>
          <w:szCs w:val="28"/>
        </w:rPr>
      </w:pPr>
      <w:r>
        <w:rPr>
          <w:sz w:val="28"/>
          <w:szCs w:val="28"/>
        </w:rPr>
        <w:t xml:space="preserve">Статьи: Бытие. Метафизика. Суще // Философская энциклопедия. В 5 т.– Т. –М., 1964-1970. </w:t>
      </w:r>
    </w:p>
    <w:p w:rsidR="00DD5864" w:rsidRDefault="00DD5864" w:rsidP="00DD5864">
      <w:pPr>
        <w:numPr>
          <w:ilvl w:val="0"/>
          <w:numId w:val="39"/>
        </w:numPr>
        <w:tabs>
          <w:tab w:val="left" w:pos="180"/>
        </w:tabs>
        <w:rPr>
          <w:sz w:val="28"/>
          <w:szCs w:val="28"/>
        </w:rPr>
      </w:pPr>
      <w:r>
        <w:rPr>
          <w:sz w:val="28"/>
          <w:szCs w:val="28"/>
        </w:rPr>
        <w:t>Лосев А.Ф. Античный космос и современная наука // Бытие. Имя. Космос. М., 1993. С. 106-131.</w:t>
      </w:r>
    </w:p>
    <w:p w:rsidR="00DD5864" w:rsidRPr="00E639DC" w:rsidRDefault="00DD5864" w:rsidP="00DD5864">
      <w:pPr>
        <w:numPr>
          <w:ilvl w:val="0"/>
          <w:numId w:val="39"/>
        </w:numPr>
        <w:rPr>
          <w:sz w:val="28"/>
          <w:szCs w:val="28"/>
        </w:rPr>
      </w:pPr>
      <w:r w:rsidRPr="00E639DC">
        <w:rPr>
          <w:sz w:val="28"/>
          <w:szCs w:val="28"/>
        </w:rPr>
        <w:t>Кемеров В. Е. Метафизика-динамика:(К вопросу об эволюции метафизики) // Вопросы философии. — 1998. — № 8. — С. 59-67.</w:t>
      </w:r>
    </w:p>
    <w:p w:rsidR="00DD5864" w:rsidRPr="00E639DC" w:rsidRDefault="00DD5864" w:rsidP="00DD5864">
      <w:pPr>
        <w:numPr>
          <w:ilvl w:val="0"/>
          <w:numId w:val="39"/>
        </w:numPr>
        <w:rPr>
          <w:sz w:val="28"/>
          <w:szCs w:val="28"/>
        </w:rPr>
      </w:pPr>
      <w:r w:rsidRPr="00E639DC">
        <w:rPr>
          <w:sz w:val="28"/>
          <w:szCs w:val="28"/>
        </w:rPr>
        <w:t>Киссель М. А. Метафизика в век науки: опыт Р. Дж. Коллингвуда. — СПб.: «Искусство-СПБ», 2002. — 304 с.</w:t>
      </w:r>
    </w:p>
    <w:p w:rsidR="00DD5864" w:rsidRDefault="00DD5864" w:rsidP="00DD5864">
      <w:pPr>
        <w:numPr>
          <w:ilvl w:val="0"/>
          <w:numId w:val="39"/>
        </w:numPr>
        <w:tabs>
          <w:tab w:val="left" w:pos="180"/>
        </w:tabs>
        <w:rPr>
          <w:sz w:val="28"/>
          <w:szCs w:val="28"/>
        </w:rPr>
      </w:pPr>
      <w:r>
        <w:rPr>
          <w:sz w:val="28"/>
          <w:szCs w:val="28"/>
        </w:rPr>
        <w:t>Библер В.С. Что есть философия? (Очередное возвращение к исходному вопросу) // Вопросы философии. 1995. № 1.</w:t>
      </w:r>
    </w:p>
    <w:p w:rsidR="00DD5864" w:rsidRPr="00E639DC" w:rsidRDefault="00DD5864" w:rsidP="00DD5864">
      <w:pPr>
        <w:numPr>
          <w:ilvl w:val="0"/>
          <w:numId w:val="39"/>
        </w:numPr>
        <w:rPr>
          <w:sz w:val="28"/>
          <w:szCs w:val="28"/>
        </w:rPr>
      </w:pPr>
      <w:r w:rsidRPr="00E639DC">
        <w:rPr>
          <w:sz w:val="28"/>
          <w:szCs w:val="28"/>
        </w:rPr>
        <w:t>Ойзерман Т. И. К вопросу о кантовском понимании предмета метафизики // Историко-философский ежегодник,1996. — М., 1997. — С.161-175.</w:t>
      </w:r>
    </w:p>
    <w:p w:rsidR="00DD5864" w:rsidRPr="00E639DC" w:rsidRDefault="00DD5864" w:rsidP="00DD5864">
      <w:pPr>
        <w:numPr>
          <w:ilvl w:val="0"/>
          <w:numId w:val="39"/>
        </w:numPr>
        <w:rPr>
          <w:sz w:val="28"/>
          <w:szCs w:val="28"/>
        </w:rPr>
      </w:pPr>
      <w:r w:rsidRPr="00E639DC">
        <w:rPr>
          <w:sz w:val="28"/>
          <w:szCs w:val="28"/>
        </w:rPr>
        <w:t>Петров В. Б. Логическое устранение метафизики: Т. Гоббс и Р. Карнап // Вестник Рос.университета дружбы народов. — М., 1997. — № 2. — С.74-82.</w:t>
      </w:r>
    </w:p>
    <w:p w:rsidR="00DD5864" w:rsidRPr="00E639DC" w:rsidRDefault="00DD5864" w:rsidP="00DD5864">
      <w:pPr>
        <w:numPr>
          <w:ilvl w:val="0"/>
          <w:numId w:val="39"/>
        </w:numPr>
        <w:rPr>
          <w:sz w:val="28"/>
          <w:szCs w:val="28"/>
        </w:rPr>
      </w:pPr>
      <w:r w:rsidRPr="00E639DC">
        <w:rPr>
          <w:sz w:val="28"/>
          <w:szCs w:val="28"/>
        </w:rPr>
        <w:t>Перспективы метафизики: Классическая и неклассическая метафизика на рубеже веков /Под ред. Г. Л. Тульчинского и М. С.Уварова.- СПб.: Алетейя, 2001.- 415 с. ISBN 5-89329-336-3</w:t>
      </w:r>
    </w:p>
    <w:p w:rsidR="00DD5864" w:rsidRPr="00E639DC" w:rsidRDefault="00DD5864" w:rsidP="00DD5864">
      <w:pPr>
        <w:numPr>
          <w:ilvl w:val="0"/>
          <w:numId w:val="39"/>
        </w:numPr>
        <w:rPr>
          <w:sz w:val="28"/>
          <w:szCs w:val="28"/>
        </w:rPr>
      </w:pPr>
      <w:r w:rsidRPr="00E639DC">
        <w:rPr>
          <w:sz w:val="28"/>
          <w:szCs w:val="28"/>
        </w:rPr>
        <w:t>Романенко Ю. М. Бытие и естество: Онтология и метафизика как типы философского знания. — СПб., 2003. — 779 с.</w:t>
      </w:r>
    </w:p>
    <w:p w:rsidR="00DD5864" w:rsidRPr="00E639DC" w:rsidRDefault="00DD5864" w:rsidP="00DD5864">
      <w:pPr>
        <w:numPr>
          <w:ilvl w:val="0"/>
          <w:numId w:val="39"/>
        </w:numPr>
        <w:rPr>
          <w:sz w:val="28"/>
          <w:szCs w:val="28"/>
        </w:rPr>
      </w:pPr>
      <w:r w:rsidRPr="00E639DC">
        <w:rPr>
          <w:sz w:val="28"/>
          <w:szCs w:val="28"/>
        </w:rPr>
        <w:t>Юлина Н. С. Проблема метафизики в американской философии XX века. — М., 1978.</w:t>
      </w:r>
    </w:p>
    <w:p w:rsidR="00DD5864" w:rsidRDefault="00DD5864" w:rsidP="00DD5864">
      <w:pPr>
        <w:numPr>
          <w:ilvl w:val="0"/>
          <w:numId w:val="39"/>
        </w:numPr>
        <w:rPr>
          <w:sz w:val="28"/>
          <w:szCs w:val="28"/>
        </w:rPr>
      </w:pPr>
      <w:r w:rsidRPr="00E639DC">
        <w:rPr>
          <w:sz w:val="28"/>
          <w:szCs w:val="28"/>
        </w:rPr>
        <w:t>Мельвиль Ю. К. Новые веяния в метафизике США // Вопросы философии. — 1989. — № 6.</w:t>
      </w:r>
    </w:p>
    <w:p w:rsidR="00DD5864" w:rsidRPr="00E639DC" w:rsidRDefault="00DD5864" w:rsidP="00DD5864">
      <w:pPr>
        <w:numPr>
          <w:ilvl w:val="0"/>
          <w:numId w:val="39"/>
        </w:numPr>
        <w:rPr>
          <w:sz w:val="28"/>
          <w:szCs w:val="28"/>
        </w:rPr>
      </w:pPr>
      <w:r w:rsidRPr="00E639DC">
        <w:rPr>
          <w:sz w:val="28"/>
          <w:szCs w:val="28"/>
        </w:rPr>
        <w:t>Заиченко Г. А. Метафизика и язык философии // Историко-философский ежегодник, 1996. — М., 1997. — С. 403—417.</w:t>
      </w:r>
    </w:p>
    <w:p w:rsidR="0083143C" w:rsidRDefault="0083143C" w:rsidP="0083143C">
      <w:pPr>
        <w:ind w:left="360" w:firstLine="720"/>
        <w:jc w:val="both"/>
        <w:rPr>
          <w:sz w:val="28"/>
          <w:szCs w:val="28"/>
        </w:rPr>
      </w:pPr>
    </w:p>
    <w:p w:rsidR="00DD5864" w:rsidRPr="00101462" w:rsidRDefault="00DD5864" w:rsidP="00DD5864">
      <w:pPr>
        <w:pStyle w:val="af4"/>
        <w:numPr>
          <w:ilvl w:val="0"/>
          <w:numId w:val="33"/>
        </w:numPr>
        <w:tabs>
          <w:tab w:val="left" w:pos="180"/>
        </w:tabs>
        <w:jc w:val="both"/>
        <w:rPr>
          <w:sz w:val="28"/>
          <w:szCs w:val="28"/>
        </w:rPr>
      </w:pPr>
      <w:r w:rsidRPr="00101462">
        <w:rPr>
          <w:sz w:val="28"/>
          <w:szCs w:val="28"/>
        </w:rPr>
        <w:t>Ляхович П. Лекції з метафізики. – Львів, Вид-во ЛБА. – 1995.</w:t>
      </w:r>
    </w:p>
    <w:p w:rsidR="00DD5864" w:rsidRPr="00101462" w:rsidRDefault="00DD5864" w:rsidP="00DD5864">
      <w:pPr>
        <w:pStyle w:val="af4"/>
        <w:numPr>
          <w:ilvl w:val="0"/>
          <w:numId w:val="33"/>
        </w:numPr>
        <w:tabs>
          <w:tab w:val="left" w:pos="180"/>
        </w:tabs>
        <w:jc w:val="both"/>
        <w:rPr>
          <w:sz w:val="28"/>
          <w:szCs w:val="28"/>
        </w:rPr>
      </w:pPr>
      <w:r w:rsidRPr="00101462">
        <w:rPr>
          <w:sz w:val="28"/>
          <w:szCs w:val="28"/>
        </w:rPr>
        <w:t>Лобковиц Н. От субстанции к рефлексии. Пути западноевропейской метафизики // Вопросы философии. – 1995. -- № 1.</w:t>
      </w:r>
    </w:p>
    <w:p w:rsidR="00DD5864" w:rsidRPr="00101462" w:rsidRDefault="00DD5864" w:rsidP="00DD5864">
      <w:pPr>
        <w:pStyle w:val="af4"/>
        <w:numPr>
          <w:ilvl w:val="0"/>
          <w:numId w:val="33"/>
        </w:numPr>
        <w:tabs>
          <w:tab w:val="left" w:pos="180"/>
        </w:tabs>
        <w:jc w:val="both"/>
        <w:rPr>
          <w:sz w:val="28"/>
          <w:szCs w:val="28"/>
        </w:rPr>
      </w:pPr>
      <w:r w:rsidRPr="00101462">
        <w:rPr>
          <w:sz w:val="28"/>
          <w:szCs w:val="28"/>
        </w:rPr>
        <w:t>2. Виндельбанд В. История древней философии. – К., 1995.</w:t>
      </w:r>
    </w:p>
    <w:p w:rsidR="00DD5864" w:rsidRPr="00101462" w:rsidRDefault="00DD5864" w:rsidP="00DD5864">
      <w:pPr>
        <w:pStyle w:val="af4"/>
        <w:numPr>
          <w:ilvl w:val="0"/>
          <w:numId w:val="33"/>
        </w:numPr>
        <w:tabs>
          <w:tab w:val="left" w:pos="180"/>
        </w:tabs>
        <w:jc w:val="both"/>
        <w:rPr>
          <w:sz w:val="28"/>
          <w:szCs w:val="28"/>
        </w:rPr>
      </w:pPr>
      <w:r w:rsidRPr="00101462">
        <w:rPr>
          <w:sz w:val="28"/>
          <w:szCs w:val="28"/>
        </w:rPr>
        <w:t>3. Возняк В.С. Метафизика рассудка и разума. – К., 1994.</w:t>
      </w:r>
    </w:p>
    <w:p w:rsidR="0083143C" w:rsidRDefault="0083143C" w:rsidP="0083143C">
      <w:pPr>
        <w:jc w:val="both"/>
        <w:rPr>
          <w:sz w:val="28"/>
        </w:rPr>
      </w:pPr>
    </w:p>
    <w:p w:rsidR="0083143C" w:rsidRDefault="0083143C" w:rsidP="0083143C">
      <w:pPr>
        <w:shd w:val="clear" w:color="auto" w:fill="FFFFFF"/>
        <w:tabs>
          <w:tab w:val="left" w:pos="365"/>
        </w:tabs>
        <w:spacing w:before="14" w:line="226" w:lineRule="exact"/>
        <w:jc w:val="center"/>
        <w:rPr>
          <w:b/>
        </w:rPr>
      </w:pPr>
      <w:r>
        <w:rPr>
          <w:b/>
        </w:rPr>
        <w:t>14. Інформаційні ресурси</w:t>
      </w:r>
    </w:p>
    <w:p w:rsidR="0083143C" w:rsidRDefault="0083143C" w:rsidP="0083143C">
      <w:pPr>
        <w:shd w:val="clear" w:color="auto" w:fill="FFFFFF"/>
        <w:tabs>
          <w:tab w:val="left" w:pos="365"/>
        </w:tabs>
        <w:spacing w:before="14" w:line="226" w:lineRule="exact"/>
        <w:jc w:val="center"/>
        <w:rPr>
          <w:b/>
        </w:rPr>
      </w:pPr>
    </w:p>
    <w:p w:rsidR="0083143C" w:rsidRDefault="0083143C" w:rsidP="0083143C">
      <w:pPr>
        <w:shd w:val="clear" w:color="auto" w:fill="FFFFFF"/>
        <w:tabs>
          <w:tab w:val="left" w:pos="365"/>
        </w:tabs>
        <w:spacing w:before="14" w:line="226" w:lineRule="exact"/>
        <w:jc w:val="center"/>
        <w:rPr>
          <w:spacing w:val="-20"/>
        </w:rPr>
      </w:pPr>
    </w:p>
    <w:p w:rsidR="0083143C" w:rsidRDefault="0083143C" w:rsidP="0083143C">
      <w:pPr>
        <w:widowControl w:val="0"/>
        <w:shd w:val="clear" w:color="auto" w:fill="FFFFFF"/>
        <w:tabs>
          <w:tab w:val="left" w:pos="365"/>
        </w:tabs>
        <w:autoSpaceDE w:val="0"/>
        <w:autoSpaceDN w:val="0"/>
        <w:adjustRightInd w:val="0"/>
        <w:rPr>
          <w:color w:val="000000"/>
          <w:spacing w:val="-13"/>
        </w:rPr>
      </w:pPr>
      <w:hyperlink r:id="rId7" w:history="1">
        <w:r>
          <w:rPr>
            <w:rStyle w:val="a3"/>
            <w:rFonts w:eastAsia="Arial Unicode MS"/>
            <w:spacing w:val="-13"/>
          </w:rPr>
          <w:t>http://www.lnu.edu.ua/faculty/Phil/kaf_fil.htm</w:t>
        </w:r>
      </w:hyperlink>
    </w:p>
    <w:p w:rsidR="0083143C" w:rsidRDefault="0083143C" w:rsidP="0083143C">
      <w:pPr>
        <w:widowControl w:val="0"/>
        <w:shd w:val="clear" w:color="auto" w:fill="FFFFFF"/>
        <w:tabs>
          <w:tab w:val="left" w:pos="365"/>
        </w:tabs>
        <w:autoSpaceDE w:val="0"/>
        <w:autoSpaceDN w:val="0"/>
        <w:adjustRightInd w:val="0"/>
        <w:rPr>
          <w:color w:val="000000"/>
          <w:spacing w:val="-13"/>
        </w:rPr>
      </w:pPr>
      <w:hyperlink r:id="rId8" w:history="1">
        <w:r>
          <w:rPr>
            <w:rStyle w:val="a3"/>
            <w:rFonts w:eastAsia="Arial Unicode MS"/>
            <w:spacing w:val="-13"/>
          </w:rPr>
          <w:t>http://www.gumer.info/bogoslov_Buks/Philos/Rassel/_MZ_Index.php</w:t>
        </w:r>
      </w:hyperlink>
    </w:p>
    <w:p w:rsidR="0083143C" w:rsidRDefault="0083143C" w:rsidP="0083143C">
      <w:pPr>
        <w:widowControl w:val="0"/>
        <w:shd w:val="clear" w:color="auto" w:fill="FFFFFF"/>
        <w:tabs>
          <w:tab w:val="left" w:pos="365"/>
        </w:tabs>
        <w:autoSpaceDE w:val="0"/>
        <w:autoSpaceDN w:val="0"/>
        <w:adjustRightInd w:val="0"/>
        <w:rPr>
          <w:color w:val="000000"/>
          <w:spacing w:val="-13"/>
        </w:rPr>
      </w:pPr>
      <w:hyperlink r:id="rId9" w:history="1">
        <w:r>
          <w:rPr>
            <w:rStyle w:val="a3"/>
            <w:rFonts w:eastAsia="Arial Unicode MS"/>
            <w:spacing w:val="-13"/>
          </w:rPr>
          <w:t>http://anthropology.ru/ru/texts/brodsky/ruseur_08.html</w:t>
        </w:r>
      </w:hyperlink>
    </w:p>
    <w:p w:rsidR="0083143C" w:rsidRDefault="0083143C" w:rsidP="0083143C">
      <w:pPr>
        <w:widowControl w:val="0"/>
        <w:shd w:val="clear" w:color="auto" w:fill="FFFFFF"/>
        <w:tabs>
          <w:tab w:val="left" w:pos="365"/>
        </w:tabs>
        <w:autoSpaceDE w:val="0"/>
        <w:autoSpaceDN w:val="0"/>
        <w:adjustRightInd w:val="0"/>
        <w:rPr>
          <w:color w:val="000000"/>
          <w:spacing w:val="-13"/>
        </w:rPr>
      </w:pPr>
      <w:hyperlink r:id="rId10" w:history="1">
        <w:r>
          <w:rPr>
            <w:rStyle w:val="a3"/>
            <w:rFonts w:eastAsia="Arial Unicode MS"/>
            <w:spacing w:val="-13"/>
          </w:rPr>
          <w:t>http://logic.ru/ru/node/622</w:t>
        </w:r>
      </w:hyperlink>
    </w:p>
    <w:p w:rsidR="0083143C" w:rsidRDefault="0083143C" w:rsidP="0083143C">
      <w:pPr>
        <w:widowControl w:val="0"/>
        <w:shd w:val="clear" w:color="auto" w:fill="FFFFFF"/>
        <w:tabs>
          <w:tab w:val="left" w:pos="365"/>
        </w:tabs>
        <w:autoSpaceDE w:val="0"/>
        <w:autoSpaceDN w:val="0"/>
        <w:adjustRightInd w:val="0"/>
        <w:rPr>
          <w:color w:val="000000"/>
          <w:spacing w:val="-13"/>
        </w:rPr>
      </w:pPr>
      <w:hyperlink r:id="rId11" w:history="1">
        <w:r>
          <w:rPr>
            <w:rStyle w:val="a3"/>
            <w:rFonts w:eastAsia="Arial Unicode MS"/>
            <w:spacing w:val="-13"/>
          </w:rPr>
          <w:t>http://www.philosophy.ru/library/vopros/59.html</w:t>
        </w:r>
      </w:hyperlink>
    </w:p>
    <w:p w:rsidR="0083143C" w:rsidRDefault="0083143C" w:rsidP="0083143C">
      <w:pPr>
        <w:widowControl w:val="0"/>
        <w:shd w:val="clear" w:color="auto" w:fill="FFFFFF"/>
        <w:tabs>
          <w:tab w:val="left" w:pos="365"/>
        </w:tabs>
        <w:autoSpaceDE w:val="0"/>
        <w:autoSpaceDN w:val="0"/>
        <w:adjustRightInd w:val="0"/>
        <w:rPr>
          <w:color w:val="000000"/>
          <w:spacing w:val="-13"/>
        </w:rPr>
      </w:pPr>
    </w:p>
    <w:p w:rsidR="0083143C" w:rsidRDefault="0083143C" w:rsidP="00197598">
      <w:pPr>
        <w:pStyle w:val="aa"/>
        <w:jc w:val="left"/>
        <w:rPr>
          <w:b w:val="0"/>
          <w:bCs w:val="0"/>
          <w:sz w:val="28"/>
        </w:rPr>
      </w:pPr>
    </w:p>
    <w:p w:rsidR="00772671" w:rsidRDefault="00772671" w:rsidP="00772671">
      <w:pPr>
        <w:pStyle w:val="aa"/>
        <w:rPr>
          <w:sz w:val="28"/>
        </w:rPr>
      </w:pPr>
    </w:p>
    <w:p w:rsidR="00772671" w:rsidRDefault="00772671" w:rsidP="00772671">
      <w:pPr>
        <w:pStyle w:val="aa"/>
        <w:rPr>
          <w:b w:val="0"/>
          <w:bCs w:val="0"/>
          <w:iCs/>
          <w:sz w:val="28"/>
        </w:rPr>
      </w:pPr>
      <w:r>
        <w:rPr>
          <w:b w:val="0"/>
          <w:bCs w:val="0"/>
          <w:iCs/>
          <w:sz w:val="28"/>
        </w:rPr>
        <w:t>Тематика письмових контрольних робіт.</w:t>
      </w:r>
    </w:p>
    <w:p w:rsidR="00772671" w:rsidRDefault="00772671" w:rsidP="00772671">
      <w:pPr>
        <w:tabs>
          <w:tab w:val="left" w:pos="180"/>
        </w:tabs>
        <w:ind w:firstLine="720"/>
        <w:jc w:val="both"/>
        <w:rPr>
          <w:sz w:val="28"/>
          <w:szCs w:val="28"/>
        </w:rPr>
      </w:pPr>
    </w:p>
    <w:p w:rsidR="00772671" w:rsidRDefault="00772671" w:rsidP="00772671">
      <w:pPr>
        <w:numPr>
          <w:ilvl w:val="0"/>
          <w:numId w:val="29"/>
        </w:numPr>
        <w:tabs>
          <w:tab w:val="clear" w:pos="720"/>
          <w:tab w:val="num" w:pos="0"/>
          <w:tab w:val="left" w:pos="180"/>
        </w:tabs>
        <w:ind w:left="180" w:firstLine="0"/>
        <w:jc w:val="both"/>
        <w:rPr>
          <w:sz w:val="28"/>
          <w:szCs w:val="28"/>
        </w:rPr>
      </w:pPr>
      <w:r>
        <w:rPr>
          <w:sz w:val="28"/>
          <w:szCs w:val="28"/>
        </w:rPr>
        <w:t>Місце метафізики в структурі філософії.</w:t>
      </w:r>
    </w:p>
    <w:p w:rsidR="00772671" w:rsidRDefault="00772671" w:rsidP="00772671">
      <w:pPr>
        <w:numPr>
          <w:ilvl w:val="0"/>
          <w:numId w:val="29"/>
        </w:numPr>
        <w:tabs>
          <w:tab w:val="left" w:pos="180"/>
        </w:tabs>
        <w:ind w:left="180" w:firstLine="0"/>
        <w:jc w:val="both"/>
        <w:rPr>
          <w:sz w:val="28"/>
          <w:szCs w:val="28"/>
        </w:rPr>
      </w:pPr>
      <w:r>
        <w:rPr>
          <w:sz w:val="28"/>
          <w:szCs w:val="28"/>
        </w:rPr>
        <w:t>Імманентно-метафізична тональність філософії.</w:t>
      </w:r>
    </w:p>
    <w:p w:rsidR="00772671" w:rsidRDefault="00772671" w:rsidP="00772671">
      <w:pPr>
        <w:numPr>
          <w:ilvl w:val="0"/>
          <w:numId w:val="29"/>
        </w:numPr>
        <w:tabs>
          <w:tab w:val="left" w:pos="180"/>
        </w:tabs>
        <w:ind w:left="180" w:firstLine="0"/>
        <w:jc w:val="both"/>
        <w:rPr>
          <w:sz w:val="28"/>
          <w:szCs w:val="28"/>
        </w:rPr>
      </w:pPr>
      <w:r>
        <w:rPr>
          <w:sz w:val="28"/>
          <w:szCs w:val="28"/>
        </w:rPr>
        <w:t>Предметний і термінологічний зміст поняття “метафізика” у Арістотеля.</w:t>
      </w:r>
    </w:p>
    <w:p w:rsidR="00772671" w:rsidRDefault="00772671" w:rsidP="00772671">
      <w:pPr>
        <w:numPr>
          <w:ilvl w:val="0"/>
          <w:numId w:val="29"/>
        </w:numPr>
        <w:tabs>
          <w:tab w:val="left" w:pos="180"/>
        </w:tabs>
        <w:ind w:left="180" w:firstLine="0"/>
        <w:jc w:val="both"/>
        <w:rPr>
          <w:sz w:val="28"/>
          <w:szCs w:val="28"/>
        </w:rPr>
      </w:pPr>
      <w:r>
        <w:rPr>
          <w:sz w:val="28"/>
          <w:szCs w:val="28"/>
        </w:rPr>
        <w:t>Тома Аквінський про три аспекти метафізики.</w:t>
      </w:r>
    </w:p>
    <w:p w:rsidR="00772671" w:rsidRDefault="00772671" w:rsidP="00772671">
      <w:pPr>
        <w:numPr>
          <w:ilvl w:val="0"/>
          <w:numId w:val="29"/>
        </w:numPr>
        <w:tabs>
          <w:tab w:val="left" w:pos="180"/>
        </w:tabs>
        <w:ind w:left="180" w:firstLine="0"/>
        <w:jc w:val="both"/>
        <w:rPr>
          <w:sz w:val="28"/>
          <w:szCs w:val="28"/>
        </w:rPr>
      </w:pPr>
      <w:r>
        <w:rPr>
          <w:sz w:val="28"/>
          <w:szCs w:val="28"/>
        </w:rPr>
        <w:t>Метафізика в Новий час: обмеженість і криза.</w:t>
      </w:r>
    </w:p>
    <w:p w:rsidR="00772671" w:rsidRDefault="00772671" w:rsidP="00772671">
      <w:pPr>
        <w:numPr>
          <w:ilvl w:val="0"/>
          <w:numId w:val="29"/>
        </w:numPr>
        <w:tabs>
          <w:tab w:val="left" w:pos="180"/>
        </w:tabs>
        <w:ind w:left="180" w:firstLine="0"/>
        <w:jc w:val="both"/>
        <w:rPr>
          <w:sz w:val="28"/>
          <w:szCs w:val="28"/>
        </w:rPr>
      </w:pPr>
      <w:r>
        <w:rPr>
          <w:sz w:val="28"/>
          <w:szCs w:val="28"/>
        </w:rPr>
        <w:t>Критика Кантом догматизму старої метафізики.</w:t>
      </w:r>
    </w:p>
    <w:p w:rsidR="00772671" w:rsidRDefault="00772671" w:rsidP="00772671">
      <w:pPr>
        <w:numPr>
          <w:ilvl w:val="0"/>
          <w:numId w:val="29"/>
        </w:numPr>
        <w:tabs>
          <w:tab w:val="left" w:pos="180"/>
        </w:tabs>
        <w:ind w:left="180" w:firstLine="0"/>
        <w:jc w:val="both"/>
        <w:rPr>
          <w:sz w:val="28"/>
          <w:szCs w:val="28"/>
        </w:rPr>
      </w:pPr>
      <w:r>
        <w:rPr>
          <w:sz w:val="28"/>
          <w:szCs w:val="28"/>
        </w:rPr>
        <w:t xml:space="preserve">Проблема обгрунтування Кантом математики, природознавства і </w:t>
      </w:r>
    </w:p>
    <w:p w:rsidR="00772671" w:rsidRDefault="00772671" w:rsidP="00772671">
      <w:pPr>
        <w:tabs>
          <w:tab w:val="left" w:pos="180"/>
        </w:tabs>
        <w:ind w:left="180"/>
        <w:jc w:val="both"/>
        <w:rPr>
          <w:sz w:val="28"/>
          <w:szCs w:val="28"/>
        </w:rPr>
      </w:pPr>
      <w:r>
        <w:rPr>
          <w:sz w:val="28"/>
          <w:szCs w:val="28"/>
        </w:rPr>
        <w:t>метафізики як науки.</w:t>
      </w:r>
    </w:p>
    <w:p w:rsidR="00772671" w:rsidRDefault="00772671" w:rsidP="00772671">
      <w:pPr>
        <w:numPr>
          <w:ilvl w:val="0"/>
          <w:numId w:val="29"/>
        </w:numPr>
        <w:tabs>
          <w:tab w:val="left" w:pos="0"/>
        </w:tabs>
        <w:ind w:left="180" w:firstLine="0"/>
        <w:jc w:val="both"/>
        <w:rPr>
          <w:sz w:val="28"/>
          <w:szCs w:val="28"/>
        </w:rPr>
      </w:pPr>
      <w:r>
        <w:rPr>
          <w:sz w:val="28"/>
          <w:szCs w:val="28"/>
        </w:rPr>
        <w:t>Обгрунтування Кантом метафізики як проблеми практичного розуму.</w:t>
      </w:r>
    </w:p>
    <w:p w:rsidR="00772671" w:rsidRDefault="00772671" w:rsidP="00772671">
      <w:pPr>
        <w:numPr>
          <w:ilvl w:val="0"/>
          <w:numId w:val="29"/>
        </w:numPr>
        <w:tabs>
          <w:tab w:val="left" w:pos="0"/>
        </w:tabs>
        <w:ind w:left="180" w:firstLine="0"/>
        <w:jc w:val="both"/>
        <w:rPr>
          <w:sz w:val="28"/>
          <w:szCs w:val="28"/>
        </w:rPr>
      </w:pPr>
      <w:r>
        <w:rPr>
          <w:sz w:val="28"/>
          <w:szCs w:val="28"/>
        </w:rPr>
        <w:t>Гегелівська оцінка метафізики.</w:t>
      </w:r>
    </w:p>
    <w:p w:rsidR="00772671" w:rsidRDefault="00772671" w:rsidP="00772671">
      <w:pPr>
        <w:numPr>
          <w:ilvl w:val="0"/>
          <w:numId w:val="29"/>
        </w:numPr>
        <w:tabs>
          <w:tab w:val="left" w:pos="0"/>
        </w:tabs>
        <w:ind w:left="180" w:firstLine="0"/>
        <w:jc w:val="both"/>
        <w:rPr>
          <w:sz w:val="28"/>
          <w:szCs w:val="28"/>
        </w:rPr>
      </w:pPr>
      <w:r>
        <w:rPr>
          <w:sz w:val="28"/>
          <w:szCs w:val="28"/>
        </w:rPr>
        <w:t>Позитивістська та неопозитивістська спроба ліквідації метафізики. Принцип верифікації.</w:t>
      </w:r>
    </w:p>
    <w:p w:rsidR="00772671" w:rsidRDefault="00772671" w:rsidP="00772671">
      <w:pPr>
        <w:numPr>
          <w:ilvl w:val="0"/>
          <w:numId w:val="29"/>
        </w:numPr>
        <w:tabs>
          <w:tab w:val="left" w:pos="0"/>
        </w:tabs>
        <w:ind w:left="180" w:firstLine="0"/>
        <w:jc w:val="both"/>
        <w:rPr>
          <w:sz w:val="28"/>
          <w:szCs w:val="28"/>
        </w:rPr>
      </w:pPr>
      <w:r>
        <w:rPr>
          <w:sz w:val="28"/>
          <w:szCs w:val="28"/>
        </w:rPr>
        <w:t>Послаблення неопозитивістських і постпозитивістських позицій щодо значення метафізики.</w:t>
      </w:r>
    </w:p>
    <w:p w:rsidR="00772671" w:rsidRDefault="00772671" w:rsidP="00772671">
      <w:pPr>
        <w:numPr>
          <w:ilvl w:val="0"/>
          <w:numId w:val="29"/>
        </w:numPr>
        <w:tabs>
          <w:tab w:val="left" w:pos="0"/>
        </w:tabs>
        <w:ind w:left="180" w:firstLine="0"/>
        <w:jc w:val="both"/>
        <w:rPr>
          <w:sz w:val="28"/>
          <w:szCs w:val="28"/>
        </w:rPr>
      </w:pPr>
      <w:r>
        <w:rPr>
          <w:sz w:val="28"/>
          <w:szCs w:val="28"/>
        </w:rPr>
        <w:t xml:space="preserve">Евристична роль метафізики для побудови картин світу та методології науки (Агассі, Лакатос). </w:t>
      </w:r>
    </w:p>
    <w:p w:rsidR="00772671" w:rsidRDefault="00772671" w:rsidP="00772671">
      <w:pPr>
        <w:numPr>
          <w:ilvl w:val="0"/>
          <w:numId w:val="29"/>
        </w:numPr>
        <w:tabs>
          <w:tab w:val="left" w:pos="0"/>
        </w:tabs>
        <w:ind w:left="180" w:firstLine="0"/>
        <w:jc w:val="both"/>
        <w:rPr>
          <w:sz w:val="28"/>
          <w:szCs w:val="28"/>
        </w:rPr>
      </w:pPr>
      <w:r>
        <w:rPr>
          <w:sz w:val="28"/>
          <w:szCs w:val="28"/>
        </w:rPr>
        <w:t>Оцінка Гайдеггером метафізики як “забуття буття”.</w:t>
      </w:r>
    </w:p>
    <w:p w:rsidR="00772671" w:rsidRDefault="00772671" w:rsidP="00772671">
      <w:pPr>
        <w:numPr>
          <w:ilvl w:val="0"/>
          <w:numId w:val="29"/>
        </w:numPr>
        <w:tabs>
          <w:tab w:val="left" w:pos="0"/>
        </w:tabs>
        <w:ind w:left="180" w:firstLine="0"/>
        <w:jc w:val="both"/>
        <w:rPr>
          <w:sz w:val="28"/>
          <w:szCs w:val="28"/>
        </w:rPr>
      </w:pPr>
      <w:r>
        <w:rPr>
          <w:sz w:val="28"/>
          <w:szCs w:val="28"/>
        </w:rPr>
        <w:t>Парадигма як метафізичний феномен (Кун).</w:t>
      </w:r>
    </w:p>
    <w:p w:rsidR="00772671" w:rsidRDefault="00772671" w:rsidP="00772671">
      <w:pPr>
        <w:numPr>
          <w:ilvl w:val="0"/>
          <w:numId w:val="29"/>
        </w:numPr>
        <w:tabs>
          <w:tab w:val="left" w:pos="0"/>
        </w:tabs>
        <w:ind w:left="180" w:firstLine="0"/>
        <w:jc w:val="both"/>
        <w:rPr>
          <w:sz w:val="28"/>
          <w:szCs w:val="28"/>
        </w:rPr>
      </w:pPr>
      <w:r>
        <w:rPr>
          <w:sz w:val="28"/>
          <w:szCs w:val="28"/>
        </w:rPr>
        <w:t>Метафізика в сучасну епоху та її критики.</w:t>
      </w:r>
    </w:p>
    <w:p w:rsidR="00772671" w:rsidRDefault="00772671" w:rsidP="00772671">
      <w:pPr>
        <w:numPr>
          <w:ilvl w:val="0"/>
          <w:numId w:val="29"/>
        </w:numPr>
        <w:tabs>
          <w:tab w:val="left" w:pos="0"/>
        </w:tabs>
        <w:ind w:left="180" w:firstLine="0"/>
        <w:jc w:val="both"/>
        <w:rPr>
          <w:sz w:val="28"/>
          <w:szCs w:val="28"/>
        </w:rPr>
      </w:pPr>
      <w:r>
        <w:rPr>
          <w:sz w:val="28"/>
          <w:szCs w:val="28"/>
        </w:rPr>
        <w:t>Обгрунтування метафізики через її метод. Поняття рефлексії.</w:t>
      </w:r>
    </w:p>
    <w:p w:rsidR="00772671" w:rsidRDefault="00772671" w:rsidP="00772671">
      <w:pPr>
        <w:numPr>
          <w:ilvl w:val="0"/>
          <w:numId w:val="29"/>
        </w:numPr>
        <w:tabs>
          <w:tab w:val="left" w:pos="0"/>
        </w:tabs>
        <w:ind w:left="180" w:firstLine="0"/>
        <w:jc w:val="both"/>
        <w:rPr>
          <w:sz w:val="28"/>
          <w:szCs w:val="28"/>
        </w:rPr>
      </w:pPr>
      <w:r>
        <w:rPr>
          <w:sz w:val="28"/>
          <w:szCs w:val="28"/>
        </w:rPr>
        <w:t>Тематичне та методичне обгрунтування метафізики.</w:t>
      </w:r>
    </w:p>
    <w:p w:rsidR="00772671" w:rsidRDefault="00772671" w:rsidP="00772671">
      <w:pPr>
        <w:numPr>
          <w:ilvl w:val="0"/>
          <w:numId w:val="29"/>
        </w:numPr>
        <w:tabs>
          <w:tab w:val="left" w:pos="0"/>
        </w:tabs>
        <w:ind w:left="180" w:firstLine="0"/>
        <w:jc w:val="both"/>
        <w:rPr>
          <w:sz w:val="28"/>
          <w:szCs w:val="28"/>
        </w:rPr>
      </w:pPr>
      <w:r>
        <w:rPr>
          <w:sz w:val="28"/>
          <w:szCs w:val="28"/>
        </w:rPr>
        <w:t>Метафізика як наука про граничні та надчуттєві принципи і начала буття.</w:t>
      </w:r>
    </w:p>
    <w:p w:rsidR="00772671" w:rsidRDefault="00772671" w:rsidP="00772671">
      <w:pPr>
        <w:numPr>
          <w:ilvl w:val="0"/>
          <w:numId w:val="29"/>
        </w:numPr>
        <w:tabs>
          <w:tab w:val="left" w:pos="0"/>
        </w:tabs>
        <w:ind w:left="180" w:firstLine="0"/>
        <w:jc w:val="both"/>
        <w:rPr>
          <w:sz w:val="28"/>
          <w:szCs w:val="28"/>
        </w:rPr>
      </w:pPr>
      <w:r>
        <w:rPr>
          <w:sz w:val="28"/>
          <w:szCs w:val="28"/>
        </w:rPr>
        <w:t>Співпадіння методу метафізики з її предметним самообгрунтуванням.</w:t>
      </w:r>
    </w:p>
    <w:p w:rsidR="00772671" w:rsidRDefault="00772671" w:rsidP="00772671">
      <w:pPr>
        <w:numPr>
          <w:ilvl w:val="0"/>
          <w:numId w:val="29"/>
        </w:numPr>
        <w:tabs>
          <w:tab w:val="left" w:pos="0"/>
        </w:tabs>
        <w:ind w:left="180" w:firstLine="0"/>
        <w:jc w:val="both"/>
        <w:rPr>
          <w:sz w:val="28"/>
          <w:szCs w:val="28"/>
        </w:rPr>
      </w:pPr>
      <w:r>
        <w:rPr>
          <w:sz w:val="28"/>
          <w:szCs w:val="28"/>
        </w:rPr>
        <w:t>Трансцендентальна рефлексія спроби обгрунтування апріорного знання: від Платона до Канта.</w:t>
      </w:r>
    </w:p>
    <w:p w:rsidR="00772671" w:rsidRDefault="00772671" w:rsidP="00772671">
      <w:pPr>
        <w:numPr>
          <w:ilvl w:val="0"/>
          <w:numId w:val="29"/>
        </w:numPr>
        <w:tabs>
          <w:tab w:val="left" w:pos="0"/>
        </w:tabs>
        <w:ind w:left="180" w:firstLine="0"/>
        <w:jc w:val="both"/>
        <w:rPr>
          <w:sz w:val="28"/>
          <w:szCs w:val="28"/>
        </w:rPr>
      </w:pPr>
      <w:r>
        <w:rPr>
          <w:sz w:val="28"/>
          <w:szCs w:val="28"/>
        </w:rPr>
        <w:t>Метафізика як перша філософія.</w:t>
      </w:r>
    </w:p>
    <w:p w:rsidR="00772671" w:rsidRDefault="00772671" w:rsidP="00772671">
      <w:pPr>
        <w:numPr>
          <w:ilvl w:val="0"/>
          <w:numId w:val="29"/>
        </w:numPr>
        <w:tabs>
          <w:tab w:val="left" w:pos="0"/>
        </w:tabs>
        <w:ind w:left="180" w:firstLine="0"/>
        <w:jc w:val="both"/>
        <w:rPr>
          <w:sz w:val="28"/>
          <w:szCs w:val="28"/>
        </w:rPr>
      </w:pPr>
      <w:r>
        <w:rPr>
          <w:sz w:val="28"/>
          <w:szCs w:val="28"/>
        </w:rPr>
        <w:t>Пізнання як духовний акт присвоєння суб’єктом об’єкта.</w:t>
      </w:r>
    </w:p>
    <w:p w:rsidR="00772671" w:rsidRDefault="00772671" w:rsidP="00772671">
      <w:pPr>
        <w:numPr>
          <w:ilvl w:val="0"/>
          <w:numId w:val="29"/>
        </w:numPr>
        <w:tabs>
          <w:tab w:val="left" w:pos="0"/>
        </w:tabs>
        <w:ind w:left="180" w:firstLine="0"/>
        <w:jc w:val="both"/>
        <w:rPr>
          <w:sz w:val="28"/>
          <w:szCs w:val="28"/>
        </w:rPr>
      </w:pPr>
      <w:r>
        <w:rPr>
          <w:sz w:val="28"/>
          <w:szCs w:val="28"/>
        </w:rPr>
        <w:t>Проблема начала як рефлексія.</w:t>
      </w:r>
    </w:p>
    <w:p w:rsidR="00772671" w:rsidRDefault="00772671" w:rsidP="00772671">
      <w:pPr>
        <w:numPr>
          <w:ilvl w:val="0"/>
          <w:numId w:val="29"/>
        </w:numPr>
        <w:tabs>
          <w:tab w:val="left" w:pos="0"/>
        </w:tabs>
        <w:ind w:left="180" w:firstLine="0"/>
        <w:jc w:val="both"/>
        <w:rPr>
          <w:sz w:val="28"/>
          <w:szCs w:val="28"/>
        </w:rPr>
      </w:pPr>
      <w:r>
        <w:rPr>
          <w:sz w:val="28"/>
          <w:szCs w:val="28"/>
        </w:rPr>
        <w:t>Мова як середовище мислення.</w:t>
      </w:r>
    </w:p>
    <w:p w:rsidR="00772671" w:rsidRDefault="00772671" w:rsidP="00772671">
      <w:pPr>
        <w:numPr>
          <w:ilvl w:val="0"/>
          <w:numId w:val="29"/>
        </w:numPr>
        <w:tabs>
          <w:tab w:val="left" w:pos="0"/>
        </w:tabs>
        <w:ind w:left="180" w:firstLine="0"/>
        <w:jc w:val="both"/>
        <w:rPr>
          <w:sz w:val="28"/>
          <w:szCs w:val="28"/>
        </w:rPr>
      </w:pPr>
      <w:r>
        <w:rPr>
          <w:sz w:val="28"/>
          <w:szCs w:val="28"/>
        </w:rPr>
        <w:t>Проблема “риторсії”.</w:t>
      </w:r>
    </w:p>
    <w:p w:rsidR="00772671" w:rsidRDefault="00772671" w:rsidP="00772671">
      <w:pPr>
        <w:numPr>
          <w:ilvl w:val="0"/>
          <w:numId w:val="29"/>
        </w:numPr>
        <w:tabs>
          <w:tab w:val="left" w:pos="0"/>
        </w:tabs>
        <w:ind w:left="180" w:firstLine="0"/>
        <w:jc w:val="both"/>
        <w:rPr>
          <w:sz w:val="28"/>
          <w:szCs w:val="28"/>
        </w:rPr>
      </w:pPr>
      <w:r>
        <w:rPr>
          <w:sz w:val="28"/>
          <w:szCs w:val="28"/>
        </w:rPr>
        <w:t>Знання про незнання (проблема) як умова запиту. Трансцендентальна умова запиту.</w:t>
      </w:r>
    </w:p>
    <w:p w:rsidR="00772671" w:rsidRDefault="00772671" w:rsidP="00772671">
      <w:pPr>
        <w:numPr>
          <w:ilvl w:val="0"/>
          <w:numId w:val="29"/>
        </w:numPr>
        <w:tabs>
          <w:tab w:val="left" w:pos="0"/>
        </w:tabs>
        <w:ind w:left="180" w:firstLine="0"/>
        <w:jc w:val="both"/>
        <w:rPr>
          <w:sz w:val="28"/>
          <w:szCs w:val="28"/>
        </w:rPr>
      </w:pPr>
      <w:r>
        <w:rPr>
          <w:sz w:val="28"/>
          <w:szCs w:val="28"/>
        </w:rPr>
        <w:lastRenderedPageBreak/>
        <w:t>Горизонти запиту і горизонти буття.</w:t>
      </w:r>
    </w:p>
    <w:p w:rsidR="00772671" w:rsidRDefault="00772671" w:rsidP="00772671">
      <w:pPr>
        <w:numPr>
          <w:ilvl w:val="0"/>
          <w:numId w:val="29"/>
        </w:numPr>
        <w:tabs>
          <w:tab w:val="left" w:pos="0"/>
        </w:tabs>
        <w:ind w:left="180" w:firstLine="0"/>
        <w:jc w:val="both"/>
        <w:rPr>
          <w:sz w:val="28"/>
          <w:szCs w:val="28"/>
        </w:rPr>
      </w:pPr>
      <w:r>
        <w:rPr>
          <w:sz w:val="28"/>
          <w:szCs w:val="28"/>
        </w:rPr>
        <w:t>“Сутнє” як всезагальне, трансцендентальне і аналогічне поняття.</w:t>
      </w:r>
    </w:p>
    <w:p w:rsidR="00772671" w:rsidRDefault="00772671" w:rsidP="00772671">
      <w:pPr>
        <w:numPr>
          <w:ilvl w:val="0"/>
          <w:numId w:val="29"/>
        </w:numPr>
        <w:tabs>
          <w:tab w:val="left" w:pos="0"/>
        </w:tabs>
        <w:ind w:left="180" w:firstLine="0"/>
        <w:jc w:val="both"/>
        <w:rPr>
          <w:sz w:val="28"/>
          <w:szCs w:val="28"/>
        </w:rPr>
      </w:pPr>
      <w:r>
        <w:rPr>
          <w:sz w:val="28"/>
          <w:szCs w:val="28"/>
        </w:rPr>
        <w:t>Аналогія буття як умова метафізики.</w:t>
      </w:r>
    </w:p>
    <w:p w:rsidR="00772671" w:rsidRDefault="00772671" w:rsidP="00772671">
      <w:pPr>
        <w:numPr>
          <w:ilvl w:val="0"/>
          <w:numId w:val="29"/>
        </w:numPr>
        <w:tabs>
          <w:tab w:val="left" w:pos="0"/>
        </w:tabs>
        <w:ind w:left="180" w:firstLine="0"/>
        <w:jc w:val="both"/>
        <w:rPr>
          <w:sz w:val="28"/>
          <w:szCs w:val="28"/>
        </w:rPr>
      </w:pPr>
      <w:r>
        <w:rPr>
          <w:sz w:val="28"/>
          <w:szCs w:val="28"/>
        </w:rPr>
        <w:t>Тотожність і відмінність буття. Контингенція сутнього.</w:t>
      </w:r>
    </w:p>
    <w:p w:rsidR="00772671" w:rsidRDefault="00772671" w:rsidP="00772671">
      <w:pPr>
        <w:numPr>
          <w:ilvl w:val="0"/>
          <w:numId w:val="29"/>
        </w:numPr>
        <w:tabs>
          <w:tab w:val="left" w:pos="0"/>
        </w:tabs>
        <w:ind w:left="180" w:firstLine="0"/>
        <w:jc w:val="both"/>
        <w:rPr>
          <w:sz w:val="28"/>
          <w:szCs w:val="28"/>
        </w:rPr>
      </w:pPr>
      <w:r>
        <w:rPr>
          <w:sz w:val="28"/>
          <w:szCs w:val="28"/>
        </w:rPr>
        <w:t>Вчення Арістотеля та Т.Аквінського про потенцію і акт.</w:t>
      </w:r>
    </w:p>
    <w:p w:rsidR="00772671" w:rsidRDefault="00772671" w:rsidP="00772671">
      <w:pPr>
        <w:numPr>
          <w:ilvl w:val="0"/>
          <w:numId w:val="29"/>
        </w:numPr>
        <w:tabs>
          <w:tab w:val="left" w:pos="0"/>
        </w:tabs>
        <w:ind w:left="180" w:firstLine="0"/>
        <w:jc w:val="both"/>
        <w:rPr>
          <w:sz w:val="28"/>
          <w:szCs w:val="28"/>
        </w:rPr>
      </w:pPr>
      <w:r>
        <w:rPr>
          <w:sz w:val="28"/>
          <w:szCs w:val="28"/>
        </w:rPr>
        <w:t>Буття як буття всього сутнього.</w:t>
      </w:r>
    </w:p>
    <w:p w:rsidR="00772671" w:rsidRDefault="00772671" w:rsidP="00772671">
      <w:pPr>
        <w:numPr>
          <w:ilvl w:val="0"/>
          <w:numId w:val="29"/>
        </w:numPr>
        <w:tabs>
          <w:tab w:val="left" w:pos="0"/>
        </w:tabs>
        <w:ind w:left="180" w:firstLine="0"/>
        <w:jc w:val="both"/>
        <w:rPr>
          <w:sz w:val="28"/>
          <w:szCs w:val="28"/>
        </w:rPr>
      </w:pPr>
      <w:r>
        <w:rPr>
          <w:sz w:val="28"/>
          <w:szCs w:val="28"/>
        </w:rPr>
        <w:t>Принцип необмеженої дійсності буття. Буття як дійсність чистого змісту і чистої досконалості буття.</w:t>
      </w:r>
    </w:p>
    <w:p w:rsidR="00772671" w:rsidRDefault="00772671" w:rsidP="00772671">
      <w:pPr>
        <w:numPr>
          <w:ilvl w:val="0"/>
          <w:numId w:val="29"/>
        </w:numPr>
        <w:tabs>
          <w:tab w:val="left" w:pos="0"/>
        </w:tabs>
        <w:ind w:left="180" w:firstLine="0"/>
        <w:jc w:val="both"/>
        <w:rPr>
          <w:sz w:val="28"/>
          <w:szCs w:val="28"/>
        </w:rPr>
      </w:pPr>
      <w:r>
        <w:rPr>
          <w:sz w:val="28"/>
          <w:szCs w:val="28"/>
        </w:rPr>
        <w:t>Конечне сутнє як обмежене часткове здійснення буття. Тотожність і відмінність буття і сутності.</w:t>
      </w:r>
    </w:p>
    <w:p w:rsidR="00772671" w:rsidRDefault="00772671" w:rsidP="00772671">
      <w:pPr>
        <w:numPr>
          <w:ilvl w:val="0"/>
          <w:numId w:val="29"/>
        </w:numPr>
        <w:tabs>
          <w:tab w:val="left" w:pos="0"/>
        </w:tabs>
        <w:ind w:left="180" w:firstLine="0"/>
        <w:jc w:val="both"/>
        <w:rPr>
          <w:sz w:val="28"/>
          <w:szCs w:val="28"/>
        </w:rPr>
      </w:pPr>
      <w:r>
        <w:rPr>
          <w:sz w:val="28"/>
          <w:szCs w:val="28"/>
        </w:rPr>
        <w:t>Субстанція як конкретне сутнє. Субстанція, субстрат і акциденція.</w:t>
      </w:r>
    </w:p>
    <w:p w:rsidR="00772671" w:rsidRDefault="00772671" w:rsidP="00772671">
      <w:pPr>
        <w:numPr>
          <w:ilvl w:val="0"/>
          <w:numId w:val="29"/>
        </w:numPr>
        <w:tabs>
          <w:tab w:val="left" w:pos="0"/>
        </w:tabs>
        <w:ind w:left="180" w:firstLine="0"/>
        <w:jc w:val="both"/>
        <w:rPr>
          <w:sz w:val="28"/>
          <w:szCs w:val="28"/>
        </w:rPr>
      </w:pPr>
      <w:r>
        <w:rPr>
          <w:sz w:val="28"/>
          <w:szCs w:val="28"/>
        </w:rPr>
        <w:t>Буття і дія. Буття як принцип дії.</w:t>
      </w:r>
    </w:p>
    <w:p w:rsidR="00772671" w:rsidRDefault="00772671" w:rsidP="00772671">
      <w:pPr>
        <w:numPr>
          <w:ilvl w:val="0"/>
          <w:numId w:val="29"/>
        </w:numPr>
        <w:tabs>
          <w:tab w:val="left" w:pos="0"/>
        </w:tabs>
        <w:ind w:left="180" w:firstLine="0"/>
        <w:jc w:val="both"/>
        <w:rPr>
          <w:sz w:val="28"/>
          <w:szCs w:val="28"/>
        </w:rPr>
      </w:pPr>
      <w:r>
        <w:rPr>
          <w:sz w:val="28"/>
          <w:szCs w:val="28"/>
        </w:rPr>
        <w:t>Буття як динамічна тотожність. Універсальний зв’язок дії всього сутнього.</w:t>
      </w:r>
    </w:p>
    <w:p w:rsidR="00772671" w:rsidRDefault="00772671" w:rsidP="00772671">
      <w:pPr>
        <w:numPr>
          <w:ilvl w:val="0"/>
          <w:numId w:val="29"/>
        </w:numPr>
        <w:tabs>
          <w:tab w:val="left" w:pos="0"/>
        </w:tabs>
        <w:ind w:left="180" w:firstLine="0"/>
        <w:jc w:val="both"/>
        <w:rPr>
          <w:sz w:val="28"/>
          <w:szCs w:val="28"/>
        </w:rPr>
      </w:pPr>
      <w:r>
        <w:rPr>
          <w:sz w:val="28"/>
          <w:szCs w:val="28"/>
        </w:rPr>
        <w:t>Актуальна конечність і віртуальна нескінченність буття.</w:t>
      </w:r>
    </w:p>
    <w:p w:rsidR="00772671" w:rsidRDefault="00772671" w:rsidP="00772671">
      <w:pPr>
        <w:numPr>
          <w:ilvl w:val="0"/>
          <w:numId w:val="29"/>
        </w:numPr>
        <w:tabs>
          <w:tab w:val="left" w:pos="0"/>
        </w:tabs>
        <w:ind w:left="180" w:firstLine="0"/>
        <w:jc w:val="both"/>
        <w:rPr>
          <w:sz w:val="28"/>
          <w:szCs w:val="28"/>
        </w:rPr>
      </w:pPr>
      <w:r>
        <w:rPr>
          <w:sz w:val="28"/>
          <w:szCs w:val="28"/>
        </w:rPr>
        <w:t xml:space="preserve">Емпіризм і Кант про каузальні причинні дії. </w:t>
      </w:r>
    </w:p>
    <w:p w:rsidR="00772671" w:rsidRDefault="00772671" w:rsidP="00772671">
      <w:pPr>
        <w:numPr>
          <w:ilvl w:val="0"/>
          <w:numId w:val="29"/>
        </w:numPr>
        <w:tabs>
          <w:tab w:val="left" w:pos="0"/>
        </w:tabs>
        <w:ind w:left="180" w:firstLine="0"/>
        <w:jc w:val="both"/>
        <w:rPr>
          <w:sz w:val="28"/>
          <w:szCs w:val="28"/>
        </w:rPr>
      </w:pPr>
      <w:r>
        <w:rPr>
          <w:sz w:val="28"/>
          <w:szCs w:val="28"/>
        </w:rPr>
        <w:t>Духовна дія. Знання про себе і про іншого як знання про буття.</w:t>
      </w:r>
    </w:p>
    <w:p w:rsidR="00772671" w:rsidRDefault="00772671" w:rsidP="00772671">
      <w:pPr>
        <w:numPr>
          <w:ilvl w:val="0"/>
          <w:numId w:val="29"/>
        </w:numPr>
        <w:tabs>
          <w:tab w:val="left" w:pos="0"/>
        </w:tabs>
        <w:ind w:left="180" w:firstLine="0"/>
        <w:jc w:val="both"/>
        <w:rPr>
          <w:sz w:val="28"/>
          <w:szCs w:val="28"/>
        </w:rPr>
      </w:pPr>
      <w:r>
        <w:rPr>
          <w:sz w:val="28"/>
          <w:szCs w:val="28"/>
        </w:rPr>
        <w:t>Рефлексія рефлективності і духовний акт.</w:t>
      </w:r>
    </w:p>
    <w:p w:rsidR="00772671" w:rsidRDefault="00772671" w:rsidP="00772671">
      <w:pPr>
        <w:numPr>
          <w:ilvl w:val="0"/>
          <w:numId w:val="29"/>
        </w:numPr>
        <w:tabs>
          <w:tab w:val="left" w:pos="0"/>
        </w:tabs>
        <w:ind w:left="180" w:firstLine="0"/>
        <w:jc w:val="both"/>
        <w:rPr>
          <w:sz w:val="28"/>
          <w:szCs w:val="28"/>
        </w:rPr>
      </w:pPr>
      <w:r>
        <w:rPr>
          <w:sz w:val="28"/>
          <w:szCs w:val="28"/>
        </w:rPr>
        <w:t>Історія проблеми духовного (свідомого) акту.</w:t>
      </w:r>
    </w:p>
    <w:p w:rsidR="00772671" w:rsidRDefault="00772671" w:rsidP="00772671">
      <w:pPr>
        <w:numPr>
          <w:ilvl w:val="0"/>
          <w:numId w:val="29"/>
        </w:numPr>
        <w:tabs>
          <w:tab w:val="left" w:pos="0"/>
        </w:tabs>
        <w:ind w:left="180" w:firstLine="0"/>
        <w:jc w:val="both"/>
        <w:rPr>
          <w:sz w:val="28"/>
          <w:szCs w:val="28"/>
        </w:rPr>
      </w:pPr>
      <w:r>
        <w:rPr>
          <w:sz w:val="28"/>
          <w:szCs w:val="28"/>
        </w:rPr>
        <w:t>Інтенціональність свідомості і рефлексії.</w:t>
      </w:r>
    </w:p>
    <w:p w:rsidR="00772671" w:rsidRDefault="00772671" w:rsidP="00772671">
      <w:pPr>
        <w:numPr>
          <w:ilvl w:val="0"/>
          <w:numId w:val="29"/>
        </w:numPr>
        <w:tabs>
          <w:tab w:val="left" w:pos="0"/>
        </w:tabs>
        <w:ind w:left="180" w:firstLine="0"/>
        <w:jc w:val="both"/>
        <w:rPr>
          <w:sz w:val="28"/>
          <w:szCs w:val="28"/>
        </w:rPr>
      </w:pPr>
      <w:r>
        <w:rPr>
          <w:sz w:val="28"/>
          <w:szCs w:val="28"/>
        </w:rPr>
        <w:t>Віртуальна нескінченність і актуальна конечність духовного акту.</w:t>
      </w:r>
    </w:p>
    <w:p w:rsidR="00772671" w:rsidRDefault="00772671" w:rsidP="00772671">
      <w:pPr>
        <w:numPr>
          <w:ilvl w:val="0"/>
          <w:numId w:val="29"/>
        </w:numPr>
        <w:tabs>
          <w:tab w:val="left" w:pos="0"/>
        </w:tabs>
        <w:ind w:left="180" w:firstLine="0"/>
        <w:jc w:val="both"/>
        <w:rPr>
          <w:sz w:val="28"/>
          <w:szCs w:val="28"/>
        </w:rPr>
      </w:pPr>
      <w:r>
        <w:rPr>
          <w:sz w:val="28"/>
          <w:szCs w:val="28"/>
        </w:rPr>
        <w:t>Духовне буття, духовна субстанція і душа.</w:t>
      </w:r>
    </w:p>
    <w:p w:rsidR="00772671" w:rsidRDefault="00772671" w:rsidP="00772671">
      <w:pPr>
        <w:numPr>
          <w:ilvl w:val="0"/>
          <w:numId w:val="29"/>
        </w:numPr>
        <w:tabs>
          <w:tab w:val="left" w:pos="0"/>
        </w:tabs>
        <w:ind w:left="180" w:firstLine="0"/>
        <w:jc w:val="both"/>
        <w:rPr>
          <w:sz w:val="28"/>
          <w:szCs w:val="28"/>
        </w:rPr>
      </w:pPr>
      <w:r>
        <w:rPr>
          <w:sz w:val="28"/>
          <w:szCs w:val="28"/>
        </w:rPr>
        <w:t>Душа як віртуально нескінченний світ буття.</w:t>
      </w:r>
    </w:p>
    <w:p w:rsidR="00772671" w:rsidRDefault="00772671" w:rsidP="00772671">
      <w:pPr>
        <w:numPr>
          <w:ilvl w:val="0"/>
          <w:numId w:val="29"/>
        </w:numPr>
        <w:tabs>
          <w:tab w:val="left" w:pos="0"/>
        </w:tabs>
        <w:ind w:left="180" w:firstLine="0"/>
        <w:jc w:val="both"/>
        <w:rPr>
          <w:sz w:val="28"/>
          <w:szCs w:val="28"/>
        </w:rPr>
      </w:pPr>
      <w:r>
        <w:rPr>
          <w:sz w:val="28"/>
          <w:szCs w:val="28"/>
        </w:rPr>
        <w:t>Закон тотожності (знання про тотожність) як трансцендентальне знання і як синтетичне судження апріорі.</w:t>
      </w:r>
    </w:p>
    <w:p w:rsidR="00772671" w:rsidRDefault="00772671" w:rsidP="00772671">
      <w:pPr>
        <w:numPr>
          <w:ilvl w:val="0"/>
          <w:numId w:val="29"/>
        </w:numPr>
        <w:tabs>
          <w:tab w:val="left" w:pos="0"/>
        </w:tabs>
        <w:ind w:left="180" w:firstLine="0"/>
        <w:jc w:val="both"/>
        <w:rPr>
          <w:sz w:val="28"/>
          <w:szCs w:val="28"/>
        </w:rPr>
      </w:pPr>
      <w:r>
        <w:rPr>
          <w:sz w:val="28"/>
          <w:szCs w:val="28"/>
        </w:rPr>
        <w:t>Закон причинності та історія його встановлення. Онтичні, логічні та трансцендентні умови причинності.</w:t>
      </w:r>
    </w:p>
    <w:p w:rsidR="00772671" w:rsidRDefault="00772671" w:rsidP="00772671">
      <w:pPr>
        <w:numPr>
          <w:ilvl w:val="0"/>
          <w:numId w:val="29"/>
        </w:numPr>
        <w:tabs>
          <w:tab w:val="left" w:pos="0"/>
        </w:tabs>
        <w:ind w:left="180" w:firstLine="0"/>
        <w:jc w:val="both"/>
        <w:rPr>
          <w:sz w:val="28"/>
          <w:szCs w:val="28"/>
        </w:rPr>
      </w:pPr>
      <w:r>
        <w:rPr>
          <w:sz w:val="28"/>
          <w:szCs w:val="28"/>
        </w:rPr>
        <w:t>Закон фінальності і природничо-наукове (матеріалістично-механістичне) мислення.</w:t>
      </w:r>
    </w:p>
    <w:p w:rsidR="00772671" w:rsidRDefault="00772671" w:rsidP="00772671">
      <w:pPr>
        <w:numPr>
          <w:ilvl w:val="0"/>
          <w:numId w:val="29"/>
        </w:numPr>
        <w:tabs>
          <w:tab w:val="left" w:pos="0"/>
        </w:tabs>
        <w:ind w:left="180" w:firstLine="0"/>
        <w:jc w:val="both"/>
        <w:rPr>
          <w:sz w:val="28"/>
          <w:szCs w:val="28"/>
        </w:rPr>
      </w:pPr>
      <w:r>
        <w:rPr>
          <w:sz w:val="28"/>
          <w:szCs w:val="28"/>
        </w:rPr>
        <w:t>Принцип фінальності як синтетичне судження апріорі.</w:t>
      </w:r>
    </w:p>
    <w:p w:rsidR="00772671" w:rsidRDefault="00772671" w:rsidP="00772671">
      <w:pPr>
        <w:numPr>
          <w:ilvl w:val="0"/>
          <w:numId w:val="29"/>
        </w:numPr>
        <w:tabs>
          <w:tab w:val="left" w:pos="0"/>
        </w:tabs>
        <w:ind w:left="180" w:firstLine="0"/>
        <w:jc w:val="both"/>
        <w:rPr>
          <w:sz w:val="28"/>
          <w:szCs w:val="28"/>
        </w:rPr>
      </w:pPr>
      <w:r>
        <w:rPr>
          <w:sz w:val="28"/>
          <w:szCs w:val="28"/>
        </w:rPr>
        <w:t>Фінальність і картини світу (телеологічні і природничо-наукові).</w:t>
      </w:r>
    </w:p>
    <w:p w:rsidR="00772671" w:rsidRDefault="00772671" w:rsidP="00772671">
      <w:pPr>
        <w:numPr>
          <w:ilvl w:val="0"/>
          <w:numId w:val="29"/>
        </w:numPr>
        <w:tabs>
          <w:tab w:val="left" w:pos="0"/>
        </w:tabs>
        <w:ind w:left="180" w:firstLine="0"/>
        <w:jc w:val="both"/>
        <w:rPr>
          <w:sz w:val="28"/>
          <w:szCs w:val="28"/>
        </w:rPr>
      </w:pPr>
      <w:r>
        <w:rPr>
          <w:sz w:val="28"/>
          <w:szCs w:val="28"/>
        </w:rPr>
        <w:t>Буття як єдність. Єдність і множинність буття.</w:t>
      </w:r>
    </w:p>
    <w:p w:rsidR="00772671" w:rsidRDefault="00772671" w:rsidP="00772671">
      <w:pPr>
        <w:numPr>
          <w:ilvl w:val="0"/>
          <w:numId w:val="29"/>
        </w:numPr>
        <w:tabs>
          <w:tab w:val="left" w:pos="0"/>
        </w:tabs>
        <w:ind w:left="180" w:firstLine="0"/>
        <w:jc w:val="both"/>
        <w:rPr>
          <w:sz w:val="28"/>
          <w:szCs w:val="28"/>
        </w:rPr>
      </w:pPr>
      <w:r>
        <w:rPr>
          <w:sz w:val="28"/>
          <w:szCs w:val="28"/>
        </w:rPr>
        <w:t xml:space="preserve">Унікальність одиничного буття. Індивідуалізація і персоналізація. </w:t>
      </w:r>
    </w:p>
    <w:p w:rsidR="00772671" w:rsidRDefault="00772671" w:rsidP="00772671">
      <w:pPr>
        <w:numPr>
          <w:ilvl w:val="0"/>
          <w:numId w:val="29"/>
        </w:numPr>
        <w:tabs>
          <w:tab w:val="left" w:pos="0"/>
        </w:tabs>
        <w:ind w:left="180" w:firstLine="0"/>
        <w:jc w:val="both"/>
        <w:rPr>
          <w:sz w:val="28"/>
          <w:szCs w:val="28"/>
        </w:rPr>
      </w:pPr>
      <w:r>
        <w:rPr>
          <w:sz w:val="28"/>
          <w:szCs w:val="28"/>
        </w:rPr>
        <w:t>Питання все-єдності – основне питання історії мислення. Строгий монізм: Парменід, Плотін, Бруно, Гегель та ін.</w:t>
      </w:r>
    </w:p>
    <w:p w:rsidR="00772671" w:rsidRDefault="00772671" w:rsidP="00772671">
      <w:pPr>
        <w:numPr>
          <w:ilvl w:val="0"/>
          <w:numId w:val="29"/>
        </w:numPr>
        <w:tabs>
          <w:tab w:val="left" w:pos="0"/>
        </w:tabs>
        <w:ind w:left="180" w:firstLine="0"/>
        <w:jc w:val="both"/>
        <w:rPr>
          <w:sz w:val="28"/>
          <w:szCs w:val="28"/>
        </w:rPr>
      </w:pPr>
      <w:r>
        <w:rPr>
          <w:sz w:val="28"/>
          <w:szCs w:val="28"/>
        </w:rPr>
        <w:t>Буття як істина. Абсолютна єдність буття і знання як онтологічна істина.</w:t>
      </w:r>
    </w:p>
    <w:p w:rsidR="00772671" w:rsidRDefault="00772671" w:rsidP="00772671">
      <w:pPr>
        <w:numPr>
          <w:ilvl w:val="0"/>
          <w:numId w:val="29"/>
        </w:numPr>
        <w:tabs>
          <w:tab w:val="left" w:pos="0"/>
        </w:tabs>
        <w:ind w:left="180" w:firstLine="0"/>
        <w:jc w:val="both"/>
        <w:rPr>
          <w:sz w:val="28"/>
          <w:szCs w:val="28"/>
        </w:rPr>
      </w:pPr>
      <w:r>
        <w:rPr>
          <w:sz w:val="28"/>
          <w:szCs w:val="28"/>
        </w:rPr>
        <w:t xml:space="preserve">Від знання до воління. Основний акт воління. </w:t>
      </w:r>
    </w:p>
    <w:p w:rsidR="00772671" w:rsidRDefault="00772671" w:rsidP="00772671">
      <w:pPr>
        <w:numPr>
          <w:ilvl w:val="0"/>
          <w:numId w:val="29"/>
        </w:numPr>
        <w:tabs>
          <w:tab w:val="left" w:pos="0"/>
        </w:tabs>
        <w:ind w:left="180" w:firstLine="0"/>
        <w:jc w:val="both"/>
        <w:rPr>
          <w:sz w:val="28"/>
          <w:szCs w:val="28"/>
        </w:rPr>
      </w:pPr>
      <w:r>
        <w:rPr>
          <w:sz w:val="28"/>
          <w:szCs w:val="28"/>
        </w:rPr>
        <w:t xml:space="preserve">Природа блага. Благо і істина. </w:t>
      </w:r>
    </w:p>
    <w:p w:rsidR="00772671" w:rsidRDefault="00772671" w:rsidP="00772671">
      <w:pPr>
        <w:numPr>
          <w:ilvl w:val="0"/>
          <w:numId w:val="29"/>
        </w:numPr>
        <w:tabs>
          <w:tab w:val="left" w:pos="0"/>
        </w:tabs>
        <w:ind w:left="180" w:firstLine="0"/>
        <w:jc w:val="both"/>
        <w:rPr>
          <w:sz w:val="28"/>
          <w:szCs w:val="28"/>
        </w:rPr>
      </w:pPr>
      <w:r>
        <w:rPr>
          <w:sz w:val="28"/>
          <w:szCs w:val="28"/>
        </w:rPr>
        <w:t>Проблема цінностей. Раціональне та ірраціональне розуміння цінностей.</w:t>
      </w:r>
    </w:p>
    <w:p w:rsidR="00772671" w:rsidRDefault="00772671" w:rsidP="00772671">
      <w:pPr>
        <w:numPr>
          <w:ilvl w:val="0"/>
          <w:numId w:val="29"/>
        </w:numPr>
        <w:tabs>
          <w:tab w:val="left" w:pos="0"/>
        </w:tabs>
        <w:ind w:left="180" w:firstLine="0"/>
        <w:jc w:val="both"/>
        <w:rPr>
          <w:sz w:val="28"/>
          <w:szCs w:val="28"/>
        </w:rPr>
      </w:pPr>
      <w:r>
        <w:rPr>
          <w:sz w:val="28"/>
          <w:szCs w:val="28"/>
        </w:rPr>
        <w:t>Сутнє як благо і устремління до цінності.</w:t>
      </w:r>
    </w:p>
    <w:p w:rsidR="00772671" w:rsidRDefault="00772671" w:rsidP="00772671">
      <w:pPr>
        <w:numPr>
          <w:ilvl w:val="0"/>
          <w:numId w:val="29"/>
        </w:numPr>
        <w:tabs>
          <w:tab w:val="left" w:pos="0"/>
        </w:tabs>
        <w:ind w:left="180" w:firstLine="0"/>
        <w:jc w:val="both"/>
        <w:rPr>
          <w:sz w:val="28"/>
          <w:szCs w:val="28"/>
        </w:rPr>
      </w:pPr>
      <w:r>
        <w:rPr>
          <w:sz w:val="28"/>
          <w:szCs w:val="28"/>
        </w:rPr>
        <w:t>Онтологічне благо як єдність знання і буття. Обумовлений (конечний) і абсолютний способи буття онтологічного блага.</w:t>
      </w:r>
    </w:p>
    <w:p w:rsidR="00772671" w:rsidRDefault="00772671" w:rsidP="00772671">
      <w:pPr>
        <w:numPr>
          <w:ilvl w:val="0"/>
          <w:numId w:val="29"/>
        </w:numPr>
        <w:tabs>
          <w:tab w:val="left" w:pos="0"/>
        </w:tabs>
        <w:ind w:left="180" w:firstLine="0"/>
        <w:jc w:val="both"/>
        <w:rPr>
          <w:sz w:val="28"/>
          <w:szCs w:val="28"/>
        </w:rPr>
      </w:pPr>
      <w:r>
        <w:rPr>
          <w:sz w:val="28"/>
          <w:szCs w:val="28"/>
        </w:rPr>
        <w:lastRenderedPageBreak/>
        <w:t>Тотожність абсолютного буття з абсолютним волінням і любов’ю. Аналогія блага.</w:t>
      </w:r>
    </w:p>
    <w:p w:rsidR="00772671" w:rsidRDefault="00772671" w:rsidP="00772671">
      <w:pPr>
        <w:numPr>
          <w:ilvl w:val="0"/>
          <w:numId w:val="29"/>
        </w:numPr>
        <w:tabs>
          <w:tab w:val="left" w:pos="0"/>
        </w:tabs>
        <w:ind w:left="180" w:firstLine="0"/>
        <w:jc w:val="both"/>
        <w:rPr>
          <w:sz w:val="28"/>
          <w:szCs w:val="28"/>
        </w:rPr>
      </w:pPr>
      <w:r>
        <w:rPr>
          <w:sz w:val="28"/>
          <w:szCs w:val="28"/>
        </w:rPr>
        <w:t>Оптимізм, песимізм, нігілізм, дуалізм та проблема зла. Свобода і зло.</w:t>
      </w:r>
    </w:p>
    <w:p w:rsidR="00772671" w:rsidRDefault="00772671" w:rsidP="00772671">
      <w:pPr>
        <w:numPr>
          <w:ilvl w:val="0"/>
          <w:numId w:val="29"/>
        </w:numPr>
        <w:tabs>
          <w:tab w:val="left" w:pos="0"/>
        </w:tabs>
        <w:ind w:left="180" w:firstLine="0"/>
        <w:jc w:val="both"/>
        <w:rPr>
          <w:sz w:val="28"/>
          <w:szCs w:val="28"/>
        </w:rPr>
      </w:pPr>
      <w:r>
        <w:rPr>
          <w:sz w:val="28"/>
          <w:szCs w:val="28"/>
        </w:rPr>
        <w:t xml:space="preserve">Світ людини. Космологічне та антропологічне поняття світу. </w:t>
      </w:r>
    </w:p>
    <w:p w:rsidR="00772671" w:rsidRDefault="00772671" w:rsidP="00772671">
      <w:pPr>
        <w:numPr>
          <w:ilvl w:val="0"/>
          <w:numId w:val="29"/>
        </w:numPr>
        <w:tabs>
          <w:tab w:val="left" w:pos="0"/>
        </w:tabs>
        <w:ind w:left="180" w:firstLine="0"/>
        <w:jc w:val="both"/>
        <w:rPr>
          <w:sz w:val="28"/>
          <w:szCs w:val="28"/>
        </w:rPr>
      </w:pPr>
      <w:r>
        <w:rPr>
          <w:sz w:val="28"/>
          <w:szCs w:val="28"/>
        </w:rPr>
        <w:t>Світогляд як синтез пізнання і оціни “світу людини” і “людини в своєму світі”.</w:t>
      </w:r>
    </w:p>
    <w:p w:rsidR="00772671" w:rsidRDefault="00772671" w:rsidP="00772671">
      <w:pPr>
        <w:numPr>
          <w:ilvl w:val="0"/>
          <w:numId w:val="29"/>
        </w:numPr>
        <w:tabs>
          <w:tab w:val="left" w:pos="0"/>
        </w:tabs>
        <w:ind w:left="180" w:firstLine="0"/>
        <w:jc w:val="both"/>
        <w:rPr>
          <w:sz w:val="28"/>
          <w:szCs w:val="28"/>
        </w:rPr>
      </w:pPr>
      <w:r>
        <w:rPr>
          <w:sz w:val="28"/>
          <w:szCs w:val="28"/>
        </w:rPr>
        <w:t>Проблема реальності світу (матеріалізм, ідеалізм, дуалізм).</w:t>
      </w:r>
    </w:p>
    <w:p w:rsidR="00772671" w:rsidRDefault="00772671" w:rsidP="00772671">
      <w:pPr>
        <w:numPr>
          <w:ilvl w:val="0"/>
          <w:numId w:val="29"/>
        </w:numPr>
        <w:tabs>
          <w:tab w:val="left" w:pos="0"/>
        </w:tabs>
        <w:ind w:left="180" w:firstLine="0"/>
        <w:jc w:val="both"/>
        <w:rPr>
          <w:sz w:val="28"/>
          <w:szCs w:val="28"/>
        </w:rPr>
      </w:pPr>
      <w:r>
        <w:rPr>
          <w:sz w:val="28"/>
          <w:szCs w:val="28"/>
        </w:rPr>
        <w:t>Ступені буття. Проблема матерії і матеріальність. Сутність матеріального сутнього.</w:t>
      </w:r>
    </w:p>
    <w:p w:rsidR="00772671" w:rsidRDefault="00772671" w:rsidP="00772671">
      <w:pPr>
        <w:numPr>
          <w:ilvl w:val="0"/>
          <w:numId w:val="29"/>
        </w:numPr>
        <w:tabs>
          <w:tab w:val="left" w:pos="0"/>
        </w:tabs>
        <w:ind w:left="180" w:firstLine="0"/>
        <w:jc w:val="both"/>
        <w:rPr>
          <w:sz w:val="28"/>
          <w:szCs w:val="28"/>
        </w:rPr>
      </w:pPr>
      <w:r>
        <w:rPr>
          <w:sz w:val="28"/>
          <w:szCs w:val="28"/>
        </w:rPr>
        <w:t>Перша матерія і проблема індивідуалізації. Тілесне життя і внутрішня дія.</w:t>
      </w:r>
    </w:p>
    <w:p w:rsidR="00772671" w:rsidRDefault="00772671" w:rsidP="00772671">
      <w:pPr>
        <w:numPr>
          <w:ilvl w:val="0"/>
          <w:numId w:val="29"/>
        </w:numPr>
        <w:tabs>
          <w:tab w:val="left" w:pos="0"/>
        </w:tabs>
        <w:ind w:left="180" w:firstLine="0"/>
        <w:jc w:val="both"/>
        <w:rPr>
          <w:sz w:val="28"/>
          <w:szCs w:val="28"/>
        </w:rPr>
      </w:pPr>
      <w:r>
        <w:rPr>
          <w:sz w:val="28"/>
          <w:szCs w:val="28"/>
        </w:rPr>
        <w:t>Вегетативне життя і чуттєва форма життя. Людина як мікрокосм.</w:t>
      </w:r>
    </w:p>
    <w:p w:rsidR="00772671" w:rsidRDefault="00772671" w:rsidP="00772671">
      <w:pPr>
        <w:numPr>
          <w:ilvl w:val="0"/>
          <w:numId w:val="29"/>
        </w:numPr>
        <w:tabs>
          <w:tab w:val="left" w:pos="0"/>
        </w:tabs>
        <w:ind w:left="180" w:firstLine="0"/>
        <w:jc w:val="both"/>
        <w:rPr>
          <w:sz w:val="28"/>
          <w:szCs w:val="28"/>
        </w:rPr>
      </w:pPr>
      <w:r>
        <w:rPr>
          <w:sz w:val="28"/>
          <w:szCs w:val="28"/>
        </w:rPr>
        <w:t>Людина і при-собі-буття духу. Історико-філософський аспект цієї проблеми.</w:t>
      </w:r>
    </w:p>
    <w:p w:rsidR="00772671" w:rsidRDefault="00772671" w:rsidP="00772671">
      <w:pPr>
        <w:numPr>
          <w:ilvl w:val="0"/>
          <w:numId w:val="29"/>
        </w:numPr>
        <w:tabs>
          <w:tab w:val="left" w:pos="0"/>
        </w:tabs>
        <w:ind w:left="180" w:firstLine="0"/>
        <w:jc w:val="both"/>
        <w:rPr>
          <w:sz w:val="28"/>
          <w:szCs w:val="28"/>
        </w:rPr>
      </w:pPr>
      <w:r>
        <w:rPr>
          <w:sz w:val="28"/>
          <w:szCs w:val="28"/>
        </w:rPr>
        <w:t>Проблема свободи. Свобода волі (вибору) як звільнення в особисту свободу.</w:t>
      </w:r>
    </w:p>
    <w:p w:rsidR="00772671" w:rsidRDefault="00772671" w:rsidP="00772671">
      <w:pPr>
        <w:numPr>
          <w:ilvl w:val="0"/>
          <w:numId w:val="29"/>
        </w:numPr>
        <w:tabs>
          <w:tab w:val="left" w:pos="0"/>
        </w:tabs>
        <w:ind w:left="180" w:firstLine="0"/>
        <w:jc w:val="both"/>
        <w:rPr>
          <w:sz w:val="28"/>
          <w:szCs w:val="28"/>
        </w:rPr>
      </w:pPr>
      <w:r>
        <w:rPr>
          <w:sz w:val="28"/>
          <w:szCs w:val="28"/>
        </w:rPr>
        <w:t>Свобода як реалізація людиною в своїй історії своєї духовно сутності. Свобода як умова пізнання і істина.</w:t>
      </w:r>
    </w:p>
    <w:p w:rsidR="00772671" w:rsidRDefault="00772671" w:rsidP="00772671">
      <w:pPr>
        <w:numPr>
          <w:ilvl w:val="0"/>
          <w:numId w:val="29"/>
        </w:numPr>
        <w:tabs>
          <w:tab w:val="left" w:pos="0"/>
        </w:tabs>
        <w:ind w:left="180" w:firstLine="0"/>
        <w:jc w:val="both"/>
        <w:rPr>
          <w:sz w:val="28"/>
          <w:szCs w:val="28"/>
        </w:rPr>
      </w:pPr>
      <w:r>
        <w:rPr>
          <w:sz w:val="28"/>
          <w:szCs w:val="28"/>
        </w:rPr>
        <w:t xml:space="preserve">Духовність як умова свободи волі. </w:t>
      </w:r>
    </w:p>
    <w:p w:rsidR="00772671" w:rsidRDefault="00772671" w:rsidP="00772671">
      <w:pPr>
        <w:numPr>
          <w:ilvl w:val="0"/>
          <w:numId w:val="29"/>
        </w:numPr>
        <w:tabs>
          <w:tab w:val="left" w:pos="0"/>
        </w:tabs>
        <w:ind w:left="180" w:firstLine="0"/>
        <w:jc w:val="both"/>
        <w:rPr>
          <w:sz w:val="28"/>
          <w:szCs w:val="28"/>
        </w:rPr>
      </w:pPr>
      <w:r>
        <w:rPr>
          <w:sz w:val="28"/>
          <w:szCs w:val="28"/>
        </w:rPr>
        <w:t>Духовна сутність особи. Людина серед людей і проблема міжлюдського пізнавання і розуміння.</w:t>
      </w:r>
    </w:p>
    <w:p w:rsidR="00772671" w:rsidRDefault="00772671" w:rsidP="00772671">
      <w:pPr>
        <w:numPr>
          <w:ilvl w:val="0"/>
          <w:numId w:val="29"/>
        </w:numPr>
        <w:tabs>
          <w:tab w:val="left" w:pos="0"/>
        </w:tabs>
        <w:ind w:left="180" w:firstLine="0"/>
        <w:jc w:val="both"/>
        <w:rPr>
          <w:sz w:val="28"/>
          <w:szCs w:val="28"/>
        </w:rPr>
      </w:pPr>
      <w:r>
        <w:rPr>
          <w:sz w:val="28"/>
          <w:szCs w:val="28"/>
        </w:rPr>
        <w:t>Абсолютне буття. Буття Бога.</w:t>
      </w:r>
    </w:p>
    <w:p w:rsidR="00772671" w:rsidRDefault="00772671" w:rsidP="00772671">
      <w:pPr>
        <w:numPr>
          <w:ilvl w:val="0"/>
          <w:numId w:val="29"/>
        </w:numPr>
        <w:tabs>
          <w:tab w:val="left" w:pos="0"/>
        </w:tabs>
        <w:ind w:left="180" w:firstLine="0"/>
        <w:jc w:val="both"/>
        <w:rPr>
          <w:sz w:val="28"/>
          <w:szCs w:val="28"/>
        </w:rPr>
      </w:pPr>
      <w:r>
        <w:rPr>
          <w:sz w:val="28"/>
          <w:szCs w:val="28"/>
        </w:rPr>
        <w:t>Антична і середньовічна філософія про божественну основу буття. Абсолют у німецькій філософії.</w:t>
      </w:r>
    </w:p>
    <w:p w:rsidR="00772671" w:rsidRDefault="00772671" w:rsidP="00772671">
      <w:pPr>
        <w:numPr>
          <w:ilvl w:val="0"/>
          <w:numId w:val="29"/>
        </w:numPr>
        <w:tabs>
          <w:tab w:val="left" w:pos="0"/>
        </w:tabs>
        <w:ind w:left="180" w:firstLine="0"/>
        <w:jc w:val="both"/>
        <w:rPr>
          <w:sz w:val="28"/>
          <w:szCs w:val="28"/>
        </w:rPr>
      </w:pPr>
      <w:r>
        <w:rPr>
          <w:sz w:val="28"/>
          <w:szCs w:val="28"/>
        </w:rPr>
        <w:t xml:space="preserve">Питання про докази буття Бога. </w:t>
      </w:r>
    </w:p>
    <w:p w:rsidR="00772671" w:rsidRPr="00336919" w:rsidRDefault="00772671" w:rsidP="00772671">
      <w:pPr>
        <w:numPr>
          <w:ilvl w:val="0"/>
          <w:numId w:val="29"/>
        </w:numPr>
        <w:tabs>
          <w:tab w:val="left" w:pos="0"/>
        </w:tabs>
        <w:ind w:left="180" w:firstLine="0"/>
        <w:jc w:val="both"/>
        <w:rPr>
          <w:sz w:val="28"/>
          <w:szCs w:val="28"/>
        </w:rPr>
      </w:pPr>
      <w:r w:rsidRPr="00336919">
        <w:rPr>
          <w:sz w:val="28"/>
          <w:szCs w:val="28"/>
        </w:rPr>
        <w:t>Аналогічне пізнання Бога. Трансцендентні аналогії з приводу абсолютного буття.</w:t>
      </w:r>
    </w:p>
    <w:p w:rsidR="00772671" w:rsidRPr="00336919" w:rsidRDefault="00772671" w:rsidP="00772671">
      <w:pPr>
        <w:numPr>
          <w:ilvl w:val="0"/>
          <w:numId w:val="29"/>
        </w:numPr>
        <w:tabs>
          <w:tab w:val="left" w:pos="0"/>
        </w:tabs>
        <w:ind w:left="180" w:firstLine="0"/>
        <w:jc w:val="both"/>
        <w:rPr>
          <w:sz w:val="28"/>
          <w:szCs w:val="28"/>
        </w:rPr>
      </w:pPr>
      <w:r w:rsidRPr="00336919">
        <w:rPr>
          <w:sz w:val="28"/>
          <w:szCs w:val="28"/>
        </w:rPr>
        <w:t xml:space="preserve">Філософське і релігійне розуміння Бога. </w:t>
      </w:r>
    </w:p>
    <w:p w:rsidR="00772671" w:rsidRPr="00336919" w:rsidRDefault="00772671" w:rsidP="00772671">
      <w:pPr>
        <w:pStyle w:val="aa"/>
        <w:rPr>
          <w:rFonts w:ascii="Times New Roman" w:hAnsi="Times New Roman"/>
          <w:b w:val="0"/>
          <w:sz w:val="28"/>
          <w:szCs w:val="28"/>
          <w:lang w:val="ru-RU"/>
        </w:rPr>
      </w:pPr>
      <w:r w:rsidRPr="00336919">
        <w:rPr>
          <w:rFonts w:ascii="Times New Roman" w:hAnsi="Times New Roman"/>
          <w:b w:val="0"/>
          <w:sz w:val="28"/>
          <w:szCs w:val="28"/>
        </w:rPr>
        <w:t>Людина і Бог. Сутнісне відношення конечний речей до Бога.</w:t>
      </w:r>
    </w:p>
    <w:p w:rsidR="00772671" w:rsidRPr="00772671" w:rsidRDefault="00772671" w:rsidP="00772671">
      <w:pPr>
        <w:pStyle w:val="aa"/>
        <w:rPr>
          <w:sz w:val="28"/>
          <w:szCs w:val="28"/>
          <w:lang w:val="ru-RU"/>
        </w:rPr>
      </w:pPr>
    </w:p>
    <w:p w:rsidR="00772671" w:rsidRPr="00772671" w:rsidRDefault="00772671" w:rsidP="00772671">
      <w:pPr>
        <w:pStyle w:val="aa"/>
        <w:rPr>
          <w:sz w:val="28"/>
          <w:lang w:val="ru-RU"/>
        </w:rPr>
      </w:pPr>
    </w:p>
    <w:p w:rsidR="00772671" w:rsidRDefault="00772671" w:rsidP="00772671">
      <w:pPr>
        <w:pStyle w:val="aa"/>
        <w:rPr>
          <w:b w:val="0"/>
          <w:bCs w:val="0"/>
          <w:sz w:val="28"/>
        </w:rPr>
      </w:pPr>
      <w:r>
        <w:rPr>
          <w:b w:val="0"/>
          <w:bCs w:val="0"/>
          <w:sz w:val="28"/>
        </w:rPr>
        <w:t>Питання самоконтролю та підготовки до іспиту.</w:t>
      </w:r>
    </w:p>
    <w:p w:rsidR="00772671" w:rsidRDefault="00772671" w:rsidP="00772671">
      <w:pPr>
        <w:pStyle w:val="aa"/>
        <w:rPr>
          <w:sz w:val="28"/>
        </w:rPr>
      </w:pPr>
    </w:p>
    <w:p w:rsidR="00772671" w:rsidRDefault="00772671" w:rsidP="00772671">
      <w:pPr>
        <w:numPr>
          <w:ilvl w:val="0"/>
          <w:numId w:val="30"/>
        </w:numPr>
        <w:rPr>
          <w:sz w:val="28"/>
        </w:rPr>
      </w:pPr>
      <w:r>
        <w:rPr>
          <w:sz w:val="28"/>
        </w:rPr>
        <w:t>Визначення метафізики.</w:t>
      </w:r>
    </w:p>
    <w:p w:rsidR="00772671" w:rsidRDefault="00772671" w:rsidP="00772671">
      <w:pPr>
        <w:numPr>
          <w:ilvl w:val="0"/>
          <w:numId w:val="30"/>
        </w:numPr>
        <w:rPr>
          <w:sz w:val="28"/>
        </w:rPr>
      </w:pPr>
      <w:r>
        <w:rPr>
          <w:sz w:val="28"/>
        </w:rPr>
        <w:t>Запит та його горизонт.</w:t>
      </w:r>
    </w:p>
    <w:p w:rsidR="00772671" w:rsidRDefault="00772671" w:rsidP="00772671">
      <w:pPr>
        <w:numPr>
          <w:ilvl w:val="0"/>
          <w:numId w:val="30"/>
        </w:numPr>
        <w:rPr>
          <w:sz w:val="28"/>
        </w:rPr>
      </w:pPr>
      <w:r>
        <w:rPr>
          <w:sz w:val="28"/>
        </w:rPr>
        <w:t>Проблема Духа у філософії.</w:t>
      </w:r>
    </w:p>
    <w:p w:rsidR="00772671" w:rsidRDefault="00772671" w:rsidP="00772671">
      <w:pPr>
        <w:numPr>
          <w:ilvl w:val="0"/>
          <w:numId w:val="30"/>
        </w:numPr>
        <w:rPr>
          <w:sz w:val="28"/>
        </w:rPr>
      </w:pPr>
      <w:r>
        <w:rPr>
          <w:sz w:val="28"/>
        </w:rPr>
        <w:t>Першопричина як метафізичне поняття.</w:t>
      </w:r>
    </w:p>
    <w:p w:rsidR="00772671" w:rsidRDefault="00772671" w:rsidP="00772671">
      <w:pPr>
        <w:numPr>
          <w:ilvl w:val="0"/>
          <w:numId w:val="30"/>
        </w:numPr>
        <w:rPr>
          <w:sz w:val="28"/>
        </w:rPr>
      </w:pPr>
      <w:r>
        <w:rPr>
          <w:sz w:val="28"/>
        </w:rPr>
        <w:t>Єдине як атрибут буття.</w:t>
      </w:r>
    </w:p>
    <w:p w:rsidR="00772671" w:rsidRDefault="00772671" w:rsidP="00772671">
      <w:pPr>
        <w:numPr>
          <w:ilvl w:val="0"/>
          <w:numId w:val="30"/>
        </w:numPr>
        <w:rPr>
          <w:sz w:val="28"/>
        </w:rPr>
      </w:pPr>
      <w:r>
        <w:rPr>
          <w:sz w:val="28"/>
        </w:rPr>
        <w:t>Смисл буття.</w:t>
      </w:r>
    </w:p>
    <w:p w:rsidR="00772671" w:rsidRDefault="00772671" w:rsidP="00772671">
      <w:pPr>
        <w:numPr>
          <w:ilvl w:val="0"/>
          <w:numId w:val="30"/>
        </w:numPr>
        <w:rPr>
          <w:sz w:val="28"/>
        </w:rPr>
      </w:pPr>
      <w:r>
        <w:rPr>
          <w:sz w:val="28"/>
        </w:rPr>
        <w:t>Телеологічність дії.</w:t>
      </w:r>
    </w:p>
    <w:p w:rsidR="00772671" w:rsidRDefault="00772671" w:rsidP="00772671">
      <w:pPr>
        <w:numPr>
          <w:ilvl w:val="0"/>
          <w:numId w:val="30"/>
        </w:numPr>
        <w:rPr>
          <w:sz w:val="28"/>
        </w:rPr>
      </w:pPr>
      <w:r>
        <w:rPr>
          <w:sz w:val="28"/>
        </w:rPr>
        <w:t>Істина як адекватність, відповідність та очевидність.</w:t>
      </w:r>
    </w:p>
    <w:p w:rsidR="00772671" w:rsidRDefault="00772671" w:rsidP="00772671">
      <w:pPr>
        <w:numPr>
          <w:ilvl w:val="0"/>
          <w:numId w:val="30"/>
        </w:numPr>
        <w:rPr>
          <w:sz w:val="28"/>
        </w:rPr>
      </w:pPr>
      <w:r>
        <w:rPr>
          <w:sz w:val="28"/>
        </w:rPr>
        <w:t>Трансцендентний та трансцендентальний виміри філософії.</w:t>
      </w:r>
    </w:p>
    <w:p w:rsidR="00772671" w:rsidRDefault="00772671" w:rsidP="00772671">
      <w:pPr>
        <w:numPr>
          <w:ilvl w:val="0"/>
          <w:numId w:val="30"/>
        </w:numPr>
        <w:rPr>
          <w:sz w:val="28"/>
        </w:rPr>
      </w:pPr>
      <w:r>
        <w:rPr>
          <w:sz w:val="28"/>
        </w:rPr>
        <w:t>Як можливий філософський запит про буття.</w:t>
      </w:r>
    </w:p>
    <w:p w:rsidR="00772671" w:rsidRDefault="00772671" w:rsidP="00772671">
      <w:pPr>
        <w:numPr>
          <w:ilvl w:val="0"/>
          <w:numId w:val="30"/>
        </w:numPr>
        <w:rPr>
          <w:sz w:val="28"/>
        </w:rPr>
      </w:pPr>
      <w:r>
        <w:rPr>
          <w:sz w:val="28"/>
        </w:rPr>
        <w:t>Проблема свідомості як наперед покладеної.</w:t>
      </w:r>
    </w:p>
    <w:p w:rsidR="00772671" w:rsidRDefault="00772671" w:rsidP="00772671">
      <w:pPr>
        <w:numPr>
          <w:ilvl w:val="0"/>
          <w:numId w:val="30"/>
        </w:numPr>
        <w:rPr>
          <w:sz w:val="28"/>
        </w:rPr>
      </w:pPr>
      <w:r>
        <w:rPr>
          <w:sz w:val="28"/>
        </w:rPr>
        <w:t>Проблема тотожності буття та розуміння.</w:t>
      </w:r>
    </w:p>
    <w:p w:rsidR="00772671" w:rsidRDefault="00772671" w:rsidP="00772671">
      <w:pPr>
        <w:numPr>
          <w:ilvl w:val="0"/>
          <w:numId w:val="30"/>
        </w:numPr>
        <w:rPr>
          <w:sz w:val="28"/>
        </w:rPr>
      </w:pPr>
      <w:r>
        <w:rPr>
          <w:sz w:val="28"/>
        </w:rPr>
        <w:lastRenderedPageBreak/>
        <w:t>Бог у релігії та філософії.</w:t>
      </w:r>
    </w:p>
    <w:p w:rsidR="00772671" w:rsidRDefault="00772671" w:rsidP="00772671">
      <w:pPr>
        <w:numPr>
          <w:ilvl w:val="0"/>
          <w:numId w:val="30"/>
        </w:numPr>
        <w:rPr>
          <w:sz w:val="28"/>
        </w:rPr>
      </w:pPr>
      <w:r>
        <w:rPr>
          <w:sz w:val="28"/>
        </w:rPr>
        <w:t>Інтенціональність свідомості.</w:t>
      </w:r>
    </w:p>
    <w:p w:rsidR="00772671" w:rsidRDefault="00772671" w:rsidP="00772671">
      <w:pPr>
        <w:numPr>
          <w:ilvl w:val="0"/>
          <w:numId w:val="30"/>
        </w:numPr>
        <w:rPr>
          <w:sz w:val="28"/>
        </w:rPr>
      </w:pPr>
      <w:r>
        <w:rPr>
          <w:sz w:val="28"/>
        </w:rPr>
        <w:t>Буття сутності та рефлексія.</w:t>
      </w:r>
    </w:p>
    <w:p w:rsidR="00772671" w:rsidRDefault="00772671" w:rsidP="00772671">
      <w:pPr>
        <w:numPr>
          <w:ilvl w:val="0"/>
          <w:numId w:val="30"/>
        </w:numPr>
        <w:rPr>
          <w:sz w:val="28"/>
        </w:rPr>
      </w:pPr>
      <w:r>
        <w:rPr>
          <w:sz w:val="28"/>
        </w:rPr>
        <w:t>Проблема мови і мовлення.</w:t>
      </w:r>
    </w:p>
    <w:p w:rsidR="00772671" w:rsidRDefault="00772671" w:rsidP="00772671">
      <w:pPr>
        <w:numPr>
          <w:ilvl w:val="0"/>
          <w:numId w:val="30"/>
        </w:numPr>
        <w:rPr>
          <w:sz w:val="28"/>
        </w:rPr>
      </w:pPr>
      <w:r>
        <w:rPr>
          <w:sz w:val="28"/>
        </w:rPr>
        <w:t>Поняття факту та події. Л. Вітгенштайн та проблематика “Логіко-філософського трактату”.</w:t>
      </w:r>
    </w:p>
    <w:p w:rsidR="00772671" w:rsidRDefault="00772671" w:rsidP="00772671">
      <w:pPr>
        <w:numPr>
          <w:ilvl w:val="0"/>
          <w:numId w:val="30"/>
        </w:numPr>
        <w:rPr>
          <w:sz w:val="28"/>
        </w:rPr>
      </w:pPr>
      <w:r>
        <w:rPr>
          <w:sz w:val="28"/>
        </w:rPr>
        <w:t>Метафізика як сама в собі методологія пізнання.</w:t>
      </w:r>
    </w:p>
    <w:p w:rsidR="00772671" w:rsidRDefault="00772671" w:rsidP="00772671">
      <w:pPr>
        <w:numPr>
          <w:ilvl w:val="0"/>
          <w:numId w:val="30"/>
        </w:numPr>
        <w:rPr>
          <w:sz w:val="28"/>
        </w:rPr>
      </w:pPr>
      <w:r>
        <w:rPr>
          <w:sz w:val="28"/>
        </w:rPr>
        <w:t>“Метафізика“ Арістотеля як першофілософія.</w:t>
      </w:r>
    </w:p>
    <w:p w:rsidR="00772671" w:rsidRDefault="00772671" w:rsidP="00772671">
      <w:pPr>
        <w:numPr>
          <w:ilvl w:val="0"/>
          <w:numId w:val="30"/>
        </w:numPr>
        <w:rPr>
          <w:sz w:val="28"/>
        </w:rPr>
      </w:pPr>
      <w:r>
        <w:rPr>
          <w:sz w:val="28"/>
        </w:rPr>
        <w:t>Проблема універсалій в середньовічній філософії.</w:t>
      </w:r>
    </w:p>
    <w:p w:rsidR="00772671" w:rsidRDefault="00772671" w:rsidP="00772671">
      <w:pPr>
        <w:numPr>
          <w:ilvl w:val="0"/>
          <w:numId w:val="30"/>
        </w:numPr>
        <w:rPr>
          <w:sz w:val="28"/>
        </w:rPr>
      </w:pPr>
      <w:r>
        <w:rPr>
          <w:sz w:val="28"/>
        </w:rPr>
        <w:t>“Про причину, початок та єдине” Дж. Бруно. Філософія та “магія”.</w:t>
      </w:r>
    </w:p>
    <w:p w:rsidR="00772671" w:rsidRDefault="00772671" w:rsidP="00772671">
      <w:pPr>
        <w:numPr>
          <w:ilvl w:val="0"/>
          <w:numId w:val="30"/>
        </w:numPr>
        <w:rPr>
          <w:sz w:val="28"/>
        </w:rPr>
      </w:pPr>
      <w:r>
        <w:rPr>
          <w:sz w:val="28"/>
        </w:rPr>
        <w:t>“Метафізичні розмисли” Р. Декарта.</w:t>
      </w:r>
    </w:p>
    <w:p w:rsidR="00772671" w:rsidRDefault="00772671" w:rsidP="00772671">
      <w:pPr>
        <w:numPr>
          <w:ilvl w:val="0"/>
          <w:numId w:val="30"/>
        </w:numPr>
        <w:rPr>
          <w:sz w:val="28"/>
        </w:rPr>
      </w:pPr>
      <w:r>
        <w:rPr>
          <w:sz w:val="28"/>
        </w:rPr>
        <w:t>“Теодицея” та “Монадологія” Г. Ляйбніца.</w:t>
      </w:r>
    </w:p>
    <w:p w:rsidR="00772671" w:rsidRDefault="00772671" w:rsidP="00772671">
      <w:pPr>
        <w:numPr>
          <w:ilvl w:val="0"/>
          <w:numId w:val="30"/>
        </w:numPr>
        <w:rPr>
          <w:sz w:val="28"/>
        </w:rPr>
      </w:pPr>
      <w:r>
        <w:rPr>
          <w:sz w:val="28"/>
        </w:rPr>
        <w:t>Проблема апріорності знання. “Критика чистого розуму” та “Критика практичного розуму” І. Канта.</w:t>
      </w:r>
    </w:p>
    <w:p w:rsidR="00772671" w:rsidRDefault="00772671" w:rsidP="00772671">
      <w:pPr>
        <w:numPr>
          <w:ilvl w:val="0"/>
          <w:numId w:val="30"/>
        </w:numPr>
        <w:rPr>
          <w:sz w:val="28"/>
        </w:rPr>
      </w:pPr>
      <w:r>
        <w:rPr>
          <w:sz w:val="28"/>
        </w:rPr>
        <w:t>Ніщо як філософська проблема.</w:t>
      </w:r>
    </w:p>
    <w:p w:rsidR="00772671" w:rsidRDefault="00772671" w:rsidP="00772671">
      <w:pPr>
        <w:numPr>
          <w:ilvl w:val="0"/>
          <w:numId w:val="30"/>
        </w:numPr>
        <w:rPr>
          <w:sz w:val="28"/>
        </w:rPr>
      </w:pPr>
      <w:r>
        <w:rPr>
          <w:sz w:val="28"/>
        </w:rPr>
        <w:t>Буття як заперечення небуття.</w:t>
      </w:r>
    </w:p>
    <w:p w:rsidR="00772671" w:rsidRDefault="00772671" w:rsidP="00772671">
      <w:pPr>
        <w:numPr>
          <w:ilvl w:val="0"/>
          <w:numId w:val="30"/>
        </w:numPr>
        <w:rPr>
          <w:sz w:val="28"/>
        </w:rPr>
      </w:pPr>
      <w:r>
        <w:rPr>
          <w:sz w:val="28"/>
        </w:rPr>
        <w:t>Буття та час. М. Хайдеггер.</w:t>
      </w:r>
    </w:p>
    <w:p w:rsidR="00772671" w:rsidRDefault="00772671" w:rsidP="00772671">
      <w:pPr>
        <w:numPr>
          <w:ilvl w:val="0"/>
          <w:numId w:val="30"/>
        </w:numPr>
        <w:rPr>
          <w:sz w:val="28"/>
        </w:rPr>
      </w:pPr>
      <w:r>
        <w:rPr>
          <w:sz w:val="28"/>
        </w:rPr>
        <w:t>Знак, знаковість, значеннєвість. Проблема пошуку смислу та осмислення пошуку.</w:t>
      </w:r>
    </w:p>
    <w:p w:rsidR="00772671" w:rsidRDefault="00772671" w:rsidP="00772671">
      <w:pPr>
        <w:numPr>
          <w:ilvl w:val="0"/>
          <w:numId w:val="30"/>
        </w:numPr>
        <w:rPr>
          <w:sz w:val="28"/>
        </w:rPr>
      </w:pPr>
      <w:r>
        <w:rPr>
          <w:sz w:val="28"/>
        </w:rPr>
        <w:t>Фінальність та смисл буття.</w:t>
      </w:r>
    </w:p>
    <w:p w:rsidR="00772671" w:rsidRDefault="00772671" w:rsidP="00772671">
      <w:pPr>
        <w:numPr>
          <w:ilvl w:val="0"/>
          <w:numId w:val="30"/>
        </w:numPr>
        <w:rPr>
          <w:sz w:val="28"/>
        </w:rPr>
      </w:pPr>
      <w:r>
        <w:rPr>
          <w:sz w:val="28"/>
        </w:rPr>
        <w:t xml:space="preserve">Смисл як такий. </w:t>
      </w:r>
    </w:p>
    <w:p w:rsidR="00772671" w:rsidRDefault="00772671" w:rsidP="00772671">
      <w:pPr>
        <w:numPr>
          <w:ilvl w:val="0"/>
          <w:numId w:val="30"/>
        </w:numPr>
        <w:rPr>
          <w:sz w:val="28"/>
        </w:rPr>
      </w:pPr>
      <w:r>
        <w:rPr>
          <w:sz w:val="28"/>
        </w:rPr>
        <w:t>Поняття блага. Раціональне та ірраціональне розуміння цінностей.</w:t>
      </w:r>
    </w:p>
    <w:p w:rsidR="00772671" w:rsidRDefault="00772671" w:rsidP="00772671">
      <w:pPr>
        <w:numPr>
          <w:ilvl w:val="0"/>
          <w:numId w:val="30"/>
        </w:numPr>
        <w:rPr>
          <w:sz w:val="28"/>
        </w:rPr>
      </w:pPr>
      <w:r>
        <w:rPr>
          <w:sz w:val="28"/>
        </w:rPr>
        <w:t>Проблема змісту, форми, матерії та руху.</w:t>
      </w:r>
    </w:p>
    <w:p w:rsidR="00772671" w:rsidRDefault="00772671" w:rsidP="00772671">
      <w:pPr>
        <w:numPr>
          <w:ilvl w:val="0"/>
          <w:numId w:val="30"/>
        </w:numPr>
        <w:rPr>
          <w:sz w:val="28"/>
        </w:rPr>
      </w:pPr>
      <w:r>
        <w:rPr>
          <w:sz w:val="28"/>
        </w:rPr>
        <w:t>Свобода, воля та можливість. Відкритість людини буттю і свободі.</w:t>
      </w:r>
    </w:p>
    <w:p w:rsidR="00772671" w:rsidRDefault="00772671" w:rsidP="00772671">
      <w:pPr>
        <w:numPr>
          <w:ilvl w:val="0"/>
          <w:numId w:val="30"/>
        </w:numPr>
        <w:rPr>
          <w:sz w:val="28"/>
        </w:rPr>
      </w:pPr>
      <w:r>
        <w:rPr>
          <w:sz w:val="28"/>
        </w:rPr>
        <w:t>Буття духу як свобода.</w:t>
      </w:r>
    </w:p>
    <w:p w:rsidR="00772671" w:rsidRDefault="00772671" w:rsidP="00772671">
      <w:pPr>
        <w:numPr>
          <w:ilvl w:val="0"/>
          <w:numId w:val="30"/>
        </w:numPr>
        <w:rPr>
          <w:sz w:val="28"/>
        </w:rPr>
      </w:pPr>
      <w:r>
        <w:rPr>
          <w:sz w:val="28"/>
        </w:rPr>
        <w:t>Питання про буття як запит про бога.</w:t>
      </w:r>
    </w:p>
    <w:p w:rsidR="00772671" w:rsidRDefault="00772671" w:rsidP="00772671">
      <w:pPr>
        <w:numPr>
          <w:ilvl w:val="0"/>
          <w:numId w:val="30"/>
        </w:numPr>
        <w:rPr>
          <w:sz w:val="28"/>
        </w:rPr>
      </w:pPr>
      <w:r>
        <w:rPr>
          <w:sz w:val="28"/>
        </w:rPr>
        <w:t>Негативна теологія.</w:t>
      </w:r>
    </w:p>
    <w:p w:rsidR="00772671" w:rsidRDefault="00772671" w:rsidP="00772671">
      <w:pPr>
        <w:numPr>
          <w:ilvl w:val="0"/>
          <w:numId w:val="30"/>
        </w:numPr>
        <w:rPr>
          <w:sz w:val="28"/>
        </w:rPr>
      </w:pPr>
      <w:r>
        <w:rPr>
          <w:sz w:val="28"/>
        </w:rPr>
        <w:t>Бог як абсолютне буття.</w:t>
      </w:r>
    </w:p>
    <w:p w:rsidR="00772671" w:rsidRDefault="00772671" w:rsidP="00772671">
      <w:pPr>
        <w:numPr>
          <w:ilvl w:val="0"/>
          <w:numId w:val="30"/>
        </w:numPr>
        <w:rPr>
          <w:sz w:val="28"/>
        </w:rPr>
      </w:pPr>
      <w:r>
        <w:rPr>
          <w:sz w:val="28"/>
        </w:rPr>
        <w:t xml:space="preserve"> “Феноменологія духу” Гегеля.</w:t>
      </w:r>
    </w:p>
    <w:p w:rsidR="00772671" w:rsidRDefault="00772671" w:rsidP="00772671">
      <w:pPr>
        <w:numPr>
          <w:ilvl w:val="0"/>
          <w:numId w:val="30"/>
        </w:numPr>
        <w:rPr>
          <w:sz w:val="28"/>
        </w:rPr>
      </w:pPr>
      <w:r>
        <w:rPr>
          <w:sz w:val="28"/>
        </w:rPr>
        <w:t>Людина і бог. Критика релігії. Віра і наука.</w:t>
      </w:r>
    </w:p>
    <w:p w:rsidR="00772671" w:rsidRDefault="00772671" w:rsidP="00772671">
      <w:pPr>
        <w:pStyle w:val="aa"/>
        <w:rPr>
          <w:sz w:val="28"/>
        </w:rPr>
      </w:pPr>
    </w:p>
    <w:p w:rsidR="00772671" w:rsidRDefault="00772671" w:rsidP="00772671">
      <w:pPr>
        <w:jc w:val="both"/>
        <w:rPr>
          <w:b/>
          <w:sz w:val="28"/>
        </w:rPr>
      </w:pPr>
    </w:p>
    <w:p w:rsidR="00197598" w:rsidRDefault="00197598" w:rsidP="00772671">
      <w:pPr>
        <w:jc w:val="both"/>
        <w:rPr>
          <w:b/>
          <w:sz w:val="28"/>
        </w:rPr>
      </w:pPr>
    </w:p>
    <w:p w:rsidR="00197598" w:rsidRDefault="00197598" w:rsidP="00772671">
      <w:pPr>
        <w:jc w:val="both"/>
        <w:rPr>
          <w:b/>
          <w:sz w:val="28"/>
        </w:rPr>
      </w:pPr>
    </w:p>
    <w:p w:rsidR="00197598" w:rsidRDefault="00197598" w:rsidP="00772671">
      <w:pPr>
        <w:jc w:val="both"/>
        <w:rPr>
          <w:b/>
          <w:sz w:val="28"/>
        </w:rPr>
      </w:pPr>
    </w:p>
    <w:p w:rsidR="00197598" w:rsidRDefault="00197598" w:rsidP="00772671">
      <w:pPr>
        <w:jc w:val="both"/>
        <w:rPr>
          <w:b/>
          <w:sz w:val="28"/>
        </w:rPr>
      </w:pPr>
    </w:p>
    <w:p w:rsidR="00197598" w:rsidRDefault="00197598" w:rsidP="00772671">
      <w:pPr>
        <w:jc w:val="both"/>
        <w:rPr>
          <w:b/>
          <w:sz w:val="28"/>
        </w:rPr>
      </w:pPr>
    </w:p>
    <w:p w:rsidR="00197598" w:rsidRDefault="00197598" w:rsidP="00772671">
      <w:pPr>
        <w:jc w:val="both"/>
        <w:rPr>
          <w:b/>
          <w:sz w:val="28"/>
        </w:rPr>
      </w:pPr>
    </w:p>
    <w:p w:rsidR="00197598" w:rsidRDefault="00197598" w:rsidP="00772671">
      <w:pPr>
        <w:jc w:val="both"/>
        <w:rPr>
          <w:b/>
          <w:sz w:val="28"/>
        </w:rPr>
      </w:pPr>
    </w:p>
    <w:p w:rsidR="00197598" w:rsidRDefault="00197598" w:rsidP="00772671">
      <w:pPr>
        <w:jc w:val="both"/>
        <w:rPr>
          <w:b/>
          <w:sz w:val="28"/>
        </w:rPr>
      </w:pPr>
    </w:p>
    <w:p w:rsidR="00197598" w:rsidRDefault="00197598" w:rsidP="00772671">
      <w:pPr>
        <w:jc w:val="both"/>
        <w:rPr>
          <w:b/>
          <w:sz w:val="28"/>
        </w:rPr>
      </w:pPr>
    </w:p>
    <w:p w:rsidR="00197598" w:rsidRDefault="00197598" w:rsidP="00772671">
      <w:pPr>
        <w:jc w:val="both"/>
        <w:rPr>
          <w:b/>
          <w:sz w:val="28"/>
        </w:rPr>
      </w:pPr>
    </w:p>
    <w:p w:rsidR="000844EA" w:rsidRDefault="000844EA" w:rsidP="00197598">
      <w:pPr>
        <w:rPr>
          <w:i/>
        </w:rPr>
      </w:pPr>
    </w:p>
    <w:p w:rsidR="000844EA" w:rsidRDefault="000844EA" w:rsidP="0036531D">
      <w:pPr>
        <w:ind w:firstLine="180"/>
        <w:jc w:val="center"/>
        <w:rPr>
          <w:i/>
        </w:rPr>
      </w:pPr>
    </w:p>
    <w:p w:rsidR="000F2764" w:rsidRDefault="000F2764" w:rsidP="0036531D">
      <w:pPr>
        <w:ind w:firstLine="180"/>
        <w:jc w:val="center"/>
        <w:rPr>
          <w:i/>
        </w:rPr>
      </w:pPr>
    </w:p>
    <w:p w:rsidR="0036531D" w:rsidRDefault="0036531D" w:rsidP="0036531D">
      <w:pPr>
        <w:ind w:firstLine="567"/>
        <w:jc w:val="both"/>
        <w:rPr>
          <w:szCs w:val="20"/>
        </w:rPr>
      </w:pPr>
      <w:r>
        <w:rPr>
          <w:szCs w:val="20"/>
        </w:rPr>
        <w:lastRenderedPageBreak/>
        <w:t xml:space="preserve">                                                                                                   </w:t>
      </w:r>
    </w:p>
    <w:p w:rsidR="00197598" w:rsidRDefault="00197598" w:rsidP="00197598">
      <w:pPr>
        <w:pStyle w:val="FR2"/>
        <w:spacing w:before="0" w:line="360" w:lineRule="auto"/>
        <w:ind w:left="0" w:firstLine="0"/>
        <w:jc w:val="right"/>
        <w:rPr>
          <w:rFonts w:ascii="Times New Roman" w:hAnsi="Times New Roman" w:cs="Times New Roman"/>
          <w:b/>
          <w:sz w:val="16"/>
          <w:szCs w:val="16"/>
        </w:rPr>
      </w:pPr>
      <w:r>
        <w:rPr>
          <w:rFonts w:ascii="Times New Roman" w:hAnsi="Times New Roman" w:cs="Times New Roman"/>
          <w:b/>
          <w:sz w:val="16"/>
          <w:szCs w:val="16"/>
        </w:rPr>
        <w:t xml:space="preserve">                                                                                                                                                                            Форма  № Н - 3.03</w:t>
      </w:r>
    </w:p>
    <w:p w:rsidR="00197598" w:rsidRDefault="00197598" w:rsidP="00197598">
      <w:pPr>
        <w:pStyle w:val="FR2"/>
        <w:spacing w:before="0"/>
        <w:ind w:left="6732" w:firstLine="0"/>
        <w:rPr>
          <w:rFonts w:ascii="Times New Roman" w:hAnsi="Times New Roman" w:cs="Times New Roman"/>
          <w:bCs/>
          <w:sz w:val="16"/>
          <w:szCs w:val="20"/>
        </w:rPr>
      </w:pPr>
      <w:r>
        <w:rPr>
          <w:rFonts w:ascii="Times New Roman" w:hAnsi="Times New Roman" w:cs="Times New Roman"/>
          <w:bCs/>
          <w:sz w:val="16"/>
          <w:szCs w:val="20"/>
        </w:rPr>
        <w:t xml:space="preserve">    Затверджено наказом МОН України </w:t>
      </w:r>
    </w:p>
    <w:p w:rsidR="00197598" w:rsidRDefault="00197598" w:rsidP="00197598">
      <w:pPr>
        <w:pStyle w:val="FR2"/>
        <w:spacing w:before="0"/>
        <w:ind w:left="6732" w:firstLine="0"/>
        <w:rPr>
          <w:rFonts w:ascii="Times New Roman" w:hAnsi="Times New Roman" w:cs="Times New Roman"/>
          <w:bCs/>
          <w:sz w:val="16"/>
          <w:szCs w:val="20"/>
        </w:rPr>
      </w:pPr>
      <w:r>
        <w:rPr>
          <w:rFonts w:ascii="Times New Roman" w:hAnsi="Times New Roman" w:cs="Times New Roman"/>
          <w:bCs/>
          <w:sz w:val="16"/>
          <w:szCs w:val="20"/>
        </w:rPr>
        <w:t xml:space="preserve">    від “___” ___________ 20 </w:t>
      </w:r>
      <w:r w:rsidRPr="00197598">
        <w:rPr>
          <w:rFonts w:ascii="Times New Roman" w:hAnsi="Times New Roman" w:cs="Times New Roman"/>
          <w:bCs/>
          <w:sz w:val="16"/>
          <w:szCs w:val="20"/>
          <w:lang w:val="ru-RU"/>
        </w:rPr>
        <w:t>___</w:t>
      </w:r>
      <w:r>
        <w:rPr>
          <w:rFonts w:ascii="Times New Roman" w:hAnsi="Times New Roman" w:cs="Times New Roman"/>
          <w:bCs/>
          <w:sz w:val="16"/>
          <w:szCs w:val="20"/>
        </w:rPr>
        <w:t xml:space="preserve"> р. №___</w:t>
      </w:r>
    </w:p>
    <w:p w:rsidR="00197598" w:rsidRDefault="00197598" w:rsidP="00197598">
      <w:pPr>
        <w:pStyle w:val="FR2"/>
        <w:spacing w:before="0" w:line="360" w:lineRule="auto"/>
        <w:ind w:left="0" w:firstLine="0"/>
        <w:jc w:val="both"/>
        <w:rPr>
          <w:rFonts w:ascii="Times New Roman" w:hAnsi="Times New Roman" w:cs="Times New Roman"/>
          <w:b/>
          <w:sz w:val="20"/>
          <w:szCs w:val="20"/>
        </w:rPr>
      </w:pPr>
    </w:p>
    <w:p w:rsidR="00197598" w:rsidRPr="00CF405C" w:rsidRDefault="00197598" w:rsidP="00197598">
      <w:pPr>
        <w:jc w:val="center"/>
      </w:pPr>
      <w:r w:rsidRPr="00CF405C">
        <w:t>Львівський національний університет імені Івана Франка</w:t>
      </w:r>
    </w:p>
    <w:p w:rsidR="00197598" w:rsidRDefault="00197598" w:rsidP="00197598">
      <w:pPr>
        <w:jc w:val="center"/>
        <w:rPr>
          <w:sz w:val="16"/>
        </w:rPr>
      </w:pPr>
      <w:r>
        <w:rPr>
          <w:sz w:val="16"/>
        </w:rPr>
        <w:t xml:space="preserve"> </w:t>
      </w:r>
    </w:p>
    <w:p w:rsidR="00197598" w:rsidRPr="00CF405C" w:rsidRDefault="00197598" w:rsidP="00197598">
      <w:pPr>
        <w:jc w:val="center"/>
      </w:pPr>
      <w:r>
        <w:t>Кафедра філософії</w:t>
      </w:r>
    </w:p>
    <w:p w:rsidR="00197598" w:rsidRDefault="00197598" w:rsidP="00197598"/>
    <w:p w:rsidR="00197598" w:rsidRDefault="00197598" w:rsidP="00197598">
      <w:r>
        <w:t xml:space="preserve">           “</w:t>
      </w:r>
      <w:r>
        <w:rPr>
          <w:b/>
        </w:rPr>
        <w:t>ЗАТВЕРДЖУЮ</w:t>
      </w:r>
      <w:r>
        <w:t>”</w:t>
      </w:r>
    </w:p>
    <w:p w:rsidR="00197598" w:rsidRDefault="00197598" w:rsidP="00197598">
      <w:r>
        <w:t>Проректор з навчальної роботи</w:t>
      </w:r>
    </w:p>
    <w:p w:rsidR="00197598" w:rsidRDefault="00197598" w:rsidP="00197598"/>
    <w:p w:rsidR="00197598" w:rsidRDefault="00197598" w:rsidP="00197598">
      <w:r>
        <w:t>___________________________</w:t>
      </w:r>
    </w:p>
    <w:p w:rsidR="00197598" w:rsidRPr="00CF405C" w:rsidRDefault="00197598" w:rsidP="00197598">
      <w:pPr>
        <w:pStyle w:val="aa"/>
        <w:rPr>
          <w:sz w:val="24"/>
        </w:rPr>
      </w:pPr>
      <w:r w:rsidRPr="00CF405C">
        <w:rPr>
          <w:sz w:val="24"/>
        </w:rPr>
        <w:t>“______”_______________20</w:t>
      </w:r>
      <w:r>
        <w:rPr>
          <w:sz w:val="24"/>
          <w:lang w:val="en-US"/>
        </w:rPr>
        <w:t>10</w:t>
      </w:r>
      <w:r w:rsidRPr="00CF405C">
        <w:rPr>
          <w:sz w:val="24"/>
        </w:rPr>
        <w:t xml:space="preserve"> р.</w:t>
      </w:r>
    </w:p>
    <w:p w:rsidR="0036531D" w:rsidRDefault="0036531D" w:rsidP="0036531D">
      <w:pPr>
        <w:jc w:val="right"/>
        <w:rPr>
          <w:sz w:val="28"/>
          <w:szCs w:val="28"/>
        </w:rPr>
      </w:pPr>
    </w:p>
    <w:p w:rsidR="0036531D" w:rsidRDefault="0036531D" w:rsidP="0036531D">
      <w:pPr>
        <w:pStyle w:val="2"/>
        <w:shd w:val="clear" w:color="auto" w:fill="FFFFFF"/>
        <w:rPr>
          <w:i/>
          <w:iCs/>
        </w:rPr>
      </w:pPr>
      <w:r>
        <w:rPr>
          <w:i/>
          <w:iCs/>
        </w:rPr>
        <w:t xml:space="preserve">ПРОГРАМА НАВЧАЛЬНОЇ ДИСЦИПЛІНИ </w:t>
      </w:r>
    </w:p>
    <w:p w:rsidR="0036531D" w:rsidRDefault="0036531D" w:rsidP="0036531D">
      <w:pPr>
        <w:jc w:val="center"/>
        <w:rPr>
          <w:b/>
          <w:sz w:val="36"/>
        </w:rPr>
      </w:pPr>
    </w:p>
    <w:p w:rsidR="0036531D" w:rsidRDefault="0036531D" w:rsidP="0036531D">
      <w:pPr>
        <w:jc w:val="center"/>
        <w:rPr>
          <w:b/>
        </w:rPr>
      </w:pPr>
    </w:p>
    <w:p w:rsidR="0036531D" w:rsidRDefault="00197598" w:rsidP="0036531D">
      <w:pPr>
        <w:jc w:val="center"/>
      </w:pPr>
      <w:r>
        <w:t>МЕТАФІЗИ</w:t>
      </w:r>
      <w:r w:rsidR="0036531D">
        <w:t>КА</w:t>
      </w:r>
    </w:p>
    <w:p w:rsidR="0036531D" w:rsidRDefault="0036531D" w:rsidP="0036531D">
      <w:pPr>
        <w:jc w:val="center"/>
        <w:rPr>
          <w:sz w:val="16"/>
        </w:rPr>
      </w:pPr>
      <w:r>
        <w:rPr>
          <w:sz w:val="16"/>
        </w:rPr>
        <w:t>(шифр і назва навчальної дисципліни)</w:t>
      </w:r>
    </w:p>
    <w:p w:rsidR="0036531D" w:rsidRDefault="0036531D" w:rsidP="0036531D">
      <w:pPr>
        <w:jc w:val="center"/>
      </w:pPr>
      <w:r>
        <w:t>напряму підготовки   філософія 0301 – філософія</w:t>
      </w:r>
    </w:p>
    <w:p w:rsidR="0036531D" w:rsidRDefault="0036531D" w:rsidP="0036531D">
      <w:pPr>
        <w:jc w:val="center"/>
      </w:pPr>
      <w:r>
        <w:t xml:space="preserve">  </w:t>
      </w:r>
    </w:p>
    <w:p w:rsidR="0036531D" w:rsidRDefault="0036531D" w:rsidP="0036531D">
      <w:pPr>
        <w:jc w:val="center"/>
      </w:pPr>
      <w:r>
        <w:t xml:space="preserve">  шифр галузі   0203 </w:t>
      </w:r>
    </w:p>
    <w:p w:rsidR="0036531D" w:rsidRDefault="0036531D" w:rsidP="0036531D">
      <w:pPr>
        <w:jc w:val="center"/>
        <w:rPr>
          <w:sz w:val="16"/>
        </w:rPr>
      </w:pPr>
      <w:r>
        <w:rPr>
          <w:sz w:val="16"/>
        </w:rPr>
        <w:t>(шифр і назва напряму підготовки)</w:t>
      </w:r>
    </w:p>
    <w:p w:rsidR="0036531D" w:rsidRDefault="0036531D" w:rsidP="0036531D">
      <w:pPr>
        <w:jc w:val="center"/>
        <w:rPr>
          <w:sz w:val="16"/>
        </w:rPr>
      </w:pPr>
    </w:p>
    <w:p w:rsidR="0036531D" w:rsidRDefault="0036531D" w:rsidP="0036531D">
      <w:pPr>
        <w:jc w:val="center"/>
      </w:pPr>
      <w:r>
        <w:t>для спеціальності філософія 6.020301</w:t>
      </w:r>
    </w:p>
    <w:p w:rsidR="0036531D" w:rsidRDefault="0036531D" w:rsidP="0036531D">
      <w:pPr>
        <w:jc w:val="center"/>
        <w:rPr>
          <w:sz w:val="16"/>
        </w:rPr>
      </w:pPr>
      <w:r>
        <w:rPr>
          <w:sz w:val="16"/>
        </w:rPr>
        <w:t xml:space="preserve"> (шифр і назва спеціальності (тей)</w:t>
      </w:r>
    </w:p>
    <w:p w:rsidR="0036531D" w:rsidRDefault="0036531D" w:rsidP="0036531D">
      <w:pPr>
        <w:jc w:val="center"/>
      </w:pPr>
      <w:r>
        <w:t>Спеціалізації    філософія</w:t>
      </w:r>
    </w:p>
    <w:p w:rsidR="0036531D" w:rsidRDefault="0036531D" w:rsidP="0036531D">
      <w:pPr>
        <w:jc w:val="center"/>
        <w:rPr>
          <w:sz w:val="16"/>
        </w:rPr>
      </w:pPr>
      <w:r>
        <w:rPr>
          <w:sz w:val="16"/>
        </w:rPr>
        <w:t>(назва спеціалізації)</w:t>
      </w:r>
    </w:p>
    <w:p w:rsidR="0036531D" w:rsidRDefault="0036531D" w:rsidP="0036531D">
      <w:pPr>
        <w:jc w:val="center"/>
      </w:pPr>
      <w:r>
        <w:t>філософський факультет</w:t>
      </w:r>
    </w:p>
    <w:p w:rsidR="0036531D" w:rsidRDefault="0036531D" w:rsidP="0036531D">
      <w:pPr>
        <w:jc w:val="center"/>
        <w:rPr>
          <w:sz w:val="16"/>
        </w:rPr>
      </w:pPr>
      <w:r>
        <w:rPr>
          <w:sz w:val="16"/>
        </w:rPr>
        <w:t>(назва інституту, факультету, відділення)</w:t>
      </w:r>
    </w:p>
    <w:p w:rsidR="0036531D" w:rsidRDefault="0036531D" w:rsidP="0036531D">
      <w:pPr>
        <w:jc w:val="center"/>
      </w:pPr>
    </w:p>
    <w:p w:rsidR="0036531D" w:rsidRDefault="0036531D" w:rsidP="0036531D">
      <w:pPr>
        <w:jc w:val="center"/>
        <w:rPr>
          <w:b/>
          <w:i/>
        </w:rPr>
      </w:pPr>
    </w:p>
    <w:p w:rsidR="0036531D" w:rsidRDefault="0036531D" w:rsidP="0036531D">
      <w:pPr>
        <w:rPr>
          <w:b/>
          <w:i/>
        </w:rPr>
      </w:pPr>
    </w:p>
    <w:p w:rsidR="0036531D" w:rsidRDefault="0036531D" w:rsidP="0036531D">
      <w:pPr>
        <w:rPr>
          <w:b/>
          <w:i/>
        </w:rPr>
      </w:pP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425"/>
        <w:gridCol w:w="426"/>
        <w:gridCol w:w="850"/>
        <w:gridCol w:w="851"/>
        <w:gridCol w:w="708"/>
        <w:gridCol w:w="709"/>
        <w:gridCol w:w="709"/>
        <w:gridCol w:w="709"/>
        <w:gridCol w:w="708"/>
        <w:gridCol w:w="709"/>
        <w:gridCol w:w="567"/>
        <w:gridCol w:w="567"/>
        <w:gridCol w:w="709"/>
      </w:tblGrid>
      <w:tr w:rsidR="0036531D" w:rsidTr="0036531D">
        <w:trPr>
          <w:cantSplit/>
          <w:trHeight w:val="521"/>
        </w:trPr>
        <w:tc>
          <w:tcPr>
            <w:tcW w:w="1134" w:type="dxa"/>
            <w:vMerge w:val="restart"/>
            <w:tcBorders>
              <w:top w:val="single" w:sz="4" w:space="0" w:color="auto"/>
              <w:left w:val="single" w:sz="4" w:space="0" w:color="auto"/>
              <w:bottom w:val="single" w:sz="4" w:space="0" w:color="auto"/>
              <w:right w:val="single" w:sz="4" w:space="0" w:color="auto"/>
            </w:tcBorders>
          </w:tcPr>
          <w:p w:rsidR="0036531D" w:rsidRDefault="0036531D">
            <w:pPr>
              <w:jc w:val="right"/>
              <w:rPr>
                <w:sz w:val="16"/>
              </w:rPr>
            </w:pPr>
            <w:r>
              <w:rPr>
                <w:sz w:val="16"/>
              </w:rPr>
              <w:t xml:space="preserve">              </w:t>
            </w:r>
          </w:p>
          <w:p w:rsidR="0036531D" w:rsidRDefault="0036531D">
            <w:pPr>
              <w:rPr>
                <w:sz w:val="16"/>
              </w:rPr>
            </w:pPr>
          </w:p>
          <w:p w:rsidR="0036531D" w:rsidRDefault="0036531D">
            <w:pPr>
              <w:rPr>
                <w:sz w:val="16"/>
              </w:rPr>
            </w:pPr>
          </w:p>
          <w:p w:rsidR="0036531D" w:rsidRDefault="0036531D">
            <w:pPr>
              <w:rPr>
                <w:sz w:val="16"/>
              </w:rPr>
            </w:pPr>
          </w:p>
          <w:p w:rsidR="0036531D" w:rsidRDefault="0036531D">
            <w:pPr>
              <w:rPr>
                <w:sz w:val="16"/>
              </w:rPr>
            </w:pPr>
          </w:p>
          <w:p w:rsidR="0036531D" w:rsidRDefault="0036531D">
            <w:pPr>
              <w:rPr>
                <w:sz w:val="16"/>
              </w:rPr>
            </w:pPr>
          </w:p>
          <w:p w:rsidR="0036531D" w:rsidRDefault="0036531D">
            <w:pPr>
              <w:rPr>
                <w:sz w:val="16"/>
              </w:rPr>
            </w:pPr>
          </w:p>
          <w:p w:rsidR="0036531D" w:rsidRDefault="0036531D">
            <w:pPr>
              <w:rPr>
                <w:sz w:val="16"/>
              </w:rPr>
            </w:pPr>
            <w:r>
              <w:rPr>
                <w:sz w:val="16"/>
              </w:rPr>
              <w:t>Форма</w:t>
            </w:r>
          </w:p>
          <w:p w:rsidR="0036531D" w:rsidRDefault="0036531D">
            <w:pPr>
              <w:rPr>
                <w:sz w:val="16"/>
              </w:rPr>
            </w:pPr>
            <w:r>
              <w:rPr>
                <w:sz w:val="16"/>
              </w:rPr>
              <w:t>навчання</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36531D" w:rsidRDefault="0036531D">
            <w:pPr>
              <w:rPr>
                <w:sz w:val="16"/>
              </w:rPr>
            </w:pPr>
            <w:r>
              <w:rPr>
                <w:sz w:val="16"/>
              </w:rPr>
              <w:t xml:space="preserve">      </w:t>
            </w:r>
            <w:r>
              <w:rPr>
                <w:sz w:val="16"/>
                <w:lang w:val="en-US"/>
              </w:rPr>
              <w:t xml:space="preserve">          </w:t>
            </w:r>
            <w:r>
              <w:rPr>
                <w:sz w:val="16"/>
              </w:rPr>
              <w:t xml:space="preserve">    Курс </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36531D" w:rsidRDefault="0036531D">
            <w:pPr>
              <w:rPr>
                <w:sz w:val="16"/>
              </w:rPr>
            </w:pPr>
            <w:r>
              <w:rPr>
                <w:sz w:val="16"/>
              </w:rPr>
              <w:t xml:space="preserve">   </w:t>
            </w:r>
            <w:r>
              <w:rPr>
                <w:sz w:val="16"/>
                <w:lang w:val="en-US"/>
              </w:rPr>
              <w:t xml:space="preserve">              </w:t>
            </w:r>
            <w:r>
              <w:rPr>
                <w:sz w:val="16"/>
              </w:rPr>
              <w:t xml:space="preserve">   Семестр</w:t>
            </w:r>
          </w:p>
        </w:tc>
        <w:tc>
          <w:tcPr>
            <w:tcW w:w="850" w:type="dxa"/>
            <w:vMerge w:val="restart"/>
            <w:tcBorders>
              <w:top w:val="single" w:sz="4" w:space="0" w:color="auto"/>
              <w:left w:val="single" w:sz="4" w:space="0" w:color="auto"/>
              <w:bottom w:val="single" w:sz="4" w:space="0" w:color="auto"/>
              <w:right w:val="single" w:sz="4" w:space="0" w:color="auto"/>
            </w:tcBorders>
          </w:tcPr>
          <w:p w:rsidR="0036531D" w:rsidRDefault="0036531D">
            <w:pPr>
              <w:rPr>
                <w:sz w:val="16"/>
              </w:rPr>
            </w:pPr>
          </w:p>
          <w:p w:rsidR="0036531D" w:rsidRDefault="0036531D">
            <w:pPr>
              <w:ind w:right="-108"/>
              <w:rPr>
                <w:sz w:val="16"/>
              </w:rPr>
            </w:pPr>
          </w:p>
          <w:p w:rsidR="0036531D" w:rsidRDefault="0036531D">
            <w:pPr>
              <w:ind w:right="-108"/>
              <w:rPr>
                <w:sz w:val="16"/>
              </w:rPr>
            </w:pPr>
          </w:p>
          <w:p w:rsidR="0036531D" w:rsidRDefault="0036531D">
            <w:pPr>
              <w:ind w:right="-108"/>
              <w:rPr>
                <w:sz w:val="16"/>
              </w:rPr>
            </w:pPr>
          </w:p>
          <w:p w:rsidR="0036531D" w:rsidRDefault="0036531D">
            <w:pPr>
              <w:ind w:right="-108"/>
              <w:rPr>
                <w:sz w:val="16"/>
              </w:rPr>
            </w:pPr>
          </w:p>
          <w:p w:rsidR="0036531D" w:rsidRDefault="0036531D">
            <w:pPr>
              <w:ind w:right="-108"/>
              <w:rPr>
                <w:sz w:val="16"/>
              </w:rPr>
            </w:pPr>
            <w:r>
              <w:rPr>
                <w:sz w:val="16"/>
              </w:rPr>
              <w:t>Загальний</w:t>
            </w:r>
          </w:p>
          <w:p w:rsidR="0036531D" w:rsidRDefault="0036531D">
            <w:pPr>
              <w:rPr>
                <w:sz w:val="16"/>
              </w:rPr>
            </w:pPr>
            <w:r>
              <w:rPr>
                <w:sz w:val="16"/>
              </w:rPr>
              <w:t xml:space="preserve">    обсяг</w:t>
            </w:r>
          </w:p>
          <w:p w:rsidR="0036531D" w:rsidRDefault="0036531D">
            <w:pPr>
              <w:rPr>
                <w:sz w:val="16"/>
              </w:rPr>
            </w:pPr>
            <w:r>
              <w:rPr>
                <w:sz w:val="16"/>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tcPr>
          <w:p w:rsidR="0036531D" w:rsidRDefault="0036531D">
            <w:pPr>
              <w:pStyle w:val="aa"/>
              <w:rPr>
                <w:sz w:val="16"/>
              </w:rPr>
            </w:pPr>
          </w:p>
          <w:p w:rsidR="0036531D" w:rsidRDefault="0036531D">
            <w:pPr>
              <w:pStyle w:val="aa"/>
              <w:rPr>
                <w:sz w:val="16"/>
              </w:rPr>
            </w:pPr>
          </w:p>
          <w:p w:rsidR="0036531D" w:rsidRDefault="0036531D">
            <w:pPr>
              <w:pStyle w:val="aa"/>
              <w:rPr>
                <w:sz w:val="16"/>
              </w:rPr>
            </w:pPr>
          </w:p>
          <w:p w:rsidR="0036531D" w:rsidRDefault="0036531D">
            <w:pPr>
              <w:pStyle w:val="aa"/>
              <w:rPr>
                <w:sz w:val="16"/>
              </w:rPr>
            </w:pPr>
            <w:r>
              <w:rPr>
                <w:sz w:val="16"/>
              </w:rPr>
              <w:t>Всього</w:t>
            </w:r>
          </w:p>
          <w:p w:rsidR="0036531D" w:rsidRDefault="0036531D">
            <w:pPr>
              <w:rPr>
                <w:sz w:val="16"/>
              </w:rPr>
            </w:pPr>
            <w:r>
              <w:rPr>
                <w:sz w:val="16"/>
              </w:rPr>
              <w:t>аудит.</w:t>
            </w:r>
          </w:p>
          <w:p w:rsidR="0036531D" w:rsidRDefault="0036531D">
            <w:pPr>
              <w:rPr>
                <w:sz w:val="16"/>
              </w:rPr>
            </w:pPr>
            <w:r>
              <w:rPr>
                <w:sz w:val="16"/>
              </w:rPr>
              <w:t>(год.)</w:t>
            </w:r>
          </w:p>
        </w:tc>
        <w:tc>
          <w:tcPr>
            <w:tcW w:w="2126" w:type="dxa"/>
            <w:gridSpan w:val="3"/>
            <w:tcBorders>
              <w:top w:val="single" w:sz="4" w:space="0" w:color="auto"/>
              <w:left w:val="single" w:sz="4" w:space="0" w:color="auto"/>
              <w:bottom w:val="single" w:sz="4" w:space="0" w:color="auto"/>
              <w:right w:val="single" w:sz="4" w:space="0" w:color="auto"/>
            </w:tcBorders>
          </w:tcPr>
          <w:p w:rsidR="0036531D" w:rsidRDefault="0036531D">
            <w:pPr>
              <w:jc w:val="center"/>
              <w:rPr>
                <w:sz w:val="16"/>
              </w:rPr>
            </w:pPr>
          </w:p>
          <w:p w:rsidR="0036531D" w:rsidRDefault="0036531D">
            <w:pPr>
              <w:jc w:val="center"/>
              <w:rPr>
                <w:sz w:val="16"/>
              </w:rPr>
            </w:pPr>
            <w:r>
              <w:rPr>
                <w:sz w:val="16"/>
              </w:rPr>
              <w:t>у тому числі (год.):</w:t>
            </w:r>
          </w:p>
        </w:tc>
        <w:tc>
          <w:tcPr>
            <w:tcW w:w="709" w:type="dxa"/>
            <w:vMerge w:val="restart"/>
            <w:tcBorders>
              <w:top w:val="single" w:sz="4" w:space="0" w:color="auto"/>
              <w:left w:val="single" w:sz="4" w:space="0" w:color="auto"/>
              <w:bottom w:val="single" w:sz="4" w:space="0" w:color="auto"/>
              <w:right w:val="single" w:sz="4" w:space="0" w:color="auto"/>
            </w:tcBorders>
          </w:tcPr>
          <w:p w:rsidR="0036531D" w:rsidRDefault="0036531D">
            <w:pPr>
              <w:rPr>
                <w:sz w:val="16"/>
              </w:rPr>
            </w:pPr>
          </w:p>
          <w:p w:rsidR="0036531D" w:rsidRDefault="0036531D">
            <w:pPr>
              <w:rPr>
                <w:sz w:val="16"/>
              </w:rPr>
            </w:pPr>
            <w:r>
              <w:rPr>
                <w:sz w:val="16"/>
              </w:rPr>
              <w:t>Самос-</w:t>
            </w:r>
          </w:p>
          <w:p w:rsidR="0036531D" w:rsidRDefault="0036531D">
            <w:pPr>
              <w:rPr>
                <w:sz w:val="16"/>
              </w:rPr>
            </w:pPr>
            <w:r>
              <w:rPr>
                <w:sz w:val="16"/>
              </w:rPr>
              <w:t>тійна</w:t>
            </w:r>
          </w:p>
          <w:p w:rsidR="0036531D" w:rsidRDefault="0036531D">
            <w:pPr>
              <w:rPr>
                <w:sz w:val="16"/>
              </w:rPr>
            </w:pPr>
            <w:r>
              <w:rPr>
                <w:sz w:val="16"/>
              </w:rPr>
              <w:t>робота</w:t>
            </w:r>
          </w:p>
          <w:p w:rsidR="0036531D" w:rsidRDefault="0036531D">
            <w:pPr>
              <w:rPr>
                <w:sz w:val="16"/>
              </w:rPr>
            </w:pPr>
            <w:r>
              <w:rPr>
                <w:sz w:val="16"/>
              </w:rPr>
              <w:t>(год.)</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36531D" w:rsidRDefault="0036531D">
            <w:pPr>
              <w:pStyle w:val="af0"/>
            </w:pPr>
            <w:r>
              <w:t>Контрольні  (модульні) роботи</w:t>
            </w:r>
          </w:p>
          <w:p w:rsidR="0036531D" w:rsidRDefault="0036531D">
            <w:pPr>
              <w:ind w:left="-108" w:right="-108"/>
              <w:jc w:val="center"/>
              <w:rPr>
                <w:sz w:val="16"/>
              </w:rPr>
            </w:pPr>
            <w:r>
              <w:rPr>
                <w:sz w:val="16"/>
              </w:rPr>
              <w:t>(шт.)</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36531D" w:rsidRDefault="0036531D">
            <w:pPr>
              <w:ind w:left="113" w:right="113"/>
              <w:rPr>
                <w:sz w:val="16"/>
              </w:rPr>
            </w:pPr>
            <w:r>
              <w:rPr>
                <w:sz w:val="16"/>
              </w:rPr>
              <w:t>Розрахунково-графічні роботи</w:t>
            </w:r>
          </w:p>
          <w:p w:rsidR="0036531D" w:rsidRDefault="0036531D">
            <w:pPr>
              <w:ind w:left="113" w:right="113"/>
              <w:jc w:val="center"/>
              <w:rPr>
                <w:sz w:val="16"/>
              </w:rPr>
            </w:pPr>
            <w:r>
              <w:rPr>
                <w:sz w:val="16"/>
              </w:rPr>
              <w:t>(шт)</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36531D" w:rsidRDefault="0036531D">
            <w:pPr>
              <w:pStyle w:val="31"/>
            </w:pPr>
            <w:r>
              <w:t>Курсові  проекти (роботи),  (шт.)</w:t>
            </w:r>
          </w:p>
          <w:p w:rsidR="0036531D" w:rsidRDefault="0036531D">
            <w:pPr>
              <w:ind w:left="113" w:right="113"/>
              <w:rPr>
                <w:sz w:val="16"/>
              </w:rPr>
            </w:pPr>
          </w:p>
        </w:tc>
        <w:tc>
          <w:tcPr>
            <w:tcW w:w="567" w:type="dxa"/>
            <w:vMerge w:val="restart"/>
            <w:tcBorders>
              <w:top w:val="single" w:sz="4" w:space="0" w:color="auto"/>
              <w:left w:val="single" w:sz="4" w:space="0" w:color="auto"/>
              <w:bottom w:val="single" w:sz="4" w:space="0" w:color="auto"/>
              <w:right w:val="single" w:sz="4" w:space="0" w:color="auto"/>
            </w:tcBorders>
          </w:tcPr>
          <w:p w:rsidR="0036531D" w:rsidRDefault="0036531D">
            <w:pPr>
              <w:pStyle w:val="aa"/>
              <w:ind w:right="-108"/>
              <w:rPr>
                <w:sz w:val="16"/>
              </w:rPr>
            </w:pPr>
          </w:p>
          <w:p w:rsidR="0036531D" w:rsidRDefault="0036531D">
            <w:pPr>
              <w:pStyle w:val="aa"/>
              <w:ind w:left="-108" w:right="-108" w:firstLine="108"/>
              <w:rPr>
                <w:sz w:val="16"/>
              </w:rPr>
            </w:pPr>
          </w:p>
          <w:p w:rsidR="0036531D" w:rsidRDefault="0036531D">
            <w:pPr>
              <w:pStyle w:val="aa"/>
              <w:ind w:right="-108"/>
              <w:rPr>
                <w:sz w:val="16"/>
              </w:rPr>
            </w:pPr>
          </w:p>
          <w:p w:rsidR="0036531D" w:rsidRDefault="0036531D">
            <w:pPr>
              <w:pStyle w:val="aa"/>
              <w:ind w:right="-108"/>
              <w:rPr>
                <w:sz w:val="16"/>
              </w:rPr>
            </w:pPr>
            <w:r>
              <w:rPr>
                <w:sz w:val="16"/>
              </w:rPr>
              <w:t>Залік</w:t>
            </w:r>
          </w:p>
          <w:p w:rsidR="0036531D" w:rsidRDefault="0036531D">
            <w:pPr>
              <w:ind w:right="-108"/>
              <w:rPr>
                <w:sz w:val="16"/>
              </w:rPr>
            </w:pPr>
            <w:r>
              <w:rPr>
                <w:sz w:val="16"/>
              </w:rPr>
              <w:t>(сем.)</w:t>
            </w:r>
          </w:p>
        </w:tc>
        <w:tc>
          <w:tcPr>
            <w:tcW w:w="709" w:type="dxa"/>
            <w:vMerge w:val="restart"/>
            <w:tcBorders>
              <w:top w:val="single" w:sz="4" w:space="0" w:color="auto"/>
              <w:left w:val="single" w:sz="4" w:space="0" w:color="auto"/>
              <w:bottom w:val="single" w:sz="4" w:space="0" w:color="auto"/>
              <w:right w:val="single" w:sz="4" w:space="0" w:color="auto"/>
            </w:tcBorders>
          </w:tcPr>
          <w:p w:rsidR="0036531D" w:rsidRDefault="0036531D">
            <w:pPr>
              <w:rPr>
                <w:sz w:val="16"/>
              </w:rPr>
            </w:pPr>
          </w:p>
          <w:p w:rsidR="0036531D" w:rsidRDefault="0036531D">
            <w:pPr>
              <w:rPr>
                <w:sz w:val="16"/>
              </w:rPr>
            </w:pPr>
          </w:p>
          <w:p w:rsidR="0036531D" w:rsidRDefault="0036531D">
            <w:pPr>
              <w:ind w:left="-108" w:right="-108" w:firstLine="108"/>
              <w:jc w:val="center"/>
              <w:rPr>
                <w:sz w:val="16"/>
              </w:rPr>
            </w:pPr>
          </w:p>
          <w:p w:rsidR="0036531D" w:rsidRDefault="0036531D">
            <w:pPr>
              <w:ind w:left="-108" w:right="-108" w:firstLine="108"/>
              <w:jc w:val="center"/>
              <w:rPr>
                <w:sz w:val="16"/>
              </w:rPr>
            </w:pPr>
          </w:p>
          <w:p w:rsidR="0036531D" w:rsidRDefault="0036531D">
            <w:pPr>
              <w:ind w:left="-108" w:right="-108" w:firstLine="108"/>
              <w:jc w:val="center"/>
              <w:rPr>
                <w:sz w:val="16"/>
              </w:rPr>
            </w:pPr>
          </w:p>
          <w:p w:rsidR="0036531D" w:rsidRDefault="0036531D">
            <w:pPr>
              <w:ind w:left="-108" w:right="-108" w:firstLine="108"/>
              <w:jc w:val="center"/>
              <w:rPr>
                <w:sz w:val="16"/>
              </w:rPr>
            </w:pPr>
            <w:r>
              <w:rPr>
                <w:sz w:val="16"/>
              </w:rPr>
              <w:t>Екзамен</w:t>
            </w:r>
          </w:p>
          <w:p w:rsidR="0036531D" w:rsidRDefault="0036531D">
            <w:pPr>
              <w:rPr>
                <w:sz w:val="16"/>
              </w:rPr>
            </w:pPr>
            <w:r>
              <w:rPr>
                <w:sz w:val="16"/>
              </w:rPr>
              <w:t>(сем.)</w:t>
            </w:r>
          </w:p>
        </w:tc>
      </w:tr>
      <w:tr w:rsidR="0036531D" w:rsidTr="0036531D">
        <w:trPr>
          <w:cantSplit/>
          <w:trHeight w:val="1916"/>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 w:val="16"/>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 w:val="16"/>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 w:val="16"/>
              </w:rPr>
            </w:pPr>
          </w:p>
        </w:tc>
        <w:tc>
          <w:tcPr>
            <w:tcW w:w="708" w:type="dxa"/>
            <w:tcBorders>
              <w:top w:val="single" w:sz="4" w:space="0" w:color="auto"/>
              <w:left w:val="single" w:sz="4" w:space="0" w:color="auto"/>
              <w:bottom w:val="single" w:sz="4" w:space="0" w:color="auto"/>
              <w:right w:val="single" w:sz="4" w:space="0" w:color="auto"/>
            </w:tcBorders>
          </w:tcPr>
          <w:p w:rsidR="0036531D" w:rsidRDefault="0036531D">
            <w:pPr>
              <w:ind w:right="-108"/>
              <w:rPr>
                <w:sz w:val="16"/>
                <w:lang w:val="en-US"/>
              </w:rPr>
            </w:pPr>
          </w:p>
          <w:p w:rsidR="0036531D" w:rsidRDefault="0036531D">
            <w:pPr>
              <w:ind w:right="-108"/>
              <w:rPr>
                <w:sz w:val="16"/>
                <w:lang w:val="en-US"/>
              </w:rPr>
            </w:pPr>
          </w:p>
          <w:p w:rsidR="0036531D" w:rsidRDefault="0036531D">
            <w:pPr>
              <w:ind w:right="-108"/>
              <w:rPr>
                <w:sz w:val="16"/>
                <w:lang w:val="en-US"/>
              </w:rPr>
            </w:pPr>
          </w:p>
          <w:p w:rsidR="0036531D" w:rsidRDefault="0036531D">
            <w:pPr>
              <w:ind w:right="-108"/>
              <w:rPr>
                <w:sz w:val="16"/>
              </w:rPr>
            </w:pPr>
            <w:r>
              <w:rPr>
                <w:sz w:val="16"/>
              </w:rPr>
              <w:t xml:space="preserve">Лекції </w:t>
            </w:r>
          </w:p>
          <w:p w:rsidR="0036531D" w:rsidRDefault="0036531D">
            <w:pPr>
              <w:rPr>
                <w:sz w:val="16"/>
              </w:rPr>
            </w:pPr>
          </w:p>
        </w:tc>
        <w:tc>
          <w:tcPr>
            <w:tcW w:w="709" w:type="dxa"/>
            <w:tcBorders>
              <w:top w:val="single" w:sz="4" w:space="0" w:color="auto"/>
              <w:left w:val="single" w:sz="4" w:space="0" w:color="auto"/>
              <w:bottom w:val="single" w:sz="4" w:space="0" w:color="auto"/>
              <w:right w:val="single" w:sz="4" w:space="0" w:color="auto"/>
            </w:tcBorders>
          </w:tcPr>
          <w:p w:rsidR="0036531D" w:rsidRDefault="0036531D">
            <w:pPr>
              <w:rPr>
                <w:sz w:val="18"/>
                <w:szCs w:val="18"/>
                <w:lang w:val="en-US"/>
              </w:rPr>
            </w:pPr>
          </w:p>
          <w:p w:rsidR="0036531D" w:rsidRDefault="0036531D">
            <w:pPr>
              <w:ind w:right="-83"/>
              <w:rPr>
                <w:sz w:val="18"/>
                <w:szCs w:val="18"/>
              </w:rPr>
            </w:pPr>
            <w:r>
              <w:rPr>
                <w:sz w:val="18"/>
                <w:szCs w:val="18"/>
              </w:rPr>
              <w:t>Лабораторні</w:t>
            </w:r>
          </w:p>
        </w:tc>
        <w:tc>
          <w:tcPr>
            <w:tcW w:w="709" w:type="dxa"/>
            <w:tcBorders>
              <w:top w:val="single" w:sz="4" w:space="0" w:color="auto"/>
              <w:left w:val="single" w:sz="4" w:space="0" w:color="auto"/>
              <w:bottom w:val="single" w:sz="4" w:space="0" w:color="auto"/>
              <w:right w:val="single" w:sz="4" w:space="0" w:color="auto"/>
            </w:tcBorders>
            <w:hideMark/>
          </w:tcPr>
          <w:p w:rsidR="0036531D" w:rsidRDefault="0036531D">
            <w:pPr>
              <w:pStyle w:val="21"/>
              <w:ind w:left="-108" w:right="-94" w:firstLine="108"/>
              <w:jc w:val="center"/>
              <w:rPr>
                <w:sz w:val="18"/>
                <w:szCs w:val="18"/>
                <w:lang w:val="uk-UA"/>
              </w:rPr>
            </w:pPr>
            <w:r>
              <w:rPr>
                <w:sz w:val="18"/>
                <w:szCs w:val="18"/>
              </w:rPr>
              <w:t>Прак</w:t>
            </w:r>
            <w:r>
              <w:rPr>
                <w:sz w:val="18"/>
                <w:szCs w:val="18"/>
                <w:lang w:val="en-US"/>
              </w:rPr>
              <w:t xml:space="preserve"> </w:t>
            </w:r>
            <w:r>
              <w:rPr>
                <w:sz w:val="18"/>
                <w:szCs w:val="18"/>
              </w:rPr>
              <w:t>тичні</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6531D" w:rsidRDefault="0036531D">
            <w:pPr>
              <w:rPr>
                <w:sz w:val="16"/>
              </w:rPr>
            </w:pPr>
          </w:p>
        </w:tc>
      </w:tr>
      <w:tr w:rsidR="0036531D" w:rsidTr="0036531D">
        <w:trPr>
          <w:cantSplit/>
        </w:trPr>
        <w:tc>
          <w:tcPr>
            <w:tcW w:w="1134" w:type="dxa"/>
            <w:tcBorders>
              <w:top w:val="single" w:sz="4" w:space="0" w:color="auto"/>
              <w:left w:val="single" w:sz="4" w:space="0" w:color="auto"/>
              <w:bottom w:val="single" w:sz="4" w:space="0" w:color="auto"/>
              <w:right w:val="single" w:sz="4" w:space="0" w:color="auto"/>
            </w:tcBorders>
            <w:hideMark/>
          </w:tcPr>
          <w:p w:rsidR="0036531D" w:rsidRDefault="0036531D">
            <w:pPr>
              <w:rPr>
                <w:sz w:val="20"/>
              </w:rPr>
            </w:pPr>
            <w:r>
              <w:rPr>
                <w:sz w:val="20"/>
              </w:rPr>
              <w:t>Денна</w:t>
            </w:r>
          </w:p>
        </w:tc>
        <w:tc>
          <w:tcPr>
            <w:tcW w:w="425" w:type="dxa"/>
            <w:tcBorders>
              <w:top w:val="single" w:sz="4" w:space="0" w:color="auto"/>
              <w:left w:val="single" w:sz="4" w:space="0" w:color="auto"/>
              <w:bottom w:val="single" w:sz="4" w:space="0" w:color="auto"/>
              <w:right w:val="single" w:sz="4" w:space="0" w:color="auto"/>
            </w:tcBorders>
            <w:hideMark/>
          </w:tcPr>
          <w:p w:rsidR="0036531D" w:rsidRDefault="0036531D">
            <w:pPr>
              <w:rPr>
                <w:sz w:val="20"/>
              </w:rPr>
            </w:pPr>
            <w:r>
              <w:rPr>
                <w:sz w:val="20"/>
              </w:rPr>
              <w:t>ІІ</w:t>
            </w:r>
          </w:p>
        </w:tc>
        <w:tc>
          <w:tcPr>
            <w:tcW w:w="426" w:type="dxa"/>
            <w:tcBorders>
              <w:top w:val="single" w:sz="4" w:space="0" w:color="auto"/>
              <w:left w:val="single" w:sz="4" w:space="0" w:color="auto"/>
              <w:bottom w:val="single" w:sz="4" w:space="0" w:color="auto"/>
              <w:right w:val="single" w:sz="4" w:space="0" w:color="auto"/>
            </w:tcBorders>
            <w:hideMark/>
          </w:tcPr>
          <w:p w:rsidR="0036531D" w:rsidRDefault="0036531D">
            <w:pPr>
              <w:rPr>
                <w:sz w:val="20"/>
              </w:rPr>
            </w:pPr>
            <w:r>
              <w:rPr>
                <w:sz w:val="20"/>
              </w:rPr>
              <w:t>4</w:t>
            </w:r>
          </w:p>
        </w:tc>
        <w:tc>
          <w:tcPr>
            <w:tcW w:w="850" w:type="dxa"/>
            <w:tcBorders>
              <w:top w:val="single" w:sz="4" w:space="0" w:color="auto"/>
              <w:left w:val="single" w:sz="4" w:space="0" w:color="auto"/>
              <w:bottom w:val="single" w:sz="4" w:space="0" w:color="auto"/>
              <w:right w:val="single" w:sz="4" w:space="0" w:color="auto"/>
            </w:tcBorders>
            <w:hideMark/>
          </w:tcPr>
          <w:p w:rsidR="0036531D" w:rsidRDefault="0036531D">
            <w:pPr>
              <w:rPr>
                <w:sz w:val="20"/>
              </w:rPr>
            </w:pPr>
            <w:r>
              <w:rPr>
                <w:sz w:val="20"/>
              </w:rPr>
              <w:t>108</w:t>
            </w:r>
          </w:p>
        </w:tc>
        <w:tc>
          <w:tcPr>
            <w:tcW w:w="851" w:type="dxa"/>
            <w:tcBorders>
              <w:top w:val="single" w:sz="4" w:space="0" w:color="auto"/>
              <w:left w:val="single" w:sz="4" w:space="0" w:color="auto"/>
              <w:bottom w:val="single" w:sz="4" w:space="0" w:color="auto"/>
              <w:right w:val="single" w:sz="4" w:space="0" w:color="auto"/>
            </w:tcBorders>
            <w:hideMark/>
          </w:tcPr>
          <w:p w:rsidR="0036531D" w:rsidRDefault="0036531D">
            <w:pPr>
              <w:rPr>
                <w:sz w:val="20"/>
              </w:rPr>
            </w:pPr>
            <w:r>
              <w:rPr>
                <w:sz w:val="20"/>
              </w:rPr>
              <w:t>68</w:t>
            </w:r>
          </w:p>
        </w:tc>
        <w:tc>
          <w:tcPr>
            <w:tcW w:w="708" w:type="dxa"/>
            <w:tcBorders>
              <w:top w:val="single" w:sz="4" w:space="0" w:color="auto"/>
              <w:left w:val="single" w:sz="4" w:space="0" w:color="auto"/>
              <w:bottom w:val="single" w:sz="4" w:space="0" w:color="auto"/>
              <w:right w:val="single" w:sz="4" w:space="0" w:color="auto"/>
            </w:tcBorders>
            <w:hideMark/>
          </w:tcPr>
          <w:p w:rsidR="0036531D" w:rsidRDefault="0036531D">
            <w:pPr>
              <w:rPr>
                <w:sz w:val="20"/>
              </w:rPr>
            </w:pPr>
            <w:r>
              <w:rPr>
                <w:sz w:val="20"/>
              </w:rPr>
              <w:t>34</w:t>
            </w:r>
          </w:p>
        </w:tc>
        <w:tc>
          <w:tcPr>
            <w:tcW w:w="709" w:type="dxa"/>
            <w:tcBorders>
              <w:top w:val="single" w:sz="4" w:space="0" w:color="auto"/>
              <w:left w:val="single" w:sz="4" w:space="0" w:color="auto"/>
              <w:bottom w:val="single" w:sz="4" w:space="0" w:color="auto"/>
              <w:right w:val="single" w:sz="4" w:space="0" w:color="auto"/>
            </w:tcBorders>
          </w:tcPr>
          <w:p w:rsidR="0036531D" w:rsidRDefault="0036531D">
            <w:pPr>
              <w:rPr>
                <w:sz w:val="20"/>
              </w:rPr>
            </w:pPr>
          </w:p>
        </w:tc>
        <w:tc>
          <w:tcPr>
            <w:tcW w:w="709" w:type="dxa"/>
            <w:tcBorders>
              <w:top w:val="single" w:sz="4" w:space="0" w:color="auto"/>
              <w:left w:val="single" w:sz="4" w:space="0" w:color="auto"/>
              <w:bottom w:val="single" w:sz="4" w:space="0" w:color="auto"/>
              <w:right w:val="single" w:sz="4" w:space="0" w:color="auto"/>
            </w:tcBorders>
            <w:hideMark/>
          </w:tcPr>
          <w:p w:rsidR="0036531D" w:rsidRDefault="0036531D">
            <w:pPr>
              <w:rPr>
                <w:sz w:val="20"/>
              </w:rPr>
            </w:pPr>
            <w:r>
              <w:rPr>
                <w:sz w:val="20"/>
              </w:rPr>
              <w:t>34</w:t>
            </w:r>
          </w:p>
        </w:tc>
        <w:tc>
          <w:tcPr>
            <w:tcW w:w="709" w:type="dxa"/>
            <w:tcBorders>
              <w:top w:val="single" w:sz="4" w:space="0" w:color="auto"/>
              <w:left w:val="single" w:sz="4" w:space="0" w:color="auto"/>
              <w:bottom w:val="single" w:sz="4" w:space="0" w:color="auto"/>
              <w:right w:val="single" w:sz="4" w:space="0" w:color="auto"/>
            </w:tcBorders>
            <w:hideMark/>
          </w:tcPr>
          <w:p w:rsidR="0036531D" w:rsidRDefault="00197598">
            <w:pPr>
              <w:rPr>
                <w:sz w:val="20"/>
              </w:rPr>
            </w:pPr>
            <w:r>
              <w:rPr>
                <w:sz w:val="20"/>
              </w:rPr>
              <w:t>76</w:t>
            </w:r>
          </w:p>
        </w:tc>
        <w:tc>
          <w:tcPr>
            <w:tcW w:w="708" w:type="dxa"/>
            <w:tcBorders>
              <w:top w:val="single" w:sz="4" w:space="0" w:color="auto"/>
              <w:left w:val="single" w:sz="4" w:space="0" w:color="auto"/>
              <w:bottom w:val="single" w:sz="4" w:space="0" w:color="auto"/>
              <w:right w:val="single" w:sz="4" w:space="0" w:color="auto"/>
            </w:tcBorders>
            <w:hideMark/>
          </w:tcPr>
          <w:p w:rsidR="0036531D" w:rsidRDefault="0036531D">
            <w:pPr>
              <w:rPr>
                <w:sz w:val="20"/>
              </w:rPr>
            </w:pPr>
            <w:r>
              <w:rPr>
                <w:sz w:val="20"/>
              </w:rPr>
              <w:t>-</w:t>
            </w:r>
          </w:p>
        </w:tc>
        <w:tc>
          <w:tcPr>
            <w:tcW w:w="709" w:type="dxa"/>
            <w:tcBorders>
              <w:top w:val="single" w:sz="4" w:space="0" w:color="auto"/>
              <w:left w:val="single" w:sz="4" w:space="0" w:color="auto"/>
              <w:bottom w:val="single" w:sz="4" w:space="0" w:color="auto"/>
              <w:right w:val="single" w:sz="4" w:space="0" w:color="auto"/>
            </w:tcBorders>
            <w:hideMark/>
          </w:tcPr>
          <w:p w:rsidR="0036531D" w:rsidRDefault="0036531D">
            <w:pPr>
              <w:rPr>
                <w:sz w:val="20"/>
              </w:rPr>
            </w:pPr>
            <w:r>
              <w:rPr>
                <w:sz w:val="20"/>
              </w:rPr>
              <w:t>-</w:t>
            </w:r>
          </w:p>
        </w:tc>
        <w:tc>
          <w:tcPr>
            <w:tcW w:w="567" w:type="dxa"/>
            <w:tcBorders>
              <w:top w:val="single" w:sz="4" w:space="0" w:color="auto"/>
              <w:left w:val="single" w:sz="4" w:space="0" w:color="auto"/>
              <w:bottom w:val="single" w:sz="4" w:space="0" w:color="auto"/>
              <w:right w:val="single" w:sz="4" w:space="0" w:color="auto"/>
            </w:tcBorders>
            <w:hideMark/>
          </w:tcPr>
          <w:p w:rsidR="0036531D" w:rsidRDefault="0036531D">
            <w:pPr>
              <w:rPr>
                <w:sz w:val="20"/>
              </w:rPr>
            </w:pPr>
            <w:r>
              <w:rPr>
                <w:sz w:val="20"/>
              </w:rPr>
              <w:t>-</w:t>
            </w:r>
          </w:p>
        </w:tc>
        <w:tc>
          <w:tcPr>
            <w:tcW w:w="567" w:type="dxa"/>
            <w:tcBorders>
              <w:top w:val="single" w:sz="4" w:space="0" w:color="auto"/>
              <w:left w:val="single" w:sz="4" w:space="0" w:color="auto"/>
              <w:bottom w:val="single" w:sz="4" w:space="0" w:color="auto"/>
              <w:right w:val="single" w:sz="4" w:space="0" w:color="auto"/>
            </w:tcBorders>
            <w:hideMark/>
          </w:tcPr>
          <w:p w:rsidR="0036531D" w:rsidRDefault="0036531D">
            <w:pPr>
              <w:rPr>
                <w:sz w:val="20"/>
              </w:rPr>
            </w:pPr>
            <w:r>
              <w:rPr>
                <w:sz w:val="20"/>
              </w:rPr>
              <w:t>-</w:t>
            </w:r>
          </w:p>
        </w:tc>
        <w:tc>
          <w:tcPr>
            <w:tcW w:w="709" w:type="dxa"/>
            <w:tcBorders>
              <w:top w:val="single" w:sz="4" w:space="0" w:color="auto"/>
              <w:left w:val="single" w:sz="4" w:space="0" w:color="auto"/>
              <w:bottom w:val="single" w:sz="4" w:space="0" w:color="auto"/>
              <w:right w:val="single" w:sz="4" w:space="0" w:color="auto"/>
            </w:tcBorders>
          </w:tcPr>
          <w:p w:rsidR="0036531D" w:rsidRDefault="0036531D">
            <w:pPr>
              <w:jc w:val="center"/>
              <w:rPr>
                <w:sz w:val="20"/>
              </w:rPr>
            </w:pPr>
            <w:r>
              <w:rPr>
                <w:sz w:val="20"/>
              </w:rPr>
              <w:t>3</w:t>
            </w:r>
          </w:p>
          <w:p w:rsidR="0036531D" w:rsidRDefault="0036531D">
            <w:pPr>
              <w:jc w:val="center"/>
              <w:rPr>
                <w:sz w:val="20"/>
              </w:rPr>
            </w:pPr>
          </w:p>
        </w:tc>
      </w:tr>
    </w:tbl>
    <w:p w:rsidR="0036531D" w:rsidRDefault="0036531D" w:rsidP="0036531D">
      <w:r>
        <w:t xml:space="preserve"> </w:t>
      </w:r>
    </w:p>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r>
        <w:t xml:space="preserve">Робоча програма складена на основі:    </w:t>
      </w:r>
    </w:p>
    <w:p w:rsidR="0036531D" w:rsidRDefault="0036531D" w:rsidP="0036531D">
      <w:r>
        <w:rPr>
          <w:b/>
          <w:i/>
        </w:rPr>
        <w:t>освітньо-професійної програми</w:t>
      </w:r>
      <w:r>
        <w:t xml:space="preserve"> ГСВО напряму   0301 – філософія</w:t>
      </w:r>
    </w:p>
    <w:p w:rsidR="0036531D" w:rsidRDefault="0036531D" w:rsidP="0036531D"/>
    <w:p w:rsidR="0036531D" w:rsidRDefault="0036531D" w:rsidP="0036531D">
      <w:r>
        <w:rPr>
          <w:b/>
          <w:i/>
        </w:rPr>
        <w:t>варіативної частини освітньо-професійної програми</w:t>
      </w:r>
      <w:r>
        <w:t xml:space="preserve"> спеціальності   Філософія 6.020301</w:t>
      </w:r>
    </w:p>
    <w:p w:rsidR="0036531D" w:rsidRDefault="0036531D" w:rsidP="0036531D">
      <w:pPr>
        <w:rPr>
          <w:b/>
          <w:sz w:val="16"/>
          <w:szCs w:val="16"/>
        </w:rPr>
      </w:pPr>
      <w:r>
        <w:rPr>
          <w:b/>
          <w:sz w:val="16"/>
          <w:szCs w:val="16"/>
        </w:rPr>
        <w:t>(шифр, назва)</w:t>
      </w:r>
    </w:p>
    <w:p w:rsidR="0036531D" w:rsidRDefault="0036531D" w:rsidP="0036531D">
      <w:r>
        <w:t>Робоч</w:t>
      </w:r>
      <w:r w:rsidR="00197598">
        <w:t>у</w:t>
      </w:r>
      <w:r>
        <w:t xml:space="preserve"> програм</w:t>
      </w:r>
      <w:r w:rsidR="00197598">
        <w:t>у</w:t>
      </w:r>
      <w:r>
        <w:t xml:space="preserve"> скла</w:t>
      </w:r>
      <w:r w:rsidR="00197598">
        <w:t>в</w:t>
      </w:r>
      <w:r>
        <w:t xml:space="preserve"> </w:t>
      </w:r>
      <w:r w:rsidR="00197598">
        <w:t>доцент, кандидат</w:t>
      </w:r>
      <w:r>
        <w:t xml:space="preserve"> філософських наук </w:t>
      </w:r>
      <w:r w:rsidR="00197598">
        <w:t>Якуц Р.Р.</w:t>
      </w:r>
    </w:p>
    <w:p w:rsidR="0036531D" w:rsidRDefault="0036531D" w:rsidP="0036531D">
      <w:pPr>
        <w:rPr>
          <w:sz w:val="16"/>
        </w:rPr>
      </w:pPr>
      <w:r>
        <w:t xml:space="preserve">                                                                      </w:t>
      </w:r>
      <w:r>
        <w:rPr>
          <w:sz w:val="16"/>
        </w:rPr>
        <w:t xml:space="preserve">(вчена ступінь, вчене звання, ім’я та ініціали автора (ів) прграми) </w:t>
      </w:r>
    </w:p>
    <w:p w:rsidR="0036531D" w:rsidRDefault="0036531D" w:rsidP="0036531D"/>
    <w:p w:rsidR="0036531D" w:rsidRDefault="0036531D" w:rsidP="0036531D">
      <w:pPr>
        <w:rPr>
          <w:b/>
          <w:i/>
        </w:rPr>
      </w:pPr>
      <w:r>
        <w:t xml:space="preserve">Робоча програма затверджена на засіданні </w:t>
      </w:r>
      <w:r>
        <w:rPr>
          <w:bCs/>
          <w:iCs/>
        </w:rPr>
        <w:t>кафедри філософії</w:t>
      </w:r>
    </w:p>
    <w:p w:rsidR="0036531D" w:rsidRDefault="0036531D" w:rsidP="0036531D">
      <w:pPr>
        <w:rPr>
          <w:b/>
          <w:i/>
        </w:rPr>
      </w:pPr>
    </w:p>
    <w:p w:rsidR="0036531D" w:rsidRDefault="0036531D" w:rsidP="0036531D">
      <w:r>
        <w:t>Протокол № 15 від.  “17”травня 2010 р.</w:t>
      </w:r>
    </w:p>
    <w:p w:rsidR="0036531D" w:rsidRDefault="0036531D" w:rsidP="0036531D"/>
    <w:p w:rsidR="0036531D" w:rsidRDefault="0036531D" w:rsidP="0036531D">
      <w:r>
        <w:t xml:space="preserve">                         Завідувач кафедрою філософії</w:t>
      </w:r>
    </w:p>
    <w:p w:rsidR="0036531D" w:rsidRDefault="0036531D" w:rsidP="0036531D"/>
    <w:p w:rsidR="0036531D" w:rsidRDefault="0036531D" w:rsidP="0036531D">
      <w:r>
        <w:t xml:space="preserve">                                                                         ___________________       ( Карась А.Ф. )</w:t>
      </w:r>
    </w:p>
    <w:p w:rsidR="0036531D" w:rsidRDefault="0036531D" w:rsidP="0036531D">
      <w:pPr>
        <w:rPr>
          <w:sz w:val="16"/>
        </w:rPr>
      </w:pPr>
      <w:r>
        <w:rPr>
          <w:sz w:val="16"/>
        </w:rPr>
        <w:t xml:space="preserve">                                                                                                                                   (підпис)                                (прізвище та ініціали)         </w:t>
      </w:r>
    </w:p>
    <w:p w:rsidR="0036531D" w:rsidRDefault="0036531D" w:rsidP="0036531D">
      <w:r>
        <w:t xml:space="preserve">“18”травня 2010 р. </w:t>
      </w:r>
    </w:p>
    <w:p w:rsidR="0036531D" w:rsidRDefault="0036531D" w:rsidP="0036531D"/>
    <w:p w:rsidR="0036531D" w:rsidRDefault="0036531D" w:rsidP="0036531D">
      <w:r>
        <w:t>Схвалено методичною комісією напряму 0301 – філософія</w:t>
      </w:r>
    </w:p>
    <w:p w:rsidR="0036531D" w:rsidRDefault="0036531D" w:rsidP="0036531D">
      <w:pPr>
        <w:pStyle w:val="31"/>
        <w:rPr>
          <w:rFonts w:ascii="Times New Roman" w:hAnsi="Times New Roman"/>
          <w:b w:val="0"/>
          <w:sz w:val="16"/>
          <w:szCs w:val="16"/>
        </w:rPr>
      </w:pPr>
      <w:r>
        <w:t xml:space="preserve">                                                                                                                   </w:t>
      </w:r>
      <w:r>
        <w:rPr>
          <w:rFonts w:ascii="Times New Roman" w:hAnsi="Times New Roman"/>
          <w:b w:val="0"/>
          <w:sz w:val="16"/>
          <w:szCs w:val="16"/>
        </w:rPr>
        <w:t>(шифр, назва)</w:t>
      </w:r>
    </w:p>
    <w:p w:rsidR="0036531D" w:rsidRDefault="0036531D" w:rsidP="0036531D">
      <w:r>
        <w:t>Протокол № 125/7 від.  “15”вересня 2010 р.</w:t>
      </w:r>
    </w:p>
    <w:p w:rsidR="0036531D" w:rsidRDefault="0036531D" w:rsidP="0036531D"/>
    <w:p w:rsidR="0036531D" w:rsidRDefault="0036531D" w:rsidP="0036531D">
      <w:r>
        <w:t xml:space="preserve">“16”вересня 2010 р. Голова     _______________                          ( Мельник В.П. )                      </w:t>
      </w:r>
    </w:p>
    <w:p w:rsidR="0036531D" w:rsidRDefault="0036531D" w:rsidP="0036531D">
      <w:pPr>
        <w:rPr>
          <w:sz w:val="16"/>
        </w:rPr>
      </w:pPr>
      <w:r>
        <w:rPr>
          <w:sz w:val="16"/>
        </w:rPr>
        <w:t xml:space="preserve">                                                                                            (підпис)                                                          (прізвище та ініціали</w:t>
      </w:r>
    </w:p>
    <w:p w:rsidR="0036531D" w:rsidRDefault="0036531D" w:rsidP="0036531D">
      <w:pPr>
        <w:rPr>
          <w:sz w:val="16"/>
        </w:rPr>
      </w:pPr>
    </w:p>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 w:rsidR="0036531D" w:rsidRDefault="0036531D" w:rsidP="0036531D">
      <w:pPr>
        <w:pStyle w:val="23"/>
        <w:ind w:left="0"/>
        <w:rPr>
          <w:sz w:val="28"/>
          <w:lang w:val="uk-UA"/>
        </w:rPr>
      </w:pPr>
      <w:r>
        <w:rPr>
          <w:lang w:val="uk-UA"/>
        </w:rPr>
        <w:t>1.РІВЕНЬ СФОРМОВАНОСТІ ВМІНЬ ТА ЗНАНЬ</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4"/>
        <w:gridCol w:w="7494"/>
      </w:tblGrid>
      <w:tr w:rsidR="0036531D" w:rsidTr="0036531D">
        <w:tc>
          <w:tcPr>
            <w:tcW w:w="1000" w:type="pct"/>
            <w:tcBorders>
              <w:top w:val="single" w:sz="4" w:space="0" w:color="auto"/>
              <w:left w:val="single" w:sz="4" w:space="0" w:color="auto"/>
              <w:bottom w:val="single" w:sz="4" w:space="0" w:color="auto"/>
              <w:right w:val="single" w:sz="4" w:space="0" w:color="auto"/>
            </w:tcBorders>
            <w:hideMark/>
          </w:tcPr>
          <w:p w:rsidR="0036531D" w:rsidRDefault="0036531D">
            <w:pPr>
              <w:jc w:val="center"/>
            </w:pPr>
            <w:r>
              <w:rPr>
                <w:sz w:val="22"/>
                <w:szCs w:val="22"/>
              </w:rPr>
              <w:t>Шифр умінь та змістових модулів</w:t>
            </w:r>
          </w:p>
        </w:tc>
        <w:tc>
          <w:tcPr>
            <w:tcW w:w="4000" w:type="pct"/>
            <w:tcBorders>
              <w:top w:val="single" w:sz="4" w:space="0" w:color="auto"/>
              <w:left w:val="single" w:sz="4" w:space="0" w:color="auto"/>
              <w:bottom w:val="single" w:sz="4" w:space="0" w:color="auto"/>
              <w:right w:val="single" w:sz="4" w:space="0" w:color="auto"/>
            </w:tcBorders>
          </w:tcPr>
          <w:p w:rsidR="0036531D" w:rsidRDefault="0036531D">
            <w:pPr>
              <w:jc w:val="center"/>
            </w:pPr>
          </w:p>
          <w:p w:rsidR="0036531D" w:rsidRDefault="0036531D">
            <w:pPr>
              <w:jc w:val="center"/>
            </w:pPr>
            <w:r>
              <w:rPr>
                <w:sz w:val="22"/>
                <w:szCs w:val="22"/>
              </w:rPr>
              <w:t>Зміст умінь, що забезпечується</w:t>
            </w:r>
          </w:p>
        </w:tc>
      </w:tr>
      <w:tr w:rsidR="0036531D" w:rsidRPr="0036531D" w:rsidTr="0036531D">
        <w:tc>
          <w:tcPr>
            <w:tcW w:w="1000" w:type="pct"/>
            <w:tcBorders>
              <w:top w:val="single" w:sz="4" w:space="0" w:color="auto"/>
              <w:left w:val="single" w:sz="4" w:space="0" w:color="auto"/>
              <w:bottom w:val="single" w:sz="4" w:space="0" w:color="auto"/>
              <w:right w:val="single" w:sz="4" w:space="0" w:color="auto"/>
            </w:tcBorders>
            <w:hideMark/>
          </w:tcPr>
          <w:p w:rsidR="0036531D" w:rsidRDefault="0036531D">
            <w:pPr>
              <w:jc w:val="center"/>
            </w:pPr>
            <w:r>
              <w:rPr>
                <w:sz w:val="22"/>
                <w:szCs w:val="22"/>
              </w:rPr>
              <w:t>ЗМ1</w:t>
            </w:r>
          </w:p>
        </w:tc>
        <w:tc>
          <w:tcPr>
            <w:tcW w:w="4000" w:type="pct"/>
            <w:tcBorders>
              <w:top w:val="single" w:sz="4" w:space="0" w:color="auto"/>
              <w:left w:val="single" w:sz="4" w:space="0" w:color="auto"/>
              <w:bottom w:val="single" w:sz="4" w:space="0" w:color="auto"/>
              <w:right w:val="single" w:sz="4" w:space="0" w:color="auto"/>
            </w:tcBorders>
            <w:hideMark/>
          </w:tcPr>
          <w:p w:rsidR="0036531D" w:rsidRDefault="0036531D">
            <w:pPr>
              <w:numPr>
                <w:ilvl w:val="0"/>
                <w:numId w:val="5"/>
              </w:numPr>
              <w:tabs>
                <w:tab w:val="num" w:pos="263"/>
              </w:tabs>
              <w:overflowPunct w:val="0"/>
              <w:autoSpaceDE w:val="0"/>
              <w:autoSpaceDN w:val="0"/>
              <w:adjustRightInd w:val="0"/>
              <w:spacing w:line="240" w:lineRule="atLeast"/>
              <w:ind w:left="263" w:hanging="200"/>
              <w:textAlignment w:val="baseline"/>
            </w:pPr>
            <w:r>
              <w:rPr>
                <w:sz w:val="22"/>
                <w:szCs w:val="22"/>
              </w:rPr>
              <w:t>працювати з філософською літературою (книгами, словниками та іншими джерелами інформації);</w:t>
            </w:r>
          </w:p>
          <w:p w:rsidR="0036531D" w:rsidRDefault="0036531D">
            <w:pPr>
              <w:numPr>
                <w:ilvl w:val="0"/>
                <w:numId w:val="5"/>
              </w:numPr>
              <w:tabs>
                <w:tab w:val="num" w:pos="263"/>
              </w:tabs>
              <w:overflowPunct w:val="0"/>
              <w:autoSpaceDE w:val="0"/>
              <w:autoSpaceDN w:val="0"/>
              <w:adjustRightInd w:val="0"/>
              <w:spacing w:line="240" w:lineRule="atLeast"/>
              <w:ind w:left="263" w:hanging="200"/>
              <w:textAlignment w:val="baseline"/>
            </w:pPr>
            <w:r>
              <w:rPr>
                <w:sz w:val="22"/>
                <w:szCs w:val="22"/>
              </w:rPr>
              <w:t>логічно мислити, послідовно та аргументовано розвивати свою думку, відрізняти істотне від другорядного;</w:t>
            </w:r>
          </w:p>
          <w:p w:rsidR="0036531D" w:rsidRDefault="0036531D">
            <w:pPr>
              <w:numPr>
                <w:ilvl w:val="0"/>
                <w:numId w:val="5"/>
              </w:numPr>
              <w:tabs>
                <w:tab w:val="num" w:pos="263"/>
              </w:tabs>
              <w:overflowPunct w:val="0"/>
              <w:autoSpaceDE w:val="0"/>
              <w:autoSpaceDN w:val="0"/>
              <w:adjustRightInd w:val="0"/>
              <w:spacing w:line="240" w:lineRule="atLeast"/>
              <w:ind w:left="263" w:hanging="200"/>
              <w:textAlignment w:val="baseline"/>
            </w:pPr>
            <w:r>
              <w:rPr>
                <w:sz w:val="22"/>
                <w:szCs w:val="22"/>
              </w:rPr>
              <w:t>застосовувати  філософський категоріальний апарат в процесі прийняття рішень та визначенні оптимальних шляхів їх ефективної реалізації;</w:t>
            </w:r>
          </w:p>
        </w:tc>
      </w:tr>
      <w:tr w:rsidR="0036531D" w:rsidTr="0036531D">
        <w:tc>
          <w:tcPr>
            <w:tcW w:w="1000" w:type="pct"/>
            <w:tcBorders>
              <w:top w:val="single" w:sz="4" w:space="0" w:color="auto"/>
              <w:left w:val="single" w:sz="4" w:space="0" w:color="auto"/>
              <w:bottom w:val="single" w:sz="4" w:space="0" w:color="auto"/>
              <w:right w:val="single" w:sz="4" w:space="0" w:color="auto"/>
            </w:tcBorders>
            <w:hideMark/>
          </w:tcPr>
          <w:p w:rsidR="0036531D" w:rsidRDefault="0036531D">
            <w:pPr>
              <w:jc w:val="center"/>
            </w:pPr>
            <w:r>
              <w:rPr>
                <w:sz w:val="22"/>
                <w:szCs w:val="22"/>
              </w:rPr>
              <w:t>ЗМ1</w:t>
            </w:r>
          </w:p>
        </w:tc>
        <w:tc>
          <w:tcPr>
            <w:tcW w:w="4000" w:type="pct"/>
            <w:tcBorders>
              <w:top w:val="single" w:sz="4" w:space="0" w:color="auto"/>
              <w:left w:val="single" w:sz="4" w:space="0" w:color="auto"/>
              <w:bottom w:val="single" w:sz="4" w:space="0" w:color="auto"/>
              <w:right w:val="single" w:sz="4" w:space="0" w:color="auto"/>
            </w:tcBorders>
            <w:hideMark/>
          </w:tcPr>
          <w:p w:rsidR="0036531D" w:rsidRDefault="0036531D">
            <w:pPr>
              <w:numPr>
                <w:ilvl w:val="0"/>
                <w:numId w:val="6"/>
              </w:numPr>
              <w:overflowPunct w:val="0"/>
              <w:autoSpaceDE w:val="0"/>
              <w:autoSpaceDN w:val="0"/>
              <w:adjustRightInd w:val="0"/>
              <w:spacing w:line="240" w:lineRule="atLeast"/>
              <w:textAlignment w:val="baseline"/>
            </w:pPr>
            <w:r>
              <w:rPr>
                <w:sz w:val="22"/>
                <w:szCs w:val="22"/>
              </w:rPr>
              <w:t>формулювати на теоретичному рівні світогядні проблеми та здійснювати пошук шляхів їх розв’язання;</w:t>
            </w:r>
          </w:p>
          <w:p w:rsidR="0036531D" w:rsidRDefault="0036531D">
            <w:pPr>
              <w:numPr>
                <w:ilvl w:val="0"/>
                <w:numId w:val="6"/>
              </w:numPr>
              <w:overflowPunct w:val="0"/>
              <w:autoSpaceDE w:val="0"/>
              <w:autoSpaceDN w:val="0"/>
              <w:adjustRightInd w:val="0"/>
              <w:spacing w:line="240" w:lineRule="atLeast"/>
              <w:textAlignment w:val="baseline"/>
            </w:pPr>
            <w:r>
              <w:rPr>
                <w:sz w:val="22"/>
                <w:szCs w:val="22"/>
              </w:rPr>
              <w:t>аргументувати свою світоглядну позицію;</w:t>
            </w:r>
          </w:p>
          <w:p w:rsidR="0036531D" w:rsidRDefault="0036531D">
            <w:pPr>
              <w:numPr>
                <w:ilvl w:val="0"/>
                <w:numId w:val="6"/>
              </w:numPr>
              <w:overflowPunct w:val="0"/>
              <w:autoSpaceDE w:val="0"/>
              <w:autoSpaceDN w:val="0"/>
              <w:adjustRightInd w:val="0"/>
              <w:spacing w:line="240" w:lineRule="atLeast"/>
              <w:textAlignment w:val="baseline"/>
            </w:pPr>
            <w:r>
              <w:rPr>
                <w:sz w:val="22"/>
                <w:szCs w:val="22"/>
              </w:rPr>
              <w:t>чітко висловлювати думки в процесі спілкування і вести коректно полеміку;</w:t>
            </w:r>
          </w:p>
        </w:tc>
      </w:tr>
      <w:tr w:rsidR="0036531D" w:rsidTr="0036531D">
        <w:tc>
          <w:tcPr>
            <w:tcW w:w="1000" w:type="pct"/>
            <w:tcBorders>
              <w:top w:val="single" w:sz="4" w:space="0" w:color="auto"/>
              <w:left w:val="single" w:sz="4" w:space="0" w:color="auto"/>
              <w:bottom w:val="single" w:sz="4" w:space="0" w:color="auto"/>
              <w:right w:val="single" w:sz="4" w:space="0" w:color="auto"/>
            </w:tcBorders>
            <w:hideMark/>
          </w:tcPr>
          <w:p w:rsidR="0036531D" w:rsidRDefault="0036531D">
            <w:pPr>
              <w:jc w:val="center"/>
            </w:pPr>
            <w:r>
              <w:rPr>
                <w:sz w:val="22"/>
                <w:szCs w:val="22"/>
              </w:rPr>
              <w:t>ЗМ2</w:t>
            </w:r>
          </w:p>
        </w:tc>
        <w:tc>
          <w:tcPr>
            <w:tcW w:w="4000" w:type="pct"/>
            <w:tcBorders>
              <w:top w:val="single" w:sz="4" w:space="0" w:color="auto"/>
              <w:left w:val="single" w:sz="4" w:space="0" w:color="auto"/>
              <w:bottom w:val="single" w:sz="4" w:space="0" w:color="auto"/>
              <w:right w:val="single" w:sz="4" w:space="0" w:color="auto"/>
            </w:tcBorders>
            <w:hideMark/>
          </w:tcPr>
          <w:p w:rsidR="0036531D" w:rsidRDefault="0036531D">
            <w:pPr>
              <w:numPr>
                <w:ilvl w:val="0"/>
                <w:numId w:val="6"/>
              </w:numPr>
              <w:overflowPunct w:val="0"/>
              <w:autoSpaceDE w:val="0"/>
              <w:autoSpaceDN w:val="0"/>
              <w:adjustRightInd w:val="0"/>
              <w:spacing w:line="240" w:lineRule="atLeast"/>
              <w:textAlignment w:val="baseline"/>
            </w:pPr>
            <w:r>
              <w:rPr>
                <w:sz w:val="22"/>
                <w:szCs w:val="22"/>
              </w:rPr>
              <w:t>критично мислити, переосмислювати особистісні вартості;</w:t>
            </w:r>
          </w:p>
          <w:p w:rsidR="0036531D" w:rsidRDefault="0036531D">
            <w:pPr>
              <w:numPr>
                <w:ilvl w:val="0"/>
                <w:numId w:val="6"/>
              </w:numPr>
              <w:overflowPunct w:val="0"/>
              <w:autoSpaceDE w:val="0"/>
              <w:autoSpaceDN w:val="0"/>
              <w:adjustRightInd w:val="0"/>
              <w:spacing w:line="240" w:lineRule="atLeast"/>
              <w:textAlignment w:val="baseline"/>
            </w:pPr>
            <w:r>
              <w:rPr>
                <w:sz w:val="22"/>
                <w:szCs w:val="22"/>
              </w:rPr>
              <w:t>аналізувати буттєві проблеми на теоретичному рівні;</w:t>
            </w:r>
          </w:p>
          <w:p w:rsidR="0036531D" w:rsidRDefault="0036531D">
            <w:pPr>
              <w:numPr>
                <w:ilvl w:val="0"/>
                <w:numId w:val="6"/>
              </w:numPr>
              <w:overflowPunct w:val="0"/>
              <w:autoSpaceDE w:val="0"/>
              <w:autoSpaceDN w:val="0"/>
              <w:adjustRightInd w:val="0"/>
              <w:spacing w:line="240" w:lineRule="atLeast"/>
              <w:textAlignment w:val="baseline"/>
            </w:pPr>
            <w:r>
              <w:rPr>
                <w:sz w:val="22"/>
                <w:szCs w:val="22"/>
              </w:rPr>
              <w:t>застосовувати філософську методологію до розв’язання екзистенційних проблем;</w:t>
            </w:r>
          </w:p>
        </w:tc>
      </w:tr>
      <w:tr w:rsidR="0036531D" w:rsidRPr="0036531D" w:rsidTr="0036531D">
        <w:tc>
          <w:tcPr>
            <w:tcW w:w="1000" w:type="pct"/>
            <w:tcBorders>
              <w:top w:val="single" w:sz="4" w:space="0" w:color="auto"/>
              <w:left w:val="single" w:sz="4" w:space="0" w:color="auto"/>
              <w:bottom w:val="single" w:sz="4" w:space="0" w:color="auto"/>
              <w:right w:val="single" w:sz="4" w:space="0" w:color="auto"/>
            </w:tcBorders>
            <w:hideMark/>
          </w:tcPr>
          <w:p w:rsidR="0036531D" w:rsidRDefault="0036531D">
            <w:pPr>
              <w:jc w:val="center"/>
            </w:pPr>
            <w:r>
              <w:rPr>
                <w:sz w:val="22"/>
                <w:szCs w:val="22"/>
              </w:rPr>
              <w:t>ЗМ2</w:t>
            </w:r>
          </w:p>
        </w:tc>
        <w:tc>
          <w:tcPr>
            <w:tcW w:w="4000" w:type="pct"/>
            <w:tcBorders>
              <w:top w:val="single" w:sz="4" w:space="0" w:color="auto"/>
              <w:left w:val="single" w:sz="4" w:space="0" w:color="auto"/>
              <w:bottom w:val="single" w:sz="4" w:space="0" w:color="auto"/>
              <w:right w:val="single" w:sz="4" w:space="0" w:color="auto"/>
            </w:tcBorders>
            <w:hideMark/>
          </w:tcPr>
          <w:p w:rsidR="0036531D" w:rsidRDefault="0036531D">
            <w:pPr>
              <w:numPr>
                <w:ilvl w:val="0"/>
                <w:numId w:val="6"/>
              </w:numPr>
              <w:overflowPunct w:val="0"/>
              <w:autoSpaceDE w:val="0"/>
              <w:autoSpaceDN w:val="0"/>
              <w:adjustRightInd w:val="0"/>
              <w:spacing w:line="240" w:lineRule="atLeast"/>
              <w:textAlignment w:val="baseline"/>
            </w:pPr>
            <w:r>
              <w:rPr>
                <w:sz w:val="22"/>
                <w:szCs w:val="22"/>
              </w:rPr>
              <w:t xml:space="preserve">свідомо використовувати </w:t>
            </w:r>
            <w:r w:rsidR="000F2764">
              <w:rPr>
                <w:sz w:val="22"/>
                <w:szCs w:val="22"/>
              </w:rPr>
              <w:t>метафізи</w:t>
            </w:r>
            <w:r>
              <w:rPr>
                <w:sz w:val="22"/>
                <w:szCs w:val="22"/>
              </w:rPr>
              <w:t>чні моделі у фаховому пізнанні;</w:t>
            </w:r>
          </w:p>
          <w:p w:rsidR="0036531D" w:rsidRDefault="0036531D" w:rsidP="000F2764">
            <w:pPr>
              <w:numPr>
                <w:ilvl w:val="0"/>
                <w:numId w:val="6"/>
              </w:numPr>
              <w:overflowPunct w:val="0"/>
              <w:autoSpaceDE w:val="0"/>
              <w:autoSpaceDN w:val="0"/>
              <w:adjustRightInd w:val="0"/>
              <w:spacing w:line="240" w:lineRule="atLeast"/>
              <w:textAlignment w:val="baseline"/>
            </w:pPr>
            <w:r>
              <w:rPr>
                <w:sz w:val="22"/>
                <w:szCs w:val="22"/>
              </w:rPr>
              <w:t xml:space="preserve">свідомо застосовувати </w:t>
            </w:r>
            <w:r w:rsidR="000F2764">
              <w:rPr>
                <w:sz w:val="22"/>
                <w:szCs w:val="22"/>
              </w:rPr>
              <w:t>метафізичну</w:t>
            </w:r>
            <w:r>
              <w:rPr>
                <w:sz w:val="22"/>
                <w:szCs w:val="22"/>
              </w:rPr>
              <w:t xml:space="preserve"> методологію інтепретації у фаховій діяльності;</w:t>
            </w:r>
          </w:p>
        </w:tc>
      </w:tr>
      <w:tr w:rsidR="0036531D" w:rsidTr="0036531D">
        <w:tc>
          <w:tcPr>
            <w:tcW w:w="1000" w:type="pct"/>
            <w:tcBorders>
              <w:top w:val="single" w:sz="4" w:space="0" w:color="auto"/>
              <w:left w:val="single" w:sz="4" w:space="0" w:color="auto"/>
              <w:bottom w:val="single" w:sz="4" w:space="0" w:color="auto"/>
              <w:right w:val="single" w:sz="4" w:space="0" w:color="auto"/>
            </w:tcBorders>
            <w:hideMark/>
          </w:tcPr>
          <w:p w:rsidR="0036531D" w:rsidRDefault="0036531D">
            <w:pPr>
              <w:jc w:val="center"/>
            </w:pPr>
            <w:r>
              <w:rPr>
                <w:sz w:val="22"/>
                <w:szCs w:val="22"/>
              </w:rPr>
              <w:t>ЗМ2</w:t>
            </w:r>
          </w:p>
        </w:tc>
        <w:tc>
          <w:tcPr>
            <w:tcW w:w="4000" w:type="pct"/>
            <w:tcBorders>
              <w:top w:val="single" w:sz="4" w:space="0" w:color="auto"/>
              <w:left w:val="single" w:sz="4" w:space="0" w:color="auto"/>
              <w:bottom w:val="single" w:sz="4" w:space="0" w:color="auto"/>
              <w:right w:val="single" w:sz="4" w:space="0" w:color="auto"/>
            </w:tcBorders>
          </w:tcPr>
          <w:p w:rsidR="000F2764" w:rsidRPr="000F2764" w:rsidRDefault="0036531D" w:rsidP="000F2764">
            <w:pPr>
              <w:numPr>
                <w:ilvl w:val="0"/>
                <w:numId w:val="6"/>
              </w:numPr>
              <w:overflowPunct w:val="0"/>
              <w:autoSpaceDE w:val="0"/>
              <w:autoSpaceDN w:val="0"/>
              <w:adjustRightInd w:val="0"/>
              <w:spacing w:line="240" w:lineRule="atLeast"/>
              <w:textAlignment w:val="baseline"/>
            </w:pPr>
            <w:r w:rsidRPr="000F2764">
              <w:rPr>
                <w:sz w:val="22"/>
                <w:szCs w:val="22"/>
              </w:rPr>
              <w:t xml:space="preserve">аналізувати та розуміти значення своєї фахової діяльності </w:t>
            </w:r>
            <w:r w:rsidR="000F2764">
              <w:rPr>
                <w:sz w:val="22"/>
                <w:szCs w:val="22"/>
              </w:rPr>
              <w:t>;</w:t>
            </w:r>
          </w:p>
          <w:p w:rsidR="0036531D" w:rsidRDefault="0036531D" w:rsidP="000F2764">
            <w:pPr>
              <w:numPr>
                <w:ilvl w:val="0"/>
                <w:numId w:val="6"/>
              </w:numPr>
              <w:overflowPunct w:val="0"/>
              <w:autoSpaceDE w:val="0"/>
              <w:autoSpaceDN w:val="0"/>
              <w:adjustRightInd w:val="0"/>
              <w:spacing w:line="240" w:lineRule="atLeast"/>
              <w:textAlignment w:val="baseline"/>
            </w:pPr>
            <w:r w:rsidRPr="000F2764">
              <w:rPr>
                <w:sz w:val="22"/>
                <w:szCs w:val="22"/>
              </w:rPr>
              <w:t>бачити перспективи к</w:t>
            </w:r>
            <w:r w:rsidR="000F2764">
              <w:rPr>
                <w:sz w:val="22"/>
                <w:szCs w:val="22"/>
              </w:rPr>
              <w:t>ультуро-цивілізаційного поступу;</w:t>
            </w:r>
          </w:p>
          <w:p w:rsidR="0036531D" w:rsidRDefault="0036531D">
            <w:pPr>
              <w:jc w:val="center"/>
            </w:pPr>
          </w:p>
        </w:tc>
      </w:tr>
    </w:tbl>
    <w:p w:rsidR="0036531D" w:rsidRDefault="0036531D" w:rsidP="0036531D">
      <w:pPr>
        <w:jc w:val="center"/>
        <w:rPr>
          <w:sz w:val="22"/>
          <w:szCs w:val="22"/>
        </w:rPr>
      </w:pPr>
    </w:p>
    <w:p w:rsidR="0036531D" w:rsidRDefault="0036531D" w:rsidP="0036531D">
      <w:pPr>
        <w:jc w:val="center"/>
        <w:rPr>
          <w:sz w:val="22"/>
          <w:szCs w:val="22"/>
        </w:rPr>
      </w:pPr>
    </w:p>
    <w:p w:rsidR="0036531D" w:rsidRDefault="0036531D" w:rsidP="0036531D">
      <w:pPr>
        <w:numPr>
          <w:ilvl w:val="0"/>
          <w:numId w:val="7"/>
        </w:numPr>
        <w:shd w:val="clear" w:color="auto" w:fill="FFFFFF"/>
        <w:jc w:val="center"/>
        <w:rPr>
          <w:sz w:val="22"/>
          <w:szCs w:val="22"/>
        </w:rPr>
      </w:pPr>
      <w:r>
        <w:rPr>
          <w:sz w:val="22"/>
          <w:szCs w:val="22"/>
        </w:rPr>
        <w:t>ІНФОРМАЦІЙНИЙ ОБСЯГ ДИСЦИПЛІНИ</w:t>
      </w:r>
    </w:p>
    <w:p w:rsidR="0036531D" w:rsidRDefault="0036531D" w:rsidP="0036531D">
      <w:pPr>
        <w:ind w:left="360"/>
        <w:rPr>
          <w:sz w:val="22"/>
          <w:szCs w:val="22"/>
        </w:rPr>
      </w:pPr>
      <w:r>
        <w:rPr>
          <w:sz w:val="22"/>
          <w:szCs w:val="22"/>
        </w:rPr>
        <w:t>2.1. Лекційний курс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4"/>
        <w:gridCol w:w="6604"/>
        <w:gridCol w:w="1435"/>
      </w:tblGrid>
      <w:tr w:rsidR="0036531D" w:rsidTr="0036531D">
        <w:tc>
          <w:tcPr>
            <w:tcW w:w="1435" w:type="dxa"/>
            <w:tcBorders>
              <w:top w:val="single" w:sz="4" w:space="0" w:color="auto"/>
              <w:left w:val="single" w:sz="4" w:space="0" w:color="auto"/>
              <w:bottom w:val="single" w:sz="4" w:space="0" w:color="auto"/>
              <w:right w:val="single" w:sz="4" w:space="0" w:color="auto"/>
            </w:tcBorders>
            <w:hideMark/>
          </w:tcPr>
          <w:p w:rsidR="0036531D" w:rsidRDefault="0036531D">
            <w:r>
              <w:rPr>
                <w:sz w:val="22"/>
                <w:szCs w:val="22"/>
              </w:rPr>
              <w:t>Шифр змістового</w:t>
            </w:r>
          </w:p>
          <w:p w:rsidR="0036531D" w:rsidRDefault="0036531D">
            <w:r>
              <w:rPr>
                <w:sz w:val="22"/>
                <w:szCs w:val="22"/>
              </w:rPr>
              <w:t>модуля</w:t>
            </w:r>
          </w:p>
        </w:tc>
        <w:tc>
          <w:tcPr>
            <w:tcW w:w="6869" w:type="dxa"/>
            <w:tcBorders>
              <w:top w:val="single" w:sz="4" w:space="0" w:color="auto"/>
              <w:left w:val="single" w:sz="4" w:space="0" w:color="auto"/>
              <w:bottom w:val="single" w:sz="4" w:space="0" w:color="auto"/>
              <w:right w:val="single" w:sz="4" w:space="0" w:color="auto"/>
            </w:tcBorders>
          </w:tcPr>
          <w:p w:rsidR="0036531D" w:rsidRDefault="0036531D"/>
          <w:p w:rsidR="0036531D" w:rsidRDefault="0036531D">
            <w:pPr>
              <w:jc w:val="center"/>
            </w:pPr>
            <w:r>
              <w:rPr>
                <w:sz w:val="22"/>
                <w:szCs w:val="22"/>
              </w:rPr>
              <w:t>Назва змістового модуля</w:t>
            </w:r>
          </w:p>
        </w:tc>
        <w:tc>
          <w:tcPr>
            <w:tcW w:w="1441" w:type="dxa"/>
            <w:tcBorders>
              <w:top w:val="single" w:sz="4" w:space="0" w:color="auto"/>
              <w:left w:val="single" w:sz="4" w:space="0" w:color="auto"/>
              <w:bottom w:val="single" w:sz="4" w:space="0" w:color="auto"/>
              <w:right w:val="single" w:sz="4" w:space="0" w:color="auto"/>
            </w:tcBorders>
            <w:hideMark/>
          </w:tcPr>
          <w:p w:rsidR="0036531D" w:rsidRDefault="0036531D">
            <w:r>
              <w:rPr>
                <w:sz w:val="22"/>
                <w:szCs w:val="22"/>
              </w:rPr>
              <w:t>Кількість аудиторних годин</w:t>
            </w:r>
          </w:p>
        </w:tc>
      </w:tr>
      <w:tr w:rsidR="0036531D" w:rsidTr="0036531D">
        <w:tc>
          <w:tcPr>
            <w:tcW w:w="1435" w:type="dxa"/>
            <w:tcBorders>
              <w:top w:val="single" w:sz="4" w:space="0" w:color="auto"/>
              <w:left w:val="single" w:sz="4" w:space="0" w:color="auto"/>
              <w:bottom w:val="single" w:sz="4" w:space="0" w:color="auto"/>
              <w:right w:val="single" w:sz="4" w:space="0" w:color="auto"/>
            </w:tcBorders>
            <w:hideMark/>
          </w:tcPr>
          <w:p w:rsidR="0036531D" w:rsidRDefault="0036531D">
            <w:r>
              <w:rPr>
                <w:sz w:val="22"/>
                <w:szCs w:val="22"/>
              </w:rPr>
              <w:t>ЗМ1</w:t>
            </w:r>
          </w:p>
        </w:tc>
        <w:tc>
          <w:tcPr>
            <w:tcW w:w="6869" w:type="dxa"/>
            <w:tcBorders>
              <w:top w:val="single" w:sz="4" w:space="0" w:color="auto"/>
              <w:left w:val="single" w:sz="4" w:space="0" w:color="auto"/>
              <w:bottom w:val="single" w:sz="4" w:space="0" w:color="auto"/>
              <w:right w:val="single" w:sz="4" w:space="0" w:color="auto"/>
            </w:tcBorders>
            <w:hideMark/>
          </w:tcPr>
          <w:p w:rsidR="0036531D" w:rsidRDefault="000F2764">
            <w:pPr>
              <w:jc w:val="center"/>
            </w:pPr>
            <w:r>
              <w:t>Становлення метафізики</w:t>
            </w:r>
          </w:p>
        </w:tc>
        <w:tc>
          <w:tcPr>
            <w:tcW w:w="1441" w:type="dxa"/>
            <w:tcBorders>
              <w:top w:val="single" w:sz="4" w:space="0" w:color="auto"/>
              <w:left w:val="single" w:sz="4" w:space="0" w:color="auto"/>
              <w:bottom w:val="single" w:sz="4" w:space="0" w:color="auto"/>
              <w:right w:val="single" w:sz="4" w:space="0" w:color="auto"/>
            </w:tcBorders>
            <w:hideMark/>
          </w:tcPr>
          <w:p w:rsidR="0036531D" w:rsidRDefault="000F2764">
            <w:r>
              <w:rPr>
                <w:sz w:val="22"/>
                <w:szCs w:val="22"/>
              </w:rPr>
              <w:t>17</w:t>
            </w:r>
          </w:p>
        </w:tc>
      </w:tr>
      <w:tr w:rsidR="0036531D" w:rsidTr="0036531D">
        <w:tc>
          <w:tcPr>
            <w:tcW w:w="1435" w:type="dxa"/>
            <w:tcBorders>
              <w:top w:val="single" w:sz="4" w:space="0" w:color="auto"/>
              <w:left w:val="single" w:sz="4" w:space="0" w:color="auto"/>
              <w:bottom w:val="single" w:sz="4" w:space="0" w:color="auto"/>
              <w:right w:val="single" w:sz="4" w:space="0" w:color="auto"/>
            </w:tcBorders>
            <w:hideMark/>
          </w:tcPr>
          <w:p w:rsidR="0036531D" w:rsidRDefault="0036531D">
            <w:r>
              <w:rPr>
                <w:sz w:val="22"/>
                <w:szCs w:val="22"/>
              </w:rPr>
              <w:t>ЗМ2</w:t>
            </w:r>
          </w:p>
        </w:tc>
        <w:tc>
          <w:tcPr>
            <w:tcW w:w="6869" w:type="dxa"/>
            <w:tcBorders>
              <w:top w:val="single" w:sz="4" w:space="0" w:color="auto"/>
              <w:left w:val="single" w:sz="4" w:space="0" w:color="auto"/>
              <w:bottom w:val="single" w:sz="4" w:space="0" w:color="auto"/>
              <w:right w:val="single" w:sz="4" w:space="0" w:color="auto"/>
            </w:tcBorders>
            <w:hideMark/>
          </w:tcPr>
          <w:p w:rsidR="0036531D" w:rsidRPr="000F2764" w:rsidRDefault="000F2764">
            <w:pPr>
              <w:jc w:val="center"/>
              <w:rPr>
                <w:bCs/>
              </w:rPr>
            </w:pPr>
            <w:r w:rsidRPr="000F2764">
              <w:rPr>
                <w:bCs/>
                <w:szCs w:val="28"/>
              </w:rPr>
              <w:t>Суще, абсолют, істина, дія, світ</w:t>
            </w:r>
          </w:p>
        </w:tc>
        <w:tc>
          <w:tcPr>
            <w:tcW w:w="1441" w:type="dxa"/>
            <w:tcBorders>
              <w:top w:val="single" w:sz="4" w:space="0" w:color="auto"/>
              <w:left w:val="single" w:sz="4" w:space="0" w:color="auto"/>
              <w:bottom w:val="single" w:sz="4" w:space="0" w:color="auto"/>
              <w:right w:val="single" w:sz="4" w:space="0" w:color="auto"/>
            </w:tcBorders>
            <w:hideMark/>
          </w:tcPr>
          <w:p w:rsidR="0036531D" w:rsidRDefault="000F2764">
            <w:r>
              <w:rPr>
                <w:sz w:val="22"/>
                <w:szCs w:val="22"/>
              </w:rPr>
              <w:t>17</w:t>
            </w:r>
          </w:p>
        </w:tc>
      </w:tr>
    </w:tbl>
    <w:p w:rsidR="0036531D" w:rsidRDefault="0036531D" w:rsidP="0036531D">
      <w:pPr>
        <w:rPr>
          <w:sz w:val="22"/>
          <w:szCs w:val="22"/>
        </w:rPr>
      </w:pPr>
    </w:p>
    <w:p w:rsidR="0036531D" w:rsidRDefault="0036531D" w:rsidP="0036531D">
      <w:pPr>
        <w:rPr>
          <w:sz w:val="22"/>
          <w:szCs w:val="22"/>
        </w:rPr>
      </w:pPr>
    </w:p>
    <w:p w:rsidR="0036531D" w:rsidRPr="000F2764" w:rsidRDefault="0036531D" w:rsidP="0036531D">
      <w:pPr>
        <w:rPr>
          <w:sz w:val="28"/>
          <w:szCs w:val="28"/>
        </w:rPr>
      </w:pPr>
      <w:r>
        <w:t xml:space="preserve">2.5.  </w:t>
      </w:r>
      <w:r w:rsidRPr="000F2764">
        <w:rPr>
          <w:sz w:val="28"/>
          <w:szCs w:val="28"/>
        </w:rPr>
        <w:t>Самостійна робота студента:</w:t>
      </w:r>
    </w:p>
    <w:p w:rsidR="000F2764" w:rsidRDefault="0036531D" w:rsidP="000F2764">
      <w:pPr>
        <w:tabs>
          <w:tab w:val="left" w:pos="567"/>
        </w:tabs>
        <w:ind w:left="1320" w:hanging="753"/>
        <w:jc w:val="both"/>
        <w:rPr>
          <w:sz w:val="28"/>
          <w:szCs w:val="28"/>
        </w:rPr>
      </w:pPr>
      <w:r w:rsidRPr="000F2764">
        <w:rPr>
          <w:sz w:val="28"/>
          <w:szCs w:val="28"/>
        </w:rPr>
        <w:t>(денна форма навчання)  Загальна кількість годин на самостійну робо</w:t>
      </w:r>
      <w:r w:rsidR="000F2764">
        <w:rPr>
          <w:sz w:val="28"/>
          <w:szCs w:val="28"/>
        </w:rPr>
        <w:t>ту</w:t>
      </w:r>
    </w:p>
    <w:p w:rsidR="000F2764" w:rsidRPr="000F2764" w:rsidRDefault="000F2764" w:rsidP="000F2764">
      <w:pPr>
        <w:tabs>
          <w:tab w:val="left" w:pos="567"/>
        </w:tabs>
        <w:ind w:left="1320" w:hanging="753"/>
        <w:jc w:val="both"/>
        <w:rPr>
          <w:sz w:val="28"/>
          <w:szCs w:val="28"/>
        </w:rPr>
      </w:pPr>
      <w:r>
        <w:rPr>
          <w:sz w:val="28"/>
          <w:szCs w:val="28"/>
        </w:rPr>
        <w:t xml:space="preserve"> </w:t>
      </w:r>
      <w:r w:rsidR="0036531D" w:rsidRPr="000F2764">
        <w:rPr>
          <w:sz w:val="28"/>
          <w:szCs w:val="28"/>
        </w:rPr>
        <w:t xml:space="preserve">складає </w:t>
      </w:r>
      <w:r w:rsidRPr="000F2764">
        <w:rPr>
          <w:sz w:val="28"/>
          <w:szCs w:val="28"/>
        </w:rPr>
        <w:t xml:space="preserve">76 </w:t>
      </w:r>
      <w:r w:rsidR="0036531D" w:rsidRPr="000F2764">
        <w:rPr>
          <w:sz w:val="28"/>
          <w:szCs w:val="28"/>
        </w:rPr>
        <w:t xml:space="preserve">годин. </w:t>
      </w:r>
      <w:r w:rsidRPr="000F2764">
        <w:rPr>
          <w:sz w:val="28"/>
          <w:szCs w:val="28"/>
        </w:rPr>
        <w:t>(денна форма навчання)</w:t>
      </w:r>
    </w:p>
    <w:p w:rsidR="0036531D" w:rsidRPr="000F2764" w:rsidRDefault="000F2764" w:rsidP="000F2764">
      <w:pPr>
        <w:ind w:left="567"/>
        <w:jc w:val="both"/>
        <w:rPr>
          <w:sz w:val="28"/>
          <w:szCs w:val="28"/>
        </w:rPr>
      </w:pPr>
      <w:r w:rsidRPr="000F2764">
        <w:rPr>
          <w:sz w:val="28"/>
          <w:szCs w:val="28"/>
        </w:rPr>
        <w:t>Підготовка до семінарських занять, опрацювання теми та оригінальних текстів до теми, підготовка словника термінів до теми, підготовка рефератів та есеїв.</w:t>
      </w:r>
      <w:r>
        <w:rPr>
          <w:sz w:val="28"/>
          <w:szCs w:val="28"/>
        </w:rPr>
        <w:t xml:space="preserve"> </w:t>
      </w:r>
      <w:r w:rsidR="0036531D" w:rsidRPr="000F2764">
        <w:rPr>
          <w:sz w:val="28"/>
          <w:szCs w:val="28"/>
        </w:rPr>
        <w:t>Пропонована література додається.</w:t>
      </w:r>
    </w:p>
    <w:p w:rsidR="0036531D" w:rsidRDefault="0036531D" w:rsidP="000F2764">
      <w:pPr>
        <w:ind w:left="7513" w:hanging="6946"/>
        <w:jc w:val="both"/>
        <w:rPr>
          <w:b/>
          <w:sz w:val="32"/>
          <w:szCs w:val="32"/>
        </w:rPr>
      </w:pPr>
    </w:p>
    <w:p w:rsidR="000F2764" w:rsidRPr="00143A3B" w:rsidRDefault="000F2764" w:rsidP="000F2764">
      <w:pPr>
        <w:ind w:left="660"/>
        <w:rPr>
          <w:sz w:val="22"/>
          <w:szCs w:val="22"/>
        </w:rPr>
      </w:pPr>
    </w:p>
    <w:p w:rsidR="000F2764" w:rsidRPr="000F2764" w:rsidRDefault="000F2764" w:rsidP="000F2764">
      <w:pPr>
        <w:numPr>
          <w:ilvl w:val="0"/>
          <w:numId w:val="7"/>
        </w:numPr>
        <w:shd w:val="clear" w:color="auto" w:fill="FFFFFF"/>
        <w:jc w:val="center"/>
        <w:rPr>
          <w:sz w:val="28"/>
          <w:szCs w:val="28"/>
        </w:rPr>
      </w:pPr>
      <w:r w:rsidRPr="000F2764">
        <w:rPr>
          <w:sz w:val="28"/>
          <w:szCs w:val="28"/>
        </w:rPr>
        <w:lastRenderedPageBreak/>
        <w:t xml:space="preserve">ПЕРЕЛІК РЕКОМЕНДОВАНИХ ПІДРУЧНИКІВ, </w:t>
      </w:r>
    </w:p>
    <w:p w:rsidR="000F2764" w:rsidRPr="000F2764" w:rsidRDefault="000F2764" w:rsidP="000F2764">
      <w:pPr>
        <w:shd w:val="clear" w:color="auto" w:fill="FFFFFF"/>
        <w:ind w:left="360"/>
        <w:jc w:val="center"/>
        <w:rPr>
          <w:sz w:val="28"/>
          <w:szCs w:val="28"/>
        </w:rPr>
      </w:pPr>
      <w:r w:rsidRPr="000F2764">
        <w:rPr>
          <w:sz w:val="28"/>
          <w:szCs w:val="28"/>
        </w:rPr>
        <w:t xml:space="preserve">        МЕТОДИЧНИХ ТА ДИДАКТИЧНИХ МАТЕРІАЛІВ</w:t>
      </w:r>
    </w:p>
    <w:p w:rsidR="000F2764" w:rsidRPr="000F2764" w:rsidRDefault="000F2764" w:rsidP="000F2764">
      <w:pPr>
        <w:ind w:left="660"/>
        <w:jc w:val="center"/>
        <w:rPr>
          <w:sz w:val="28"/>
          <w:szCs w:val="28"/>
        </w:rPr>
      </w:pPr>
    </w:p>
    <w:p w:rsidR="000F2764" w:rsidRPr="000F2764" w:rsidRDefault="000F2764" w:rsidP="000F2764">
      <w:pPr>
        <w:pStyle w:val="af4"/>
        <w:widowControl w:val="0"/>
        <w:numPr>
          <w:ilvl w:val="0"/>
          <w:numId w:val="44"/>
        </w:numPr>
        <w:tabs>
          <w:tab w:val="num" w:pos="360"/>
        </w:tabs>
        <w:autoSpaceDE w:val="0"/>
        <w:autoSpaceDN w:val="0"/>
        <w:adjustRightInd w:val="0"/>
        <w:jc w:val="both"/>
        <w:rPr>
          <w:sz w:val="28"/>
          <w:szCs w:val="28"/>
        </w:rPr>
      </w:pPr>
      <w:r w:rsidRPr="000F2764">
        <w:rPr>
          <w:sz w:val="28"/>
          <w:szCs w:val="28"/>
        </w:rPr>
        <w:t xml:space="preserve">Корет Э. Основы метафизики. – К., 1998. </w:t>
      </w:r>
    </w:p>
    <w:p w:rsidR="000F2764" w:rsidRPr="000F2764" w:rsidRDefault="000F2764" w:rsidP="000F2764">
      <w:pPr>
        <w:pStyle w:val="af4"/>
        <w:numPr>
          <w:ilvl w:val="0"/>
          <w:numId w:val="44"/>
        </w:numPr>
        <w:autoSpaceDE w:val="0"/>
        <w:autoSpaceDN w:val="0"/>
        <w:adjustRightInd w:val="0"/>
        <w:jc w:val="both"/>
        <w:rPr>
          <w:sz w:val="28"/>
          <w:szCs w:val="28"/>
        </w:rPr>
      </w:pPr>
      <w:r w:rsidRPr="000F2764">
        <w:rPr>
          <w:sz w:val="28"/>
          <w:szCs w:val="28"/>
        </w:rPr>
        <w:t>Програма курсу (електронний варіант).</w:t>
      </w:r>
    </w:p>
    <w:p w:rsidR="000F2764" w:rsidRPr="000F2764" w:rsidRDefault="000F2764" w:rsidP="000F2764">
      <w:pPr>
        <w:pStyle w:val="af4"/>
        <w:numPr>
          <w:ilvl w:val="0"/>
          <w:numId w:val="44"/>
        </w:numPr>
        <w:autoSpaceDE w:val="0"/>
        <w:autoSpaceDN w:val="0"/>
        <w:adjustRightInd w:val="0"/>
        <w:jc w:val="both"/>
        <w:rPr>
          <w:sz w:val="28"/>
          <w:szCs w:val="28"/>
        </w:rPr>
      </w:pPr>
      <w:r w:rsidRPr="000F2764">
        <w:rPr>
          <w:sz w:val="28"/>
          <w:szCs w:val="28"/>
        </w:rPr>
        <w:t>Плани семінарських занять (електронний варіант).</w:t>
      </w:r>
    </w:p>
    <w:p w:rsidR="000F2764" w:rsidRPr="000F2764" w:rsidRDefault="000F2764" w:rsidP="000F2764">
      <w:pPr>
        <w:pStyle w:val="af4"/>
        <w:numPr>
          <w:ilvl w:val="0"/>
          <w:numId w:val="44"/>
        </w:numPr>
        <w:autoSpaceDE w:val="0"/>
        <w:autoSpaceDN w:val="0"/>
        <w:adjustRightInd w:val="0"/>
        <w:jc w:val="both"/>
        <w:rPr>
          <w:sz w:val="28"/>
          <w:szCs w:val="28"/>
        </w:rPr>
      </w:pPr>
      <w:r w:rsidRPr="000F2764">
        <w:rPr>
          <w:sz w:val="28"/>
          <w:szCs w:val="28"/>
        </w:rPr>
        <w:t>Питання до іспиту (електронний варіант).</w:t>
      </w:r>
    </w:p>
    <w:p w:rsidR="000F2764" w:rsidRPr="000F2764" w:rsidRDefault="000F2764" w:rsidP="000F2764">
      <w:pPr>
        <w:pStyle w:val="af4"/>
        <w:numPr>
          <w:ilvl w:val="0"/>
          <w:numId w:val="44"/>
        </w:numPr>
        <w:autoSpaceDE w:val="0"/>
        <w:autoSpaceDN w:val="0"/>
        <w:adjustRightInd w:val="0"/>
        <w:jc w:val="both"/>
        <w:rPr>
          <w:sz w:val="28"/>
          <w:szCs w:val="28"/>
        </w:rPr>
      </w:pPr>
      <w:r w:rsidRPr="000F2764">
        <w:rPr>
          <w:sz w:val="28"/>
          <w:szCs w:val="28"/>
        </w:rPr>
        <w:t>Рейтингова оцінка знань студентів (електронний варіант).</w:t>
      </w:r>
    </w:p>
    <w:p w:rsidR="0036531D" w:rsidRPr="000F2764" w:rsidRDefault="0036531D" w:rsidP="0036531D">
      <w:pPr>
        <w:ind w:left="7513" w:hanging="6946"/>
        <w:jc w:val="center"/>
        <w:rPr>
          <w:b/>
          <w:sz w:val="28"/>
          <w:szCs w:val="28"/>
        </w:rPr>
      </w:pPr>
    </w:p>
    <w:p w:rsidR="000F2764" w:rsidRPr="000F2764" w:rsidRDefault="000F2764" w:rsidP="000F2764">
      <w:pPr>
        <w:numPr>
          <w:ilvl w:val="0"/>
          <w:numId w:val="43"/>
        </w:numPr>
        <w:shd w:val="clear" w:color="auto" w:fill="FFFFFF"/>
        <w:jc w:val="center"/>
        <w:rPr>
          <w:sz w:val="28"/>
          <w:szCs w:val="28"/>
        </w:rPr>
      </w:pPr>
      <w:r w:rsidRPr="000F2764">
        <w:rPr>
          <w:sz w:val="28"/>
          <w:szCs w:val="28"/>
        </w:rPr>
        <w:t>КРИТЕРІЇ УСПІШНОСТІ</w:t>
      </w:r>
    </w:p>
    <w:p w:rsidR="000F2764" w:rsidRPr="000F2764" w:rsidRDefault="000F2764" w:rsidP="000F2764">
      <w:pPr>
        <w:shd w:val="clear" w:color="auto" w:fill="FFFFFF"/>
        <w:jc w:val="center"/>
        <w:rPr>
          <w:sz w:val="28"/>
          <w:szCs w:val="28"/>
          <w:lang w:val="en-US"/>
        </w:rPr>
      </w:pPr>
    </w:p>
    <w:p w:rsidR="000F2764" w:rsidRPr="000F2764" w:rsidRDefault="000F2764" w:rsidP="000F2764">
      <w:pPr>
        <w:ind w:firstLine="454"/>
        <w:jc w:val="both"/>
        <w:rPr>
          <w:sz w:val="28"/>
          <w:szCs w:val="28"/>
        </w:rPr>
      </w:pPr>
      <w:r w:rsidRPr="000F2764">
        <w:rPr>
          <w:sz w:val="28"/>
          <w:szCs w:val="28"/>
        </w:rPr>
        <w:t xml:space="preserve">Оцінка </w:t>
      </w:r>
      <w:r w:rsidRPr="000F2764">
        <w:rPr>
          <w:b/>
          <w:sz w:val="28"/>
          <w:szCs w:val="28"/>
        </w:rPr>
        <w:t>“відмінно”</w:t>
      </w:r>
      <w:r w:rsidRPr="000F2764">
        <w:rPr>
          <w:sz w:val="28"/>
          <w:szCs w:val="28"/>
        </w:rPr>
        <w:t xml:space="preserve"> виставляється за повні, систематичні, логічно викладені знання. Студент повинен розуміти суть філософської парадигми кожної історичної епохи, місце в ній конкретних представників філософської думки, коло їх ідей і суть їх внеску в розвиток філософії. Він повинен володіти категоріальним апаратом, навичками логічного доведення, мати власну позицію по суті поставлених питань.</w:t>
      </w:r>
    </w:p>
    <w:p w:rsidR="000F2764" w:rsidRPr="000F2764" w:rsidRDefault="000F2764" w:rsidP="000F2764">
      <w:pPr>
        <w:ind w:firstLine="454"/>
        <w:jc w:val="both"/>
        <w:rPr>
          <w:sz w:val="28"/>
          <w:szCs w:val="28"/>
        </w:rPr>
      </w:pPr>
      <w:r w:rsidRPr="000F2764">
        <w:rPr>
          <w:sz w:val="28"/>
          <w:szCs w:val="28"/>
        </w:rPr>
        <w:t xml:space="preserve">Оцінка </w:t>
      </w:r>
      <w:r w:rsidRPr="000F2764">
        <w:rPr>
          <w:b/>
          <w:sz w:val="28"/>
          <w:szCs w:val="28"/>
        </w:rPr>
        <w:t>“добре”</w:t>
      </w:r>
      <w:r w:rsidRPr="000F2764">
        <w:rPr>
          <w:sz w:val="28"/>
          <w:szCs w:val="28"/>
        </w:rPr>
        <w:t xml:space="preserve"> передбачає, що, в цілому володіючи матеріалом, студент допускає незначні неточності та окремі помилки, виклад недостатньо систематизований, розуміння суті понять та категорій не завжди чітке.</w:t>
      </w:r>
    </w:p>
    <w:p w:rsidR="000F2764" w:rsidRPr="000F2764" w:rsidRDefault="000F2764" w:rsidP="000F2764">
      <w:pPr>
        <w:ind w:firstLine="454"/>
        <w:jc w:val="both"/>
        <w:rPr>
          <w:sz w:val="28"/>
          <w:szCs w:val="28"/>
        </w:rPr>
      </w:pPr>
      <w:r w:rsidRPr="000F2764">
        <w:rPr>
          <w:sz w:val="28"/>
          <w:szCs w:val="28"/>
        </w:rPr>
        <w:t xml:space="preserve">Оцінка </w:t>
      </w:r>
      <w:r w:rsidRPr="000F2764">
        <w:rPr>
          <w:b/>
          <w:sz w:val="28"/>
          <w:szCs w:val="28"/>
        </w:rPr>
        <w:t>“задовільно”</w:t>
      </w:r>
      <w:r w:rsidRPr="000F2764">
        <w:rPr>
          <w:sz w:val="28"/>
          <w:szCs w:val="28"/>
        </w:rPr>
        <w:t xml:space="preserve"> виставляється студенту, який має суттєві недоліки у викладі навчального матеріалу, має прогалини у знаннях, потребує навідних питань і не може самостійно побудувати логіку відповіді. Разом з тим оцінка “задовільно” передбачає засвоєння вузлових питань, розуміння суті основних проблем курсу.</w:t>
      </w:r>
    </w:p>
    <w:p w:rsidR="000F2764" w:rsidRPr="000F2764" w:rsidRDefault="000F2764" w:rsidP="000F2764">
      <w:pPr>
        <w:ind w:firstLine="454"/>
        <w:jc w:val="both"/>
        <w:rPr>
          <w:sz w:val="28"/>
          <w:szCs w:val="28"/>
        </w:rPr>
      </w:pPr>
      <w:r w:rsidRPr="000F2764">
        <w:rPr>
          <w:sz w:val="28"/>
          <w:szCs w:val="28"/>
        </w:rPr>
        <w:t xml:space="preserve">Оцінка </w:t>
      </w:r>
      <w:r w:rsidRPr="000F2764">
        <w:rPr>
          <w:b/>
          <w:sz w:val="28"/>
          <w:szCs w:val="28"/>
        </w:rPr>
        <w:t>“незадовільно”</w:t>
      </w:r>
      <w:r w:rsidRPr="000F2764">
        <w:rPr>
          <w:sz w:val="28"/>
          <w:szCs w:val="28"/>
        </w:rPr>
        <w:t xml:space="preserve"> виставляється студенту, який не розуміє суті поставлених питань, не має знань основних проблем та понять курсу філософії, не орієнтується в змістові основних епох розвитку філософської думки.</w:t>
      </w:r>
    </w:p>
    <w:p w:rsidR="000F2764" w:rsidRPr="00143A3B" w:rsidRDefault="000F2764" w:rsidP="000F2764">
      <w:pPr>
        <w:shd w:val="clear" w:color="auto" w:fill="FFFFFF"/>
        <w:jc w:val="center"/>
        <w:rPr>
          <w:sz w:val="22"/>
          <w:szCs w:val="22"/>
        </w:rPr>
      </w:pPr>
    </w:p>
    <w:p w:rsidR="000F2764" w:rsidRPr="000F2764" w:rsidRDefault="000F2764" w:rsidP="000F2764">
      <w:pPr>
        <w:numPr>
          <w:ilvl w:val="0"/>
          <w:numId w:val="43"/>
        </w:numPr>
        <w:shd w:val="clear" w:color="auto" w:fill="FFFFFF"/>
        <w:jc w:val="center"/>
        <w:rPr>
          <w:sz w:val="28"/>
          <w:szCs w:val="28"/>
        </w:rPr>
      </w:pPr>
      <w:r w:rsidRPr="000F2764">
        <w:rPr>
          <w:sz w:val="28"/>
          <w:szCs w:val="28"/>
        </w:rPr>
        <w:t>ЗАСОБИ ДІАГНОСТИКИ УСПІШНОСТІ НАВЧАННЯ</w:t>
      </w:r>
    </w:p>
    <w:p w:rsidR="000F2764" w:rsidRPr="000F2764" w:rsidRDefault="000F2764" w:rsidP="000F2764">
      <w:pPr>
        <w:shd w:val="clear" w:color="auto" w:fill="FFFFFF"/>
        <w:ind w:left="360"/>
        <w:jc w:val="center"/>
        <w:rPr>
          <w:sz w:val="28"/>
          <w:szCs w:val="28"/>
        </w:rPr>
      </w:pPr>
    </w:p>
    <w:p w:rsidR="000F2764" w:rsidRPr="000F2764" w:rsidRDefault="000F2764" w:rsidP="000F2764">
      <w:pPr>
        <w:numPr>
          <w:ilvl w:val="1"/>
          <w:numId w:val="43"/>
        </w:numPr>
        <w:shd w:val="clear" w:color="auto" w:fill="FFFFFF"/>
        <w:tabs>
          <w:tab w:val="clear" w:pos="1440"/>
        </w:tabs>
        <w:ind w:left="500" w:hanging="500"/>
        <w:jc w:val="both"/>
        <w:rPr>
          <w:sz w:val="28"/>
          <w:szCs w:val="28"/>
        </w:rPr>
      </w:pPr>
      <w:r w:rsidRPr="000F2764">
        <w:rPr>
          <w:sz w:val="28"/>
          <w:szCs w:val="28"/>
        </w:rPr>
        <w:t>Письмові бліц-контрольні роботи на семінарах стосовно знання категоріального апарату теми.</w:t>
      </w:r>
    </w:p>
    <w:p w:rsidR="000F2764" w:rsidRPr="000F2764" w:rsidRDefault="000F2764" w:rsidP="000F2764">
      <w:pPr>
        <w:numPr>
          <w:ilvl w:val="1"/>
          <w:numId w:val="43"/>
        </w:numPr>
        <w:shd w:val="clear" w:color="auto" w:fill="FFFFFF"/>
        <w:tabs>
          <w:tab w:val="clear" w:pos="1440"/>
        </w:tabs>
        <w:ind w:left="500" w:hanging="500"/>
        <w:jc w:val="both"/>
        <w:rPr>
          <w:sz w:val="28"/>
          <w:szCs w:val="28"/>
        </w:rPr>
      </w:pPr>
      <w:r w:rsidRPr="000F2764">
        <w:rPr>
          <w:sz w:val="28"/>
          <w:szCs w:val="28"/>
        </w:rPr>
        <w:t>Заслуховування та обговорення усних відповідей студентів.</w:t>
      </w:r>
    </w:p>
    <w:p w:rsidR="000F2764" w:rsidRPr="000F2764" w:rsidRDefault="000F2764" w:rsidP="000F2764">
      <w:pPr>
        <w:numPr>
          <w:ilvl w:val="1"/>
          <w:numId w:val="43"/>
        </w:numPr>
        <w:shd w:val="clear" w:color="auto" w:fill="FFFFFF"/>
        <w:tabs>
          <w:tab w:val="clear" w:pos="1440"/>
        </w:tabs>
        <w:ind w:left="500" w:hanging="500"/>
        <w:jc w:val="both"/>
        <w:rPr>
          <w:sz w:val="28"/>
          <w:szCs w:val="28"/>
        </w:rPr>
      </w:pPr>
      <w:r w:rsidRPr="000F2764">
        <w:rPr>
          <w:sz w:val="28"/>
          <w:szCs w:val="28"/>
        </w:rPr>
        <w:t>Заслуховування та обговорення рефератів.</w:t>
      </w:r>
    </w:p>
    <w:p w:rsidR="000F2764" w:rsidRPr="000F2764" w:rsidRDefault="000F2764" w:rsidP="000F2764">
      <w:pPr>
        <w:numPr>
          <w:ilvl w:val="1"/>
          <w:numId w:val="43"/>
        </w:numPr>
        <w:shd w:val="clear" w:color="auto" w:fill="FFFFFF"/>
        <w:tabs>
          <w:tab w:val="clear" w:pos="1440"/>
        </w:tabs>
        <w:ind w:left="500" w:hanging="500"/>
        <w:jc w:val="both"/>
        <w:rPr>
          <w:sz w:val="28"/>
          <w:szCs w:val="28"/>
        </w:rPr>
      </w:pPr>
      <w:r w:rsidRPr="000F2764">
        <w:rPr>
          <w:sz w:val="28"/>
          <w:szCs w:val="28"/>
        </w:rPr>
        <w:t>Написання есеїв та їх аналіз.</w:t>
      </w:r>
    </w:p>
    <w:p w:rsidR="000F2764" w:rsidRPr="000F2764" w:rsidRDefault="000F2764" w:rsidP="000F2764">
      <w:pPr>
        <w:numPr>
          <w:ilvl w:val="1"/>
          <w:numId w:val="43"/>
        </w:numPr>
        <w:shd w:val="clear" w:color="auto" w:fill="FFFFFF"/>
        <w:tabs>
          <w:tab w:val="clear" w:pos="1440"/>
        </w:tabs>
        <w:ind w:left="500" w:hanging="500"/>
        <w:jc w:val="both"/>
        <w:rPr>
          <w:sz w:val="28"/>
          <w:szCs w:val="28"/>
        </w:rPr>
      </w:pPr>
      <w:r w:rsidRPr="000F2764">
        <w:rPr>
          <w:sz w:val="28"/>
          <w:szCs w:val="28"/>
        </w:rPr>
        <w:t>Написання двох модульних робіт.</w:t>
      </w:r>
    </w:p>
    <w:p w:rsidR="000F2764" w:rsidRPr="000F2764" w:rsidRDefault="000F2764" w:rsidP="000F2764">
      <w:pPr>
        <w:numPr>
          <w:ilvl w:val="1"/>
          <w:numId w:val="43"/>
        </w:numPr>
        <w:shd w:val="clear" w:color="auto" w:fill="FFFFFF"/>
        <w:tabs>
          <w:tab w:val="clear" w:pos="1440"/>
        </w:tabs>
        <w:ind w:left="500" w:hanging="500"/>
        <w:jc w:val="both"/>
        <w:rPr>
          <w:sz w:val="28"/>
          <w:szCs w:val="28"/>
        </w:rPr>
      </w:pPr>
      <w:r w:rsidRPr="000F2764">
        <w:rPr>
          <w:sz w:val="28"/>
          <w:szCs w:val="28"/>
        </w:rPr>
        <w:t>Колоквіум з оригінальних текстів.</w:t>
      </w:r>
    </w:p>
    <w:p w:rsidR="000F2764" w:rsidRPr="003430A6" w:rsidRDefault="000F2764" w:rsidP="000F2764">
      <w:pPr>
        <w:rPr>
          <w:sz w:val="22"/>
          <w:szCs w:val="22"/>
        </w:rPr>
      </w:pPr>
    </w:p>
    <w:p w:rsidR="000F2764" w:rsidRPr="00143A3B" w:rsidRDefault="000F2764" w:rsidP="000F2764">
      <w:pPr>
        <w:jc w:val="center"/>
        <w:rPr>
          <w:sz w:val="22"/>
          <w:szCs w:val="22"/>
        </w:rPr>
      </w:pPr>
    </w:p>
    <w:p w:rsidR="000F2764" w:rsidRPr="000F2764" w:rsidRDefault="000F2764" w:rsidP="000F2764">
      <w:pPr>
        <w:rPr>
          <w:sz w:val="28"/>
          <w:szCs w:val="28"/>
        </w:rPr>
      </w:pPr>
      <w:r w:rsidRPr="000F2764">
        <w:rPr>
          <w:sz w:val="28"/>
          <w:szCs w:val="28"/>
        </w:rPr>
        <w:t xml:space="preserve">                  Автор _____________________         ( Якуц Р.Р.)</w:t>
      </w:r>
    </w:p>
    <w:p w:rsidR="000F2764" w:rsidRPr="000F2764" w:rsidRDefault="000F2764" w:rsidP="000F2764">
      <w:pPr>
        <w:rPr>
          <w:sz w:val="28"/>
          <w:szCs w:val="28"/>
        </w:rPr>
      </w:pPr>
      <w:r w:rsidRPr="000F2764">
        <w:rPr>
          <w:sz w:val="28"/>
          <w:szCs w:val="28"/>
        </w:rPr>
        <w:t xml:space="preserve">                                           (підпис)                 (прізвище та ініціали)         </w:t>
      </w:r>
    </w:p>
    <w:p w:rsidR="000F2764" w:rsidRPr="000F2764" w:rsidRDefault="000F2764" w:rsidP="000F2764">
      <w:pPr>
        <w:ind w:firstLine="720"/>
        <w:jc w:val="center"/>
        <w:rPr>
          <w:sz w:val="28"/>
          <w:szCs w:val="28"/>
        </w:rPr>
      </w:pPr>
    </w:p>
    <w:p w:rsidR="000F2764" w:rsidRDefault="000F2764" w:rsidP="0036531D">
      <w:pPr>
        <w:ind w:left="7513" w:hanging="6946"/>
        <w:jc w:val="center"/>
        <w:rPr>
          <w:b/>
          <w:szCs w:val="28"/>
        </w:rPr>
      </w:pPr>
    </w:p>
    <w:sectPr w:rsidR="000F2764" w:rsidSect="00623D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4EF" w:rsidRDefault="00AA14EF" w:rsidP="0036531D">
      <w:r>
        <w:separator/>
      </w:r>
    </w:p>
  </w:endnote>
  <w:endnote w:type="continuationSeparator" w:id="0">
    <w:p w:rsidR="00AA14EF" w:rsidRDefault="00AA14EF" w:rsidP="00365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4EF" w:rsidRDefault="00AA14EF" w:rsidP="0036531D">
      <w:r>
        <w:separator/>
      </w:r>
    </w:p>
  </w:footnote>
  <w:footnote w:type="continuationSeparator" w:id="0">
    <w:p w:rsidR="00AA14EF" w:rsidRDefault="00AA14EF" w:rsidP="003653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2987B64"/>
    <w:lvl w:ilvl="0">
      <w:numFmt w:val="bullet"/>
      <w:lvlText w:val="*"/>
      <w:lvlJc w:val="left"/>
      <w:pPr>
        <w:ind w:left="0" w:firstLine="0"/>
      </w:pPr>
    </w:lvl>
  </w:abstractNum>
  <w:abstractNum w:abstractNumId="1">
    <w:nsid w:val="025C38D0"/>
    <w:multiLevelType w:val="hybridMultilevel"/>
    <w:tmpl w:val="E398BA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F71FB4"/>
    <w:multiLevelType w:val="hybridMultilevel"/>
    <w:tmpl w:val="F00ECF7A"/>
    <w:lvl w:ilvl="0" w:tplc="04220001">
      <w:start w:val="1"/>
      <w:numFmt w:val="bullet"/>
      <w:lvlText w:val=""/>
      <w:lvlJc w:val="left"/>
      <w:pPr>
        <w:tabs>
          <w:tab w:val="num" w:pos="1080"/>
        </w:tabs>
        <w:ind w:left="108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095D592A"/>
    <w:multiLevelType w:val="hybridMultilevel"/>
    <w:tmpl w:val="A4E46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B1735E"/>
    <w:multiLevelType w:val="hybridMultilevel"/>
    <w:tmpl w:val="4076633A"/>
    <w:lvl w:ilvl="0" w:tplc="C00E5B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3542A53"/>
    <w:multiLevelType w:val="hybridMultilevel"/>
    <w:tmpl w:val="D69EE5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F55F6E"/>
    <w:multiLevelType w:val="hybridMultilevel"/>
    <w:tmpl w:val="04B4A8A2"/>
    <w:lvl w:ilvl="0" w:tplc="0422000F">
      <w:start w:val="1"/>
      <w:numFmt w:val="decimal"/>
      <w:lvlText w:val="%1."/>
      <w:lvlJc w:val="left"/>
      <w:pPr>
        <w:tabs>
          <w:tab w:val="num" w:pos="720"/>
        </w:tabs>
        <w:ind w:left="720" w:hanging="360"/>
      </w:pPr>
    </w:lvl>
    <w:lvl w:ilvl="1" w:tplc="04220001">
      <w:start w:val="1"/>
      <w:numFmt w:val="bullet"/>
      <w:lvlText w:val=""/>
      <w:lvlJc w:val="left"/>
      <w:pPr>
        <w:tabs>
          <w:tab w:val="num" w:pos="1440"/>
        </w:tabs>
        <w:ind w:left="1440" w:hanging="360"/>
      </w:pPr>
      <w:rPr>
        <w:rFonts w:ascii="Symbol" w:hAnsi="Symbol" w:hint="default"/>
      </w:r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176958C3"/>
    <w:multiLevelType w:val="hybridMultilevel"/>
    <w:tmpl w:val="0C28D33A"/>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1C7D2A20"/>
    <w:multiLevelType w:val="hybridMultilevel"/>
    <w:tmpl w:val="91F87E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EF42B7"/>
    <w:multiLevelType w:val="hybridMultilevel"/>
    <w:tmpl w:val="47388E4A"/>
    <w:lvl w:ilvl="0" w:tplc="0419000F">
      <w:start w:val="2"/>
      <w:numFmt w:val="decimal"/>
      <w:lvlText w:val="%1."/>
      <w:lvlJc w:val="left"/>
      <w:pPr>
        <w:tabs>
          <w:tab w:val="num" w:pos="720"/>
        </w:tabs>
        <w:ind w:left="720" w:hanging="360"/>
      </w:pPr>
    </w:lvl>
    <w:lvl w:ilvl="1" w:tplc="0422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F3E4770"/>
    <w:multiLevelType w:val="singleLevel"/>
    <w:tmpl w:val="0419000F"/>
    <w:lvl w:ilvl="0">
      <w:start w:val="1"/>
      <w:numFmt w:val="decimal"/>
      <w:lvlText w:val="%1."/>
      <w:lvlJc w:val="left"/>
      <w:pPr>
        <w:tabs>
          <w:tab w:val="num" w:pos="360"/>
        </w:tabs>
        <w:ind w:left="360" w:hanging="360"/>
      </w:pPr>
    </w:lvl>
  </w:abstractNum>
  <w:abstractNum w:abstractNumId="11">
    <w:nsid w:val="2424263F"/>
    <w:multiLevelType w:val="hybridMultilevel"/>
    <w:tmpl w:val="864464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92107D6"/>
    <w:multiLevelType w:val="hybridMultilevel"/>
    <w:tmpl w:val="B82AC3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1A37C6"/>
    <w:multiLevelType w:val="hybridMultilevel"/>
    <w:tmpl w:val="D4E633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1518E8"/>
    <w:multiLevelType w:val="hybridMultilevel"/>
    <w:tmpl w:val="65AE360E"/>
    <w:lvl w:ilvl="0" w:tplc="0419000F">
      <w:start w:val="1"/>
      <w:numFmt w:val="decimal"/>
      <w:lvlText w:val="%1."/>
      <w:lvlJc w:val="left"/>
      <w:pPr>
        <w:tabs>
          <w:tab w:val="num" w:pos="720"/>
        </w:tabs>
        <w:ind w:left="720" w:hanging="360"/>
      </w:pPr>
    </w:lvl>
    <w:lvl w:ilvl="1" w:tplc="0422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4682F1B"/>
    <w:multiLevelType w:val="singleLevel"/>
    <w:tmpl w:val="F40AB2E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6">
    <w:nsid w:val="35B4034A"/>
    <w:multiLevelType w:val="hybridMultilevel"/>
    <w:tmpl w:val="BB183E94"/>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3CB07655"/>
    <w:multiLevelType w:val="hybridMultilevel"/>
    <w:tmpl w:val="C296A5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28A7C68"/>
    <w:multiLevelType w:val="hybridMultilevel"/>
    <w:tmpl w:val="91DAF016"/>
    <w:lvl w:ilvl="0" w:tplc="B11E6ABE">
      <w:start w:val="1"/>
      <w:numFmt w:val="decimal"/>
      <w:lvlText w:val="%1."/>
      <w:lvlJc w:val="left"/>
      <w:pPr>
        <w:tabs>
          <w:tab w:val="num" w:pos="860"/>
        </w:tabs>
        <w:ind w:left="8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2E042CB"/>
    <w:multiLevelType w:val="hybridMultilevel"/>
    <w:tmpl w:val="061809B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436953A1"/>
    <w:multiLevelType w:val="hybridMultilevel"/>
    <w:tmpl w:val="2C5884B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7611547"/>
    <w:multiLevelType w:val="hybridMultilevel"/>
    <w:tmpl w:val="08F4E8E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0E77301"/>
    <w:multiLevelType w:val="hybridMultilevel"/>
    <w:tmpl w:val="7348FD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1B2A2F"/>
    <w:multiLevelType w:val="hybridMultilevel"/>
    <w:tmpl w:val="03CC0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005C1C"/>
    <w:multiLevelType w:val="singleLevel"/>
    <w:tmpl w:val="0419000F"/>
    <w:lvl w:ilvl="0">
      <w:start w:val="1"/>
      <w:numFmt w:val="decimal"/>
      <w:lvlText w:val="%1."/>
      <w:lvlJc w:val="left"/>
      <w:pPr>
        <w:tabs>
          <w:tab w:val="num" w:pos="360"/>
        </w:tabs>
        <w:ind w:left="360" w:hanging="360"/>
      </w:pPr>
    </w:lvl>
  </w:abstractNum>
  <w:abstractNum w:abstractNumId="26">
    <w:nsid w:val="573B313F"/>
    <w:multiLevelType w:val="hybridMultilevel"/>
    <w:tmpl w:val="02E2024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7D14208"/>
    <w:multiLevelType w:val="hybridMultilevel"/>
    <w:tmpl w:val="46267D0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91E0D1E"/>
    <w:multiLevelType w:val="hybridMultilevel"/>
    <w:tmpl w:val="186E74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F6B4A09"/>
    <w:multiLevelType w:val="hybridMultilevel"/>
    <w:tmpl w:val="78362AAA"/>
    <w:lvl w:ilvl="0" w:tplc="CEF893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67E35AB"/>
    <w:multiLevelType w:val="hybridMultilevel"/>
    <w:tmpl w:val="30EE93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7D8162C"/>
    <w:multiLevelType w:val="hybridMultilevel"/>
    <w:tmpl w:val="FEF49228"/>
    <w:lvl w:ilvl="0" w:tplc="04220001">
      <w:start w:val="1"/>
      <w:numFmt w:val="bullet"/>
      <w:lvlText w:val=""/>
      <w:lvlJc w:val="left"/>
      <w:pPr>
        <w:tabs>
          <w:tab w:val="num" w:pos="720"/>
        </w:tabs>
        <w:ind w:left="720" w:hanging="360"/>
      </w:pPr>
      <w:rPr>
        <w:rFonts w:ascii="Symbol" w:hAnsi="Symbol" w:hint="default"/>
      </w:rPr>
    </w:lvl>
    <w:lvl w:ilvl="1" w:tplc="0422000F">
      <w:start w:val="1"/>
      <w:numFmt w:val="decimal"/>
      <w:lvlText w:val="%2."/>
      <w:lvlJc w:val="left"/>
      <w:pPr>
        <w:tabs>
          <w:tab w:val="num" w:pos="1440"/>
        </w:tabs>
        <w:ind w:left="1440" w:hanging="360"/>
      </w:pPr>
    </w:lvl>
    <w:lvl w:ilvl="2" w:tplc="95AEBD62">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2">
    <w:nsid w:val="6B2B25A1"/>
    <w:multiLevelType w:val="hybridMultilevel"/>
    <w:tmpl w:val="B1AA59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DB161C8"/>
    <w:multiLevelType w:val="hybridMultilevel"/>
    <w:tmpl w:val="1ACEC5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F210F3F"/>
    <w:multiLevelType w:val="hybridMultilevel"/>
    <w:tmpl w:val="9D9AAE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F5C7EE5"/>
    <w:multiLevelType w:val="hybridMultilevel"/>
    <w:tmpl w:val="C246A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892CA3"/>
    <w:multiLevelType w:val="hybridMultilevel"/>
    <w:tmpl w:val="477857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F9159E5"/>
    <w:multiLevelType w:val="singleLevel"/>
    <w:tmpl w:val="0419000F"/>
    <w:lvl w:ilvl="0">
      <w:start w:val="1"/>
      <w:numFmt w:val="decimal"/>
      <w:lvlText w:val="%1."/>
      <w:lvlJc w:val="left"/>
      <w:pPr>
        <w:tabs>
          <w:tab w:val="num" w:pos="360"/>
        </w:tabs>
        <w:ind w:left="360" w:hanging="360"/>
      </w:pPr>
    </w:lvl>
  </w:abstractNum>
  <w:abstractNum w:abstractNumId="38">
    <w:nsid w:val="72FB61C8"/>
    <w:multiLevelType w:val="hybridMultilevel"/>
    <w:tmpl w:val="E6C228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C812349"/>
    <w:multiLevelType w:val="singleLevel"/>
    <w:tmpl w:val="0419000F"/>
    <w:lvl w:ilvl="0">
      <w:start w:val="1"/>
      <w:numFmt w:val="decimal"/>
      <w:lvlText w:val="%1."/>
      <w:lvlJc w:val="left"/>
      <w:pPr>
        <w:tabs>
          <w:tab w:val="num" w:pos="360"/>
        </w:tabs>
        <w:ind w:left="360" w:hanging="360"/>
      </w:pPr>
    </w:lvl>
  </w:abstractNum>
  <w:abstractNum w:abstractNumId="40">
    <w:nsid w:val="7F8730DE"/>
    <w:multiLevelType w:val="hybridMultilevel"/>
    <w:tmpl w:val="D37030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numFmt w:val="bullet"/>
        <w:lvlText w:val=""/>
        <w:legacy w:legacy="1" w:legacySpace="0" w:legacyIndent="283"/>
        <w:lvlJc w:val="left"/>
        <w:pPr>
          <w:ind w:left="283" w:hanging="283"/>
        </w:pPr>
        <w:rPr>
          <w:rFonts w:ascii="Symbol" w:hAnsi="Symbol" w:hint="default"/>
        </w:rPr>
      </w:lvl>
    </w:lvlOverride>
  </w:num>
  <w:num w:numId="7">
    <w:abstractNumId w:val="14"/>
  </w:num>
  <w:num w:numId="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9"/>
  </w:num>
  <w:num w:numId="21">
    <w:abstractNumId w:val="37"/>
  </w:num>
  <w:num w:numId="22">
    <w:abstractNumId w:val="17"/>
  </w:num>
  <w:num w:numId="23">
    <w:abstractNumId w:val="33"/>
  </w:num>
  <w:num w:numId="24">
    <w:abstractNumId w:val="26"/>
  </w:num>
  <w:num w:numId="25">
    <w:abstractNumId w:val="21"/>
  </w:num>
  <w:num w:numId="26">
    <w:abstractNumId w:val="38"/>
  </w:num>
  <w:num w:numId="27">
    <w:abstractNumId w:val="40"/>
  </w:num>
  <w:num w:numId="28">
    <w:abstractNumId w:val="20"/>
  </w:num>
  <w:num w:numId="29">
    <w:abstractNumId w:val="11"/>
  </w:num>
  <w:num w:numId="30">
    <w:abstractNumId w:val="1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5"/>
  </w:num>
  <w:num w:numId="34">
    <w:abstractNumId w:val="29"/>
  </w:num>
  <w:num w:numId="35">
    <w:abstractNumId w:val="4"/>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35"/>
  </w:num>
  <w:num w:numId="41">
    <w:abstractNumId w:val="22"/>
  </w:num>
  <w:num w:numId="42">
    <w:abstractNumId w:val="24"/>
  </w:num>
  <w:num w:numId="43">
    <w:abstractNumId w:val="9"/>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36531D"/>
    <w:rsid w:val="00025159"/>
    <w:rsid w:val="0003726F"/>
    <w:rsid w:val="0008011A"/>
    <w:rsid w:val="000844EA"/>
    <w:rsid w:val="000F2764"/>
    <w:rsid w:val="00101462"/>
    <w:rsid w:val="00197598"/>
    <w:rsid w:val="002370F1"/>
    <w:rsid w:val="00266360"/>
    <w:rsid w:val="00272028"/>
    <w:rsid w:val="00336919"/>
    <w:rsid w:val="0036531D"/>
    <w:rsid w:val="00623DA8"/>
    <w:rsid w:val="00664D1A"/>
    <w:rsid w:val="006D0317"/>
    <w:rsid w:val="0074740E"/>
    <w:rsid w:val="00772671"/>
    <w:rsid w:val="007D566E"/>
    <w:rsid w:val="007E654E"/>
    <w:rsid w:val="0083143C"/>
    <w:rsid w:val="00921991"/>
    <w:rsid w:val="00AA14EF"/>
    <w:rsid w:val="00B266D6"/>
    <w:rsid w:val="00B74ABD"/>
    <w:rsid w:val="00C20443"/>
    <w:rsid w:val="00DD5864"/>
    <w:rsid w:val="00F30D87"/>
    <w:rsid w:val="00F6413B"/>
    <w:rsid w:val="00F856EB"/>
  </w:rsids>
  <m:mathPr>
    <m:mathFont m:val="Cambria Math"/>
    <m:brkBin m:val="before"/>
    <m:brkBinSub m:val="--"/>
    <m:smallFrac m:val="off"/>
    <m:dispDef/>
    <m:lMargin m:val="0"/>
    <m:rMargin m:val="0"/>
    <m:defJc m:val="centerGroup"/>
    <m:wrapIndent m:val="1440"/>
    <m:intLim m:val="subSup"/>
    <m:naryLim m:val="undOvr"/>
  </m:mathPr>
  <w:themeFontLang w:val="ru-RU" w:bidi="s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1D"/>
    <w:pPr>
      <w:spacing w:after="0" w:line="240" w:lineRule="auto"/>
      <w:ind w:firstLine="0"/>
      <w:jc w:val="left"/>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6531D"/>
    <w:pPr>
      <w:keepNext/>
      <w:overflowPunct w:val="0"/>
      <w:autoSpaceDE w:val="0"/>
      <w:autoSpaceDN w:val="0"/>
      <w:adjustRightInd w:val="0"/>
      <w:jc w:val="center"/>
      <w:outlineLvl w:val="0"/>
    </w:pPr>
    <w:rPr>
      <w:rFonts w:ascii="Arial" w:eastAsia="Arial Unicode MS" w:hAnsi="Arial"/>
      <w:b/>
      <w:sz w:val="28"/>
      <w:szCs w:val="20"/>
      <w:lang w:val="ru-RU"/>
    </w:rPr>
  </w:style>
  <w:style w:type="paragraph" w:styleId="2">
    <w:name w:val="heading 2"/>
    <w:basedOn w:val="a"/>
    <w:next w:val="a"/>
    <w:link w:val="20"/>
    <w:semiHidden/>
    <w:unhideWhenUsed/>
    <w:qFormat/>
    <w:rsid w:val="0036531D"/>
    <w:pPr>
      <w:keepNext/>
      <w:ind w:left="360"/>
      <w:jc w:val="center"/>
      <w:outlineLvl w:val="1"/>
    </w:pPr>
    <w:rPr>
      <w:sz w:val="28"/>
    </w:rPr>
  </w:style>
  <w:style w:type="paragraph" w:styleId="3">
    <w:name w:val="heading 3"/>
    <w:basedOn w:val="a"/>
    <w:next w:val="a"/>
    <w:link w:val="30"/>
    <w:unhideWhenUsed/>
    <w:qFormat/>
    <w:rsid w:val="0036531D"/>
    <w:pPr>
      <w:keepNext/>
      <w:overflowPunct w:val="0"/>
      <w:autoSpaceDE w:val="0"/>
      <w:autoSpaceDN w:val="0"/>
      <w:adjustRightInd w:val="0"/>
      <w:spacing w:line="240" w:lineRule="atLeast"/>
      <w:jc w:val="both"/>
      <w:outlineLvl w:val="2"/>
    </w:pPr>
    <w:rPr>
      <w:rFonts w:eastAsia="Arial Unicode MS"/>
      <w:sz w:val="28"/>
      <w:szCs w:val="20"/>
      <w:lang w:val="ru-RU"/>
    </w:rPr>
  </w:style>
  <w:style w:type="paragraph" w:styleId="4">
    <w:name w:val="heading 4"/>
    <w:basedOn w:val="a"/>
    <w:next w:val="a"/>
    <w:link w:val="40"/>
    <w:unhideWhenUsed/>
    <w:qFormat/>
    <w:rsid w:val="0036531D"/>
    <w:pPr>
      <w:keepNext/>
      <w:overflowPunct w:val="0"/>
      <w:autoSpaceDE w:val="0"/>
      <w:autoSpaceDN w:val="0"/>
      <w:adjustRightInd w:val="0"/>
      <w:spacing w:line="360" w:lineRule="auto"/>
      <w:jc w:val="center"/>
      <w:outlineLvl w:val="3"/>
    </w:pPr>
    <w:rPr>
      <w:rFonts w:eastAsia="Arial Unicode MS"/>
      <w:b/>
      <w:sz w:val="40"/>
      <w:lang w:val="ru-RU"/>
    </w:rPr>
  </w:style>
  <w:style w:type="paragraph" w:styleId="5">
    <w:name w:val="heading 5"/>
    <w:basedOn w:val="a"/>
    <w:next w:val="a"/>
    <w:link w:val="50"/>
    <w:semiHidden/>
    <w:unhideWhenUsed/>
    <w:qFormat/>
    <w:rsid w:val="0036531D"/>
    <w:pPr>
      <w:keepNext/>
      <w:jc w:val="center"/>
      <w:outlineLvl w:val="4"/>
    </w:pPr>
    <w:rPr>
      <w:sz w:val="28"/>
    </w:rPr>
  </w:style>
  <w:style w:type="paragraph" w:styleId="6">
    <w:name w:val="heading 6"/>
    <w:basedOn w:val="a"/>
    <w:next w:val="a"/>
    <w:link w:val="60"/>
    <w:semiHidden/>
    <w:unhideWhenUsed/>
    <w:qFormat/>
    <w:rsid w:val="0036531D"/>
    <w:pPr>
      <w:keepNext/>
      <w:jc w:val="center"/>
      <w:outlineLvl w:val="5"/>
    </w:pPr>
    <w:rPr>
      <w:rFonts w:ascii="Georgia" w:hAnsi="Georgia"/>
      <w:b/>
      <w:bCs/>
      <w:sz w:val="36"/>
    </w:rPr>
  </w:style>
  <w:style w:type="paragraph" w:styleId="7">
    <w:name w:val="heading 7"/>
    <w:basedOn w:val="a"/>
    <w:next w:val="a"/>
    <w:link w:val="70"/>
    <w:semiHidden/>
    <w:unhideWhenUsed/>
    <w:qFormat/>
    <w:rsid w:val="0036531D"/>
    <w:pPr>
      <w:spacing w:before="240" w:after="60"/>
      <w:outlineLvl w:val="6"/>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531D"/>
    <w:rPr>
      <w:rFonts w:ascii="Arial" w:eastAsia="Arial Unicode MS" w:hAnsi="Arial" w:cs="Times New Roman"/>
      <w:b/>
      <w:sz w:val="28"/>
      <w:szCs w:val="20"/>
      <w:lang w:eastAsia="ru-RU"/>
    </w:rPr>
  </w:style>
  <w:style w:type="character" w:customStyle="1" w:styleId="20">
    <w:name w:val="Заголовок 2 Знак"/>
    <w:basedOn w:val="a0"/>
    <w:link w:val="2"/>
    <w:semiHidden/>
    <w:rsid w:val="0036531D"/>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36531D"/>
    <w:rPr>
      <w:rFonts w:ascii="Times New Roman" w:eastAsia="Arial Unicode MS" w:hAnsi="Times New Roman" w:cs="Times New Roman"/>
      <w:sz w:val="28"/>
      <w:szCs w:val="20"/>
      <w:lang w:eastAsia="ru-RU"/>
    </w:rPr>
  </w:style>
  <w:style w:type="character" w:customStyle="1" w:styleId="40">
    <w:name w:val="Заголовок 4 Знак"/>
    <w:basedOn w:val="a0"/>
    <w:link w:val="4"/>
    <w:rsid w:val="0036531D"/>
    <w:rPr>
      <w:rFonts w:ascii="Times New Roman" w:eastAsia="Arial Unicode MS" w:hAnsi="Times New Roman" w:cs="Times New Roman"/>
      <w:b/>
      <w:sz w:val="40"/>
      <w:szCs w:val="24"/>
      <w:lang w:eastAsia="ru-RU"/>
    </w:rPr>
  </w:style>
  <w:style w:type="character" w:customStyle="1" w:styleId="50">
    <w:name w:val="Заголовок 5 Знак"/>
    <w:basedOn w:val="a0"/>
    <w:link w:val="5"/>
    <w:semiHidden/>
    <w:rsid w:val="0036531D"/>
    <w:rPr>
      <w:rFonts w:ascii="Times New Roman" w:eastAsia="Times New Roman" w:hAnsi="Times New Roman" w:cs="Times New Roman"/>
      <w:sz w:val="28"/>
      <w:szCs w:val="24"/>
      <w:lang w:val="uk-UA" w:eastAsia="ru-RU"/>
    </w:rPr>
  </w:style>
  <w:style w:type="character" w:customStyle="1" w:styleId="60">
    <w:name w:val="Заголовок 6 Знак"/>
    <w:basedOn w:val="a0"/>
    <w:link w:val="6"/>
    <w:semiHidden/>
    <w:rsid w:val="0036531D"/>
    <w:rPr>
      <w:rFonts w:ascii="Georgia" w:eastAsia="Times New Roman" w:hAnsi="Georgia" w:cs="Times New Roman"/>
      <w:b/>
      <w:bCs/>
      <w:sz w:val="36"/>
      <w:szCs w:val="24"/>
      <w:lang w:val="uk-UA" w:eastAsia="ru-RU"/>
    </w:rPr>
  </w:style>
  <w:style w:type="character" w:customStyle="1" w:styleId="70">
    <w:name w:val="Заголовок 7 Знак"/>
    <w:basedOn w:val="a0"/>
    <w:link w:val="7"/>
    <w:semiHidden/>
    <w:rsid w:val="0036531D"/>
    <w:rPr>
      <w:rFonts w:ascii="Times New Roman" w:eastAsia="Times New Roman" w:hAnsi="Times New Roman" w:cs="Times New Roman"/>
      <w:sz w:val="24"/>
      <w:szCs w:val="24"/>
      <w:lang w:eastAsia="ru-RU"/>
    </w:rPr>
  </w:style>
  <w:style w:type="character" w:styleId="a3">
    <w:name w:val="Hyperlink"/>
    <w:basedOn w:val="a0"/>
    <w:semiHidden/>
    <w:unhideWhenUsed/>
    <w:rsid w:val="0036531D"/>
    <w:rPr>
      <w:color w:val="0000FF"/>
      <w:u w:val="single"/>
    </w:rPr>
  </w:style>
  <w:style w:type="paragraph" w:styleId="a4">
    <w:name w:val="footnote text"/>
    <w:basedOn w:val="a"/>
    <w:link w:val="a5"/>
    <w:semiHidden/>
    <w:unhideWhenUsed/>
    <w:rsid w:val="0036531D"/>
    <w:rPr>
      <w:sz w:val="20"/>
      <w:szCs w:val="20"/>
    </w:rPr>
  </w:style>
  <w:style w:type="character" w:customStyle="1" w:styleId="a5">
    <w:name w:val="Текст сноски Знак"/>
    <w:basedOn w:val="a0"/>
    <w:link w:val="a4"/>
    <w:semiHidden/>
    <w:rsid w:val="0036531D"/>
    <w:rPr>
      <w:rFonts w:ascii="Times New Roman" w:eastAsia="Times New Roman" w:hAnsi="Times New Roman" w:cs="Times New Roman"/>
      <w:sz w:val="20"/>
      <w:szCs w:val="20"/>
      <w:lang w:val="uk-UA" w:eastAsia="ru-RU"/>
    </w:rPr>
  </w:style>
  <w:style w:type="character" w:customStyle="1" w:styleId="a6">
    <w:name w:val="Нижний колонтитул Знак"/>
    <w:basedOn w:val="a0"/>
    <w:link w:val="a7"/>
    <w:semiHidden/>
    <w:rsid w:val="0036531D"/>
    <w:rPr>
      <w:rFonts w:ascii="Times New Roman" w:eastAsia="Times New Roman" w:hAnsi="Times New Roman" w:cs="Times New Roman"/>
      <w:sz w:val="24"/>
      <w:szCs w:val="24"/>
      <w:lang w:val="uk-UA" w:eastAsia="ru-RU"/>
    </w:rPr>
  </w:style>
  <w:style w:type="paragraph" w:styleId="a7">
    <w:name w:val="footer"/>
    <w:basedOn w:val="a"/>
    <w:link w:val="a6"/>
    <w:semiHidden/>
    <w:unhideWhenUsed/>
    <w:rsid w:val="0036531D"/>
    <w:pPr>
      <w:tabs>
        <w:tab w:val="center" w:pos="4677"/>
        <w:tab w:val="right" w:pos="9355"/>
      </w:tabs>
    </w:pPr>
  </w:style>
  <w:style w:type="paragraph" w:styleId="a8">
    <w:name w:val="Title"/>
    <w:basedOn w:val="a"/>
    <w:link w:val="a9"/>
    <w:qFormat/>
    <w:rsid w:val="0036531D"/>
    <w:pPr>
      <w:jc w:val="center"/>
    </w:pPr>
    <w:rPr>
      <w:rFonts w:ascii="Georgia" w:hAnsi="Georgia"/>
      <w:b/>
      <w:bCs/>
      <w:sz w:val="44"/>
    </w:rPr>
  </w:style>
  <w:style w:type="character" w:customStyle="1" w:styleId="a9">
    <w:name w:val="Название Знак"/>
    <w:basedOn w:val="a0"/>
    <w:link w:val="a8"/>
    <w:rsid w:val="0036531D"/>
    <w:rPr>
      <w:rFonts w:ascii="Georgia" w:eastAsia="Times New Roman" w:hAnsi="Georgia" w:cs="Times New Roman"/>
      <w:b/>
      <w:bCs/>
      <w:sz w:val="44"/>
      <w:szCs w:val="24"/>
      <w:lang w:val="uk-UA" w:eastAsia="ru-RU"/>
    </w:rPr>
  </w:style>
  <w:style w:type="paragraph" w:styleId="aa">
    <w:name w:val="Body Text"/>
    <w:basedOn w:val="a"/>
    <w:link w:val="ab"/>
    <w:semiHidden/>
    <w:unhideWhenUsed/>
    <w:rsid w:val="0036531D"/>
    <w:pPr>
      <w:jc w:val="center"/>
    </w:pPr>
    <w:rPr>
      <w:rFonts w:ascii="Georgia" w:eastAsia="Batang" w:hAnsi="Georgia"/>
      <w:b/>
      <w:bCs/>
      <w:sz w:val="44"/>
    </w:rPr>
  </w:style>
  <w:style w:type="character" w:customStyle="1" w:styleId="ab">
    <w:name w:val="Основной текст Знак"/>
    <w:basedOn w:val="a0"/>
    <w:link w:val="aa"/>
    <w:semiHidden/>
    <w:rsid w:val="0036531D"/>
    <w:rPr>
      <w:rFonts w:ascii="Georgia" w:eastAsia="Batang" w:hAnsi="Georgia" w:cs="Times New Roman"/>
      <w:b/>
      <w:bCs/>
      <w:sz w:val="44"/>
      <w:szCs w:val="24"/>
      <w:lang w:val="uk-UA" w:eastAsia="ru-RU"/>
    </w:rPr>
  </w:style>
  <w:style w:type="paragraph" w:styleId="ac">
    <w:name w:val="Body Text Indent"/>
    <w:basedOn w:val="a"/>
    <w:link w:val="ad"/>
    <w:semiHidden/>
    <w:unhideWhenUsed/>
    <w:rsid w:val="0036531D"/>
    <w:pPr>
      <w:ind w:firstLine="360"/>
      <w:jc w:val="both"/>
    </w:pPr>
    <w:rPr>
      <w:sz w:val="28"/>
    </w:rPr>
  </w:style>
  <w:style w:type="character" w:customStyle="1" w:styleId="ad">
    <w:name w:val="Основной текст с отступом Знак"/>
    <w:basedOn w:val="a0"/>
    <w:link w:val="ac"/>
    <w:semiHidden/>
    <w:rsid w:val="0036531D"/>
    <w:rPr>
      <w:rFonts w:ascii="Times New Roman" w:eastAsia="Times New Roman" w:hAnsi="Times New Roman" w:cs="Times New Roman"/>
      <w:sz w:val="28"/>
      <w:szCs w:val="24"/>
      <w:lang w:val="uk-UA" w:eastAsia="ru-RU"/>
    </w:rPr>
  </w:style>
  <w:style w:type="paragraph" w:styleId="ae">
    <w:name w:val="Subtitle"/>
    <w:basedOn w:val="a"/>
    <w:link w:val="af"/>
    <w:qFormat/>
    <w:rsid w:val="0036531D"/>
    <w:pPr>
      <w:spacing w:after="60"/>
      <w:jc w:val="center"/>
      <w:outlineLvl w:val="1"/>
    </w:pPr>
    <w:rPr>
      <w:rFonts w:ascii="Arial" w:hAnsi="Arial" w:cs="Arial"/>
      <w:lang w:val="ru-RU"/>
    </w:rPr>
  </w:style>
  <w:style w:type="character" w:customStyle="1" w:styleId="af">
    <w:name w:val="Подзаголовок Знак"/>
    <w:basedOn w:val="a0"/>
    <w:link w:val="ae"/>
    <w:rsid w:val="0036531D"/>
    <w:rPr>
      <w:rFonts w:ascii="Arial" w:eastAsia="Times New Roman" w:hAnsi="Arial" w:cs="Arial"/>
      <w:sz w:val="24"/>
      <w:szCs w:val="24"/>
      <w:lang w:eastAsia="ru-RU"/>
    </w:rPr>
  </w:style>
  <w:style w:type="paragraph" w:styleId="21">
    <w:name w:val="Body Text 2"/>
    <w:basedOn w:val="a"/>
    <w:link w:val="22"/>
    <w:unhideWhenUsed/>
    <w:rsid w:val="0036531D"/>
    <w:pPr>
      <w:jc w:val="both"/>
    </w:pPr>
    <w:rPr>
      <w:sz w:val="28"/>
      <w:lang w:val="ru-RU"/>
    </w:rPr>
  </w:style>
  <w:style w:type="character" w:customStyle="1" w:styleId="22">
    <w:name w:val="Основной текст 2 Знак"/>
    <w:basedOn w:val="a0"/>
    <w:link w:val="21"/>
    <w:rsid w:val="0036531D"/>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36531D"/>
    <w:pPr>
      <w:jc w:val="center"/>
    </w:pPr>
    <w:rPr>
      <w:rFonts w:ascii="Georgia" w:hAnsi="Georgia"/>
      <w:b/>
      <w:bCs/>
      <w:sz w:val="36"/>
    </w:rPr>
  </w:style>
  <w:style w:type="character" w:customStyle="1" w:styleId="32">
    <w:name w:val="Основной текст 3 Знак"/>
    <w:basedOn w:val="a0"/>
    <w:link w:val="31"/>
    <w:semiHidden/>
    <w:rsid w:val="0036531D"/>
    <w:rPr>
      <w:rFonts w:ascii="Georgia" w:eastAsia="Times New Roman" w:hAnsi="Georgia" w:cs="Times New Roman"/>
      <w:b/>
      <w:bCs/>
      <w:sz w:val="36"/>
      <w:szCs w:val="24"/>
      <w:lang w:val="uk-UA" w:eastAsia="ru-RU"/>
    </w:rPr>
  </w:style>
  <w:style w:type="paragraph" w:styleId="23">
    <w:name w:val="Body Text Indent 2"/>
    <w:basedOn w:val="a"/>
    <w:link w:val="24"/>
    <w:semiHidden/>
    <w:unhideWhenUsed/>
    <w:rsid w:val="0036531D"/>
    <w:pPr>
      <w:spacing w:after="120" w:line="480" w:lineRule="auto"/>
      <w:ind w:left="283"/>
    </w:pPr>
    <w:rPr>
      <w:lang w:val="ru-RU"/>
    </w:rPr>
  </w:style>
  <w:style w:type="character" w:customStyle="1" w:styleId="24">
    <w:name w:val="Основной текст с отступом 2 Знак"/>
    <w:basedOn w:val="a0"/>
    <w:link w:val="23"/>
    <w:semiHidden/>
    <w:rsid w:val="0036531D"/>
    <w:rPr>
      <w:rFonts w:ascii="Times New Roman" w:eastAsia="Times New Roman" w:hAnsi="Times New Roman" w:cs="Times New Roman"/>
      <w:sz w:val="24"/>
      <w:szCs w:val="24"/>
      <w:lang w:eastAsia="ru-RU"/>
    </w:rPr>
  </w:style>
  <w:style w:type="paragraph" w:styleId="af0">
    <w:name w:val="Block Text"/>
    <w:basedOn w:val="a"/>
    <w:semiHidden/>
    <w:unhideWhenUsed/>
    <w:rsid w:val="0036531D"/>
    <w:pPr>
      <w:ind w:left="-108" w:right="-108"/>
      <w:jc w:val="center"/>
    </w:pPr>
    <w:rPr>
      <w:sz w:val="16"/>
      <w:szCs w:val="20"/>
    </w:rPr>
  </w:style>
  <w:style w:type="paragraph" w:customStyle="1" w:styleId="FR2">
    <w:name w:val="FR2"/>
    <w:rsid w:val="0036531D"/>
    <w:pPr>
      <w:widowControl w:val="0"/>
      <w:autoSpaceDE w:val="0"/>
      <w:autoSpaceDN w:val="0"/>
      <w:adjustRightInd w:val="0"/>
      <w:spacing w:before="220" w:after="0" w:line="240" w:lineRule="auto"/>
      <w:ind w:left="40" w:hanging="20"/>
      <w:jc w:val="left"/>
    </w:pPr>
    <w:rPr>
      <w:rFonts w:ascii="Arial" w:eastAsia="Times New Roman" w:hAnsi="Arial" w:cs="Arial"/>
      <w:sz w:val="18"/>
      <w:szCs w:val="18"/>
      <w:lang w:val="uk-UA" w:eastAsia="uk-UA"/>
    </w:rPr>
  </w:style>
  <w:style w:type="paragraph" w:customStyle="1" w:styleId="FR1">
    <w:name w:val="FR1"/>
    <w:rsid w:val="0036531D"/>
    <w:pPr>
      <w:widowControl w:val="0"/>
      <w:autoSpaceDE w:val="0"/>
      <w:autoSpaceDN w:val="0"/>
      <w:adjustRightInd w:val="0"/>
      <w:spacing w:after="0" w:line="420" w:lineRule="auto"/>
      <w:ind w:left="600" w:hanging="560"/>
      <w:jc w:val="left"/>
    </w:pPr>
    <w:rPr>
      <w:rFonts w:ascii="Times New Roman" w:eastAsia="Times New Roman" w:hAnsi="Times New Roman" w:cs="Times New Roman"/>
      <w:sz w:val="28"/>
      <w:szCs w:val="28"/>
      <w:lang w:val="uk-UA" w:eastAsia="ru-RU"/>
    </w:rPr>
  </w:style>
  <w:style w:type="paragraph" w:customStyle="1" w:styleId="3f3f3f3f3f3f3f3f3f3f3f3f3f3f3f3f3f3f3f3f3f3f2">
    <w:name w:val="О3fс3fн3fо3fв3fн3fо3fй3f т3fе3fк3fс3fт3f с3f о3fт3fс3fт3fу3fп3fо3fм3f 2"/>
    <w:basedOn w:val="a"/>
    <w:rsid w:val="0036531D"/>
    <w:pPr>
      <w:widowControl w:val="0"/>
      <w:autoSpaceDE w:val="0"/>
      <w:autoSpaceDN w:val="0"/>
      <w:adjustRightInd w:val="0"/>
      <w:spacing w:after="120" w:line="480" w:lineRule="auto"/>
      <w:ind w:left="283"/>
    </w:pPr>
  </w:style>
  <w:style w:type="paragraph" w:customStyle="1" w:styleId="af1">
    <w:name w:val="Готовый"/>
    <w:basedOn w:val="a"/>
    <w:rsid w:val="0036531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pl-PL"/>
    </w:rPr>
  </w:style>
  <w:style w:type="paragraph" w:customStyle="1" w:styleId="Normal">
    <w:name w:val="[О] Normal"/>
    <w:rsid w:val="0036531D"/>
    <w:pPr>
      <w:tabs>
        <w:tab w:val="right" w:leader="dot" w:pos="6633"/>
      </w:tabs>
      <w:autoSpaceDE w:val="0"/>
      <w:autoSpaceDN w:val="0"/>
      <w:adjustRightInd w:val="0"/>
      <w:spacing w:after="0" w:line="240" w:lineRule="auto"/>
      <w:ind w:left="283" w:hanging="283"/>
      <w:jc w:val="left"/>
    </w:pPr>
    <w:rPr>
      <w:rFonts w:ascii="Arial" w:eastAsia="Times New Roman" w:hAnsi="Arial" w:cs="Arial"/>
      <w:sz w:val="16"/>
      <w:szCs w:val="16"/>
      <w:lang w:eastAsia="ru-RU"/>
    </w:rPr>
  </w:style>
  <w:style w:type="paragraph" w:customStyle="1" w:styleId="heading1">
    <w:name w:val="[О] heading 1"/>
    <w:rsid w:val="0036531D"/>
    <w:pPr>
      <w:tabs>
        <w:tab w:val="right" w:leader="dot" w:pos="6691"/>
      </w:tabs>
      <w:autoSpaceDE w:val="0"/>
      <w:autoSpaceDN w:val="0"/>
      <w:adjustRightInd w:val="0"/>
      <w:spacing w:after="0" w:line="240" w:lineRule="auto"/>
      <w:ind w:left="283" w:hanging="283"/>
      <w:jc w:val="left"/>
    </w:pPr>
    <w:rPr>
      <w:rFonts w:ascii="Arial" w:eastAsia="Times New Roman" w:hAnsi="Arial" w:cs="Arial"/>
      <w:b/>
      <w:bCs/>
      <w:sz w:val="16"/>
      <w:szCs w:val="16"/>
      <w:lang w:eastAsia="ru-RU"/>
    </w:rPr>
  </w:style>
  <w:style w:type="character" w:styleId="af2">
    <w:name w:val="footnote reference"/>
    <w:basedOn w:val="a0"/>
    <w:semiHidden/>
    <w:unhideWhenUsed/>
    <w:rsid w:val="0036531D"/>
    <w:rPr>
      <w:vertAlign w:val="superscript"/>
    </w:rPr>
  </w:style>
  <w:style w:type="character" w:customStyle="1" w:styleId="apple-style-span">
    <w:name w:val="apple-style-span"/>
    <w:basedOn w:val="a0"/>
    <w:rsid w:val="0036531D"/>
  </w:style>
  <w:style w:type="character" w:customStyle="1" w:styleId="af3">
    <w:name w:val="Печатная машинка"/>
    <w:rsid w:val="0036531D"/>
    <w:rPr>
      <w:rFonts w:ascii="Courier New" w:hAnsi="Courier New" w:cs="Courier New" w:hint="default"/>
      <w:sz w:val="20"/>
    </w:rPr>
  </w:style>
  <w:style w:type="paragraph" w:styleId="af4">
    <w:name w:val="List Paragraph"/>
    <w:basedOn w:val="a"/>
    <w:uiPriority w:val="34"/>
    <w:qFormat/>
    <w:rsid w:val="0036531D"/>
    <w:pPr>
      <w:ind w:left="720"/>
      <w:contextualSpacing/>
    </w:pPr>
  </w:style>
  <w:style w:type="paragraph" w:styleId="33">
    <w:name w:val="Body Text Indent 3"/>
    <w:basedOn w:val="a"/>
    <w:link w:val="34"/>
    <w:uiPriority w:val="99"/>
    <w:semiHidden/>
    <w:unhideWhenUsed/>
    <w:rsid w:val="00772671"/>
    <w:pPr>
      <w:spacing w:after="120"/>
      <w:ind w:left="283"/>
    </w:pPr>
    <w:rPr>
      <w:sz w:val="16"/>
      <w:szCs w:val="16"/>
    </w:rPr>
  </w:style>
  <w:style w:type="character" w:customStyle="1" w:styleId="34">
    <w:name w:val="Основной текст с отступом 3 Знак"/>
    <w:basedOn w:val="a0"/>
    <w:link w:val="33"/>
    <w:uiPriority w:val="99"/>
    <w:semiHidden/>
    <w:rsid w:val="00772671"/>
    <w:rPr>
      <w:rFonts w:ascii="Times New Roman" w:eastAsia="Times New Roman" w:hAnsi="Times New Roman" w:cs="Times New Roman"/>
      <w:sz w:val="16"/>
      <w:szCs w:val="16"/>
      <w:lang w:val="uk-UA" w:eastAsia="ru-RU"/>
    </w:rPr>
  </w:style>
</w:styles>
</file>

<file path=word/webSettings.xml><?xml version="1.0" encoding="utf-8"?>
<w:webSettings xmlns:r="http://schemas.openxmlformats.org/officeDocument/2006/relationships" xmlns:w="http://schemas.openxmlformats.org/wordprocessingml/2006/main">
  <w:divs>
    <w:div w:id="79687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bogoslov_Buks/Philos/Rassel/_MZ_Index.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nu.edu.ua/faculty/Phil/kaf_fil.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osophy.ru/library/vopros/59.html" TargetMode="External"/><Relationship Id="rId5" Type="http://schemas.openxmlformats.org/officeDocument/2006/relationships/footnotes" Target="footnotes.xml"/><Relationship Id="rId10" Type="http://schemas.openxmlformats.org/officeDocument/2006/relationships/hyperlink" Target="http://logic.ru/ru/node/622" TargetMode="External"/><Relationship Id="rId4" Type="http://schemas.openxmlformats.org/officeDocument/2006/relationships/webSettings" Target="webSettings.xml"/><Relationship Id="rId9" Type="http://schemas.openxmlformats.org/officeDocument/2006/relationships/hyperlink" Target="http://anthropology.ru/ru/texts/brodsky/ruseur_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27</Pages>
  <Words>7238</Words>
  <Characters>41257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Якуц</dc:creator>
  <cp:keywords/>
  <dc:description/>
  <cp:lastModifiedBy>Якуц</cp:lastModifiedBy>
  <cp:revision>5</cp:revision>
  <dcterms:created xsi:type="dcterms:W3CDTF">2011-11-14T12:03:00Z</dcterms:created>
  <dcterms:modified xsi:type="dcterms:W3CDTF">2013-03-23T23:07:00Z</dcterms:modified>
</cp:coreProperties>
</file>