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FD" w:rsidRPr="003B10BE" w:rsidRDefault="004C4BFD" w:rsidP="00A45E5A">
      <w:pPr>
        <w:pStyle w:val="a3"/>
        <w:rPr>
          <w:b w:val="0"/>
          <w:bCs w:val="0"/>
          <w:sz w:val="28"/>
          <w:szCs w:val="28"/>
        </w:rPr>
      </w:pPr>
      <w:r w:rsidRPr="003B10BE">
        <w:rPr>
          <w:b w:val="0"/>
          <w:bCs w:val="0"/>
          <w:sz w:val="28"/>
          <w:szCs w:val="28"/>
        </w:rPr>
        <w:t xml:space="preserve">Львівський національний університет імені Івана Франка </w:t>
      </w:r>
    </w:p>
    <w:p w:rsidR="004C4BFD" w:rsidRDefault="004C4BFD" w:rsidP="00A45E5A">
      <w:pPr>
        <w:pStyle w:val="a3"/>
        <w:rPr>
          <w:sz w:val="22"/>
          <w:szCs w:val="22"/>
        </w:rPr>
      </w:pPr>
      <w:r w:rsidRPr="003B10BE">
        <w:rPr>
          <w:sz w:val="28"/>
          <w:szCs w:val="28"/>
        </w:rPr>
        <w:t>СЕМЕСТРОВИЙ ПЛАН</w:t>
      </w:r>
    </w:p>
    <w:p w:rsidR="004C4BFD" w:rsidRPr="00B87FDD" w:rsidRDefault="004C4BFD" w:rsidP="00A45E5A">
      <w:pPr>
        <w:pStyle w:val="a3"/>
        <w:rPr>
          <w:sz w:val="28"/>
          <w:szCs w:val="28"/>
        </w:rPr>
        <w:sectPr w:rsidR="004C4BFD" w:rsidRPr="00B87FDD">
          <w:footerReference w:type="default" r:id="rId8"/>
          <w:pgSz w:w="15842" w:h="12242" w:orient="landscape"/>
          <w:pgMar w:top="851" w:right="851" w:bottom="851" w:left="851" w:header="720" w:footer="720" w:gutter="0"/>
          <w:cols w:space="720"/>
        </w:sectPr>
      </w:pPr>
      <w:r w:rsidRPr="00B87FDD">
        <w:rPr>
          <w:sz w:val="22"/>
          <w:szCs w:val="22"/>
        </w:rPr>
        <w:t>лекційних, практичних (семінарських) і лабораторних занять</w:t>
      </w:r>
    </w:p>
    <w:p w:rsidR="004C4BFD" w:rsidRPr="00F921FC" w:rsidRDefault="004C4BFD">
      <w:pPr>
        <w:rPr>
          <w:color w:val="1C1C1C"/>
        </w:rPr>
      </w:pPr>
    </w:p>
    <w:tbl>
      <w:tblPr>
        <w:tblW w:w="4928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632"/>
        <w:gridCol w:w="708"/>
        <w:gridCol w:w="709"/>
        <w:gridCol w:w="691"/>
        <w:gridCol w:w="1152"/>
      </w:tblGrid>
      <w:tr w:rsidR="004C4BFD" w:rsidRPr="00125E62">
        <w:trPr>
          <w:cantSplit/>
        </w:trPr>
        <w:tc>
          <w:tcPr>
            <w:tcW w:w="1036" w:type="dxa"/>
            <w:vMerge w:val="restart"/>
            <w:vAlign w:val="center"/>
          </w:tcPr>
          <w:p w:rsidR="004C4BFD" w:rsidRPr="00125E62" w:rsidRDefault="004C4BFD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Вид заняття</w:t>
            </w:r>
          </w:p>
        </w:tc>
        <w:tc>
          <w:tcPr>
            <w:tcW w:w="2049" w:type="dxa"/>
            <w:gridSpan w:val="3"/>
            <w:vAlign w:val="center"/>
          </w:tcPr>
          <w:p w:rsidR="004C4BFD" w:rsidRPr="00125E62" w:rsidRDefault="004C4BFD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Кількість годин</w:t>
            </w:r>
          </w:p>
        </w:tc>
        <w:tc>
          <w:tcPr>
            <w:tcW w:w="691" w:type="dxa"/>
            <w:vMerge w:val="restart"/>
            <w:vAlign w:val="center"/>
          </w:tcPr>
          <w:p w:rsidR="004C4BFD" w:rsidRPr="00125E62" w:rsidRDefault="004C4BFD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СР</w:t>
            </w:r>
          </w:p>
        </w:tc>
        <w:tc>
          <w:tcPr>
            <w:tcW w:w="1152" w:type="dxa"/>
            <w:vMerge w:val="restart"/>
            <w:vAlign w:val="center"/>
          </w:tcPr>
          <w:p w:rsidR="004C4BFD" w:rsidRPr="00125E62" w:rsidRDefault="004C4BFD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Всього</w:t>
            </w:r>
          </w:p>
        </w:tc>
      </w:tr>
      <w:tr w:rsidR="004C4BFD" w:rsidRPr="00F921FC">
        <w:trPr>
          <w:cantSplit/>
        </w:trPr>
        <w:tc>
          <w:tcPr>
            <w:tcW w:w="1036" w:type="dxa"/>
            <w:vMerge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  <w:tc>
          <w:tcPr>
            <w:tcW w:w="632" w:type="dxa"/>
            <w:vAlign w:val="center"/>
          </w:tcPr>
          <w:p w:rsidR="004C4BFD" w:rsidRPr="00125E62" w:rsidRDefault="004C4BFD">
            <w:pPr>
              <w:jc w:val="center"/>
              <w:rPr>
                <w:i/>
                <w:iCs/>
                <w:color w:val="1C1C1C"/>
              </w:rPr>
            </w:pPr>
            <w:r w:rsidRPr="00125E62">
              <w:rPr>
                <w:i/>
                <w:iCs/>
                <w:color w:val="1C1C1C"/>
              </w:rPr>
              <w:t>Л</w:t>
            </w:r>
          </w:p>
        </w:tc>
        <w:tc>
          <w:tcPr>
            <w:tcW w:w="708" w:type="dxa"/>
            <w:vAlign w:val="center"/>
          </w:tcPr>
          <w:p w:rsidR="004C4BFD" w:rsidRPr="00125E62" w:rsidRDefault="004C4BFD">
            <w:pPr>
              <w:jc w:val="center"/>
              <w:rPr>
                <w:i/>
                <w:iCs/>
                <w:color w:val="1C1C1C"/>
              </w:rPr>
            </w:pPr>
            <w:r w:rsidRPr="00125E62">
              <w:rPr>
                <w:i/>
                <w:iCs/>
                <w:color w:val="1C1C1C"/>
              </w:rPr>
              <w:t>ПС</w:t>
            </w:r>
          </w:p>
        </w:tc>
        <w:tc>
          <w:tcPr>
            <w:tcW w:w="709" w:type="dxa"/>
            <w:vAlign w:val="center"/>
          </w:tcPr>
          <w:p w:rsidR="004C4BFD" w:rsidRPr="00125E62" w:rsidRDefault="004C4BFD">
            <w:pPr>
              <w:jc w:val="center"/>
              <w:rPr>
                <w:i/>
                <w:iCs/>
                <w:color w:val="1C1C1C"/>
              </w:rPr>
            </w:pPr>
            <w:r w:rsidRPr="00125E62">
              <w:rPr>
                <w:i/>
                <w:iCs/>
                <w:color w:val="1C1C1C"/>
              </w:rPr>
              <w:t>ЛР</w:t>
            </w:r>
          </w:p>
        </w:tc>
        <w:tc>
          <w:tcPr>
            <w:tcW w:w="691" w:type="dxa"/>
            <w:vMerge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  <w:tc>
          <w:tcPr>
            <w:tcW w:w="1152" w:type="dxa"/>
            <w:vMerge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</w:tr>
      <w:tr w:rsidR="004C4BFD" w:rsidRPr="00F921FC">
        <w:trPr>
          <w:cantSplit/>
        </w:trPr>
        <w:tc>
          <w:tcPr>
            <w:tcW w:w="1036" w:type="dxa"/>
            <w:vAlign w:val="center"/>
          </w:tcPr>
          <w:p w:rsidR="004C4BFD" w:rsidRPr="00BF6CFB" w:rsidRDefault="004C4BFD">
            <w:pPr>
              <w:jc w:val="center"/>
              <w:rPr>
                <w:color w:val="1C1C1C"/>
              </w:rPr>
            </w:pPr>
            <w:proofErr w:type="spellStart"/>
            <w:r w:rsidRPr="00F921FC">
              <w:rPr>
                <w:color w:val="1C1C1C"/>
              </w:rPr>
              <w:t>К-ть</w:t>
            </w:r>
            <w:proofErr w:type="spellEnd"/>
            <w:r w:rsidRPr="00F921FC">
              <w:rPr>
                <w:color w:val="1C1C1C"/>
              </w:rPr>
              <w:t xml:space="preserve"> годин в сем</w:t>
            </w:r>
            <w:r>
              <w:rPr>
                <w:color w:val="1C1C1C"/>
              </w:rPr>
              <w:t>естр</w:t>
            </w:r>
          </w:p>
        </w:tc>
        <w:tc>
          <w:tcPr>
            <w:tcW w:w="632" w:type="dxa"/>
            <w:vAlign w:val="center"/>
          </w:tcPr>
          <w:p w:rsidR="004C4BFD" w:rsidRPr="00F921FC" w:rsidRDefault="001F4D82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16</w:t>
            </w:r>
          </w:p>
        </w:tc>
        <w:tc>
          <w:tcPr>
            <w:tcW w:w="708" w:type="dxa"/>
            <w:vAlign w:val="center"/>
          </w:tcPr>
          <w:p w:rsidR="004C4BFD" w:rsidRPr="00F921FC" w:rsidRDefault="001F4D82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16</w:t>
            </w:r>
          </w:p>
        </w:tc>
        <w:tc>
          <w:tcPr>
            <w:tcW w:w="709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-</w:t>
            </w:r>
          </w:p>
        </w:tc>
        <w:tc>
          <w:tcPr>
            <w:tcW w:w="691" w:type="dxa"/>
            <w:vAlign w:val="center"/>
          </w:tcPr>
          <w:p w:rsidR="004C4BFD" w:rsidRPr="00F921FC" w:rsidRDefault="0064154D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11</w:t>
            </w:r>
            <w:r w:rsidR="000E4DAA">
              <w:rPr>
                <w:color w:val="1C1C1C"/>
              </w:rPr>
              <w:t>8</w:t>
            </w:r>
          </w:p>
        </w:tc>
        <w:tc>
          <w:tcPr>
            <w:tcW w:w="1152" w:type="dxa"/>
            <w:vAlign w:val="center"/>
          </w:tcPr>
          <w:p w:rsidR="008108D3" w:rsidRDefault="000E4DAA" w:rsidP="00FA011A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150</w:t>
            </w:r>
            <w:r w:rsidR="008108D3">
              <w:rPr>
                <w:color w:val="1C1C1C"/>
              </w:rPr>
              <w:t xml:space="preserve"> </w:t>
            </w:r>
            <w:proofErr w:type="spellStart"/>
            <w:r w:rsidR="008108D3">
              <w:rPr>
                <w:color w:val="1C1C1C"/>
              </w:rPr>
              <w:t>год</w:t>
            </w:r>
            <w:proofErr w:type="spellEnd"/>
          </w:p>
          <w:p w:rsidR="004C4BFD" w:rsidRPr="00FA011A" w:rsidRDefault="001F4D82" w:rsidP="00FA011A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(32</w:t>
            </w:r>
            <w:r w:rsidR="008108D3">
              <w:rPr>
                <w:color w:val="1C1C1C"/>
              </w:rPr>
              <w:t xml:space="preserve"> </w:t>
            </w:r>
            <w:proofErr w:type="spellStart"/>
            <w:r w:rsidR="008108D3">
              <w:rPr>
                <w:color w:val="1C1C1C"/>
              </w:rPr>
              <w:t>ауд</w:t>
            </w:r>
            <w:proofErr w:type="spellEnd"/>
            <w:r w:rsidR="008108D3">
              <w:rPr>
                <w:color w:val="1C1C1C"/>
              </w:rPr>
              <w:t>.)</w:t>
            </w:r>
          </w:p>
        </w:tc>
      </w:tr>
      <w:tr w:rsidR="004C4BFD" w:rsidRPr="00F921FC">
        <w:trPr>
          <w:cantSplit/>
        </w:trPr>
        <w:tc>
          <w:tcPr>
            <w:tcW w:w="1036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proofErr w:type="spellStart"/>
            <w:r w:rsidRPr="00F921FC">
              <w:rPr>
                <w:color w:val="1C1C1C"/>
              </w:rPr>
              <w:t>К-ть</w:t>
            </w:r>
            <w:proofErr w:type="spellEnd"/>
            <w:r w:rsidRPr="00F921FC">
              <w:rPr>
                <w:color w:val="1C1C1C"/>
              </w:rPr>
              <w:t xml:space="preserve"> годин на тиждень</w:t>
            </w:r>
          </w:p>
        </w:tc>
        <w:tc>
          <w:tcPr>
            <w:tcW w:w="632" w:type="dxa"/>
            <w:vAlign w:val="center"/>
          </w:tcPr>
          <w:p w:rsidR="004C4BFD" w:rsidRPr="00F921FC" w:rsidRDefault="0064154D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708" w:type="dxa"/>
            <w:vAlign w:val="center"/>
          </w:tcPr>
          <w:p w:rsidR="004C4BFD" w:rsidRPr="00F921FC" w:rsidRDefault="0064154D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709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-</w:t>
            </w:r>
          </w:p>
        </w:tc>
        <w:tc>
          <w:tcPr>
            <w:tcW w:w="691" w:type="dxa"/>
            <w:vAlign w:val="center"/>
          </w:tcPr>
          <w:p w:rsidR="004C4BFD" w:rsidRPr="00F921FC" w:rsidRDefault="000A378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6-7</w:t>
            </w:r>
          </w:p>
        </w:tc>
        <w:tc>
          <w:tcPr>
            <w:tcW w:w="1152" w:type="dxa"/>
            <w:vAlign w:val="center"/>
          </w:tcPr>
          <w:p w:rsidR="004C4BFD" w:rsidRPr="00F921FC" w:rsidRDefault="003C6C87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8-9</w:t>
            </w:r>
            <w:bookmarkStart w:id="0" w:name="_GoBack"/>
            <w:bookmarkEnd w:id="0"/>
          </w:p>
        </w:tc>
      </w:tr>
    </w:tbl>
    <w:p w:rsidR="004C4BFD" w:rsidRPr="00F921FC" w:rsidRDefault="004C4BFD">
      <w:pPr>
        <w:jc w:val="center"/>
        <w:rPr>
          <w:color w:val="1C1C1C"/>
        </w:rPr>
      </w:pPr>
    </w:p>
    <w:p w:rsidR="004C4BFD" w:rsidRPr="00F921FC" w:rsidRDefault="004C4BFD">
      <w:pPr>
        <w:jc w:val="center"/>
        <w:rPr>
          <w:color w:val="1C1C1C"/>
        </w:rPr>
      </w:pPr>
      <w:r w:rsidRPr="00F921FC">
        <w:rPr>
          <w:color w:val="1C1C1C"/>
        </w:rPr>
        <w:br w:type="column"/>
      </w:r>
    </w:p>
    <w:p w:rsidR="004C4BFD" w:rsidRPr="00F921FC" w:rsidRDefault="004C4BFD">
      <w:pPr>
        <w:jc w:val="center"/>
        <w:rPr>
          <w:color w:val="1C1C1C"/>
        </w:rPr>
      </w:pPr>
    </w:p>
    <w:p w:rsidR="004C4BFD" w:rsidRPr="0089352B" w:rsidRDefault="004C4BFD" w:rsidP="0089352B">
      <w:pPr>
        <w:ind w:left="1134" w:hanging="1134"/>
        <w:rPr>
          <w:color w:val="1C1C1C"/>
          <w:u w:val="single"/>
        </w:rPr>
      </w:pPr>
      <w:r w:rsidRPr="00F921FC">
        <w:rPr>
          <w:color w:val="1C1C1C"/>
        </w:rPr>
        <w:t xml:space="preserve">Дисципліна  </w:t>
      </w:r>
      <w:r>
        <w:rPr>
          <w:color w:val="1C1C1C"/>
        </w:rPr>
        <w:t xml:space="preserve">  </w:t>
      </w:r>
      <w:r>
        <w:rPr>
          <w:rFonts w:ascii="Arial" w:hAnsi="Arial" w:cs="Arial"/>
          <w:color w:val="1C1C1C"/>
          <w:u w:val="single"/>
        </w:rPr>
        <w:t xml:space="preserve">   __   Психологія вищої школи __________                                                    </w:t>
      </w:r>
      <w:r w:rsidRPr="000E4C9F">
        <w:rPr>
          <w:color w:val="FFFFFF"/>
          <w:u w:val="single"/>
        </w:rPr>
        <w:t>к</w:t>
      </w:r>
    </w:p>
    <w:p w:rsidR="004C4BFD" w:rsidRPr="003B10BE" w:rsidRDefault="004C4BFD" w:rsidP="00125E62">
      <w:pPr>
        <w:pStyle w:val="21"/>
        <w:jc w:val="left"/>
        <w:rPr>
          <w:i/>
          <w:iCs/>
          <w:sz w:val="22"/>
          <w:szCs w:val="22"/>
          <w:lang w:val="ru-RU"/>
        </w:rPr>
      </w:pPr>
      <w:r w:rsidRPr="00CE2CF3">
        <w:rPr>
          <w:sz w:val="22"/>
          <w:szCs w:val="22"/>
        </w:rPr>
        <w:t xml:space="preserve">Галузь знань </w:t>
      </w:r>
      <w:r>
        <w:rPr>
          <w:sz w:val="22"/>
          <w:szCs w:val="22"/>
        </w:rPr>
        <w:t>__</w:t>
      </w:r>
      <w:r w:rsidRPr="00CE2CF3">
        <w:rPr>
          <w:i/>
          <w:iCs/>
          <w:sz w:val="22"/>
          <w:szCs w:val="22"/>
        </w:rPr>
        <w:t>_</w:t>
      </w:r>
      <w:r w:rsidR="000A3789">
        <w:rPr>
          <w:rFonts w:ascii="Arial" w:hAnsi="Arial" w:cs="Arial"/>
          <w:u w:val="single"/>
        </w:rPr>
        <w:t>02</w:t>
      </w:r>
      <w:r w:rsidR="001F4D82">
        <w:rPr>
          <w:rFonts w:ascii="Arial" w:hAnsi="Arial" w:cs="Arial"/>
          <w:u w:val="single"/>
        </w:rPr>
        <w:t xml:space="preserve"> – </w:t>
      </w:r>
      <w:r w:rsidR="000A3789">
        <w:rPr>
          <w:rFonts w:ascii="Arial" w:hAnsi="Arial" w:cs="Arial"/>
          <w:u w:val="single"/>
        </w:rPr>
        <w:t>Культура і м</w:t>
      </w:r>
      <w:r w:rsidR="00627D16">
        <w:rPr>
          <w:rFonts w:ascii="Arial" w:hAnsi="Arial" w:cs="Arial"/>
          <w:u w:val="single"/>
        </w:rPr>
        <w:t>истецтво</w:t>
      </w:r>
      <w:r w:rsidR="000A3789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      </w:t>
      </w:r>
      <w:r w:rsidRPr="00A4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4C4BFD" w:rsidRPr="000A3789" w:rsidRDefault="004C4BFD" w:rsidP="00125E62">
      <w:pPr>
        <w:pStyle w:val="21"/>
        <w:jc w:val="left"/>
        <w:rPr>
          <w:lang w:val="ru-RU"/>
        </w:rPr>
      </w:pPr>
    </w:p>
    <w:p w:rsidR="004C4BFD" w:rsidRDefault="004C4BFD" w:rsidP="00125E62">
      <w:pPr>
        <w:pStyle w:val="21"/>
        <w:jc w:val="left"/>
        <w:rPr>
          <w:rFonts w:ascii="Arial" w:hAnsi="Arial" w:cs="Arial"/>
          <w:u w:val="single"/>
        </w:rPr>
      </w:pPr>
      <w:r>
        <w:t>Напрям підготовки  ____</w:t>
      </w:r>
      <w:r w:rsidR="0064154D">
        <w:rPr>
          <w:rFonts w:ascii="Arial" w:hAnsi="Arial" w:cs="Arial"/>
          <w:u w:val="single"/>
        </w:rPr>
        <w:t>025  – Музичне мистецтво</w:t>
      </w:r>
      <w:r w:rsidR="009257C3">
        <w:rPr>
          <w:rFonts w:ascii="Arial" w:hAnsi="Arial" w:cs="Arial"/>
          <w:u w:val="single"/>
        </w:rPr>
        <w:t>_</w:t>
      </w:r>
      <w:r w:rsidR="0064154D">
        <w:rPr>
          <w:rFonts w:ascii="Arial" w:hAnsi="Arial" w:cs="Arial"/>
          <w:u w:val="single"/>
        </w:rPr>
        <w:t>_____</w:t>
      </w:r>
    </w:p>
    <w:p w:rsidR="004C4BFD" w:rsidRPr="00F921FC" w:rsidRDefault="004C4BFD">
      <w:pPr>
        <w:jc w:val="center"/>
        <w:rPr>
          <w:color w:val="1C1C1C"/>
        </w:rPr>
      </w:pPr>
    </w:p>
    <w:p w:rsidR="004C4BFD" w:rsidRDefault="004C4BFD" w:rsidP="00C71F68">
      <w:pPr>
        <w:rPr>
          <w:rFonts w:ascii="Arial" w:hAnsi="Arial" w:cs="Arial"/>
          <w:color w:val="1C1C1C"/>
          <w:u w:val="single"/>
        </w:rPr>
      </w:pPr>
      <w:r w:rsidRPr="00F921FC">
        <w:rPr>
          <w:color w:val="1C1C1C"/>
        </w:rPr>
        <w:t>Факультет</w:t>
      </w:r>
      <w:r>
        <w:rPr>
          <w:color w:val="1C1C1C"/>
        </w:rPr>
        <w:t xml:space="preserve"> </w:t>
      </w:r>
      <w:r w:rsidR="00627D16">
        <w:rPr>
          <w:rFonts w:ascii="Arial" w:hAnsi="Arial" w:cs="Arial"/>
          <w:color w:val="1C1C1C"/>
          <w:u w:val="single"/>
        </w:rPr>
        <w:t>Культури і мистецтв</w:t>
      </w:r>
      <w:r>
        <w:rPr>
          <w:rFonts w:ascii="Arial" w:hAnsi="Arial" w:cs="Arial"/>
          <w:color w:val="1C1C1C"/>
          <w:u w:val="single"/>
        </w:rPr>
        <w:t xml:space="preserve"> </w:t>
      </w:r>
      <w:r w:rsidRPr="00FD0E42">
        <w:rPr>
          <w:color w:val="1C1C1C"/>
        </w:rPr>
        <w:t xml:space="preserve"> </w:t>
      </w:r>
      <w:r w:rsidRPr="00F921FC">
        <w:rPr>
          <w:color w:val="1C1C1C"/>
        </w:rPr>
        <w:t>Курс</w:t>
      </w:r>
      <w:r>
        <w:rPr>
          <w:color w:val="1C1C1C"/>
        </w:rPr>
        <w:t xml:space="preserve"> </w:t>
      </w:r>
      <w:r>
        <w:rPr>
          <w:rFonts w:ascii="Arial" w:hAnsi="Arial" w:cs="Arial"/>
          <w:color w:val="1C1C1C"/>
          <w:u w:val="single"/>
        </w:rPr>
        <w:t xml:space="preserve">  </w:t>
      </w:r>
      <w:r w:rsidR="000E4DAA">
        <w:rPr>
          <w:rFonts w:ascii="Arial" w:hAnsi="Arial" w:cs="Arial"/>
          <w:color w:val="1C1C1C"/>
          <w:u w:val="single"/>
        </w:rPr>
        <w:t>5(1М)</w:t>
      </w:r>
      <w:r>
        <w:rPr>
          <w:rFonts w:ascii="Arial" w:hAnsi="Arial" w:cs="Arial"/>
          <w:color w:val="1C1C1C"/>
          <w:u w:val="single"/>
        </w:rPr>
        <w:t xml:space="preserve"> </w:t>
      </w:r>
      <w:r w:rsidRPr="00F921FC">
        <w:rPr>
          <w:color w:val="1C1C1C"/>
        </w:rPr>
        <w:t xml:space="preserve"> Семестр</w:t>
      </w:r>
      <w:r>
        <w:rPr>
          <w:color w:val="1C1C1C"/>
        </w:rPr>
        <w:t xml:space="preserve"> </w:t>
      </w:r>
      <w:r>
        <w:rPr>
          <w:rFonts w:ascii="Arial" w:hAnsi="Arial" w:cs="Arial"/>
          <w:color w:val="1C1C1C"/>
          <w:u w:val="single"/>
        </w:rPr>
        <w:t xml:space="preserve">  </w:t>
      </w:r>
      <w:r w:rsidR="000E4DAA">
        <w:rPr>
          <w:color w:val="1C1C1C"/>
          <w:u w:val="single"/>
        </w:rPr>
        <w:t>2  (10</w:t>
      </w:r>
      <w:r>
        <w:rPr>
          <w:color w:val="1C1C1C"/>
          <w:u w:val="single"/>
        </w:rPr>
        <w:t>-й)</w:t>
      </w:r>
      <w:r w:rsidRPr="00464CA1">
        <w:rPr>
          <w:color w:val="FFFFFF"/>
          <w:u w:val="single"/>
        </w:rPr>
        <w:t>р</w:t>
      </w:r>
      <w:r>
        <w:rPr>
          <w:rFonts w:ascii="Arial" w:hAnsi="Arial" w:cs="Arial"/>
          <w:color w:val="1C1C1C"/>
          <w:u w:val="single"/>
        </w:rPr>
        <w:t xml:space="preserve"> </w:t>
      </w:r>
    </w:p>
    <w:p w:rsidR="004C4BFD" w:rsidRPr="00C367E8" w:rsidRDefault="004C4BFD" w:rsidP="00C71F68">
      <w:pPr>
        <w:rPr>
          <w:color w:val="1C1C1C"/>
        </w:rPr>
      </w:pPr>
    </w:p>
    <w:p w:rsidR="004C4BFD" w:rsidRPr="00C3485E" w:rsidRDefault="004C4BFD">
      <w:pPr>
        <w:jc w:val="center"/>
      </w:pPr>
      <w:r w:rsidRPr="00F921FC">
        <w:rPr>
          <w:color w:val="1C1C1C"/>
        </w:rPr>
        <w:br w:type="column"/>
      </w:r>
      <w:r w:rsidR="001F4D82">
        <w:lastRenderedPageBreak/>
        <w:t>2016</w:t>
      </w:r>
      <w:r w:rsidRPr="00C3485E">
        <w:t>/20</w:t>
      </w:r>
      <w:r w:rsidRPr="00627D16">
        <w:t>1</w:t>
      </w:r>
      <w:r w:rsidR="001F4D82">
        <w:t>7</w:t>
      </w:r>
      <w:r>
        <w:t xml:space="preserve"> навчальний</w:t>
      </w:r>
      <w:r w:rsidRPr="00C3485E">
        <w:t xml:space="preserve"> рік</w:t>
      </w:r>
    </w:p>
    <w:p w:rsidR="004C4BFD" w:rsidRPr="00C3485E" w:rsidRDefault="004C4BFD">
      <w:pPr>
        <w:jc w:val="center"/>
      </w:pPr>
    </w:p>
    <w:p w:rsidR="004C4BFD" w:rsidRPr="00C3485E" w:rsidRDefault="004C4BFD">
      <w:pPr>
        <w:jc w:val="center"/>
      </w:pPr>
      <w:proofErr w:type="spellStart"/>
      <w:r w:rsidRPr="00C3485E">
        <w:t>Кафедра___</w:t>
      </w:r>
      <w:r>
        <w:rPr>
          <w:rFonts w:ascii="Arial" w:hAnsi="Arial" w:cs="Arial"/>
          <w:u w:val="single"/>
        </w:rPr>
        <w:t>П</w:t>
      </w:r>
      <w:r w:rsidRPr="00C3485E">
        <w:rPr>
          <w:rFonts w:ascii="Arial" w:hAnsi="Arial" w:cs="Arial"/>
          <w:u w:val="single"/>
        </w:rPr>
        <w:t>с</w:t>
      </w:r>
      <w:proofErr w:type="spellEnd"/>
      <w:r w:rsidRPr="00C3485E">
        <w:rPr>
          <w:rFonts w:ascii="Arial" w:hAnsi="Arial" w:cs="Arial"/>
          <w:u w:val="single"/>
        </w:rPr>
        <w:t>ихології</w:t>
      </w:r>
      <w:r w:rsidRPr="00C3485E">
        <w:t>_______</w:t>
      </w:r>
    </w:p>
    <w:p w:rsidR="004C4BFD" w:rsidRPr="00C3485E" w:rsidRDefault="004C4BFD">
      <w:pPr>
        <w:jc w:val="center"/>
      </w:pPr>
    </w:p>
    <w:p w:rsidR="004C4BFD" w:rsidRPr="00C3485E" w:rsidRDefault="004C4BFD">
      <w:pPr>
        <w:jc w:val="center"/>
      </w:pPr>
      <w:r w:rsidRPr="00C3485E">
        <w:t>“ЗАТВЕРДЖУЮ”</w:t>
      </w:r>
    </w:p>
    <w:p w:rsidR="004C4BFD" w:rsidRPr="00C3485E" w:rsidRDefault="004C4BFD" w:rsidP="00637E79">
      <w:pPr>
        <w:jc w:val="center"/>
      </w:pPr>
      <w:r w:rsidRPr="00C3485E">
        <w:t>ЗАВ. КАФЕДРОЮ</w:t>
      </w:r>
    </w:p>
    <w:p w:rsidR="004C4BFD" w:rsidRPr="00C3485E" w:rsidRDefault="004C4BFD" w:rsidP="00637E79">
      <w:pPr>
        <w:jc w:val="center"/>
      </w:pPr>
      <w:r w:rsidRPr="00C3485E">
        <w:t>доц. Грабовська С.Л.</w:t>
      </w:r>
    </w:p>
    <w:p w:rsidR="004C4BFD" w:rsidRPr="00C3485E" w:rsidRDefault="004C4BFD">
      <w:pPr>
        <w:jc w:val="center"/>
      </w:pPr>
    </w:p>
    <w:p w:rsidR="004C4BFD" w:rsidRPr="00C3485E" w:rsidRDefault="004C4BFD">
      <w:pPr>
        <w:jc w:val="center"/>
        <w:sectPr w:rsidR="004C4BFD" w:rsidRPr="00C3485E">
          <w:footerReference w:type="default" r:id="rId9"/>
          <w:type w:val="continuous"/>
          <w:pgSz w:w="15842" w:h="12242" w:orient="landscape"/>
          <w:pgMar w:top="851" w:right="851" w:bottom="851" w:left="851" w:header="720" w:footer="720" w:gutter="0"/>
          <w:cols w:num="3" w:space="710" w:equalWidth="0">
            <w:col w:w="4819" w:space="131"/>
            <w:col w:w="5965" w:space="283"/>
            <w:col w:w="2942"/>
          </w:cols>
        </w:sectPr>
      </w:pPr>
      <w:r w:rsidRPr="00C3485E">
        <w:t>“_____”_______________ 20</w:t>
      </w:r>
      <w:r>
        <w:rPr>
          <w:lang w:val="en-US"/>
        </w:rPr>
        <w:t>1</w:t>
      </w:r>
      <w:r w:rsidR="000E4DAA">
        <w:t>7</w:t>
      </w:r>
      <w:r w:rsidRPr="00C3485E">
        <w:t xml:space="preserve"> р.</w:t>
      </w:r>
    </w:p>
    <w:tbl>
      <w:tblPr>
        <w:tblW w:w="14709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3942"/>
        <w:gridCol w:w="425"/>
        <w:gridCol w:w="425"/>
        <w:gridCol w:w="4536"/>
        <w:gridCol w:w="425"/>
        <w:gridCol w:w="284"/>
        <w:gridCol w:w="567"/>
        <w:gridCol w:w="1276"/>
        <w:gridCol w:w="1276"/>
        <w:gridCol w:w="15"/>
        <w:gridCol w:w="552"/>
      </w:tblGrid>
      <w:tr w:rsidR="004C4BFD" w:rsidRPr="00F921FC">
        <w:trPr>
          <w:cantSplit/>
          <w:trHeight w:val="367"/>
        </w:trPr>
        <w:tc>
          <w:tcPr>
            <w:tcW w:w="986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  <w:tc>
          <w:tcPr>
            <w:tcW w:w="4792" w:type="dxa"/>
            <w:gridSpan w:val="3"/>
            <w:vAlign w:val="center"/>
          </w:tcPr>
          <w:p w:rsidR="004C4BFD" w:rsidRPr="001B1316" w:rsidRDefault="004C4BFD">
            <w:pPr>
              <w:pStyle w:val="1"/>
              <w:rPr>
                <w:color w:val="1C1C1C"/>
              </w:rPr>
            </w:pPr>
            <w:r w:rsidRPr="001B1316">
              <w:rPr>
                <w:color w:val="1C1C1C"/>
              </w:rPr>
              <w:t>Лекційний курс</w:t>
            </w:r>
          </w:p>
        </w:tc>
        <w:tc>
          <w:tcPr>
            <w:tcW w:w="5245" w:type="dxa"/>
            <w:gridSpan w:val="3"/>
            <w:vAlign w:val="center"/>
          </w:tcPr>
          <w:p w:rsidR="004C4BFD" w:rsidRPr="001B1316" w:rsidRDefault="004C4BFD">
            <w:pPr>
              <w:pStyle w:val="1"/>
              <w:rPr>
                <w:color w:val="1C1C1C"/>
              </w:rPr>
            </w:pPr>
            <w:r w:rsidRPr="001B1316">
              <w:rPr>
                <w:color w:val="1C1C1C"/>
              </w:rPr>
              <w:t>Практичні (семінарські) заняття</w:t>
            </w:r>
          </w:p>
        </w:tc>
        <w:tc>
          <w:tcPr>
            <w:tcW w:w="3686" w:type="dxa"/>
            <w:gridSpan w:val="5"/>
            <w:vAlign w:val="center"/>
          </w:tcPr>
          <w:p w:rsidR="004C4BFD" w:rsidRPr="00F921FC" w:rsidRDefault="004C4BFD" w:rsidP="001F4D82">
            <w:pPr>
              <w:rPr>
                <w:color w:val="1C1C1C"/>
              </w:rPr>
            </w:pPr>
          </w:p>
        </w:tc>
      </w:tr>
      <w:tr w:rsidR="004C4BFD" w:rsidRPr="00F921FC">
        <w:trPr>
          <w:cantSplit/>
          <w:trHeight w:val="1191"/>
        </w:trPr>
        <w:tc>
          <w:tcPr>
            <w:tcW w:w="986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Тижні,</w:t>
            </w:r>
          </w:p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семестр</w:t>
            </w:r>
          </w:p>
        </w:tc>
        <w:tc>
          <w:tcPr>
            <w:tcW w:w="3942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4C4BFD" w:rsidRPr="001B1316" w:rsidRDefault="004C4BFD">
            <w:pPr>
              <w:ind w:left="113" w:right="113"/>
              <w:jc w:val="center"/>
              <w:rPr>
                <w:color w:val="1C1C1C"/>
              </w:rPr>
            </w:pPr>
            <w:proofErr w:type="spellStart"/>
            <w:r w:rsidRPr="001B1316">
              <w:rPr>
                <w:color w:val="1C1C1C"/>
              </w:rPr>
              <w:t>К-сть</w:t>
            </w:r>
            <w:proofErr w:type="spellEnd"/>
            <w:r w:rsidRPr="001B1316">
              <w:rPr>
                <w:color w:val="1C1C1C"/>
              </w:rPr>
              <w:t xml:space="preserve"> годин</w:t>
            </w:r>
          </w:p>
        </w:tc>
        <w:tc>
          <w:tcPr>
            <w:tcW w:w="425" w:type="dxa"/>
            <w:textDirection w:val="btLr"/>
            <w:vAlign w:val="center"/>
          </w:tcPr>
          <w:p w:rsidR="004C4BFD" w:rsidRPr="001B1316" w:rsidRDefault="004C4BFD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ТЗН</w:t>
            </w:r>
          </w:p>
        </w:tc>
        <w:tc>
          <w:tcPr>
            <w:tcW w:w="4536" w:type="dxa"/>
            <w:vAlign w:val="center"/>
          </w:tcPr>
          <w:p w:rsidR="004C4BFD" w:rsidRPr="001B1316" w:rsidRDefault="004C4BFD">
            <w:pPr>
              <w:jc w:val="center"/>
              <w:rPr>
                <w:color w:val="1C1C1C"/>
              </w:rPr>
            </w:pPr>
            <w:r w:rsidRPr="001B1316">
              <w:rPr>
                <w:color w:val="1C1C1C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4C4BFD" w:rsidRPr="001B1316" w:rsidRDefault="004C4BFD">
            <w:pPr>
              <w:ind w:left="113" w:right="113"/>
              <w:jc w:val="center"/>
              <w:rPr>
                <w:color w:val="1C1C1C"/>
              </w:rPr>
            </w:pPr>
            <w:proofErr w:type="spellStart"/>
            <w:r w:rsidRPr="001B1316">
              <w:rPr>
                <w:color w:val="1C1C1C"/>
              </w:rPr>
              <w:t>К-сть</w:t>
            </w:r>
            <w:proofErr w:type="spellEnd"/>
            <w:r w:rsidRPr="001B1316">
              <w:rPr>
                <w:color w:val="1C1C1C"/>
              </w:rPr>
              <w:t xml:space="preserve"> годин</w:t>
            </w:r>
          </w:p>
        </w:tc>
        <w:tc>
          <w:tcPr>
            <w:tcW w:w="284" w:type="dxa"/>
            <w:textDirection w:val="btLr"/>
            <w:vAlign w:val="center"/>
          </w:tcPr>
          <w:p w:rsidR="004C4BFD" w:rsidRPr="001B1316" w:rsidRDefault="004C4BFD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ТЗН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proofErr w:type="spellStart"/>
            <w:r w:rsidRPr="00F921FC">
              <w:rPr>
                <w:color w:val="1C1C1C"/>
              </w:rPr>
              <w:t>К-сть</w:t>
            </w:r>
            <w:proofErr w:type="spellEnd"/>
            <w:r w:rsidRPr="00F921FC">
              <w:rPr>
                <w:color w:val="1C1C1C"/>
              </w:rPr>
              <w:t xml:space="preserve"> </w:t>
            </w:r>
          </w:p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годин СР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 xml:space="preserve">Видача і </w:t>
            </w:r>
          </w:p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 xml:space="preserve">прийняття </w:t>
            </w:r>
          </w:p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домашніх</w:t>
            </w:r>
          </w:p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 xml:space="preserve"> завдань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4C4BFD" w:rsidRPr="00F921FC" w:rsidRDefault="004C4BFD" w:rsidP="001A5F8F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Контроль поточної успішності</w:t>
            </w:r>
          </w:p>
        </w:tc>
        <w:tc>
          <w:tcPr>
            <w:tcW w:w="552" w:type="dxa"/>
            <w:textDirection w:val="btLr"/>
            <w:vAlign w:val="center"/>
          </w:tcPr>
          <w:p w:rsidR="004C4BFD" w:rsidRPr="00F921FC" w:rsidRDefault="004C4BFD">
            <w:pPr>
              <w:ind w:left="113" w:right="113"/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Замітка</w:t>
            </w:r>
          </w:p>
        </w:tc>
      </w:tr>
      <w:tr w:rsidR="004C4BFD" w:rsidRPr="00F921FC">
        <w:trPr>
          <w:cantSplit/>
        </w:trPr>
        <w:tc>
          <w:tcPr>
            <w:tcW w:w="986" w:type="dxa"/>
            <w:vAlign w:val="center"/>
          </w:tcPr>
          <w:p w:rsidR="004C4BFD" w:rsidRDefault="004C4BFD" w:rsidP="003363B4">
            <w:pPr>
              <w:jc w:val="center"/>
            </w:pPr>
            <w:r>
              <w:t>1</w:t>
            </w:r>
          </w:p>
        </w:tc>
        <w:tc>
          <w:tcPr>
            <w:tcW w:w="3942" w:type="dxa"/>
            <w:vAlign w:val="center"/>
          </w:tcPr>
          <w:p w:rsidR="004C4BFD" w:rsidRDefault="004C4BFD" w:rsidP="003363B4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4C4BFD" w:rsidRDefault="004C4BFD" w:rsidP="003363B4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2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C4BFD" w:rsidRPr="00F921FC">
        <w:trPr>
          <w:cantSplit/>
          <w:trHeight w:val="467"/>
        </w:trPr>
        <w:tc>
          <w:tcPr>
            <w:tcW w:w="14709" w:type="dxa"/>
            <w:gridSpan w:val="12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 w:rsidRPr="004B1513">
              <w:rPr>
                <w:b/>
                <w:bCs/>
                <w:i/>
                <w:iCs/>
                <w:color w:val="1C1C1C"/>
              </w:rPr>
              <w:t xml:space="preserve">І </w:t>
            </w:r>
            <w:r w:rsidR="00941C65">
              <w:rPr>
                <w:b/>
                <w:bCs/>
                <w:i/>
                <w:iCs/>
                <w:color w:val="1C1C1C"/>
              </w:rPr>
              <w:t xml:space="preserve">ЗМІСТОВИЙ </w:t>
            </w:r>
            <w:r w:rsidRPr="004B1513">
              <w:rPr>
                <w:b/>
                <w:bCs/>
                <w:i/>
                <w:iCs/>
                <w:color w:val="1C1C1C"/>
              </w:rPr>
              <w:t>МОДУЛЬ</w:t>
            </w:r>
          </w:p>
        </w:tc>
      </w:tr>
      <w:tr w:rsidR="004C4BFD" w:rsidRPr="00F921FC">
        <w:trPr>
          <w:cantSplit/>
          <w:trHeight w:val="1246"/>
        </w:trPr>
        <w:tc>
          <w:tcPr>
            <w:tcW w:w="986" w:type="dxa"/>
            <w:vAlign w:val="center"/>
          </w:tcPr>
          <w:p w:rsidR="004C4BFD" w:rsidRPr="00F921FC" w:rsidRDefault="004C4BFD" w:rsidP="003D099E">
            <w:pPr>
              <w:jc w:val="center"/>
              <w:rPr>
                <w:b/>
                <w:bCs/>
                <w:color w:val="1C1C1C"/>
              </w:rPr>
            </w:pPr>
            <w:r w:rsidRPr="00F921FC">
              <w:rPr>
                <w:b/>
                <w:bCs/>
                <w:color w:val="1C1C1C"/>
              </w:rPr>
              <w:t>1</w:t>
            </w:r>
          </w:p>
        </w:tc>
        <w:tc>
          <w:tcPr>
            <w:tcW w:w="3942" w:type="dxa"/>
            <w:vAlign w:val="center"/>
          </w:tcPr>
          <w:p w:rsidR="004C4BFD" w:rsidRPr="005E777D" w:rsidRDefault="004C4BFD" w:rsidP="00137CE5">
            <w:pPr>
              <w:widowControl w:val="0"/>
              <w:jc w:val="center"/>
              <w:rPr>
                <w:i/>
                <w:iCs/>
              </w:rPr>
            </w:pPr>
            <w:r w:rsidRPr="000E2E3D">
              <w:rPr>
                <w:b/>
                <w:bCs/>
                <w:i/>
                <w:iCs/>
              </w:rPr>
              <w:t>Тема 1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89352B">
              <w:rPr>
                <w:b/>
                <w:bCs/>
              </w:rPr>
              <w:t>Психологія вищої школи як навчальна дисципліна.</w:t>
            </w:r>
            <w:r>
              <w:rPr>
                <w:b/>
                <w:bCs/>
              </w:rPr>
              <w:t xml:space="preserve"> </w:t>
            </w:r>
            <w:r>
              <w:t>Предмет, об’єкт, завдання, методи дисципліни.</w:t>
            </w:r>
          </w:p>
          <w:p w:rsidR="004C4BFD" w:rsidRPr="005E777D" w:rsidRDefault="004C4BFD" w:rsidP="00137CE5">
            <w:pPr>
              <w:widowControl w:val="0"/>
              <w:jc w:val="center"/>
              <w:rPr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4C4BFD" w:rsidRPr="001B1316" w:rsidRDefault="004C4BFD" w:rsidP="00A45E5A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C4BFD" w:rsidRPr="001B1316" w:rsidRDefault="004C4BFD" w:rsidP="009C2B9F">
            <w:pPr>
              <w:ind w:left="113" w:right="113"/>
              <w:jc w:val="center"/>
              <w:rPr>
                <w:color w:val="1C1C1C"/>
              </w:rPr>
            </w:pPr>
            <w:r>
              <w:rPr>
                <w:sz w:val="16"/>
                <w:szCs w:val="16"/>
              </w:rPr>
              <w:t xml:space="preserve">Проектор, </w:t>
            </w:r>
            <w:proofErr w:type="spellStart"/>
            <w:r>
              <w:rPr>
                <w:sz w:val="16"/>
                <w:szCs w:val="16"/>
              </w:rPr>
              <w:t>фліпчарт</w:t>
            </w:r>
            <w:proofErr w:type="spellEnd"/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4C4BFD" w:rsidRPr="00137CE5" w:rsidRDefault="004C4BFD" w:rsidP="00137CE5">
            <w:pPr>
              <w:jc w:val="both"/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4C4BFD" w:rsidRPr="001B1316" w:rsidRDefault="004C4BFD" w:rsidP="00171572">
            <w:pPr>
              <w:jc w:val="center"/>
              <w:rPr>
                <w:color w:val="1C1C1C"/>
              </w:rPr>
            </w:pPr>
          </w:p>
          <w:p w:rsidR="004C4BFD" w:rsidRPr="001B1316" w:rsidRDefault="004C4BFD" w:rsidP="00171572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4C4BFD" w:rsidRPr="00F8628E" w:rsidRDefault="004C4BFD" w:rsidP="00637E79">
            <w:pPr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C4BFD" w:rsidRPr="00F921FC" w:rsidRDefault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Pr="00F34DFF" w:rsidRDefault="004C4BFD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 xml:space="preserve">Самостійне опрацювання частин теми 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4C4BFD" w:rsidRPr="00F34DFF" w:rsidRDefault="004C4BFD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Опитува</w:t>
            </w:r>
            <w:r w:rsidR="00B86A78">
              <w:rPr>
                <w:color w:val="1C1C1C"/>
                <w:sz w:val="18"/>
                <w:szCs w:val="18"/>
              </w:rPr>
              <w:t xml:space="preserve">ння на семінарському занятті </w:t>
            </w:r>
          </w:p>
        </w:tc>
        <w:tc>
          <w:tcPr>
            <w:tcW w:w="552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</w:tr>
      <w:tr w:rsidR="004C4BFD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4C4BFD" w:rsidRPr="00F921FC" w:rsidRDefault="004C4BFD" w:rsidP="003D099E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2</w:t>
            </w:r>
          </w:p>
        </w:tc>
        <w:tc>
          <w:tcPr>
            <w:tcW w:w="3942" w:type="dxa"/>
            <w:vAlign w:val="center"/>
          </w:tcPr>
          <w:p w:rsidR="004C4BFD" w:rsidRPr="004B1513" w:rsidRDefault="004C4BFD" w:rsidP="00E80D79">
            <w:pPr>
              <w:pStyle w:val="a9"/>
              <w:jc w:val="center"/>
              <w:rPr>
                <w:b/>
                <w:bCs/>
                <w:i/>
                <w:i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4C4BFD" w:rsidRDefault="004C4BFD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C4BFD" w:rsidRPr="007D03E5" w:rsidRDefault="004C4BFD" w:rsidP="00A96D1A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C4BFD" w:rsidRPr="00137CE5" w:rsidRDefault="00252EF4" w:rsidP="00FF4C93">
            <w:pPr>
              <w:jc w:val="both"/>
            </w:pPr>
            <w:r w:rsidRPr="00252EF4">
              <w:rPr>
                <w:b/>
                <w:i/>
              </w:rPr>
              <w:t>Тема 1.</w:t>
            </w:r>
            <w:r>
              <w:t xml:space="preserve"> </w:t>
            </w:r>
            <w:r w:rsidRPr="00252EF4">
              <w:rPr>
                <w:b/>
              </w:rPr>
              <w:t>Психологія вищої школи як навчальна дисципліна.</w:t>
            </w:r>
            <w:r w:rsidRPr="00252EF4">
              <w:t xml:space="preserve"> Предмет, об’єкт, завдання, методи дисципліни</w:t>
            </w:r>
          </w:p>
        </w:tc>
        <w:tc>
          <w:tcPr>
            <w:tcW w:w="425" w:type="dxa"/>
            <w:vAlign w:val="center"/>
          </w:tcPr>
          <w:p w:rsidR="004C4BFD" w:rsidRPr="001B1316" w:rsidRDefault="00682A05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4C4BFD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4C4BFD" w:rsidRPr="00F921FC" w:rsidRDefault="00682A05" w:rsidP="00171572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Pr="00F34DFF" w:rsidRDefault="004C4BFD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Підготовка до семінарського заняття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4C4BFD" w:rsidRPr="00F34DFF" w:rsidRDefault="004C4BFD" w:rsidP="00693568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Опитув</w:t>
            </w:r>
            <w:r w:rsidR="00B86A78">
              <w:rPr>
                <w:color w:val="1C1C1C"/>
                <w:sz w:val="18"/>
                <w:szCs w:val="18"/>
              </w:rPr>
              <w:t>ання на семінарському занятті</w:t>
            </w:r>
            <w:r w:rsidRPr="00F34DFF">
              <w:rPr>
                <w:color w:val="1C1C1C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Pr="00F921FC" w:rsidRDefault="00C301EB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3</w:t>
            </w:r>
          </w:p>
        </w:tc>
        <w:tc>
          <w:tcPr>
            <w:tcW w:w="3942" w:type="dxa"/>
            <w:vAlign w:val="center"/>
          </w:tcPr>
          <w:p w:rsidR="00E80D79" w:rsidRDefault="00E80D79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C301EB" w:rsidRPr="0047291B" w:rsidRDefault="00E80D79" w:rsidP="00E80D79">
            <w:pPr>
              <w:widowControl w:val="0"/>
              <w:jc w:val="center"/>
              <w:rPr>
                <w:bCs/>
              </w:rPr>
            </w:pPr>
            <w:r w:rsidRPr="00252EF4">
              <w:rPr>
                <w:b/>
                <w:bCs/>
                <w:i/>
              </w:rPr>
              <w:t>Тема 2.</w:t>
            </w:r>
            <w:r>
              <w:rPr>
                <w:b/>
                <w:bCs/>
              </w:rPr>
              <w:t xml:space="preserve"> Студент – як основний суб’єкт навчального процесу ВНЗ.</w:t>
            </w:r>
            <w:r w:rsidR="0047291B">
              <w:rPr>
                <w:b/>
                <w:bCs/>
              </w:rPr>
              <w:t xml:space="preserve"> </w:t>
            </w:r>
            <w:r w:rsidR="0047291B">
              <w:rPr>
                <w:bCs/>
              </w:rPr>
              <w:t xml:space="preserve">Адаптація до ВНЗ. Труднощі адаптації. Форми та тип адаптації. </w:t>
            </w:r>
          </w:p>
        </w:tc>
        <w:tc>
          <w:tcPr>
            <w:tcW w:w="425" w:type="dxa"/>
            <w:vAlign w:val="center"/>
          </w:tcPr>
          <w:p w:rsidR="00C301EB" w:rsidRPr="001B1316" w:rsidRDefault="00C301EB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C301E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proofErr w:type="spellStart"/>
            <w:r w:rsidRPr="007D03E5">
              <w:rPr>
                <w:color w:val="1C1C1C"/>
                <w:sz w:val="16"/>
                <w:szCs w:val="16"/>
              </w:rPr>
              <w:t>Фліпчарт</w:t>
            </w:r>
            <w:proofErr w:type="spellEnd"/>
            <w:r w:rsidRPr="007D03E5">
              <w:rPr>
                <w:color w:val="1C1C1C"/>
                <w:sz w:val="16"/>
                <w:szCs w:val="16"/>
              </w:rPr>
              <w:t>, проектор</w:t>
            </w:r>
          </w:p>
        </w:tc>
        <w:tc>
          <w:tcPr>
            <w:tcW w:w="4536" w:type="dxa"/>
            <w:vAlign w:val="center"/>
          </w:tcPr>
          <w:p w:rsidR="00C301EB" w:rsidRPr="00137CE5" w:rsidRDefault="00C301EB" w:rsidP="00137CE5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C301EB" w:rsidRPr="001B1316" w:rsidRDefault="00C301EB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Pr="00F921FC" w:rsidRDefault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Default="00C301EB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Підбір матеріалу для написання есе</w:t>
            </w:r>
          </w:p>
          <w:p w:rsidR="00C301EB" w:rsidRDefault="00C301EB" w:rsidP="00C301EB">
            <w:pPr>
              <w:rPr>
                <w:sz w:val="18"/>
                <w:szCs w:val="18"/>
              </w:rPr>
            </w:pPr>
          </w:p>
          <w:p w:rsidR="00C301EB" w:rsidRPr="00C301EB" w:rsidRDefault="00C301EB" w:rsidP="00C301EB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C301EB" w:rsidP="0003412D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Усне опитування. Участь в дискусії.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4</w:t>
            </w:r>
          </w:p>
        </w:tc>
        <w:tc>
          <w:tcPr>
            <w:tcW w:w="3942" w:type="dxa"/>
            <w:vAlign w:val="center"/>
          </w:tcPr>
          <w:p w:rsidR="00C301EB" w:rsidRDefault="00C301EB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C301EB" w:rsidRDefault="00C301EB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C301E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301EB" w:rsidRPr="00137CE5" w:rsidRDefault="00252EF4" w:rsidP="00137CE5">
            <w:pPr>
              <w:tabs>
                <w:tab w:val="num" w:pos="360"/>
              </w:tabs>
              <w:jc w:val="both"/>
            </w:pPr>
            <w:r w:rsidRPr="00252EF4">
              <w:rPr>
                <w:b/>
                <w:i/>
              </w:rPr>
              <w:t>Тема 2.</w:t>
            </w:r>
            <w:r w:rsidRPr="00252EF4">
              <w:t xml:space="preserve"> </w:t>
            </w:r>
            <w:r w:rsidRPr="00252EF4">
              <w:rPr>
                <w:b/>
              </w:rPr>
              <w:t>Студент – як основний суб’єкт навчального процесу ВНЗ.</w:t>
            </w:r>
            <w:r w:rsidR="0047291B">
              <w:t xml:space="preserve"> </w:t>
            </w:r>
            <w:r w:rsidR="0047291B" w:rsidRPr="0047291B">
              <w:t>Адаптація до ВНЗ. Труднощі адаптації. Форми та тип адаптації.</w:t>
            </w:r>
          </w:p>
        </w:tc>
        <w:tc>
          <w:tcPr>
            <w:tcW w:w="425" w:type="dxa"/>
            <w:vAlign w:val="center"/>
          </w:tcPr>
          <w:p w:rsidR="00C301EB" w:rsidRPr="001B1316" w:rsidRDefault="00682A05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Default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Опрацювання рекомендованої літератури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B86A78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Опитування на семінарському занятті.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lastRenderedPageBreak/>
              <w:t>5</w:t>
            </w:r>
          </w:p>
        </w:tc>
        <w:tc>
          <w:tcPr>
            <w:tcW w:w="3942" w:type="dxa"/>
            <w:vAlign w:val="center"/>
          </w:tcPr>
          <w:p w:rsidR="00C301EB" w:rsidRDefault="00E80D79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2. </w:t>
            </w:r>
            <w:r w:rsidRPr="00E80D79">
              <w:rPr>
                <w:b/>
                <w:bCs/>
                <w:iCs/>
              </w:rPr>
              <w:t xml:space="preserve">Студент – як основний </w:t>
            </w:r>
            <w:proofErr w:type="spellStart"/>
            <w:r w:rsidRPr="00E80D79">
              <w:rPr>
                <w:b/>
                <w:bCs/>
                <w:iCs/>
              </w:rPr>
              <w:t>суб</w:t>
            </w:r>
            <w:proofErr w:type="spellEnd"/>
            <w:r w:rsidRPr="00E80D79">
              <w:rPr>
                <w:b/>
                <w:bCs/>
                <w:iCs/>
                <w:lang w:val="ru-RU"/>
              </w:rPr>
              <w:t>‘</w:t>
            </w:r>
            <w:proofErr w:type="spellStart"/>
            <w:r w:rsidRPr="00E80D79">
              <w:rPr>
                <w:b/>
                <w:bCs/>
                <w:iCs/>
              </w:rPr>
              <w:t>єкт</w:t>
            </w:r>
            <w:proofErr w:type="spellEnd"/>
            <w:r w:rsidRPr="00E80D79">
              <w:rPr>
                <w:b/>
                <w:bCs/>
                <w:iCs/>
              </w:rPr>
              <w:t xml:space="preserve"> навчального процесу ВНЗ.</w:t>
            </w:r>
            <w:r>
              <w:rPr>
                <w:b/>
                <w:bCs/>
                <w:iCs/>
              </w:rPr>
              <w:t xml:space="preserve"> </w:t>
            </w:r>
            <w:r w:rsidR="00252EF4" w:rsidRPr="00252EF4">
              <w:rPr>
                <w:bCs/>
                <w:iCs/>
              </w:rPr>
              <w:t>(</w:t>
            </w:r>
            <w:r w:rsidRPr="00252EF4">
              <w:rPr>
                <w:bCs/>
                <w:iCs/>
              </w:rPr>
              <w:t>продовження)</w:t>
            </w:r>
            <w:r w:rsidR="0047291B">
              <w:rPr>
                <w:bCs/>
                <w:iCs/>
              </w:rPr>
              <w:t>. Вікові особливості юнацького віку та віку ранньої дорослості. Взаємодія з соціумом. Особливості пізнавальних психічних процесів.</w:t>
            </w:r>
          </w:p>
        </w:tc>
        <w:tc>
          <w:tcPr>
            <w:tcW w:w="425" w:type="dxa"/>
            <w:vAlign w:val="center"/>
          </w:tcPr>
          <w:p w:rsidR="00C301EB" w:rsidRDefault="00496073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47291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proofErr w:type="spellStart"/>
            <w:r>
              <w:rPr>
                <w:color w:val="1C1C1C"/>
                <w:sz w:val="16"/>
                <w:szCs w:val="16"/>
              </w:rPr>
              <w:t>Фліпчарт</w:t>
            </w:r>
            <w:proofErr w:type="spellEnd"/>
            <w:r>
              <w:rPr>
                <w:color w:val="1C1C1C"/>
                <w:sz w:val="16"/>
                <w:szCs w:val="16"/>
              </w:rPr>
              <w:t>, проектор</w:t>
            </w:r>
          </w:p>
        </w:tc>
        <w:tc>
          <w:tcPr>
            <w:tcW w:w="4536" w:type="dxa"/>
            <w:vAlign w:val="center"/>
          </w:tcPr>
          <w:p w:rsidR="00C301EB" w:rsidRPr="00137CE5" w:rsidRDefault="00C301EB" w:rsidP="00137CE5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C301EB" w:rsidRPr="001B1316" w:rsidRDefault="00C301EB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Default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0E511E">
              <w:rPr>
                <w:color w:val="1C1C1C"/>
                <w:sz w:val="18"/>
                <w:szCs w:val="18"/>
              </w:rPr>
              <w:t>Підготовка до семінарського заняття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B86A78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Опитування на семінарському знятті.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6</w:t>
            </w:r>
          </w:p>
        </w:tc>
        <w:tc>
          <w:tcPr>
            <w:tcW w:w="3942" w:type="dxa"/>
            <w:vAlign w:val="center"/>
          </w:tcPr>
          <w:p w:rsidR="00C301EB" w:rsidRDefault="00C301EB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C301EB" w:rsidRDefault="00C301EB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C301E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301EB" w:rsidRPr="00137CE5" w:rsidRDefault="00252EF4" w:rsidP="00137CE5">
            <w:pPr>
              <w:tabs>
                <w:tab w:val="num" w:pos="360"/>
              </w:tabs>
              <w:jc w:val="both"/>
            </w:pPr>
            <w:r w:rsidRPr="00252EF4">
              <w:rPr>
                <w:b/>
                <w:i/>
              </w:rPr>
              <w:t xml:space="preserve">Тема 2. </w:t>
            </w:r>
            <w:r w:rsidRPr="00252EF4">
              <w:rPr>
                <w:b/>
              </w:rPr>
              <w:t>Студент – як основний суб‘єкт навчального процесу ВНЗ.</w:t>
            </w:r>
            <w:r w:rsidRPr="00252EF4">
              <w:t xml:space="preserve"> (продовження)</w:t>
            </w:r>
            <w:r w:rsidR="0047291B">
              <w:t xml:space="preserve">. </w:t>
            </w:r>
            <w:r w:rsidR="0047291B" w:rsidRPr="0047291B">
              <w:t>Вікові особливості юнацького віку та віку ранньої дорослості. Взаємодія з соціумом. Особливості пізнавальних психічних процесів.</w:t>
            </w:r>
          </w:p>
        </w:tc>
        <w:tc>
          <w:tcPr>
            <w:tcW w:w="425" w:type="dxa"/>
            <w:vAlign w:val="center"/>
          </w:tcPr>
          <w:p w:rsidR="00C301EB" w:rsidRPr="001B1316" w:rsidRDefault="00496073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C301EB" w:rsidRDefault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 xml:space="preserve"> Аналіз теоретичного матеріалу до  написання есе. Підготовка до семінару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участі у дискусії. Опитування на семінарському занятті.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7</w:t>
            </w:r>
          </w:p>
        </w:tc>
        <w:tc>
          <w:tcPr>
            <w:tcW w:w="3942" w:type="dxa"/>
            <w:vAlign w:val="center"/>
          </w:tcPr>
          <w:p w:rsidR="00C301EB" w:rsidRPr="00E80D79" w:rsidRDefault="00E80D79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3. </w:t>
            </w:r>
            <w:r w:rsidRPr="00E80D79">
              <w:rPr>
                <w:b/>
                <w:bCs/>
                <w:iCs/>
              </w:rPr>
              <w:t>Індивідуально-типологічні особливості студентів.</w:t>
            </w:r>
            <w:r w:rsidR="0047291B">
              <w:rPr>
                <w:b/>
                <w:bCs/>
                <w:iCs/>
              </w:rPr>
              <w:t xml:space="preserve"> </w:t>
            </w:r>
            <w:r w:rsidR="0047291B" w:rsidRPr="0047291B">
              <w:rPr>
                <w:bCs/>
                <w:iCs/>
              </w:rPr>
              <w:t>Типи те</w:t>
            </w:r>
            <w:r w:rsidR="0047291B">
              <w:rPr>
                <w:bCs/>
                <w:iCs/>
              </w:rPr>
              <w:t>мпераменту у студентів. Врахування типу темпераменту у діяльності викладача ВНЗ. Особливості та типи інтелекту студентів. Індивідуальний підхід до навчання.</w:t>
            </w:r>
          </w:p>
        </w:tc>
        <w:tc>
          <w:tcPr>
            <w:tcW w:w="425" w:type="dxa"/>
            <w:vAlign w:val="center"/>
          </w:tcPr>
          <w:p w:rsidR="00C301EB" w:rsidRDefault="00496073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47291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proofErr w:type="spellStart"/>
            <w:r>
              <w:rPr>
                <w:color w:val="1C1C1C"/>
                <w:sz w:val="16"/>
                <w:szCs w:val="16"/>
              </w:rPr>
              <w:t>Фліпчарт</w:t>
            </w:r>
            <w:proofErr w:type="spellEnd"/>
            <w:r>
              <w:rPr>
                <w:color w:val="1C1C1C"/>
                <w:sz w:val="16"/>
                <w:szCs w:val="16"/>
              </w:rPr>
              <w:t>, проектор</w:t>
            </w:r>
          </w:p>
        </w:tc>
        <w:tc>
          <w:tcPr>
            <w:tcW w:w="4536" w:type="dxa"/>
            <w:vAlign w:val="center"/>
          </w:tcPr>
          <w:p w:rsidR="00C301EB" w:rsidRPr="00137CE5" w:rsidRDefault="00C301EB" w:rsidP="00137CE5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C301EB" w:rsidRPr="001B1316" w:rsidRDefault="00C301EB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Default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0E511E">
              <w:rPr>
                <w:color w:val="1C1C1C"/>
                <w:sz w:val="18"/>
                <w:szCs w:val="18"/>
              </w:rPr>
              <w:t>Під</w:t>
            </w:r>
            <w:r>
              <w:rPr>
                <w:color w:val="1C1C1C"/>
                <w:sz w:val="18"/>
                <w:szCs w:val="18"/>
              </w:rPr>
              <w:t>готовка до семінарського заняття.</w:t>
            </w:r>
          </w:p>
          <w:p w:rsidR="000E511E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Опитування на семінарському занятті.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941C65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941C65" w:rsidRDefault="00941C65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8</w:t>
            </w:r>
          </w:p>
        </w:tc>
        <w:tc>
          <w:tcPr>
            <w:tcW w:w="3942" w:type="dxa"/>
            <w:vAlign w:val="center"/>
          </w:tcPr>
          <w:p w:rsidR="00941C65" w:rsidRDefault="00941C65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941C65" w:rsidRDefault="00941C65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41C65" w:rsidRPr="007D03E5" w:rsidRDefault="00941C65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41C65" w:rsidRPr="00252EF4" w:rsidRDefault="00941C65" w:rsidP="00252EF4">
            <w:pPr>
              <w:tabs>
                <w:tab w:val="num" w:pos="360"/>
              </w:tabs>
              <w:jc w:val="center"/>
              <w:rPr>
                <w:color w:val="FF0000"/>
              </w:rPr>
            </w:pPr>
            <w:r w:rsidRPr="00252EF4">
              <w:rPr>
                <w:color w:val="FF0000"/>
              </w:rPr>
              <w:t>МОДУЛЬ 1</w:t>
            </w:r>
          </w:p>
          <w:p w:rsidR="00941C65" w:rsidRPr="00252EF4" w:rsidRDefault="00941C65" w:rsidP="00137CE5">
            <w:pPr>
              <w:tabs>
                <w:tab w:val="num" w:pos="360"/>
              </w:tabs>
              <w:jc w:val="both"/>
              <w:rPr>
                <w:b/>
                <w:i/>
              </w:rPr>
            </w:pPr>
            <w:r w:rsidRPr="00252EF4">
              <w:rPr>
                <w:b/>
                <w:i/>
              </w:rPr>
              <w:t xml:space="preserve">Тема 3. </w:t>
            </w:r>
            <w:r w:rsidRPr="00252EF4">
              <w:rPr>
                <w:b/>
              </w:rPr>
              <w:t>Індивідуально-типологічні особливості студентів.</w:t>
            </w:r>
            <w:r>
              <w:t xml:space="preserve"> Типи темпераменту</w:t>
            </w:r>
            <w:r w:rsidRPr="0047291B">
              <w:t xml:space="preserve"> у студентів. Врахування типу темпераменту у діяльності викладача ВНЗ. Особливості та типи інтелекту студентів. Індивідуальний підхід до навчання.</w:t>
            </w:r>
          </w:p>
        </w:tc>
        <w:tc>
          <w:tcPr>
            <w:tcW w:w="425" w:type="dxa"/>
            <w:vAlign w:val="center"/>
          </w:tcPr>
          <w:p w:rsidR="00941C65" w:rsidRPr="001B1316" w:rsidRDefault="00941C65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941C65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941C65" w:rsidRDefault="0064154D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5+9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41C65" w:rsidRDefault="00941C65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1A42A0">
              <w:rPr>
                <w:color w:val="1C1C1C"/>
                <w:sz w:val="18"/>
                <w:szCs w:val="18"/>
              </w:rPr>
              <w:t>П</w:t>
            </w:r>
            <w:r>
              <w:rPr>
                <w:color w:val="1C1C1C"/>
                <w:sz w:val="18"/>
                <w:szCs w:val="18"/>
              </w:rPr>
              <w:t>ідготовка до контрольної роботи.</w:t>
            </w:r>
          </w:p>
          <w:p w:rsidR="00941C65" w:rsidRPr="00F34DFF" w:rsidRDefault="00941C65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0E511E">
              <w:rPr>
                <w:color w:val="1C1C1C"/>
                <w:sz w:val="18"/>
                <w:szCs w:val="18"/>
              </w:rPr>
              <w:t>Підготовка до семінарського заняття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941C65" w:rsidRPr="00F34DFF" w:rsidRDefault="00941C65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за контрольну роботу (модуль № 1)</w:t>
            </w:r>
          </w:p>
        </w:tc>
        <w:tc>
          <w:tcPr>
            <w:tcW w:w="552" w:type="dxa"/>
            <w:vAlign w:val="center"/>
          </w:tcPr>
          <w:p w:rsidR="00941C65" w:rsidRPr="00F921FC" w:rsidRDefault="00941C65">
            <w:pPr>
              <w:jc w:val="center"/>
              <w:rPr>
                <w:color w:val="1C1C1C"/>
              </w:rPr>
            </w:pPr>
          </w:p>
        </w:tc>
      </w:tr>
      <w:tr w:rsidR="00941C65" w:rsidRPr="00F921FC" w:rsidTr="00941C65">
        <w:trPr>
          <w:cantSplit/>
          <w:trHeight w:val="427"/>
        </w:trPr>
        <w:tc>
          <w:tcPr>
            <w:tcW w:w="14709" w:type="dxa"/>
            <w:gridSpan w:val="12"/>
            <w:vAlign w:val="center"/>
          </w:tcPr>
          <w:p w:rsidR="00941C65" w:rsidRPr="00F921FC" w:rsidRDefault="00941C65">
            <w:pPr>
              <w:jc w:val="center"/>
              <w:rPr>
                <w:color w:val="1C1C1C"/>
              </w:rPr>
            </w:pPr>
            <w:r w:rsidRPr="00941C65">
              <w:rPr>
                <w:b/>
                <w:i/>
                <w:color w:val="000000" w:themeColor="text1"/>
              </w:rPr>
              <w:t>І</w:t>
            </w:r>
            <w:r>
              <w:rPr>
                <w:b/>
                <w:i/>
                <w:color w:val="000000" w:themeColor="text1"/>
              </w:rPr>
              <w:t>І ЗМІСТОВИЙ</w:t>
            </w:r>
            <w:r w:rsidRPr="00941C65">
              <w:rPr>
                <w:b/>
                <w:i/>
                <w:color w:val="000000" w:themeColor="text1"/>
              </w:rPr>
              <w:t xml:space="preserve"> МОДУЛЬ</w:t>
            </w: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9</w:t>
            </w:r>
          </w:p>
        </w:tc>
        <w:tc>
          <w:tcPr>
            <w:tcW w:w="3942" w:type="dxa"/>
            <w:vAlign w:val="center"/>
          </w:tcPr>
          <w:p w:rsidR="00C301EB" w:rsidRDefault="00E80D79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4. </w:t>
            </w:r>
            <w:r w:rsidRPr="00E80D79">
              <w:rPr>
                <w:b/>
                <w:bCs/>
                <w:iCs/>
              </w:rPr>
              <w:t>Психологічні основи спілкування</w:t>
            </w:r>
            <w:r w:rsidR="0047291B">
              <w:rPr>
                <w:b/>
                <w:bCs/>
                <w:iCs/>
              </w:rPr>
              <w:t xml:space="preserve">. </w:t>
            </w:r>
            <w:r w:rsidR="0047291B" w:rsidRPr="0047291B">
              <w:rPr>
                <w:bCs/>
                <w:iCs/>
              </w:rPr>
              <w:t xml:space="preserve">Види спілкування. Помилки при спілкуванні. Особливості педагогічного спілкування у ВНЗ. </w:t>
            </w:r>
          </w:p>
        </w:tc>
        <w:tc>
          <w:tcPr>
            <w:tcW w:w="425" w:type="dxa"/>
            <w:vAlign w:val="center"/>
          </w:tcPr>
          <w:p w:rsidR="00C301EB" w:rsidRDefault="00496073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47291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proofErr w:type="spellStart"/>
            <w:r>
              <w:rPr>
                <w:color w:val="1C1C1C"/>
                <w:sz w:val="16"/>
                <w:szCs w:val="16"/>
              </w:rPr>
              <w:t>Фліпчарт</w:t>
            </w:r>
            <w:proofErr w:type="spellEnd"/>
            <w:r>
              <w:rPr>
                <w:color w:val="1C1C1C"/>
                <w:sz w:val="16"/>
                <w:szCs w:val="16"/>
              </w:rPr>
              <w:t>, проектор</w:t>
            </w:r>
          </w:p>
        </w:tc>
        <w:tc>
          <w:tcPr>
            <w:tcW w:w="4536" w:type="dxa"/>
            <w:vAlign w:val="center"/>
          </w:tcPr>
          <w:p w:rsidR="00C301EB" w:rsidRPr="00137CE5" w:rsidRDefault="00C301EB" w:rsidP="00137CE5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C301EB" w:rsidRPr="001B1316" w:rsidRDefault="00C301EB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Default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Pr="00F34DFF" w:rsidRDefault="000E511E" w:rsidP="000E511E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Опрацювання рекомендованої літератури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участі у дискусії. Оцінка відповіді на семінарському занятті.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10</w:t>
            </w:r>
          </w:p>
        </w:tc>
        <w:tc>
          <w:tcPr>
            <w:tcW w:w="3942" w:type="dxa"/>
            <w:vAlign w:val="center"/>
          </w:tcPr>
          <w:p w:rsidR="00C301EB" w:rsidRDefault="00C301EB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C301EB" w:rsidRDefault="00C301EB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C301E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301EB" w:rsidRPr="00252EF4" w:rsidRDefault="00252EF4" w:rsidP="00137CE5">
            <w:pPr>
              <w:tabs>
                <w:tab w:val="num" w:pos="360"/>
              </w:tabs>
              <w:jc w:val="both"/>
              <w:rPr>
                <w:b/>
                <w:i/>
              </w:rPr>
            </w:pPr>
            <w:r w:rsidRPr="00252EF4">
              <w:rPr>
                <w:b/>
                <w:i/>
              </w:rPr>
              <w:t xml:space="preserve">Тема 3. </w:t>
            </w:r>
            <w:r w:rsidRPr="00252EF4">
              <w:rPr>
                <w:b/>
              </w:rPr>
              <w:t>Індивідуально-типологічні особливості студентів</w:t>
            </w:r>
            <w:r>
              <w:t xml:space="preserve"> </w:t>
            </w:r>
            <w:r w:rsidRPr="00252EF4">
              <w:t>(практична частина).</w:t>
            </w:r>
            <w:r w:rsidR="0047291B">
              <w:t xml:space="preserve"> </w:t>
            </w:r>
          </w:p>
          <w:p w:rsidR="00252EF4" w:rsidRPr="00137CE5" w:rsidRDefault="00252EF4" w:rsidP="00137CE5">
            <w:pPr>
              <w:tabs>
                <w:tab w:val="num" w:pos="360"/>
              </w:tabs>
              <w:jc w:val="both"/>
            </w:pPr>
            <w:r w:rsidRPr="00252EF4">
              <w:rPr>
                <w:b/>
                <w:i/>
              </w:rPr>
              <w:t xml:space="preserve">Тема 4. </w:t>
            </w:r>
            <w:r w:rsidRPr="00252EF4">
              <w:rPr>
                <w:b/>
              </w:rPr>
              <w:t>Психологічні основи спілкування.</w:t>
            </w:r>
            <w:r w:rsidR="0047291B">
              <w:rPr>
                <w:b/>
              </w:rPr>
              <w:t xml:space="preserve"> </w:t>
            </w:r>
            <w:r w:rsidR="0047291B" w:rsidRPr="0047291B">
              <w:t>Види спілкування. Помилки при спілкуванні. Особливості педагогічного спілкування у ВНЗ.</w:t>
            </w:r>
          </w:p>
        </w:tc>
        <w:tc>
          <w:tcPr>
            <w:tcW w:w="425" w:type="dxa"/>
            <w:vAlign w:val="center"/>
          </w:tcPr>
          <w:p w:rsidR="00C301EB" w:rsidRPr="001B1316" w:rsidRDefault="00496073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C301EB" w:rsidRDefault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E511E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Написання есе.</w:t>
            </w:r>
          </w:p>
          <w:p w:rsidR="00C301EB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0E511E">
              <w:rPr>
                <w:color w:val="1C1C1C"/>
                <w:sz w:val="18"/>
                <w:szCs w:val="18"/>
              </w:rPr>
              <w:t>Підготовка до семінарського заняття</w:t>
            </w:r>
            <w:r>
              <w:rPr>
                <w:color w:val="1C1C1C"/>
                <w:sz w:val="18"/>
                <w:szCs w:val="18"/>
              </w:rPr>
              <w:t>.</w:t>
            </w:r>
          </w:p>
          <w:p w:rsidR="000E511E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відповіді на семінарському занятті.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11</w:t>
            </w:r>
          </w:p>
        </w:tc>
        <w:tc>
          <w:tcPr>
            <w:tcW w:w="3942" w:type="dxa"/>
            <w:vAlign w:val="center"/>
          </w:tcPr>
          <w:p w:rsidR="00C301EB" w:rsidRDefault="00E80D79" w:rsidP="0047291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5. </w:t>
            </w:r>
            <w:r w:rsidRPr="00E80D79">
              <w:rPr>
                <w:b/>
                <w:bCs/>
                <w:iCs/>
              </w:rPr>
              <w:t>Комунікативні вміння педагога</w:t>
            </w:r>
            <w:r w:rsidR="0047291B">
              <w:rPr>
                <w:b/>
                <w:bCs/>
                <w:iCs/>
              </w:rPr>
              <w:t xml:space="preserve">. </w:t>
            </w:r>
            <w:r w:rsidR="0047291B" w:rsidRPr="0047291B">
              <w:rPr>
                <w:bCs/>
                <w:iCs/>
              </w:rPr>
              <w:t>Особливості взаємодії з аудиторією. Педагогічна май</w:t>
            </w:r>
            <w:r w:rsidR="0047291B">
              <w:rPr>
                <w:bCs/>
                <w:iCs/>
              </w:rPr>
              <w:t>с</w:t>
            </w:r>
            <w:r w:rsidR="0047291B" w:rsidRPr="0047291B">
              <w:rPr>
                <w:bCs/>
                <w:iCs/>
              </w:rPr>
              <w:t>терність. Комунікативні вміння.</w:t>
            </w:r>
          </w:p>
        </w:tc>
        <w:tc>
          <w:tcPr>
            <w:tcW w:w="425" w:type="dxa"/>
            <w:vAlign w:val="center"/>
          </w:tcPr>
          <w:p w:rsidR="00C301EB" w:rsidRDefault="00496073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A96D1A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proofErr w:type="spellStart"/>
            <w:r>
              <w:rPr>
                <w:color w:val="1C1C1C"/>
                <w:sz w:val="16"/>
                <w:szCs w:val="16"/>
              </w:rPr>
              <w:t>Фліпчарт</w:t>
            </w:r>
            <w:proofErr w:type="spellEnd"/>
            <w:r>
              <w:rPr>
                <w:color w:val="1C1C1C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C1C1C"/>
                <w:sz w:val="16"/>
                <w:szCs w:val="16"/>
              </w:rPr>
              <w:t>проктор</w:t>
            </w:r>
            <w:proofErr w:type="spellEnd"/>
          </w:p>
        </w:tc>
        <w:tc>
          <w:tcPr>
            <w:tcW w:w="4536" w:type="dxa"/>
            <w:vAlign w:val="center"/>
          </w:tcPr>
          <w:p w:rsidR="00C301EB" w:rsidRPr="00137CE5" w:rsidRDefault="00C301EB" w:rsidP="00137CE5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C301EB" w:rsidRPr="001B1316" w:rsidRDefault="00C301EB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Default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Написання есе.</w:t>
            </w:r>
          </w:p>
          <w:p w:rsidR="000E511E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0E511E">
              <w:rPr>
                <w:color w:val="1C1C1C"/>
                <w:sz w:val="18"/>
                <w:szCs w:val="18"/>
              </w:rPr>
              <w:t>Підготовка до семінарського заняття.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69247B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участі в дискусії.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4C4BFD" w:rsidRPr="00F921FC" w:rsidTr="0069247B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972"/>
        </w:trPr>
        <w:tc>
          <w:tcPr>
            <w:tcW w:w="986" w:type="dxa"/>
            <w:vAlign w:val="center"/>
          </w:tcPr>
          <w:p w:rsidR="004C4BFD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lastRenderedPageBreak/>
              <w:t>12</w:t>
            </w:r>
          </w:p>
        </w:tc>
        <w:tc>
          <w:tcPr>
            <w:tcW w:w="3942" w:type="dxa"/>
            <w:vAlign w:val="center"/>
          </w:tcPr>
          <w:p w:rsidR="004C4BFD" w:rsidRPr="00C02FF3" w:rsidRDefault="004C4BFD" w:rsidP="00137CE5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4C4BFD" w:rsidRDefault="004C4BFD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C4BFD" w:rsidRDefault="004C4BFD" w:rsidP="00A96D1A">
            <w:pPr>
              <w:ind w:left="113" w:right="113"/>
              <w:rPr>
                <w:color w:val="1C1C1C"/>
              </w:rPr>
            </w:pPr>
          </w:p>
        </w:tc>
        <w:tc>
          <w:tcPr>
            <w:tcW w:w="4536" w:type="dxa"/>
            <w:vAlign w:val="center"/>
          </w:tcPr>
          <w:p w:rsidR="004C4BFD" w:rsidRPr="000F3D54" w:rsidRDefault="000F3D54" w:rsidP="00FF4C93">
            <w:pPr>
              <w:pStyle w:val="a9"/>
              <w:rPr>
                <w:b/>
                <w:bCs/>
                <w:color w:val="000000" w:themeColor="text1"/>
              </w:rPr>
            </w:pPr>
            <w:r w:rsidRPr="000F3D54">
              <w:rPr>
                <w:b/>
                <w:bCs/>
                <w:i/>
                <w:color w:val="000000" w:themeColor="text1"/>
              </w:rPr>
              <w:t>Тема 4.</w:t>
            </w:r>
            <w:r w:rsidRPr="000F3D54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Психологічні основи спілкування </w:t>
            </w:r>
            <w:r w:rsidRPr="000F3D54">
              <w:rPr>
                <w:bCs/>
                <w:color w:val="000000" w:themeColor="text1"/>
              </w:rPr>
              <w:t>(продовження)</w:t>
            </w:r>
            <w:r w:rsidR="0047291B">
              <w:rPr>
                <w:bCs/>
                <w:color w:val="000000" w:themeColor="text1"/>
              </w:rPr>
              <w:t>. Особливості спілкування  системі викладач-студент.</w:t>
            </w:r>
          </w:p>
          <w:p w:rsidR="004C4BFD" w:rsidRPr="00137CE5" w:rsidRDefault="004C4BFD" w:rsidP="00171572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4C4BFD" w:rsidRPr="001B1316" w:rsidRDefault="004C4BFD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4C4BFD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4C4BFD" w:rsidRPr="00F921FC" w:rsidRDefault="00682A05" w:rsidP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Pr="00F34DFF" w:rsidRDefault="004C4BFD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</w:t>
            </w:r>
            <w:r w:rsidRPr="00F34DFF">
              <w:rPr>
                <w:color w:val="1C1C1C"/>
                <w:sz w:val="18"/>
                <w:szCs w:val="18"/>
              </w:rPr>
              <w:t>працювання рекомендованої літ</w:t>
            </w:r>
            <w:r>
              <w:rPr>
                <w:color w:val="1C1C1C"/>
                <w:sz w:val="18"/>
                <w:szCs w:val="18"/>
              </w:rPr>
              <w:t>ератури.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Default="004C4BFD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Опитув</w:t>
            </w:r>
            <w:r w:rsidR="0069247B">
              <w:rPr>
                <w:color w:val="1C1C1C"/>
                <w:sz w:val="18"/>
                <w:szCs w:val="18"/>
              </w:rPr>
              <w:t>ання на семінарському занятті</w:t>
            </w:r>
          </w:p>
          <w:p w:rsidR="004C4BFD" w:rsidRPr="00F34DFF" w:rsidRDefault="004C4BFD" w:rsidP="003363B4">
            <w:pPr>
              <w:jc w:val="center"/>
              <w:rPr>
                <w:color w:val="1C1C1C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</w:tr>
      <w:tr w:rsidR="00E80D79" w:rsidRPr="00F921FC" w:rsidTr="00A96D1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1134"/>
        </w:trPr>
        <w:tc>
          <w:tcPr>
            <w:tcW w:w="986" w:type="dxa"/>
            <w:vAlign w:val="center"/>
          </w:tcPr>
          <w:p w:rsidR="00E80D79" w:rsidRPr="00F921FC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13</w:t>
            </w:r>
          </w:p>
        </w:tc>
        <w:tc>
          <w:tcPr>
            <w:tcW w:w="3942" w:type="dxa"/>
            <w:vAlign w:val="center"/>
          </w:tcPr>
          <w:p w:rsidR="00E80D79" w:rsidRPr="005A1F0C" w:rsidRDefault="00E80D79" w:rsidP="0047291B">
            <w:pPr>
              <w:widowControl w:val="0"/>
              <w:jc w:val="center"/>
              <w:rPr>
                <w:b/>
                <w:bCs/>
                <w:color w:val="1C1C1C"/>
              </w:rPr>
            </w:pPr>
            <w:r w:rsidRPr="00E80D79">
              <w:rPr>
                <w:b/>
                <w:bCs/>
                <w:i/>
                <w:color w:val="1C1C1C"/>
              </w:rPr>
              <w:t>Тема 6.</w:t>
            </w:r>
            <w:r>
              <w:rPr>
                <w:b/>
                <w:bCs/>
                <w:color w:val="1C1C1C"/>
              </w:rPr>
              <w:t xml:space="preserve"> Психологія студентської групи.</w:t>
            </w:r>
            <w:r w:rsidR="0047291B">
              <w:rPr>
                <w:b/>
                <w:bCs/>
                <w:color w:val="1C1C1C"/>
              </w:rPr>
              <w:t xml:space="preserve"> </w:t>
            </w:r>
            <w:r w:rsidR="0047291B" w:rsidRPr="0047291B">
              <w:rPr>
                <w:bCs/>
                <w:color w:val="1C1C1C"/>
              </w:rPr>
              <w:t>Етапи розвитку групи. Групові ролі. Соціометричний статус в групі як чинник ефективності навчальної діяльності</w:t>
            </w:r>
          </w:p>
        </w:tc>
        <w:tc>
          <w:tcPr>
            <w:tcW w:w="425" w:type="dxa"/>
            <w:vAlign w:val="center"/>
          </w:tcPr>
          <w:p w:rsidR="00E80D79" w:rsidRPr="001B1316" w:rsidRDefault="00E80D79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E80D79" w:rsidRPr="00EC6341" w:rsidRDefault="00E80D79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r w:rsidRPr="00EC6341">
              <w:rPr>
                <w:color w:val="1C1C1C"/>
                <w:sz w:val="16"/>
                <w:szCs w:val="16"/>
              </w:rPr>
              <w:t xml:space="preserve">Проектор, </w:t>
            </w:r>
            <w:proofErr w:type="spellStart"/>
            <w:r w:rsidRPr="00EC6341">
              <w:rPr>
                <w:color w:val="1C1C1C"/>
                <w:sz w:val="16"/>
                <w:szCs w:val="16"/>
              </w:rPr>
              <w:t>фліпчарт</w:t>
            </w:r>
            <w:proofErr w:type="spellEnd"/>
          </w:p>
        </w:tc>
        <w:tc>
          <w:tcPr>
            <w:tcW w:w="4536" w:type="dxa"/>
          </w:tcPr>
          <w:p w:rsidR="00E80D79" w:rsidRPr="001B1316" w:rsidRDefault="00E80D79" w:rsidP="00FF4C93">
            <w:pPr>
              <w:jc w:val="both"/>
              <w:rPr>
                <w:b/>
                <w:bCs/>
                <w:i/>
                <w:i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E80D79" w:rsidRPr="001B1316" w:rsidRDefault="00E80D79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80D79" w:rsidRPr="00F8628E" w:rsidRDefault="00E80D79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0D79" w:rsidRPr="00F921FC" w:rsidRDefault="00682A05" w:rsidP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Pr="00F34DFF" w:rsidRDefault="00E80D79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Підготовка до контрольної роботи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Pr="00F34DFF" w:rsidRDefault="00E80D79" w:rsidP="007B20A0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 xml:space="preserve">Усне опитування. Участь у дискусії. </w:t>
            </w:r>
          </w:p>
        </w:tc>
        <w:tc>
          <w:tcPr>
            <w:tcW w:w="567" w:type="dxa"/>
            <w:gridSpan w:val="2"/>
            <w:vAlign w:val="center"/>
          </w:tcPr>
          <w:p w:rsidR="00E80D79" w:rsidRPr="00F921FC" w:rsidRDefault="00E80D79">
            <w:pPr>
              <w:jc w:val="center"/>
              <w:rPr>
                <w:color w:val="1C1C1C"/>
              </w:rPr>
            </w:pPr>
          </w:p>
        </w:tc>
      </w:tr>
      <w:tr w:rsidR="00E80D79" w:rsidRPr="00F921FC" w:rsidTr="00A96D1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1134"/>
        </w:trPr>
        <w:tc>
          <w:tcPr>
            <w:tcW w:w="986" w:type="dxa"/>
            <w:vAlign w:val="center"/>
          </w:tcPr>
          <w:p w:rsidR="00E80D79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14</w:t>
            </w:r>
          </w:p>
        </w:tc>
        <w:tc>
          <w:tcPr>
            <w:tcW w:w="3942" w:type="dxa"/>
            <w:vAlign w:val="center"/>
          </w:tcPr>
          <w:p w:rsidR="00E80D79" w:rsidRPr="004A153E" w:rsidRDefault="00E80D79" w:rsidP="009C2B9F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E80D79" w:rsidRDefault="00E80D79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80D79" w:rsidRPr="00EC6341" w:rsidRDefault="00E80D79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</w:tcPr>
          <w:p w:rsidR="00E80D79" w:rsidRPr="000F3D54" w:rsidRDefault="000F3D54" w:rsidP="00FF4C93">
            <w:pPr>
              <w:jc w:val="both"/>
              <w:rPr>
                <w:b/>
                <w:bCs/>
                <w:iCs/>
                <w:color w:val="1C1C1C"/>
              </w:rPr>
            </w:pPr>
            <w:r>
              <w:rPr>
                <w:b/>
                <w:bCs/>
                <w:i/>
                <w:iCs/>
                <w:color w:val="1C1C1C"/>
              </w:rPr>
              <w:t xml:space="preserve">Тема 5. </w:t>
            </w:r>
            <w:r w:rsidRPr="000F3D54">
              <w:rPr>
                <w:b/>
                <w:bCs/>
                <w:iCs/>
                <w:color w:val="1C1C1C"/>
              </w:rPr>
              <w:t>Комунікативні вміння педагога.</w:t>
            </w:r>
            <w:r w:rsidR="0047291B">
              <w:t xml:space="preserve"> </w:t>
            </w:r>
            <w:r w:rsidR="0047291B" w:rsidRPr="0047291B">
              <w:rPr>
                <w:bCs/>
                <w:iCs/>
                <w:color w:val="1C1C1C"/>
              </w:rPr>
              <w:t>Особливості взаємодії з аудиторією. Педагогічна майстерність. Комунікативні вміння.</w:t>
            </w:r>
          </w:p>
          <w:p w:rsidR="000F3D54" w:rsidRPr="001B1316" w:rsidRDefault="000F3D54" w:rsidP="00FF4C93">
            <w:pPr>
              <w:jc w:val="both"/>
              <w:rPr>
                <w:b/>
                <w:bCs/>
                <w:i/>
                <w:iCs/>
                <w:color w:val="1C1C1C"/>
              </w:rPr>
            </w:pPr>
            <w:r>
              <w:rPr>
                <w:b/>
                <w:bCs/>
                <w:i/>
                <w:iCs/>
                <w:color w:val="1C1C1C"/>
              </w:rPr>
              <w:t xml:space="preserve">Тема 6. </w:t>
            </w:r>
            <w:r w:rsidRPr="000F3D54">
              <w:rPr>
                <w:b/>
                <w:bCs/>
                <w:iCs/>
                <w:color w:val="1C1C1C"/>
              </w:rPr>
              <w:t>Психологія студентської групи.</w:t>
            </w:r>
            <w:r w:rsidR="0047291B">
              <w:t xml:space="preserve"> </w:t>
            </w:r>
            <w:r w:rsidR="0047291B" w:rsidRPr="0047291B">
              <w:rPr>
                <w:bCs/>
                <w:iCs/>
                <w:color w:val="1C1C1C"/>
              </w:rPr>
              <w:t>Етапи розвитку групи. Групові ролі. Соціометричний статус в групі як чинник ефективності навчальної діяльності</w:t>
            </w:r>
          </w:p>
        </w:tc>
        <w:tc>
          <w:tcPr>
            <w:tcW w:w="425" w:type="dxa"/>
            <w:vAlign w:val="center"/>
          </w:tcPr>
          <w:p w:rsidR="00E80D79" w:rsidRPr="001B1316" w:rsidRDefault="00496073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E80D79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E80D79" w:rsidRPr="00F921FC" w:rsidRDefault="00682A05" w:rsidP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Опрацювання рекомендованої літератури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Pr="00F34DFF" w:rsidRDefault="0069247B" w:rsidP="007B20A0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 xml:space="preserve">Опитування на семінарському занятті </w:t>
            </w:r>
          </w:p>
        </w:tc>
        <w:tc>
          <w:tcPr>
            <w:tcW w:w="567" w:type="dxa"/>
            <w:gridSpan w:val="2"/>
            <w:vAlign w:val="center"/>
          </w:tcPr>
          <w:p w:rsidR="00E80D79" w:rsidRPr="00F921FC" w:rsidRDefault="00E80D79">
            <w:pPr>
              <w:jc w:val="center"/>
              <w:rPr>
                <w:color w:val="1C1C1C"/>
              </w:rPr>
            </w:pPr>
          </w:p>
        </w:tc>
      </w:tr>
      <w:tr w:rsidR="00E80D79" w:rsidRPr="00F921FC" w:rsidTr="00A96D1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1134"/>
        </w:trPr>
        <w:tc>
          <w:tcPr>
            <w:tcW w:w="986" w:type="dxa"/>
            <w:vAlign w:val="center"/>
          </w:tcPr>
          <w:p w:rsidR="00E80D79" w:rsidRDefault="00E80D79" w:rsidP="00A96D1A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15</w:t>
            </w:r>
          </w:p>
        </w:tc>
        <w:tc>
          <w:tcPr>
            <w:tcW w:w="3942" w:type="dxa"/>
            <w:vAlign w:val="center"/>
          </w:tcPr>
          <w:p w:rsidR="00E80D79" w:rsidRPr="004A153E" w:rsidRDefault="00E80D79" w:rsidP="009C2B9F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7. </w:t>
            </w:r>
            <w:r w:rsidRPr="00E80D79">
              <w:rPr>
                <w:b/>
                <w:bCs/>
                <w:iCs/>
              </w:rPr>
              <w:t>Поведінка студента під час іспиту.</w:t>
            </w:r>
            <w:r w:rsidR="0047291B">
              <w:rPr>
                <w:b/>
                <w:bCs/>
                <w:iCs/>
              </w:rPr>
              <w:t xml:space="preserve"> </w:t>
            </w:r>
            <w:r w:rsidR="0047291B" w:rsidRPr="0047291B">
              <w:rPr>
                <w:bCs/>
                <w:iCs/>
              </w:rPr>
              <w:t>Особливості усної та письмової відповіді. Структура відповіді.</w:t>
            </w:r>
          </w:p>
        </w:tc>
        <w:tc>
          <w:tcPr>
            <w:tcW w:w="425" w:type="dxa"/>
            <w:vAlign w:val="center"/>
          </w:tcPr>
          <w:p w:rsidR="00E80D79" w:rsidRDefault="00496073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E80D79" w:rsidRPr="00EC6341" w:rsidRDefault="00941C65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proofErr w:type="spellStart"/>
            <w:r>
              <w:rPr>
                <w:color w:val="1C1C1C"/>
                <w:sz w:val="16"/>
                <w:szCs w:val="16"/>
              </w:rPr>
              <w:t>Фліп-чарт</w:t>
            </w:r>
            <w:proofErr w:type="spellEnd"/>
          </w:p>
        </w:tc>
        <w:tc>
          <w:tcPr>
            <w:tcW w:w="4536" w:type="dxa"/>
          </w:tcPr>
          <w:p w:rsidR="00E80D79" w:rsidRPr="001B1316" w:rsidRDefault="00E80D79" w:rsidP="00FF4C93">
            <w:pPr>
              <w:jc w:val="both"/>
              <w:rPr>
                <w:b/>
                <w:bCs/>
                <w:i/>
                <w:i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E80D79" w:rsidRPr="001B1316" w:rsidRDefault="00E80D79" w:rsidP="00941C65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80D79" w:rsidRPr="00F8628E" w:rsidRDefault="00E80D79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0D79" w:rsidRPr="00F921FC" w:rsidRDefault="0064154D" w:rsidP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5+ 20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Default="00941C65" w:rsidP="00941C65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Оформлення есе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Pr="00F34DFF" w:rsidRDefault="0069247B" w:rsidP="007B20A0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 xml:space="preserve">Оцінювання відповіді на семінарському занятті. </w:t>
            </w:r>
          </w:p>
        </w:tc>
        <w:tc>
          <w:tcPr>
            <w:tcW w:w="567" w:type="dxa"/>
            <w:gridSpan w:val="2"/>
            <w:vAlign w:val="center"/>
          </w:tcPr>
          <w:p w:rsidR="00E80D79" w:rsidRPr="00F921FC" w:rsidRDefault="00E80D79">
            <w:pPr>
              <w:jc w:val="center"/>
              <w:rPr>
                <w:color w:val="1C1C1C"/>
              </w:rPr>
            </w:pPr>
          </w:p>
        </w:tc>
      </w:tr>
      <w:tr w:rsidR="00E80D79" w:rsidRPr="00F921FC" w:rsidTr="00A96D1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1134"/>
        </w:trPr>
        <w:tc>
          <w:tcPr>
            <w:tcW w:w="986" w:type="dxa"/>
            <w:vAlign w:val="center"/>
          </w:tcPr>
          <w:p w:rsidR="00E80D79" w:rsidRDefault="00E80D79" w:rsidP="00A96D1A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16</w:t>
            </w:r>
          </w:p>
        </w:tc>
        <w:tc>
          <w:tcPr>
            <w:tcW w:w="3942" w:type="dxa"/>
            <w:vAlign w:val="center"/>
          </w:tcPr>
          <w:p w:rsidR="00E80D79" w:rsidRPr="004A153E" w:rsidRDefault="00E80D79" w:rsidP="009C2B9F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E80D79" w:rsidRDefault="00E80D79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80D79" w:rsidRPr="00EC6341" w:rsidRDefault="00E80D79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</w:tcPr>
          <w:p w:rsidR="00E80D79" w:rsidRPr="000F3D54" w:rsidRDefault="000F3D54" w:rsidP="000F3D54">
            <w:pPr>
              <w:jc w:val="center"/>
              <w:rPr>
                <w:b/>
                <w:bCs/>
                <w:iCs/>
                <w:color w:val="FF0000"/>
              </w:rPr>
            </w:pPr>
            <w:r w:rsidRPr="000F3D54">
              <w:rPr>
                <w:b/>
                <w:bCs/>
                <w:iCs/>
                <w:color w:val="FF0000"/>
              </w:rPr>
              <w:t>МОДУЛЬ 2</w:t>
            </w:r>
          </w:p>
          <w:p w:rsidR="000F3D54" w:rsidRDefault="000F3D54" w:rsidP="000F3D54">
            <w:pPr>
              <w:jc w:val="center"/>
              <w:rPr>
                <w:b/>
                <w:bCs/>
                <w:iCs/>
                <w:color w:val="1C1C1C"/>
              </w:rPr>
            </w:pPr>
            <w:r w:rsidRPr="000F3D54">
              <w:rPr>
                <w:b/>
                <w:bCs/>
                <w:iCs/>
                <w:color w:val="1C1C1C"/>
              </w:rPr>
              <w:t>Здача і перевірка есе</w:t>
            </w:r>
          </w:p>
          <w:p w:rsidR="001F4D82" w:rsidRPr="000F3D54" w:rsidRDefault="001F4D82" w:rsidP="001F4D82">
            <w:pPr>
              <w:rPr>
                <w:b/>
                <w:bCs/>
                <w:i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E80D79" w:rsidRPr="001B1316" w:rsidRDefault="00496073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E80D79" w:rsidRPr="00F8628E" w:rsidRDefault="00E80D79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0D79" w:rsidRPr="00F921FC" w:rsidRDefault="0064154D" w:rsidP="00682A05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 +9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A42A0" w:rsidRDefault="001A42A0" w:rsidP="00941C65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Підготовка до контрольної роботи.</w:t>
            </w:r>
          </w:p>
          <w:p w:rsidR="00E80D79" w:rsidRDefault="000E511E" w:rsidP="0069247B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 xml:space="preserve">Здача есе.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Default="0069247B" w:rsidP="007B20A0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за контрольну роботу (модуль №2).</w:t>
            </w:r>
          </w:p>
          <w:p w:rsidR="0069247B" w:rsidRPr="00F34DFF" w:rsidRDefault="0069247B" w:rsidP="007B20A0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Оцінювання есе</w:t>
            </w:r>
          </w:p>
        </w:tc>
        <w:tc>
          <w:tcPr>
            <w:tcW w:w="567" w:type="dxa"/>
            <w:gridSpan w:val="2"/>
            <w:vAlign w:val="center"/>
          </w:tcPr>
          <w:p w:rsidR="00E80D79" w:rsidRPr="00F921FC" w:rsidRDefault="00E80D79">
            <w:pPr>
              <w:jc w:val="center"/>
              <w:rPr>
                <w:color w:val="1C1C1C"/>
              </w:rPr>
            </w:pPr>
          </w:p>
        </w:tc>
      </w:tr>
      <w:tr w:rsidR="004C4BFD" w:rsidTr="00A96D1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347"/>
        </w:trPr>
        <w:tc>
          <w:tcPr>
            <w:tcW w:w="4928" w:type="dxa"/>
            <w:gridSpan w:val="2"/>
            <w:vAlign w:val="center"/>
          </w:tcPr>
          <w:p w:rsidR="004C4BFD" w:rsidRDefault="004C4BFD" w:rsidP="00A96D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850" w:type="dxa"/>
            <w:gridSpan w:val="2"/>
            <w:vAlign w:val="center"/>
          </w:tcPr>
          <w:p w:rsidR="004C4BFD" w:rsidRDefault="001F4D82" w:rsidP="003363B4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4C4BFD" w:rsidRPr="006D45D4" w:rsidRDefault="004C4BFD" w:rsidP="003363B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4BFD" w:rsidRDefault="001F4D82" w:rsidP="003363B4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4C4BFD" w:rsidRDefault="0064154D" w:rsidP="003363B4">
            <w:pPr>
              <w:jc w:val="center"/>
            </w:pPr>
            <w:r>
              <w:t>11</w:t>
            </w:r>
            <w:r w:rsidR="00682A05"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Pr="00F34F5F" w:rsidRDefault="004C4BFD" w:rsidP="00F75B10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4C4BFD" w:rsidRPr="00F34F5F" w:rsidRDefault="004C4BFD" w:rsidP="00F75B10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C4BFD" w:rsidRPr="00F34F5F" w:rsidRDefault="004C4BFD" w:rsidP="00F75B10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</w:p>
        </w:tc>
      </w:tr>
      <w:tr w:rsidR="004C4BFD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346"/>
        </w:trPr>
        <w:tc>
          <w:tcPr>
            <w:tcW w:w="11590" w:type="dxa"/>
            <w:gridSpan w:val="8"/>
            <w:vAlign w:val="center"/>
          </w:tcPr>
          <w:p w:rsidR="004C4BFD" w:rsidRDefault="004C4BFD" w:rsidP="00F75B1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Форма підсумкового контролю:</w:t>
            </w:r>
          </w:p>
          <w:p w:rsidR="004C4BFD" w:rsidRPr="00F75B10" w:rsidRDefault="004C4BFD" w:rsidP="00F75B10">
            <w:pPr>
              <w:jc w:val="center"/>
            </w:pPr>
            <w:r>
              <w:rPr>
                <w:b/>
                <w:bCs/>
                <w:color w:val="FF0000"/>
              </w:rPr>
              <w:t>ЗАЛІК</w:t>
            </w:r>
          </w:p>
        </w:tc>
        <w:tc>
          <w:tcPr>
            <w:tcW w:w="3119" w:type="dxa"/>
            <w:gridSpan w:val="4"/>
            <w:tcMar>
              <w:left w:w="28" w:type="dxa"/>
              <w:right w:w="28" w:type="dxa"/>
            </w:tcMar>
            <w:vAlign w:val="center"/>
          </w:tcPr>
          <w:p w:rsidR="004C4BFD" w:rsidRDefault="004C4BFD" w:rsidP="00F75B10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  <w:r w:rsidRPr="00F34F5F">
              <w:rPr>
                <w:b/>
                <w:bCs/>
                <w:i/>
                <w:iCs/>
              </w:rPr>
              <w:t>Викладачі:</w:t>
            </w:r>
          </w:p>
          <w:p w:rsidR="004C4BFD" w:rsidRPr="00F34F5F" w:rsidRDefault="001F4D82" w:rsidP="00757AA4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доц. </w:t>
            </w:r>
            <w:proofErr w:type="spellStart"/>
            <w:r>
              <w:rPr>
                <w:b/>
                <w:bCs/>
                <w:i/>
                <w:iCs/>
              </w:rPr>
              <w:t>Проць</w:t>
            </w:r>
            <w:proofErr w:type="spellEnd"/>
            <w:r w:rsidR="00757AA4">
              <w:rPr>
                <w:b/>
                <w:bCs/>
                <w:i/>
                <w:iCs/>
              </w:rPr>
              <w:t xml:space="preserve"> О. І.</w:t>
            </w:r>
          </w:p>
        </w:tc>
      </w:tr>
    </w:tbl>
    <w:p w:rsidR="004C4BFD" w:rsidRDefault="004C4BFD" w:rsidP="00C3485E">
      <w:pPr>
        <w:spacing w:before="120"/>
        <w:jc w:val="right"/>
        <w:rPr>
          <w:b/>
          <w:bCs/>
          <w:i/>
          <w:iCs/>
          <w:color w:val="1C1C1C"/>
        </w:rPr>
      </w:pPr>
    </w:p>
    <w:p w:rsidR="004C4BFD" w:rsidRPr="00C3485E" w:rsidRDefault="004C4BFD" w:rsidP="00C3485E">
      <w:pPr>
        <w:spacing w:before="120"/>
        <w:jc w:val="right"/>
      </w:pPr>
      <w:r w:rsidRPr="00284892">
        <w:rPr>
          <w:b/>
          <w:bCs/>
          <w:i/>
          <w:iCs/>
          <w:color w:val="1C1C1C"/>
        </w:rPr>
        <w:t>Склала:</w:t>
      </w:r>
      <w:r w:rsidRPr="009824BD">
        <w:rPr>
          <w:b/>
          <w:bCs/>
          <w:i/>
          <w:iCs/>
          <w:color w:val="1C1C1C"/>
        </w:rPr>
        <w:t xml:space="preserve"> </w:t>
      </w:r>
      <w:r w:rsidRPr="000A2661">
        <w:rPr>
          <w:rFonts w:ascii="AnastasiaScript" w:hAnsi="AnastasiaScript" w:cs="AnastasiaScript"/>
          <w:b/>
          <w:bCs/>
          <w:i/>
          <w:iCs/>
          <w:color w:val="000080"/>
          <w:sz w:val="28"/>
          <w:szCs w:val="28"/>
        </w:rPr>
        <w:t xml:space="preserve">доц. </w:t>
      </w:r>
      <w:proofErr w:type="spellStart"/>
      <w:r w:rsidR="001F4D82">
        <w:rPr>
          <w:rFonts w:ascii="AnastasiaScript" w:hAnsi="AnastasiaScript" w:cs="AnastasiaScript"/>
          <w:b/>
          <w:bCs/>
          <w:i/>
          <w:iCs/>
          <w:color w:val="000080"/>
          <w:sz w:val="28"/>
          <w:szCs w:val="28"/>
        </w:rPr>
        <w:t>Проць</w:t>
      </w:r>
      <w:r w:rsidRPr="000A2661">
        <w:rPr>
          <w:rFonts w:ascii="AnastasiaScript" w:hAnsi="AnastasiaScript" w:cs="AnastasiaScript"/>
          <w:b/>
          <w:bCs/>
          <w:i/>
          <w:iCs/>
          <w:color w:val="000080"/>
          <w:sz w:val="28"/>
          <w:szCs w:val="28"/>
        </w:rPr>
        <w:t>О</w:t>
      </w:r>
      <w:proofErr w:type="spellEnd"/>
      <w:r w:rsidRPr="000A2661">
        <w:rPr>
          <w:rFonts w:ascii="AnastasiaScript" w:hAnsi="AnastasiaScript" w:cs="AnastasiaScript"/>
          <w:b/>
          <w:bCs/>
          <w:i/>
          <w:iCs/>
          <w:color w:val="000080"/>
          <w:sz w:val="28"/>
          <w:szCs w:val="28"/>
        </w:rPr>
        <w:t>. І.</w:t>
      </w:r>
    </w:p>
    <w:sectPr w:rsidR="004C4BFD" w:rsidRPr="00C3485E" w:rsidSect="00286789">
      <w:type w:val="continuous"/>
      <w:pgSz w:w="15842" w:h="12242" w:orient="landscape"/>
      <w:pgMar w:top="851" w:right="958" w:bottom="851" w:left="851" w:header="720" w:footer="720" w:gutter="0"/>
      <w:cols w: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36" w:rsidRDefault="00CF0D36">
      <w:r>
        <w:separator/>
      </w:r>
    </w:p>
  </w:endnote>
  <w:endnote w:type="continuationSeparator" w:id="0">
    <w:p w:rsidR="00CF0D36" w:rsidRDefault="00CF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astasiaScript">
    <w:altName w:val="Century"/>
    <w:panose1 w:val="02000505070000020002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FD" w:rsidRDefault="007D7937" w:rsidP="003363B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C8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FD" w:rsidRDefault="004C4BFD" w:rsidP="00781B5B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C6C87">
      <w:rPr>
        <w:rStyle w:val="af"/>
        <w:noProof/>
      </w:rPr>
      <w:t>3</w:t>
    </w:r>
    <w:r>
      <w:rPr>
        <w:rStyle w:val="af"/>
      </w:rPr>
      <w:fldChar w:fldCharType="end"/>
    </w:r>
  </w:p>
  <w:p w:rsidR="004C4BFD" w:rsidRDefault="004C4BFD" w:rsidP="00CF20E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36" w:rsidRDefault="00CF0D36">
      <w:r>
        <w:separator/>
      </w:r>
    </w:p>
  </w:footnote>
  <w:footnote w:type="continuationSeparator" w:id="0">
    <w:p w:rsidR="00CF0D36" w:rsidRDefault="00CF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9F"/>
    <w:multiLevelType w:val="hybridMultilevel"/>
    <w:tmpl w:val="0AEC6B8A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6076"/>
    <w:multiLevelType w:val="hybridMultilevel"/>
    <w:tmpl w:val="B1AA7A8E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07D6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3">
    <w:nsid w:val="1728146D"/>
    <w:multiLevelType w:val="hybridMultilevel"/>
    <w:tmpl w:val="BF50EB9E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B3631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5">
    <w:nsid w:val="1C6D4A39"/>
    <w:multiLevelType w:val="hybridMultilevel"/>
    <w:tmpl w:val="7BD4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34FC1"/>
    <w:multiLevelType w:val="hybridMultilevel"/>
    <w:tmpl w:val="C8E8FB6C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37372"/>
    <w:multiLevelType w:val="hybridMultilevel"/>
    <w:tmpl w:val="342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76DD5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9">
    <w:nsid w:val="2A2E4F2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0">
    <w:nsid w:val="2A3C7F1A"/>
    <w:multiLevelType w:val="hybridMultilevel"/>
    <w:tmpl w:val="95AC6436"/>
    <w:lvl w:ilvl="0" w:tplc="5FFCB3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278C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2">
    <w:nsid w:val="3D744D52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3">
    <w:nsid w:val="3F7C47FE"/>
    <w:multiLevelType w:val="hybridMultilevel"/>
    <w:tmpl w:val="5406B9F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B3B04"/>
    <w:multiLevelType w:val="multilevel"/>
    <w:tmpl w:val="AFA27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pStyle w:val="7"/>
      <w:lvlText w:val="%2. "/>
      <w:lvlJc w:val="left"/>
      <w:pPr>
        <w:tabs>
          <w:tab w:val="num" w:pos="1800"/>
        </w:tabs>
        <w:ind w:left="136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02905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6">
    <w:nsid w:val="487C7E87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7">
    <w:nsid w:val="4C0A657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8">
    <w:nsid w:val="529A18EB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9">
    <w:nsid w:val="58A5031C"/>
    <w:multiLevelType w:val="hybridMultilevel"/>
    <w:tmpl w:val="D898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D1B49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1">
    <w:nsid w:val="68D338A1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2">
    <w:nsid w:val="6BC401BD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3">
    <w:nsid w:val="6D14641E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6E6616D2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726F60A3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6">
    <w:nsid w:val="763341EC"/>
    <w:multiLevelType w:val="hybridMultilevel"/>
    <w:tmpl w:val="6598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41841"/>
    <w:multiLevelType w:val="hybridMultilevel"/>
    <w:tmpl w:val="5748FD5A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D144D"/>
    <w:multiLevelType w:val="hybridMultilevel"/>
    <w:tmpl w:val="FA8EBD16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B32E0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18"/>
  </w:num>
  <w:num w:numId="5">
    <w:abstractNumId w:val="20"/>
  </w:num>
  <w:num w:numId="6">
    <w:abstractNumId w:val="21"/>
  </w:num>
  <w:num w:numId="7">
    <w:abstractNumId w:val="25"/>
  </w:num>
  <w:num w:numId="8">
    <w:abstractNumId w:val="8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23"/>
  </w:num>
  <w:num w:numId="15">
    <w:abstractNumId w:val="24"/>
  </w:num>
  <w:num w:numId="16">
    <w:abstractNumId w:val="4"/>
  </w:num>
  <w:num w:numId="17">
    <w:abstractNumId w:val="13"/>
  </w:num>
  <w:num w:numId="18">
    <w:abstractNumId w:val="22"/>
  </w:num>
  <w:num w:numId="19">
    <w:abstractNumId w:val="12"/>
  </w:num>
  <w:num w:numId="20">
    <w:abstractNumId w:val="1"/>
  </w:num>
  <w:num w:numId="21">
    <w:abstractNumId w:val="3"/>
  </w:num>
  <w:num w:numId="22">
    <w:abstractNumId w:val="28"/>
  </w:num>
  <w:num w:numId="23">
    <w:abstractNumId w:val="0"/>
  </w:num>
  <w:num w:numId="24">
    <w:abstractNumId w:val="27"/>
  </w:num>
  <w:num w:numId="25">
    <w:abstractNumId w:val="6"/>
  </w:num>
  <w:num w:numId="26">
    <w:abstractNumId w:val="10"/>
  </w:num>
  <w:num w:numId="27">
    <w:abstractNumId w:val="26"/>
  </w:num>
  <w:num w:numId="28">
    <w:abstractNumId w:val="7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5"/>
    <w:rsid w:val="0001083B"/>
    <w:rsid w:val="00021FD2"/>
    <w:rsid w:val="0003020D"/>
    <w:rsid w:val="00033F52"/>
    <w:rsid w:val="0003412D"/>
    <w:rsid w:val="00072447"/>
    <w:rsid w:val="00073E44"/>
    <w:rsid w:val="000A2661"/>
    <w:rsid w:val="000A3789"/>
    <w:rsid w:val="000A4CCD"/>
    <w:rsid w:val="000A74F5"/>
    <w:rsid w:val="000C3F8C"/>
    <w:rsid w:val="000C5F6C"/>
    <w:rsid w:val="000E2E3D"/>
    <w:rsid w:val="000E4C9F"/>
    <w:rsid w:val="000E4DAA"/>
    <w:rsid w:val="000E511E"/>
    <w:rsid w:val="000F29D9"/>
    <w:rsid w:val="000F3D54"/>
    <w:rsid w:val="00113134"/>
    <w:rsid w:val="00125E62"/>
    <w:rsid w:val="001367C5"/>
    <w:rsid w:val="00137CE5"/>
    <w:rsid w:val="0014055C"/>
    <w:rsid w:val="0015570C"/>
    <w:rsid w:val="00157299"/>
    <w:rsid w:val="00162126"/>
    <w:rsid w:val="00171572"/>
    <w:rsid w:val="00182C52"/>
    <w:rsid w:val="0018368B"/>
    <w:rsid w:val="00185663"/>
    <w:rsid w:val="001A42A0"/>
    <w:rsid w:val="001A5F8F"/>
    <w:rsid w:val="001A6AB4"/>
    <w:rsid w:val="001B1316"/>
    <w:rsid w:val="001B15A7"/>
    <w:rsid w:val="001C71FD"/>
    <w:rsid w:val="001F4D82"/>
    <w:rsid w:val="001F7C9C"/>
    <w:rsid w:val="002072EE"/>
    <w:rsid w:val="002216EE"/>
    <w:rsid w:val="0022464A"/>
    <w:rsid w:val="00227276"/>
    <w:rsid w:val="00243D58"/>
    <w:rsid w:val="00252EF4"/>
    <w:rsid w:val="0026264B"/>
    <w:rsid w:val="0027402D"/>
    <w:rsid w:val="00282157"/>
    <w:rsid w:val="00284892"/>
    <w:rsid w:val="00286789"/>
    <w:rsid w:val="002878A3"/>
    <w:rsid w:val="002A211F"/>
    <w:rsid w:val="002B1DB2"/>
    <w:rsid w:val="002C0830"/>
    <w:rsid w:val="002C3D8B"/>
    <w:rsid w:val="002D3211"/>
    <w:rsid w:val="002E3E29"/>
    <w:rsid w:val="002F7FC8"/>
    <w:rsid w:val="003016EF"/>
    <w:rsid w:val="003303ED"/>
    <w:rsid w:val="00335A4F"/>
    <w:rsid w:val="003363B4"/>
    <w:rsid w:val="003527CE"/>
    <w:rsid w:val="0036117F"/>
    <w:rsid w:val="00363218"/>
    <w:rsid w:val="003633D6"/>
    <w:rsid w:val="00367CB0"/>
    <w:rsid w:val="0038550F"/>
    <w:rsid w:val="00390CDA"/>
    <w:rsid w:val="003B10BE"/>
    <w:rsid w:val="003C6C87"/>
    <w:rsid w:val="003D099E"/>
    <w:rsid w:val="003E04E1"/>
    <w:rsid w:val="003F2D3B"/>
    <w:rsid w:val="00411025"/>
    <w:rsid w:val="00432103"/>
    <w:rsid w:val="0044424D"/>
    <w:rsid w:val="00457E3D"/>
    <w:rsid w:val="00464CA1"/>
    <w:rsid w:val="0047291B"/>
    <w:rsid w:val="00484AEA"/>
    <w:rsid w:val="00496073"/>
    <w:rsid w:val="00497F9A"/>
    <w:rsid w:val="004A153E"/>
    <w:rsid w:val="004A46A2"/>
    <w:rsid w:val="004B1513"/>
    <w:rsid w:val="004C2702"/>
    <w:rsid w:val="004C2925"/>
    <w:rsid w:val="004C4BFD"/>
    <w:rsid w:val="004D33ED"/>
    <w:rsid w:val="00504B08"/>
    <w:rsid w:val="00515094"/>
    <w:rsid w:val="005402F9"/>
    <w:rsid w:val="005424D2"/>
    <w:rsid w:val="00564684"/>
    <w:rsid w:val="00571424"/>
    <w:rsid w:val="00583493"/>
    <w:rsid w:val="0059531D"/>
    <w:rsid w:val="005A1F0C"/>
    <w:rsid w:val="005D296B"/>
    <w:rsid w:val="005E3780"/>
    <w:rsid w:val="005E777D"/>
    <w:rsid w:val="005F1603"/>
    <w:rsid w:val="00627D16"/>
    <w:rsid w:val="00632F05"/>
    <w:rsid w:val="006363E2"/>
    <w:rsid w:val="00637E79"/>
    <w:rsid w:val="0064154D"/>
    <w:rsid w:val="006419FD"/>
    <w:rsid w:val="0065090D"/>
    <w:rsid w:val="006634D6"/>
    <w:rsid w:val="00667349"/>
    <w:rsid w:val="00682A05"/>
    <w:rsid w:val="00685345"/>
    <w:rsid w:val="00691A6E"/>
    <w:rsid w:val="0069247B"/>
    <w:rsid w:val="00693568"/>
    <w:rsid w:val="006C5064"/>
    <w:rsid w:val="006D45D4"/>
    <w:rsid w:val="006E0CE6"/>
    <w:rsid w:val="006F248C"/>
    <w:rsid w:val="00703CB6"/>
    <w:rsid w:val="00705FF8"/>
    <w:rsid w:val="00721E6C"/>
    <w:rsid w:val="00725651"/>
    <w:rsid w:val="00733A9B"/>
    <w:rsid w:val="00740065"/>
    <w:rsid w:val="00744ADC"/>
    <w:rsid w:val="007460B2"/>
    <w:rsid w:val="007473F5"/>
    <w:rsid w:val="00757AA4"/>
    <w:rsid w:val="00781B5B"/>
    <w:rsid w:val="00784C5C"/>
    <w:rsid w:val="007913A9"/>
    <w:rsid w:val="007B20A0"/>
    <w:rsid w:val="007C0724"/>
    <w:rsid w:val="007C3904"/>
    <w:rsid w:val="007C4FC3"/>
    <w:rsid w:val="007D03E5"/>
    <w:rsid w:val="007D2FB3"/>
    <w:rsid w:val="007D6AB6"/>
    <w:rsid w:val="007D7937"/>
    <w:rsid w:val="007E4DF2"/>
    <w:rsid w:val="007E6892"/>
    <w:rsid w:val="007F2429"/>
    <w:rsid w:val="007F24C0"/>
    <w:rsid w:val="008108D3"/>
    <w:rsid w:val="00815113"/>
    <w:rsid w:val="00821074"/>
    <w:rsid w:val="0082667C"/>
    <w:rsid w:val="00887FAC"/>
    <w:rsid w:val="0089352B"/>
    <w:rsid w:val="00897615"/>
    <w:rsid w:val="008A7837"/>
    <w:rsid w:val="008B2ED5"/>
    <w:rsid w:val="008C08B6"/>
    <w:rsid w:val="008D2763"/>
    <w:rsid w:val="008F6A2A"/>
    <w:rsid w:val="00917FBC"/>
    <w:rsid w:val="009257C3"/>
    <w:rsid w:val="00941C65"/>
    <w:rsid w:val="009501F7"/>
    <w:rsid w:val="00961B06"/>
    <w:rsid w:val="009652E6"/>
    <w:rsid w:val="00966415"/>
    <w:rsid w:val="00966594"/>
    <w:rsid w:val="00966AF5"/>
    <w:rsid w:val="00975038"/>
    <w:rsid w:val="0097665C"/>
    <w:rsid w:val="00977218"/>
    <w:rsid w:val="00977841"/>
    <w:rsid w:val="009824BD"/>
    <w:rsid w:val="009936F5"/>
    <w:rsid w:val="009A50A9"/>
    <w:rsid w:val="009B58B4"/>
    <w:rsid w:val="009C0149"/>
    <w:rsid w:val="009C2B9F"/>
    <w:rsid w:val="009D0243"/>
    <w:rsid w:val="009D1BE0"/>
    <w:rsid w:val="009D2436"/>
    <w:rsid w:val="009D38A2"/>
    <w:rsid w:val="009D74D5"/>
    <w:rsid w:val="00A052D9"/>
    <w:rsid w:val="00A137A7"/>
    <w:rsid w:val="00A41CAB"/>
    <w:rsid w:val="00A45E5A"/>
    <w:rsid w:val="00A6564A"/>
    <w:rsid w:val="00A80C27"/>
    <w:rsid w:val="00A8581A"/>
    <w:rsid w:val="00A92BF6"/>
    <w:rsid w:val="00A96D1A"/>
    <w:rsid w:val="00AA3E49"/>
    <w:rsid w:val="00AA5911"/>
    <w:rsid w:val="00AA7795"/>
    <w:rsid w:val="00AC3C62"/>
    <w:rsid w:val="00AF7A57"/>
    <w:rsid w:val="00B063FC"/>
    <w:rsid w:val="00B339CE"/>
    <w:rsid w:val="00B4659C"/>
    <w:rsid w:val="00B54E70"/>
    <w:rsid w:val="00B64956"/>
    <w:rsid w:val="00B72FE2"/>
    <w:rsid w:val="00B7682A"/>
    <w:rsid w:val="00B86A78"/>
    <w:rsid w:val="00B87FDD"/>
    <w:rsid w:val="00BB1432"/>
    <w:rsid w:val="00BF6CFB"/>
    <w:rsid w:val="00C02FF3"/>
    <w:rsid w:val="00C07798"/>
    <w:rsid w:val="00C17CC1"/>
    <w:rsid w:val="00C235DF"/>
    <w:rsid w:val="00C26D1A"/>
    <w:rsid w:val="00C301EB"/>
    <w:rsid w:val="00C3485E"/>
    <w:rsid w:val="00C367E8"/>
    <w:rsid w:val="00C51248"/>
    <w:rsid w:val="00C642CB"/>
    <w:rsid w:val="00C71F68"/>
    <w:rsid w:val="00C83AA9"/>
    <w:rsid w:val="00C85AAD"/>
    <w:rsid w:val="00CA1E5C"/>
    <w:rsid w:val="00CB0DC5"/>
    <w:rsid w:val="00CC0F1E"/>
    <w:rsid w:val="00CE17E8"/>
    <w:rsid w:val="00CE2CF3"/>
    <w:rsid w:val="00CF0D36"/>
    <w:rsid w:val="00CF20E0"/>
    <w:rsid w:val="00CF3E57"/>
    <w:rsid w:val="00D040E1"/>
    <w:rsid w:val="00D07228"/>
    <w:rsid w:val="00D139D5"/>
    <w:rsid w:val="00D1414A"/>
    <w:rsid w:val="00D26DC2"/>
    <w:rsid w:val="00D37496"/>
    <w:rsid w:val="00D43185"/>
    <w:rsid w:val="00D43ACA"/>
    <w:rsid w:val="00D6714D"/>
    <w:rsid w:val="00D80778"/>
    <w:rsid w:val="00D821D9"/>
    <w:rsid w:val="00D871B3"/>
    <w:rsid w:val="00DA34C7"/>
    <w:rsid w:val="00DA6D3F"/>
    <w:rsid w:val="00DB3AFE"/>
    <w:rsid w:val="00DC2F99"/>
    <w:rsid w:val="00E336A8"/>
    <w:rsid w:val="00E60C68"/>
    <w:rsid w:val="00E72875"/>
    <w:rsid w:val="00E80D79"/>
    <w:rsid w:val="00E83474"/>
    <w:rsid w:val="00E95ECE"/>
    <w:rsid w:val="00E97170"/>
    <w:rsid w:val="00EB7340"/>
    <w:rsid w:val="00EC3877"/>
    <w:rsid w:val="00EC6341"/>
    <w:rsid w:val="00EE33CB"/>
    <w:rsid w:val="00EF6036"/>
    <w:rsid w:val="00F12989"/>
    <w:rsid w:val="00F26ECD"/>
    <w:rsid w:val="00F27B28"/>
    <w:rsid w:val="00F34DFF"/>
    <w:rsid w:val="00F34F5F"/>
    <w:rsid w:val="00F44E40"/>
    <w:rsid w:val="00F545C7"/>
    <w:rsid w:val="00F75B10"/>
    <w:rsid w:val="00F76448"/>
    <w:rsid w:val="00F8628E"/>
    <w:rsid w:val="00F921FC"/>
    <w:rsid w:val="00F9236E"/>
    <w:rsid w:val="00FA011A"/>
    <w:rsid w:val="00FD0E42"/>
    <w:rsid w:val="00FD44D4"/>
    <w:rsid w:val="00FE1555"/>
    <w:rsid w:val="00FE685A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D2"/>
    <w:rPr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424D2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C08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24D2"/>
    <w:pPr>
      <w:keepNext/>
      <w:widowControl w:val="0"/>
      <w:numPr>
        <w:ilvl w:val="1"/>
        <w:numId w:val="1"/>
      </w:numPr>
      <w:tabs>
        <w:tab w:val="clear" w:pos="1800"/>
        <w:tab w:val="num" w:pos="720"/>
      </w:tabs>
      <w:ind w:left="567" w:hanging="425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3CB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E33CB"/>
    <w:rPr>
      <w:rFonts w:ascii="Calibri" w:hAnsi="Calibri" w:cs="Calibri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E33CB"/>
    <w:rPr>
      <w:rFonts w:ascii="Calibri" w:hAnsi="Calibri" w:cs="Calibri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5424D2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5424D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EE33CB"/>
    <w:rPr>
      <w:rFonts w:ascii="Cambria" w:hAnsi="Cambria" w:cs="Cambria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link w:val="a6"/>
    <w:uiPriority w:val="99"/>
    <w:qFormat/>
    <w:rsid w:val="005424D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EE33CB"/>
    <w:rPr>
      <w:rFonts w:ascii="Cambria" w:hAnsi="Cambria" w:cs="Cambria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5424D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7">
    <w:name w:val="Body Text Indent"/>
    <w:basedOn w:val="a"/>
    <w:link w:val="a8"/>
    <w:uiPriority w:val="99"/>
    <w:rsid w:val="005424D2"/>
    <w:pPr>
      <w:ind w:left="426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9">
    <w:name w:val="Body Text"/>
    <w:basedOn w:val="a"/>
    <w:link w:val="aa"/>
    <w:uiPriority w:val="99"/>
    <w:rsid w:val="008C08B6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b">
    <w:name w:val="header"/>
    <w:basedOn w:val="a"/>
    <w:link w:val="ac"/>
    <w:uiPriority w:val="99"/>
    <w:rsid w:val="008C08B6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d">
    <w:name w:val="footer"/>
    <w:basedOn w:val="a"/>
    <w:link w:val="ae"/>
    <w:uiPriority w:val="99"/>
    <w:rsid w:val="00CF20E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45E5A"/>
  </w:style>
  <w:style w:type="character" w:styleId="af">
    <w:name w:val="page number"/>
    <w:basedOn w:val="a0"/>
    <w:uiPriority w:val="99"/>
    <w:rsid w:val="00CF20E0"/>
  </w:style>
  <w:style w:type="paragraph" w:styleId="3">
    <w:name w:val="Body Text Indent 3"/>
    <w:basedOn w:val="a"/>
    <w:link w:val="30"/>
    <w:uiPriority w:val="99"/>
    <w:rsid w:val="00335A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33CB"/>
    <w:rPr>
      <w:sz w:val="16"/>
      <w:szCs w:val="16"/>
      <w:lang w:val="uk-UA" w:eastAsia="uk-UA"/>
    </w:rPr>
  </w:style>
  <w:style w:type="character" w:styleId="af0">
    <w:name w:val="Emphasis"/>
    <w:basedOn w:val="a0"/>
    <w:uiPriority w:val="99"/>
    <w:qFormat/>
    <w:rsid w:val="004C2925"/>
    <w:rPr>
      <w:i/>
      <w:iCs/>
    </w:rPr>
  </w:style>
  <w:style w:type="character" w:customStyle="1" w:styleId="19pt">
    <w:name w:val="Стиль 19 pt Чорний"/>
    <w:basedOn w:val="a0"/>
    <w:uiPriority w:val="99"/>
    <w:rsid w:val="000E4C9F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D2"/>
    <w:rPr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424D2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C08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24D2"/>
    <w:pPr>
      <w:keepNext/>
      <w:widowControl w:val="0"/>
      <w:numPr>
        <w:ilvl w:val="1"/>
        <w:numId w:val="1"/>
      </w:numPr>
      <w:tabs>
        <w:tab w:val="clear" w:pos="1800"/>
        <w:tab w:val="num" w:pos="720"/>
      </w:tabs>
      <w:ind w:left="567" w:hanging="425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3CB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E33CB"/>
    <w:rPr>
      <w:rFonts w:ascii="Calibri" w:hAnsi="Calibri" w:cs="Calibri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E33CB"/>
    <w:rPr>
      <w:rFonts w:ascii="Calibri" w:hAnsi="Calibri" w:cs="Calibri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5424D2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5424D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EE33CB"/>
    <w:rPr>
      <w:rFonts w:ascii="Cambria" w:hAnsi="Cambria" w:cs="Cambria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link w:val="a6"/>
    <w:uiPriority w:val="99"/>
    <w:qFormat/>
    <w:rsid w:val="005424D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EE33CB"/>
    <w:rPr>
      <w:rFonts w:ascii="Cambria" w:hAnsi="Cambria" w:cs="Cambria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5424D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7">
    <w:name w:val="Body Text Indent"/>
    <w:basedOn w:val="a"/>
    <w:link w:val="a8"/>
    <w:uiPriority w:val="99"/>
    <w:rsid w:val="005424D2"/>
    <w:pPr>
      <w:ind w:left="426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9">
    <w:name w:val="Body Text"/>
    <w:basedOn w:val="a"/>
    <w:link w:val="aa"/>
    <w:uiPriority w:val="99"/>
    <w:rsid w:val="008C08B6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b">
    <w:name w:val="header"/>
    <w:basedOn w:val="a"/>
    <w:link w:val="ac"/>
    <w:uiPriority w:val="99"/>
    <w:rsid w:val="008C08B6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d">
    <w:name w:val="footer"/>
    <w:basedOn w:val="a"/>
    <w:link w:val="ae"/>
    <w:uiPriority w:val="99"/>
    <w:rsid w:val="00CF20E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45E5A"/>
  </w:style>
  <w:style w:type="character" w:styleId="af">
    <w:name w:val="page number"/>
    <w:basedOn w:val="a0"/>
    <w:uiPriority w:val="99"/>
    <w:rsid w:val="00CF20E0"/>
  </w:style>
  <w:style w:type="paragraph" w:styleId="3">
    <w:name w:val="Body Text Indent 3"/>
    <w:basedOn w:val="a"/>
    <w:link w:val="30"/>
    <w:uiPriority w:val="99"/>
    <w:rsid w:val="00335A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33CB"/>
    <w:rPr>
      <w:sz w:val="16"/>
      <w:szCs w:val="16"/>
      <w:lang w:val="uk-UA" w:eastAsia="uk-UA"/>
    </w:rPr>
  </w:style>
  <w:style w:type="character" w:styleId="af0">
    <w:name w:val="Emphasis"/>
    <w:basedOn w:val="a0"/>
    <w:uiPriority w:val="99"/>
    <w:qFormat/>
    <w:rsid w:val="004C2925"/>
    <w:rPr>
      <w:i/>
      <w:iCs/>
    </w:rPr>
  </w:style>
  <w:style w:type="character" w:customStyle="1" w:styleId="19pt">
    <w:name w:val="Стиль 19 pt Чорний"/>
    <w:basedOn w:val="a0"/>
    <w:uiPriority w:val="99"/>
    <w:rsid w:val="000E4C9F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СЕМЕСТРОВИЙ ПЛАН</vt:lpstr>
    </vt:vector>
  </TitlesOfParts>
  <Company>LNU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СЕМЕСТРОВИЙ ПЛАН</dc:title>
  <dc:subject/>
  <dc:creator>Andriy</dc:creator>
  <cp:keywords/>
  <dc:description/>
  <cp:lastModifiedBy>Admin</cp:lastModifiedBy>
  <cp:revision>5</cp:revision>
  <cp:lastPrinted>2012-09-06T12:48:00Z</cp:lastPrinted>
  <dcterms:created xsi:type="dcterms:W3CDTF">2017-01-24T07:58:00Z</dcterms:created>
  <dcterms:modified xsi:type="dcterms:W3CDTF">2017-01-29T17:39:00Z</dcterms:modified>
</cp:coreProperties>
</file>