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D" w:rsidRDefault="00E7252D" w:rsidP="00E7252D">
      <w:pPr>
        <w:pStyle w:val="ab"/>
        <w:spacing w:before="40"/>
        <w:rPr>
          <w:rFonts w:ascii="Bookman Old Style" w:hAnsi="Bookman Old Style"/>
          <w:b w:val="0"/>
          <w:caps/>
          <w:szCs w:val="28"/>
        </w:rPr>
      </w:pPr>
      <w:r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E7252D" w:rsidRPr="007C71E7" w:rsidRDefault="00E7252D" w:rsidP="00E7252D">
      <w:pPr>
        <w:pStyle w:val="ab"/>
        <w:spacing w:before="40"/>
        <w:rPr>
          <w:rFonts w:ascii="Bookman Old Style" w:hAnsi="Bookman Old Style"/>
          <w:b w:val="0"/>
          <w:caps/>
          <w:szCs w:val="28"/>
        </w:rPr>
      </w:pPr>
      <w:r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E7252D" w:rsidRDefault="00E7252D" w:rsidP="00E7252D">
      <w:pPr>
        <w:ind w:firstLine="708"/>
        <w:rPr>
          <w:szCs w:val="28"/>
          <w:lang w:val="ru-RU"/>
        </w:rPr>
      </w:pPr>
    </w:p>
    <w:p w:rsidR="00E7252D" w:rsidRDefault="00E7252D" w:rsidP="00E7252D">
      <w:pPr>
        <w:ind w:firstLine="708"/>
        <w:rPr>
          <w:szCs w:val="28"/>
          <w:lang w:val="ru-RU"/>
        </w:rPr>
      </w:pPr>
    </w:p>
    <w:p w:rsidR="00E7252D" w:rsidRPr="007C71E7" w:rsidRDefault="00E7252D" w:rsidP="00E7252D">
      <w:pPr>
        <w:ind w:firstLine="708"/>
        <w:rPr>
          <w:szCs w:val="28"/>
          <w:lang w:val="ru-RU"/>
        </w:rPr>
      </w:pPr>
    </w:p>
    <w:p w:rsidR="00E7252D" w:rsidRPr="00FA2254" w:rsidRDefault="00E7252D" w:rsidP="00E7252D">
      <w:pPr>
        <w:ind w:left="5664" w:firstLine="708"/>
        <w:jc w:val="center"/>
        <w:rPr>
          <w:b/>
          <w:szCs w:val="28"/>
          <w:lang w:val="ru-RU"/>
        </w:rPr>
      </w:pPr>
      <w:r w:rsidRPr="003B4EAC">
        <w:rPr>
          <w:szCs w:val="28"/>
        </w:rPr>
        <w:t>“</w:t>
      </w:r>
      <w:r>
        <w:rPr>
          <w:szCs w:val="28"/>
        </w:rPr>
        <w:t>ЗАТВЕРДЖУЮ”</w:t>
      </w:r>
    </w:p>
    <w:p w:rsidR="00E7252D" w:rsidRPr="00361674" w:rsidRDefault="00E7252D" w:rsidP="00E7252D">
      <w:pPr>
        <w:rPr>
          <w:szCs w:val="28"/>
        </w:rPr>
      </w:pPr>
      <w:r w:rsidRPr="00FA2254">
        <w:rPr>
          <w:szCs w:val="28"/>
        </w:rPr>
        <w:t xml:space="preserve"> </w:t>
      </w:r>
      <w:r w:rsidRPr="00FA2254">
        <w:rPr>
          <w:szCs w:val="28"/>
        </w:rPr>
        <w:tab/>
        <w:t xml:space="preserve">     </w:t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361674">
        <w:rPr>
          <w:szCs w:val="28"/>
        </w:rPr>
        <w:t xml:space="preserve">                                        Декан  </w:t>
      </w:r>
      <w:r>
        <w:t xml:space="preserve">філософського </w:t>
      </w:r>
      <w:r w:rsidRPr="000D07A5">
        <w:t>факультету</w:t>
      </w:r>
      <w:r w:rsidRPr="00361674">
        <w:rPr>
          <w:szCs w:val="28"/>
        </w:rPr>
        <w:t xml:space="preserve">             </w:t>
      </w:r>
    </w:p>
    <w:p w:rsidR="00E7252D" w:rsidRPr="00361674" w:rsidRDefault="00E7252D" w:rsidP="00E7252D">
      <w:pPr>
        <w:rPr>
          <w:szCs w:val="28"/>
        </w:rPr>
      </w:pPr>
      <w:r w:rsidRPr="00361674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</w:t>
      </w:r>
      <w:r w:rsidRPr="00361674">
        <w:rPr>
          <w:szCs w:val="28"/>
        </w:rPr>
        <w:t xml:space="preserve"> </w:t>
      </w:r>
      <w:r w:rsidRPr="000D07A5">
        <w:t xml:space="preserve">доц. </w:t>
      </w:r>
      <w:r>
        <w:t xml:space="preserve">Л.В. </w:t>
      </w:r>
      <w:proofErr w:type="spellStart"/>
      <w:r>
        <w:t>Рижак</w:t>
      </w:r>
      <w:proofErr w:type="spellEnd"/>
      <w:r w:rsidRPr="000D07A5">
        <w:t xml:space="preserve"> </w:t>
      </w:r>
      <w:r w:rsidRPr="00361674">
        <w:rPr>
          <w:szCs w:val="28"/>
          <w:lang w:val="ru-RU"/>
        </w:rPr>
        <w:t>_______________</w:t>
      </w:r>
    </w:p>
    <w:p w:rsidR="00E7252D" w:rsidRPr="00361674" w:rsidRDefault="00E7252D" w:rsidP="00E7252D">
      <w:pPr>
        <w:rPr>
          <w:szCs w:val="28"/>
        </w:rPr>
      </w:pPr>
    </w:p>
    <w:p w:rsidR="00E7252D" w:rsidRPr="00361674" w:rsidRDefault="00E7252D" w:rsidP="00E7252D">
      <w:pPr>
        <w:spacing w:after="120"/>
        <w:jc w:val="right"/>
        <w:rPr>
          <w:szCs w:val="28"/>
          <w:lang w:val="ru-RU"/>
        </w:rPr>
      </w:pPr>
      <w:r w:rsidRPr="00361674">
        <w:rPr>
          <w:szCs w:val="28"/>
          <w:lang w:val="ru-RU"/>
        </w:rPr>
        <w:t>“______”_______________20</w:t>
      </w:r>
      <w:r w:rsidRPr="00361674">
        <w:rPr>
          <w:szCs w:val="28"/>
        </w:rPr>
        <w:t>1</w:t>
      </w:r>
      <w:r>
        <w:rPr>
          <w:szCs w:val="28"/>
        </w:rPr>
        <w:t>7</w:t>
      </w:r>
      <w:r w:rsidRPr="00361674">
        <w:rPr>
          <w:szCs w:val="28"/>
          <w:lang w:val="ru-RU"/>
        </w:rPr>
        <w:t xml:space="preserve"> р.</w:t>
      </w:r>
    </w:p>
    <w:p w:rsidR="00E7252D" w:rsidRPr="00FA2254" w:rsidRDefault="00E7252D" w:rsidP="00E7252D">
      <w:pPr>
        <w:spacing w:line="276" w:lineRule="auto"/>
        <w:rPr>
          <w:szCs w:val="28"/>
        </w:rPr>
      </w:pPr>
    </w:p>
    <w:p w:rsidR="00E7252D" w:rsidRPr="00FA2254" w:rsidRDefault="00E7252D" w:rsidP="00E7252D">
      <w:pPr>
        <w:spacing w:line="360" w:lineRule="auto"/>
        <w:ind w:left="5040"/>
        <w:rPr>
          <w:szCs w:val="28"/>
          <w:lang w:val="ru-RU"/>
        </w:rPr>
      </w:pPr>
    </w:p>
    <w:p w:rsidR="00E7252D" w:rsidRPr="00FA2254" w:rsidRDefault="00E7252D" w:rsidP="00E7252D">
      <w:pPr>
        <w:spacing w:line="360" w:lineRule="auto"/>
        <w:ind w:left="5040"/>
        <w:rPr>
          <w:szCs w:val="28"/>
          <w:lang w:val="ru-RU"/>
        </w:rPr>
      </w:pPr>
    </w:p>
    <w:p w:rsidR="00E7252D" w:rsidRPr="00FA2254" w:rsidRDefault="00E7252D" w:rsidP="00E7252D">
      <w:pPr>
        <w:spacing w:line="360" w:lineRule="auto"/>
        <w:ind w:left="5040"/>
        <w:rPr>
          <w:szCs w:val="28"/>
          <w:lang w:val="ru-RU"/>
        </w:rPr>
      </w:pPr>
    </w:p>
    <w:p w:rsidR="00E7252D" w:rsidRPr="00FA2254" w:rsidRDefault="00E7252D" w:rsidP="00E7252D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FA2254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7168F6" w:rsidRDefault="007168F6" w:rsidP="00DA7374">
      <w:pPr>
        <w:jc w:val="center"/>
        <w:rPr>
          <w:b/>
          <w:sz w:val="28"/>
          <w:szCs w:val="28"/>
        </w:rPr>
      </w:pPr>
    </w:p>
    <w:p w:rsidR="00DA7374" w:rsidRDefault="00DA7374" w:rsidP="00DA7374">
      <w:pPr>
        <w:jc w:val="center"/>
        <w:rPr>
          <w:b/>
          <w:sz w:val="28"/>
          <w:szCs w:val="28"/>
        </w:rPr>
      </w:pPr>
      <w:r w:rsidRPr="00DA7374">
        <w:rPr>
          <w:b/>
          <w:sz w:val="28"/>
          <w:szCs w:val="28"/>
        </w:rPr>
        <w:t>НД</w:t>
      </w:r>
      <w:r w:rsidR="00B17068">
        <w:rPr>
          <w:b/>
          <w:sz w:val="28"/>
          <w:szCs w:val="28"/>
        </w:rPr>
        <w:t>І</w:t>
      </w:r>
      <w:bookmarkStart w:id="0" w:name="_GoBack"/>
      <w:bookmarkEnd w:id="0"/>
      <w:r w:rsidRPr="00DA73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Pr="00DA737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 С И Х О Л О Г І Я   А Г Р Е С І Ї</w:t>
      </w:r>
    </w:p>
    <w:p w:rsidR="00DA7374" w:rsidRDefault="00DA7374" w:rsidP="00DA7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A7374" w:rsidRPr="005A30E2" w:rsidRDefault="00DA7374" w:rsidP="00DA7374">
      <w:pPr>
        <w:jc w:val="center"/>
        <w:rPr>
          <w:sz w:val="16"/>
          <w:szCs w:val="16"/>
        </w:rPr>
      </w:pPr>
      <w:r w:rsidRPr="005A30E2">
        <w:rPr>
          <w:sz w:val="16"/>
          <w:szCs w:val="16"/>
        </w:rPr>
        <w:t>(шифр і назва навчальної дисципліни)</w:t>
      </w:r>
    </w:p>
    <w:p w:rsidR="00DA7374" w:rsidRPr="00D75DFF" w:rsidRDefault="00DA7374" w:rsidP="00DA7374">
      <w:pPr>
        <w:rPr>
          <w:sz w:val="28"/>
          <w:szCs w:val="28"/>
          <w:u w:val="single"/>
        </w:rPr>
      </w:pPr>
      <w:r w:rsidRPr="00D662F3">
        <w:t>напряму підготовки</w:t>
      </w:r>
      <w:r w:rsidRPr="00D662F3">
        <w:rPr>
          <w:sz w:val="28"/>
          <w:szCs w:val="28"/>
        </w:rPr>
        <w:t xml:space="preserve"> </w:t>
      </w:r>
      <w:r w:rsidRPr="00D662F3">
        <w:rPr>
          <w:sz w:val="28"/>
          <w:szCs w:val="28"/>
          <w:u w:val="single"/>
        </w:rPr>
        <w:t>психологія___________________________________</w:t>
      </w:r>
    </w:p>
    <w:p w:rsidR="00DA7374" w:rsidRPr="005A30E2" w:rsidRDefault="00DA7374" w:rsidP="00DA7374">
      <w:pPr>
        <w:jc w:val="center"/>
        <w:rPr>
          <w:b/>
          <w:sz w:val="16"/>
          <w:szCs w:val="16"/>
        </w:rPr>
      </w:pPr>
      <w:r w:rsidRPr="005A30E2">
        <w:rPr>
          <w:sz w:val="16"/>
          <w:szCs w:val="16"/>
        </w:rPr>
        <w:t>(шифр і назва напряму підготовки)</w:t>
      </w:r>
    </w:p>
    <w:p w:rsidR="00DA7374" w:rsidRPr="00D75DFF" w:rsidRDefault="00DA7374" w:rsidP="00DA7374">
      <w:pPr>
        <w:jc w:val="center"/>
        <w:rPr>
          <w:sz w:val="22"/>
          <w:szCs w:val="22"/>
        </w:rPr>
      </w:pPr>
    </w:p>
    <w:p w:rsidR="00DA7374" w:rsidRPr="00D75DFF" w:rsidRDefault="00DA7374" w:rsidP="00DA7374">
      <w:pPr>
        <w:rPr>
          <w:sz w:val="28"/>
          <w:szCs w:val="28"/>
          <w:u w:val="single"/>
        </w:rPr>
      </w:pPr>
      <w:r>
        <w:t>для спеціальності (</w:t>
      </w:r>
      <w:proofErr w:type="spellStart"/>
      <w:r>
        <w:t>тей</w:t>
      </w:r>
      <w:proofErr w:type="spellEnd"/>
      <w:r w:rsidRPr="00515D52">
        <w:rPr>
          <w:sz w:val="28"/>
          <w:szCs w:val="28"/>
        </w:rPr>
        <w:t xml:space="preserve">) </w:t>
      </w:r>
      <w:r w:rsidRPr="00515D52">
        <w:rPr>
          <w:b/>
          <w:sz w:val="28"/>
          <w:szCs w:val="28"/>
          <w:u w:val="single"/>
        </w:rPr>
        <w:t>053 – психологія</w:t>
      </w:r>
      <w:r>
        <w:rPr>
          <w:sz w:val="28"/>
          <w:szCs w:val="28"/>
          <w:u w:val="single"/>
        </w:rPr>
        <w:t xml:space="preserve"> ________________</w:t>
      </w:r>
    </w:p>
    <w:p w:rsidR="00DA7374" w:rsidRPr="005A30E2" w:rsidRDefault="00DA7374" w:rsidP="00DA7374">
      <w:pPr>
        <w:jc w:val="center"/>
        <w:rPr>
          <w:sz w:val="16"/>
          <w:szCs w:val="16"/>
        </w:rPr>
      </w:pPr>
      <w:r w:rsidRPr="005A30E2">
        <w:rPr>
          <w:sz w:val="16"/>
          <w:szCs w:val="16"/>
        </w:rPr>
        <w:t>(шифр і назва спеціальності (</w:t>
      </w:r>
      <w:proofErr w:type="spellStart"/>
      <w:r w:rsidRPr="005A30E2">
        <w:rPr>
          <w:sz w:val="16"/>
          <w:szCs w:val="16"/>
        </w:rPr>
        <w:t>тей</w:t>
      </w:r>
      <w:proofErr w:type="spellEnd"/>
      <w:r w:rsidRPr="005A30E2">
        <w:rPr>
          <w:sz w:val="16"/>
          <w:szCs w:val="16"/>
        </w:rPr>
        <w:t>)</w:t>
      </w:r>
    </w:p>
    <w:p w:rsidR="00DA7374" w:rsidRPr="009424BE" w:rsidRDefault="00DA7374" w:rsidP="00DA7374">
      <w:pPr>
        <w:rPr>
          <w:sz w:val="28"/>
          <w:szCs w:val="28"/>
        </w:rPr>
      </w:pPr>
      <w:r>
        <w:t>спеціалізації</w:t>
      </w:r>
      <w:r>
        <w:rPr>
          <w:sz w:val="28"/>
          <w:szCs w:val="28"/>
        </w:rPr>
        <w:t xml:space="preserve"> </w:t>
      </w:r>
      <w:r>
        <w:rPr>
          <w:b/>
          <w:u w:val="single"/>
        </w:rPr>
        <w:t xml:space="preserve"> 1. Клінічна психологія. </w:t>
      </w:r>
      <w:r>
        <w:rPr>
          <w:sz w:val="28"/>
          <w:szCs w:val="28"/>
        </w:rPr>
        <w:t>_</w:t>
      </w:r>
    </w:p>
    <w:p w:rsidR="00DA7374" w:rsidRPr="005A30E2" w:rsidRDefault="00DA7374" w:rsidP="00DA7374">
      <w:pPr>
        <w:jc w:val="center"/>
        <w:rPr>
          <w:sz w:val="16"/>
          <w:szCs w:val="16"/>
        </w:rPr>
      </w:pPr>
      <w:r w:rsidRPr="005A30E2">
        <w:rPr>
          <w:sz w:val="16"/>
          <w:szCs w:val="16"/>
        </w:rPr>
        <w:t>(назва спеціалізації)</w:t>
      </w:r>
    </w:p>
    <w:p w:rsidR="00DA7374" w:rsidRPr="009424BE" w:rsidRDefault="00DA7374" w:rsidP="00DA7374">
      <w:pPr>
        <w:rPr>
          <w:sz w:val="28"/>
          <w:szCs w:val="28"/>
        </w:rPr>
      </w:pPr>
      <w:r>
        <w:t>інституту, факультету, відділення</w:t>
      </w:r>
      <w:r>
        <w:rPr>
          <w:sz w:val="28"/>
          <w:szCs w:val="28"/>
          <w:u w:val="single"/>
        </w:rPr>
        <w:t xml:space="preserve"> філософськ</w:t>
      </w:r>
      <w:r w:rsidR="007168F6">
        <w:rPr>
          <w:sz w:val="28"/>
          <w:szCs w:val="28"/>
          <w:u w:val="single"/>
        </w:rPr>
        <w:t>ого</w:t>
      </w:r>
      <w:r w:rsidRPr="00D75DFF">
        <w:rPr>
          <w:sz w:val="28"/>
          <w:szCs w:val="28"/>
          <w:u w:val="single"/>
        </w:rPr>
        <w:t xml:space="preserve"> факультет</w:t>
      </w:r>
      <w:r w:rsidR="007168F6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>_______________</w:t>
      </w:r>
    </w:p>
    <w:p w:rsidR="00DA7374" w:rsidRPr="005A30E2" w:rsidRDefault="00DA7374" w:rsidP="00DA7374">
      <w:pPr>
        <w:jc w:val="center"/>
        <w:rPr>
          <w:sz w:val="16"/>
          <w:szCs w:val="16"/>
        </w:rPr>
      </w:pPr>
      <w:r w:rsidRPr="005A30E2">
        <w:rPr>
          <w:sz w:val="16"/>
          <w:szCs w:val="16"/>
        </w:rPr>
        <w:t>(назва інституту, факультету, відділення)</w:t>
      </w:r>
    </w:p>
    <w:p w:rsidR="00DA7374" w:rsidRDefault="00DA7374" w:rsidP="00DA7374">
      <w:pPr>
        <w:jc w:val="center"/>
        <w:rPr>
          <w:sz w:val="22"/>
          <w:szCs w:val="22"/>
        </w:rPr>
      </w:pPr>
    </w:p>
    <w:p w:rsidR="00DA7374" w:rsidRDefault="00DA7374" w:rsidP="00DA7374">
      <w:pPr>
        <w:jc w:val="center"/>
        <w:rPr>
          <w:sz w:val="22"/>
          <w:szCs w:val="22"/>
        </w:rPr>
      </w:pPr>
    </w:p>
    <w:p w:rsidR="00DA7374" w:rsidRDefault="00DA7374" w:rsidP="00DA7374">
      <w:pPr>
        <w:jc w:val="center"/>
        <w:rPr>
          <w:sz w:val="22"/>
          <w:szCs w:val="22"/>
        </w:rPr>
      </w:pPr>
    </w:p>
    <w:p w:rsidR="00DA7374" w:rsidRDefault="00DA7374" w:rsidP="00DA7374">
      <w:pPr>
        <w:jc w:val="both"/>
        <w:rPr>
          <w:sz w:val="36"/>
        </w:rPr>
      </w:pPr>
    </w:p>
    <w:p w:rsidR="007168F6" w:rsidRDefault="007168F6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DA7374" w:rsidRDefault="00DA7374" w:rsidP="00DA7374">
      <w:pPr>
        <w:jc w:val="both"/>
      </w:pPr>
    </w:p>
    <w:p w:rsidR="007168F6" w:rsidRDefault="007168F6" w:rsidP="00DA7374">
      <w:pPr>
        <w:jc w:val="center"/>
      </w:pPr>
    </w:p>
    <w:p w:rsidR="007168F6" w:rsidRDefault="007168F6" w:rsidP="00DA7374">
      <w:pPr>
        <w:jc w:val="center"/>
      </w:pPr>
    </w:p>
    <w:p w:rsidR="007168F6" w:rsidRPr="007168F6" w:rsidRDefault="00DA7374" w:rsidP="007168F6">
      <w:pPr>
        <w:jc w:val="center"/>
        <w:rPr>
          <w:b/>
        </w:rPr>
      </w:pPr>
      <w:r w:rsidRPr="007168F6">
        <w:rPr>
          <w:b/>
        </w:rPr>
        <w:t>Львів – 2017</w:t>
      </w:r>
      <w:r w:rsidR="007168F6" w:rsidRPr="007168F6">
        <w:rPr>
          <w:b/>
          <w:sz w:val="28"/>
          <w:szCs w:val="28"/>
          <w:u w:val="single"/>
        </w:rPr>
        <w:br w:type="page"/>
      </w:r>
    </w:p>
    <w:p w:rsidR="007168F6" w:rsidRDefault="007168F6" w:rsidP="007168F6">
      <w:pPr>
        <w:rPr>
          <w:szCs w:val="28"/>
        </w:rPr>
      </w:pPr>
      <w:r w:rsidRPr="00FA2254">
        <w:rPr>
          <w:szCs w:val="28"/>
        </w:rPr>
        <w:lastRenderedPageBreak/>
        <w:t>Навчальна програма дисципліни  складена</w:t>
      </w:r>
      <w:r>
        <w:rPr>
          <w:szCs w:val="28"/>
        </w:rPr>
        <w:t>:</w:t>
      </w:r>
      <w:r w:rsidRPr="00FA2254">
        <w:rPr>
          <w:szCs w:val="28"/>
        </w:rPr>
        <w:t xml:space="preserve"> </w:t>
      </w:r>
    </w:p>
    <w:p w:rsidR="007168F6" w:rsidRPr="00BE4092" w:rsidRDefault="007168F6" w:rsidP="007168F6">
      <w:pPr>
        <w:rPr>
          <w:szCs w:val="28"/>
        </w:rPr>
      </w:pPr>
      <w:r>
        <w:rPr>
          <w:szCs w:val="28"/>
        </w:rPr>
        <w:t xml:space="preserve">кандидатом психологічних наук, доцентом   </w:t>
      </w:r>
      <w:proofErr w:type="spellStart"/>
      <w:r>
        <w:rPr>
          <w:szCs w:val="28"/>
          <w:u w:val="single"/>
        </w:rPr>
        <w:t>Гупаловською</w:t>
      </w:r>
      <w:proofErr w:type="spellEnd"/>
      <w:r>
        <w:rPr>
          <w:szCs w:val="28"/>
          <w:u w:val="single"/>
        </w:rPr>
        <w:t xml:space="preserve"> В</w:t>
      </w:r>
      <w:r w:rsidRPr="00BE4092">
        <w:rPr>
          <w:szCs w:val="28"/>
        </w:rPr>
        <w:t>.</w:t>
      </w:r>
      <w:r>
        <w:rPr>
          <w:szCs w:val="28"/>
        </w:rPr>
        <w:t>А.</w:t>
      </w:r>
    </w:p>
    <w:p w:rsidR="007168F6" w:rsidRPr="00901861" w:rsidRDefault="007168F6" w:rsidP="007168F6">
      <w:r>
        <w:t>(науковий ступінь</w:t>
      </w:r>
      <w:r w:rsidRPr="00901861">
        <w:t>, вчене зван</w:t>
      </w:r>
      <w:r>
        <w:t>ня, ім’я та ініціали автора</w:t>
      </w:r>
      <w:r w:rsidRPr="00901861">
        <w:t xml:space="preserve"> програми)</w:t>
      </w:r>
    </w:p>
    <w:p w:rsidR="007168F6" w:rsidRPr="00FA2254" w:rsidRDefault="007168F6" w:rsidP="007168F6">
      <w:pPr>
        <w:rPr>
          <w:szCs w:val="28"/>
        </w:rPr>
      </w:pPr>
    </w:p>
    <w:p w:rsidR="007168F6" w:rsidRPr="00FA2254" w:rsidRDefault="007168F6" w:rsidP="007168F6">
      <w:pPr>
        <w:rPr>
          <w:szCs w:val="28"/>
        </w:rPr>
      </w:pPr>
    </w:p>
    <w:p w:rsidR="007168F6" w:rsidRPr="00FA2254" w:rsidRDefault="007168F6" w:rsidP="007168F6">
      <w:pPr>
        <w:rPr>
          <w:szCs w:val="28"/>
        </w:rPr>
      </w:pPr>
      <w:r w:rsidRPr="00FA2254">
        <w:rPr>
          <w:szCs w:val="28"/>
        </w:rPr>
        <w:t>Навчальна програма дисципліни  затверджена на засіданні кафедри</w:t>
      </w:r>
      <w:r>
        <w:rPr>
          <w:szCs w:val="28"/>
        </w:rPr>
        <w:t xml:space="preserve"> психології філософського факультету ЛНУ імені Івана Франка</w:t>
      </w:r>
    </w:p>
    <w:p w:rsidR="007168F6" w:rsidRPr="00FA2254" w:rsidRDefault="007168F6" w:rsidP="007168F6">
      <w:pPr>
        <w:rPr>
          <w:szCs w:val="28"/>
        </w:rPr>
      </w:pPr>
    </w:p>
    <w:p w:rsidR="007168F6" w:rsidRPr="00FA2254" w:rsidRDefault="007168F6" w:rsidP="007168F6">
      <w:pPr>
        <w:rPr>
          <w:szCs w:val="28"/>
        </w:rPr>
      </w:pPr>
      <w:r w:rsidRPr="00FA2254">
        <w:rPr>
          <w:szCs w:val="28"/>
        </w:rPr>
        <w:t xml:space="preserve">Протокол № </w:t>
      </w:r>
      <w:r>
        <w:rPr>
          <w:szCs w:val="28"/>
        </w:rPr>
        <w:t xml:space="preserve">____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>
        <w:rPr>
          <w:szCs w:val="28"/>
        </w:rPr>
        <w:t>____”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</w:t>
      </w:r>
      <w:r w:rsidRPr="00FA2254">
        <w:rPr>
          <w:szCs w:val="28"/>
        </w:rPr>
        <w:t>20</w:t>
      </w:r>
      <w:r>
        <w:rPr>
          <w:szCs w:val="28"/>
        </w:rPr>
        <w:t xml:space="preserve">17 </w:t>
      </w:r>
      <w:r w:rsidRPr="00FA2254">
        <w:rPr>
          <w:szCs w:val="28"/>
        </w:rPr>
        <w:t>р.</w:t>
      </w:r>
    </w:p>
    <w:p w:rsidR="007168F6" w:rsidRPr="00FA2254" w:rsidRDefault="007168F6" w:rsidP="007168F6">
      <w:pPr>
        <w:rPr>
          <w:szCs w:val="28"/>
        </w:rPr>
      </w:pPr>
    </w:p>
    <w:p w:rsidR="007168F6" w:rsidRPr="00FA2254" w:rsidRDefault="007168F6" w:rsidP="007168F6">
      <w:pPr>
        <w:rPr>
          <w:szCs w:val="28"/>
        </w:rPr>
      </w:pPr>
      <w:r w:rsidRPr="00FA2254">
        <w:rPr>
          <w:szCs w:val="28"/>
        </w:rPr>
        <w:t>Завідувач кафедрою _________</w:t>
      </w:r>
      <w:r>
        <w:rPr>
          <w:szCs w:val="28"/>
        </w:rPr>
        <w:t>______________/ проф. Грабовська С.Л.</w:t>
      </w:r>
      <w:r w:rsidRPr="00FA2254">
        <w:rPr>
          <w:szCs w:val="28"/>
        </w:rPr>
        <w:t>/</w:t>
      </w:r>
    </w:p>
    <w:p w:rsidR="007168F6" w:rsidRPr="00901861" w:rsidRDefault="007168F6" w:rsidP="007168F6">
      <w:pPr>
        <w:spacing w:line="360" w:lineRule="auto"/>
      </w:pPr>
      <w:r w:rsidRPr="00FA225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</w:t>
      </w:r>
      <w:r w:rsidRPr="00FA2254">
        <w:rPr>
          <w:szCs w:val="28"/>
        </w:rPr>
        <w:t xml:space="preserve"> </w:t>
      </w:r>
      <w:r w:rsidRPr="00901861">
        <w:t xml:space="preserve">(підпис)                 </w:t>
      </w:r>
      <w:r>
        <w:t xml:space="preserve">         </w:t>
      </w:r>
      <w:r w:rsidRPr="00901861">
        <w:t xml:space="preserve"> (прізвище, ініціали)</w:t>
      </w:r>
    </w:p>
    <w:p w:rsidR="007168F6" w:rsidRPr="00FA2254" w:rsidRDefault="007168F6" w:rsidP="007168F6">
      <w:pPr>
        <w:spacing w:line="360" w:lineRule="auto"/>
        <w:ind w:firstLine="720"/>
        <w:jc w:val="both"/>
        <w:rPr>
          <w:szCs w:val="28"/>
        </w:rPr>
      </w:pPr>
    </w:p>
    <w:p w:rsidR="007168F6" w:rsidRPr="00FA2254" w:rsidRDefault="007168F6" w:rsidP="007168F6">
      <w:pPr>
        <w:spacing w:line="360" w:lineRule="auto"/>
        <w:jc w:val="both"/>
        <w:rPr>
          <w:szCs w:val="28"/>
        </w:rPr>
      </w:pPr>
      <w:r w:rsidRPr="00FA2254">
        <w:rPr>
          <w:szCs w:val="28"/>
        </w:rPr>
        <w:t xml:space="preserve">Схвалено Вченою Радою </w:t>
      </w:r>
      <w:r>
        <w:rPr>
          <w:szCs w:val="28"/>
        </w:rPr>
        <w:t>філософського факультету</w:t>
      </w:r>
    </w:p>
    <w:p w:rsidR="007168F6" w:rsidRPr="00FA2254" w:rsidRDefault="007168F6" w:rsidP="007168F6">
      <w:pPr>
        <w:rPr>
          <w:szCs w:val="28"/>
        </w:rPr>
      </w:pPr>
      <w:r w:rsidRPr="00FA2254">
        <w:rPr>
          <w:szCs w:val="28"/>
        </w:rPr>
        <w:t>Протокол № ____</w:t>
      </w:r>
      <w:r>
        <w:rPr>
          <w:szCs w:val="28"/>
        </w:rPr>
        <w:t xml:space="preserve">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 w:rsidRPr="00FA2254">
        <w:rPr>
          <w:szCs w:val="28"/>
        </w:rPr>
        <w:t>____</w:t>
      </w:r>
      <w:r>
        <w:rPr>
          <w:szCs w:val="28"/>
        </w:rPr>
        <w:t>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2017 </w:t>
      </w:r>
      <w:r w:rsidRPr="00FA2254">
        <w:rPr>
          <w:szCs w:val="28"/>
        </w:rPr>
        <w:t>р.</w:t>
      </w:r>
    </w:p>
    <w:p w:rsidR="007168F6" w:rsidRPr="00FA2254" w:rsidRDefault="007168F6" w:rsidP="007168F6">
      <w:pPr>
        <w:spacing w:line="360" w:lineRule="auto"/>
        <w:ind w:firstLine="720"/>
        <w:jc w:val="both"/>
        <w:rPr>
          <w:szCs w:val="28"/>
        </w:rPr>
      </w:pPr>
    </w:p>
    <w:p w:rsidR="00DA7374" w:rsidRDefault="00DA7374" w:rsidP="00DA737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DA7374" w:rsidRDefault="00DA7374" w:rsidP="00DA7374">
      <w:pPr>
        <w:jc w:val="both"/>
      </w:pPr>
    </w:p>
    <w:p w:rsidR="00DA7374" w:rsidRPr="00AC1DB9" w:rsidRDefault="00DA7374" w:rsidP="00DA7374">
      <w:pPr>
        <w:rPr>
          <w:sz w:val="28"/>
          <w:szCs w:val="28"/>
        </w:rPr>
      </w:pPr>
    </w:p>
    <w:p w:rsidR="00DA7374" w:rsidRPr="009424BE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ind w:left="6720"/>
      </w:pPr>
      <w:r>
        <w:sym w:font="Symbol" w:char="F0D3"/>
      </w:r>
      <w:proofErr w:type="spellStart"/>
      <w:r>
        <w:t>Гупаловська</w:t>
      </w:r>
      <w:proofErr w:type="spellEnd"/>
      <w:r>
        <w:t xml:space="preserve"> В.А., 2017</w:t>
      </w: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DA7374" w:rsidRDefault="00DA7374" w:rsidP="00DA7374">
      <w:pPr>
        <w:jc w:val="both"/>
        <w:rPr>
          <w:sz w:val="28"/>
          <w:szCs w:val="28"/>
        </w:rPr>
      </w:pPr>
    </w:p>
    <w:p w:rsidR="00E7252D" w:rsidRPr="007C5571" w:rsidRDefault="00DA7374" w:rsidP="00E7252D">
      <w:pPr>
        <w:pStyle w:val="1"/>
        <w:numPr>
          <w:ilvl w:val="0"/>
          <w:numId w:val="10"/>
        </w:numPr>
        <w:spacing w:before="0" w:after="0"/>
        <w:jc w:val="center"/>
        <w:rPr>
          <w:b w:val="0"/>
          <w:bCs w:val="0"/>
          <w:color w:val="000000"/>
        </w:rPr>
      </w:pPr>
      <w:r>
        <w:rPr>
          <w:sz w:val="28"/>
          <w:szCs w:val="28"/>
        </w:rPr>
        <w:br w:type="page"/>
      </w:r>
    </w:p>
    <w:p w:rsidR="007168F6" w:rsidRPr="007168F6" w:rsidRDefault="007168F6" w:rsidP="007168F6">
      <w:pPr>
        <w:pStyle w:val="ad"/>
        <w:spacing w:line="360" w:lineRule="auto"/>
        <w:jc w:val="center"/>
        <w:rPr>
          <w:b/>
          <w:szCs w:val="28"/>
        </w:rPr>
      </w:pPr>
      <w:r w:rsidRPr="007168F6">
        <w:rPr>
          <w:b/>
          <w:szCs w:val="28"/>
        </w:rPr>
        <w:lastRenderedPageBreak/>
        <w:t>1. АНОТАЦІЯ. МІЖДИСЦИПЛІНАРНІ ЗВ’ЯЗКИ</w:t>
      </w:r>
    </w:p>
    <w:p w:rsidR="00D13B2D" w:rsidRDefault="00D13B2D" w:rsidP="00D13B2D">
      <w:pPr>
        <w:pStyle w:val="a3"/>
        <w:jc w:val="both"/>
      </w:pPr>
      <w:r>
        <w:t xml:space="preserve">Представниками більшості напрямків у психології агресія вважається невід’ємною, нехай не найсвітлішою, частиною людського існування. Вивченню цього феномену присвячена дана дисципліна. </w:t>
      </w:r>
    </w:p>
    <w:p w:rsidR="00D13B2D" w:rsidRDefault="00D13B2D" w:rsidP="00D13B2D">
      <w:pPr>
        <w:pStyle w:val="a3"/>
        <w:jc w:val="both"/>
      </w:pPr>
      <w:r>
        <w:t xml:space="preserve">Об’єктом вивчення дисципліни </w:t>
      </w:r>
      <w:r w:rsidRPr="007C5571">
        <w:rPr>
          <w:color w:val="000000"/>
        </w:rPr>
        <w:t>"</w:t>
      </w:r>
      <w:r>
        <w:t>Психологія агресії</w:t>
      </w:r>
      <w:r w:rsidRPr="007C5571">
        <w:rPr>
          <w:color w:val="000000"/>
        </w:rPr>
        <w:t>"</w:t>
      </w:r>
      <w:r>
        <w:rPr>
          <w:color w:val="000000"/>
        </w:rPr>
        <w:t xml:space="preserve"> виступають загальні закономірності розуміння феномену агресії. Предметом є визначення, види, теорії агресії та прикладні закономірності прояву агресивної поведінки, способи її запобігання.</w:t>
      </w:r>
      <w:r>
        <w:t xml:space="preserve"> </w:t>
      </w:r>
    </w:p>
    <w:p w:rsidR="00D13B2D" w:rsidRDefault="00D13B2D" w:rsidP="00D13B2D">
      <w:pPr>
        <w:pStyle w:val="a3"/>
        <w:jc w:val="both"/>
      </w:pPr>
      <w:r w:rsidRPr="00EE4DE7">
        <w:t xml:space="preserve">Психологію </w:t>
      </w:r>
      <w:r>
        <w:t xml:space="preserve">агресії вивчають упродовж першого семестру 1 року підготовки магістрів. Курс передбачає 120 </w:t>
      </w:r>
      <w:proofErr w:type="spellStart"/>
      <w:r>
        <w:t>год</w:t>
      </w:r>
      <w:proofErr w:type="spellEnd"/>
      <w:r>
        <w:t>, з яких 32 аудиторних занять (16</w:t>
      </w:r>
      <w:r w:rsidRPr="00EE4DE7">
        <w:t xml:space="preserve"> </w:t>
      </w:r>
      <w:proofErr w:type="spellStart"/>
      <w:r w:rsidRPr="00EE4DE7">
        <w:t>год</w:t>
      </w:r>
      <w:proofErr w:type="spellEnd"/>
      <w:r>
        <w:t xml:space="preserve"> лекційних і 16</w:t>
      </w:r>
      <w:r w:rsidRPr="00EE4DE7">
        <w:t xml:space="preserve"> </w:t>
      </w:r>
      <w:proofErr w:type="spellStart"/>
      <w:r w:rsidRPr="00EE4DE7">
        <w:t>год</w:t>
      </w:r>
      <w:proofErr w:type="spellEnd"/>
      <w:r>
        <w:t xml:space="preserve"> практично-семінарських) і 88</w:t>
      </w:r>
      <w:r w:rsidRPr="00EE4DE7">
        <w:t xml:space="preserve"> </w:t>
      </w:r>
      <w:proofErr w:type="spellStart"/>
      <w:r w:rsidRPr="00EE4DE7">
        <w:t>год</w:t>
      </w:r>
      <w:proofErr w:type="spellEnd"/>
      <w:r w:rsidRPr="00EE4DE7">
        <w:t xml:space="preserve"> самостійної роботи</w:t>
      </w:r>
      <w:r>
        <w:t xml:space="preserve">, з яких 4 </w:t>
      </w:r>
      <w:proofErr w:type="spellStart"/>
      <w:r>
        <w:t>год</w:t>
      </w:r>
      <w:proofErr w:type="spellEnd"/>
      <w:r>
        <w:t xml:space="preserve"> відводяться на виконання індивідуального завдання</w:t>
      </w:r>
      <w:r w:rsidRPr="00EE4DE7">
        <w:t>. Формою контролю знань є залік.</w:t>
      </w:r>
    </w:p>
    <w:p w:rsidR="00D13B2D" w:rsidRDefault="00D13B2D" w:rsidP="00D13B2D">
      <w:pPr>
        <w:pStyle w:val="a3"/>
        <w:jc w:val="both"/>
      </w:pPr>
      <w:r>
        <w:t xml:space="preserve">Окремі теми дисципліни </w:t>
      </w:r>
      <w:r w:rsidRPr="007C5571">
        <w:rPr>
          <w:color w:val="000000"/>
        </w:rPr>
        <w:t>"</w:t>
      </w:r>
      <w:r>
        <w:t>Психологія агресії</w:t>
      </w:r>
      <w:r w:rsidRPr="007C5571">
        <w:rPr>
          <w:color w:val="000000"/>
        </w:rPr>
        <w:t>"</w:t>
      </w:r>
      <w:r>
        <w:rPr>
          <w:color w:val="000000"/>
        </w:rPr>
        <w:t xml:space="preserve"> </w:t>
      </w:r>
      <w:r>
        <w:t xml:space="preserve">пов’язані із наступними навчальними дисциплінами: </w:t>
      </w:r>
      <w:r w:rsidRPr="007C5571">
        <w:rPr>
          <w:color w:val="000000"/>
        </w:rPr>
        <w:t>"</w:t>
      </w:r>
      <w:r>
        <w:rPr>
          <w:color w:val="000000"/>
        </w:rPr>
        <w:t>Психологія особистості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Анатомія та еволюція ЦНС і ВНД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Фізіологія центральної нервової системи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Психофізіологія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 xml:space="preserve">Основи </w:t>
      </w:r>
      <w:proofErr w:type="spellStart"/>
      <w:r>
        <w:rPr>
          <w:color w:val="000000"/>
        </w:rPr>
        <w:t>психогенетики</w:t>
      </w:r>
      <w:proofErr w:type="spellEnd"/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Основи антропогенезу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Психологія сексуальності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Соціальна психологія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proofErr w:type="spellStart"/>
      <w:r>
        <w:rPr>
          <w:color w:val="000000"/>
        </w:rPr>
        <w:t>Психологія</w:t>
      </w:r>
      <w:proofErr w:type="spellEnd"/>
      <w:r>
        <w:rPr>
          <w:color w:val="000000"/>
        </w:rPr>
        <w:t xml:space="preserve"> масової поведінки</w:t>
      </w:r>
      <w:r w:rsidRPr="007C5571">
        <w:rPr>
          <w:color w:val="000000"/>
        </w:rPr>
        <w:t>"</w:t>
      </w:r>
      <w:r>
        <w:rPr>
          <w:color w:val="000000"/>
        </w:rPr>
        <w:t xml:space="preserve">, </w:t>
      </w:r>
      <w:r w:rsidRPr="007C5571">
        <w:rPr>
          <w:color w:val="000000"/>
        </w:rPr>
        <w:t>"</w:t>
      </w:r>
      <w:r>
        <w:rPr>
          <w:color w:val="000000"/>
        </w:rPr>
        <w:t>Психокорекція</w:t>
      </w:r>
      <w:r w:rsidRPr="007C5571">
        <w:rPr>
          <w:color w:val="000000"/>
        </w:rPr>
        <w:t>"</w:t>
      </w:r>
      <w:r>
        <w:rPr>
          <w:color w:val="000000"/>
        </w:rPr>
        <w:t xml:space="preserve"> </w:t>
      </w:r>
      <w:r w:rsidRPr="007C5571">
        <w:rPr>
          <w:color w:val="000000"/>
        </w:rPr>
        <w:t>"</w:t>
      </w:r>
      <w:r>
        <w:rPr>
          <w:color w:val="000000"/>
        </w:rPr>
        <w:t>Психотерапія</w:t>
      </w:r>
      <w:r w:rsidRPr="007C5571">
        <w:rPr>
          <w:color w:val="000000"/>
        </w:rPr>
        <w:t>"</w:t>
      </w:r>
      <w:r>
        <w:rPr>
          <w:color w:val="000000"/>
        </w:rPr>
        <w:t>.</w:t>
      </w:r>
      <w:r>
        <w:t xml:space="preserve"> </w:t>
      </w:r>
    </w:p>
    <w:p w:rsidR="00D13B2D" w:rsidRPr="002D6318" w:rsidRDefault="00D13B2D" w:rsidP="00D13B2D">
      <w:pPr>
        <w:spacing w:line="360" w:lineRule="auto"/>
        <w:jc w:val="center"/>
        <w:rPr>
          <w:b/>
          <w:szCs w:val="28"/>
        </w:rPr>
      </w:pPr>
      <w:r w:rsidRPr="002D6318">
        <w:rPr>
          <w:b/>
          <w:szCs w:val="28"/>
        </w:rPr>
        <w:t>2. МЕТА, ЗАВДАННЯ ТА ОЧІКУВАНІ РЕЗУЛЬТАТИ</w:t>
      </w:r>
    </w:p>
    <w:p w:rsidR="00C7761F" w:rsidRPr="007C5571" w:rsidRDefault="00C7761F" w:rsidP="004740CC">
      <w:pPr>
        <w:pStyle w:val="a3"/>
        <w:jc w:val="both"/>
        <w:rPr>
          <w:color w:val="000000"/>
        </w:rPr>
      </w:pPr>
      <w:r w:rsidRPr="007C5571">
        <w:rPr>
          <w:color w:val="000000"/>
        </w:rPr>
        <w:t>Мета вик</w:t>
      </w:r>
      <w:r>
        <w:rPr>
          <w:color w:val="000000"/>
        </w:rPr>
        <w:t>ладання навчальної дисципліни "Психологія агресії</w:t>
      </w:r>
      <w:r w:rsidRPr="007C5571">
        <w:rPr>
          <w:color w:val="000000"/>
        </w:rPr>
        <w:t xml:space="preserve">" </w:t>
      </w:r>
      <w:r>
        <w:rPr>
          <w:color w:val="000000"/>
        </w:rPr>
        <w:t>поляга</w:t>
      </w:r>
      <w:r w:rsidRPr="007C5571">
        <w:rPr>
          <w:color w:val="000000"/>
        </w:rPr>
        <w:t>є</w:t>
      </w:r>
      <w:r>
        <w:rPr>
          <w:color w:val="000000"/>
        </w:rPr>
        <w:t xml:space="preserve"> у </w:t>
      </w:r>
      <w:r w:rsidRPr="00C9533F">
        <w:t>сформува</w:t>
      </w:r>
      <w:r>
        <w:t>нні</w:t>
      </w:r>
      <w:r w:rsidRPr="00C9533F">
        <w:t xml:space="preserve"> знан</w:t>
      </w:r>
      <w:r>
        <w:t>ь</w:t>
      </w:r>
      <w:r w:rsidRPr="00C9533F">
        <w:t xml:space="preserve"> про цілі, функції та види агресії, основні теорії агресії, основні причини виникнення агресії; механізми становлення агресивної поведінки людини; особливості прояву агресії у різні вікові періоди, методи психоло</w:t>
      </w:r>
      <w:r>
        <w:t>гічної діагностики агресивності</w:t>
      </w:r>
      <w:r w:rsidRPr="00C9533F">
        <w:t>, індивідуальні та групові методи психокорекції агресивності.</w:t>
      </w:r>
    </w:p>
    <w:p w:rsidR="00C7761F" w:rsidRDefault="00C7761F" w:rsidP="00FA3CAC">
      <w:pPr>
        <w:pStyle w:val="a3"/>
        <w:jc w:val="both"/>
      </w:pPr>
      <w:r w:rsidRPr="007C5571">
        <w:rPr>
          <w:color w:val="000000"/>
        </w:rPr>
        <w:t>Завдання</w:t>
      </w:r>
      <w:r>
        <w:rPr>
          <w:color w:val="000000"/>
        </w:rPr>
        <w:t>м</w:t>
      </w:r>
      <w:r w:rsidRPr="007C5571">
        <w:rPr>
          <w:color w:val="000000"/>
        </w:rPr>
        <w:t xml:space="preserve"> вивчення дисципліни "</w:t>
      </w:r>
      <w:r>
        <w:rPr>
          <w:color w:val="000000"/>
        </w:rPr>
        <w:t>Психологія агресії</w:t>
      </w:r>
      <w:r w:rsidRPr="007C5571">
        <w:rPr>
          <w:color w:val="000000"/>
        </w:rPr>
        <w:t>" є</w:t>
      </w:r>
      <w:r w:rsidRPr="00C9533F">
        <w:t xml:space="preserve"> розглянути та проаналізувати теорії агресії, психологічні причини та прояви агресивності, оволодіти основними методами та методиками діагностики агресивності.</w:t>
      </w:r>
    </w:p>
    <w:p w:rsidR="00C7761F" w:rsidRPr="007C5571" w:rsidRDefault="00C7761F" w:rsidP="004740CC">
      <w:pPr>
        <w:pStyle w:val="a3"/>
        <w:jc w:val="both"/>
        <w:rPr>
          <w:color w:val="000000"/>
        </w:rPr>
      </w:pPr>
      <w:r w:rsidRPr="007C5571">
        <w:rPr>
          <w:color w:val="000000"/>
        </w:rPr>
        <w:t>У результаті вивчення навчальної дисципліни студент повинен</w:t>
      </w:r>
    </w:p>
    <w:p w:rsidR="00C7761F" w:rsidRDefault="00C7761F" w:rsidP="004740CC">
      <w:pPr>
        <w:pStyle w:val="a3"/>
        <w:jc w:val="both"/>
      </w:pPr>
      <w:r w:rsidRPr="007C5571">
        <w:rPr>
          <w:b/>
          <w:bCs/>
          <w:color w:val="000000"/>
        </w:rPr>
        <w:t xml:space="preserve">знати: </w:t>
      </w:r>
      <w:r w:rsidRPr="00C9533F">
        <w:t>основні теорії</w:t>
      </w:r>
      <w:r w:rsidRPr="00C9533F">
        <w:rPr>
          <w:b/>
        </w:rPr>
        <w:t xml:space="preserve"> </w:t>
      </w:r>
      <w:r w:rsidRPr="00C9533F">
        <w:t>пояснення агресії та агресивності, види агресії; основні причини виникнення агресії; механізми становлення агресивної поведінки; особливості прояву агресії у різні вікові періоди;</w:t>
      </w:r>
    </w:p>
    <w:p w:rsidR="00C7761F" w:rsidRDefault="00C7761F" w:rsidP="004740CC">
      <w:pPr>
        <w:pStyle w:val="a3"/>
        <w:jc w:val="both"/>
      </w:pPr>
      <w:r w:rsidRPr="007C5571">
        <w:rPr>
          <w:b/>
          <w:bCs/>
          <w:color w:val="000000"/>
        </w:rPr>
        <w:t xml:space="preserve">вміти: </w:t>
      </w:r>
      <w:r w:rsidRPr="00C9533F">
        <w:t>діагностувати агресивність; відрізняти агресивну поведінку від агресивних станів; володіти психологічними методами корекції агресивної поведінки.</w:t>
      </w:r>
    </w:p>
    <w:p w:rsidR="00750F7F" w:rsidRPr="00D76C9E" w:rsidRDefault="00750F7F" w:rsidP="00750F7F">
      <w:pPr>
        <w:tabs>
          <w:tab w:val="left" w:pos="0"/>
          <w:tab w:val="left" w:pos="567"/>
        </w:tabs>
        <w:spacing w:line="276" w:lineRule="auto"/>
        <w:ind w:left="360" w:hanging="360"/>
        <w:jc w:val="both"/>
        <w:rPr>
          <w:b/>
          <w:i/>
        </w:rPr>
      </w:pPr>
      <w:r w:rsidRPr="00D76C9E">
        <w:rPr>
          <w:b/>
          <w:i/>
        </w:rPr>
        <w:t xml:space="preserve">Формування </w:t>
      </w:r>
      <w:proofErr w:type="spellStart"/>
      <w:r w:rsidRPr="00D76C9E">
        <w:rPr>
          <w:b/>
          <w:i/>
        </w:rPr>
        <w:t>компетенцій</w:t>
      </w:r>
      <w:proofErr w:type="spellEnd"/>
    </w:p>
    <w:p w:rsidR="00750F7F" w:rsidRPr="00D76C9E" w:rsidRDefault="00750F7F" w:rsidP="00750F7F">
      <w:pPr>
        <w:tabs>
          <w:tab w:val="left" w:pos="0"/>
          <w:tab w:val="left" w:pos="567"/>
        </w:tabs>
        <w:spacing w:line="276" w:lineRule="auto"/>
        <w:jc w:val="both"/>
      </w:pPr>
      <w:r w:rsidRPr="00D76C9E">
        <w:t xml:space="preserve">Знання та розуміння / </w:t>
      </w:r>
      <w:proofErr w:type="spellStart"/>
      <w:r w:rsidRPr="00D76C9E">
        <w:t>Knowledge</w:t>
      </w:r>
      <w:proofErr w:type="spellEnd"/>
      <w:r w:rsidRPr="00D76C9E">
        <w:t xml:space="preserve"> </w:t>
      </w:r>
      <w:proofErr w:type="spellStart"/>
      <w:r w:rsidRPr="00D76C9E">
        <w:t>and</w:t>
      </w:r>
      <w:proofErr w:type="spellEnd"/>
      <w:r w:rsidRPr="00D76C9E">
        <w:t xml:space="preserve"> </w:t>
      </w:r>
      <w:proofErr w:type="spellStart"/>
      <w:r w:rsidRPr="00D76C9E">
        <w:t>understanding</w:t>
      </w:r>
      <w:proofErr w:type="spellEnd"/>
      <w:r w:rsidRPr="00D76C9E">
        <w:t xml:space="preserve"> : Знання </w:t>
      </w:r>
      <w:r w:rsidRPr="00C9533F">
        <w:t>про цілі, функції та види агресії, основні теорії агресії, основні причини виникнення агресії; механізми становлення агресивної поведінки людини; особливості прояву агресії у різні вікові періоди, методи психоло</w:t>
      </w:r>
      <w:r>
        <w:t>гічної діагностики агресивності</w:t>
      </w:r>
      <w:r w:rsidRPr="00C9533F">
        <w:t>, індивідуальні та групові методи психокорекції агресивності</w:t>
      </w:r>
      <w:r w:rsidR="00CB5713">
        <w:t>, знати способи запобігання агресивній поведінці, превентивні методи</w:t>
      </w:r>
      <w:r w:rsidRPr="00C9533F">
        <w:t>.</w:t>
      </w:r>
    </w:p>
    <w:p w:rsidR="00750F7F" w:rsidRDefault="00750F7F" w:rsidP="00750F7F">
      <w:pPr>
        <w:tabs>
          <w:tab w:val="left" w:pos="0"/>
          <w:tab w:val="left" w:pos="567"/>
        </w:tabs>
        <w:spacing w:line="276" w:lineRule="auto"/>
        <w:jc w:val="both"/>
      </w:pPr>
      <w:r w:rsidRPr="00D76C9E">
        <w:t xml:space="preserve">Застосування знань та розумінь / </w:t>
      </w:r>
      <w:r w:rsidRPr="00D76C9E">
        <w:rPr>
          <w:lang w:val="en-US"/>
        </w:rPr>
        <w:t>Applying</w:t>
      </w:r>
      <w:r w:rsidRPr="00D76C9E">
        <w:t xml:space="preserve"> </w:t>
      </w:r>
      <w:r w:rsidRPr="00D76C9E">
        <w:rPr>
          <w:lang w:val="en-US"/>
        </w:rPr>
        <w:t>knowledge</w:t>
      </w:r>
      <w:r w:rsidRPr="00D76C9E">
        <w:t xml:space="preserve"> </w:t>
      </w:r>
      <w:r w:rsidRPr="00D76C9E">
        <w:rPr>
          <w:lang w:val="en-US"/>
        </w:rPr>
        <w:t>and</w:t>
      </w:r>
      <w:r w:rsidRPr="00D76C9E">
        <w:t xml:space="preserve"> </w:t>
      </w:r>
      <w:r w:rsidRPr="00D76C9E">
        <w:rPr>
          <w:lang w:val="en-US"/>
        </w:rPr>
        <w:t>understanding</w:t>
      </w:r>
      <w:r w:rsidRPr="00D76C9E">
        <w:t xml:space="preserve"> вміння </w:t>
      </w:r>
      <w:r w:rsidR="00CB5713">
        <w:t xml:space="preserve">застосовувати методи і методики </w:t>
      </w:r>
      <w:r w:rsidRPr="00C9533F">
        <w:t>психоло</w:t>
      </w:r>
      <w:r>
        <w:t>гічної діагностики агресивності</w:t>
      </w:r>
      <w:r w:rsidRPr="00C9533F">
        <w:t xml:space="preserve">, </w:t>
      </w:r>
      <w:r w:rsidR="00CB5713">
        <w:t xml:space="preserve">володіння </w:t>
      </w:r>
      <w:r w:rsidRPr="00C9533F">
        <w:lastRenderedPageBreak/>
        <w:t>індивідуальн</w:t>
      </w:r>
      <w:r w:rsidR="00CB5713">
        <w:t>ими</w:t>
      </w:r>
      <w:r w:rsidRPr="00C9533F">
        <w:t xml:space="preserve"> та групов</w:t>
      </w:r>
      <w:r w:rsidR="00CB5713">
        <w:t>ими</w:t>
      </w:r>
      <w:r w:rsidRPr="00C9533F">
        <w:t xml:space="preserve"> метод</w:t>
      </w:r>
      <w:r w:rsidR="00CB5713">
        <w:t>ам</w:t>
      </w:r>
      <w:r w:rsidRPr="00C9533F">
        <w:t>и психокорекції агресивності.</w:t>
      </w:r>
      <w:r w:rsidRPr="00D76C9E">
        <w:t xml:space="preserve"> Вміння обирати та обґрунтовувати вибір певних видів реклами.</w:t>
      </w:r>
    </w:p>
    <w:p w:rsidR="00750F7F" w:rsidRDefault="00750F7F" w:rsidP="00750F7F">
      <w:pPr>
        <w:tabs>
          <w:tab w:val="left" w:pos="0"/>
          <w:tab w:val="left" w:pos="567"/>
        </w:tabs>
        <w:spacing w:line="276" w:lineRule="auto"/>
        <w:jc w:val="both"/>
      </w:pPr>
      <w:r w:rsidRPr="00D76C9E">
        <w:t xml:space="preserve">Формування тверджень / </w:t>
      </w:r>
      <w:proofErr w:type="spellStart"/>
      <w:r w:rsidRPr="00D76C9E">
        <w:t>Making</w:t>
      </w:r>
      <w:proofErr w:type="spellEnd"/>
      <w:r w:rsidRPr="00D76C9E">
        <w:t xml:space="preserve"> </w:t>
      </w:r>
      <w:proofErr w:type="spellStart"/>
      <w:r w:rsidRPr="00D76C9E">
        <w:t>judgements</w:t>
      </w:r>
      <w:proofErr w:type="spellEnd"/>
      <w:r w:rsidRPr="00D76C9E">
        <w:t xml:space="preserve"> : Вміння розпізнавати </w:t>
      </w:r>
      <w:r w:rsidR="00CB5713">
        <w:t>агресивну поведінку, агресивні стани</w:t>
      </w:r>
      <w:r w:rsidRPr="00D76C9E">
        <w:t xml:space="preserve">. Здатність застосувати на практиці </w:t>
      </w:r>
      <w:r w:rsidR="00CB5713">
        <w:t>заходів запобігання агресії</w:t>
      </w:r>
      <w:r w:rsidRPr="00D76C9E">
        <w:t xml:space="preserve">. Спроможність </w:t>
      </w:r>
      <w:r w:rsidR="00CB5713">
        <w:t>здійснити психологічну діагностику і психологічний</w:t>
      </w:r>
      <w:r w:rsidRPr="00D76C9E">
        <w:t xml:space="preserve"> висновок стосовно </w:t>
      </w:r>
      <w:r w:rsidR="00CB5713">
        <w:t xml:space="preserve">агресивності </w:t>
      </w:r>
      <w:r w:rsidRPr="00D76C9E">
        <w:t>особи.</w:t>
      </w:r>
    </w:p>
    <w:p w:rsidR="00750F7F" w:rsidRDefault="00750F7F" w:rsidP="00750F7F">
      <w:pPr>
        <w:tabs>
          <w:tab w:val="left" w:pos="0"/>
          <w:tab w:val="left" w:pos="567"/>
        </w:tabs>
        <w:spacing w:line="276" w:lineRule="auto"/>
        <w:jc w:val="both"/>
      </w:pPr>
      <w:r w:rsidRPr="00D76C9E">
        <w:t xml:space="preserve">Комунікативні навички / </w:t>
      </w:r>
      <w:proofErr w:type="spellStart"/>
      <w:r w:rsidRPr="00D76C9E">
        <w:t>Communication</w:t>
      </w:r>
      <w:proofErr w:type="spellEnd"/>
      <w:r w:rsidRPr="00D76C9E">
        <w:t xml:space="preserve"> </w:t>
      </w:r>
      <w:proofErr w:type="spellStart"/>
      <w:r w:rsidRPr="00D76C9E">
        <w:t>skills</w:t>
      </w:r>
      <w:proofErr w:type="spellEnd"/>
      <w:r w:rsidRPr="00D76C9E">
        <w:t xml:space="preserve"> : Здатність розробляти рекомендації </w:t>
      </w:r>
      <w:r w:rsidR="00CB5713">
        <w:t>особам з агресивністю стосовно корекції агресивної поведінки</w:t>
      </w:r>
      <w:r w:rsidRPr="00D76C9E">
        <w:t>.</w:t>
      </w:r>
      <w:r w:rsidR="00CB5713">
        <w:t xml:space="preserve"> Здатність працювати з групою та індивідуально у напрямку психокорекції агресивності, агресивної поведінки.</w:t>
      </w:r>
    </w:p>
    <w:p w:rsidR="00750F7F" w:rsidRPr="00D76C9E" w:rsidRDefault="00750F7F" w:rsidP="00750F7F">
      <w:pPr>
        <w:tabs>
          <w:tab w:val="left" w:pos="0"/>
          <w:tab w:val="left" w:pos="567"/>
        </w:tabs>
        <w:spacing w:line="276" w:lineRule="auto"/>
        <w:jc w:val="both"/>
      </w:pPr>
      <w:r w:rsidRPr="00D76C9E">
        <w:t xml:space="preserve">Навички навчання / </w:t>
      </w:r>
      <w:proofErr w:type="spellStart"/>
      <w:r w:rsidRPr="00D76C9E">
        <w:t>Learning</w:t>
      </w:r>
      <w:proofErr w:type="spellEnd"/>
      <w:r w:rsidRPr="00D76C9E">
        <w:t xml:space="preserve"> </w:t>
      </w:r>
      <w:proofErr w:type="spellStart"/>
      <w:r w:rsidRPr="00D76C9E">
        <w:t>skills</w:t>
      </w:r>
      <w:proofErr w:type="spellEnd"/>
      <w:r>
        <w:t xml:space="preserve"> </w:t>
      </w:r>
      <w:r w:rsidRPr="00D76C9E">
        <w:t xml:space="preserve">: Вміння </w:t>
      </w:r>
      <w:r w:rsidR="00CB5713">
        <w:t xml:space="preserve">підбирати </w:t>
      </w:r>
      <w:proofErr w:type="spellStart"/>
      <w:r w:rsidR="00CB5713">
        <w:t>психодіагностичні</w:t>
      </w:r>
      <w:proofErr w:type="spellEnd"/>
      <w:r w:rsidR="00CB5713">
        <w:t xml:space="preserve"> методики, методи психокорекції агресивності, тренінгові вправи для роботи з групами з метою корекції агресивної поведінки.</w:t>
      </w:r>
      <w:r w:rsidRPr="00D76C9E">
        <w:t xml:space="preserve">.  </w:t>
      </w:r>
    </w:p>
    <w:p w:rsidR="00D13B2D" w:rsidRPr="002D6318" w:rsidRDefault="00D13B2D" w:rsidP="00D13B2D">
      <w:pPr>
        <w:spacing w:line="360" w:lineRule="auto"/>
        <w:jc w:val="center"/>
        <w:rPr>
          <w:b/>
          <w:szCs w:val="28"/>
        </w:rPr>
      </w:pPr>
      <w:r w:rsidRPr="002D6318">
        <w:rPr>
          <w:b/>
          <w:szCs w:val="28"/>
        </w:rPr>
        <w:t>3. ЗМІСТ ДИСЦИПЛІНИ</w:t>
      </w:r>
    </w:p>
    <w:p w:rsidR="00C7761F" w:rsidRPr="003C12B2" w:rsidRDefault="00C7761F" w:rsidP="004740CC">
      <w:pPr>
        <w:pStyle w:val="a3"/>
        <w:jc w:val="both"/>
        <w:rPr>
          <w:color w:val="000000"/>
        </w:rPr>
      </w:pPr>
      <w:r w:rsidRPr="007C5571">
        <w:rPr>
          <w:b/>
          <w:bCs/>
          <w:color w:val="000000"/>
        </w:rPr>
        <w:t>Змістовий модуль 1</w:t>
      </w:r>
      <w:r>
        <w:rPr>
          <w:b/>
          <w:bCs/>
          <w:color w:val="000000"/>
        </w:rPr>
        <w:t>.</w:t>
      </w:r>
      <w:r w:rsidRPr="007C5571">
        <w:rPr>
          <w:b/>
          <w:bCs/>
          <w:color w:val="000000"/>
        </w:rPr>
        <w:t xml:space="preserve"> </w:t>
      </w:r>
      <w:r w:rsidR="008735A5" w:rsidRPr="003C12B2">
        <w:t>Теорії агресії, її види. Становлення агресивної поведінки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1. Агресія: визначення та види.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Агресія як поведінка. Агресія як намір. Агресія як завдання шкоди та образи. Ворожа (емоційна, імпульсивна) та інструментальна агресія. Реактивна та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проактивна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агресія. Деструктивна та конструктивна</w:t>
      </w:r>
      <w:r w:rsidR="000A370F">
        <w:rPr>
          <w:rFonts w:ascii="TimesNewRomanPSMT" w:hAnsi="TimesNewRomanPSMT" w:cs="TimesNewRomanPSMT"/>
          <w:sz w:val="22"/>
          <w:szCs w:val="22"/>
        </w:rPr>
        <w:t xml:space="preserve"> (інстинктивна) </w:t>
      </w:r>
      <w:r>
        <w:rPr>
          <w:rFonts w:ascii="TimesNewRomanPSMT" w:hAnsi="TimesNewRomanPSMT" w:cs="TimesNewRomanPSMT"/>
          <w:sz w:val="22"/>
          <w:szCs w:val="22"/>
        </w:rPr>
        <w:t>агресія.</w:t>
      </w:r>
      <w:r w:rsidR="000A370F">
        <w:rPr>
          <w:rFonts w:ascii="TimesNewRomanPSMT" w:hAnsi="TimesNewRomanPSMT" w:cs="TimesNewRomanPSMT"/>
          <w:sz w:val="22"/>
          <w:szCs w:val="22"/>
        </w:rPr>
        <w:t xml:space="preserve"> Активна та пасивна агресія.</w:t>
      </w:r>
      <w:r w:rsidR="008735A5">
        <w:rPr>
          <w:rFonts w:ascii="TimesNewRomanPSMT" w:hAnsi="TimesNewRomanPSMT" w:cs="TimesNewRomanPSMT"/>
          <w:sz w:val="22"/>
          <w:szCs w:val="22"/>
        </w:rPr>
        <w:t xml:space="preserve"> Агресія, обумовлена подразником. Агресія, обумовлена спонукою.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 /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Берковиц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</w:t>
      </w:r>
      <w:r w:rsidR="00D13B2D">
        <w:rPr>
          <w:rFonts w:ascii="TimesNewRomanPSMT" w:hAnsi="TimesNewRomanPSMT" w:cs="TimesNewRomanPSMT"/>
          <w:sz w:val="20"/>
          <w:szCs w:val="20"/>
        </w:rPr>
        <w:t>Е</w:t>
      </w:r>
      <w:r>
        <w:rPr>
          <w:rFonts w:ascii="TimesNewRomanPSMT" w:hAnsi="TimesNewRomanPSMT" w:cs="TimesNewRomanPSMT"/>
          <w:sz w:val="20"/>
          <w:szCs w:val="20"/>
        </w:rPr>
        <w:t>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val="ru-RU"/>
        </w:rPr>
        <w:t>э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/ Р. Б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эрон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, </w:t>
      </w:r>
      <w:r w:rsidRPr="003C12B2">
        <w:rPr>
          <w:rFonts w:ascii="TimesNewRomanPS-ItalicMT" w:hAnsi="TimesNewRomanPS-ItalicMT" w:cs="TimesNewRomanPS-ItalicMT"/>
          <w:iCs/>
          <w:sz w:val="20"/>
          <w:szCs w:val="20"/>
        </w:rPr>
        <w:t>Д.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</w:t>
      </w:r>
      <w:proofErr w:type="spellStart"/>
      <w:r w:rsidRPr="003C12B2">
        <w:rPr>
          <w:rFonts w:ascii="TimesNewRomanPS-ItalicMT" w:hAnsi="TimesNewRomanPS-ItalicMT" w:cs="TimesNewRomanPS-ItalicMT"/>
          <w:iCs/>
          <w:sz w:val="20"/>
          <w:szCs w:val="20"/>
        </w:rPr>
        <w:t>Ричардсон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/ Б. 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Крейхи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Pr="008657AC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657AC">
        <w:rPr>
          <w:rFonts w:ascii="TimesNewRomanPS-ItalicMT" w:hAnsi="TimesNewRomanPS-ItalicMT" w:cs="TimesNewRomanPS-ItalicMT"/>
          <w:iCs/>
          <w:sz w:val="20"/>
          <w:szCs w:val="20"/>
        </w:rPr>
        <w:t>4.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Майерс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/ Д. Майерс</w:t>
      </w:r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,1998.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2. Основні теорії агресії. Причини агресивної поведінки та агресивності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Теоретичні підходи до вивчення агресії: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• агресія як інстинктивна поведінка (психоаналітичний та еволюційний підхід);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• агресія як вияв спонуки (теорії агресії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Берковіца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Зільмана</w:t>
      </w:r>
      <w:proofErr w:type="spellEnd"/>
      <w:r>
        <w:rPr>
          <w:rFonts w:ascii="TimesNewRomanPSMT" w:hAnsi="TimesNewRomanPSMT" w:cs="TimesNewRomanPSMT"/>
          <w:sz w:val="22"/>
          <w:szCs w:val="22"/>
        </w:rPr>
        <w:t>);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• когнітивні моделі агресивної поведінки;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• агресія як набута соціальна поведінка (теорія соціального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научіння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>).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</w:t>
      </w:r>
      <w:r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/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Берковиц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/ </w:t>
      </w:r>
      <w:r>
        <w:rPr>
          <w:rFonts w:ascii="TimesNewRomanPSMT" w:hAnsi="TimesNewRomanPSMT" w:cs="TimesNewRomanPSMT"/>
          <w:sz w:val="20"/>
          <w:szCs w:val="20"/>
        </w:rPr>
        <w:t>Р. Б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эрон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, </w:t>
      </w:r>
      <w:r w:rsidRPr="003C12B2">
        <w:rPr>
          <w:rFonts w:ascii="TimesNewRomanPS-ItalicMT" w:hAnsi="TimesNewRomanPS-ItalicMT" w:cs="TimesNewRomanPS-ItalicMT"/>
          <w:iCs/>
          <w:sz w:val="20"/>
          <w:szCs w:val="20"/>
        </w:rPr>
        <w:t>Д.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</w:t>
      </w:r>
      <w:proofErr w:type="spellStart"/>
      <w:r w:rsidRPr="003C12B2">
        <w:rPr>
          <w:rFonts w:ascii="TimesNewRomanPS-ItalicMT" w:hAnsi="TimesNewRomanPS-ItalicMT" w:cs="TimesNewRomanPS-ItalicMT"/>
          <w:iCs/>
          <w:sz w:val="20"/>
          <w:szCs w:val="20"/>
        </w:rPr>
        <w:t>Ричардсон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/ Б. 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Крейхи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3. Методи систематичного дослідження агресії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Експериментальні та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неекспериментальні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підходи у дослідженнях.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Дослідження агресивної поведінки за допомогою опитування:</w:t>
      </w:r>
      <w:r>
        <w:rPr>
          <w:rFonts w:ascii="TimesNewRomanPSMT" w:hAnsi="TimesNewRomanPSMT" w:cs="TimesNewRomanPSMT"/>
          <w:sz w:val="22"/>
          <w:szCs w:val="22"/>
          <w:lang w:val="ru-RU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анкети, особистісні шкали, оцінювання іншими. Проективні методи.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Спостереження за агресією. Лабораторні спостереження. Лабораторний</w:t>
      </w:r>
      <w:r>
        <w:rPr>
          <w:rFonts w:ascii="TimesNewRomanPSMT" w:hAnsi="TimesNewRomanPSMT" w:cs="TimesNewRomanPSMT"/>
          <w:sz w:val="22"/>
          <w:szCs w:val="22"/>
          <w:lang w:val="ru-RU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експеримент. Ігрові міри агресії. Експерименти А. Бандури з лялькою</w:t>
      </w:r>
      <w:r>
        <w:rPr>
          <w:rFonts w:ascii="TimesNewRomanPSMT" w:hAnsi="TimesNewRomanPSMT" w:cs="TimesNewRomanPSMT"/>
          <w:sz w:val="22"/>
          <w:szCs w:val="22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Бобо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 Метод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Басса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і метод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Тейлора</w:t>
      </w:r>
      <w:proofErr w:type="spellEnd"/>
      <w:r>
        <w:rPr>
          <w:rFonts w:ascii="TimesNewRomanPSMT" w:hAnsi="TimesNewRomanPSMT" w:cs="TimesNewRomanPSMT"/>
          <w:sz w:val="22"/>
          <w:szCs w:val="22"/>
        </w:rPr>
        <w:t>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</w:t>
      </w:r>
      <w:r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/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Берковиц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Прайм-ЕВРОЗНАК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/ </w:t>
      </w:r>
      <w:r>
        <w:rPr>
          <w:rFonts w:ascii="TimesNewRomanPSMT" w:hAnsi="TimesNewRomanPSMT" w:cs="TimesNewRomanPSMT"/>
          <w:sz w:val="20"/>
          <w:szCs w:val="20"/>
        </w:rPr>
        <w:t>Р. Б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эрон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, </w:t>
      </w:r>
      <w:r w:rsidRPr="003C12B2">
        <w:rPr>
          <w:rFonts w:ascii="TimesNewRomanPS-ItalicMT" w:hAnsi="TimesNewRomanPS-ItalicMT" w:cs="TimesNewRomanPS-ItalicMT"/>
          <w:iCs/>
          <w:sz w:val="20"/>
          <w:szCs w:val="20"/>
        </w:rPr>
        <w:t>Д.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</w:t>
      </w:r>
      <w:proofErr w:type="spellStart"/>
      <w:r w:rsidRPr="003C12B2">
        <w:rPr>
          <w:rFonts w:ascii="TimesNewRomanPS-ItalicMT" w:hAnsi="TimesNewRomanPS-ItalicMT" w:cs="TimesNewRomanPS-ItalicMT"/>
          <w:iCs/>
          <w:sz w:val="20"/>
          <w:szCs w:val="20"/>
        </w:rPr>
        <w:t>Ричардсон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/ Б. 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Крейхи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Рогов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Е.И.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Настольная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книга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практического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психолога: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Учеб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пособие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r w:rsidRPr="003C12B2">
        <w:rPr>
          <w:rFonts w:ascii="Calibri" w:hAnsi="Calibri" w:cs="TimesNewRomanPSMT"/>
          <w:sz w:val="20"/>
          <w:szCs w:val="20"/>
          <w:lang w:val="ru-RU"/>
        </w:rPr>
        <w:t>[</w:t>
      </w:r>
      <w:r>
        <w:rPr>
          <w:rFonts w:ascii="TimesNewRomanPSMT" w:hAnsi="TimesNewRomanPSMT" w:cs="TimesNewRomanPSMT"/>
          <w:sz w:val="20"/>
          <w:szCs w:val="20"/>
        </w:rPr>
        <w:t>В 2 кн.</w:t>
      </w:r>
      <w:r w:rsidRPr="003C12B2">
        <w:rPr>
          <w:rFonts w:ascii="Calibri" w:hAnsi="Calibri" w:cs="TimesNewRomanPSMT"/>
          <w:sz w:val="20"/>
          <w:szCs w:val="20"/>
          <w:lang w:val="ru-RU"/>
        </w:rPr>
        <w:t>]</w:t>
      </w:r>
      <w:r w:rsidRPr="009957C7">
        <w:rPr>
          <w:rFonts w:ascii="Calibri" w:hAnsi="Calibri" w:cs="TimesNewRomanPSMT"/>
          <w:sz w:val="20"/>
          <w:szCs w:val="20"/>
          <w:lang w:val="ru-RU"/>
        </w:rPr>
        <w:t xml:space="preserve"> </w:t>
      </w:r>
      <w:r w:rsidRPr="009957C7">
        <w:rPr>
          <w:rFonts w:ascii="Calibri" w:hAnsi="Calibri" w:cs="TimesNewRomanPSMT"/>
          <w:lang w:val="ru-RU"/>
        </w:rPr>
        <w:t>/ Е.И. Рогов.</w:t>
      </w:r>
      <w:r w:rsidRPr="009957C7">
        <w:rPr>
          <w:rFonts w:ascii="TimesNewRomanPSMT" w:hAnsi="TimesNewRomanPSMT" w:cs="TimesNewRomanPSMT"/>
        </w:rPr>
        <w:t xml:space="preserve"> – </w:t>
      </w:r>
      <w:r w:rsidRPr="009957C7">
        <w:rPr>
          <w:rFonts w:ascii="TimesNewRomanPSMT" w:hAnsi="TimesNewRomanPSMT" w:cs="TimesNewRomanPSMT"/>
          <w:sz w:val="20"/>
          <w:szCs w:val="20"/>
        </w:rPr>
        <w:t>М., 2000.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Яньшин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П.В. </w:t>
      </w:r>
      <w:r>
        <w:rPr>
          <w:rFonts w:ascii="TimesNewRomanPSMT" w:hAnsi="TimesNewRomanPSMT" w:cs="TimesNewRomanPSMT"/>
          <w:sz w:val="20"/>
          <w:szCs w:val="20"/>
        </w:rPr>
        <w:t xml:space="preserve">Практикум по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клинической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психологи.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Методы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исследования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личности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2004.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4. Становлення агресивної поведінки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Засвоєння агресивної поведінки: сімейні взаємини, стиль сімейного керівництва, моделі сімейного впливу, взаємодія з ровесниками, моделі агресії в ЗМІ.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Вплив когнітивних процесів на розвиток агресії: виникнення, закріплення, апробація і корекція агресивних форм поведінки. Стійкість агресивної поведінки.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Прайм-ЕВРОЗНАК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Крайг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развития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2000.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Майерс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,1998.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5. Біологічні основи агресивної поведінки людини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Роль спадкового чинника у формуванні агресивної поведінки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людини. Аномалії, пов’язані з Y- та X-хромосомами.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Гормони та агресивна поведінка. Центральна нервова система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(взаємозв’язок головного мозку і навколишнього середовища).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2"/>
          <w:szCs w:val="22"/>
        </w:rPr>
        <w:t>Збудження і агресія: вплив збудження на агресивність та вплив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агресії на збудження.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Прайм-ЕВРОЗНАК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Pr="003C12B2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6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 xml:space="preserve">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Зовнішні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детермінанти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агресії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>.</w:t>
      </w:r>
      <w:r w:rsidRPr="003C12B2">
        <w:rPr>
          <w:rFonts w:cs="TimesNewRomanPS-BoldItalicMT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Соціальні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детермінанти</w:t>
      </w:r>
      <w:r w:rsidRPr="003C12B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агресії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Фрустрація: перешкода на шляху до бажаного як передумова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агресії. Від фрустрації до агресії.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Вербальний та фізичний напад: реальна та уявна провокація до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агресії.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Характеристики об’єкта агресії – стать та раса об’єкта як передумова агресії.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Вплив з боку оточуючих як передумова агресії: підкорення наказам, ефект присутності та вчинків третьої сторони.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Агресія і спека. Шум і агресія (ефект тісноти, вплив забрудненого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повітря на агресію). Зовнішні детермінанти агресивної поведінки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(індивідуальні характеристики, різноманітні предмети, мас-медіа).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Прайм-ЕВРОЗНАК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Майерс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,1998.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7. Індивідуальні детермінанти агресії: особистість,</w:t>
      </w:r>
      <w:r w:rsidRPr="00045E3C">
        <w:rPr>
          <w:rFonts w:cs="TimesNewRomanPS-BoldItalicMT"/>
          <w:b/>
          <w:bCs/>
          <w:i/>
          <w:iCs/>
          <w:sz w:val="22"/>
          <w:szCs w:val="2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установки та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гендер</w:t>
      </w:r>
      <w:proofErr w:type="spellEnd"/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Особистість та агресія: риси характеру, що впливають на агресивність (тривога, страх соціального несхвалення; упередженість;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дратівливість, емоційна чуттєвість; локус контролю; сором).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Насильники як агресори. Установки, система цінностей та агресія.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sz w:val="22"/>
          <w:szCs w:val="22"/>
        </w:rPr>
        <w:t>Гендер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і агресія: чоловіки і жінки як агресори, чоловіки і жінки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як об’єкти агресії.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</w:t>
      </w:r>
      <w:proofErr w:type="spellEnd"/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ЕВРОЗНАК,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Берн Ш.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Гендерная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Прайм-ЕВРОЗНАК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2001.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8. Агресія у природних умовах</w:t>
      </w:r>
      <w:r w:rsidR="004662EF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.</w:t>
      </w:r>
      <w:r w:rsidR="004662EF" w:rsidRPr="004662EF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</w:t>
      </w:r>
      <w:r w:rsidR="004662EF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Агресія і ЗМІ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Наркотики: вплив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маріхуани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й інших наркотичних речовин на</w:t>
      </w:r>
      <w:r w:rsidRPr="007507AF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виникнення і прояви агресії. Алкоголь: моделі впливу алкоголю на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агресивність поведінки; способи контролю агресії людини, яка перебуває у стані алкогольного сп’яніння.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Сексуальна агресія: види сексуальної агресії, характеристики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сексуального агресора, мотиви зґвалтування, психологічні типи ґвалтівників.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Вплив еротики і порнографії на агресію.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Агресія, пов’язана зі спортивними подіями: агресія глядачів;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агресія серед учасників.</w:t>
      </w:r>
    </w:p>
    <w:p w:rsidR="004662EF" w:rsidRDefault="004662EF" w:rsidP="004662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Частота трансляції програм агресивного змісту в ЗМІ. Вікові</w:t>
      </w:r>
      <w:r w:rsidRPr="006A32E8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групи споживачів екранного насилля. Ефект від короткотривалого і</w:t>
      </w:r>
      <w:r w:rsidRPr="006A32E8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довготривалого регулярного перегляду програм із проявами агресії.</w:t>
      </w:r>
    </w:p>
    <w:p w:rsidR="004662EF" w:rsidRDefault="004662EF" w:rsidP="004662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Діти і підлітки як найбільш сприйнятливі глядачі.</w:t>
      </w:r>
    </w:p>
    <w:p w:rsidR="004662EF" w:rsidRDefault="004662EF" w:rsidP="004662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Рекомендації по психологічному супроводу перегляду телепрограм із проявами агресії. Роль виховання у сприйнятті агресивного</w:t>
      </w:r>
      <w:r w:rsidRPr="003C12B2">
        <w:rPr>
          <w:rFonts w:cs="TimesNewRomanPSMT"/>
          <w:sz w:val="22"/>
          <w:szCs w:val="22"/>
          <w:lang w:val="ru-RU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за змістом відеоматеріалу. Рекомендації батькам.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1"/>
          <w:szCs w:val="21"/>
        </w:rPr>
      </w:pPr>
      <w:r>
        <w:rPr>
          <w:rFonts w:ascii="TimesNewRomanPSMT" w:hAnsi="TimesNewRomanPSMT" w:cs="TimesNewRomanPSMT"/>
          <w:b/>
          <w:bCs/>
          <w:sz w:val="21"/>
          <w:szCs w:val="21"/>
        </w:rPr>
        <w:t>Рекомендована література:</w:t>
      </w:r>
    </w:p>
    <w:p w:rsidR="004662EF" w:rsidRDefault="00C7761F" w:rsidP="004662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Л.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Агрессия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: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причины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последствия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СПб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.: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Прайм-ЕВРОЗНАК</w:t>
      </w:r>
      <w:proofErr w:type="spellEnd"/>
      <w:r>
        <w:rPr>
          <w:rFonts w:ascii="TimesNewRomanPSMT" w:hAnsi="TimesNewRomanPSMT" w:cs="TimesNewRomanPSMT"/>
          <w:sz w:val="22"/>
          <w:szCs w:val="22"/>
        </w:rPr>
        <w:t>, 2002.</w:t>
      </w:r>
      <w:r>
        <w:rPr>
          <w:rFonts w:ascii="TimesNewRomanPS-BoldMT" w:hAnsi="TimesNewRomanPS-BoldMT" w:cs="TimesNewRomanPS-BoldMT"/>
          <w:sz w:val="20"/>
          <w:szCs w:val="20"/>
        </w:rPr>
        <w:t>_</w:t>
      </w:r>
      <w:r w:rsidR="004662EF" w:rsidRPr="004662EF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4662EF" w:rsidRDefault="004662EF" w:rsidP="004662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Д.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Агрессия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 –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СПб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.: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Питер</w:t>
      </w:r>
      <w:proofErr w:type="spellEnd"/>
      <w:r>
        <w:rPr>
          <w:rFonts w:ascii="TimesNewRomanPSMT" w:hAnsi="TimesNewRomanPSMT" w:cs="TimesNewRomanPSMT"/>
          <w:sz w:val="22"/>
          <w:szCs w:val="22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Крайг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развития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2000.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Кэдьюсон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Х.,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Шефер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Ч. </w:t>
      </w:r>
      <w:r>
        <w:rPr>
          <w:rFonts w:ascii="TimesNewRomanPSMT" w:hAnsi="TimesNewRomanPSMT" w:cs="TimesNewRomanPSMT"/>
          <w:sz w:val="20"/>
          <w:szCs w:val="20"/>
        </w:rPr>
        <w:t xml:space="preserve">Практикум по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игровой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психотерапии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.: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2000.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Майерс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,1998.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Тема </w:t>
      </w:r>
      <w:r w:rsidR="004662EF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9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. Убивство як крайній прояв агресії.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Психологія терору, терористів і серійних убивць.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Частота убивств у різних країнах, сучасні тенденції крайньої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злочинності. Добові і тижневі ритми скоєння убивств. Соціальний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статус убивць. Не контролюючі себе і надмірно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контролюючі себе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агресори. Чи є смертна кара ефективним засобом зменшення кількості убивств? Ефект від трансляції по телебаченню смертної кари.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Психологічні вимоги до ефективного покарання. Чи змушує курок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на себе натиснути: ефект присутності зброї. Вбивства знайомих і</w:t>
      </w:r>
      <w:r w:rsidRPr="003C12B2">
        <w:rPr>
          <w:rFonts w:cs="TimesNewRomanPSMT"/>
          <w:sz w:val="22"/>
          <w:szCs w:val="22"/>
          <w:lang w:val="ru-RU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незнайомих: які поширеніші.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Психологічний портрет серійного убивці. Психологічні типи</w:t>
      </w:r>
      <w:r w:rsidRPr="003C12B2">
        <w:rPr>
          <w:rFonts w:cs="TimesNewRomanPSMT"/>
          <w:sz w:val="22"/>
          <w:szCs w:val="22"/>
          <w:lang w:val="ru-RU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серійних убивць. Домінуючі потреби серійного убивці.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Цілі терору і терористів. Рекрутування терористів. Інтерпретація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терористичних актів представниками різних культур і релігій.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</w:t>
      </w:r>
      <w:proofErr w:type="spellEnd"/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ЕВРОЗНАК,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террористов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серийных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убийц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Хрестоматия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Минск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Харвест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2004.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человеческой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агрессивности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Хрестоматия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/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К.В.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Сельчонок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Минск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Харвест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Default="00C7761F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CB5D5E" w:rsidRPr="003C12B2" w:rsidRDefault="00CB5D5E" w:rsidP="003C12B2">
      <w:pPr>
        <w:autoSpaceDE w:val="0"/>
        <w:autoSpaceDN w:val="0"/>
        <w:adjustRightInd w:val="0"/>
        <w:rPr>
          <w:rFonts w:cs="TimesNewRomanPS-BoldItalicMT"/>
          <w:b/>
          <w:bCs/>
          <w:i/>
          <w:iCs/>
          <w:sz w:val="22"/>
          <w:szCs w:val="22"/>
          <w:lang w:val="ru-RU"/>
        </w:rPr>
      </w:pPr>
    </w:p>
    <w:p w:rsidR="00DA7374" w:rsidRDefault="00DA7374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Тема 1</w:t>
      </w:r>
      <w:r w:rsidR="004662EF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0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. Превентивні заходи та корекція агресивної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поведінки</w:t>
      </w:r>
    </w:p>
    <w:p w:rsidR="00CB5D5E" w:rsidRDefault="00CB5D5E" w:rsidP="003C12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Покарання: чи є покарання ефективним засобом попередження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агресії? Ефективне покарання. Страх покарання.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Катарсис як поведінкова агресія: зняття напруження за допомогою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агресивних дій. Емоційний катарсис. Вплив моделей неагресивної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поведінки.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Когнітивні методи контролю агресії (атрибуції, пом’якшувальні</w:t>
      </w:r>
      <w:r w:rsidRPr="005958F0">
        <w:rPr>
          <w:rFonts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обставини, пробачення та виправдання).</w:t>
      </w:r>
    </w:p>
    <w:p w:rsidR="00C7761F" w:rsidRPr="005958F0" w:rsidRDefault="00C7761F" w:rsidP="003C12B2">
      <w:pPr>
        <w:autoSpaceDE w:val="0"/>
        <w:autoSpaceDN w:val="0"/>
        <w:adjustRightInd w:val="0"/>
        <w:rPr>
          <w:rFonts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 xml:space="preserve">Індукція несумісних реакцій: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емпатія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>, гумор та помірне сексуальне збудження як засоби запобігання агресії</w:t>
      </w:r>
      <w:r w:rsidRPr="005958F0">
        <w:rPr>
          <w:rFonts w:cs="TimesNewRomanPSMT"/>
          <w:sz w:val="22"/>
          <w:szCs w:val="22"/>
        </w:rPr>
        <w:t>/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Тренінг соціальних умінь у запобіганні та подоланні агресії.</w:t>
      </w:r>
    </w:p>
    <w:p w:rsidR="00C7761F" w:rsidRPr="003C12B2" w:rsidRDefault="00C7761F" w:rsidP="003C12B2">
      <w:pPr>
        <w:autoSpaceDE w:val="0"/>
        <w:autoSpaceDN w:val="0"/>
        <w:adjustRightInd w:val="0"/>
        <w:rPr>
          <w:rFonts w:cs="TimesNewRomanPS-BoldMT"/>
          <w:b/>
          <w:bCs/>
          <w:sz w:val="21"/>
          <w:szCs w:val="21"/>
          <w:lang w:val="ru-RU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Рекомендована література:</w:t>
      </w:r>
    </w:p>
    <w:p w:rsidR="004E7C0A" w:rsidRDefault="004E7C0A" w:rsidP="003C12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Берковиц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причины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последствия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и контроль.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Прайм-ЕВРОЗНАК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2002.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Бєрон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Ричардсон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1999.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Крейхи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Социальная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C7761F" w:rsidRDefault="00C7761F" w:rsidP="003C12B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Кэдьюсон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Х.,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Шефер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Ч. </w:t>
      </w:r>
      <w:r>
        <w:rPr>
          <w:rFonts w:ascii="TimesNewRomanPSMT" w:hAnsi="TimesNewRomanPSMT" w:cs="TimesNewRomanPSMT"/>
          <w:sz w:val="20"/>
          <w:szCs w:val="20"/>
        </w:rPr>
        <w:t xml:space="preserve">Практикум по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игровой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психотерапии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СПб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.:</w:t>
      </w:r>
      <w:r w:rsidR="00B72251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Питер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2000.</w:t>
      </w:r>
    </w:p>
    <w:p w:rsidR="00C7761F" w:rsidRPr="00C944FC" w:rsidRDefault="00C7761F" w:rsidP="00B7225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Психология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человеческой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агрессивности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Хрестоматия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/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К.В.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Сельчонок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Минск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Харвест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2003.</w:t>
      </w:r>
    </w:p>
    <w:p w:rsidR="000A370F" w:rsidRPr="002D6318" w:rsidRDefault="000A370F" w:rsidP="000A370F">
      <w:pPr>
        <w:jc w:val="center"/>
        <w:rPr>
          <w:b/>
          <w:szCs w:val="28"/>
        </w:rPr>
      </w:pPr>
      <w:r w:rsidRPr="002D6318">
        <w:rPr>
          <w:b/>
          <w:szCs w:val="28"/>
        </w:rPr>
        <w:t>4. РЕКОМЕНДОВАНА ЛІТЕРАТУРА</w:t>
      </w:r>
    </w:p>
    <w:p w:rsidR="005F4AF5" w:rsidRPr="006D6E2D" w:rsidRDefault="005F4AF5" w:rsidP="005F4AF5">
      <w:pPr>
        <w:jc w:val="center"/>
        <w:rPr>
          <w:b/>
        </w:rPr>
      </w:pPr>
      <w:r w:rsidRPr="006D6E2D">
        <w:rPr>
          <w:b/>
        </w:rPr>
        <w:t>Базова</w:t>
      </w:r>
    </w:p>
    <w:p w:rsidR="005F4AF5" w:rsidRPr="006D6E2D" w:rsidRDefault="005F4AF5" w:rsidP="008B11E6">
      <w:pPr>
        <w:tabs>
          <w:tab w:val="left" w:pos="426"/>
        </w:tabs>
      </w:pP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66978">
        <w:rPr>
          <w:i/>
          <w:iCs/>
        </w:rPr>
        <w:t>Берковиц</w:t>
      </w:r>
      <w:proofErr w:type="spellEnd"/>
      <w:r w:rsidRPr="00866978">
        <w:rPr>
          <w:i/>
          <w:iCs/>
        </w:rPr>
        <w:t xml:space="preserve"> Л. </w:t>
      </w:r>
      <w:proofErr w:type="spellStart"/>
      <w:r w:rsidRPr="00866978">
        <w:t>Агрессия</w:t>
      </w:r>
      <w:proofErr w:type="spellEnd"/>
      <w:r w:rsidRPr="00866978">
        <w:t xml:space="preserve">: </w:t>
      </w:r>
      <w:proofErr w:type="spellStart"/>
      <w:r w:rsidRPr="00866978">
        <w:t>причины</w:t>
      </w:r>
      <w:proofErr w:type="spellEnd"/>
      <w:r w:rsidRPr="00866978">
        <w:t xml:space="preserve">, </w:t>
      </w:r>
      <w:proofErr w:type="spellStart"/>
      <w:r w:rsidRPr="00866978">
        <w:t>последствия</w:t>
      </w:r>
      <w:proofErr w:type="spellEnd"/>
      <w:r w:rsidRPr="00866978">
        <w:t xml:space="preserve"> и контроль</w:t>
      </w:r>
      <w:r w:rsidR="00871E16" w:rsidRPr="00866978">
        <w:t xml:space="preserve"> / Л. </w:t>
      </w:r>
      <w:proofErr w:type="spellStart"/>
      <w:r w:rsidR="00871E16" w:rsidRPr="00866978">
        <w:t>Берковиц</w:t>
      </w:r>
      <w:proofErr w:type="spellEnd"/>
      <w:r w:rsidR="00871E16" w:rsidRPr="00866978">
        <w:t>.</w:t>
      </w:r>
      <w:r w:rsidRPr="00866978">
        <w:t xml:space="preserve"> – </w:t>
      </w:r>
      <w:proofErr w:type="spellStart"/>
      <w:r w:rsidRPr="00866978">
        <w:t>СПб</w:t>
      </w:r>
      <w:proofErr w:type="spellEnd"/>
      <w:r w:rsidRPr="00866978">
        <w:t>.</w:t>
      </w:r>
      <w:r w:rsidR="00866978" w:rsidRPr="00866978">
        <w:rPr>
          <w:lang w:val="ru-RU"/>
        </w:rPr>
        <w:t xml:space="preserve"> </w:t>
      </w:r>
      <w:r w:rsidRPr="00866978">
        <w:t xml:space="preserve">: </w:t>
      </w:r>
      <w:proofErr w:type="spellStart"/>
      <w:r w:rsidRPr="00866978">
        <w:t>Прайм-ЕВРОЗНАК</w:t>
      </w:r>
      <w:proofErr w:type="spellEnd"/>
      <w:r w:rsidRPr="00866978">
        <w:t>, 2002.</w:t>
      </w:r>
    </w:p>
    <w:p w:rsidR="005F4AF5" w:rsidRPr="00866978" w:rsidRDefault="00871E16" w:rsidP="008B11E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66978">
        <w:rPr>
          <w:i/>
        </w:rPr>
        <w:t>Б</w:t>
      </w:r>
      <w:r w:rsidRPr="00866978">
        <w:rPr>
          <w:i/>
          <w:lang w:val="ru-RU"/>
        </w:rPr>
        <w:t>э</w:t>
      </w:r>
      <w:proofErr w:type="spellStart"/>
      <w:r w:rsidRPr="00866978">
        <w:rPr>
          <w:i/>
        </w:rPr>
        <w:t>рон</w:t>
      </w:r>
      <w:proofErr w:type="spellEnd"/>
      <w:r w:rsidRPr="00866978">
        <w:rPr>
          <w:i/>
        </w:rPr>
        <w:t xml:space="preserve"> Р</w:t>
      </w:r>
      <w:r w:rsidR="005F4AF5" w:rsidRPr="00866978">
        <w:rPr>
          <w:i/>
        </w:rPr>
        <w:t xml:space="preserve">. </w:t>
      </w:r>
      <w:proofErr w:type="spellStart"/>
      <w:r w:rsidR="005F4AF5" w:rsidRPr="00866978">
        <w:t>Агрессия</w:t>
      </w:r>
      <w:proofErr w:type="spellEnd"/>
      <w:r w:rsidRPr="00866978">
        <w:t xml:space="preserve"> / Р. Б</w:t>
      </w:r>
      <w:proofErr w:type="spellStart"/>
      <w:r w:rsidRPr="00866978">
        <w:rPr>
          <w:lang w:val="ru-RU"/>
        </w:rPr>
        <w:t>эрон</w:t>
      </w:r>
      <w:proofErr w:type="spellEnd"/>
      <w:r w:rsidRPr="00866978">
        <w:rPr>
          <w:lang w:val="ru-RU"/>
        </w:rPr>
        <w:t xml:space="preserve">, </w:t>
      </w:r>
      <w:r w:rsidRPr="00866978">
        <w:rPr>
          <w:iCs/>
        </w:rPr>
        <w:t xml:space="preserve">Д. </w:t>
      </w:r>
      <w:proofErr w:type="spellStart"/>
      <w:r w:rsidRPr="00866978">
        <w:rPr>
          <w:iCs/>
        </w:rPr>
        <w:t>Ричардсон</w:t>
      </w:r>
      <w:proofErr w:type="spellEnd"/>
      <w:r w:rsidRPr="00866978">
        <w:t xml:space="preserve">. </w:t>
      </w:r>
      <w:r w:rsidR="005F4AF5" w:rsidRPr="00866978">
        <w:t xml:space="preserve">– </w:t>
      </w:r>
      <w:proofErr w:type="spellStart"/>
      <w:r w:rsidR="005F4AF5" w:rsidRPr="00866978">
        <w:t>СПб</w:t>
      </w:r>
      <w:proofErr w:type="spellEnd"/>
      <w:r w:rsidR="005F4AF5" w:rsidRPr="00866978">
        <w:t>.</w:t>
      </w:r>
      <w:r w:rsidR="00866978" w:rsidRPr="00866978">
        <w:rPr>
          <w:lang w:val="ru-RU"/>
        </w:rPr>
        <w:t xml:space="preserve"> </w:t>
      </w:r>
      <w:r w:rsidR="005F4AF5" w:rsidRPr="00866978">
        <w:t xml:space="preserve">: </w:t>
      </w:r>
      <w:proofErr w:type="spellStart"/>
      <w:r w:rsidR="005F4AF5" w:rsidRPr="00866978">
        <w:t>Питер</w:t>
      </w:r>
      <w:proofErr w:type="spellEnd"/>
      <w:r w:rsidR="005F4AF5" w:rsidRPr="00866978">
        <w:t>, 1999.</w:t>
      </w:r>
    </w:p>
    <w:p w:rsidR="005001EA" w:rsidRPr="00866978" w:rsidRDefault="00866978" w:rsidP="008B11E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66978">
        <w:rPr>
          <w:i/>
        </w:rPr>
        <w:t>Гуггенбюль-Крейг</w:t>
      </w:r>
      <w:proofErr w:type="spellEnd"/>
      <w:r w:rsidRPr="00866978">
        <w:rPr>
          <w:i/>
        </w:rPr>
        <w:t xml:space="preserve"> А.</w:t>
      </w:r>
      <w:r w:rsidRPr="00866978">
        <w:t xml:space="preserve"> </w:t>
      </w:r>
      <w:r w:rsidR="005F4AF5" w:rsidRPr="00866978">
        <w:t xml:space="preserve">Благо </w:t>
      </w:r>
      <w:proofErr w:type="spellStart"/>
      <w:r w:rsidR="005F4AF5" w:rsidRPr="00866978">
        <w:t>Сатаны</w:t>
      </w:r>
      <w:proofErr w:type="spellEnd"/>
      <w:r w:rsidR="005F4AF5" w:rsidRPr="00866978">
        <w:t xml:space="preserve">. </w:t>
      </w:r>
      <w:proofErr w:type="spellStart"/>
      <w:r w:rsidR="005F4AF5" w:rsidRPr="00866978">
        <w:t>Парадоксы</w:t>
      </w:r>
      <w:proofErr w:type="spellEnd"/>
      <w:r w:rsidR="005F4AF5" w:rsidRPr="00866978">
        <w:t xml:space="preserve"> </w:t>
      </w:r>
      <w:r w:rsidR="00871E16" w:rsidRPr="00866978">
        <w:t>психологи</w:t>
      </w:r>
      <w:r w:rsidR="00871E16" w:rsidRPr="00866978">
        <w:rPr>
          <w:lang w:val="ru-RU"/>
        </w:rPr>
        <w:t xml:space="preserve"> / </w:t>
      </w:r>
      <w:r w:rsidRPr="00866978">
        <w:t>А.</w:t>
      </w:r>
      <w:r w:rsidR="005F4AF5" w:rsidRPr="00866978">
        <w:t xml:space="preserve"> </w:t>
      </w:r>
      <w:proofErr w:type="spellStart"/>
      <w:r w:rsidR="00871E16" w:rsidRPr="00866978">
        <w:t>Гуггенбюль-Крейг</w:t>
      </w:r>
      <w:proofErr w:type="spellEnd"/>
      <w:r w:rsidRPr="00866978">
        <w:rPr>
          <w:lang w:val="ru-RU"/>
        </w:rPr>
        <w:t>.</w:t>
      </w:r>
      <w:r w:rsidR="00871E16" w:rsidRPr="00866978">
        <w:t xml:space="preserve"> </w:t>
      </w:r>
      <w:r w:rsidR="005F4AF5" w:rsidRPr="00866978">
        <w:t xml:space="preserve">- </w:t>
      </w:r>
      <w:proofErr w:type="spellStart"/>
      <w:r w:rsidR="005F4AF5" w:rsidRPr="00866978">
        <w:t>СПб</w:t>
      </w:r>
      <w:proofErr w:type="spellEnd"/>
      <w:r w:rsidR="005F4AF5" w:rsidRPr="00866978">
        <w:t>., 1997.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66978">
        <w:rPr>
          <w:i/>
          <w:iCs/>
        </w:rPr>
        <w:t>Крайг</w:t>
      </w:r>
      <w:proofErr w:type="spellEnd"/>
      <w:r w:rsidRPr="00866978">
        <w:rPr>
          <w:i/>
          <w:iCs/>
        </w:rPr>
        <w:t xml:space="preserve"> Г. </w:t>
      </w:r>
      <w:proofErr w:type="spellStart"/>
      <w:r w:rsidRPr="00866978">
        <w:t>Психология</w:t>
      </w:r>
      <w:proofErr w:type="spellEnd"/>
      <w:r w:rsidRPr="00866978">
        <w:t xml:space="preserve"> </w:t>
      </w:r>
      <w:proofErr w:type="spellStart"/>
      <w:r w:rsidRPr="00866978">
        <w:t>развития</w:t>
      </w:r>
      <w:proofErr w:type="spellEnd"/>
      <w:r w:rsidR="00866978" w:rsidRPr="00866978">
        <w:rPr>
          <w:lang w:val="ru-RU"/>
        </w:rPr>
        <w:t xml:space="preserve"> / Г</w:t>
      </w:r>
      <w:r w:rsidRPr="00866978">
        <w:t>.</w:t>
      </w:r>
      <w:r w:rsidR="00866978" w:rsidRPr="00866978">
        <w:rPr>
          <w:lang w:val="ru-RU"/>
        </w:rPr>
        <w:t xml:space="preserve"> </w:t>
      </w:r>
      <w:proofErr w:type="spellStart"/>
      <w:r w:rsidR="00866978" w:rsidRPr="00866978">
        <w:rPr>
          <w:lang w:val="ru-RU"/>
        </w:rPr>
        <w:t>Крайг</w:t>
      </w:r>
      <w:proofErr w:type="spellEnd"/>
      <w:r w:rsidR="00866978" w:rsidRPr="00866978">
        <w:rPr>
          <w:lang w:val="ru-RU"/>
        </w:rPr>
        <w:t>.</w:t>
      </w:r>
      <w:r w:rsidRPr="00866978">
        <w:t xml:space="preserve"> – </w:t>
      </w:r>
      <w:proofErr w:type="spellStart"/>
      <w:r w:rsidRPr="00866978">
        <w:t>СПб</w:t>
      </w:r>
      <w:proofErr w:type="spellEnd"/>
      <w:r w:rsidRPr="00866978">
        <w:t>.</w:t>
      </w:r>
      <w:r w:rsidR="00866978" w:rsidRPr="00866978">
        <w:rPr>
          <w:lang w:val="ru-RU"/>
        </w:rPr>
        <w:t xml:space="preserve"> </w:t>
      </w:r>
      <w:r w:rsidRPr="00866978">
        <w:t xml:space="preserve">: </w:t>
      </w:r>
      <w:proofErr w:type="spellStart"/>
      <w:r w:rsidRPr="00866978">
        <w:t>Питер</w:t>
      </w:r>
      <w:proofErr w:type="spellEnd"/>
      <w:r w:rsidRPr="00866978">
        <w:t>, 2000.</w:t>
      </w:r>
    </w:p>
    <w:p w:rsidR="005001EA" w:rsidRPr="00866978" w:rsidRDefault="005001EA" w:rsidP="008B11E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66978">
        <w:rPr>
          <w:i/>
          <w:iCs/>
        </w:rPr>
        <w:t>Крейхи</w:t>
      </w:r>
      <w:proofErr w:type="spellEnd"/>
      <w:r w:rsidRPr="00866978">
        <w:rPr>
          <w:i/>
          <w:iCs/>
        </w:rPr>
        <w:t xml:space="preserve"> Б. </w:t>
      </w:r>
      <w:proofErr w:type="spellStart"/>
      <w:r w:rsidRPr="00866978">
        <w:t>Социальная</w:t>
      </w:r>
      <w:proofErr w:type="spellEnd"/>
      <w:r w:rsidRPr="00866978">
        <w:t xml:space="preserve"> </w:t>
      </w:r>
      <w:proofErr w:type="spellStart"/>
      <w:r w:rsidRPr="00866978">
        <w:t>психология</w:t>
      </w:r>
      <w:proofErr w:type="spellEnd"/>
      <w:r w:rsidRPr="00866978">
        <w:t xml:space="preserve"> </w:t>
      </w:r>
      <w:proofErr w:type="spellStart"/>
      <w:r w:rsidRPr="00866978">
        <w:t>агрессии</w:t>
      </w:r>
      <w:proofErr w:type="spellEnd"/>
      <w:r w:rsidR="00866978" w:rsidRPr="00866978">
        <w:rPr>
          <w:lang w:val="ru-RU"/>
        </w:rPr>
        <w:t xml:space="preserve"> / Б. </w:t>
      </w:r>
      <w:proofErr w:type="spellStart"/>
      <w:r w:rsidR="00866978" w:rsidRPr="00866978">
        <w:rPr>
          <w:lang w:val="ru-RU"/>
        </w:rPr>
        <w:t>Крейхи</w:t>
      </w:r>
      <w:proofErr w:type="spellEnd"/>
      <w:r w:rsidRPr="00866978">
        <w:t xml:space="preserve">. – </w:t>
      </w:r>
      <w:proofErr w:type="spellStart"/>
      <w:r w:rsidRPr="00866978">
        <w:t>СПб</w:t>
      </w:r>
      <w:proofErr w:type="spellEnd"/>
      <w:r w:rsidRPr="00866978">
        <w:t>.</w:t>
      </w:r>
      <w:r w:rsidR="00866978" w:rsidRPr="00866978">
        <w:rPr>
          <w:lang w:val="ru-RU"/>
        </w:rPr>
        <w:t xml:space="preserve"> </w:t>
      </w:r>
      <w:r w:rsidRPr="00866978">
        <w:t xml:space="preserve">: </w:t>
      </w:r>
      <w:proofErr w:type="spellStart"/>
      <w:r w:rsidRPr="00866978">
        <w:t>Питер</w:t>
      </w:r>
      <w:proofErr w:type="spellEnd"/>
      <w:r w:rsidRPr="00866978">
        <w:t>, 2003.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66978">
        <w:rPr>
          <w:i/>
          <w:iCs/>
        </w:rPr>
        <w:t>Кэдьюсон</w:t>
      </w:r>
      <w:proofErr w:type="spellEnd"/>
      <w:r w:rsidRPr="00866978">
        <w:rPr>
          <w:i/>
          <w:iCs/>
        </w:rPr>
        <w:t xml:space="preserve"> Х. </w:t>
      </w:r>
      <w:r w:rsidRPr="00866978">
        <w:t xml:space="preserve">Практикум по </w:t>
      </w:r>
      <w:proofErr w:type="spellStart"/>
      <w:r w:rsidRPr="00866978">
        <w:t>игровой</w:t>
      </w:r>
      <w:proofErr w:type="spellEnd"/>
      <w:r w:rsidRPr="00866978">
        <w:t xml:space="preserve"> </w:t>
      </w:r>
      <w:proofErr w:type="spellStart"/>
      <w:r w:rsidRPr="00866978">
        <w:t>психотерапии</w:t>
      </w:r>
      <w:proofErr w:type="spellEnd"/>
      <w:r w:rsidR="00866978" w:rsidRPr="00866978">
        <w:rPr>
          <w:lang w:val="ru-RU"/>
        </w:rPr>
        <w:t xml:space="preserve"> / </w:t>
      </w:r>
      <w:r w:rsidR="00866978" w:rsidRPr="00866978">
        <w:rPr>
          <w:i/>
          <w:iCs/>
        </w:rPr>
        <w:t>Х.</w:t>
      </w:r>
      <w:r w:rsidR="00866978" w:rsidRPr="00866978">
        <w:rPr>
          <w:i/>
          <w:iCs/>
          <w:lang w:val="ru-RU"/>
        </w:rPr>
        <w:t xml:space="preserve"> </w:t>
      </w:r>
      <w:proofErr w:type="spellStart"/>
      <w:r w:rsidR="00866978" w:rsidRPr="00866978">
        <w:rPr>
          <w:i/>
          <w:iCs/>
        </w:rPr>
        <w:t>Кэдьюсон</w:t>
      </w:r>
      <w:proofErr w:type="spellEnd"/>
      <w:r w:rsidR="00866978" w:rsidRPr="00866978">
        <w:rPr>
          <w:i/>
          <w:iCs/>
        </w:rPr>
        <w:t>, Ч.</w:t>
      </w:r>
      <w:r w:rsidR="00866978" w:rsidRPr="00866978">
        <w:rPr>
          <w:i/>
          <w:iCs/>
          <w:lang w:val="ru-RU"/>
        </w:rPr>
        <w:t xml:space="preserve"> </w:t>
      </w:r>
      <w:proofErr w:type="spellStart"/>
      <w:r w:rsidR="00866978" w:rsidRPr="00866978">
        <w:rPr>
          <w:i/>
          <w:iCs/>
        </w:rPr>
        <w:t>Шефер</w:t>
      </w:r>
      <w:proofErr w:type="spellEnd"/>
      <w:r w:rsidRPr="00866978">
        <w:t xml:space="preserve">. – </w:t>
      </w:r>
      <w:proofErr w:type="spellStart"/>
      <w:r w:rsidRPr="00866978">
        <w:t>СПб</w:t>
      </w:r>
      <w:proofErr w:type="spellEnd"/>
      <w:r w:rsidRPr="00866978">
        <w:t>.</w:t>
      </w:r>
      <w:r w:rsidR="00866978" w:rsidRPr="00866978">
        <w:rPr>
          <w:lang w:val="ru-RU"/>
        </w:rPr>
        <w:t xml:space="preserve"> </w:t>
      </w:r>
      <w:r w:rsidRPr="00866978">
        <w:t>:</w:t>
      </w:r>
      <w:r w:rsidR="00866978" w:rsidRPr="00866978">
        <w:rPr>
          <w:lang w:val="ru-RU"/>
        </w:rPr>
        <w:t xml:space="preserve"> </w:t>
      </w:r>
      <w:proofErr w:type="spellStart"/>
      <w:r w:rsidRPr="00866978">
        <w:t>Питер</w:t>
      </w:r>
      <w:proofErr w:type="spellEnd"/>
      <w:r w:rsidRPr="00866978">
        <w:t>, 2000.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iCs/>
        </w:rPr>
      </w:pPr>
      <w:r w:rsidRPr="00866978">
        <w:t xml:space="preserve">Лоренц К. </w:t>
      </w:r>
      <w:proofErr w:type="spellStart"/>
      <w:r w:rsidRPr="00866978">
        <w:t>Агрессия</w:t>
      </w:r>
      <w:proofErr w:type="spellEnd"/>
      <w:r w:rsidRPr="00866978">
        <w:t xml:space="preserve"> // </w:t>
      </w:r>
      <w:proofErr w:type="spellStart"/>
      <w:r w:rsidRPr="00866978">
        <w:rPr>
          <w:iCs/>
        </w:rPr>
        <w:t>Психология</w:t>
      </w:r>
      <w:proofErr w:type="spellEnd"/>
      <w:r w:rsidRPr="00866978">
        <w:rPr>
          <w:iCs/>
        </w:rPr>
        <w:t xml:space="preserve"> </w:t>
      </w:r>
      <w:proofErr w:type="spellStart"/>
      <w:r w:rsidRPr="00866978">
        <w:rPr>
          <w:iCs/>
        </w:rPr>
        <w:t>человеческой</w:t>
      </w:r>
      <w:proofErr w:type="spellEnd"/>
      <w:r w:rsidRPr="00866978">
        <w:rPr>
          <w:iCs/>
        </w:rPr>
        <w:t xml:space="preserve"> </w:t>
      </w:r>
      <w:proofErr w:type="spellStart"/>
      <w:r w:rsidRPr="00866978">
        <w:rPr>
          <w:iCs/>
        </w:rPr>
        <w:t>агрессии</w:t>
      </w:r>
      <w:proofErr w:type="spellEnd"/>
      <w:r w:rsidRPr="00866978">
        <w:rPr>
          <w:iCs/>
        </w:rPr>
        <w:t>:</w:t>
      </w:r>
      <w:r w:rsidRPr="00866978">
        <w:rPr>
          <w:color w:val="000000"/>
        </w:rPr>
        <w:t xml:space="preserve"> </w:t>
      </w:r>
      <w:proofErr w:type="spellStart"/>
      <w:r w:rsidRPr="00866978">
        <w:rPr>
          <w:color w:val="000000"/>
        </w:rPr>
        <w:t>хрестоматия</w:t>
      </w:r>
      <w:proofErr w:type="spellEnd"/>
      <w:r w:rsidRPr="00866978">
        <w:rPr>
          <w:color w:val="000000"/>
        </w:rPr>
        <w:t xml:space="preserve"> / </w:t>
      </w:r>
      <w:r w:rsidR="008B11E6" w:rsidRPr="00866978">
        <w:rPr>
          <w:color w:val="000000"/>
          <w:lang w:val="ru-RU"/>
        </w:rPr>
        <w:t>[</w:t>
      </w:r>
      <w:r w:rsidR="008B11E6" w:rsidRPr="00866978">
        <w:rPr>
          <w:color w:val="000000"/>
        </w:rPr>
        <w:t xml:space="preserve">Ред. К. </w:t>
      </w:r>
      <w:proofErr w:type="spellStart"/>
      <w:r w:rsidR="008B11E6" w:rsidRPr="00866978">
        <w:rPr>
          <w:color w:val="000000"/>
        </w:rPr>
        <w:t>Сельченок</w:t>
      </w:r>
      <w:proofErr w:type="spellEnd"/>
      <w:r w:rsidR="008B11E6" w:rsidRPr="00866978">
        <w:rPr>
          <w:color w:val="000000"/>
          <w:lang w:val="ru-RU"/>
        </w:rPr>
        <w:t>]</w:t>
      </w:r>
      <w:r w:rsidR="008B11E6" w:rsidRPr="00866978">
        <w:rPr>
          <w:color w:val="000000"/>
        </w:rPr>
        <w:t xml:space="preserve">. </w:t>
      </w:r>
      <w:r w:rsidRPr="00866978">
        <w:rPr>
          <w:color w:val="000000"/>
        </w:rPr>
        <w:t xml:space="preserve">– </w:t>
      </w:r>
      <w:r w:rsidRPr="00866978">
        <w:rPr>
          <w:iCs/>
        </w:rPr>
        <w:t xml:space="preserve">М. </w:t>
      </w:r>
      <w:r w:rsidRPr="00866978">
        <w:rPr>
          <w:color w:val="000000"/>
        </w:rPr>
        <w:t>–</w:t>
      </w:r>
      <w:r w:rsidRPr="00866978">
        <w:rPr>
          <w:iCs/>
        </w:rPr>
        <w:t xml:space="preserve"> 1994.</w:t>
      </w:r>
      <w:r w:rsidRPr="00866978">
        <w:rPr>
          <w:color w:val="000000"/>
        </w:rPr>
        <w:t xml:space="preserve"> –</w:t>
      </w:r>
      <w:r w:rsidRPr="00866978">
        <w:rPr>
          <w:iCs/>
        </w:rPr>
        <w:t xml:space="preserve"> С. 30-62.</w:t>
      </w:r>
      <w:r w:rsidRPr="00866978">
        <w:rPr>
          <w:i/>
          <w:iCs/>
        </w:rPr>
        <w:t xml:space="preserve"> 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proofErr w:type="spellStart"/>
      <w:r w:rsidRPr="00866978">
        <w:rPr>
          <w:i/>
          <w:iCs/>
        </w:rPr>
        <w:t>Майерс</w:t>
      </w:r>
      <w:proofErr w:type="spellEnd"/>
      <w:r w:rsidRPr="00866978">
        <w:rPr>
          <w:i/>
          <w:iCs/>
        </w:rPr>
        <w:t xml:space="preserve"> Д. </w:t>
      </w:r>
      <w:proofErr w:type="spellStart"/>
      <w:r w:rsidRPr="00866978">
        <w:t>Социальная</w:t>
      </w:r>
      <w:proofErr w:type="spellEnd"/>
      <w:r w:rsidRPr="00866978">
        <w:t xml:space="preserve"> </w:t>
      </w:r>
      <w:proofErr w:type="spellStart"/>
      <w:r w:rsidRPr="00866978">
        <w:t>психология</w:t>
      </w:r>
      <w:proofErr w:type="spellEnd"/>
      <w:r w:rsidR="00866978" w:rsidRPr="00866978">
        <w:rPr>
          <w:lang w:val="ru-RU"/>
        </w:rPr>
        <w:t xml:space="preserve"> / Д. Майерс</w:t>
      </w:r>
      <w:r w:rsidR="00866978" w:rsidRPr="00866978">
        <w:t>.</w:t>
      </w:r>
      <w:r w:rsidRPr="00866978">
        <w:t xml:space="preserve"> – </w:t>
      </w:r>
      <w:proofErr w:type="spellStart"/>
      <w:r w:rsidRPr="00866978">
        <w:t>СПб</w:t>
      </w:r>
      <w:proofErr w:type="spellEnd"/>
      <w:r w:rsidRPr="00866978">
        <w:t>.</w:t>
      </w:r>
      <w:r w:rsidR="00866978" w:rsidRPr="00866978">
        <w:rPr>
          <w:lang w:val="ru-RU"/>
        </w:rPr>
        <w:t xml:space="preserve"> </w:t>
      </w:r>
      <w:r w:rsidRPr="00866978">
        <w:t xml:space="preserve">: </w:t>
      </w:r>
      <w:proofErr w:type="spellStart"/>
      <w:r w:rsidRPr="00866978">
        <w:t>Питер</w:t>
      </w:r>
      <w:proofErr w:type="spellEnd"/>
      <w:r w:rsidRPr="00866978">
        <w:t>,1998.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866978">
        <w:t>Психология</w:t>
      </w:r>
      <w:proofErr w:type="spellEnd"/>
      <w:r w:rsidRPr="00866978">
        <w:t xml:space="preserve"> </w:t>
      </w:r>
      <w:proofErr w:type="spellStart"/>
      <w:r w:rsidRPr="00866978">
        <w:t>человеческой</w:t>
      </w:r>
      <w:proofErr w:type="spellEnd"/>
      <w:r w:rsidRPr="00866978">
        <w:t xml:space="preserve"> </w:t>
      </w:r>
      <w:proofErr w:type="spellStart"/>
      <w:r w:rsidRPr="00866978">
        <w:t>агрессии</w:t>
      </w:r>
      <w:proofErr w:type="spellEnd"/>
      <w:r w:rsidRPr="00866978">
        <w:t>:</w:t>
      </w:r>
      <w:r w:rsidRPr="00866978">
        <w:rPr>
          <w:color w:val="000000"/>
        </w:rPr>
        <w:t xml:space="preserve"> </w:t>
      </w:r>
      <w:proofErr w:type="spellStart"/>
      <w:r w:rsidRPr="00866978">
        <w:rPr>
          <w:color w:val="000000"/>
        </w:rPr>
        <w:t>хрестоматия</w:t>
      </w:r>
      <w:proofErr w:type="spellEnd"/>
      <w:r w:rsidRPr="00866978">
        <w:rPr>
          <w:color w:val="000000"/>
        </w:rPr>
        <w:t xml:space="preserve"> / </w:t>
      </w:r>
      <w:r w:rsidR="008B11E6" w:rsidRPr="00866978">
        <w:rPr>
          <w:color w:val="000000"/>
          <w:lang w:val="ru-RU"/>
        </w:rPr>
        <w:t>[</w:t>
      </w:r>
      <w:r w:rsidR="008B11E6" w:rsidRPr="00866978">
        <w:rPr>
          <w:color w:val="000000"/>
        </w:rPr>
        <w:t>Р</w:t>
      </w:r>
      <w:r w:rsidRPr="00866978">
        <w:rPr>
          <w:color w:val="000000"/>
        </w:rPr>
        <w:t xml:space="preserve">ед. К. </w:t>
      </w:r>
      <w:proofErr w:type="spellStart"/>
      <w:r w:rsidRPr="00866978">
        <w:rPr>
          <w:color w:val="000000"/>
        </w:rPr>
        <w:t>Сельченок</w:t>
      </w:r>
      <w:proofErr w:type="spellEnd"/>
      <w:r w:rsidR="008B11E6" w:rsidRPr="00866978">
        <w:rPr>
          <w:color w:val="000000"/>
          <w:lang w:val="ru-RU"/>
        </w:rPr>
        <w:t>]</w:t>
      </w:r>
      <w:r w:rsidRPr="00866978">
        <w:rPr>
          <w:color w:val="000000"/>
        </w:rPr>
        <w:t>.  – М., 1994.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866978">
        <w:rPr>
          <w:i/>
        </w:rPr>
        <w:t>Уилсон</w:t>
      </w:r>
      <w:proofErr w:type="spellEnd"/>
      <w:r w:rsidRPr="00866978">
        <w:rPr>
          <w:i/>
        </w:rPr>
        <w:t xml:space="preserve"> Р.А. </w:t>
      </w:r>
      <w:proofErr w:type="spellStart"/>
      <w:r w:rsidRPr="00866978">
        <w:t>Психология</w:t>
      </w:r>
      <w:proofErr w:type="spellEnd"/>
      <w:r w:rsidRPr="00866978">
        <w:t xml:space="preserve"> </w:t>
      </w:r>
      <w:proofErr w:type="spellStart"/>
      <w:r w:rsidRPr="00866978">
        <w:t>эволюции</w:t>
      </w:r>
      <w:proofErr w:type="spellEnd"/>
      <w:r w:rsidR="00866978" w:rsidRPr="00866978">
        <w:rPr>
          <w:lang w:val="ru-RU"/>
        </w:rPr>
        <w:t xml:space="preserve"> / </w:t>
      </w:r>
      <w:r w:rsidR="00866978" w:rsidRPr="00866978">
        <w:t>Р.А.</w:t>
      </w:r>
      <w:r w:rsidR="00866978" w:rsidRPr="00866978">
        <w:rPr>
          <w:lang w:val="ru-RU"/>
        </w:rPr>
        <w:t xml:space="preserve"> </w:t>
      </w:r>
      <w:proofErr w:type="spellStart"/>
      <w:r w:rsidR="00866978" w:rsidRPr="00866978">
        <w:t>Уилсон</w:t>
      </w:r>
      <w:proofErr w:type="spellEnd"/>
      <w:r w:rsidRPr="00866978">
        <w:t xml:space="preserve">. </w:t>
      </w:r>
      <w:r w:rsidR="00866978" w:rsidRPr="00866978">
        <w:rPr>
          <w:color w:val="000000"/>
        </w:rPr>
        <w:t xml:space="preserve">– </w:t>
      </w:r>
      <w:r w:rsidRPr="00866978">
        <w:t xml:space="preserve"> К., 1998, с.62-86.</w:t>
      </w:r>
    </w:p>
    <w:p w:rsidR="005F4AF5" w:rsidRPr="00866978" w:rsidRDefault="005F4AF5" w:rsidP="008B11E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866978">
        <w:rPr>
          <w:i/>
          <w:iCs/>
        </w:rPr>
        <w:t>Фромм</w:t>
      </w:r>
      <w:proofErr w:type="spellEnd"/>
      <w:r w:rsidRPr="00866978">
        <w:rPr>
          <w:i/>
          <w:iCs/>
        </w:rPr>
        <w:t xml:space="preserve"> Э.</w:t>
      </w:r>
      <w:r w:rsidRPr="00866978">
        <w:t xml:space="preserve"> </w:t>
      </w:r>
      <w:proofErr w:type="spellStart"/>
      <w:r w:rsidRPr="00866978">
        <w:t>Анатомия</w:t>
      </w:r>
      <w:proofErr w:type="spellEnd"/>
      <w:r w:rsidRPr="00866978">
        <w:t xml:space="preserve"> </w:t>
      </w:r>
      <w:proofErr w:type="spellStart"/>
      <w:r w:rsidRPr="00866978">
        <w:t>человеческой</w:t>
      </w:r>
      <w:proofErr w:type="spellEnd"/>
      <w:r w:rsidRPr="00866978">
        <w:t xml:space="preserve"> </w:t>
      </w:r>
      <w:proofErr w:type="spellStart"/>
      <w:r w:rsidRPr="00866978">
        <w:t>деструктивности</w:t>
      </w:r>
      <w:proofErr w:type="spellEnd"/>
      <w:r w:rsidR="00866978" w:rsidRPr="00866978">
        <w:rPr>
          <w:lang w:val="ru-RU"/>
        </w:rPr>
        <w:t xml:space="preserve"> / </w:t>
      </w:r>
      <w:r w:rsidR="00866978" w:rsidRPr="00866978">
        <w:rPr>
          <w:iCs/>
        </w:rPr>
        <w:t>Э.</w:t>
      </w:r>
      <w:r w:rsidR="00866978" w:rsidRPr="00866978">
        <w:rPr>
          <w:iCs/>
          <w:lang w:val="ru-RU"/>
        </w:rPr>
        <w:t xml:space="preserve"> </w:t>
      </w:r>
      <w:proofErr w:type="spellStart"/>
      <w:r w:rsidR="00866978" w:rsidRPr="00866978">
        <w:rPr>
          <w:iCs/>
        </w:rPr>
        <w:t>Фромм</w:t>
      </w:r>
      <w:proofErr w:type="spellEnd"/>
      <w:r w:rsidRPr="00866978">
        <w:t xml:space="preserve">. </w:t>
      </w:r>
      <w:r w:rsidR="00866978" w:rsidRPr="00866978">
        <w:rPr>
          <w:color w:val="000000"/>
        </w:rPr>
        <w:t xml:space="preserve">– </w:t>
      </w:r>
      <w:r w:rsidRPr="00866978">
        <w:t>М., 1994.</w:t>
      </w:r>
    </w:p>
    <w:p w:rsidR="00866978" w:rsidRDefault="00866978" w:rsidP="005F4AF5">
      <w:pPr>
        <w:jc w:val="center"/>
        <w:rPr>
          <w:b/>
          <w:lang w:val="ru-RU"/>
        </w:rPr>
      </w:pPr>
    </w:p>
    <w:p w:rsidR="005F4AF5" w:rsidRPr="006D6E2D" w:rsidRDefault="005F4AF5" w:rsidP="005F4AF5">
      <w:pPr>
        <w:jc w:val="center"/>
        <w:rPr>
          <w:b/>
        </w:rPr>
      </w:pPr>
      <w:r w:rsidRPr="006D6E2D">
        <w:rPr>
          <w:b/>
        </w:rPr>
        <w:t>Допоміжна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  <w:rPr>
          <w:bCs/>
          <w:iCs/>
          <w:color w:val="000000"/>
          <w:kern w:val="36"/>
        </w:rPr>
      </w:pPr>
      <w:proofErr w:type="spellStart"/>
      <w:r w:rsidRPr="006D6E2D">
        <w:rPr>
          <w:bCs/>
          <w:i/>
          <w:iCs/>
          <w:color w:val="000000"/>
          <w:kern w:val="36"/>
        </w:rPr>
        <w:t>Горьковая</w:t>
      </w:r>
      <w:proofErr w:type="spellEnd"/>
      <w:r w:rsidRPr="006D6E2D">
        <w:rPr>
          <w:bCs/>
          <w:i/>
          <w:iCs/>
          <w:color w:val="000000"/>
          <w:kern w:val="36"/>
        </w:rPr>
        <w:t xml:space="preserve"> И.А</w:t>
      </w:r>
      <w:r w:rsidRPr="006D6E2D">
        <w:rPr>
          <w:bCs/>
          <w:iCs/>
          <w:color w:val="000000"/>
          <w:kern w:val="36"/>
        </w:rPr>
        <w:t xml:space="preserve">. </w:t>
      </w:r>
      <w:proofErr w:type="spellStart"/>
      <w:r w:rsidRPr="006D6E2D">
        <w:rPr>
          <w:bCs/>
          <w:iCs/>
          <w:color w:val="000000"/>
          <w:kern w:val="36"/>
        </w:rPr>
        <w:t>Медико-психологическое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исследование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формирования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характера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делинквентных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подростков</w:t>
      </w:r>
      <w:proofErr w:type="spellEnd"/>
      <w:r w:rsidRPr="006D6E2D">
        <w:rPr>
          <w:bCs/>
          <w:iCs/>
          <w:color w:val="000000"/>
          <w:kern w:val="36"/>
        </w:rPr>
        <w:t xml:space="preserve">. Автореферат </w:t>
      </w:r>
      <w:proofErr w:type="spellStart"/>
      <w:r w:rsidRPr="006D6E2D">
        <w:rPr>
          <w:bCs/>
          <w:iCs/>
          <w:color w:val="000000"/>
          <w:kern w:val="36"/>
        </w:rPr>
        <w:t>диссертации</w:t>
      </w:r>
      <w:proofErr w:type="spellEnd"/>
      <w:r w:rsidRPr="006D6E2D">
        <w:rPr>
          <w:bCs/>
          <w:iCs/>
          <w:color w:val="000000"/>
          <w:kern w:val="36"/>
        </w:rPr>
        <w:t xml:space="preserve"> кандидата </w:t>
      </w:r>
      <w:proofErr w:type="spellStart"/>
      <w:r w:rsidRPr="006D6E2D">
        <w:rPr>
          <w:bCs/>
          <w:iCs/>
          <w:color w:val="000000"/>
          <w:kern w:val="36"/>
        </w:rPr>
        <w:t>психологических</w:t>
      </w:r>
      <w:proofErr w:type="spellEnd"/>
      <w:r w:rsidRPr="006D6E2D">
        <w:rPr>
          <w:bCs/>
          <w:iCs/>
          <w:color w:val="000000"/>
          <w:kern w:val="36"/>
        </w:rPr>
        <w:t xml:space="preserve"> наук. –  Санкт-Петербург, 1992.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  <w:rPr>
          <w:bCs/>
          <w:iCs/>
          <w:color w:val="000000"/>
          <w:kern w:val="36"/>
        </w:rPr>
      </w:pPr>
      <w:proofErr w:type="spellStart"/>
      <w:r w:rsidRPr="006D6E2D">
        <w:rPr>
          <w:bCs/>
          <w:i/>
          <w:iCs/>
          <w:color w:val="000000"/>
          <w:kern w:val="36"/>
        </w:rPr>
        <w:t>Иванова</w:t>
      </w:r>
      <w:proofErr w:type="spellEnd"/>
      <w:r w:rsidRPr="006D6E2D">
        <w:rPr>
          <w:bCs/>
          <w:i/>
          <w:iCs/>
          <w:color w:val="000000"/>
          <w:kern w:val="36"/>
        </w:rPr>
        <w:t xml:space="preserve"> Л.Ю.</w:t>
      </w:r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Агрессивность</w:t>
      </w:r>
      <w:proofErr w:type="spellEnd"/>
      <w:r w:rsidRPr="006D6E2D">
        <w:rPr>
          <w:bCs/>
          <w:iCs/>
          <w:color w:val="000000"/>
          <w:kern w:val="36"/>
        </w:rPr>
        <w:t xml:space="preserve">, </w:t>
      </w:r>
      <w:proofErr w:type="spellStart"/>
      <w:r w:rsidRPr="006D6E2D">
        <w:rPr>
          <w:bCs/>
          <w:iCs/>
          <w:color w:val="000000"/>
          <w:kern w:val="36"/>
        </w:rPr>
        <w:t>жестокость</w:t>
      </w:r>
      <w:proofErr w:type="spellEnd"/>
      <w:r w:rsidRPr="006D6E2D">
        <w:rPr>
          <w:bCs/>
          <w:iCs/>
          <w:color w:val="000000"/>
          <w:kern w:val="36"/>
        </w:rPr>
        <w:t xml:space="preserve"> и </w:t>
      </w:r>
      <w:proofErr w:type="spellStart"/>
      <w:r w:rsidRPr="006D6E2D">
        <w:rPr>
          <w:bCs/>
          <w:iCs/>
          <w:color w:val="000000"/>
          <w:kern w:val="36"/>
        </w:rPr>
        <w:t>отношения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старшеклассников</w:t>
      </w:r>
      <w:proofErr w:type="spellEnd"/>
      <w:r w:rsidRPr="006D6E2D">
        <w:rPr>
          <w:bCs/>
          <w:iCs/>
          <w:color w:val="000000"/>
          <w:kern w:val="36"/>
        </w:rPr>
        <w:t xml:space="preserve"> к </w:t>
      </w:r>
      <w:proofErr w:type="spellStart"/>
      <w:r w:rsidRPr="006D6E2D">
        <w:rPr>
          <w:bCs/>
          <w:iCs/>
          <w:color w:val="000000"/>
          <w:kern w:val="36"/>
        </w:rPr>
        <w:t>их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проявлениям</w:t>
      </w:r>
      <w:proofErr w:type="spellEnd"/>
      <w:r w:rsidRPr="006D6E2D">
        <w:rPr>
          <w:bCs/>
          <w:iCs/>
          <w:color w:val="000000"/>
          <w:kern w:val="36"/>
        </w:rPr>
        <w:t xml:space="preserve"> // </w:t>
      </w:r>
      <w:proofErr w:type="spellStart"/>
      <w:r w:rsidRPr="006D6E2D">
        <w:rPr>
          <w:bCs/>
          <w:iCs/>
          <w:color w:val="000000"/>
          <w:kern w:val="36"/>
        </w:rPr>
        <w:t>Проблемы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личности</w:t>
      </w:r>
      <w:proofErr w:type="spellEnd"/>
      <w:r w:rsidRPr="006D6E2D">
        <w:rPr>
          <w:bCs/>
          <w:iCs/>
          <w:color w:val="000000"/>
          <w:kern w:val="36"/>
        </w:rPr>
        <w:t xml:space="preserve">, </w:t>
      </w:r>
      <w:proofErr w:type="spellStart"/>
      <w:r w:rsidRPr="006D6E2D">
        <w:rPr>
          <w:bCs/>
          <w:iCs/>
          <w:color w:val="000000"/>
          <w:kern w:val="36"/>
        </w:rPr>
        <w:t>профилактика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отклонений</w:t>
      </w:r>
      <w:proofErr w:type="spellEnd"/>
      <w:r w:rsidRPr="006D6E2D">
        <w:rPr>
          <w:bCs/>
          <w:iCs/>
          <w:color w:val="000000"/>
          <w:kern w:val="36"/>
        </w:rPr>
        <w:t xml:space="preserve"> в </w:t>
      </w:r>
      <w:proofErr w:type="spellStart"/>
      <w:r w:rsidRPr="006D6E2D">
        <w:rPr>
          <w:bCs/>
          <w:iCs/>
          <w:color w:val="000000"/>
          <w:kern w:val="36"/>
        </w:rPr>
        <w:t>её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развитии</w:t>
      </w:r>
      <w:proofErr w:type="spellEnd"/>
      <w:r w:rsidR="00866978">
        <w:rPr>
          <w:bCs/>
          <w:iCs/>
          <w:color w:val="000000"/>
          <w:kern w:val="36"/>
          <w:lang w:val="ru-RU"/>
        </w:rPr>
        <w:t xml:space="preserve"> / Л.Ю. Иванова</w:t>
      </w:r>
      <w:r w:rsidRPr="006D6E2D">
        <w:rPr>
          <w:bCs/>
          <w:iCs/>
          <w:color w:val="000000"/>
          <w:kern w:val="36"/>
        </w:rPr>
        <w:t xml:space="preserve">. –  Москва, </w:t>
      </w:r>
      <w:proofErr w:type="spellStart"/>
      <w:r w:rsidRPr="006D6E2D">
        <w:rPr>
          <w:bCs/>
          <w:iCs/>
          <w:color w:val="000000"/>
          <w:kern w:val="36"/>
        </w:rPr>
        <w:t>Архангельск</w:t>
      </w:r>
      <w:proofErr w:type="spellEnd"/>
      <w:r w:rsidRPr="006D6E2D">
        <w:rPr>
          <w:bCs/>
          <w:iCs/>
          <w:color w:val="000000"/>
          <w:kern w:val="36"/>
        </w:rPr>
        <w:t>, 1993.</w:t>
      </w:r>
    </w:p>
    <w:p w:rsidR="005F4AF5" w:rsidRPr="006D6E2D" w:rsidRDefault="000A20F9" w:rsidP="005F4AF5">
      <w:pPr>
        <w:numPr>
          <w:ilvl w:val="0"/>
          <w:numId w:val="4"/>
        </w:numPr>
        <w:jc w:val="both"/>
        <w:outlineLvl w:val="0"/>
        <w:rPr>
          <w:bCs/>
          <w:iCs/>
          <w:color w:val="000000"/>
          <w:kern w:val="36"/>
        </w:rPr>
      </w:pPr>
      <w:proofErr w:type="spellStart"/>
      <w:r>
        <w:rPr>
          <w:bCs/>
          <w:i/>
          <w:iCs/>
          <w:color w:val="000000"/>
          <w:kern w:val="36"/>
        </w:rPr>
        <w:t>Исаев</w:t>
      </w:r>
      <w:proofErr w:type="spellEnd"/>
      <w:r>
        <w:rPr>
          <w:bCs/>
          <w:i/>
          <w:iCs/>
          <w:color w:val="000000"/>
          <w:kern w:val="36"/>
        </w:rPr>
        <w:t xml:space="preserve"> Д.Д</w:t>
      </w:r>
      <w:r w:rsidR="005F4AF5" w:rsidRPr="006D6E2D">
        <w:rPr>
          <w:bCs/>
          <w:i/>
          <w:iCs/>
          <w:color w:val="000000"/>
          <w:kern w:val="36"/>
        </w:rPr>
        <w:t>.</w:t>
      </w:r>
      <w:r w:rsidR="005F4AF5" w:rsidRPr="006D6E2D">
        <w:rPr>
          <w:bCs/>
          <w:iCs/>
          <w:color w:val="000000"/>
          <w:kern w:val="36"/>
        </w:rPr>
        <w:t xml:space="preserve"> </w:t>
      </w:r>
      <w:proofErr w:type="spellStart"/>
      <w:r w:rsidR="005F4AF5" w:rsidRPr="006D6E2D">
        <w:rPr>
          <w:bCs/>
          <w:iCs/>
          <w:color w:val="000000"/>
          <w:kern w:val="36"/>
        </w:rPr>
        <w:t>Типологические</w:t>
      </w:r>
      <w:proofErr w:type="spellEnd"/>
      <w:r w:rsidR="005F4AF5" w:rsidRPr="006D6E2D">
        <w:rPr>
          <w:bCs/>
          <w:iCs/>
          <w:color w:val="000000"/>
          <w:kern w:val="36"/>
        </w:rPr>
        <w:t xml:space="preserve"> </w:t>
      </w:r>
      <w:proofErr w:type="spellStart"/>
      <w:r w:rsidR="005F4AF5" w:rsidRPr="006D6E2D">
        <w:rPr>
          <w:bCs/>
          <w:iCs/>
          <w:color w:val="000000"/>
          <w:kern w:val="36"/>
        </w:rPr>
        <w:t>модели</w:t>
      </w:r>
      <w:proofErr w:type="spellEnd"/>
      <w:r w:rsidR="005F4AF5" w:rsidRPr="006D6E2D">
        <w:rPr>
          <w:bCs/>
          <w:iCs/>
          <w:color w:val="000000"/>
          <w:kern w:val="36"/>
        </w:rPr>
        <w:t xml:space="preserve"> </w:t>
      </w:r>
      <w:proofErr w:type="spellStart"/>
      <w:r w:rsidR="005F4AF5" w:rsidRPr="006D6E2D">
        <w:rPr>
          <w:bCs/>
          <w:iCs/>
          <w:color w:val="000000"/>
          <w:kern w:val="36"/>
        </w:rPr>
        <w:t>поведения</w:t>
      </w:r>
      <w:proofErr w:type="spellEnd"/>
      <w:r w:rsidR="005F4AF5" w:rsidRPr="006D6E2D">
        <w:rPr>
          <w:bCs/>
          <w:iCs/>
          <w:color w:val="000000"/>
          <w:kern w:val="36"/>
        </w:rPr>
        <w:t xml:space="preserve"> </w:t>
      </w:r>
      <w:proofErr w:type="spellStart"/>
      <w:r w:rsidR="005F4AF5" w:rsidRPr="006D6E2D">
        <w:rPr>
          <w:bCs/>
          <w:iCs/>
          <w:color w:val="000000"/>
          <w:kern w:val="36"/>
        </w:rPr>
        <w:t>подростков</w:t>
      </w:r>
      <w:proofErr w:type="spellEnd"/>
      <w:r w:rsidR="005F4AF5" w:rsidRPr="006D6E2D">
        <w:rPr>
          <w:bCs/>
          <w:iCs/>
          <w:color w:val="000000"/>
          <w:kern w:val="36"/>
        </w:rPr>
        <w:t xml:space="preserve"> с </w:t>
      </w:r>
      <w:proofErr w:type="spellStart"/>
      <w:r w:rsidR="005F4AF5" w:rsidRPr="006D6E2D">
        <w:rPr>
          <w:bCs/>
          <w:iCs/>
          <w:color w:val="000000"/>
          <w:kern w:val="36"/>
        </w:rPr>
        <w:t>различными</w:t>
      </w:r>
      <w:proofErr w:type="spellEnd"/>
      <w:r w:rsidR="005F4AF5" w:rsidRPr="006D6E2D">
        <w:rPr>
          <w:bCs/>
          <w:iCs/>
          <w:color w:val="000000"/>
          <w:kern w:val="36"/>
        </w:rPr>
        <w:t xml:space="preserve"> формами </w:t>
      </w:r>
      <w:proofErr w:type="spellStart"/>
      <w:r w:rsidR="005F4AF5" w:rsidRPr="006D6E2D">
        <w:rPr>
          <w:bCs/>
          <w:iCs/>
          <w:color w:val="000000"/>
          <w:kern w:val="36"/>
        </w:rPr>
        <w:t>аддиктивного</w:t>
      </w:r>
      <w:proofErr w:type="spellEnd"/>
      <w:r w:rsidR="005F4AF5" w:rsidRPr="006D6E2D">
        <w:rPr>
          <w:bCs/>
          <w:iCs/>
          <w:color w:val="000000"/>
          <w:kern w:val="36"/>
        </w:rPr>
        <w:t xml:space="preserve"> </w:t>
      </w:r>
      <w:proofErr w:type="spellStart"/>
      <w:r w:rsidR="005F4AF5" w:rsidRPr="006D6E2D">
        <w:rPr>
          <w:bCs/>
          <w:iCs/>
          <w:color w:val="000000"/>
          <w:kern w:val="36"/>
        </w:rPr>
        <w:t>поведения</w:t>
      </w:r>
      <w:proofErr w:type="spellEnd"/>
      <w:r>
        <w:rPr>
          <w:bCs/>
          <w:iCs/>
          <w:color w:val="000000"/>
          <w:kern w:val="36"/>
          <w:lang w:val="ru-RU"/>
        </w:rPr>
        <w:t xml:space="preserve"> </w:t>
      </w:r>
      <w:r w:rsidRPr="000A20F9">
        <w:rPr>
          <w:bCs/>
          <w:iCs/>
          <w:color w:val="000000"/>
          <w:kern w:val="36"/>
          <w:lang w:val="ru-RU"/>
        </w:rPr>
        <w:t xml:space="preserve">/ </w:t>
      </w:r>
      <w:r w:rsidRPr="000A20F9">
        <w:rPr>
          <w:bCs/>
          <w:iCs/>
          <w:color w:val="000000"/>
          <w:kern w:val="36"/>
        </w:rPr>
        <w:t>Д.Д.</w:t>
      </w:r>
      <w:r w:rsidRPr="000A20F9">
        <w:rPr>
          <w:bCs/>
          <w:iCs/>
          <w:color w:val="000000"/>
          <w:kern w:val="36"/>
          <w:lang w:val="ru-RU"/>
        </w:rPr>
        <w:t xml:space="preserve"> </w:t>
      </w:r>
      <w:proofErr w:type="spellStart"/>
      <w:r w:rsidRPr="000A20F9">
        <w:rPr>
          <w:bCs/>
          <w:iCs/>
          <w:color w:val="000000"/>
          <w:kern w:val="36"/>
        </w:rPr>
        <w:t>Исаев</w:t>
      </w:r>
      <w:proofErr w:type="spellEnd"/>
      <w:r w:rsidRPr="000A20F9">
        <w:rPr>
          <w:bCs/>
          <w:iCs/>
          <w:color w:val="000000"/>
          <w:kern w:val="36"/>
        </w:rPr>
        <w:t>, И.И.</w:t>
      </w:r>
      <w:r w:rsidRPr="000A20F9">
        <w:rPr>
          <w:bCs/>
          <w:iCs/>
          <w:color w:val="000000"/>
          <w:kern w:val="36"/>
          <w:lang w:val="ru-RU"/>
        </w:rPr>
        <w:t xml:space="preserve"> </w:t>
      </w:r>
      <w:proofErr w:type="spellStart"/>
      <w:r w:rsidRPr="000A20F9">
        <w:rPr>
          <w:bCs/>
          <w:iCs/>
          <w:color w:val="000000"/>
          <w:kern w:val="36"/>
        </w:rPr>
        <w:t>Журавлёв</w:t>
      </w:r>
      <w:proofErr w:type="spellEnd"/>
      <w:r w:rsidRPr="000A20F9">
        <w:rPr>
          <w:bCs/>
          <w:iCs/>
          <w:color w:val="000000"/>
          <w:kern w:val="36"/>
        </w:rPr>
        <w:t>, В.В.</w:t>
      </w:r>
      <w:r w:rsidRPr="000A20F9">
        <w:rPr>
          <w:bCs/>
          <w:iCs/>
          <w:color w:val="000000"/>
          <w:kern w:val="36"/>
          <w:lang w:val="ru-RU"/>
        </w:rPr>
        <w:t xml:space="preserve"> </w:t>
      </w:r>
      <w:proofErr w:type="spellStart"/>
      <w:r w:rsidRPr="000A20F9">
        <w:rPr>
          <w:bCs/>
          <w:iCs/>
          <w:color w:val="000000"/>
          <w:kern w:val="36"/>
        </w:rPr>
        <w:t>Дементьев</w:t>
      </w:r>
      <w:proofErr w:type="spellEnd"/>
      <w:r w:rsidR="005F4AF5" w:rsidRPr="000A20F9">
        <w:rPr>
          <w:bCs/>
          <w:iCs/>
          <w:color w:val="000000"/>
          <w:kern w:val="36"/>
        </w:rPr>
        <w:t>.</w:t>
      </w:r>
      <w:r w:rsidR="005F4AF5" w:rsidRPr="006D6E2D">
        <w:rPr>
          <w:bCs/>
          <w:iCs/>
          <w:color w:val="000000"/>
          <w:kern w:val="36"/>
        </w:rPr>
        <w:t xml:space="preserve"> – Санкт-Петербург, 1997.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  <w:rPr>
          <w:bCs/>
          <w:iCs/>
          <w:color w:val="000000"/>
          <w:kern w:val="36"/>
        </w:rPr>
      </w:pPr>
      <w:proofErr w:type="spellStart"/>
      <w:r w:rsidRPr="006D6E2D">
        <w:rPr>
          <w:bCs/>
          <w:i/>
          <w:iCs/>
          <w:color w:val="000000"/>
          <w:kern w:val="36"/>
        </w:rPr>
        <w:t>Кулагин</w:t>
      </w:r>
      <w:proofErr w:type="spellEnd"/>
      <w:r w:rsidRPr="006D6E2D">
        <w:rPr>
          <w:bCs/>
          <w:i/>
          <w:iCs/>
          <w:color w:val="000000"/>
          <w:kern w:val="36"/>
        </w:rPr>
        <w:t xml:space="preserve"> Л.Г.</w:t>
      </w:r>
      <w:r w:rsidRPr="006D6E2D">
        <w:rPr>
          <w:bCs/>
          <w:iCs/>
          <w:color w:val="000000"/>
          <w:kern w:val="36"/>
        </w:rPr>
        <w:t xml:space="preserve"> О </w:t>
      </w:r>
      <w:proofErr w:type="spellStart"/>
      <w:r w:rsidRPr="006D6E2D">
        <w:rPr>
          <w:bCs/>
          <w:iCs/>
          <w:color w:val="000000"/>
          <w:kern w:val="36"/>
        </w:rPr>
        <w:t>подростках</w:t>
      </w:r>
      <w:proofErr w:type="spellEnd"/>
      <w:r w:rsidRPr="006D6E2D">
        <w:rPr>
          <w:bCs/>
          <w:iCs/>
          <w:color w:val="000000"/>
          <w:kern w:val="36"/>
        </w:rPr>
        <w:t xml:space="preserve">, </w:t>
      </w:r>
      <w:proofErr w:type="spellStart"/>
      <w:r w:rsidRPr="006D6E2D">
        <w:rPr>
          <w:bCs/>
          <w:iCs/>
          <w:color w:val="000000"/>
          <w:kern w:val="36"/>
        </w:rPr>
        <w:t>которым</w:t>
      </w:r>
      <w:proofErr w:type="spellEnd"/>
      <w:r w:rsidRPr="006D6E2D">
        <w:rPr>
          <w:bCs/>
          <w:iCs/>
          <w:color w:val="000000"/>
          <w:kern w:val="36"/>
        </w:rPr>
        <w:t xml:space="preserve"> трудно // </w:t>
      </w:r>
      <w:proofErr w:type="spellStart"/>
      <w:r w:rsidRPr="006D6E2D">
        <w:rPr>
          <w:bCs/>
          <w:iCs/>
          <w:color w:val="000000"/>
          <w:kern w:val="36"/>
        </w:rPr>
        <w:t>Советская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r w:rsidR="000A20F9">
        <w:rPr>
          <w:bCs/>
          <w:iCs/>
          <w:color w:val="000000"/>
          <w:kern w:val="36"/>
        </w:rPr>
        <w:t>педагогіка</w:t>
      </w:r>
      <w:r w:rsidR="000A20F9">
        <w:rPr>
          <w:bCs/>
          <w:iCs/>
          <w:color w:val="000000"/>
          <w:kern w:val="36"/>
          <w:lang w:val="ru-RU"/>
        </w:rPr>
        <w:t xml:space="preserve"> / </w:t>
      </w:r>
      <w:r w:rsidR="000A20F9" w:rsidRPr="000A20F9">
        <w:rPr>
          <w:bCs/>
          <w:iCs/>
          <w:color w:val="000000"/>
          <w:kern w:val="36"/>
        </w:rPr>
        <w:t>Л.Г.</w:t>
      </w:r>
      <w:r w:rsidR="000A20F9" w:rsidRPr="000A20F9">
        <w:rPr>
          <w:bCs/>
          <w:iCs/>
          <w:color w:val="000000"/>
          <w:kern w:val="36"/>
          <w:lang w:val="ru-RU"/>
        </w:rPr>
        <w:t xml:space="preserve"> </w:t>
      </w:r>
      <w:proofErr w:type="spellStart"/>
      <w:r w:rsidR="000A20F9" w:rsidRPr="000A20F9">
        <w:rPr>
          <w:bCs/>
          <w:iCs/>
          <w:color w:val="000000"/>
          <w:kern w:val="36"/>
        </w:rPr>
        <w:t>Кулагин</w:t>
      </w:r>
      <w:proofErr w:type="spellEnd"/>
      <w:r w:rsidRPr="006D6E2D">
        <w:rPr>
          <w:bCs/>
          <w:iCs/>
          <w:color w:val="000000"/>
          <w:kern w:val="36"/>
        </w:rPr>
        <w:t>. – 1991. –  № 6. –  С. 141-142.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  <w:rPr>
          <w:bCs/>
          <w:iCs/>
          <w:color w:val="000000"/>
          <w:kern w:val="36"/>
        </w:rPr>
      </w:pPr>
      <w:r w:rsidRPr="006D6E2D">
        <w:rPr>
          <w:bCs/>
          <w:i/>
          <w:iCs/>
          <w:color w:val="000000"/>
          <w:kern w:val="36"/>
        </w:rPr>
        <w:t>Личко А.Е</w:t>
      </w:r>
      <w:r w:rsidRPr="006D6E2D">
        <w:rPr>
          <w:bCs/>
          <w:iCs/>
          <w:color w:val="000000"/>
          <w:kern w:val="36"/>
        </w:rPr>
        <w:t xml:space="preserve">. </w:t>
      </w:r>
      <w:proofErr w:type="spellStart"/>
      <w:r w:rsidRPr="006D6E2D">
        <w:rPr>
          <w:bCs/>
          <w:iCs/>
          <w:color w:val="000000"/>
          <w:kern w:val="36"/>
        </w:rPr>
        <w:t>Делинквентное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поведение</w:t>
      </w:r>
      <w:proofErr w:type="spellEnd"/>
      <w:r w:rsidRPr="006D6E2D">
        <w:rPr>
          <w:bCs/>
          <w:iCs/>
          <w:color w:val="000000"/>
          <w:kern w:val="36"/>
        </w:rPr>
        <w:t xml:space="preserve">, </w:t>
      </w:r>
      <w:proofErr w:type="spellStart"/>
      <w:r w:rsidRPr="006D6E2D">
        <w:rPr>
          <w:bCs/>
          <w:iCs/>
          <w:color w:val="000000"/>
          <w:kern w:val="36"/>
        </w:rPr>
        <w:t>алкоголизм</w:t>
      </w:r>
      <w:proofErr w:type="spellEnd"/>
      <w:r w:rsidRPr="006D6E2D">
        <w:rPr>
          <w:bCs/>
          <w:iCs/>
          <w:color w:val="000000"/>
          <w:kern w:val="36"/>
        </w:rPr>
        <w:t xml:space="preserve"> и </w:t>
      </w:r>
      <w:proofErr w:type="spellStart"/>
      <w:r w:rsidRPr="006D6E2D">
        <w:rPr>
          <w:bCs/>
          <w:iCs/>
          <w:color w:val="000000"/>
          <w:kern w:val="36"/>
        </w:rPr>
        <w:t>токсикомании</w:t>
      </w:r>
      <w:proofErr w:type="spellEnd"/>
      <w:r w:rsidRPr="006D6E2D">
        <w:rPr>
          <w:bCs/>
          <w:iCs/>
          <w:color w:val="000000"/>
          <w:kern w:val="36"/>
        </w:rPr>
        <w:t xml:space="preserve"> у </w:t>
      </w:r>
      <w:proofErr w:type="spellStart"/>
      <w:r w:rsidRPr="006D6E2D">
        <w:rPr>
          <w:bCs/>
          <w:iCs/>
          <w:color w:val="000000"/>
          <w:kern w:val="36"/>
        </w:rPr>
        <w:t>подростков</w:t>
      </w:r>
      <w:proofErr w:type="spellEnd"/>
      <w:r w:rsidR="000A20F9">
        <w:rPr>
          <w:bCs/>
          <w:iCs/>
          <w:color w:val="000000"/>
          <w:kern w:val="36"/>
          <w:lang w:val="ru-RU"/>
        </w:rPr>
        <w:t xml:space="preserve"> / </w:t>
      </w:r>
      <w:r w:rsidR="000A20F9" w:rsidRPr="000A20F9">
        <w:rPr>
          <w:bCs/>
          <w:iCs/>
          <w:color w:val="000000"/>
          <w:kern w:val="36"/>
        </w:rPr>
        <w:t>А.Е.</w:t>
      </w:r>
      <w:r w:rsidR="000A20F9" w:rsidRPr="000A20F9">
        <w:rPr>
          <w:bCs/>
          <w:iCs/>
          <w:color w:val="000000"/>
          <w:kern w:val="36"/>
          <w:lang w:val="ru-RU"/>
        </w:rPr>
        <w:t xml:space="preserve"> </w:t>
      </w:r>
      <w:r w:rsidR="000A20F9" w:rsidRPr="000A20F9">
        <w:rPr>
          <w:bCs/>
          <w:iCs/>
          <w:color w:val="000000"/>
          <w:kern w:val="36"/>
        </w:rPr>
        <w:t>Личко, Ю.В</w:t>
      </w:r>
      <w:r w:rsidR="000A20F9" w:rsidRPr="000A20F9">
        <w:rPr>
          <w:bCs/>
          <w:iCs/>
          <w:color w:val="000000"/>
          <w:kern w:val="36"/>
          <w:lang w:val="ru-RU"/>
        </w:rPr>
        <w:t xml:space="preserve">. </w:t>
      </w:r>
      <w:r w:rsidR="000A20F9" w:rsidRPr="000A20F9">
        <w:rPr>
          <w:bCs/>
          <w:iCs/>
          <w:color w:val="000000"/>
          <w:kern w:val="36"/>
        </w:rPr>
        <w:t xml:space="preserve"> Попов.</w:t>
      </w:r>
      <w:r w:rsidRPr="006D6E2D">
        <w:rPr>
          <w:bCs/>
          <w:iCs/>
          <w:color w:val="000000"/>
          <w:kern w:val="36"/>
        </w:rPr>
        <w:t xml:space="preserve"> – Москва, 1988.</w:t>
      </w:r>
    </w:p>
    <w:p w:rsidR="005F4AF5" w:rsidRPr="006D6E2D" w:rsidRDefault="000A20F9" w:rsidP="005F4AF5">
      <w:pPr>
        <w:numPr>
          <w:ilvl w:val="0"/>
          <w:numId w:val="4"/>
        </w:numPr>
        <w:jc w:val="both"/>
        <w:outlineLvl w:val="0"/>
        <w:rPr>
          <w:color w:val="000000"/>
        </w:rPr>
      </w:pPr>
      <w:proofErr w:type="spellStart"/>
      <w:r>
        <w:rPr>
          <w:i/>
          <w:color w:val="000000"/>
        </w:rPr>
        <w:t>Медведева</w:t>
      </w:r>
      <w:proofErr w:type="spellEnd"/>
      <w:r>
        <w:rPr>
          <w:i/>
          <w:color w:val="000000"/>
        </w:rPr>
        <w:t xml:space="preserve"> И</w:t>
      </w:r>
      <w:r w:rsidR="005F4AF5" w:rsidRPr="006D6E2D">
        <w:rPr>
          <w:i/>
          <w:color w:val="000000"/>
        </w:rPr>
        <w:t>.</w:t>
      </w:r>
      <w:r w:rsidR="005F4AF5" w:rsidRPr="006D6E2D">
        <w:rPr>
          <w:color w:val="000000"/>
        </w:rPr>
        <w:t xml:space="preserve"> </w:t>
      </w:r>
      <w:proofErr w:type="spellStart"/>
      <w:r w:rsidR="005F4AF5" w:rsidRPr="006D6E2D">
        <w:rPr>
          <w:color w:val="000000"/>
        </w:rPr>
        <w:t>Разноцветные</w:t>
      </w:r>
      <w:proofErr w:type="spellEnd"/>
      <w:r w:rsidR="005F4AF5" w:rsidRPr="006D6E2D">
        <w:rPr>
          <w:color w:val="000000"/>
        </w:rPr>
        <w:t xml:space="preserve"> </w:t>
      </w:r>
      <w:proofErr w:type="spellStart"/>
      <w:r w:rsidR="005F4AF5" w:rsidRPr="006D6E2D">
        <w:rPr>
          <w:color w:val="000000"/>
        </w:rPr>
        <w:t>белые</w:t>
      </w:r>
      <w:proofErr w:type="spellEnd"/>
      <w:r w:rsidR="005F4AF5" w:rsidRPr="006D6E2D">
        <w:rPr>
          <w:color w:val="000000"/>
        </w:rPr>
        <w:t xml:space="preserve"> </w:t>
      </w:r>
      <w:proofErr w:type="spellStart"/>
      <w:r w:rsidR="005F4AF5" w:rsidRPr="006D6E2D">
        <w:rPr>
          <w:color w:val="000000"/>
        </w:rPr>
        <w:t>вороны</w:t>
      </w:r>
      <w:proofErr w:type="spellEnd"/>
      <w:r>
        <w:rPr>
          <w:color w:val="000000"/>
          <w:lang w:val="ru-RU"/>
        </w:rPr>
        <w:t xml:space="preserve"> / </w:t>
      </w:r>
      <w:r w:rsidRPr="000A20F9">
        <w:rPr>
          <w:color w:val="000000"/>
        </w:rPr>
        <w:t>И.</w:t>
      </w:r>
      <w:r w:rsidRPr="000A20F9">
        <w:rPr>
          <w:color w:val="000000"/>
          <w:lang w:val="ru-RU"/>
        </w:rPr>
        <w:t xml:space="preserve"> </w:t>
      </w:r>
      <w:proofErr w:type="spellStart"/>
      <w:r w:rsidRPr="000A20F9">
        <w:rPr>
          <w:color w:val="000000"/>
        </w:rPr>
        <w:t>Медведева</w:t>
      </w:r>
      <w:proofErr w:type="spellEnd"/>
      <w:r w:rsidRPr="000A20F9">
        <w:rPr>
          <w:color w:val="000000"/>
        </w:rPr>
        <w:t>, Т.</w:t>
      </w:r>
      <w:r w:rsidRPr="000A20F9">
        <w:rPr>
          <w:color w:val="000000"/>
          <w:lang w:val="ru-RU"/>
        </w:rPr>
        <w:t xml:space="preserve"> </w:t>
      </w:r>
      <w:proofErr w:type="spellStart"/>
      <w:r w:rsidRPr="000A20F9">
        <w:rPr>
          <w:color w:val="000000"/>
        </w:rPr>
        <w:t>Шишова</w:t>
      </w:r>
      <w:proofErr w:type="spellEnd"/>
      <w:r w:rsidR="005F4AF5" w:rsidRPr="000A20F9">
        <w:rPr>
          <w:color w:val="000000"/>
        </w:rPr>
        <w:t>.</w:t>
      </w:r>
      <w:r>
        <w:rPr>
          <w:color w:val="000000"/>
          <w:lang w:val="ru-RU"/>
        </w:rPr>
        <w:t xml:space="preserve"> </w:t>
      </w:r>
      <w:r w:rsidRPr="006D6E2D">
        <w:rPr>
          <w:bCs/>
          <w:iCs/>
          <w:color w:val="000000"/>
          <w:kern w:val="36"/>
        </w:rPr>
        <w:t>–</w:t>
      </w:r>
      <w:r w:rsidR="005F4AF5" w:rsidRPr="006D6E2D">
        <w:rPr>
          <w:color w:val="000000"/>
        </w:rPr>
        <w:t xml:space="preserve"> М., 1996. 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  <w:rPr>
          <w:bCs/>
          <w:iCs/>
          <w:color w:val="000000"/>
          <w:kern w:val="36"/>
        </w:rPr>
      </w:pPr>
      <w:proofErr w:type="spellStart"/>
      <w:r w:rsidRPr="006D6E2D">
        <w:rPr>
          <w:bCs/>
          <w:i/>
          <w:iCs/>
          <w:color w:val="000000"/>
          <w:kern w:val="36"/>
        </w:rPr>
        <w:t>Першанина</w:t>
      </w:r>
      <w:proofErr w:type="spellEnd"/>
      <w:r w:rsidRPr="006D6E2D">
        <w:rPr>
          <w:bCs/>
          <w:i/>
          <w:iCs/>
          <w:color w:val="000000"/>
          <w:kern w:val="36"/>
        </w:rPr>
        <w:t xml:space="preserve"> Е.</w:t>
      </w:r>
      <w:r w:rsidRPr="006D6E2D">
        <w:rPr>
          <w:bCs/>
          <w:iCs/>
          <w:color w:val="000000"/>
          <w:kern w:val="36"/>
        </w:rPr>
        <w:t xml:space="preserve"> Проблема </w:t>
      </w:r>
      <w:proofErr w:type="spellStart"/>
      <w:r w:rsidRPr="006D6E2D">
        <w:rPr>
          <w:bCs/>
          <w:iCs/>
          <w:color w:val="000000"/>
          <w:kern w:val="36"/>
        </w:rPr>
        <w:t>профилактики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педагогической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запущенности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подростков</w:t>
      </w:r>
      <w:proofErr w:type="spellEnd"/>
      <w:r w:rsidRPr="006D6E2D">
        <w:rPr>
          <w:bCs/>
          <w:iCs/>
          <w:color w:val="000000"/>
          <w:kern w:val="36"/>
        </w:rPr>
        <w:t xml:space="preserve"> // </w:t>
      </w:r>
      <w:proofErr w:type="spellStart"/>
      <w:r w:rsidRPr="006D6E2D">
        <w:rPr>
          <w:bCs/>
          <w:iCs/>
          <w:color w:val="000000"/>
          <w:kern w:val="36"/>
        </w:rPr>
        <w:t>Советская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proofErr w:type="spellStart"/>
      <w:r w:rsidRPr="006D6E2D">
        <w:rPr>
          <w:bCs/>
          <w:iCs/>
          <w:color w:val="000000"/>
          <w:kern w:val="36"/>
        </w:rPr>
        <w:t>педагогика</w:t>
      </w:r>
      <w:proofErr w:type="spellEnd"/>
      <w:r w:rsidRPr="006D6E2D">
        <w:rPr>
          <w:bCs/>
          <w:iCs/>
          <w:color w:val="000000"/>
          <w:kern w:val="36"/>
        </w:rPr>
        <w:t xml:space="preserve"> </w:t>
      </w:r>
      <w:r w:rsidR="000A20F9">
        <w:rPr>
          <w:bCs/>
          <w:iCs/>
          <w:color w:val="000000"/>
          <w:kern w:val="36"/>
          <w:lang w:val="ru-RU"/>
        </w:rPr>
        <w:t xml:space="preserve">/ </w:t>
      </w:r>
      <w:r w:rsidR="000A20F9" w:rsidRPr="000A20F9">
        <w:rPr>
          <w:bCs/>
          <w:iCs/>
          <w:color w:val="000000"/>
          <w:kern w:val="36"/>
        </w:rPr>
        <w:t>Е.</w:t>
      </w:r>
      <w:r w:rsidR="000A20F9" w:rsidRPr="000A20F9">
        <w:rPr>
          <w:bCs/>
          <w:iCs/>
          <w:color w:val="000000"/>
          <w:kern w:val="36"/>
          <w:lang w:val="ru-RU"/>
        </w:rPr>
        <w:t xml:space="preserve"> </w:t>
      </w:r>
      <w:proofErr w:type="spellStart"/>
      <w:r w:rsidR="000A20F9" w:rsidRPr="000A20F9">
        <w:rPr>
          <w:bCs/>
          <w:iCs/>
          <w:color w:val="000000"/>
          <w:kern w:val="36"/>
        </w:rPr>
        <w:t>Першанина</w:t>
      </w:r>
      <w:proofErr w:type="spellEnd"/>
      <w:r w:rsidRPr="006D6E2D">
        <w:rPr>
          <w:bCs/>
          <w:iCs/>
          <w:color w:val="000000"/>
          <w:kern w:val="36"/>
        </w:rPr>
        <w:t>. – 1984. –  № 5. – С.141.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  <w:rPr>
          <w:kern w:val="36"/>
        </w:rPr>
      </w:pPr>
      <w:proofErr w:type="spellStart"/>
      <w:r w:rsidRPr="006D6E2D">
        <w:rPr>
          <w:i/>
          <w:kern w:val="36"/>
        </w:rPr>
        <w:t>Саенко</w:t>
      </w:r>
      <w:proofErr w:type="spellEnd"/>
      <w:r w:rsidRPr="006D6E2D">
        <w:rPr>
          <w:i/>
          <w:kern w:val="36"/>
        </w:rPr>
        <w:t xml:space="preserve"> Е. В.</w:t>
      </w:r>
      <w:r w:rsidRPr="006D6E2D">
        <w:rPr>
          <w:kern w:val="36"/>
        </w:rPr>
        <w:t xml:space="preserve"> </w:t>
      </w:r>
      <w:proofErr w:type="spellStart"/>
      <w:r w:rsidRPr="006D6E2D">
        <w:rPr>
          <w:kern w:val="36"/>
        </w:rPr>
        <w:t>Профессиональная</w:t>
      </w:r>
      <w:proofErr w:type="spellEnd"/>
      <w:r w:rsidRPr="006D6E2D">
        <w:rPr>
          <w:kern w:val="36"/>
        </w:rPr>
        <w:t xml:space="preserve"> </w:t>
      </w:r>
      <w:proofErr w:type="spellStart"/>
      <w:r w:rsidRPr="006D6E2D">
        <w:rPr>
          <w:kern w:val="36"/>
        </w:rPr>
        <w:t>деятельность</w:t>
      </w:r>
      <w:proofErr w:type="spellEnd"/>
      <w:r w:rsidRPr="006D6E2D">
        <w:rPr>
          <w:kern w:val="36"/>
        </w:rPr>
        <w:t xml:space="preserve"> психолога при </w:t>
      </w:r>
      <w:proofErr w:type="spellStart"/>
      <w:r w:rsidRPr="006D6E2D">
        <w:rPr>
          <w:kern w:val="36"/>
        </w:rPr>
        <w:t>профилактике</w:t>
      </w:r>
      <w:proofErr w:type="spellEnd"/>
      <w:r w:rsidRPr="006D6E2D">
        <w:rPr>
          <w:kern w:val="36"/>
        </w:rPr>
        <w:t xml:space="preserve"> </w:t>
      </w:r>
      <w:proofErr w:type="spellStart"/>
      <w:r w:rsidRPr="006D6E2D">
        <w:rPr>
          <w:kern w:val="36"/>
        </w:rPr>
        <w:t>девиантного</w:t>
      </w:r>
      <w:proofErr w:type="spellEnd"/>
      <w:r w:rsidRPr="006D6E2D">
        <w:rPr>
          <w:kern w:val="36"/>
        </w:rPr>
        <w:t xml:space="preserve"> </w:t>
      </w:r>
      <w:proofErr w:type="spellStart"/>
      <w:r w:rsidRPr="006D6E2D">
        <w:rPr>
          <w:kern w:val="36"/>
        </w:rPr>
        <w:t>поведения</w:t>
      </w:r>
      <w:proofErr w:type="spellEnd"/>
      <w:r w:rsidRPr="006D6E2D">
        <w:rPr>
          <w:kern w:val="36"/>
        </w:rPr>
        <w:t xml:space="preserve">. Автореферат </w:t>
      </w:r>
      <w:proofErr w:type="spellStart"/>
      <w:r w:rsidRPr="006D6E2D">
        <w:rPr>
          <w:kern w:val="36"/>
        </w:rPr>
        <w:t>диссертации</w:t>
      </w:r>
      <w:proofErr w:type="spellEnd"/>
      <w:r w:rsidRPr="006D6E2D">
        <w:rPr>
          <w:kern w:val="36"/>
        </w:rPr>
        <w:t xml:space="preserve"> кандидата </w:t>
      </w:r>
      <w:proofErr w:type="spellStart"/>
      <w:r w:rsidRPr="006D6E2D">
        <w:rPr>
          <w:kern w:val="36"/>
        </w:rPr>
        <w:t>психологических</w:t>
      </w:r>
      <w:proofErr w:type="spellEnd"/>
      <w:r w:rsidRPr="006D6E2D">
        <w:rPr>
          <w:kern w:val="36"/>
        </w:rPr>
        <w:t xml:space="preserve"> наук. –  </w:t>
      </w:r>
      <w:proofErr w:type="spellStart"/>
      <w:r w:rsidRPr="006D6E2D">
        <w:rPr>
          <w:kern w:val="36"/>
        </w:rPr>
        <w:t>Тверь</w:t>
      </w:r>
      <w:proofErr w:type="spellEnd"/>
      <w:r w:rsidRPr="006D6E2D">
        <w:rPr>
          <w:kern w:val="36"/>
        </w:rPr>
        <w:t>, 1995.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</w:pPr>
      <w:r w:rsidRPr="006D6E2D">
        <w:rPr>
          <w:i/>
        </w:rPr>
        <w:t>Семенюк Л.М.</w:t>
      </w:r>
      <w:r w:rsidRPr="006D6E2D">
        <w:t xml:space="preserve"> </w:t>
      </w:r>
      <w:proofErr w:type="spellStart"/>
      <w:r w:rsidRPr="006D6E2D">
        <w:t>Психологические</w:t>
      </w:r>
      <w:proofErr w:type="spellEnd"/>
      <w:r w:rsidRPr="006D6E2D">
        <w:t xml:space="preserve"> </w:t>
      </w:r>
      <w:proofErr w:type="spellStart"/>
      <w:r w:rsidRPr="006D6E2D">
        <w:t>особенности</w:t>
      </w:r>
      <w:proofErr w:type="spellEnd"/>
      <w:r w:rsidRPr="006D6E2D">
        <w:t xml:space="preserve"> </w:t>
      </w:r>
      <w:proofErr w:type="spellStart"/>
      <w:r w:rsidRPr="006D6E2D">
        <w:t>агрессивного</w:t>
      </w:r>
      <w:proofErr w:type="spellEnd"/>
      <w:r w:rsidRPr="006D6E2D">
        <w:t xml:space="preserve"> </w:t>
      </w:r>
      <w:proofErr w:type="spellStart"/>
      <w:r w:rsidRPr="006D6E2D">
        <w:t>поведения</w:t>
      </w:r>
      <w:proofErr w:type="spellEnd"/>
      <w:r w:rsidRPr="006D6E2D">
        <w:t xml:space="preserve"> </w:t>
      </w:r>
      <w:proofErr w:type="spellStart"/>
      <w:r w:rsidRPr="006D6E2D">
        <w:t>подростков</w:t>
      </w:r>
      <w:proofErr w:type="spellEnd"/>
      <w:r w:rsidRPr="006D6E2D">
        <w:t xml:space="preserve"> и </w:t>
      </w:r>
      <w:proofErr w:type="spellStart"/>
      <w:r w:rsidRPr="006D6E2D">
        <w:t>условия</w:t>
      </w:r>
      <w:proofErr w:type="spellEnd"/>
      <w:r w:rsidRPr="006D6E2D">
        <w:t xml:space="preserve"> </w:t>
      </w:r>
      <w:proofErr w:type="spellStart"/>
      <w:r w:rsidRPr="006D6E2D">
        <w:t>его</w:t>
      </w:r>
      <w:proofErr w:type="spellEnd"/>
      <w:r w:rsidRPr="006D6E2D">
        <w:t xml:space="preserve"> </w:t>
      </w:r>
      <w:proofErr w:type="spellStart"/>
      <w:r w:rsidRPr="006D6E2D">
        <w:t>коррекции</w:t>
      </w:r>
      <w:proofErr w:type="spellEnd"/>
      <w:r w:rsidR="000A20F9">
        <w:rPr>
          <w:lang w:val="ru-RU"/>
        </w:rPr>
        <w:t xml:space="preserve"> / </w:t>
      </w:r>
      <w:r w:rsidR="000A20F9" w:rsidRPr="000A20F9">
        <w:t>Л.М.</w:t>
      </w:r>
      <w:r w:rsidR="000A20F9" w:rsidRPr="000A20F9">
        <w:rPr>
          <w:lang w:val="ru-RU"/>
        </w:rPr>
        <w:t xml:space="preserve"> </w:t>
      </w:r>
      <w:r w:rsidR="000A20F9" w:rsidRPr="000A20F9">
        <w:t>Семенюк</w:t>
      </w:r>
      <w:r w:rsidRPr="006D6E2D">
        <w:t xml:space="preserve">. </w:t>
      </w:r>
      <w:r w:rsidRPr="006D6E2D">
        <w:rPr>
          <w:kern w:val="36"/>
        </w:rPr>
        <w:t xml:space="preserve">– </w:t>
      </w:r>
      <w:r w:rsidRPr="006D6E2D">
        <w:t>Москва, 1996.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</w:pPr>
      <w:proofErr w:type="spellStart"/>
      <w:r w:rsidRPr="006D6E2D">
        <w:rPr>
          <w:i/>
        </w:rPr>
        <w:t>Степанов</w:t>
      </w:r>
      <w:proofErr w:type="spellEnd"/>
      <w:r w:rsidRPr="006D6E2D">
        <w:rPr>
          <w:i/>
        </w:rPr>
        <w:t xml:space="preserve"> В.Г.</w:t>
      </w:r>
      <w:r w:rsidRPr="006D6E2D">
        <w:t xml:space="preserve"> </w:t>
      </w:r>
      <w:proofErr w:type="spellStart"/>
      <w:r w:rsidRPr="006D6E2D">
        <w:t>Психология</w:t>
      </w:r>
      <w:proofErr w:type="spellEnd"/>
      <w:r w:rsidRPr="006D6E2D">
        <w:t xml:space="preserve"> трудного </w:t>
      </w:r>
      <w:r w:rsidR="000A20F9">
        <w:t>Школьника</w:t>
      </w:r>
      <w:r w:rsidR="000A20F9">
        <w:rPr>
          <w:lang w:val="ru-RU"/>
        </w:rPr>
        <w:t xml:space="preserve"> / </w:t>
      </w:r>
      <w:r w:rsidR="000A20F9" w:rsidRPr="000A20F9">
        <w:t>В.</w:t>
      </w:r>
      <w:r w:rsidR="000A20F9">
        <w:rPr>
          <w:lang w:val="ru-RU"/>
        </w:rPr>
        <w:t xml:space="preserve"> </w:t>
      </w:r>
      <w:r w:rsidR="000A20F9" w:rsidRPr="000A20F9">
        <w:t>Г.</w:t>
      </w:r>
      <w:r w:rsidR="000A20F9" w:rsidRPr="000A20F9">
        <w:rPr>
          <w:lang w:val="ru-RU"/>
        </w:rPr>
        <w:t xml:space="preserve"> </w:t>
      </w:r>
      <w:proofErr w:type="spellStart"/>
      <w:r w:rsidR="000A20F9" w:rsidRPr="000A20F9">
        <w:t>Степанов</w:t>
      </w:r>
      <w:proofErr w:type="spellEnd"/>
      <w:r w:rsidRPr="006D6E2D">
        <w:t xml:space="preserve">. </w:t>
      </w:r>
      <w:r w:rsidRPr="006D6E2D">
        <w:rPr>
          <w:bCs/>
          <w:iCs/>
          <w:color w:val="000000"/>
          <w:kern w:val="36"/>
        </w:rPr>
        <w:t xml:space="preserve">– </w:t>
      </w:r>
      <w:r w:rsidRPr="006D6E2D">
        <w:t>Москва, 1998.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</w:pPr>
      <w:r w:rsidRPr="006D6E2D">
        <w:rPr>
          <w:i/>
        </w:rPr>
        <w:lastRenderedPageBreak/>
        <w:t>Сурков А.</w:t>
      </w:r>
      <w:r w:rsidRPr="006D6E2D">
        <w:t xml:space="preserve"> </w:t>
      </w:r>
      <w:proofErr w:type="spellStart"/>
      <w:r w:rsidRPr="006D6E2D">
        <w:t>Семейные</w:t>
      </w:r>
      <w:proofErr w:type="spellEnd"/>
      <w:r w:rsidRPr="006D6E2D">
        <w:t xml:space="preserve"> </w:t>
      </w:r>
      <w:proofErr w:type="spellStart"/>
      <w:r w:rsidRPr="006D6E2D">
        <w:t>войны</w:t>
      </w:r>
      <w:proofErr w:type="spellEnd"/>
      <w:r w:rsidRPr="006D6E2D">
        <w:t xml:space="preserve"> // </w:t>
      </w:r>
      <w:proofErr w:type="spellStart"/>
      <w:r w:rsidRPr="006D6E2D">
        <w:t>Стрела</w:t>
      </w:r>
      <w:proofErr w:type="spellEnd"/>
      <w:r w:rsidRPr="006D6E2D">
        <w:t>, №14 (143).</w:t>
      </w:r>
      <w:r w:rsidRPr="006D6E2D">
        <w:rPr>
          <w:bCs/>
          <w:iCs/>
          <w:color w:val="000000"/>
          <w:kern w:val="36"/>
        </w:rPr>
        <w:t xml:space="preserve"> – </w:t>
      </w:r>
      <w:r w:rsidRPr="006D6E2D">
        <w:t xml:space="preserve">Санкт-Петербург. </w:t>
      </w:r>
      <w:r w:rsidRPr="006D6E2D">
        <w:rPr>
          <w:bCs/>
          <w:iCs/>
          <w:color w:val="000000"/>
          <w:kern w:val="36"/>
        </w:rPr>
        <w:t xml:space="preserve">– </w:t>
      </w:r>
      <w:r w:rsidRPr="006D6E2D">
        <w:t>1999.</w:t>
      </w:r>
      <w:r w:rsidRPr="006D6E2D">
        <w:rPr>
          <w:bCs/>
          <w:iCs/>
          <w:color w:val="000000"/>
          <w:kern w:val="36"/>
        </w:rPr>
        <w:t xml:space="preserve"> – </w:t>
      </w:r>
      <w:r w:rsidRPr="006D6E2D">
        <w:t xml:space="preserve"> </w:t>
      </w:r>
      <w:proofErr w:type="spellStart"/>
      <w:r w:rsidRPr="006D6E2D">
        <w:t>апрель</w:t>
      </w:r>
      <w:proofErr w:type="spellEnd"/>
      <w:r w:rsidRPr="006D6E2D">
        <w:t>.</w:t>
      </w:r>
      <w:r w:rsidRPr="006D6E2D">
        <w:rPr>
          <w:bCs/>
          <w:iCs/>
          <w:color w:val="000000"/>
          <w:kern w:val="36"/>
        </w:rPr>
        <w:t xml:space="preserve"> – </w:t>
      </w:r>
      <w:r w:rsidRPr="006D6E2D">
        <w:t xml:space="preserve"> стр.6.</w:t>
      </w:r>
    </w:p>
    <w:p w:rsidR="005F4AF5" w:rsidRPr="006D6E2D" w:rsidRDefault="005F4AF5" w:rsidP="005F4AF5">
      <w:pPr>
        <w:numPr>
          <w:ilvl w:val="0"/>
          <w:numId w:val="4"/>
        </w:numPr>
        <w:jc w:val="both"/>
        <w:outlineLvl w:val="0"/>
      </w:pPr>
      <w:proofErr w:type="spellStart"/>
      <w:r w:rsidRPr="006D6E2D">
        <w:rPr>
          <w:i/>
        </w:rPr>
        <w:t>Тархова</w:t>
      </w:r>
      <w:proofErr w:type="spellEnd"/>
      <w:r w:rsidRPr="006D6E2D">
        <w:rPr>
          <w:i/>
        </w:rPr>
        <w:t xml:space="preserve"> Л.</w:t>
      </w:r>
      <w:r w:rsidRPr="006D6E2D">
        <w:t xml:space="preserve"> </w:t>
      </w:r>
      <w:proofErr w:type="spellStart"/>
      <w:r w:rsidRPr="006D6E2D">
        <w:t>Как</w:t>
      </w:r>
      <w:proofErr w:type="spellEnd"/>
      <w:r w:rsidRPr="006D6E2D">
        <w:t xml:space="preserve"> </w:t>
      </w:r>
      <w:proofErr w:type="spellStart"/>
      <w:r w:rsidRPr="006D6E2D">
        <w:t>уберечь</w:t>
      </w:r>
      <w:proofErr w:type="spellEnd"/>
      <w:r w:rsidRPr="006D6E2D">
        <w:t xml:space="preserve"> </w:t>
      </w:r>
      <w:proofErr w:type="spellStart"/>
      <w:r w:rsidRPr="006D6E2D">
        <w:t>ребёнка</w:t>
      </w:r>
      <w:proofErr w:type="spellEnd"/>
      <w:r w:rsidRPr="006D6E2D">
        <w:t xml:space="preserve"> от </w:t>
      </w:r>
      <w:proofErr w:type="spellStart"/>
      <w:r w:rsidRPr="006D6E2D">
        <w:t>тюрьмы</w:t>
      </w:r>
      <w:proofErr w:type="spellEnd"/>
      <w:r w:rsidRPr="006D6E2D">
        <w:t xml:space="preserve"> и </w:t>
      </w:r>
      <w:proofErr w:type="spellStart"/>
      <w:r w:rsidRPr="006D6E2D">
        <w:t>панели</w:t>
      </w:r>
      <w:proofErr w:type="spellEnd"/>
      <w:r w:rsidR="000A20F9">
        <w:rPr>
          <w:lang w:val="ru-RU"/>
        </w:rPr>
        <w:t xml:space="preserve"> / </w:t>
      </w:r>
      <w:r w:rsidR="000A20F9" w:rsidRPr="000A20F9">
        <w:t>Л.</w:t>
      </w:r>
      <w:r w:rsidR="000A20F9" w:rsidRPr="000A20F9">
        <w:rPr>
          <w:lang w:val="ru-RU"/>
        </w:rPr>
        <w:t xml:space="preserve"> </w:t>
      </w:r>
      <w:proofErr w:type="spellStart"/>
      <w:r w:rsidR="000A20F9" w:rsidRPr="000A20F9">
        <w:t>Тархова</w:t>
      </w:r>
      <w:proofErr w:type="spellEnd"/>
      <w:r w:rsidRPr="006D6E2D">
        <w:t xml:space="preserve">. </w:t>
      </w:r>
      <w:r w:rsidRPr="006D6E2D">
        <w:rPr>
          <w:bCs/>
          <w:iCs/>
          <w:color w:val="000000"/>
          <w:kern w:val="36"/>
        </w:rPr>
        <w:t xml:space="preserve">– </w:t>
      </w:r>
      <w:r w:rsidRPr="006D6E2D">
        <w:t>Москва, 1997.</w:t>
      </w:r>
    </w:p>
    <w:p w:rsidR="00355701" w:rsidRDefault="00355701"/>
    <w:sectPr w:rsidR="00355701" w:rsidSect="00DA7374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3D" w:rsidRDefault="004C673D">
      <w:r>
        <w:separator/>
      </w:r>
    </w:p>
  </w:endnote>
  <w:endnote w:type="continuationSeparator" w:id="0">
    <w:p w:rsidR="004C673D" w:rsidRDefault="004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90" w:rsidRDefault="002C0A90" w:rsidP="004E7C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A90" w:rsidRDefault="002C0A90" w:rsidP="004E7C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90" w:rsidRDefault="002C0A90" w:rsidP="004E7C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068">
      <w:rPr>
        <w:rStyle w:val="a6"/>
        <w:noProof/>
      </w:rPr>
      <w:t>8</w:t>
    </w:r>
    <w:r>
      <w:rPr>
        <w:rStyle w:val="a6"/>
      </w:rPr>
      <w:fldChar w:fldCharType="end"/>
    </w:r>
  </w:p>
  <w:p w:rsidR="002C0A90" w:rsidRDefault="002C0A90" w:rsidP="004E7C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3D" w:rsidRDefault="004C673D">
      <w:r>
        <w:separator/>
      </w:r>
    </w:p>
  </w:footnote>
  <w:footnote w:type="continuationSeparator" w:id="0">
    <w:p w:rsidR="004C673D" w:rsidRDefault="004C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82"/>
    <w:multiLevelType w:val="hybridMultilevel"/>
    <w:tmpl w:val="E2FC593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12004"/>
    <w:multiLevelType w:val="hybridMultilevel"/>
    <w:tmpl w:val="9A041B7C"/>
    <w:lvl w:ilvl="0" w:tplc="B9C8CB9C">
      <w:start w:val="1"/>
      <w:numFmt w:val="decimal"/>
      <w:lvlText w:val="%1."/>
      <w:lvlJc w:val="left"/>
      <w:pPr>
        <w:tabs>
          <w:tab w:val="num" w:pos="530"/>
        </w:tabs>
        <w:ind w:left="75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97320"/>
    <w:multiLevelType w:val="hybridMultilevel"/>
    <w:tmpl w:val="BF8E4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4081"/>
    <w:multiLevelType w:val="hybridMultilevel"/>
    <w:tmpl w:val="446C7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79EC"/>
    <w:multiLevelType w:val="hybridMultilevel"/>
    <w:tmpl w:val="7046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41A02"/>
    <w:multiLevelType w:val="hybridMultilevel"/>
    <w:tmpl w:val="8736B4F8"/>
    <w:lvl w:ilvl="0" w:tplc="7282762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AC0533"/>
    <w:multiLevelType w:val="hybridMultilevel"/>
    <w:tmpl w:val="47502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37CB"/>
    <w:multiLevelType w:val="hybridMultilevel"/>
    <w:tmpl w:val="FABC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075F4"/>
    <w:multiLevelType w:val="hybridMultilevel"/>
    <w:tmpl w:val="B3289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F3F"/>
    <w:multiLevelType w:val="hybridMultilevel"/>
    <w:tmpl w:val="5286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57127"/>
    <w:multiLevelType w:val="hybridMultilevel"/>
    <w:tmpl w:val="84AA10C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050013"/>
    <w:multiLevelType w:val="multilevel"/>
    <w:tmpl w:val="E86C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C0717"/>
    <w:multiLevelType w:val="hybridMultilevel"/>
    <w:tmpl w:val="4064A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C"/>
    <w:rsid w:val="000A20F9"/>
    <w:rsid w:val="000A370F"/>
    <w:rsid w:val="001A2DB0"/>
    <w:rsid w:val="001E63FE"/>
    <w:rsid w:val="002174B5"/>
    <w:rsid w:val="002A5003"/>
    <w:rsid w:val="002B4F3F"/>
    <w:rsid w:val="002C0A90"/>
    <w:rsid w:val="002C5726"/>
    <w:rsid w:val="003002E3"/>
    <w:rsid w:val="003043E8"/>
    <w:rsid w:val="00355701"/>
    <w:rsid w:val="0039310E"/>
    <w:rsid w:val="003C12B2"/>
    <w:rsid w:val="00454D34"/>
    <w:rsid w:val="004662EF"/>
    <w:rsid w:val="004740CC"/>
    <w:rsid w:val="004C673D"/>
    <w:rsid w:val="004E7C0A"/>
    <w:rsid w:val="005001EA"/>
    <w:rsid w:val="005E42F2"/>
    <w:rsid w:val="005E5412"/>
    <w:rsid w:val="005F4AF5"/>
    <w:rsid w:val="007168F6"/>
    <w:rsid w:val="0074693B"/>
    <w:rsid w:val="00750F7F"/>
    <w:rsid w:val="008043D4"/>
    <w:rsid w:val="00824100"/>
    <w:rsid w:val="00866978"/>
    <w:rsid w:val="00871E16"/>
    <w:rsid w:val="008735A5"/>
    <w:rsid w:val="0087683E"/>
    <w:rsid w:val="008B11E6"/>
    <w:rsid w:val="008D7020"/>
    <w:rsid w:val="0091734C"/>
    <w:rsid w:val="009957C7"/>
    <w:rsid w:val="00A2237A"/>
    <w:rsid w:val="00A71A48"/>
    <w:rsid w:val="00A754A1"/>
    <w:rsid w:val="00A84D72"/>
    <w:rsid w:val="00B11888"/>
    <w:rsid w:val="00B17068"/>
    <w:rsid w:val="00B51026"/>
    <w:rsid w:val="00B72251"/>
    <w:rsid w:val="00BC01F7"/>
    <w:rsid w:val="00BD6E5C"/>
    <w:rsid w:val="00C02FC2"/>
    <w:rsid w:val="00C44325"/>
    <w:rsid w:val="00C75A20"/>
    <w:rsid w:val="00C7761F"/>
    <w:rsid w:val="00CB5713"/>
    <w:rsid w:val="00CB5D5E"/>
    <w:rsid w:val="00CF4E6E"/>
    <w:rsid w:val="00D06CEA"/>
    <w:rsid w:val="00D13B2D"/>
    <w:rsid w:val="00DA7374"/>
    <w:rsid w:val="00E5031E"/>
    <w:rsid w:val="00E7252D"/>
    <w:rsid w:val="00E8285C"/>
    <w:rsid w:val="00F40BBE"/>
    <w:rsid w:val="00FA3CAC"/>
    <w:rsid w:val="00FB51C1"/>
    <w:rsid w:val="00FC0E8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73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4740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C12B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3C12B2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0C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4740CC"/>
    <w:rPr>
      <w:b/>
      <w:bCs/>
      <w:sz w:val="27"/>
      <w:szCs w:val="27"/>
      <w:lang w:val="uk-UA" w:eastAsia="uk-UA" w:bidi="ar-SA"/>
    </w:rPr>
  </w:style>
  <w:style w:type="character" w:customStyle="1" w:styleId="40">
    <w:name w:val="Заголовок 4 Знак"/>
    <w:link w:val="4"/>
    <w:rsid w:val="003C12B2"/>
    <w:rPr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rsid w:val="003C12B2"/>
    <w:rPr>
      <w:b/>
      <w:bCs/>
      <w:sz w:val="22"/>
      <w:szCs w:val="22"/>
      <w:lang w:eastAsia="ru-RU"/>
    </w:rPr>
  </w:style>
  <w:style w:type="character" w:styleId="HTML">
    <w:name w:val="HTML Cite"/>
    <w:rsid w:val="00B72251"/>
    <w:rPr>
      <w:i w:val="0"/>
      <w:iCs w:val="0"/>
      <w:color w:val="009933"/>
    </w:rPr>
  </w:style>
  <w:style w:type="character" w:styleId="a4">
    <w:name w:val="Hyperlink"/>
    <w:rsid w:val="00B72251"/>
    <w:rPr>
      <w:color w:val="0000FF"/>
      <w:u w:val="single"/>
    </w:rPr>
  </w:style>
  <w:style w:type="paragraph" w:styleId="a5">
    <w:name w:val="footer"/>
    <w:basedOn w:val="a"/>
    <w:rsid w:val="004E7C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7C0A"/>
  </w:style>
  <w:style w:type="character" w:customStyle="1" w:styleId="20">
    <w:name w:val="Заголовок 2 Знак"/>
    <w:basedOn w:val="a0"/>
    <w:link w:val="2"/>
    <w:rsid w:val="00DA737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DA7374"/>
    <w:pPr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DA7374"/>
    <w:rPr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DA7374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A7374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750F7F"/>
    <w:rPr>
      <w:rFonts w:ascii="Arial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A223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2237A"/>
    <w:rPr>
      <w:sz w:val="24"/>
      <w:szCs w:val="24"/>
    </w:rPr>
  </w:style>
  <w:style w:type="paragraph" w:styleId="ab">
    <w:name w:val="Title"/>
    <w:basedOn w:val="a"/>
    <w:link w:val="ac"/>
    <w:qFormat/>
    <w:rsid w:val="00E7252D"/>
    <w:pPr>
      <w:spacing w:line="360" w:lineRule="auto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7252D"/>
    <w:rPr>
      <w:rFonts w:ascii="Arial" w:hAnsi="Arial"/>
      <w:b/>
      <w:sz w:val="28"/>
      <w:lang w:eastAsia="ru-RU"/>
    </w:rPr>
  </w:style>
  <w:style w:type="paragraph" w:styleId="ad">
    <w:name w:val="List Paragraph"/>
    <w:basedOn w:val="a"/>
    <w:uiPriority w:val="34"/>
    <w:qFormat/>
    <w:rsid w:val="0071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73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4740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C12B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3C12B2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0C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4740CC"/>
    <w:rPr>
      <w:b/>
      <w:bCs/>
      <w:sz w:val="27"/>
      <w:szCs w:val="27"/>
      <w:lang w:val="uk-UA" w:eastAsia="uk-UA" w:bidi="ar-SA"/>
    </w:rPr>
  </w:style>
  <w:style w:type="character" w:customStyle="1" w:styleId="40">
    <w:name w:val="Заголовок 4 Знак"/>
    <w:link w:val="4"/>
    <w:rsid w:val="003C12B2"/>
    <w:rPr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rsid w:val="003C12B2"/>
    <w:rPr>
      <w:b/>
      <w:bCs/>
      <w:sz w:val="22"/>
      <w:szCs w:val="22"/>
      <w:lang w:eastAsia="ru-RU"/>
    </w:rPr>
  </w:style>
  <w:style w:type="character" w:styleId="HTML">
    <w:name w:val="HTML Cite"/>
    <w:rsid w:val="00B72251"/>
    <w:rPr>
      <w:i w:val="0"/>
      <w:iCs w:val="0"/>
      <w:color w:val="009933"/>
    </w:rPr>
  </w:style>
  <w:style w:type="character" w:styleId="a4">
    <w:name w:val="Hyperlink"/>
    <w:rsid w:val="00B72251"/>
    <w:rPr>
      <w:color w:val="0000FF"/>
      <w:u w:val="single"/>
    </w:rPr>
  </w:style>
  <w:style w:type="paragraph" w:styleId="a5">
    <w:name w:val="footer"/>
    <w:basedOn w:val="a"/>
    <w:rsid w:val="004E7C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7C0A"/>
  </w:style>
  <w:style w:type="character" w:customStyle="1" w:styleId="20">
    <w:name w:val="Заголовок 2 Знак"/>
    <w:basedOn w:val="a0"/>
    <w:link w:val="2"/>
    <w:rsid w:val="00DA737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DA7374"/>
    <w:pPr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DA7374"/>
    <w:rPr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DA7374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A7374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750F7F"/>
    <w:rPr>
      <w:rFonts w:ascii="Arial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A223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2237A"/>
    <w:rPr>
      <w:sz w:val="24"/>
      <w:szCs w:val="24"/>
    </w:rPr>
  </w:style>
  <w:style w:type="paragraph" w:styleId="ab">
    <w:name w:val="Title"/>
    <w:basedOn w:val="a"/>
    <w:link w:val="ac"/>
    <w:qFormat/>
    <w:rsid w:val="00E7252D"/>
    <w:pPr>
      <w:spacing w:line="360" w:lineRule="auto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7252D"/>
    <w:rPr>
      <w:rFonts w:ascii="Arial" w:hAnsi="Arial"/>
      <w:b/>
      <w:sz w:val="28"/>
      <w:lang w:eastAsia="ru-RU"/>
    </w:rPr>
  </w:style>
  <w:style w:type="paragraph" w:styleId="ad">
    <w:name w:val="List Paragraph"/>
    <w:basedOn w:val="a"/>
    <w:uiPriority w:val="34"/>
    <w:qFormat/>
    <w:rsid w:val="0071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79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6E94-A224-4F21-8017-4F08446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10661</Words>
  <Characters>6077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>WareZ Provider </Company>
  <LinksUpToDate>false</LinksUpToDate>
  <CharactersWithSpaces>16705</CharactersWithSpaces>
  <SharedDoc>false</SharedDoc>
  <HLinks>
    <vt:vector size="12" baseType="variant"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http://www.refine.org.ua/pageid-5513-1.html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http://www.franko.lviv.ua/faculty/Phil/Kaf_psyh/Programs/agres_ps.pdf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www.PHILka.RU</dc:creator>
  <cp:keywords/>
  <dc:description/>
  <cp:lastModifiedBy>Admin</cp:lastModifiedBy>
  <cp:revision>3</cp:revision>
  <cp:lastPrinted>2013-07-19T14:05:00Z</cp:lastPrinted>
  <dcterms:created xsi:type="dcterms:W3CDTF">2017-10-19T08:02:00Z</dcterms:created>
  <dcterms:modified xsi:type="dcterms:W3CDTF">2017-10-19T08:08:00Z</dcterms:modified>
</cp:coreProperties>
</file>