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7" w:rsidRPr="00D12606" w:rsidRDefault="00C70827" w:rsidP="00C70827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bookmarkStart w:id="0" w:name="_GoBack"/>
      <w:bookmarkEnd w:id="0"/>
      <w:r w:rsidRPr="00D12606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C70827" w:rsidRPr="00D12606" w:rsidRDefault="00C70827" w:rsidP="00C70827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D12606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C70827" w:rsidRPr="00D12606" w:rsidRDefault="00C70827" w:rsidP="00C70827">
      <w:pPr>
        <w:ind w:firstLine="708"/>
        <w:rPr>
          <w:szCs w:val="28"/>
        </w:rPr>
      </w:pPr>
    </w:p>
    <w:p w:rsidR="00C70827" w:rsidRPr="00D12606" w:rsidRDefault="00C70827" w:rsidP="00C70827">
      <w:pPr>
        <w:ind w:firstLine="708"/>
        <w:rPr>
          <w:szCs w:val="28"/>
        </w:rPr>
      </w:pPr>
    </w:p>
    <w:p w:rsidR="00C70827" w:rsidRPr="00D12606" w:rsidRDefault="00C70827" w:rsidP="00C70827">
      <w:pPr>
        <w:ind w:firstLine="708"/>
        <w:rPr>
          <w:szCs w:val="28"/>
        </w:rPr>
      </w:pPr>
    </w:p>
    <w:p w:rsidR="00C70827" w:rsidRPr="00D12606" w:rsidRDefault="00C70827" w:rsidP="00C70827">
      <w:pPr>
        <w:ind w:left="5664" w:firstLine="708"/>
        <w:jc w:val="center"/>
        <w:rPr>
          <w:b/>
          <w:szCs w:val="28"/>
        </w:rPr>
      </w:pPr>
      <w:r w:rsidRPr="00D12606">
        <w:rPr>
          <w:szCs w:val="28"/>
        </w:rPr>
        <w:t>“ЗАТВЕРДЖУЮ”</w:t>
      </w:r>
    </w:p>
    <w:p w:rsidR="00C70827" w:rsidRPr="00D12606" w:rsidRDefault="00C70827" w:rsidP="00C70827">
      <w:pPr>
        <w:ind w:left="2832" w:firstLine="708"/>
        <w:jc w:val="center"/>
        <w:rPr>
          <w:szCs w:val="28"/>
        </w:rPr>
      </w:pPr>
      <w:r w:rsidRPr="00D12606">
        <w:rPr>
          <w:szCs w:val="28"/>
        </w:rPr>
        <w:t xml:space="preserve"> </w:t>
      </w:r>
      <w:r w:rsidRPr="00D12606">
        <w:rPr>
          <w:szCs w:val="28"/>
        </w:rPr>
        <w:tab/>
        <w:t xml:space="preserve">     </w:t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>Декан ………..</w:t>
      </w:r>
      <w:r w:rsidRPr="00D12606">
        <w:rPr>
          <w:szCs w:val="28"/>
        </w:rPr>
        <w:tab/>
      </w:r>
    </w:p>
    <w:p w:rsidR="00C70827" w:rsidRPr="00D12606" w:rsidRDefault="00C70827" w:rsidP="00C70827">
      <w:pPr>
        <w:ind w:left="2832" w:firstLine="708"/>
        <w:jc w:val="center"/>
        <w:rPr>
          <w:szCs w:val="28"/>
        </w:rPr>
      </w:pPr>
      <w:r w:rsidRPr="00D12606">
        <w:rPr>
          <w:szCs w:val="28"/>
        </w:rPr>
        <w:t xml:space="preserve">     </w:t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      ___________________</w:t>
      </w:r>
    </w:p>
    <w:p w:rsidR="00C70827" w:rsidRPr="00D12606" w:rsidRDefault="00C70827" w:rsidP="00C70827">
      <w:pPr>
        <w:jc w:val="right"/>
        <w:rPr>
          <w:szCs w:val="28"/>
        </w:rPr>
      </w:pPr>
      <w:r w:rsidRPr="00D12606">
        <w:rPr>
          <w:szCs w:val="28"/>
        </w:rPr>
        <w:t xml:space="preserve">                                                      </w:t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“____</w:t>
      </w:r>
      <w:r>
        <w:rPr>
          <w:szCs w:val="28"/>
        </w:rPr>
        <w:t>” ____________ 2017</w:t>
      </w:r>
      <w:r w:rsidRPr="00D12606">
        <w:rPr>
          <w:szCs w:val="28"/>
        </w:rPr>
        <w:t xml:space="preserve"> р.</w:t>
      </w:r>
    </w:p>
    <w:p w:rsidR="00C70827" w:rsidRPr="00D12606" w:rsidRDefault="00C70827" w:rsidP="00C70827">
      <w:pPr>
        <w:spacing w:line="360" w:lineRule="auto"/>
        <w:ind w:firstLine="708"/>
        <w:jc w:val="center"/>
        <w:rPr>
          <w:szCs w:val="28"/>
        </w:rPr>
      </w:pPr>
    </w:p>
    <w:p w:rsidR="00C70827" w:rsidRPr="00D12606" w:rsidRDefault="00C70827" w:rsidP="00C70827">
      <w:pPr>
        <w:spacing w:line="360" w:lineRule="auto"/>
        <w:ind w:left="5040"/>
        <w:rPr>
          <w:szCs w:val="28"/>
        </w:rPr>
      </w:pPr>
    </w:p>
    <w:p w:rsidR="00C70827" w:rsidRPr="00D12606" w:rsidRDefault="00C70827" w:rsidP="00C70827">
      <w:pPr>
        <w:spacing w:line="360" w:lineRule="auto"/>
        <w:ind w:left="5040"/>
        <w:rPr>
          <w:szCs w:val="28"/>
        </w:rPr>
      </w:pPr>
    </w:p>
    <w:p w:rsidR="00C70827" w:rsidRPr="00D12606" w:rsidRDefault="00C70827" w:rsidP="00C70827">
      <w:pPr>
        <w:spacing w:line="360" w:lineRule="auto"/>
        <w:ind w:left="5040"/>
        <w:rPr>
          <w:szCs w:val="28"/>
        </w:rPr>
      </w:pPr>
    </w:p>
    <w:p w:rsidR="00C70827" w:rsidRPr="00D12606" w:rsidRDefault="00C70827" w:rsidP="00C70827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D12606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C70827" w:rsidRPr="00D12606" w:rsidRDefault="00C70827" w:rsidP="00C70827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C70827" w:rsidRPr="00D12606" w:rsidRDefault="00C70827" w:rsidP="00C70827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Психологія особистості </w:t>
      </w:r>
      <w:r w:rsidR="009735C6">
        <w:rPr>
          <w:b/>
          <w:szCs w:val="28"/>
        </w:rPr>
        <w:t>та</w:t>
      </w:r>
      <w:r>
        <w:rPr>
          <w:b/>
          <w:szCs w:val="28"/>
        </w:rPr>
        <w:t xml:space="preserve"> соціуму</w:t>
      </w:r>
    </w:p>
    <w:p w:rsidR="00C70827" w:rsidRPr="00D12606" w:rsidRDefault="00C70827" w:rsidP="00C70827">
      <w:pPr>
        <w:ind w:hanging="142"/>
        <w:jc w:val="center"/>
        <w:rPr>
          <w:szCs w:val="28"/>
        </w:rPr>
      </w:pPr>
      <w:r w:rsidRPr="00D12606">
        <w:rPr>
          <w:szCs w:val="28"/>
        </w:rPr>
        <w:t>(назва навчальної дисципліни)</w:t>
      </w:r>
    </w:p>
    <w:p w:rsidR="00C70827" w:rsidRPr="00D12606" w:rsidRDefault="00C70827" w:rsidP="00C70827">
      <w:pPr>
        <w:ind w:hanging="142"/>
        <w:jc w:val="center"/>
        <w:rPr>
          <w:i/>
          <w:szCs w:val="28"/>
        </w:rPr>
      </w:pPr>
    </w:p>
    <w:p w:rsidR="00C70827" w:rsidRPr="00D12606" w:rsidRDefault="00C70827" w:rsidP="00C70827">
      <w:pPr>
        <w:ind w:hanging="142"/>
        <w:jc w:val="both"/>
        <w:rPr>
          <w:szCs w:val="28"/>
        </w:rPr>
      </w:pPr>
      <w:r w:rsidRPr="00D12606">
        <w:rPr>
          <w:szCs w:val="28"/>
        </w:rPr>
        <w:t>напряму підготовки __</w:t>
      </w:r>
      <w:r>
        <w:rPr>
          <w:szCs w:val="28"/>
        </w:rPr>
        <w:t>_______</w:t>
      </w:r>
      <w:r>
        <w:rPr>
          <w:szCs w:val="28"/>
          <w:u w:val="single"/>
        </w:rPr>
        <w:t>різні</w:t>
      </w:r>
      <w:r w:rsidRPr="00D12606">
        <w:rPr>
          <w:szCs w:val="28"/>
        </w:rPr>
        <w:t>____</w:t>
      </w:r>
      <w:r>
        <w:rPr>
          <w:szCs w:val="28"/>
        </w:rPr>
        <w:t>_____________</w:t>
      </w:r>
      <w:r w:rsidRPr="00D12606">
        <w:rPr>
          <w:szCs w:val="28"/>
        </w:rPr>
        <w:t>___________</w:t>
      </w:r>
      <w:r>
        <w:rPr>
          <w:szCs w:val="28"/>
        </w:rPr>
        <w:t>_</w:t>
      </w:r>
      <w:r w:rsidRPr="00D12606">
        <w:rPr>
          <w:szCs w:val="28"/>
        </w:rPr>
        <w:t>___</w:t>
      </w:r>
      <w:r>
        <w:rPr>
          <w:szCs w:val="28"/>
        </w:rPr>
        <w:t>__</w:t>
      </w:r>
    </w:p>
    <w:p w:rsidR="00C70827" w:rsidRPr="00D12606" w:rsidRDefault="00C70827" w:rsidP="00C70827">
      <w:pPr>
        <w:ind w:hanging="142"/>
        <w:jc w:val="both"/>
        <w:rPr>
          <w:szCs w:val="28"/>
        </w:rPr>
      </w:pP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>(шифр і назва напряму)</w:t>
      </w:r>
    </w:p>
    <w:p w:rsidR="00C70827" w:rsidRPr="00D12606" w:rsidRDefault="00C70827" w:rsidP="00C70827">
      <w:pPr>
        <w:ind w:hanging="142"/>
        <w:jc w:val="both"/>
        <w:rPr>
          <w:szCs w:val="28"/>
        </w:rPr>
      </w:pPr>
      <w:r w:rsidRPr="00D12606">
        <w:rPr>
          <w:szCs w:val="28"/>
        </w:rPr>
        <w:t>для спеціальності ___________</w:t>
      </w:r>
      <w:r>
        <w:rPr>
          <w:szCs w:val="28"/>
          <w:u w:val="single"/>
        </w:rPr>
        <w:t>різні</w:t>
      </w:r>
      <w:r w:rsidRPr="00D12606">
        <w:rPr>
          <w:szCs w:val="28"/>
        </w:rPr>
        <w:t>________________________________</w:t>
      </w:r>
      <w:r>
        <w:rPr>
          <w:szCs w:val="28"/>
        </w:rPr>
        <w:t>__</w:t>
      </w:r>
    </w:p>
    <w:p w:rsidR="00C70827" w:rsidRPr="00D12606" w:rsidRDefault="00C70827" w:rsidP="00C70827">
      <w:pPr>
        <w:ind w:hanging="142"/>
        <w:jc w:val="both"/>
        <w:rPr>
          <w:szCs w:val="28"/>
        </w:rPr>
      </w:pP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 xml:space="preserve">          (шифр і назва спеціальності)</w:t>
      </w:r>
    </w:p>
    <w:p w:rsidR="00C70827" w:rsidRPr="00D12606" w:rsidRDefault="00C70827" w:rsidP="00C70827">
      <w:pPr>
        <w:ind w:hanging="142"/>
        <w:jc w:val="both"/>
        <w:rPr>
          <w:szCs w:val="28"/>
        </w:rPr>
      </w:pPr>
      <w:r w:rsidRPr="00D12606">
        <w:rPr>
          <w:szCs w:val="28"/>
        </w:rPr>
        <w:t>факультету _______________</w:t>
      </w:r>
      <w:r>
        <w:rPr>
          <w:szCs w:val="28"/>
        </w:rPr>
        <w:t>__</w:t>
      </w:r>
      <w:r>
        <w:rPr>
          <w:szCs w:val="28"/>
          <w:u w:val="single"/>
        </w:rPr>
        <w:t>різні</w:t>
      </w:r>
      <w:r w:rsidRPr="00D12606">
        <w:rPr>
          <w:szCs w:val="28"/>
        </w:rPr>
        <w:t>__________________________________</w:t>
      </w:r>
    </w:p>
    <w:p w:rsidR="00C70827" w:rsidRPr="00D12606" w:rsidRDefault="00C70827" w:rsidP="00C70827">
      <w:pPr>
        <w:spacing w:line="360" w:lineRule="auto"/>
        <w:jc w:val="center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jc w:val="center"/>
        <w:rPr>
          <w:i/>
          <w:szCs w:val="28"/>
        </w:rPr>
      </w:pPr>
    </w:p>
    <w:p w:rsidR="00C70827" w:rsidRPr="00D12606" w:rsidRDefault="00C70827" w:rsidP="00C70827">
      <w:pPr>
        <w:spacing w:line="360" w:lineRule="auto"/>
        <w:jc w:val="center"/>
        <w:rPr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ind w:left="7080"/>
        <w:rPr>
          <w:b/>
          <w:i/>
          <w:szCs w:val="28"/>
        </w:rPr>
      </w:pPr>
    </w:p>
    <w:p w:rsidR="00C70827" w:rsidRPr="00D12606" w:rsidRDefault="00C70827" w:rsidP="00C7082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- 2017</w:t>
      </w:r>
    </w:p>
    <w:p w:rsidR="00C70827" w:rsidRPr="00D12606" w:rsidRDefault="00C70827" w:rsidP="00C70827">
      <w:pPr>
        <w:rPr>
          <w:szCs w:val="28"/>
        </w:rPr>
      </w:pP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lastRenderedPageBreak/>
        <w:t xml:space="preserve">Навчальна програма дисципліни  складена: </w:t>
      </w:r>
      <w:r w:rsidRPr="00D12606">
        <w:rPr>
          <w:szCs w:val="28"/>
          <w:u w:val="single"/>
        </w:rPr>
        <w:t>кандидат психологічних наук, доцент Сазонова Олена Володимирівна</w:t>
      </w:r>
      <w:r w:rsidRPr="00D12606">
        <w:rPr>
          <w:szCs w:val="28"/>
        </w:rPr>
        <w:t>_____________________</w:t>
      </w: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t>(науковий ступінь, вчене звання, ім’я та ініціали автора програми)</w:t>
      </w:r>
    </w:p>
    <w:p w:rsidR="00C70827" w:rsidRPr="00D12606" w:rsidRDefault="00C70827" w:rsidP="00C70827">
      <w:pPr>
        <w:rPr>
          <w:szCs w:val="28"/>
        </w:rPr>
      </w:pPr>
    </w:p>
    <w:p w:rsidR="00C70827" w:rsidRPr="00D12606" w:rsidRDefault="00C70827" w:rsidP="00C70827">
      <w:pPr>
        <w:rPr>
          <w:szCs w:val="28"/>
        </w:rPr>
      </w:pP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C70827" w:rsidRPr="00D12606" w:rsidRDefault="00C70827" w:rsidP="00C70827">
      <w:pPr>
        <w:rPr>
          <w:szCs w:val="28"/>
        </w:rPr>
      </w:pP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t>Протокол № ____ від “____” ____________ 20</w:t>
      </w:r>
      <w:r>
        <w:rPr>
          <w:szCs w:val="28"/>
        </w:rPr>
        <w:t>17</w:t>
      </w:r>
      <w:r w:rsidRPr="00D12606">
        <w:rPr>
          <w:szCs w:val="28"/>
        </w:rPr>
        <w:t xml:space="preserve"> р.</w:t>
      </w:r>
    </w:p>
    <w:p w:rsidR="00C70827" w:rsidRPr="00D12606" w:rsidRDefault="00C70827" w:rsidP="00C70827">
      <w:pPr>
        <w:rPr>
          <w:szCs w:val="28"/>
        </w:rPr>
      </w:pP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t>Завідувач кафедрою _______________________/ проф. Грабовська С.Л./</w:t>
      </w:r>
    </w:p>
    <w:p w:rsidR="00C70827" w:rsidRPr="00D12606" w:rsidRDefault="00C70827" w:rsidP="00C70827">
      <w:pPr>
        <w:spacing w:line="360" w:lineRule="auto"/>
        <w:rPr>
          <w:szCs w:val="28"/>
        </w:rPr>
      </w:pPr>
      <w:r w:rsidRPr="00D12606">
        <w:rPr>
          <w:szCs w:val="28"/>
        </w:rPr>
        <w:t xml:space="preserve">                                                  (підпис)                           (прізвище, ініціали)</w:t>
      </w:r>
    </w:p>
    <w:p w:rsidR="00C70827" w:rsidRPr="00D12606" w:rsidRDefault="00C70827" w:rsidP="00C70827">
      <w:pPr>
        <w:spacing w:line="360" w:lineRule="auto"/>
        <w:ind w:firstLine="720"/>
        <w:jc w:val="both"/>
        <w:rPr>
          <w:szCs w:val="28"/>
        </w:rPr>
      </w:pPr>
    </w:p>
    <w:p w:rsidR="00C70827" w:rsidRPr="00D12606" w:rsidRDefault="00C70827" w:rsidP="00C70827">
      <w:pPr>
        <w:spacing w:line="360" w:lineRule="auto"/>
        <w:jc w:val="both"/>
        <w:rPr>
          <w:szCs w:val="28"/>
        </w:rPr>
      </w:pPr>
      <w:r w:rsidRPr="00D12606">
        <w:rPr>
          <w:szCs w:val="28"/>
        </w:rPr>
        <w:t>Схвалено Вченою Радою філософського факультету</w:t>
      </w:r>
    </w:p>
    <w:p w:rsidR="00C70827" w:rsidRPr="00D12606" w:rsidRDefault="00C70827" w:rsidP="00C70827">
      <w:pPr>
        <w:rPr>
          <w:szCs w:val="28"/>
        </w:rPr>
      </w:pPr>
      <w:r w:rsidRPr="00D12606">
        <w:rPr>
          <w:szCs w:val="28"/>
        </w:rPr>
        <w:t xml:space="preserve">Протокол № ____ від “____” ____________ </w:t>
      </w:r>
      <w:r>
        <w:rPr>
          <w:szCs w:val="28"/>
        </w:rPr>
        <w:t>2017</w:t>
      </w:r>
      <w:r w:rsidRPr="00D12606">
        <w:rPr>
          <w:szCs w:val="28"/>
        </w:rPr>
        <w:t xml:space="preserve"> р.</w:t>
      </w:r>
    </w:p>
    <w:p w:rsidR="00C70827" w:rsidRPr="00D12606" w:rsidRDefault="00C70827" w:rsidP="00C70827">
      <w:pPr>
        <w:spacing w:line="360" w:lineRule="auto"/>
        <w:ind w:firstLine="720"/>
        <w:jc w:val="both"/>
        <w:rPr>
          <w:szCs w:val="28"/>
        </w:rPr>
      </w:pPr>
    </w:p>
    <w:p w:rsidR="00C70827" w:rsidRPr="00D12606" w:rsidRDefault="00C70827" w:rsidP="00C70827">
      <w:pPr>
        <w:pageBreakBefore/>
        <w:spacing w:line="360" w:lineRule="auto"/>
        <w:ind w:left="709"/>
        <w:jc w:val="both"/>
        <w:rPr>
          <w:b/>
          <w:szCs w:val="28"/>
        </w:rPr>
      </w:pPr>
      <w:r w:rsidRPr="00D12606">
        <w:rPr>
          <w:b/>
          <w:szCs w:val="28"/>
        </w:rPr>
        <w:lastRenderedPageBreak/>
        <w:t>1. АНОТАЦІЯ. МІЖДИСЦИПЛІНАРНІ ЗВ’ЯЗКИ</w:t>
      </w:r>
    </w:p>
    <w:p w:rsidR="00C70827" w:rsidRPr="00D12606" w:rsidRDefault="00C70827" w:rsidP="00C70827">
      <w:pPr>
        <w:pStyle w:val="a5"/>
      </w:pPr>
      <w:r w:rsidRPr="00EE5A81">
        <w:rPr>
          <w:b/>
        </w:rPr>
        <w:t>Об'єктом вивчення</w:t>
      </w:r>
      <w:r w:rsidRPr="00D12606">
        <w:t xml:space="preserve"> </w:t>
      </w:r>
      <w:r w:rsidR="009735C6">
        <w:t>дисципліни «Психологія особистості та соціуму»</w:t>
      </w:r>
      <w:r w:rsidRPr="00D12606">
        <w:t xml:space="preserve"> є </w:t>
      </w:r>
      <w:r w:rsidR="009735C6" w:rsidRPr="00CA28D6">
        <w:t>закони поведінки людини в суспільстві</w:t>
      </w:r>
      <w:r w:rsidR="009735C6">
        <w:t>, механізми, закономірності та принципи</w:t>
      </w:r>
      <w:r w:rsidR="009735C6" w:rsidRPr="009735C6">
        <w:t xml:space="preserve"> </w:t>
      </w:r>
      <w:r w:rsidR="009735C6">
        <w:t xml:space="preserve">її </w:t>
      </w:r>
      <w:r w:rsidR="009735C6" w:rsidRPr="009735C6">
        <w:t>суб'єктивного досвіду</w:t>
      </w:r>
      <w:r w:rsidR="00DC65B1">
        <w:t>.</w:t>
      </w:r>
    </w:p>
    <w:p w:rsidR="00C70827" w:rsidRPr="00DC65B1" w:rsidRDefault="00C70827" w:rsidP="00C70827">
      <w:pPr>
        <w:pStyle w:val="a5"/>
      </w:pPr>
      <w:r w:rsidRPr="00EE5A81">
        <w:rPr>
          <w:b/>
        </w:rPr>
        <w:t xml:space="preserve">Предметом даної дисципліни </w:t>
      </w:r>
      <w:r w:rsidRPr="00D12606">
        <w:t>є</w:t>
      </w:r>
      <w:r w:rsidR="009735C6">
        <w:t xml:space="preserve"> </w:t>
      </w:r>
      <w:r w:rsidR="009735C6" w:rsidRPr="00DC65B1">
        <w:rPr>
          <w:iCs/>
        </w:rPr>
        <w:t xml:space="preserve">пояснення фактів, закономірностей і механізмів </w:t>
      </w:r>
      <w:r w:rsidR="009735C6" w:rsidRPr="00DC65B1">
        <w:t>виникнення, вияву та розвитку психіки людини</w:t>
      </w:r>
      <w:r w:rsidR="00DC65B1">
        <w:t xml:space="preserve">, </w:t>
      </w:r>
      <w:r w:rsidR="009735C6" w:rsidRPr="00DC65B1">
        <w:rPr>
          <w:iCs/>
        </w:rPr>
        <w:t>розуміння неповторної людської індивідуальності</w:t>
      </w:r>
      <w:r w:rsidRPr="00DC65B1">
        <w:t>.</w:t>
      </w:r>
    </w:p>
    <w:p w:rsidR="00C70827" w:rsidRPr="00D12606" w:rsidRDefault="00C70827" w:rsidP="00C70827">
      <w:pPr>
        <w:pStyle w:val="a5"/>
      </w:pPr>
      <w:r w:rsidRPr="00D12606">
        <w:t xml:space="preserve">Даний </w:t>
      </w:r>
      <w:r w:rsidRPr="00EE5A81">
        <w:rPr>
          <w:b/>
        </w:rPr>
        <w:t xml:space="preserve">курс акцентує увагу </w:t>
      </w:r>
      <w:r w:rsidRPr="00D12606">
        <w:t>на оволодіння студентами знань, вмінь та навичок</w:t>
      </w:r>
      <w:r w:rsidR="00DC65B1">
        <w:t xml:space="preserve"> наукової психології, </w:t>
      </w:r>
      <w:r w:rsidR="00DC65B1" w:rsidRPr="00CA28D6">
        <w:t>формування психологічної культури</w:t>
      </w:r>
      <w:r w:rsidR="00DC65B1">
        <w:t xml:space="preserve"> майбутніх фахівців</w:t>
      </w:r>
      <w:r w:rsidRPr="00D12606">
        <w:t>.</w:t>
      </w:r>
    </w:p>
    <w:p w:rsidR="00C70827" w:rsidRPr="00D12606" w:rsidRDefault="00C70827" w:rsidP="00C70827">
      <w:pPr>
        <w:pStyle w:val="a5"/>
      </w:pPr>
      <w:r w:rsidRPr="00D12606">
        <w:t>Отримані знання та практичні навички сприятимуть професійному становленню та майбутній практичній реалізації кожного студента.</w:t>
      </w:r>
    </w:p>
    <w:p w:rsidR="00C70827" w:rsidRPr="00D12606" w:rsidRDefault="009735C6" w:rsidP="00C70827">
      <w:pPr>
        <w:ind w:firstLine="720"/>
        <w:jc w:val="both"/>
        <w:rPr>
          <w:szCs w:val="28"/>
        </w:rPr>
      </w:pPr>
      <w:r>
        <w:rPr>
          <w:szCs w:val="28"/>
        </w:rPr>
        <w:t>Психологія особистості і соціуму</w:t>
      </w:r>
      <w:r w:rsidR="00C70827" w:rsidRPr="00D12606">
        <w:rPr>
          <w:szCs w:val="28"/>
        </w:rPr>
        <w:t xml:space="preserve"> вивчається упродовж </w:t>
      </w:r>
      <w:r>
        <w:rPr>
          <w:szCs w:val="28"/>
        </w:rPr>
        <w:t>весняного</w:t>
      </w:r>
      <w:r w:rsidR="00C70827" w:rsidRPr="00D12606">
        <w:rPr>
          <w:szCs w:val="28"/>
        </w:rPr>
        <w:t xml:space="preserve"> семестру 2 курсу стаціонарної форми навчання. Курс передбачає </w:t>
      </w:r>
      <w:r>
        <w:rPr>
          <w:szCs w:val="28"/>
        </w:rPr>
        <w:t>90</w:t>
      </w:r>
      <w:r w:rsidR="00C70827" w:rsidRPr="00D12606">
        <w:rPr>
          <w:szCs w:val="28"/>
        </w:rPr>
        <w:t xml:space="preserve"> год, з яки</w:t>
      </w:r>
      <w:r>
        <w:rPr>
          <w:szCs w:val="28"/>
        </w:rPr>
        <w:t>х 32</w:t>
      </w:r>
      <w:r w:rsidR="00C70827" w:rsidRPr="00D12606">
        <w:rPr>
          <w:szCs w:val="28"/>
        </w:rPr>
        <w:t xml:space="preserve"> аудиторних (</w:t>
      </w:r>
      <w:r>
        <w:rPr>
          <w:szCs w:val="28"/>
        </w:rPr>
        <w:t>16</w:t>
      </w:r>
      <w:r w:rsidR="00C70827" w:rsidRPr="00D12606">
        <w:rPr>
          <w:szCs w:val="28"/>
        </w:rPr>
        <w:t xml:space="preserve"> год лекційних і </w:t>
      </w:r>
      <w:r>
        <w:rPr>
          <w:szCs w:val="28"/>
        </w:rPr>
        <w:t>16</w:t>
      </w:r>
      <w:r w:rsidR="00C70827">
        <w:rPr>
          <w:szCs w:val="28"/>
        </w:rPr>
        <w:t xml:space="preserve"> год практично-семінарських) і </w:t>
      </w:r>
      <w:r w:rsidR="00C70827">
        <w:rPr>
          <w:szCs w:val="28"/>
          <w:lang w:val="ru-RU"/>
        </w:rPr>
        <w:t>5</w:t>
      </w:r>
      <w:r>
        <w:rPr>
          <w:szCs w:val="28"/>
          <w:lang w:val="ru-RU"/>
        </w:rPr>
        <w:t>8</w:t>
      </w:r>
      <w:r w:rsidR="00C70827" w:rsidRPr="00D12606">
        <w:rPr>
          <w:szCs w:val="28"/>
        </w:rPr>
        <w:t xml:space="preserve"> год самостійної роботи. Формою контролю знань є залік.</w:t>
      </w:r>
    </w:p>
    <w:p w:rsidR="00C70827" w:rsidRPr="00D12606" w:rsidRDefault="00C70827" w:rsidP="00C70827">
      <w:pPr>
        <w:ind w:firstLine="709"/>
        <w:jc w:val="both"/>
        <w:rPr>
          <w:szCs w:val="28"/>
        </w:rPr>
      </w:pPr>
      <w:r w:rsidRPr="00BF478E">
        <w:rPr>
          <w:b/>
          <w:szCs w:val="28"/>
        </w:rPr>
        <w:t>Міждисциплінарні зв’язки</w:t>
      </w:r>
      <w:r>
        <w:rPr>
          <w:szCs w:val="28"/>
        </w:rPr>
        <w:t xml:space="preserve">. </w:t>
      </w:r>
      <w:r w:rsidR="009735C6">
        <w:rPr>
          <w:szCs w:val="28"/>
        </w:rPr>
        <w:t>Психологія особистості та соціуму</w:t>
      </w:r>
      <w:r w:rsidRPr="00D12606">
        <w:rPr>
          <w:szCs w:val="28"/>
        </w:rPr>
        <w:t xml:space="preserve"> пов'язана з такими дисциплінами, як </w:t>
      </w:r>
      <w:r w:rsidR="009735C6">
        <w:rPr>
          <w:szCs w:val="28"/>
        </w:rPr>
        <w:t>історія, філософія</w:t>
      </w:r>
      <w:r w:rsidRPr="00D12606">
        <w:rPr>
          <w:szCs w:val="28"/>
        </w:rPr>
        <w:t>.</w:t>
      </w:r>
    </w:p>
    <w:p w:rsidR="00C70827" w:rsidRPr="00D12606" w:rsidRDefault="00C70827" w:rsidP="00C70827">
      <w:pPr>
        <w:ind w:firstLine="709"/>
        <w:jc w:val="both"/>
        <w:rPr>
          <w:szCs w:val="28"/>
        </w:rPr>
      </w:pPr>
    </w:p>
    <w:p w:rsidR="00C70827" w:rsidRPr="00D12606" w:rsidRDefault="00C70827" w:rsidP="00C70827">
      <w:pPr>
        <w:spacing w:line="360" w:lineRule="auto"/>
        <w:ind w:left="708"/>
        <w:jc w:val="both"/>
        <w:rPr>
          <w:b/>
          <w:szCs w:val="28"/>
        </w:rPr>
      </w:pPr>
      <w:r w:rsidRPr="00D12606">
        <w:rPr>
          <w:b/>
          <w:szCs w:val="28"/>
        </w:rPr>
        <w:t>2. МЕТА, ЗАВДАННЯ ТА ОЧІКУВАНІ РЕЗУЛЬТАТИ</w:t>
      </w:r>
    </w:p>
    <w:p w:rsidR="009735C6" w:rsidRPr="00CA28D6" w:rsidRDefault="00C70827" w:rsidP="009735C6">
      <w:pPr>
        <w:ind w:firstLine="709"/>
        <w:jc w:val="both"/>
      </w:pPr>
      <w:r w:rsidRPr="00EE5A81">
        <w:rPr>
          <w:b/>
          <w:szCs w:val="28"/>
        </w:rPr>
        <w:t>Метою даного курсу</w:t>
      </w:r>
      <w:r w:rsidRPr="00D12606">
        <w:rPr>
          <w:szCs w:val="28"/>
        </w:rPr>
        <w:t xml:space="preserve"> є </w:t>
      </w:r>
      <w:r w:rsidR="009735C6" w:rsidRPr="00CA28D6">
        <w:t>формува</w:t>
      </w:r>
      <w:r w:rsidR="009735C6">
        <w:t>ння</w:t>
      </w:r>
      <w:r w:rsidR="009735C6" w:rsidRPr="00CA28D6">
        <w:t xml:space="preserve"> у студентів поняття про наукову психологію</w:t>
      </w:r>
      <w:r w:rsidR="009735C6">
        <w:t>,</w:t>
      </w:r>
      <w:r w:rsidR="009735C6" w:rsidRPr="00CA28D6">
        <w:t>: її основні категорії, закони, практичні можливості.</w:t>
      </w:r>
      <w:r w:rsidR="009735C6">
        <w:t xml:space="preserve"> </w:t>
      </w:r>
      <w:r w:rsidR="009735C6" w:rsidRPr="00CA28D6">
        <w:t xml:space="preserve">Оволодіння курсом передбачає не просто засвоєння певних знань, але і формування психологічної культури. Вона включає в себе комплекс психологічних вмінь та знань, які необхідні для розв’язання різноманітних психологічних проблем, які виникають в професійному та приватному житті людини. </w:t>
      </w:r>
    </w:p>
    <w:p w:rsidR="00C70827" w:rsidRPr="00EE5A81" w:rsidRDefault="00C70827" w:rsidP="00C70827">
      <w:pPr>
        <w:ind w:firstLine="709"/>
        <w:jc w:val="both"/>
        <w:rPr>
          <w:b/>
          <w:bCs/>
          <w:szCs w:val="28"/>
        </w:rPr>
      </w:pPr>
      <w:r w:rsidRPr="00EE5A81">
        <w:rPr>
          <w:b/>
          <w:bCs/>
          <w:szCs w:val="28"/>
        </w:rPr>
        <w:t>Завдання курсу:</w:t>
      </w:r>
      <w:r w:rsidRPr="00EE5A81">
        <w:rPr>
          <w:b/>
          <w:szCs w:val="28"/>
        </w:rPr>
        <w:t xml:space="preserve"> </w:t>
      </w:r>
    </w:p>
    <w:p w:rsidR="009735C6" w:rsidRPr="00CA28D6" w:rsidRDefault="009735C6" w:rsidP="009735C6">
      <w:pPr>
        <w:numPr>
          <w:ilvl w:val="0"/>
          <w:numId w:val="22"/>
        </w:numPr>
        <w:ind w:left="0" w:firstLine="0"/>
        <w:jc w:val="both"/>
      </w:pPr>
      <w:r>
        <w:t>о</w:t>
      </w:r>
      <w:r w:rsidRPr="00CA28D6">
        <w:t>знайомлення з психологією як науковою дисципліною та сферою професійної діяльності;</w:t>
      </w:r>
    </w:p>
    <w:p w:rsidR="009735C6" w:rsidRPr="00CA28D6" w:rsidRDefault="009735C6" w:rsidP="009735C6">
      <w:pPr>
        <w:numPr>
          <w:ilvl w:val="0"/>
          <w:numId w:val="22"/>
        </w:numPr>
        <w:ind w:left="0" w:firstLine="0"/>
        <w:jc w:val="both"/>
      </w:pPr>
      <w:r>
        <w:t>у</w:t>
      </w:r>
      <w:r w:rsidRPr="00CA28D6">
        <w:t>свідомлення особливостей різних етапів розвитку особистості;</w:t>
      </w:r>
    </w:p>
    <w:p w:rsidR="009735C6" w:rsidRPr="00CA28D6" w:rsidRDefault="009735C6" w:rsidP="009735C6">
      <w:pPr>
        <w:numPr>
          <w:ilvl w:val="0"/>
          <w:numId w:val="22"/>
        </w:numPr>
        <w:ind w:left="0" w:firstLine="0"/>
        <w:jc w:val="both"/>
      </w:pPr>
      <w:r>
        <w:t>р</w:t>
      </w:r>
      <w:r w:rsidRPr="00CA28D6">
        <w:t xml:space="preserve">озуміння суті різних психічних явищ та фактів; </w:t>
      </w:r>
    </w:p>
    <w:p w:rsidR="009735C6" w:rsidRPr="00CA28D6" w:rsidRDefault="009735C6" w:rsidP="009735C6">
      <w:pPr>
        <w:numPr>
          <w:ilvl w:val="0"/>
          <w:numId w:val="22"/>
        </w:numPr>
        <w:ind w:left="0" w:firstLine="0"/>
        <w:jc w:val="both"/>
      </w:pPr>
      <w:r>
        <w:t>д</w:t>
      </w:r>
      <w:r w:rsidRPr="00CA28D6">
        <w:t>опомога студентам психологічно свідомо ставитись до розв’язання особистих та професійних проблем</w:t>
      </w:r>
    </w:p>
    <w:p w:rsidR="00C70827" w:rsidRPr="00EE5A81" w:rsidRDefault="00C70827" w:rsidP="00C70827">
      <w:pPr>
        <w:ind w:left="1440" w:hanging="720"/>
        <w:jc w:val="both"/>
        <w:rPr>
          <w:b/>
          <w:bCs/>
          <w:szCs w:val="28"/>
        </w:rPr>
      </w:pPr>
      <w:r w:rsidRPr="00EE5A81">
        <w:rPr>
          <w:b/>
          <w:bCs/>
          <w:szCs w:val="28"/>
        </w:rPr>
        <w:t xml:space="preserve">Очікувані результати. </w:t>
      </w:r>
    </w:p>
    <w:p w:rsidR="00C70827" w:rsidRPr="00D12606" w:rsidRDefault="00C70827" w:rsidP="00C70827">
      <w:pPr>
        <w:ind w:left="1440" w:hanging="1440"/>
        <w:jc w:val="both"/>
        <w:rPr>
          <w:bCs/>
          <w:szCs w:val="28"/>
        </w:rPr>
      </w:pPr>
      <w:r w:rsidRPr="00D12606">
        <w:rPr>
          <w:bCs/>
          <w:szCs w:val="28"/>
        </w:rPr>
        <w:t>У результаті вивчення курсу «Психокорекція»</w:t>
      </w:r>
    </w:p>
    <w:p w:rsidR="00C70827" w:rsidRPr="00D12606" w:rsidRDefault="00C70827" w:rsidP="00C70827">
      <w:pPr>
        <w:ind w:left="1440" w:hanging="1440"/>
        <w:jc w:val="both"/>
        <w:rPr>
          <w:bCs/>
          <w:szCs w:val="28"/>
        </w:rPr>
      </w:pPr>
      <w:r w:rsidRPr="00D12606">
        <w:rPr>
          <w:bCs/>
          <w:szCs w:val="28"/>
        </w:rPr>
        <w:t xml:space="preserve">- </w:t>
      </w:r>
      <w:r w:rsidRPr="00EE5A81">
        <w:rPr>
          <w:b/>
          <w:bCs/>
          <w:i/>
          <w:szCs w:val="28"/>
        </w:rPr>
        <w:t>студент повинен знати</w:t>
      </w:r>
      <w:r w:rsidRPr="00D12606">
        <w:rPr>
          <w:bCs/>
          <w:szCs w:val="28"/>
        </w:rPr>
        <w:t>:</w:t>
      </w:r>
    </w:p>
    <w:p w:rsidR="009735C6" w:rsidRPr="00CA28D6" w:rsidRDefault="009735C6" w:rsidP="009735C6">
      <w:pPr>
        <w:numPr>
          <w:ilvl w:val="0"/>
          <w:numId w:val="23"/>
        </w:numPr>
        <w:ind w:left="0" w:firstLine="0"/>
        <w:jc w:val="both"/>
      </w:pPr>
      <w:r>
        <w:t>н</w:t>
      </w:r>
      <w:r w:rsidRPr="00CA28D6">
        <w:t>аукове та практичне значення психології</w:t>
      </w:r>
      <w:r>
        <w:t>;</w:t>
      </w:r>
    </w:p>
    <w:p w:rsidR="009735C6" w:rsidRPr="00CA28D6" w:rsidRDefault="009735C6" w:rsidP="009735C6">
      <w:pPr>
        <w:numPr>
          <w:ilvl w:val="0"/>
          <w:numId w:val="23"/>
        </w:numPr>
        <w:ind w:left="0" w:firstLine="0"/>
        <w:jc w:val="both"/>
      </w:pPr>
      <w:r>
        <w:t>п</w:t>
      </w:r>
      <w:r w:rsidRPr="00CA28D6">
        <w:t>сихологічне походження індивідуальних особливостей людини</w:t>
      </w:r>
      <w:r>
        <w:t>;</w:t>
      </w:r>
    </w:p>
    <w:p w:rsidR="009735C6" w:rsidRPr="00CA28D6" w:rsidRDefault="009735C6" w:rsidP="009735C6">
      <w:pPr>
        <w:numPr>
          <w:ilvl w:val="0"/>
          <w:numId w:val="23"/>
        </w:numPr>
        <w:ind w:left="0" w:firstLine="0"/>
        <w:jc w:val="both"/>
      </w:pPr>
      <w:r>
        <w:t>п</w:t>
      </w:r>
      <w:r w:rsidRPr="00CA28D6">
        <w:t>сихологічні особливості різних етапів розвитку особистості</w:t>
      </w:r>
      <w:r>
        <w:t>;</w:t>
      </w:r>
    </w:p>
    <w:p w:rsidR="009735C6" w:rsidRPr="00CA28D6" w:rsidRDefault="009735C6" w:rsidP="009735C6">
      <w:pPr>
        <w:numPr>
          <w:ilvl w:val="0"/>
          <w:numId w:val="23"/>
        </w:numPr>
        <w:ind w:left="0" w:firstLine="0"/>
        <w:jc w:val="both"/>
      </w:pPr>
      <w:r>
        <w:t>о</w:t>
      </w:r>
      <w:r w:rsidRPr="00CA28D6">
        <w:t>собливості міжособистісного спілкування</w:t>
      </w:r>
      <w:r>
        <w:t>.</w:t>
      </w:r>
    </w:p>
    <w:p w:rsidR="00C70827" w:rsidRPr="00D12606" w:rsidRDefault="00C70827" w:rsidP="00C70827">
      <w:pPr>
        <w:ind w:left="1440" w:hanging="1440"/>
        <w:jc w:val="both"/>
        <w:rPr>
          <w:bCs/>
          <w:szCs w:val="28"/>
        </w:rPr>
      </w:pPr>
      <w:r w:rsidRPr="00D12606">
        <w:rPr>
          <w:bCs/>
          <w:szCs w:val="28"/>
        </w:rPr>
        <w:t xml:space="preserve">- </w:t>
      </w:r>
      <w:r w:rsidRPr="00EE5A81">
        <w:rPr>
          <w:b/>
          <w:bCs/>
          <w:i/>
          <w:szCs w:val="28"/>
        </w:rPr>
        <w:t>студент повинен вміти</w:t>
      </w:r>
      <w:r w:rsidRPr="00D12606">
        <w:rPr>
          <w:bCs/>
          <w:szCs w:val="28"/>
        </w:rPr>
        <w:t>:</w:t>
      </w:r>
    </w:p>
    <w:p w:rsidR="009735C6" w:rsidRPr="00CA28D6" w:rsidRDefault="009735C6" w:rsidP="009735C6">
      <w:pPr>
        <w:numPr>
          <w:ilvl w:val="0"/>
          <w:numId w:val="24"/>
        </w:numPr>
        <w:ind w:left="0" w:firstLine="0"/>
        <w:jc w:val="both"/>
      </w:pPr>
      <w:r>
        <w:t>п</w:t>
      </w:r>
      <w:r w:rsidRPr="00CA28D6">
        <w:t>рацювати з науковою психологічною літературою</w:t>
      </w:r>
      <w:r>
        <w:t>;</w:t>
      </w:r>
    </w:p>
    <w:p w:rsidR="009735C6" w:rsidRPr="00CA28D6" w:rsidRDefault="009735C6" w:rsidP="009735C6">
      <w:pPr>
        <w:numPr>
          <w:ilvl w:val="0"/>
          <w:numId w:val="24"/>
        </w:numPr>
        <w:ind w:left="0" w:firstLine="0"/>
        <w:jc w:val="both"/>
      </w:pPr>
      <w:r>
        <w:lastRenderedPageBreak/>
        <w:t>в</w:t>
      </w:r>
      <w:r w:rsidRPr="00CA28D6">
        <w:t>ступати в наукові дискусії, аргументувати власну думку, користуючись термінами наукової психології</w:t>
      </w:r>
      <w:r>
        <w:t>;</w:t>
      </w:r>
    </w:p>
    <w:p w:rsidR="009735C6" w:rsidRPr="00CA28D6" w:rsidRDefault="009735C6" w:rsidP="009735C6">
      <w:pPr>
        <w:numPr>
          <w:ilvl w:val="0"/>
          <w:numId w:val="24"/>
        </w:numPr>
        <w:ind w:left="0" w:firstLine="0"/>
        <w:jc w:val="both"/>
      </w:pPr>
      <w:r>
        <w:t>п</w:t>
      </w:r>
      <w:r w:rsidRPr="00CA28D6">
        <w:t>сихологічно свідомо підходити до розв’язання професійних та особистих проблем.</w:t>
      </w:r>
    </w:p>
    <w:p w:rsidR="00DC65B1" w:rsidRPr="00EF2B67" w:rsidRDefault="00DC65B1" w:rsidP="00DC65B1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EF2B67">
        <w:rPr>
          <w:b/>
          <w:szCs w:val="28"/>
        </w:rPr>
        <w:t>Компетенції:</w:t>
      </w:r>
    </w:p>
    <w:p w:rsidR="00DC65B1" w:rsidRPr="00DC65B1" w:rsidRDefault="00DC65B1" w:rsidP="00DC65B1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DC65B1">
        <w:rPr>
          <w:b/>
          <w:i/>
          <w:szCs w:val="28"/>
        </w:rPr>
        <w:t>Знання та розуміння / Knowledge and understanding:</w:t>
      </w:r>
    </w:p>
    <w:p w:rsidR="00DC65B1" w:rsidRPr="00DC65B1" w:rsidRDefault="00DC65B1" w:rsidP="00DC65B1">
      <w:pPr>
        <w:ind w:firstLine="709"/>
        <w:jc w:val="both"/>
        <w:rPr>
          <w:szCs w:val="28"/>
        </w:rPr>
      </w:pPr>
      <w:r w:rsidRPr="00DC65B1">
        <w:rPr>
          <w:szCs w:val="28"/>
        </w:rPr>
        <w:t>Знання основних принципів та методів наукового психологічного дослідження;</w:t>
      </w:r>
    </w:p>
    <w:p w:rsidR="00DC65B1" w:rsidRPr="00DC65B1" w:rsidRDefault="00DC65B1" w:rsidP="00DC65B1">
      <w:pPr>
        <w:ind w:firstLine="709"/>
        <w:jc w:val="both"/>
        <w:rPr>
          <w:szCs w:val="28"/>
        </w:rPr>
      </w:pPr>
      <w:r w:rsidRPr="00DC65B1">
        <w:rPr>
          <w:szCs w:val="28"/>
        </w:rPr>
        <w:t>Базові уявлення про психічні явища та феномени, сучасні напрямки та галузі психології, аспекти та види спілкування;</w:t>
      </w:r>
    </w:p>
    <w:p w:rsidR="00DC65B1" w:rsidRPr="00DC65B1" w:rsidRDefault="00DC65B1" w:rsidP="00DC65B1">
      <w:pPr>
        <w:ind w:firstLine="709"/>
        <w:jc w:val="both"/>
        <w:rPr>
          <w:szCs w:val="28"/>
        </w:rPr>
      </w:pPr>
      <w:r w:rsidRPr="00DC65B1">
        <w:rPr>
          <w:szCs w:val="28"/>
        </w:rPr>
        <w:t>Розуміння можливостей та специфіки різних форм фахової психологічної допомоги.</w:t>
      </w:r>
    </w:p>
    <w:p w:rsidR="00DC65B1" w:rsidRPr="00DC65B1" w:rsidRDefault="00DC65B1" w:rsidP="00DC65B1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DC65B1">
        <w:rPr>
          <w:b/>
          <w:i/>
          <w:szCs w:val="28"/>
        </w:rPr>
        <w:t>Застосування знань та розумінь / Applying knowledge and understanding: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Вміння виділяти та аналізувати психологічні аспекти власної професійної діяльності;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Здатність до ефективної співпраці в умовах командної роботи, аналіз та врахування індивідуальних особливостей колег по роботі;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Використання психологічних знань в роботі з учнями;</w:t>
      </w:r>
    </w:p>
    <w:p w:rsidR="00DC65B1" w:rsidRPr="00DC65B1" w:rsidRDefault="00DC65B1" w:rsidP="00DC65B1">
      <w:pPr>
        <w:ind w:firstLine="709"/>
        <w:jc w:val="both"/>
        <w:outlineLvl w:val="0"/>
        <w:rPr>
          <w:b/>
          <w:i/>
          <w:szCs w:val="28"/>
        </w:rPr>
      </w:pPr>
      <w:r w:rsidRPr="00DC65B1">
        <w:rPr>
          <w:szCs w:val="28"/>
        </w:rPr>
        <w:t>Здатність до розуміння власних психічних станів.</w:t>
      </w:r>
    </w:p>
    <w:p w:rsidR="00DC65B1" w:rsidRPr="00DC65B1" w:rsidRDefault="00DC65B1" w:rsidP="00DC65B1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DC65B1">
        <w:rPr>
          <w:b/>
          <w:i/>
          <w:szCs w:val="28"/>
        </w:rPr>
        <w:t>Формування тверджень / Making judgements: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Здатність критично оцінювати ситуації та сторони взаємодії,</w:t>
      </w:r>
    </w:p>
    <w:p w:rsidR="00DC65B1" w:rsidRPr="00DC65B1" w:rsidRDefault="00DC65B1" w:rsidP="00DC65B1">
      <w:pPr>
        <w:ind w:firstLine="709"/>
        <w:jc w:val="both"/>
        <w:outlineLvl w:val="0"/>
        <w:rPr>
          <w:b/>
          <w:i/>
          <w:szCs w:val="28"/>
        </w:rPr>
      </w:pPr>
      <w:r w:rsidRPr="00DC65B1">
        <w:rPr>
          <w:szCs w:val="28"/>
        </w:rPr>
        <w:t>Здібність ідентифікувати конструктивні та деструктивні впливи на особистість та ділову взаємодію.</w:t>
      </w:r>
    </w:p>
    <w:p w:rsidR="00DC65B1" w:rsidRPr="00DC65B1" w:rsidRDefault="00DC65B1" w:rsidP="00DC65B1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DC65B1">
        <w:rPr>
          <w:b/>
          <w:i/>
          <w:szCs w:val="28"/>
        </w:rPr>
        <w:t>Комунікативні навики / Communication skills:</w:t>
      </w:r>
    </w:p>
    <w:p w:rsidR="00DC65B1" w:rsidRPr="00DC65B1" w:rsidRDefault="00DC65B1" w:rsidP="00DC65B1">
      <w:pPr>
        <w:ind w:firstLine="709"/>
        <w:jc w:val="both"/>
        <w:outlineLvl w:val="0"/>
        <w:rPr>
          <w:b/>
          <w:i/>
          <w:szCs w:val="28"/>
        </w:rPr>
      </w:pPr>
      <w:r w:rsidRPr="00DC65B1">
        <w:rPr>
          <w:szCs w:val="28"/>
        </w:rPr>
        <w:t xml:space="preserve">Здатність ефективно використовувати психологічні прийоми та засоби подачі інформації під час публічного виступу, у ході міжособової та групової взаємодії. </w:t>
      </w:r>
    </w:p>
    <w:p w:rsidR="00DC65B1" w:rsidRPr="00DC65B1" w:rsidRDefault="00DC65B1" w:rsidP="00DC65B1">
      <w:pPr>
        <w:tabs>
          <w:tab w:val="left" w:pos="5019"/>
        </w:tabs>
        <w:ind w:firstLine="709"/>
        <w:jc w:val="both"/>
        <w:rPr>
          <w:b/>
          <w:i/>
          <w:szCs w:val="28"/>
        </w:rPr>
      </w:pPr>
      <w:r w:rsidRPr="00DC65B1">
        <w:rPr>
          <w:b/>
          <w:i/>
          <w:szCs w:val="28"/>
        </w:rPr>
        <w:t>Навчальні уміння / Learning skills: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Здатність знаходити оптимальних шляхи конструктивного розв’язання комунікативних задач та завдань, пов’язаних із особистісним розвитком і самореалізацією;</w:t>
      </w:r>
    </w:p>
    <w:p w:rsidR="00DC65B1" w:rsidRPr="00DC65B1" w:rsidRDefault="00DC65B1" w:rsidP="00DC65B1">
      <w:pPr>
        <w:ind w:firstLine="709"/>
        <w:jc w:val="both"/>
        <w:outlineLvl w:val="0"/>
        <w:rPr>
          <w:szCs w:val="28"/>
        </w:rPr>
      </w:pPr>
      <w:r w:rsidRPr="00DC65B1">
        <w:rPr>
          <w:szCs w:val="28"/>
        </w:rPr>
        <w:t>Вміння прогнозувати особисті та соціальні наслідки власних дій;</w:t>
      </w:r>
    </w:p>
    <w:p w:rsidR="00DC65B1" w:rsidRPr="00DC65B1" w:rsidRDefault="00DC65B1" w:rsidP="00DC65B1">
      <w:pPr>
        <w:ind w:firstLine="709"/>
        <w:jc w:val="both"/>
        <w:outlineLvl w:val="0"/>
        <w:rPr>
          <w:b/>
          <w:i/>
          <w:szCs w:val="28"/>
        </w:rPr>
      </w:pPr>
      <w:r w:rsidRPr="00DC65B1">
        <w:rPr>
          <w:szCs w:val="28"/>
        </w:rPr>
        <w:t>Формувати і досягати цілі, відповідно до наявних психологічних ресурсів та зони своєї відповідальності.</w:t>
      </w:r>
    </w:p>
    <w:p w:rsidR="00C70827" w:rsidRDefault="00C70827" w:rsidP="00C70827"/>
    <w:p w:rsidR="00C70827" w:rsidRPr="00D12606" w:rsidRDefault="00C70827" w:rsidP="00C70827">
      <w:pPr>
        <w:spacing w:line="360" w:lineRule="auto"/>
        <w:jc w:val="center"/>
        <w:rPr>
          <w:b/>
          <w:szCs w:val="28"/>
        </w:rPr>
      </w:pPr>
      <w:r w:rsidRPr="00D12606">
        <w:rPr>
          <w:b/>
          <w:szCs w:val="28"/>
        </w:rPr>
        <w:t>3. ЗМІСТ ДИСЦИПЛІНИ</w:t>
      </w:r>
    </w:p>
    <w:p w:rsidR="00DC65B1" w:rsidRPr="00CA28D6" w:rsidRDefault="00DC65B1" w:rsidP="00DC65B1">
      <w:pPr>
        <w:tabs>
          <w:tab w:val="left" w:pos="284"/>
          <w:tab w:val="left" w:pos="567"/>
        </w:tabs>
        <w:spacing w:before="120" w:after="120"/>
        <w:jc w:val="center"/>
        <w:rPr>
          <w:b/>
        </w:rPr>
      </w:pPr>
      <w:r w:rsidRPr="00CA28D6">
        <w:rPr>
          <w:b/>
        </w:rPr>
        <w:t>ЗМІСТОВИЙ МОДУЛЬ 1. Психологія як наука. Персонологія.</w:t>
      </w:r>
    </w:p>
    <w:p w:rsidR="00DC65B1" w:rsidRPr="00CA28D6" w:rsidRDefault="00DC65B1" w:rsidP="00DC65B1">
      <w:pPr>
        <w:jc w:val="both"/>
        <w:rPr>
          <w:b/>
        </w:rPr>
      </w:pPr>
      <w:r>
        <w:rPr>
          <w:b/>
        </w:rPr>
        <w:t xml:space="preserve">Тема 1. </w:t>
      </w:r>
      <w:r w:rsidRPr="00CA28D6">
        <w:rPr>
          <w:b/>
        </w:rPr>
        <w:t xml:space="preserve">Психологія як наука </w:t>
      </w:r>
    </w:p>
    <w:p w:rsidR="00DC65B1" w:rsidRPr="00106DE9" w:rsidRDefault="00DC65B1" w:rsidP="00DC65B1">
      <w:pPr>
        <w:ind w:firstLine="709"/>
        <w:jc w:val="both"/>
      </w:pPr>
      <w:r w:rsidRPr="00106DE9">
        <w:t>Поняття про психологію.</w:t>
      </w:r>
      <w:r>
        <w:t xml:space="preserve"> </w:t>
      </w:r>
      <w:r w:rsidRPr="00106DE9">
        <w:t>Історичний розвиток психології.</w:t>
      </w:r>
      <w:r>
        <w:t xml:space="preserve"> </w:t>
      </w:r>
      <w:r w:rsidRPr="00CA28D6">
        <w:t>Відмінності між науковою та буденною психологією.</w:t>
      </w:r>
      <w:r>
        <w:t xml:space="preserve"> </w:t>
      </w:r>
      <w:r w:rsidRPr="00CA28D6">
        <w:t>Історія становлення психології як науки: психологія як наука про душу, про свідомість,</w:t>
      </w:r>
      <w:r>
        <w:t xml:space="preserve"> про поведінку, про психіку. </w:t>
      </w:r>
      <w:r w:rsidRPr="00106DE9">
        <w:t>Психіка людини.</w:t>
      </w:r>
      <w:r>
        <w:t xml:space="preserve"> Психічні явища. </w:t>
      </w:r>
      <w:r w:rsidRPr="00106DE9">
        <w:t>Об’єкт і предмет сучасної психології.</w:t>
      </w:r>
      <w:r>
        <w:t xml:space="preserve"> </w:t>
      </w:r>
      <w:r w:rsidRPr="00106DE9">
        <w:t xml:space="preserve">Галузі психології. </w:t>
      </w:r>
    </w:p>
    <w:p w:rsidR="00DC65B1" w:rsidRPr="00CA28D6" w:rsidRDefault="00DC65B1" w:rsidP="00DC65B1">
      <w:pPr>
        <w:jc w:val="both"/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lastRenderedPageBreak/>
        <w:t>Рекомендована література</w:t>
      </w:r>
    </w:p>
    <w:p w:rsidR="00DC65B1" w:rsidRPr="00CA28D6" w:rsidRDefault="00DC65B1" w:rsidP="00DC65B1">
      <w:pPr>
        <w:numPr>
          <w:ilvl w:val="0"/>
          <w:numId w:val="28"/>
        </w:numPr>
        <w:ind w:left="0" w:firstLine="0"/>
        <w:jc w:val="both"/>
      </w:pPr>
      <w:r w:rsidRPr="00CA28D6">
        <w:t>Гиппенрейтер Ю.Б. Введение в общую психологию. / Ю.Б.Гиппенрейтер. - М.: Изд-во «Астрель»,- 2008. -  с.8- 18</w:t>
      </w:r>
    </w:p>
    <w:p w:rsidR="00DC65B1" w:rsidRPr="00106DE9" w:rsidRDefault="00DC65B1" w:rsidP="00DC65B1">
      <w:pPr>
        <w:numPr>
          <w:ilvl w:val="0"/>
          <w:numId w:val="28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106DE9">
        <w:t xml:space="preserve">. — СПб.: Питер, 2001. — </w:t>
      </w:r>
      <w:r w:rsidRPr="00CA28D6">
        <w:t>с.</w:t>
      </w:r>
      <w:r>
        <w:t>10</w:t>
      </w:r>
      <w:r w:rsidRPr="00CA28D6">
        <w:t>-</w:t>
      </w:r>
      <w:r>
        <w:t>85</w:t>
      </w:r>
      <w:r w:rsidRPr="00106DE9">
        <w:t>.</w:t>
      </w:r>
    </w:p>
    <w:p w:rsidR="00DC65B1" w:rsidRPr="00CA28D6" w:rsidRDefault="00DC65B1" w:rsidP="00DC65B1">
      <w:pPr>
        <w:numPr>
          <w:ilvl w:val="0"/>
          <w:numId w:val="28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с.5-15.</w:t>
      </w:r>
    </w:p>
    <w:p w:rsidR="00DC65B1" w:rsidRPr="00CA28D6" w:rsidRDefault="00DC65B1" w:rsidP="00DC65B1">
      <w:pPr>
        <w:numPr>
          <w:ilvl w:val="0"/>
          <w:numId w:val="28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с.75-100</w:t>
      </w:r>
    </w:p>
    <w:p w:rsidR="00DC65B1" w:rsidRPr="00CA28D6" w:rsidRDefault="00DC65B1" w:rsidP="00DC65B1">
      <w:pPr>
        <w:jc w:val="both"/>
      </w:pPr>
    </w:p>
    <w:p w:rsidR="00DC65B1" w:rsidRPr="00CA28D6" w:rsidRDefault="00DC65B1" w:rsidP="00DC65B1">
      <w:pPr>
        <w:jc w:val="both"/>
      </w:pPr>
      <w:r w:rsidRPr="00CA28D6">
        <w:rPr>
          <w:b/>
        </w:rPr>
        <w:t>Тема 2. Методи психол</w:t>
      </w:r>
      <w:r>
        <w:rPr>
          <w:b/>
        </w:rPr>
        <w:t>огічної науки.</w:t>
      </w:r>
    </w:p>
    <w:p w:rsidR="00DC65B1" w:rsidRPr="00106DE9" w:rsidRDefault="00DC65B1" w:rsidP="00DC65B1">
      <w:pPr>
        <w:ind w:firstLine="709"/>
        <w:jc w:val="both"/>
      </w:pPr>
      <w:r w:rsidRPr="000E5CDE">
        <w:t>Класифікація методів психології. Методи пояснення психіки людини: теоретичні, організаційні, емпіричні, методи опрацювання дан</w:t>
      </w:r>
      <w:r w:rsidRPr="00106DE9">
        <w:t xml:space="preserve">их. Спостереження. Експеримент. Опитування. Тести. </w:t>
      </w:r>
      <w:r>
        <w:t xml:space="preserve">Метод поперечних і поздовжніх зрізів. Генезисний та структурний метод. </w:t>
      </w:r>
      <w:r w:rsidRPr="00106DE9">
        <w:t xml:space="preserve">Методи розуміння психіки людини: </w:t>
      </w:r>
      <w:r>
        <w:t>м</w:t>
      </w:r>
      <w:r w:rsidRPr="00106DE9">
        <w:t>етод емпатичного слухання</w:t>
      </w:r>
      <w:r>
        <w:t>, м</w:t>
      </w:r>
      <w:r w:rsidRPr="00106DE9">
        <w:t>етод ідентифікації</w:t>
      </w:r>
      <w:r>
        <w:t>, м</w:t>
      </w:r>
      <w:r w:rsidRPr="00106DE9">
        <w:t xml:space="preserve">етод інтерпретації внутрішнього світу іншої людини. </w:t>
      </w:r>
      <w:r>
        <w:t xml:space="preserve">Методи впливу на психіку: </w:t>
      </w:r>
      <w:r w:rsidRPr="00CA28D6">
        <w:t>психотерапія, психокорекція, психотренінг, психологічне консультування.</w:t>
      </w:r>
    </w:p>
    <w:p w:rsidR="00DC65B1" w:rsidRPr="00CA28D6" w:rsidRDefault="00DC65B1" w:rsidP="00DC65B1">
      <w:pPr>
        <w:jc w:val="both"/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CA28D6" w:rsidRDefault="00DC65B1" w:rsidP="00DC65B1">
      <w:pPr>
        <w:numPr>
          <w:ilvl w:val="0"/>
          <w:numId w:val="29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с.15-23.</w:t>
      </w:r>
    </w:p>
    <w:p w:rsidR="00DC65B1" w:rsidRPr="00CA28D6" w:rsidRDefault="00DC65B1" w:rsidP="00DC65B1">
      <w:pPr>
        <w:numPr>
          <w:ilvl w:val="0"/>
          <w:numId w:val="29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с.53-61</w:t>
      </w:r>
    </w:p>
    <w:p w:rsidR="00DC65B1" w:rsidRPr="00CA28D6" w:rsidRDefault="00DC65B1" w:rsidP="00DC65B1">
      <w:pPr>
        <w:numPr>
          <w:ilvl w:val="0"/>
          <w:numId w:val="29"/>
        </w:numPr>
        <w:shd w:val="clear" w:color="auto" w:fill="FFFFFF"/>
        <w:ind w:left="0" w:firstLine="0"/>
        <w:jc w:val="both"/>
      </w:pPr>
      <w:r w:rsidRPr="00CA28D6">
        <w:t>Хьелл Л., Зиглер Д. Теории личности: основные положения, исследования и применение. – СПб: Питер-Пресс, 1997. – 608 с.</w:t>
      </w:r>
    </w:p>
    <w:p w:rsidR="00DC65B1" w:rsidRDefault="00DC65B1" w:rsidP="00DC65B1">
      <w:pPr>
        <w:jc w:val="both"/>
      </w:pPr>
    </w:p>
    <w:p w:rsidR="00DC65B1" w:rsidRPr="00CA28D6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3. </w:t>
      </w:r>
      <w:r>
        <w:rPr>
          <w:b/>
        </w:rPr>
        <w:t>Поняття «індивід», «особистість», «індивідуальність».</w:t>
      </w:r>
    </w:p>
    <w:p w:rsidR="00DC65B1" w:rsidRPr="00487CEF" w:rsidRDefault="00DC65B1" w:rsidP="00DC65B1">
      <w:pPr>
        <w:ind w:firstLine="709"/>
        <w:jc w:val="both"/>
      </w:pPr>
      <w:r>
        <w:t xml:space="preserve">Означення </w:t>
      </w:r>
      <w:r w:rsidRPr="00487CEF">
        <w:t>понять «індивід», «особистість», «індивідуальність».</w:t>
      </w:r>
      <w:r>
        <w:t xml:space="preserve"> Соціалізація. Етапи соціалізації. </w:t>
      </w:r>
      <w:r w:rsidRPr="00487CEF">
        <w:rPr>
          <w:b/>
          <w:bCs/>
          <w:i/>
          <w:iCs/>
        </w:rPr>
        <w:t>«</w:t>
      </w:r>
      <w:r w:rsidRPr="00487CEF">
        <w:rPr>
          <w:bCs/>
          <w:iCs/>
        </w:rPr>
        <w:t>Велика п'ятірк</w:t>
      </w:r>
      <w:r>
        <w:rPr>
          <w:bCs/>
          <w:iCs/>
        </w:rPr>
        <w:t>а</w:t>
      </w:r>
      <w:r w:rsidRPr="00487CEF">
        <w:rPr>
          <w:bCs/>
          <w:iCs/>
        </w:rPr>
        <w:t>»</w:t>
      </w:r>
      <w:r w:rsidRPr="00487CEF">
        <w:rPr>
          <w:b/>
          <w:bCs/>
          <w:i/>
          <w:iCs/>
        </w:rPr>
        <w:t xml:space="preserve"> </w:t>
      </w:r>
      <w:r w:rsidRPr="00487CEF">
        <w:t>— п'ят</w:t>
      </w:r>
      <w:r>
        <w:t>ь</w:t>
      </w:r>
      <w:r w:rsidRPr="00487CEF">
        <w:t xml:space="preserve"> основних рис особистості</w:t>
      </w:r>
      <w:r>
        <w:t xml:space="preserve">. </w:t>
      </w:r>
      <w:r w:rsidRPr="00487CEF">
        <w:t>Я-концепція особистості</w:t>
      </w:r>
      <w:r>
        <w:t>. «Я-реальне», «Я-ідеальне», «Я-фантастичне».</w:t>
      </w:r>
    </w:p>
    <w:p w:rsidR="00DC65B1" w:rsidRDefault="00DC65B1" w:rsidP="00DC65B1">
      <w:pPr>
        <w:jc w:val="both"/>
        <w:rPr>
          <w:i/>
        </w:rPr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106DE9" w:rsidRDefault="00DC65B1" w:rsidP="00DC65B1">
      <w:pPr>
        <w:numPr>
          <w:ilvl w:val="0"/>
          <w:numId w:val="32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106DE9">
        <w:t>. — СПб.: Питер, 200</w:t>
      </w:r>
      <w:r>
        <w:t>8</w:t>
      </w:r>
      <w:r w:rsidRPr="00106DE9">
        <w:t xml:space="preserve">. — </w:t>
      </w:r>
      <w:r w:rsidRPr="00CA28D6">
        <w:t>с.</w:t>
      </w:r>
      <w:r>
        <w:t>469</w:t>
      </w:r>
      <w:r w:rsidRPr="00CA28D6">
        <w:t>-</w:t>
      </w:r>
      <w:r>
        <w:t>480.</w:t>
      </w:r>
    </w:p>
    <w:p w:rsidR="00DC65B1" w:rsidRPr="00CA28D6" w:rsidRDefault="00DC65B1" w:rsidP="00DC65B1">
      <w:pPr>
        <w:numPr>
          <w:ilvl w:val="0"/>
          <w:numId w:val="32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</w:t>
      </w:r>
      <w:r>
        <w:t>39</w:t>
      </w:r>
      <w:r w:rsidRPr="00CA28D6">
        <w:t>-</w:t>
      </w:r>
      <w:r>
        <w:t>40</w:t>
      </w:r>
      <w:r w:rsidRPr="00CA28D6">
        <w:t>.</w:t>
      </w:r>
    </w:p>
    <w:p w:rsidR="00DC65B1" w:rsidRPr="00CA28D6" w:rsidRDefault="00DC65B1" w:rsidP="00DC65B1">
      <w:pPr>
        <w:numPr>
          <w:ilvl w:val="0"/>
          <w:numId w:val="32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с.53-61</w:t>
      </w:r>
    </w:p>
    <w:p w:rsidR="00DC65B1" w:rsidRPr="00CA28D6" w:rsidRDefault="00DC65B1" w:rsidP="00DC65B1">
      <w:pPr>
        <w:numPr>
          <w:ilvl w:val="0"/>
          <w:numId w:val="32"/>
        </w:numPr>
        <w:shd w:val="clear" w:color="auto" w:fill="FFFFFF"/>
        <w:ind w:left="0" w:firstLine="0"/>
        <w:jc w:val="both"/>
      </w:pPr>
      <w:r w:rsidRPr="00CA28D6">
        <w:t>Хьелл Л., Зиглер Д. Теории личности: основные положения, исследования и применение. – СПб: Питер-Пресс, 1997. – 608 с.</w:t>
      </w:r>
    </w:p>
    <w:p w:rsidR="00DC65B1" w:rsidRPr="00487CEF" w:rsidRDefault="00DC65B1" w:rsidP="00DC65B1">
      <w:pPr>
        <w:jc w:val="both"/>
        <w:rPr>
          <w:b/>
        </w:rPr>
      </w:pPr>
    </w:p>
    <w:p w:rsidR="00DC65B1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</w:t>
      </w:r>
      <w:r>
        <w:rPr>
          <w:b/>
        </w:rPr>
        <w:t>4</w:t>
      </w:r>
      <w:r w:rsidRPr="00CA28D6">
        <w:rPr>
          <w:b/>
        </w:rPr>
        <w:t xml:space="preserve">. </w:t>
      </w:r>
      <w:r>
        <w:rPr>
          <w:b/>
        </w:rPr>
        <w:t>Основні теорії особистості.</w:t>
      </w:r>
    </w:p>
    <w:p w:rsidR="00DC65B1" w:rsidRPr="000E5CDE" w:rsidRDefault="00DC65B1" w:rsidP="00DC65B1">
      <w:pPr>
        <w:ind w:firstLine="709"/>
        <w:jc w:val="both"/>
      </w:pPr>
      <w:r w:rsidRPr="000E5CDE">
        <w:t>Психоаналітична теорія особистості.</w:t>
      </w:r>
      <w:r>
        <w:t xml:space="preserve"> Теоретичні положення З.Фрейда, К.Г.Юнга. </w:t>
      </w:r>
      <w:r w:rsidRPr="000E5CDE">
        <w:t>Біхевіоральна теорія особистості.</w:t>
      </w:r>
      <w:r>
        <w:t xml:space="preserve"> Погляди Дж.Уотсона, Е.Торндайка, Б.Скіннера, А.Бандури, Дж.Роттера. </w:t>
      </w:r>
      <w:r w:rsidRPr="000E5CDE">
        <w:t>Гуманістична теорія особистості.</w:t>
      </w:r>
      <w:r>
        <w:t xml:space="preserve"> Науковий </w:t>
      </w:r>
      <w:r>
        <w:lastRenderedPageBreak/>
        <w:t xml:space="preserve">внесок А.Маслоу, К.Роджерса. </w:t>
      </w:r>
      <w:r w:rsidRPr="000E5CDE">
        <w:t>Диспозиційна теорія особистості.</w:t>
      </w:r>
      <w:r>
        <w:t xml:space="preserve"> Теорія Г.Олпорта, Г.Айзенка, Р.Кеттела. </w:t>
      </w:r>
      <w:r w:rsidRPr="000E5CDE">
        <w:t xml:space="preserve">Діяльнісна теорія особистості. </w:t>
      </w:r>
      <w:r>
        <w:t>Теоретичні напрацювання О.Леонтьєва.</w:t>
      </w:r>
    </w:p>
    <w:p w:rsidR="00DC65B1" w:rsidRDefault="00DC65B1" w:rsidP="00DC65B1">
      <w:pPr>
        <w:jc w:val="both"/>
        <w:rPr>
          <w:i/>
        </w:rPr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0E5CDE" w:rsidRDefault="00DC65B1" w:rsidP="00DC65B1">
      <w:pPr>
        <w:numPr>
          <w:ilvl w:val="0"/>
          <w:numId w:val="33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0E5CDE">
        <w:t>. — СПб.: Питер, 200</w:t>
      </w:r>
      <w:r>
        <w:t>8</w:t>
      </w:r>
      <w:r w:rsidRPr="000E5CDE">
        <w:t xml:space="preserve">. — </w:t>
      </w:r>
      <w:r w:rsidRPr="00CA28D6">
        <w:t>с.</w:t>
      </w:r>
      <w:r>
        <w:t>480</w:t>
      </w:r>
      <w:r w:rsidRPr="00CA28D6">
        <w:t>-</w:t>
      </w:r>
      <w:r>
        <w:t>510.</w:t>
      </w:r>
    </w:p>
    <w:p w:rsidR="00DC65B1" w:rsidRPr="00CA28D6" w:rsidRDefault="00DC65B1" w:rsidP="00DC65B1">
      <w:pPr>
        <w:numPr>
          <w:ilvl w:val="0"/>
          <w:numId w:val="33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</w:t>
      </w:r>
      <w:r>
        <w:t>40</w:t>
      </w:r>
      <w:r w:rsidRPr="00CA28D6">
        <w:t>-</w:t>
      </w:r>
      <w:r>
        <w:t>45</w:t>
      </w:r>
      <w:r w:rsidRPr="00CA28D6">
        <w:t>.</w:t>
      </w:r>
    </w:p>
    <w:p w:rsidR="00DC65B1" w:rsidRPr="00CA28D6" w:rsidRDefault="00DC65B1" w:rsidP="00DC65B1">
      <w:pPr>
        <w:numPr>
          <w:ilvl w:val="0"/>
          <w:numId w:val="33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с.53-61</w:t>
      </w:r>
    </w:p>
    <w:p w:rsidR="00DC65B1" w:rsidRPr="00CA28D6" w:rsidRDefault="00DC65B1" w:rsidP="00DC65B1">
      <w:pPr>
        <w:numPr>
          <w:ilvl w:val="0"/>
          <w:numId w:val="33"/>
        </w:numPr>
        <w:shd w:val="clear" w:color="auto" w:fill="FFFFFF"/>
        <w:ind w:left="0" w:firstLine="0"/>
        <w:jc w:val="both"/>
      </w:pPr>
      <w:r w:rsidRPr="00CA28D6">
        <w:t>Хьелл Л., Зиглер Д. Теории личности: основные положения, исследования и применение. – СПб: Питер-Пресс, 1997. – 608 с.</w:t>
      </w:r>
    </w:p>
    <w:p w:rsidR="00DC65B1" w:rsidRPr="00D76710" w:rsidRDefault="00DC65B1" w:rsidP="00DC65B1">
      <w:pPr>
        <w:tabs>
          <w:tab w:val="left" w:pos="284"/>
          <w:tab w:val="left" w:pos="567"/>
        </w:tabs>
        <w:spacing w:before="120" w:after="120"/>
        <w:jc w:val="center"/>
        <w:rPr>
          <w:b/>
        </w:rPr>
      </w:pPr>
      <w:r w:rsidRPr="00D76710">
        <w:rPr>
          <w:b/>
        </w:rPr>
        <w:t>ЗМІСТОВИЙ МОДУЛЬ 2. Особистість у соціальному оточенні</w:t>
      </w:r>
    </w:p>
    <w:p w:rsidR="00DC65B1" w:rsidRPr="00CA28D6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</w:t>
      </w:r>
      <w:r>
        <w:rPr>
          <w:b/>
        </w:rPr>
        <w:t>5</w:t>
      </w:r>
      <w:r w:rsidRPr="00CA28D6">
        <w:rPr>
          <w:b/>
        </w:rPr>
        <w:t>. Індивідуально-типологічні особливості особистості</w:t>
      </w:r>
      <w:r>
        <w:rPr>
          <w:b/>
        </w:rPr>
        <w:t>: темперамент.</w:t>
      </w:r>
    </w:p>
    <w:p w:rsidR="00DC65B1" w:rsidRPr="00CA28D6" w:rsidRDefault="00DC65B1" w:rsidP="00DC65B1">
      <w:pPr>
        <w:jc w:val="both"/>
      </w:pPr>
      <w:r w:rsidRPr="00640C47">
        <w:t>Поняття про темперамент та його провідні риси</w:t>
      </w:r>
      <w:r>
        <w:t xml:space="preserve"> (енергетичні, часові, афективні)</w:t>
      </w:r>
      <w:r w:rsidRPr="00640C47">
        <w:t>.</w:t>
      </w:r>
      <w:r>
        <w:t xml:space="preserve"> </w:t>
      </w:r>
      <w:r w:rsidRPr="00640C47">
        <w:t>Теорії темпераменту</w:t>
      </w:r>
      <w:r>
        <w:t>: гуморальна теорія, конституційна теорія, ф</w:t>
      </w:r>
      <w:r w:rsidRPr="00640C47">
        <w:t>ізіологічна теорія.</w:t>
      </w:r>
      <w:r>
        <w:t xml:space="preserve"> Теорія Гіпократа, Галена. Теоретичні положення Е.Кречмера, У.Шелдона. Науковий внесок І.Павлова. </w:t>
      </w:r>
      <w:r w:rsidRPr="00640C47">
        <w:t>Типи темпераменту та їхні характеристика.</w:t>
      </w:r>
      <w:r>
        <w:t xml:space="preserve"> </w:t>
      </w:r>
      <w:r w:rsidRPr="00CA28D6">
        <w:t>Вплив темпераменту на діяльність людини.</w:t>
      </w:r>
    </w:p>
    <w:p w:rsidR="00DC65B1" w:rsidRPr="00CA28D6" w:rsidRDefault="00DC65B1" w:rsidP="00DC65B1">
      <w:pPr>
        <w:jc w:val="both"/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0E5CDE" w:rsidRDefault="00DC65B1" w:rsidP="00DC65B1">
      <w:pPr>
        <w:numPr>
          <w:ilvl w:val="0"/>
          <w:numId w:val="34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0E5CDE">
        <w:t>. — СПб.: Питер, 200</w:t>
      </w:r>
      <w:r>
        <w:t>8</w:t>
      </w:r>
      <w:r w:rsidRPr="000E5CDE">
        <w:t>. —с.</w:t>
      </w:r>
      <w:r>
        <w:t>551 -564.</w:t>
      </w:r>
    </w:p>
    <w:p w:rsidR="00DC65B1" w:rsidRPr="00CA28D6" w:rsidRDefault="00DC65B1" w:rsidP="00DC65B1">
      <w:pPr>
        <w:numPr>
          <w:ilvl w:val="0"/>
          <w:numId w:val="34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с.67-</w:t>
      </w:r>
      <w:r>
        <w:t>8</w:t>
      </w:r>
      <w:r w:rsidRPr="00CA28D6">
        <w:t>4.</w:t>
      </w:r>
    </w:p>
    <w:p w:rsidR="00DC65B1" w:rsidRPr="00CA28D6" w:rsidRDefault="00DC65B1" w:rsidP="00DC65B1">
      <w:pPr>
        <w:numPr>
          <w:ilvl w:val="0"/>
          <w:numId w:val="34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с.100-122</w:t>
      </w:r>
    </w:p>
    <w:p w:rsidR="00DC65B1" w:rsidRPr="00CA28D6" w:rsidRDefault="00DC65B1" w:rsidP="00DC65B1">
      <w:pPr>
        <w:jc w:val="both"/>
      </w:pPr>
    </w:p>
    <w:p w:rsidR="00DC65B1" w:rsidRPr="00CA28D6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</w:t>
      </w:r>
      <w:r>
        <w:rPr>
          <w:b/>
        </w:rPr>
        <w:t>6</w:t>
      </w:r>
      <w:r w:rsidRPr="00CA28D6">
        <w:rPr>
          <w:b/>
        </w:rPr>
        <w:t>. Індивідуально-типологічні особливості особистості</w:t>
      </w:r>
      <w:r>
        <w:rPr>
          <w:b/>
        </w:rPr>
        <w:t>: характер, здібності.</w:t>
      </w:r>
    </w:p>
    <w:p w:rsidR="00DC65B1" w:rsidRPr="007143CB" w:rsidRDefault="00DC65B1" w:rsidP="00DC65B1">
      <w:pPr>
        <w:ind w:firstLine="709"/>
        <w:jc w:val="both"/>
      </w:pPr>
      <w:r w:rsidRPr="007143CB">
        <w:t>Поняття про характер та його провідні риси: моральні, вольові, емоційні, інтелектуальні. Цілісний, суперечливий і невизначений характер. Соціальний і національний характер. Типи орієнтацій характеру: рецептивна, експлуататорська, користолюбна, ринков</w:t>
      </w:r>
      <w:r>
        <w:t>а</w:t>
      </w:r>
      <w:r w:rsidRPr="007143CB">
        <w:t>. Типи акцентуацій характеру.</w:t>
      </w:r>
      <w:r>
        <w:t xml:space="preserve"> </w:t>
      </w:r>
      <w:r w:rsidRPr="007143CB">
        <w:t>Чинники формування характеру.</w:t>
      </w:r>
      <w:r>
        <w:t xml:space="preserve"> </w:t>
      </w:r>
      <w:r w:rsidRPr="007143CB">
        <w:t>Поняття про здібності та їх природу.</w:t>
      </w:r>
      <w:r>
        <w:t xml:space="preserve"> </w:t>
      </w:r>
      <w:r w:rsidRPr="007143CB">
        <w:t>Трикільцева модель обдарованості Дж. Рензуллі</w:t>
      </w:r>
      <w:r>
        <w:t xml:space="preserve">. </w:t>
      </w:r>
      <w:r w:rsidRPr="007143CB">
        <w:t xml:space="preserve">Види здібностей. </w:t>
      </w:r>
      <w:r>
        <w:t xml:space="preserve">Загальні, спеціальні здібності. Інтелектуальні, творчі здібності. </w:t>
      </w:r>
      <w:r w:rsidRPr="007143CB">
        <w:t>Показники творчих здібностей</w:t>
      </w:r>
      <w:r>
        <w:t>. Соціальні, практичні здібності.</w:t>
      </w:r>
    </w:p>
    <w:p w:rsidR="00DC65B1" w:rsidRPr="00CA28D6" w:rsidRDefault="00DC65B1" w:rsidP="00DC65B1">
      <w:pPr>
        <w:jc w:val="both"/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0E5CDE" w:rsidRDefault="00DC65B1" w:rsidP="00DC65B1">
      <w:pPr>
        <w:numPr>
          <w:ilvl w:val="0"/>
          <w:numId w:val="30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0E5CDE">
        <w:t>. — СПб.: Питер, 200</w:t>
      </w:r>
      <w:r>
        <w:t>8</w:t>
      </w:r>
      <w:r w:rsidRPr="000E5CDE">
        <w:t>. —</w:t>
      </w:r>
      <w:r>
        <w:t xml:space="preserve"> </w:t>
      </w:r>
      <w:r w:rsidRPr="000E5CDE">
        <w:t>с.</w:t>
      </w:r>
      <w:r>
        <w:t>534-551, 564-580.</w:t>
      </w:r>
    </w:p>
    <w:p w:rsidR="00DC65B1" w:rsidRPr="00CA28D6" w:rsidRDefault="00DC65B1" w:rsidP="00DC65B1">
      <w:pPr>
        <w:numPr>
          <w:ilvl w:val="0"/>
          <w:numId w:val="30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</w:t>
      </w:r>
      <w:r>
        <w:t>84</w:t>
      </w:r>
      <w:r w:rsidRPr="00CA28D6">
        <w:t>-</w:t>
      </w:r>
      <w:r>
        <w:t>125</w:t>
      </w:r>
      <w:r w:rsidRPr="00CA28D6">
        <w:t>.</w:t>
      </w:r>
    </w:p>
    <w:p w:rsidR="00DC65B1" w:rsidRPr="00CA28D6" w:rsidRDefault="00DC65B1" w:rsidP="00DC65B1">
      <w:pPr>
        <w:numPr>
          <w:ilvl w:val="0"/>
          <w:numId w:val="30"/>
        </w:numPr>
        <w:ind w:left="0" w:firstLine="0"/>
        <w:jc w:val="both"/>
      </w:pPr>
      <w:r w:rsidRPr="00CA28D6">
        <w:lastRenderedPageBreak/>
        <w:t>Психологія: Підручник / Ю.Л. Трофімов, В.В.Рибалка, П.А.Гончарук та ін.; за ред. Ю.Л.Трофімова. – К.: Либідь, 2003. – с.270-332</w:t>
      </w:r>
    </w:p>
    <w:p w:rsidR="00DC65B1" w:rsidRPr="00CA28D6" w:rsidRDefault="00DC65B1" w:rsidP="00DC65B1">
      <w:pPr>
        <w:jc w:val="both"/>
      </w:pPr>
    </w:p>
    <w:p w:rsidR="00DC65B1" w:rsidRPr="00FF7374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7. </w:t>
      </w:r>
      <w:r w:rsidRPr="00FF7374">
        <w:rPr>
          <w:b/>
        </w:rPr>
        <w:t>Потреби, мотиви, ціннісні орієнтації особистості</w:t>
      </w:r>
      <w:r>
        <w:rPr>
          <w:b/>
        </w:rPr>
        <w:t>.</w:t>
      </w:r>
    </w:p>
    <w:p w:rsidR="00DC65B1" w:rsidRPr="00E707EA" w:rsidRDefault="00DC65B1" w:rsidP="00DC65B1">
      <w:pPr>
        <w:ind w:firstLine="709"/>
        <w:jc w:val="both"/>
      </w:pPr>
      <w:r w:rsidRPr="00E707EA">
        <w:t xml:space="preserve">Потреби особистості. Ієрархія потреб за А.Маслоу. Мотиви особистості. Неусвідомлені мотиви: потяги і установки. </w:t>
      </w:r>
      <w:r w:rsidRPr="00D34425">
        <w:rPr>
          <w:bCs/>
          <w:iCs/>
        </w:rPr>
        <w:t>Усвідомлені мотиви:</w:t>
      </w:r>
      <w:r w:rsidRPr="00E707EA">
        <w:t xml:space="preserve"> інтереси, прагнення та переконання. Мотивація особистості. Зовнішня, внутрішня мотивація. Правила Єркса-Додсона. Мотивація досягнення успіху, уникнення невдач. Цінності особистості. Теоретичні, економічні, естетичні, соціальні, політичні та релігійні цінності за Е.Шпранглером. </w:t>
      </w:r>
      <w:r>
        <w:t xml:space="preserve"> </w:t>
      </w:r>
      <w:r w:rsidRPr="00E707EA">
        <w:t xml:space="preserve">Ціннісні орієнтації особистості. </w:t>
      </w:r>
      <w:r>
        <w:t>Базові ціннісні орієнтації людини. Термінальні та інструментальні орієнтації за М.Рокичем.</w:t>
      </w:r>
    </w:p>
    <w:p w:rsidR="00DC65B1" w:rsidRPr="00CA28D6" w:rsidRDefault="00DC65B1" w:rsidP="00DC65B1">
      <w:pPr>
        <w:jc w:val="both"/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0E5CDE" w:rsidRDefault="00DC65B1" w:rsidP="00DC65B1">
      <w:pPr>
        <w:numPr>
          <w:ilvl w:val="0"/>
          <w:numId w:val="31"/>
        </w:numPr>
        <w:ind w:left="0" w:firstLine="0"/>
        <w:jc w:val="both"/>
      </w:pPr>
      <w:r w:rsidRPr="00106DE9">
        <w:rPr>
          <w:bCs/>
        </w:rPr>
        <w:t xml:space="preserve">Маклаков А.Г. </w:t>
      </w:r>
      <w:r w:rsidRPr="00106DE9">
        <w:rPr>
          <w:bCs/>
          <w:iCs/>
        </w:rPr>
        <w:t>Общая психология</w:t>
      </w:r>
      <w:r w:rsidRPr="000E5CDE">
        <w:t>. — СПб.: Питер, 200</w:t>
      </w:r>
      <w:r>
        <w:t>8</w:t>
      </w:r>
      <w:r w:rsidRPr="000E5CDE">
        <w:t>. —</w:t>
      </w:r>
      <w:r>
        <w:t xml:space="preserve"> </w:t>
      </w:r>
      <w:r w:rsidRPr="000E5CDE">
        <w:t>с.</w:t>
      </w:r>
      <w:r>
        <w:t>510-534.</w:t>
      </w:r>
    </w:p>
    <w:p w:rsidR="00DC65B1" w:rsidRPr="00CA28D6" w:rsidRDefault="00DC65B1" w:rsidP="00DC65B1">
      <w:pPr>
        <w:numPr>
          <w:ilvl w:val="0"/>
          <w:numId w:val="31"/>
        </w:numPr>
        <w:ind w:left="0" w:firstLine="0"/>
        <w:jc w:val="both"/>
      </w:pPr>
      <w:r w:rsidRPr="00CA28D6">
        <w:t>Партико Т.Б. Загальна психологія: підруч. для студ. вищ. навч. закл. / Т.Б.Партико. – К.: Видавничий Дім «Ін Юре», 2008. – с.</w:t>
      </w:r>
      <w:r>
        <w:t>40</w:t>
      </w:r>
      <w:r w:rsidRPr="00CA28D6">
        <w:t>-5</w:t>
      </w:r>
      <w:r>
        <w:t>8</w:t>
      </w:r>
      <w:r w:rsidRPr="00CA28D6">
        <w:t>.</w:t>
      </w:r>
    </w:p>
    <w:p w:rsidR="00DC65B1" w:rsidRPr="00CA28D6" w:rsidRDefault="00DC65B1" w:rsidP="00DC65B1">
      <w:pPr>
        <w:numPr>
          <w:ilvl w:val="0"/>
          <w:numId w:val="31"/>
        </w:numPr>
        <w:ind w:left="0" w:firstLine="0"/>
        <w:jc w:val="both"/>
      </w:pPr>
      <w:r w:rsidRPr="00CA28D6">
        <w:t>Психологія: Підручник / Ю.Л. Трофімов, В.В.Рибалка, П.А.Гончарук та ін.; за ред. Ю.Л.Трофімова. – К.: Либідь, 2003. – с.468-511</w:t>
      </w:r>
    </w:p>
    <w:p w:rsidR="00DC65B1" w:rsidRDefault="00DC65B1" w:rsidP="00DC65B1">
      <w:pPr>
        <w:jc w:val="both"/>
        <w:rPr>
          <w:b/>
        </w:rPr>
      </w:pPr>
    </w:p>
    <w:p w:rsidR="00DC65B1" w:rsidRDefault="00DC65B1" w:rsidP="00DC65B1">
      <w:pPr>
        <w:jc w:val="both"/>
        <w:rPr>
          <w:b/>
        </w:rPr>
      </w:pPr>
      <w:r w:rsidRPr="00CA28D6">
        <w:rPr>
          <w:b/>
        </w:rPr>
        <w:t xml:space="preserve">Тема </w:t>
      </w:r>
      <w:r>
        <w:rPr>
          <w:b/>
        </w:rPr>
        <w:t>8</w:t>
      </w:r>
      <w:r w:rsidRPr="00CA28D6">
        <w:rPr>
          <w:b/>
        </w:rPr>
        <w:t xml:space="preserve">. </w:t>
      </w:r>
      <w:r>
        <w:rPr>
          <w:b/>
        </w:rPr>
        <w:t>Соціально-психологічні основи спілкування.</w:t>
      </w:r>
    </w:p>
    <w:p w:rsidR="00DC65B1" w:rsidRPr="00305228" w:rsidRDefault="00DC65B1" w:rsidP="00DC65B1">
      <w:pPr>
        <w:shd w:val="clear" w:color="auto" w:fill="FFFFFF"/>
        <w:tabs>
          <w:tab w:val="left" w:pos="941"/>
        </w:tabs>
        <w:spacing w:before="82"/>
        <w:ind w:firstLine="941"/>
        <w:jc w:val="both"/>
      </w:pPr>
      <w:r w:rsidRPr="00305228">
        <w:rPr>
          <w:spacing w:val="-5"/>
        </w:rPr>
        <w:t>Поняття про спілкування</w:t>
      </w:r>
      <w:r>
        <w:rPr>
          <w:spacing w:val="-5"/>
        </w:rPr>
        <w:t>,</w:t>
      </w:r>
      <w:r w:rsidRPr="00305228">
        <w:rPr>
          <w:spacing w:val="-5"/>
        </w:rPr>
        <w:t xml:space="preserve"> його структура </w:t>
      </w:r>
      <w:r w:rsidRPr="00305228">
        <w:rPr>
          <w:spacing w:val="-4"/>
        </w:rPr>
        <w:t>та функції. К</w:t>
      </w:r>
      <w:r w:rsidRPr="00305228">
        <w:rPr>
          <w:spacing w:val="-3"/>
        </w:rPr>
        <w:t>омуніка</w:t>
      </w:r>
      <w:r w:rsidRPr="00305228">
        <w:rPr>
          <w:spacing w:val="-6"/>
        </w:rPr>
        <w:t>тивні бар'єри</w:t>
      </w:r>
      <w:r w:rsidRPr="00305228">
        <w:rPr>
          <w:spacing w:val="-4"/>
        </w:rPr>
        <w:t xml:space="preserve"> спілку</w:t>
      </w:r>
      <w:r>
        <w:rPr>
          <w:spacing w:val="-4"/>
        </w:rPr>
        <w:t>в</w:t>
      </w:r>
      <w:r w:rsidRPr="00305228">
        <w:rPr>
          <w:spacing w:val="-4"/>
        </w:rPr>
        <w:t>ання. К</w:t>
      </w:r>
      <w:r w:rsidRPr="00305228">
        <w:rPr>
          <w:spacing w:val="-3"/>
        </w:rPr>
        <w:t>огнітивний дисонанс.</w:t>
      </w:r>
      <w:r w:rsidRPr="00305228">
        <w:rPr>
          <w:spacing w:val="-4"/>
        </w:rPr>
        <w:t xml:space="preserve"> М</w:t>
      </w:r>
      <w:r w:rsidRPr="00305228">
        <w:rPr>
          <w:spacing w:val="-8"/>
        </w:rPr>
        <w:t xml:space="preserve">еханізми міжособистісного сприймання.. </w:t>
      </w:r>
      <w:r w:rsidRPr="00305228">
        <w:rPr>
          <w:spacing w:val="-4"/>
        </w:rPr>
        <w:t xml:space="preserve">Каузальна атрибуція. Фундаментальна помилка атрибуції. Ефекти міжособистісного спілкування. </w:t>
      </w:r>
      <w:r w:rsidRPr="00305228">
        <w:rPr>
          <w:spacing w:val="-2"/>
        </w:rPr>
        <w:t xml:space="preserve">Види спілкування. </w:t>
      </w:r>
      <w:r w:rsidRPr="00305228">
        <w:rPr>
          <w:spacing w:val="-6"/>
        </w:rPr>
        <w:t xml:space="preserve">Форми, засоби та стилі спілкування. </w:t>
      </w:r>
      <w:r w:rsidRPr="00305228">
        <w:rPr>
          <w:spacing w:val="-4"/>
        </w:rPr>
        <w:t xml:space="preserve">Дистанції у спілкуванні. </w:t>
      </w:r>
      <w:r w:rsidRPr="00305228">
        <w:rPr>
          <w:spacing w:val="-6"/>
        </w:rPr>
        <w:t>Ефективне та конфліктне спілкування. Стратегії поведінки у конфлікті.</w:t>
      </w:r>
    </w:p>
    <w:p w:rsidR="00DC65B1" w:rsidRPr="00CA28D6" w:rsidRDefault="00DC65B1" w:rsidP="00DC65B1">
      <w:pPr>
        <w:jc w:val="both"/>
        <w:rPr>
          <w:b/>
        </w:rPr>
      </w:pPr>
    </w:p>
    <w:p w:rsidR="00DC65B1" w:rsidRPr="00DC65B1" w:rsidRDefault="00DC65B1" w:rsidP="00DC65B1">
      <w:pPr>
        <w:jc w:val="both"/>
        <w:rPr>
          <w:b/>
          <w:i/>
        </w:rPr>
      </w:pPr>
      <w:r w:rsidRPr="00DC65B1">
        <w:rPr>
          <w:b/>
          <w:i/>
        </w:rPr>
        <w:t>Рекомендована література</w:t>
      </w:r>
    </w:p>
    <w:p w:rsidR="00DC65B1" w:rsidRPr="00DC65B1" w:rsidRDefault="00DC65B1" w:rsidP="00DC65B1">
      <w:pPr>
        <w:pStyle w:val="a7"/>
        <w:numPr>
          <w:ilvl w:val="0"/>
          <w:numId w:val="35"/>
        </w:numPr>
        <w:shd w:val="clear" w:color="auto" w:fill="FFFFFF"/>
        <w:tabs>
          <w:tab w:val="left" w:pos="206"/>
        </w:tabs>
        <w:spacing w:before="14"/>
        <w:ind w:left="0" w:firstLine="0"/>
        <w:jc w:val="both"/>
        <w:rPr>
          <w:sz w:val="28"/>
          <w:szCs w:val="28"/>
        </w:rPr>
      </w:pPr>
      <w:r w:rsidRPr="00DC65B1">
        <w:rPr>
          <w:spacing w:val="-2"/>
          <w:sz w:val="28"/>
          <w:szCs w:val="28"/>
        </w:rPr>
        <w:t>МайерсД. Социальная психология. 2-е изд. — СПб.: Питер, 2000. —с</w:t>
      </w:r>
      <w:r w:rsidRPr="00DC65B1">
        <w:rPr>
          <w:sz w:val="28"/>
          <w:szCs w:val="28"/>
        </w:rPr>
        <w:t>. 99-194.</w:t>
      </w:r>
    </w:p>
    <w:p w:rsidR="00DC65B1" w:rsidRPr="00DC65B1" w:rsidRDefault="00DC65B1" w:rsidP="00DC65B1">
      <w:pPr>
        <w:numPr>
          <w:ilvl w:val="0"/>
          <w:numId w:val="35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Партико Т.Б. Загальна психологія: підруч. для студ. вищ. навч. закл. / Т.Б.Партико. – К.: Видавничий Дім «Ін Юре», 2008. – с.127-154.</w:t>
      </w:r>
    </w:p>
    <w:p w:rsidR="00DC65B1" w:rsidRPr="00DC65B1" w:rsidRDefault="00DC65B1" w:rsidP="00DC65B1">
      <w:pPr>
        <w:pStyle w:val="a7"/>
        <w:numPr>
          <w:ilvl w:val="0"/>
          <w:numId w:val="35"/>
        </w:numPr>
        <w:shd w:val="clear" w:color="auto" w:fill="FFFFFF"/>
        <w:tabs>
          <w:tab w:val="left" w:pos="206"/>
        </w:tabs>
        <w:spacing w:before="14"/>
        <w:ind w:left="0" w:firstLine="0"/>
        <w:jc w:val="both"/>
        <w:rPr>
          <w:sz w:val="28"/>
          <w:szCs w:val="28"/>
        </w:rPr>
      </w:pPr>
      <w:r w:rsidRPr="00DC65B1">
        <w:rPr>
          <w:spacing w:val="-1"/>
          <w:sz w:val="28"/>
          <w:szCs w:val="28"/>
        </w:rPr>
        <w:t>Петровская Л. А. Компетентность в общении: Социально-психоло</w:t>
      </w:r>
      <w:r w:rsidRPr="00DC65B1">
        <w:rPr>
          <w:sz w:val="28"/>
          <w:szCs w:val="28"/>
        </w:rPr>
        <w:t>гический тренинг. — М., 1989. — с. 9-17, 45-194.</w:t>
      </w:r>
    </w:p>
    <w:p w:rsidR="00DC65B1" w:rsidRPr="00DC65B1" w:rsidRDefault="00DC65B1" w:rsidP="00DC65B1">
      <w:pPr>
        <w:pStyle w:val="a7"/>
        <w:numPr>
          <w:ilvl w:val="0"/>
          <w:numId w:val="35"/>
        </w:numPr>
        <w:shd w:val="clear" w:color="auto" w:fill="FFFFFF"/>
        <w:tabs>
          <w:tab w:val="left" w:pos="206"/>
        </w:tabs>
        <w:spacing w:before="14" w:line="245" w:lineRule="exact"/>
        <w:ind w:left="0" w:firstLine="0"/>
        <w:jc w:val="both"/>
        <w:rPr>
          <w:sz w:val="28"/>
          <w:szCs w:val="28"/>
        </w:rPr>
      </w:pPr>
      <w:r w:rsidRPr="00DC65B1">
        <w:rPr>
          <w:sz w:val="28"/>
          <w:szCs w:val="28"/>
        </w:rPr>
        <w:t>Радевич-Винницький Я. Етикет і культура спілкування. — Львів: Видавництво «СПОЛОМ», 2001. - с. 3-4, 63-77.</w:t>
      </w:r>
    </w:p>
    <w:p w:rsidR="00DC65B1" w:rsidRPr="00DC65B1" w:rsidRDefault="00DC65B1" w:rsidP="00DC65B1">
      <w:pPr>
        <w:numPr>
          <w:ilvl w:val="0"/>
          <w:numId w:val="35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Психологія: Підручник / Ю.Л. Трофімов, В.В.Рибалка, П.А.Гончарук та ін.; за ред. Ю.Л.Трофімова. – К.: Либідь, 2003. – с.339-364</w:t>
      </w:r>
    </w:p>
    <w:p w:rsidR="00C70827" w:rsidRPr="00D12606" w:rsidRDefault="00C70827" w:rsidP="00C70827">
      <w:pPr>
        <w:spacing w:line="360" w:lineRule="auto"/>
        <w:jc w:val="both"/>
        <w:rPr>
          <w:b/>
          <w:szCs w:val="28"/>
        </w:rPr>
      </w:pPr>
    </w:p>
    <w:p w:rsidR="00C70827" w:rsidRPr="00D12606" w:rsidRDefault="00C70827" w:rsidP="00C70827">
      <w:pPr>
        <w:spacing w:line="360" w:lineRule="auto"/>
        <w:jc w:val="both"/>
        <w:rPr>
          <w:b/>
          <w:szCs w:val="28"/>
        </w:rPr>
      </w:pPr>
      <w:r w:rsidRPr="00D12606">
        <w:rPr>
          <w:b/>
          <w:szCs w:val="28"/>
        </w:rPr>
        <w:t>4. РЕКОМЕНДОВАНА ЛІТЕРАТУРА</w:t>
      </w:r>
    </w:p>
    <w:p w:rsidR="00DC65B1" w:rsidRPr="00F57E85" w:rsidRDefault="00DC65B1" w:rsidP="00DC65B1">
      <w:pPr>
        <w:shd w:val="clear" w:color="auto" w:fill="FFFFFF"/>
        <w:rPr>
          <w:b/>
          <w:bCs/>
          <w:i/>
          <w:spacing w:val="-6"/>
        </w:rPr>
      </w:pPr>
      <w:r w:rsidRPr="00F57E85">
        <w:rPr>
          <w:b/>
          <w:bCs/>
          <w:i/>
          <w:spacing w:val="-6"/>
        </w:rPr>
        <w:t>Базова: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Гамезо М., Домашенко И. Атлас по психологии. - – М.: Педагогическое общество России, 2001. – 276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rPr>
          <w:szCs w:val="28"/>
        </w:rPr>
      </w:pPr>
      <w:r w:rsidRPr="00DC65B1">
        <w:rPr>
          <w:szCs w:val="28"/>
        </w:rPr>
        <w:t>Гиппенрейтер Ю.Б. Введение в общую психологию. / Ю.Б.Гиппенрейтер. - М.: Изд-во «Астрель»,- 2008. - 352 с.</w:t>
      </w:r>
    </w:p>
    <w:p w:rsidR="00DC65B1" w:rsidRPr="00DC65B1" w:rsidRDefault="00DC65B1" w:rsidP="00DC65B1">
      <w:pPr>
        <w:pStyle w:val="a7"/>
        <w:numPr>
          <w:ilvl w:val="0"/>
          <w:numId w:val="36"/>
        </w:numPr>
        <w:shd w:val="clear" w:color="auto" w:fill="FFFFFF"/>
        <w:tabs>
          <w:tab w:val="left" w:pos="206"/>
        </w:tabs>
        <w:ind w:left="0" w:firstLine="0"/>
        <w:jc w:val="both"/>
        <w:rPr>
          <w:sz w:val="28"/>
          <w:szCs w:val="28"/>
        </w:rPr>
      </w:pPr>
      <w:r w:rsidRPr="00DC65B1">
        <w:rPr>
          <w:spacing w:val="-2"/>
          <w:sz w:val="28"/>
          <w:szCs w:val="28"/>
        </w:rPr>
        <w:lastRenderedPageBreak/>
        <w:t>МайерсД. Социальная психология. 2-е изд. — СПб.: Питер, 2002. — 512с.</w:t>
      </w:r>
      <w:r w:rsidRPr="00DC65B1">
        <w:rPr>
          <w:sz w:val="28"/>
          <w:szCs w:val="28"/>
        </w:rPr>
        <w:t>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bCs/>
          <w:szCs w:val="28"/>
        </w:rPr>
        <w:t xml:space="preserve">Маклаков А.Г. </w:t>
      </w:r>
      <w:r w:rsidRPr="00DC65B1">
        <w:rPr>
          <w:bCs/>
          <w:iCs/>
          <w:szCs w:val="28"/>
        </w:rPr>
        <w:t>Общая психология</w:t>
      </w:r>
      <w:r w:rsidRPr="00DC65B1">
        <w:rPr>
          <w:szCs w:val="28"/>
        </w:rPr>
        <w:t>. — СПб.: Питер, 2008. — 583с.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Партико Т.Б. Загальна психологія: підруч. для студ. вищ. навч. закл. / Т.Б.Партико. – К.: Видавничий Дім «Ін Юре», 2008. – 416с.</w:t>
      </w:r>
    </w:p>
    <w:p w:rsidR="00DC65B1" w:rsidRPr="00DC65B1" w:rsidRDefault="00DC65B1" w:rsidP="00DC65B1">
      <w:pPr>
        <w:pStyle w:val="a7"/>
        <w:numPr>
          <w:ilvl w:val="0"/>
          <w:numId w:val="36"/>
        </w:numPr>
        <w:shd w:val="clear" w:color="auto" w:fill="FFFFFF"/>
        <w:tabs>
          <w:tab w:val="left" w:pos="206"/>
        </w:tabs>
        <w:ind w:left="0" w:firstLine="0"/>
        <w:jc w:val="both"/>
        <w:rPr>
          <w:sz w:val="28"/>
          <w:szCs w:val="28"/>
        </w:rPr>
      </w:pPr>
      <w:r w:rsidRPr="00DC65B1">
        <w:rPr>
          <w:spacing w:val="-1"/>
          <w:sz w:val="28"/>
          <w:szCs w:val="28"/>
        </w:rPr>
        <w:t>Петровская Л. А. Компетентность в общении: Социально-психоло</w:t>
      </w:r>
      <w:r w:rsidRPr="00DC65B1">
        <w:rPr>
          <w:sz w:val="28"/>
          <w:szCs w:val="28"/>
        </w:rPr>
        <w:t>гический тренинг. — М., 2007. — 688с..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Психологія: Підручник / Ю.Л. Трофімов, В.В.Рибалка, П.А.Гончарук та ін.; за ред. Ю.Л.Трофімова. – К.: Либідь, 2008. – 560с.</w:t>
      </w:r>
    </w:p>
    <w:p w:rsidR="00DC65B1" w:rsidRPr="00DC65B1" w:rsidRDefault="00DC65B1" w:rsidP="00DC65B1">
      <w:pPr>
        <w:pStyle w:val="a7"/>
        <w:numPr>
          <w:ilvl w:val="0"/>
          <w:numId w:val="36"/>
        </w:numPr>
        <w:shd w:val="clear" w:color="auto" w:fill="FFFFFF"/>
        <w:tabs>
          <w:tab w:val="left" w:pos="206"/>
        </w:tabs>
        <w:ind w:left="0" w:firstLine="0"/>
        <w:jc w:val="both"/>
        <w:rPr>
          <w:sz w:val="28"/>
          <w:szCs w:val="28"/>
        </w:rPr>
      </w:pPr>
      <w:r w:rsidRPr="00DC65B1">
        <w:rPr>
          <w:sz w:val="28"/>
          <w:szCs w:val="28"/>
        </w:rPr>
        <w:t>Радевич-Винницький Я. Етикет і культура спілкування. — Львів: Видавництво «СПОЛОМ», 2001. - 224с.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Рубинштейн С. Л. Основы общей психологии. – СПб.: Питер Ком, 1999. – 720 с.</w:t>
      </w:r>
    </w:p>
    <w:p w:rsidR="00DC65B1" w:rsidRPr="00DC65B1" w:rsidRDefault="00DC65B1" w:rsidP="00DC65B1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szCs w:val="28"/>
        </w:rPr>
      </w:pPr>
      <w:r w:rsidRPr="00DC65B1">
        <w:rPr>
          <w:szCs w:val="28"/>
        </w:rPr>
        <w:t>Столяренко Л.Д. Основы психологии. Ростов-на-Дону: «Феникс», 2000. -672 с.</w:t>
      </w:r>
    </w:p>
    <w:p w:rsidR="00DC65B1" w:rsidRPr="00DC65B1" w:rsidRDefault="00DC65B1" w:rsidP="00DC65B1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szCs w:val="28"/>
        </w:rPr>
      </w:pPr>
      <w:r w:rsidRPr="00DC65B1">
        <w:rPr>
          <w:szCs w:val="28"/>
        </w:rPr>
        <w:t>Хьелл Л., Зиглер Д. Теории личности: основные положения, исследования и применение. – СПб: Питер-Пресс, 1997. – 608 с.</w:t>
      </w:r>
    </w:p>
    <w:p w:rsidR="00DC65B1" w:rsidRPr="00DC65B1" w:rsidRDefault="00DC65B1" w:rsidP="00DC65B1">
      <w:pPr>
        <w:shd w:val="clear" w:color="auto" w:fill="FFFFFF"/>
        <w:rPr>
          <w:b/>
          <w:bCs/>
          <w:i/>
          <w:spacing w:val="-6"/>
          <w:szCs w:val="28"/>
          <w:lang w:val="en-US"/>
        </w:rPr>
      </w:pPr>
      <w:r w:rsidRPr="00DC65B1">
        <w:rPr>
          <w:b/>
          <w:bCs/>
          <w:i/>
          <w:spacing w:val="-6"/>
          <w:szCs w:val="28"/>
        </w:rPr>
        <w:t>Допоміжна:</w:t>
      </w:r>
    </w:p>
    <w:p w:rsidR="00DC65B1" w:rsidRPr="00DC65B1" w:rsidRDefault="00DC65B1" w:rsidP="00DC65B1">
      <w:pPr>
        <w:numPr>
          <w:ilvl w:val="0"/>
          <w:numId w:val="36"/>
        </w:numPr>
        <w:shd w:val="clear" w:color="auto" w:fill="FFFFFF"/>
        <w:ind w:left="0" w:firstLine="0"/>
        <w:jc w:val="both"/>
        <w:rPr>
          <w:szCs w:val="28"/>
        </w:rPr>
      </w:pPr>
      <w:r w:rsidRPr="00DC65B1">
        <w:rPr>
          <w:szCs w:val="28"/>
        </w:rPr>
        <w:t>Андреева Г.М. Социальная психология М.: Наука, 1994. – 325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rStyle w:val="apple-style-span"/>
          <w:szCs w:val="28"/>
        </w:rPr>
      </w:pPr>
      <w:r w:rsidRPr="00DC65B1">
        <w:rPr>
          <w:rStyle w:val="a8"/>
          <w:bCs/>
          <w:i w:val="0"/>
          <w:iCs w:val="0"/>
          <w:color w:val="000000"/>
          <w:szCs w:val="28"/>
        </w:rPr>
        <w:t>Годфруа Ж. Что такое психология: В 2</w:t>
      </w:r>
      <w:r w:rsidRPr="00DC65B1">
        <w:rPr>
          <w:rStyle w:val="apple-style-span"/>
          <w:color w:val="000000"/>
          <w:szCs w:val="28"/>
        </w:rPr>
        <w:t>-</w:t>
      </w:r>
      <w:r w:rsidRPr="00DC65B1">
        <w:rPr>
          <w:rStyle w:val="a8"/>
          <w:bCs/>
          <w:i w:val="0"/>
          <w:iCs w:val="0"/>
          <w:color w:val="000000"/>
          <w:szCs w:val="28"/>
        </w:rPr>
        <w:t>х т</w:t>
      </w:r>
      <w:r w:rsidRPr="00DC65B1">
        <w:rPr>
          <w:rStyle w:val="apple-style-span"/>
          <w:color w:val="000000"/>
          <w:szCs w:val="28"/>
        </w:rPr>
        <w:t>.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8"/>
          <w:bCs/>
          <w:i w:val="0"/>
          <w:iCs w:val="0"/>
          <w:color w:val="000000"/>
          <w:szCs w:val="28"/>
        </w:rPr>
        <w:t>Т</w:t>
      </w:r>
      <w:r w:rsidRPr="00DC65B1">
        <w:rPr>
          <w:rStyle w:val="apple-style-span"/>
          <w:color w:val="000000"/>
          <w:szCs w:val="28"/>
        </w:rPr>
        <w:t>.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8"/>
          <w:bCs/>
          <w:i w:val="0"/>
          <w:iCs w:val="0"/>
          <w:color w:val="000000"/>
          <w:szCs w:val="28"/>
        </w:rPr>
        <w:t>1</w:t>
      </w:r>
      <w:r w:rsidRPr="00DC65B1">
        <w:rPr>
          <w:rStyle w:val="apple-style-span"/>
          <w:color w:val="000000"/>
          <w:szCs w:val="28"/>
        </w:rPr>
        <w:t>: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8"/>
          <w:bCs/>
          <w:i w:val="0"/>
          <w:iCs w:val="0"/>
          <w:color w:val="000000"/>
          <w:szCs w:val="28"/>
        </w:rPr>
        <w:t>Пер. с франц</w:t>
      </w:r>
      <w:r w:rsidRPr="00DC65B1">
        <w:rPr>
          <w:rStyle w:val="apple-style-span"/>
          <w:color w:val="000000"/>
          <w:szCs w:val="28"/>
        </w:rPr>
        <w:t>.-</w:t>
      </w:r>
      <w:r w:rsidRPr="00DC65B1">
        <w:rPr>
          <w:rStyle w:val="a8"/>
          <w:bCs/>
          <w:i w:val="0"/>
          <w:iCs w:val="0"/>
          <w:color w:val="000000"/>
          <w:szCs w:val="28"/>
        </w:rPr>
        <w:t>М</w:t>
      </w:r>
      <w:r w:rsidRPr="00DC65B1">
        <w:rPr>
          <w:rStyle w:val="apple-style-span"/>
          <w:color w:val="000000"/>
          <w:szCs w:val="28"/>
        </w:rPr>
        <w:t>.: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8"/>
          <w:bCs/>
          <w:i w:val="0"/>
          <w:iCs w:val="0"/>
          <w:color w:val="000000"/>
          <w:szCs w:val="28"/>
        </w:rPr>
        <w:t>Мир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pple-style-span"/>
          <w:color w:val="000000"/>
          <w:szCs w:val="28"/>
        </w:rPr>
        <w:t>1992. - 430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rStyle w:val="apple-style-span"/>
          <w:szCs w:val="28"/>
        </w:rPr>
      </w:pPr>
      <w:r w:rsidRPr="00DC65B1">
        <w:rPr>
          <w:rStyle w:val="apple-style-span"/>
          <w:color w:val="000000"/>
          <w:szCs w:val="28"/>
        </w:rPr>
        <w:t>Годфруа Ж. Что такое психология: В 2-х т. Т. 2: Пер. с франц.-М.: Мир, 1992.-376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Колесніченко Л. А., Борисенко Л. Л. Основи психології та педагогіки</w:t>
      </w:r>
      <w:r w:rsidRPr="00DC65B1">
        <w:rPr>
          <w:spacing w:val="-2"/>
          <w:szCs w:val="28"/>
        </w:rPr>
        <w:t>: Навч.-метод. посібник для самост. вивч. дисц. —</w:t>
      </w:r>
      <w:r w:rsidRPr="00DC65B1">
        <w:rPr>
          <w:szCs w:val="28"/>
        </w:rPr>
        <w:t xml:space="preserve"> К.: КНЕУ, 2002. — 157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rPr>
          <w:rStyle w:val="apple-style-span"/>
          <w:szCs w:val="28"/>
        </w:rPr>
      </w:pPr>
      <w:r w:rsidRPr="00DC65B1">
        <w:rPr>
          <w:rStyle w:val="a8"/>
          <w:bCs/>
          <w:i w:val="0"/>
          <w:iCs w:val="0"/>
          <w:color w:val="000000"/>
          <w:szCs w:val="28"/>
        </w:rPr>
        <w:t>Крайг</w:t>
      </w:r>
      <w:r w:rsidRPr="00DC65B1">
        <w:rPr>
          <w:rStyle w:val="apple-converted-space"/>
          <w:color w:val="000000"/>
          <w:szCs w:val="28"/>
        </w:rPr>
        <w:t> </w:t>
      </w:r>
      <w:r w:rsidRPr="00DC65B1">
        <w:rPr>
          <w:rStyle w:val="apple-style-span"/>
          <w:color w:val="000000"/>
          <w:szCs w:val="28"/>
        </w:rPr>
        <w:t>Г. Психология развития. - СПб.: Питер, 2000. - 992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Немов Р. С. Психология. Кн. 1. – М.: ВЛАДОС, 1997. – 688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rPr>
          <w:szCs w:val="28"/>
        </w:rPr>
      </w:pPr>
      <w:r w:rsidRPr="00DC65B1">
        <w:rPr>
          <w:szCs w:val="28"/>
        </w:rPr>
        <w:t>Максименко С. Д., Соловієнко В. О. Загальна психологія: Навч. посібник. — К.: МАУП, 2000. — 256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Партико Т. Б. Курс загальної психології: Навч. посібник. – Львів: Видавничий центр ЛНУ імені Івана Франка, 2002. – 208 с.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 xml:space="preserve">Квинн В. Прикладная психология. - СПб.: Издательство «Питер», 2000. – 560 с.  </w:t>
      </w:r>
    </w:p>
    <w:p w:rsidR="00DC65B1" w:rsidRPr="00DC65B1" w:rsidRDefault="00DC65B1" w:rsidP="00DC65B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DC65B1">
        <w:rPr>
          <w:szCs w:val="28"/>
        </w:rPr>
        <w:t>Психология личности: Словарь-справочник / Под ред. П. П. Горностая, Т. М. Титаренко. – К.: Рута, 2001. – 320 с.</w:t>
      </w:r>
    </w:p>
    <w:p w:rsidR="00C70827" w:rsidRPr="00D12606" w:rsidRDefault="00C70827" w:rsidP="00C70827">
      <w:pPr>
        <w:spacing w:line="360" w:lineRule="auto"/>
        <w:jc w:val="both"/>
        <w:rPr>
          <w:szCs w:val="28"/>
        </w:rPr>
      </w:pPr>
    </w:p>
    <w:sectPr w:rsidR="00C70827" w:rsidRPr="00D12606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AC"/>
    <w:multiLevelType w:val="hybridMultilevel"/>
    <w:tmpl w:val="EAB0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D0843"/>
    <w:multiLevelType w:val="hybridMultilevel"/>
    <w:tmpl w:val="243E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64993"/>
    <w:multiLevelType w:val="hybridMultilevel"/>
    <w:tmpl w:val="97287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A79EA"/>
    <w:multiLevelType w:val="hybridMultilevel"/>
    <w:tmpl w:val="C130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82D61"/>
    <w:multiLevelType w:val="hybridMultilevel"/>
    <w:tmpl w:val="196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048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A36B7"/>
    <w:multiLevelType w:val="hybridMultilevel"/>
    <w:tmpl w:val="736A2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87953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47253"/>
    <w:multiLevelType w:val="hybridMultilevel"/>
    <w:tmpl w:val="3E86E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75993"/>
    <w:multiLevelType w:val="hybridMultilevel"/>
    <w:tmpl w:val="28A23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73B47"/>
    <w:multiLevelType w:val="hybridMultilevel"/>
    <w:tmpl w:val="959C2776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44BCE"/>
    <w:multiLevelType w:val="hybridMultilevel"/>
    <w:tmpl w:val="C4DA9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F5D89"/>
    <w:multiLevelType w:val="hybridMultilevel"/>
    <w:tmpl w:val="5060D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C3F00"/>
    <w:multiLevelType w:val="hybridMultilevel"/>
    <w:tmpl w:val="5D840244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B1E57"/>
    <w:multiLevelType w:val="hybridMultilevel"/>
    <w:tmpl w:val="28E2CEA6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8A4A31"/>
    <w:multiLevelType w:val="hybridMultilevel"/>
    <w:tmpl w:val="1892D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0D33B5F"/>
    <w:multiLevelType w:val="hybridMultilevel"/>
    <w:tmpl w:val="CB04D87A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94818"/>
    <w:multiLevelType w:val="hybridMultilevel"/>
    <w:tmpl w:val="FF260054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52213"/>
    <w:multiLevelType w:val="hybridMultilevel"/>
    <w:tmpl w:val="E064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D6BFD"/>
    <w:multiLevelType w:val="hybridMultilevel"/>
    <w:tmpl w:val="13E81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05BB7"/>
    <w:multiLevelType w:val="hybridMultilevel"/>
    <w:tmpl w:val="95D2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E6134"/>
    <w:multiLevelType w:val="hybridMultilevel"/>
    <w:tmpl w:val="AA761642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1367"/>
    <w:multiLevelType w:val="hybridMultilevel"/>
    <w:tmpl w:val="0BFE76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8D0532"/>
    <w:multiLevelType w:val="hybridMultilevel"/>
    <w:tmpl w:val="23304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40ED9"/>
    <w:multiLevelType w:val="hybridMultilevel"/>
    <w:tmpl w:val="CD420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71E18"/>
    <w:multiLevelType w:val="hybridMultilevel"/>
    <w:tmpl w:val="7E0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E10DD"/>
    <w:multiLevelType w:val="hybridMultilevel"/>
    <w:tmpl w:val="641A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96EDB"/>
    <w:multiLevelType w:val="hybridMultilevel"/>
    <w:tmpl w:val="0CEA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055AD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11A6B"/>
    <w:multiLevelType w:val="hybridMultilevel"/>
    <w:tmpl w:val="106A014A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A034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CC85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5494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68FA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BE0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4693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467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9048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A0697B"/>
    <w:multiLevelType w:val="hybridMultilevel"/>
    <w:tmpl w:val="B6F8D450"/>
    <w:lvl w:ilvl="0" w:tplc="162E5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802E61"/>
    <w:multiLevelType w:val="hybridMultilevel"/>
    <w:tmpl w:val="0F7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76D7"/>
    <w:multiLevelType w:val="hybridMultilevel"/>
    <w:tmpl w:val="1FA6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5325F"/>
    <w:multiLevelType w:val="hybridMultilevel"/>
    <w:tmpl w:val="303004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918C6"/>
    <w:multiLevelType w:val="hybridMultilevel"/>
    <w:tmpl w:val="4DE47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1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2"/>
  </w:num>
  <w:num w:numId="9">
    <w:abstractNumId w:val="35"/>
  </w:num>
  <w:num w:numId="10">
    <w:abstractNumId w:val="11"/>
  </w:num>
  <w:num w:numId="11">
    <w:abstractNumId w:val="23"/>
  </w:num>
  <w:num w:numId="12">
    <w:abstractNumId w:val="30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31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4"/>
  </w:num>
  <w:num w:numId="24">
    <w:abstractNumId w:val="22"/>
  </w:num>
  <w:num w:numId="25">
    <w:abstractNumId w:val="33"/>
  </w:num>
  <w:num w:numId="26">
    <w:abstractNumId w:val="18"/>
  </w:num>
  <w:num w:numId="27">
    <w:abstractNumId w:val="26"/>
  </w:num>
  <w:num w:numId="28">
    <w:abstractNumId w:val="6"/>
  </w:num>
  <w:num w:numId="29">
    <w:abstractNumId w:val="7"/>
  </w:num>
  <w:num w:numId="30">
    <w:abstractNumId w:val="0"/>
  </w:num>
  <w:num w:numId="31">
    <w:abstractNumId w:val="4"/>
  </w:num>
  <w:num w:numId="32">
    <w:abstractNumId w:val="29"/>
  </w:num>
  <w:num w:numId="33">
    <w:abstractNumId w:val="5"/>
  </w:num>
  <w:num w:numId="34">
    <w:abstractNumId w:val="28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27"/>
    <w:rsid w:val="008D4931"/>
    <w:rsid w:val="009735C6"/>
    <w:rsid w:val="00C70827"/>
    <w:rsid w:val="00DC65B1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82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C70827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70827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C7082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C70827"/>
    <w:pPr>
      <w:ind w:left="720"/>
      <w:contextualSpacing/>
    </w:pPr>
    <w:rPr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DC65B1"/>
  </w:style>
  <w:style w:type="character" w:styleId="a8">
    <w:name w:val="Emphasis"/>
    <w:qFormat/>
    <w:rsid w:val="00DC65B1"/>
    <w:rPr>
      <w:i/>
      <w:iCs/>
    </w:rPr>
  </w:style>
  <w:style w:type="character" w:customStyle="1" w:styleId="apple-converted-space">
    <w:name w:val="apple-converted-space"/>
    <w:basedOn w:val="a0"/>
    <w:rsid w:val="00DC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82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C70827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70827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C7082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C70827"/>
    <w:pPr>
      <w:ind w:left="720"/>
      <w:contextualSpacing/>
    </w:pPr>
    <w:rPr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DC65B1"/>
  </w:style>
  <w:style w:type="character" w:styleId="a8">
    <w:name w:val="Emphasis"/>
    <w:qFormat/>
    <w:rsid w:val="00DC65B1"/>
    <w:rPr>
      <w:i/>
      <w:iCs/>
    </w:rPr>
  </w:style>
  <w:style w:type="character" w:customStyle="1" w:styleId="apple-converted-space">
    <w:name w:val="apple-converted-space"/>
    <w:basedOn w:val="a0"/>
    <w:rsid w:val="00DC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9146</Words>
  <Characters>5214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2017-11-18T16:06:00Z</dcterms:created>
  <dcterms:modified xsi:type="dcterms:W3CDTF">2017-11-18T16:06:00Z</dcterms:modified>
</cp:coreProperties>
</file>