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4" w:rsidRPr="001850B2" w:rsidRDefault="00E378F4" w:rsidP="00E378F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1850B2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378F4" w:rsidRDefault="00E378F4" w:rsidP="00E378F4">
      <w:pPr>
        <w:rPr>
          <w:sz w:val="16"/>
          <w:lang w:val="uk-UA"/>
        </w:rPr>
      </w:pPr>
    </w:p>
    <w:p w:rsidR="00E378F4" w:rsidRPr="003C653F" w:rsidRDefault="00E378F4" w:rsidP="00E378F4">
      <w:pPr>
        <w:jc w:val="center"/>
        <w:rPr>
          <w:sz w:val="28"/>
          <w:szCs w:val="28"/>
          <w:lang w:val="uk-UA"/>
        </w:rPr>
      </w:pPr>
      <w:r w:rsidRPr="003C653F">
        <w:rPr>
          <w:sz w:val="28"/>
          <w:szCs w:val="28"/>
          <w:lang w:val="uk-UA"/>
        </w:rPr>
        <w:t>Кафедра _______</w:t>
      </w:r>
      <w:r w:rsidRPr="002D1082">
        <w:rPr>
          <w:sz w:val="28"/>
          <w:szCs w:val="28"/>
          <w:u w:val="single"/>
          <w:lang w:val="uk-UA"/>
        </w:rPr>
        <w:t>психології</w:t>
      </w:r>
      <w:r w:rsidRPr="003C653F">
        <w:rPr>
          <w:sz w:val="28"/>
          <w:szCs w:val="28"/>
          <w:lang w:val="uk-UA"/>
        </w:rPr>
        <w:t>____________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  <w:r>
        <w:rPr>
          <w:lang w:val="uk-UA"/>
        </w:rPr>
        <w:t xml:space="preserve">      </w:t>
      </w: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  <w:r>
        <w:rPr>
          <w:lang w:val="uk-UA"/>
        </w:rPr>
        <w:t xml:space="preserve">     “</w:t>
      </w:r>
      <w:r>
        <w:rPr>
          <w:b/>
          <w:lang w:val="uk-UA"/>
        </w:rPr>
        <w:t>ЗАТВЕРДЖУЮ</w:t>
      </w:r>
      <w:r>
        <w:rPr>
          <w:lang w:val="uk-UA"/>
        </w:rPr>
        <w:t>”</w:t>
      </w: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9E42C7">
        <w:rPr>
          <w:lang w:val="uk-UA"/>
        </w:rPr>
        <w:t xml:space="preserve">                          </w:t>
      </w:r>
      <w:r>
        <w:rPr>
          <w:lang w:val="uk-UA"/>
        </w:rPr>
        <w:t xml:space="preserve">    Декан  філософського факультету               </w:t>
      </w:r>
    </w:p>
    <w:p w:rsidR="00E378F4" w:rsidRPr="001850B2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доц. Рижак Л.В.</w:t>
      </w:r>
    </w:p>
    <w:p w:rsidR="00E378F4" w:rsidRDefault="00E378F4" w:rsidP="00E378F4">
      <w:pPr>
        <w:jc w:val="right"/>
      </w:pPr>
      <w:r>
        <w:rPr>
          <w:lang w:val="uk-UA"/>
        </w:rPr>
        <w:t>_</w:t>
      </w:r>
      <w:r>
        <w:t>___________________________</w:t>
      </w:r>
    </w:p>
    <w:p w:rsidR="00E378F4" w:rsidRDefault="00E378F4" w:rsidP="00E378F4">
      <w:pPr>
        <w:pStyle w:val="a3"/>
        <w:jc w:val="right"/>
        <w:rPr>
          <w:sz w:val="24"/>
        </w:rPr>
      </w:pPr>
      <w:r>
        <w:rPr>
          <w:sz w:val="24"/>
        </w:rPr>
        <w:t>“______”_______________20</w:t>
      </w:r>
      <w:r>
        <w:rPr>
          <w:sz w:val="24"/>
          <w:lang w:val="uk-UA"/>
        </w:rPr>
        <w:t>1</w:t>
      </w:r>
      <w:r w:rsidR="00006C29">
        <w:rPr>
          <w:sz w:val="24"/>
          <w:lang w:val="en-US"/>
        </w:rPr>
        <w:t>7</w:t>
      </w:r>
      <w:r>
        <w:rPr>
          <w:sz w:val="24"/>
        </w:rPr>
        <w:t xml:space="preserve">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Pr="001850B2" w:rsidRDefault="00E378F4" w:rsidP="00E378F4">
      <w:pPr>
        <w:rPr>
          <w:lang w:val="uk-UA"/>
        </w:rPr>
      </w:pPr>
    </w:p>
    <w:p w:rsidR="00E378F4" w:rsidRDefault="00E378F4" w:rsidP="00E378F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378F4" w:rsidRDefault="00E378F4" w:rsidP="00E378F4">
      <w:pPr>
        <w:jc w:val="center"/>
        <w:rPr>
          <w:b/>
          <w:sz w:val="36"/>
        </w:rPr>
      </w:pPr>
    </w:p>
    <w:p w:rsidR="00E378F4" w:rsidRDefault="000305EB" w:rsidP="00E378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НД 1</w:t>
      </w:r>
      <w:r w:rsidR="00E378F4">
        <w:rPr>
          <w:sz w:val="28"/>
          <w:szCs w:val="28"/>
          <w:lang w:val="uk-UA"/>
        </w:rPr>
        <w:t>2</w:t>
      </w:r>
      <w:r w:rsidR="00E378F4" w:rsidRPr="002D1082">
        <w:rPr>
          <w:sz w:val="28"/>
          <w:szCs w:val="28"/>
          <w:lang w:val="uk-UA"/>
        </w:rPr>
        <w:t>.0</w:t>
      </w:r>
      <w:r w:rsidR="00E378F4">
        <w:rPr>
          <w:sz w:val="28"/>
          <w:szCs w:val="28"/>
          <w:lang w:val="uk-UA"/>
        </w:rPr>
        <w:t>5</w:t>
      </w:r>
      <w:r w:rsidR="00E378F4" w:rsidRPr="00E378F4">
        <w:rPr>
          <w:sz w:val="28"/>
          <w:szCs w:val="28"/>
        </w:rPr>
        <w:t xml:space="preserve"> </w:t>
      </w:r>
      <w:r w:rsidR="00E378F4" w:rsidRPr="002D1082">
        <w:rPr>
          <w:sz w:val="28"/>
          <w:szCs w:val="28"/>
        </w:rPr>
        <w:t xml:space="preserve"> </w:t>
      </w:r>
      <w:r w:rsidR="00E378F4">
        <w:rPr>
          <w:sz w:val="28"/>
          <w:szCs w:val="28"/>
          <w:lang w:val="uk-UA"/>
        </w:rPr>
        <w:t>Інтерактивні методи проведення тренінгу у роботі</w:t>
      </w:r>
    </w:p>
    <w:p w:rsidR="00E378F4" w:rsidRDefault="00E378F4" w:rsidP="00E378F4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з персоналом організації</w:t>
      </w:r>
      <w:r>
        <w:t xml:space="preserve"> </w:t>
      </w:r>
      <w:r>
        <w:rPr>
          <w:lang w:val="uk-UA"/>
        </w:rPr>
        <w:t>_________________________________________________________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t>напряму підготовки_______</w:t>
      </w:r>
      <w:r>
        <w:rPr>
          <w:u w:val="single"/>
          <w:lang w:val="uk-UA"/>
        </w:rPr>
        <w:t>Психологія</w:t>
      </w:r>
      <w:r>
        <w:rPr>
          <w:lang w:val="uk-UA"/>
        </w:rPr>
        <w:t>____________________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підготовки)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t>для спеціальності (тей)_____________</w:t>
      </w:r>
      <w:r w:rsidRPr="00E378F4">
        <w:rPr>
          <w:u w:val="single"/>
        </w:rPr>
        <w:t xml:space="preserve">053 - </w:t>
      </w:r>
      <w:r w:rsidRPr="002D1082">
        <w:rPr>
          <w:u w:val="single"/>
          <w:lang w:val="uk-UA"/>
        </w:rPr>
        <w:t>Психологія</w:t>
      </w:r>
      <w:r>
        <w:rPr>
          <w:lang w:val="uk-UA"/>
        </w:rPr>
        <w:t>__________________________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 (тей)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t>спеціалізації____________</w:t>
      </w:r>
      <w:r w:rsidRPr="002D1082">
        <w:rPr>
          <w:u w:val="single"/>
          <w:lang w:val="uk-UA"/>
        </w:rPr>
        <w:t xml:space="preserve">Психологія управління </w:t>
      </w:r>
      <w:r>
        <w:rPr>
          <w:lang w:val="uk-UA"/>
        </w:rPr>
        <w:t>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t>інституту, факультету, відділення__</w:t>
      </w:r>
      <w:r w:rsidRPr="002D1082">
        <w:rPr>
          <w:u w:val="single"/>
          <w:lang w:val="uk-UA"/>
        </w:rPr>
        <w:t>філософського факультету, відділення психології</w:t>
      </w:r>
      <w:r>
        <w:rPr>
          <w:lang w:val="uk-UA"/>
        </w:rPr>
        <w:t>_______________________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(назва інституту, факультету, відділення)</w:t>
      </w:r>
    </w:p>
    <w:p w:rsidR="00E378F4" w:rsidRDefault="00E378F4" w:rsidP="00E378F4">
      <w:pPr>
        <w:jc w:val="center"/>
        <w:rPr>
          <w:sz w:val="36"/>
          <w:lang w:val="uk-UA"/>
        </w:rPr>
      </w:pPr>
    </w:p>
    <w:p w:rsidR="00E378F4" w:rsidRDefault="00E378F4" w:rsidP="00E378F4">
      <w:pPr>
        <w:jc w:val="center"/>
        <w:rPr>
          <w:sz w:val="36"/>
          <w:lang w:val="uk-UA"/>
        </w:rPr>
      </w:pPr>
    </w:p>
    <w:p w:rsidR="00E378F4" w:rsidRDefault="00E378F4" w:rsidP="00E378F4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E378F4" w:rsidRDefault="00E378F4" w:rsidP="00E378F4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Pr="00006C29" w:rsidRDefault="00E378F4" w:rsidP="00E378F4">
      <w:pPr>
        <w:jc w:val="center"/>
        <w:rPr>
          <w:lang w:val="en-US"/>
        </w:rPr>
      </w:pPr>
      <w:r>
        <w:rPr>
          <w:lang w:val="uk-UA"/>
        </w:rPr>
        <w:t>Львів – 201</w:t>
      </w:r>
      <w:r w:rsidR="00006C29">
        <w:rPr>
          <w:lang w:val="en-US"/>
        </w:rPr>
        <w:t>7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378F4" w:rsidRDefault="00E378F4" w:rsidP="00E378F4">
      <w:pPr>
        <w:ind w:left="2832" w:firstLine="708"/>
        <w:jc w:val="both"/>
        <w:rPr>
          <w:color w:val="FF0000"/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  <w:r>
        <w:rPr>
          <w:b/>
          <w:bCs/>
          <w:lang w:val="uk-UA"/>
        </w:rPr>
        <w:t>_</w:t>
      </w:r>
      <w:r>
        <w:rPr>
          <w:b/>
          <w:bCs/>
          <w:u w:val="single"/>
          <w:lang w:val="uk-UA"/>
        </w:rPr>
        <w:t>Інтерактивні методи проведення тренінгу у роботі з персоналом організації</w:t>
      </w:r>
      <w:r>
        <w:rPr>
          <w:b/>
          <w:bCs/>
          <w:lang w:val="uk-UA"/>
        </w:rPr>
        <w:t xml:space="preserve">___. </w:t>
      </w:r>
      <w:r>
        <w:rPr>
          <w:lang w:val="uk-UA"/>
        </w:rPr>
        <w:t>Робоча програма навчальної дисципліни для студентів</w:t>
      </w:r>
    </w:p>
    <w:p w:rsidR="00E378F4" w:rsidRDefault="00E378F4" w:rsidP="00E378F4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(назва дисципліни)    </w:t>
      </w:r>
    </w:p>
    <w:p w:rsidR="00E378F4" w:rsidRDefault="00E378F4" w:rsidP="00E378F4">
      <w:pPr>
        <w:jc w:val="both"/>
        <w:rPr>
          <w:lang w:val="uk-UA"/>
        </w:rPr>
      </w:pPr>
      <w:r>
        <w:rPr>
          <w:lang w:val="uk-UA"/>
        </w:rPr>
        <w:t xml:space="preserve">за напрямом підготовки </w:t>
      </w:r>
      <w:r w:rsidRPr="00B035F0">
        <w:rPr>
          <w:lang w:val="uk-UA"/>
        </w:rPr>
        <w:t>_</w:t>
      </w:r>
      <w:r w:rsidRPr="00B035F0">
        <w:rPr>
          <w:u w:val="single"/>
          <w:lang w:val="uk-UA"/>
        </w:rPr>
        <w:t xml:space="preserve">Психологія </w:t>
      </w:r>
      <w:r w:rsidRPr="00B035F0">
        <w:rPr>
          <w:lang w:val="uk-UA"/>
        </w:rPr>
        <w:t>___,</w:t>
      </w:r>
      <w:r>
        <w:rPr>
          <w:lang w:val="uk-UA"/>
        </w:rPr>
        <w:t xml:space="preserve"> спеціальністю __</w:t>
      </w:r>
      <w:r w:rsidRPr="00B035F0">
        <w:rPr>
          <w:u w:val="single"/>
          <w:lang w:val="uk-UA"/>
        </w:rPr>
        <w:t>053 - Психологія</w:t>
      </w:r>
      <w:r>
        <w:rPr>
          <w:lang w:val="uk-UA"/>
        </w:rPr>
        <w:t>___. - _</w:t>
      </w:r>
      <w:r w:rsidRPr="00B035F0">
        <w:rPr>
          <w:u w:val="single"/>
          <w:lang w:val="uk-UA"/>
        </w:rPr>
        <w:t>Львів__:</w:t>
      </w:r>
      <w:r>
        <w:rPr>
          <w:lang w:val="uk-UA"/>
        </w:rPr>
        <w:t xml:space="preserve"> _</w:t>
      </w:r>
      <w:r w:rsidRPr="00B035F0">
        <w:rPr>
          <w:u w:val="single"/>
          <w:lang w:val="uk-UA"/>
        </w:rPr>
        <w:t>ЛНУ ім.І.Франка</w:t>
      </w:r>
      <w:r>
        <w:rPr>
          <w:lang w:val="uk-UA"/>
        </w:rPr>
        <w:t xml:space="preserve">_, </w:t>
      </w:r>
      <w:r w:rsidRPr="00B035F0">
        <w:rPr>
          <w:u w:val="single"/>
          <w:lang w:val="uk-UA"/>
        </w:rPr>
        <w:t>201</w:t>
      </w:r>
      <w:r w:rsidR="00006C29" w:rsidRPr="00006C29">
        <w:rPr>
          <w:u w:val="single"/>
        </w:rPr>
        <w:t>7</w:t>
      </w:r>
      <w:r>
        <w:rPr>
          <w:lang w:val="uk-UA"/>
        </w:rPr>
        <w:t>__.- _</w:t>
      </w:r>
      <w:r w:rsidRPr="00B035F0">
        <w:rPr>
          <w:u w:val="single"/>
          <w:lang w:val="uk-UA"/>
        </w:rPr>
        <w:t>1</w:t>
      </w:r>
      <w:r>
        <w:rPr>
          <w:u w:val="single"/>
          <w:lang w:val="uk-UA"/>
        </w:rPr>
        <w:t>7</w:t>
      </w:r>
      <w:r w:rsidRPr="00B035F0">
        <w:rPr>
          <w:u w:val="single"/>
          <w:lang w:val="uk-UA"/>
        </w:rPr>
        <w:t>_</w:t>
      </w:r>
      <w:r w:rsidRPr="00B035F0">
        <w:rPr>
          <w:lang w:val="uk-UA"/>
        </w:rPr>
        <w:t xml:space="preserve"> с.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E378F4" w:rsidRPr="006905AF" w:rsidRDefault="00E378F4" w:rsidP="00E378F4">
      <w:pPr>
        <w:jc w:val="both"/>
        <w:rPr>
          <w:lang w:val="uk-UA"/>
        </w:rPr>
      </w:pPr>
      <w:r>
        <w:rPr>
          <w:bCs/>
          <w:lang w:val="uk-UA"/>
        </w:rPr>
        <w:t>Розробник:</w:t>
      </w:r>
      <w:r>
        <w:rPr>
          <w:b/>
          <w:bCs/>
          <w:lang w:val="uk-UA"/>
        </w:rPr>
        <w:t xml:space="preserve"> </w:t>
      </w:r>
      <w:r w:rsidRPr="006905AF">
        <w:rPr>
          <w:bCs/>
          <w:lang w:val="uk-UA"/>
        </w:rPr>
        <w:t xml:space="preserve">Кліманська Марина Борисівниа, кандидат психологічних наук, доцент кафедри психології ЛНУ ім.І.Франка 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(циклової, предметної комісії)_________</w:t>
      </w:r>
    </w:p>
    <w:p w:rsidR="00E378F4" w:rsidRDefault="00E378F4" w:rsidP="00E378F4">
      <w:pPr>
        <w:rPr>
          <w:b/>
          <w:i/>
          <w:lang w:val="uk-UA"/>
        </w:rPr>
      </w:pPr>
      <w:r>
        <w:rPr>
          <w:bCs/>
          <w:iCs/>
          <w:lang w:val="uk-UA"/>
        </w:rPr>
        <w:t>_______________________________________________________________________________</w:t>
      </w:r>
    </w:p>
    <w:p w:rsidR="00E378F4" w:rsidRDefault="00E378F4" w:rsidP="00E378F4">
      <w:pPr>
        <w:rPr>
          <w:b/>
          <w:i/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Протокол № ___ від.  “____”________________20__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Завідувач кафедрою (циклової, предметної комісії)________________________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E378F4" w:rsidRDefault="00E378F4" w:rsidP="00E378F4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E378F4" w:rsidRDefault="00E378F4" w:rsidP="00E378F4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E378F4" w:rsidRDefault="00E378F4" w:rsidP="00E378F4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E378F4" w:rsidRDefault="00E378F4" w:rsidP="00E378F4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E378F4" w:rsidRDefault="00E378F4" w:rsidP="00E378F4">
      <w:pPr>
        <w:jc w:val="both"/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20__</w:t>
      </w:r>
    </w:p>
    <w:p w:rsidR="00E378F4" w:rsidRDefault="00E378F4" w:rsidP="00E378F4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__________, 20__ </w:t>
      </w:r>
    </w:p>
    <w:p w:rsidR="00E378F4" w:rsidRDefault="00E378F4" w:rsidP="00E378F4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E378F4" w:rsidRDefault="00E378F4" w:rsidP="00E378F4">
      <w:pPr>
        <w:pStyle w:val="1"/>
        <w:numPr>
          <w:ilvl w:val="0"/>
          <w:numId w:val="1"/>
        </w:num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Опис навчальної дисципліни</w:t>
      </w:r>
    </w:p>
    <w:p w:rsidR="00E378F4" w:rsidRDefault="00E378F4" w:rsidP="00E378F4">
      <w:pPr>
        <w:pStyle w:val="1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(Витяг з робочої програми  навчальної дисципліни </w:t>
      </w:r>
    </w:p>
    <w:p w:rsidR="00E378F4" w:rsidRDefault="00E378F4" w:rsidP="00E378F4">
      <w:pPr>
        <w:pStyle w:val="1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“_</w:t>
      </w:r>
      <w:r>
        <w:rPr>
          <w:bCs w:val="0"/>
          <w:i/>
          <w:sz w:val="28"/>
          <w:szCs w:val="28"/>
          <w:u w:val="single"/>
          <w:lang w:val="uk-UA"/>
        </w:rPr>
        <w:t>Інтерактивні методи проведення тренінгу у роботі з персоналом оргнізації</w:t>
      </w:r>
      <w:r>
        <w:rPr>
          <w:bCs w:val="0"/>
          <w:i/>
          <w:sz w:val="28"/>
          <w:szCs w:val="28"/>
        </w:rPr>
        <w:t>_”)</w:t>
      </w:r>
    </w:p>
    <w:p w:rsidR="00E378F4" w:rsidRDefault="00E378F4" w:rsidP="00E378F4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E378F4" w:rsidTr="0044635B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378F4" w:rsidTr="0044635B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E378F4" w:rsidTr="0044635B">
        <w:trPr>
          <w:trHeight w:val="409"/>
        </w:trPr>
        <w:tc>
          <w:tcPr>
            <w:tcW w:w="2896" w:type="dxa"/>
            <w:vAlign w:val="center"/>
          </w:tcPr>
          <w:p w:rsidR="00E378F4" w:rsidRDefault="00E378F4" w:rsidP="00D467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кредитів,  – </w:t>
            </w:r>
            <w:r w:rsidR="00D46779">
              <w:rPr>
                <w:szCs w:val="28"/>
                <w:lang w:val="uk-UA"/>
              </w:rPr>
              <w:t>4</w:t>
            </w:r>
          </w:p>
        </w:tc>
        <w:tc>
          <w:tcPr>
            <w:tcW w:w="2499" w:type="dxa"/>
            <w:vAlign w:val="center"/>
          </w:tcPr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 – соціальні та поведінкові науки</w:t>
            </w:r>
          </w:p>
          <w:p w:rsidR="00E378F4" w:rsidRDefault="00E378F4" w:rsidP="0044635B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 вибором</w:t>
            </w:r>
          </w:p>
        </w:tc>
      </w:tr>
      <w:tr w:rsidR="00E378F4" w:rsidTr="0044635B">
        <w:trPr>
          <w:cantSplit/>
          <w:trHeight w:val="170"/>
        </w:trPr>
        <w:tc>
          <w:tcPr>
            <w:tcW w:w="2896" w:type="dxa"/>
            <w:vAlign w:val="center"/>
          </w:tcPr>
          <w:p w:rsidR="00E378F4" w:rsidRPr="00445048" w:rsidRDefault="00E378F4" w:rsidP="0044635B">
            <w:pPr>
              <w:rPr>
                <w:szCs w:val="28"/>
                <w:lang w:val="uk-UA"/>
              </w:rPr>
            </w:pPr>
            <w:r w:rsidRPr="00445048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Психологія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E378F4" w:rsidTr="0044635B">
        <w:trPr>
          <w:cantSplit/>
          <w:trHeight w:val="207"/>
        </w:trPr>
        <w:tc>
          <w:tcPr>
            <w:tcW w:w="2896" w:type="dxa"/>
            <w:vAlign w:val="center"/>
          </w:tcPr>
          <w:p w:rsidR="00E378F4" w:rsidRPr="00445048" w:rsidRDefault="00E378F4" w:rsidP="00522844">
            <w:pPr>
              <w:rPr>
                <w:szCs w:val="28"/>
                <w:lang w:val="uk-UA"/>
              </w:rPr>
            </w:pPr>
            <w:r w:rsidRPr="00445048">
              <w:rPr>
                <w:szCs w:val="28"/>
                <w:lang w:val="uk-UA"/>
              </w:rPr>
              <w:t xml:space="preserve">Змістових модулів – </w:t>
            </w:r>
            <w:r w:rsidR="00522844"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053 Психологія</w:t>
            </w: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378F4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E378F4" w:rsidTr="0044635B">
        <w:trPr>
          <w:cantSplit/>
          <w:trHeight w:val="232"/>
        </w:trPr>
        <w:tc>
          <w:tcPr>
            <w:tcW w:w="2896" w:type="dxa"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E378F4" w:rsidTr="0044635B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E378F4" w:rsidRDefault="00E378F4" w:rsidP="00D467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- 1</w:t>
            </w:r>
            <w:r w:rsidR="00D46779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E378F4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E378F4" w:rsidTr="0044635B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0305EB">
              <w:rPr>
                <w:szCs w:val="28"/>
                <w:lang w:val="uk-UA"/>
              </w:rPr>
              <w:t>2</w:t>
            </w:r>
          </w:p>
          <w:p w:rsidR="00E378F4" w:rsidRDefault="00E378F4" w:rsidP="000305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0305EB">
              <w:rPr>
                <w:szCs w:val="28"/>
                <w:lang w:val="uk-UA"/>
              </w:rPr>
              <w:t>5,5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32 </w:t>
            </w:r>
            <w:r w:rsidR="00E378F4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  <w:r w:rsidR="00E378F4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3B291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3B291E">
              <w:rPr>
                <w:szCs w:val="28"/>
                <w:lang w:val="uk-UA"/>
              </w:rPr>
              <w:t>залік</w:t>
            </w:r>
          </w:p>
        </w:tc>
      </w:tr>
    </w:tbl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E378F4" w:rsidRDefault="00E378F4" w:rsidP="00E378F4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 0,</w:t>
      </w:r>
      <w:r w:rsidR="00222453">
        <w:rPr>
          <w:lang w:val="uk-UA"/>
        </w:rPr>
        <w:t xml:space="preserve">36 (для денної форми навчання) </w:t>
      </w:r>
    </w:p>
    <w:p w:rsidR="00E378F4" w:rsidRDefault="00E378F4" w:rsidP="00E378F4">
      <w:pPr>
        <w:ind w:left="1440" w:hanging="1440"/>
        <w:jc w:val="right"/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378F4" w:rsidRDefault="00E378F4" w:rsidP="00E378F4">
      <w:pPr>
        <w:numPr>
          <w:ilvl w:val="0"/>
          <w:numId w:val="1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E77637">
        <w:rPr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F929C1" w:rsidRDefault="00F929C1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Інтерактивні методи навчання на сьогодні є інноваційним способом роботи </w:t>
      </w:r>
      <w:r w:rsidR="00D00DCD">
        <w:rPr>
          <w:sz w:val="28"/>
          <w:szCs w:val="28"/>
          <w:lang w:val="uk-UA"/>
        </w:rPr>
        <w:t xml:space="preserve">не тільки </w:t>
      </w:r>
      <w:r>
        <w:rPr>
          <w:sz w:val="28"/>
          <w:szCs w:val="28"/>
          <w:lang w:val="uk-UA"/>
        </w:rPr>
        <w:t xml:space="preserve">викладача в аудиторії, тренера в групі та педагога </w:t>
      </w:r>
      <w:r w:rsidR="00D00DCD">
        <w:rPr>
          <w:sz w:val="28"/>
          <w:szCs w:val="28"/>
          <w:lang w:val="uk-UA"/>
        </w:rPr>
        <w:t>в будь-якому освітньому закладі, але є невід’ємною частиною корпоративного навчання.</w:t>
      </w:r>
      <w:r>
        <w:rPr>
          <w:sz w:val="28"/>
          <w:szCs w:val="28"/>
          <w:lang w:val="uk-UA"/>
        </w:rPr>
        <w:t xml:space="preserve"> Інтерактивні методи навчання, на відміну від традиційних, базуються на активній взаємодії</w:t>
      </w:r>
      <w:r w:rsidR="00D00DCD">
        <w:rPr>
          <w:sz w:val="28"/>
          <w:szCs w:val="28"/>
          <w:lang w:val="uk-UA"/>
        </w:rPr>
        <w:t xml:space="preserve"> учасників навчання</w:t>
      </w:r>
      <w:r>
        <w:rPr>
          <w:sz w:val="28"/>
          <w:szCs w:val="28"/>
          <w:lang w:val="uk-UA"/>
        </w:rPr>
        <w:t>. Такий підхід дозволяє активізувати навчальний процес, зробити його більш цікавим та менш втомлюваним для учасників, а також надає можливість широкого обміну досвідом.</w:t>
      </w:r>
    </w:p>
    <w:p w:rsidR="00D00DCD" w:rsidRPr="00D00DCD" w:rsidRDefault="00D00DCD" w:rsidP="00D00DCD">
      <w:pPr>
        <w:pStyle w:val="a5"/>
        <w:jc w:val="both"/>
        <w:rPr>
          <w:b w:val="0"/>
        </w:rPr>
      </w:pPr>
      <w:r w:rsidRPr="00D00DCD">
        <w:rPr>
          <w:b w:val="0"/>
        </w:rPr>
        <w:t>Отримані знання та практичні навички сприятимуть ефективній роботі спеціалістів з будь-якими віковими групами в різних сферах психологічної практики: освітній, клінічній та управлінській.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має практичне спрямування, тому навчання не відбувається за традиційною схемою лекційно-семінарських занять. Кожне заняття є комбіно</w:t>
      </w:r>
      <w:r w:rsidR="00D00DCD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им, оскільки поєднує міні-лекції та практичні вправи. Успішне засвоєння курсу, отже, є неможливим без активної участі студентів в навчальних заняттях.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CC45D7">
        <w:rPr>
          <w:i/>
          <w:sz w:val="28"/>
          <w:szCs w:val="28"/>
          <w:lang w:val="uk-UA"/>
        </w:rPr>
        <w:t>Мета курсу:</w:t>
      </w:r>
      <w:r>
        <w:rPr>
          <w:sz w:val="28"/>
          <w:szCs w:val="28"/>
          <w:lang w:val="uk-UA"/>
        </w:rPr>
        <w:t xml:space="preserve"> оволодіння студентами інтерактивними методиками навчання, опанування мистецтвом побудови і проведення навчальних семінарів і тренінгів.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3E06C2">
        <w:rPr>
          <w:i/>
          <w:sz w:val="28"/>
          <w:szCs w:val="28"/>
          <w:lang w:val="uk-UA"/>
        </w:rPr>
        <w:t>Основні завдання</w:t>
      </w:r>
      <w:r>
        <w:rPr>
          <w:sz w:val="28"/>
          <w:szCs w:val="28"/>
          <w:lang w:val="uk-UA"/>
        </w:rPr>
        <w:t xml:space="preserve"> курсу полягають в:</w:t>
      </w:r>
    </w:p>
    <w:p w:rsidR="00E378F4" w:rsidRDefault="00E378F4" w:rsidP="00E378F4">
      <w:pPr>
        <w:numPr>
          <w:ilvl w:val="0"/>
          <w:numId w:val="6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Розумінні студентами психологічних засад та механізмів тренінгу;</w:t>
      </w:r>
    </w:p>
    <w:p w:rsidR="00E378F4" w:rsidRDefault="00E378F4" w:rsidP="00E378F4">
      <w:pPr>
        <w:numPr>
          <w:ilvl w:val="0"/>
          <w:numId w:val="6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Формуванні у учасників здатності до складання програм занять з використанням інтерактивних методів та проведенні цих занять. 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завершенні курсу студенти повинні </w:t>
      </w:r>
      <w:r w:rsidRPr="00CC45D7">
        <w:rPr>
          <w:b/>
          <w:i/>
          <w:sz w:val="28"/>
          <w:szCs w:val="28"/>
          <w:lang w:val="uk-UA"/>
        </w:rPr>
        <w:t>знати</w:t>
      </w:r>
      <w:r>
        <w:rPr>
          <w:sz w:val="28"/>
          <w:szCs w:val="28"/>
          <w:lang w:val="uk-UA"/>
        </w:rPr>
        <w:t>: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інтерактивного навчання;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 та концепції інтерактивного навчання;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інтерактивних методик та способи їх застосування;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роботи з групою з врахуванням групової динаміки;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засади побудови програми тренінгу та інтерактивного семінару;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етичні принципи роботи тренера в групі.</w:t>
      </w:r>
    </w:p>
    <w:p w:rsidR="00E378F4" w:rsidRDefault="00E378F4" w:rsidP="00E378F4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  <w:r w:rsidRPr="00CC45D7">
        <w:rPr>
          <w:b/>
          <w:i/>
          <w:sz w:val="28"/>
          <w:szCs w:val="28"/>
          <w:lang w:val="uk-UA"/>
        </w:rPr>
        <w:t>вміти: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інтерактивні методики в навчальних семінарах та тренінгах;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розробляти програми тренінгових занать на психологічну тематику;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підбирати адекватні інтерактивні методики до теми заняття та його учасників;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інтерактивні методики в групі, зазначені в змісті навчальних тем;</w:t>
      </w:r>
    </w:p>
    <w:p w:rsidR="00E378F4" w:rsidRPr="00485ED6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керувати групою та контролювати роботу учасників семінару. </w:t>
      </w:r>
    </w:p>
    <w:p w:rsidR="00F929C1" w:rsidRDefault="00F929C1" w:rsidP="00F929C1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</w:p>
    <w:p w:rsidR="00485ED6" w:rsidRPr="00F929C1" w:rsidRDefault="00485ED6" w:rsidP="00F929C1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  <w:r w:rsidRPr="00485ED6">
        <w:rPr>
          <w:b/>
          <w:i/>
          <w:sz w:val="28"/>
          <w:szCs w:val="28"/>
          <w:lang w:val="uk-UA"/>
        </w:rPr>
        <w:t>Компетенції:</w:t>
      </w:r>
    </w:p>
    <w:p w:rsidR="00485ED6" w:rsidRPr="002E3BA5" w:rsidRDefault="00485ED6" w:rsidP="00485ED6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  <w:lang w:val="uk-UA"/>
        </w:rPr>
      </w:pPr>
      <w:r w:rsidRPr="00485ED6">
        <w:rPr>
          <w:i/>
          <w:sz w:val="28"/>
          <w:szCs w:val="28"/>
          <w:lang w:val="uk-UA" w:eastAsia="uk-UA"/>
        </w:rPr>
        <w:lastRenderedPageBreak/>
        <w:t>Знання та розуміння:</w:t>
      </w:r>
      <w:r w:rsidRPr="00485ED6">
        <w:rPr>
          <w:sz w:val="28"/>
          <w:szCs w:val="28"/>
          <w:lang w:val="uk-UA" w:eastAsia="uk-UA"/>
        </w:rPr>
        <w:t xml:space="preserve"> </w:t>
      </w:r>
      <w:r w:rsidRPr="00485ED6">
        <w:rPr>
          <w:sz w:val="28"/>
          <w:szCs w:val="28"/>
          <w:lang w:val="uk-UA"/>
        </w:rPr>
        <w:t>Знання психологічних законів функціонування групи, особливостей сприймання інформації різними віковими категоріями та професійними групами, сильних та слабких сторін різних форм інтерактичного навчання, методів оцінювання результатів інтерактивного навчання, особливостей до- та післятренінгового супроводу організації.</w:t>
      </w:r>
    </w:p>
    <w:p w:rsidR="002E3BA5" w:rsidRPr="002E3BA5" w:rsidRDefault="00485ED6" w:rsidP="002E3BA5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  <w:lang w:val="uk-UA"/>
        </w:rPr>
      </w:pPr>
      <w:r w:rsidRPr="002E3BA5">
        <w:rPr>
          <w:i/>
          <w:sz w:val="28"/>
          <w:szCs w:val="28"/>
          <w:lang w:val="uk-UA" w:eastAsia="uk-UA"/>
        </w:rPr>
        <w:t>Застосування знань та розумінь:</w:t>
      </w:r>
      <w:r w:rsidRPr="002E3BA5">
        <w:rPr>
          <w:sz w:val="28"/>
          <w:szCs w:val="28"/>
          <w:lang w:val="uk-UA" w:eastAsia="uk-UA"/>
        </w:rPr>
        <w:t xml:space="preserve"> </w:t>
      </w:r>
      <w:r w:rsidR="002E3BA5" w:rsidRPr="002E3BA5">
        <w:rPr>
          <w:sz w:val="28"/>
          <w:szCs w:val="28"/>
          <w:lang w:val="uk-UA"/>
        </w:rPr>
        <w:t>Вміння планувати навчальні програми для функціонування та розвитку організації, визначати основні навчальні стилі потенційних учасників навчання, аналізувати особливості використання різних методів інтерактивного навчання для конкретної групи учасників, передбачати основні проблеми в реалізації практичних навичок в реальному житті організації</w:t>
      </w:r>
    </w:p>
    <w:p w:rsidR="002E3BA5" w:rsidRPr="002E3BA5" w:rsidRDefault="00485ED6" w:rsidP="002E3BA5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  <w:lang w:val="uk-UA"/>
        </w:rPr>
      </w:pPr>
      <w:r w:rsidRPr="002E3BA5">
        <w:rPr>
          <w:i/>
          <w:sz w:val="28"/>
          <w:szCs w:val="28"/>
          <w:lang w:val="uk-UA" w:eastAsia="uk-UA"/>
        </w:rPr>
        <w:t>Формування тверджень</w:t>
      </w:r>
      <w:r w:rsidRPr="002E3BA5">
        <w:rPr>
          <w:sz w:val="28"/>
          <w:szCs w:val="28"/>
          <w:lang w:val="uk-UA" w:eastAsia="uk-UA"/>
        </w:rPr>
        <w:t xml:space="preserve">: </w:t>
      </w:r>
      <w:r w:rsidR="002E3BA5" w:rsidRPr="002E3BA5">
        <w:rPr>
          <w:sz w:val="28"/>
          <w:szCs w:val="28"/>
          <w:lang w:val="uk-UA"/>
        </w:rPr>
        <w:t>Вміння аналізувати та оцінювати потреби організації в навчанні та психологічній корекції; здійснювати індивідуальну психологічну діагностику працівників організації для визначення потреб у навчанні;</w:t>
      </w:r>
    </w:p>
    <w:p w:rsidR="002E3BA5" w:rsidRPr="002E3BA5" w:rsidRDefault="00485ED6" w:rsidP="002E3BA5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  <w:lang w:val="uk-UA"/>
        </w:rPr>
      </w:pPr>
      <w:r w:rsidRPr="002E3BA5">
        <w:rPr>
          <w:i/>
          <w:sz w:val="28"/>
          <w:szCs w:val="28"/>
          <w:lang w:val="uk-UA" w:eastAsia="uk-UA"/>
        </w:rPr>
        <w:t>Комунікативні навички:</w:t>
      </w:r>
      <w:r w:rsidRPr="002E3BA5">
        <w:rPr>
          <w:sz w:val="28"/>
          <w:szCs w:val="28"/>
          <w:lang w:val="uk-UA" w:eastAsia="uk-UA"/>
        </w:rPr>
        <w:t xml:space="preserve"> </w:t>
      </w:r>
      <w:r w:rsidR="002E3BA5">
        <w:rPr>
          <w:sz w:val="28"/>
          <w:szCs w:val="28"/>
          <w:lang w:val="uk-UA" w:eastAsia="uk-UA"/>
        </w:rPr>
        <w:t xml:space="preserve">Вміння </w:t>
      </w:r>
      <w:r w:rsidR="002E3BA5" w:rsidRPr="002E3BA5">
        <w:rPr>
          <w:sz w:val="28"/>
          <w:szCs w:val="28"/>
          <w:lang w:val="uk-UA" w:eastAsia="uk-UA"/>
        </w:rPr>
        <w:t xml:space="preserve">організовувати конструктивний комунікативний процес під час навчання. </w:t>
      </w:r>
      <w:r w:rsidR="002E3BA5" w:rsidRPr="002E3BA5">
        <w:rPr>
          <w:sz w:val="28"/>
          <w:szCs w:val="28"/>
          <w:lang w:val="uk-UA"/>
        </w:rPr>
        <w:t>Знання сучасних тенденцій розвитку інтерактивних методів навчання та економічних тенден</w:t>
      </w:r>
      <w:r w:rsidR="002E3BA5">
        <w:rPr>
          <w:sz w:val="28"/>
          <w:szCs w:val="28"/>
          <w:lang w:val="uk-UA"/>
        </w:rPr>
        <w:t>ц</w:t>
      </w:r>
      <w:r w:rsidR="002E3BA5" w:rsidRPr="002E3BA5">
        <w:rPr>
          <w:sz w:val="28"/>
          <w:szCs w:val="28"/>
          <w:lang w:val="uk-UA"/>
        </w:rPr>
        <w:t>ій розвитку суспільства. Вміння знаходити та формулювати нові навчальні потреби організацій; формувати тренінгові команди для розробки нових циклів тренінгів з метою їх впровадження в комерційних та некомерційних організаціях</w:t>
      </w:r>
    </w:p>
    <w:p w:rsidR="00485ED6" w:rsidRPr="002E3BA5" w:rsidRDefault="00485ED6" w:rsidP="002E3BA5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  <w:lang w:val="uk-UA"/>
        </w:rPr>
      </w:pPr>
      <w:r w:rsidRPr="002E3BA5">
        <w:rPr>
          <w:i/>
          <w:sz w:val="28"/>
          <w:szCs w:val="28"/>
          <w:lang w:val="uk-UA" w:eastAsia="uk-UA"/>
        </w:rPr>
        <w:t>Навички навчання</w:t>
      </w:r>
      <w:r w:rsidRPr="002E3BA5">
        <w:rPr>
          <w:sz w:val="28"/>
          <w:szCs w:val="28"/>
          <w:lang w:val="uk-UA" w:eastAsia="uk-UA"/>
        </w:rPr>
        <w:t xml:space="preserve">: </w:t>
      </w:r>
      <w:r w:rsidR="002E3BA5" w:rsidRPr="002E3BA5">
        <w:rPr>
          <w:sz w:val="28"/>
          <w:szCs w:val="28"/>
        </w:rPr>
        <w:t>Вміння творчо оцінювати результативність застосування інтерактивних методів у навчанні, враховуючи вік, фаховість та напрям підготовки учасників тренінгу. Аналізувати зворотній зв’язок з учасниками після проведення тренінгу.</w:t>
      </w:r>
    </w:p>
    <w:p w:rsidR="00485ED6" w:rsidRDefault="00485ED6" w:rsidP="00485ED6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</w:p>
    <w:p w:rsidR="002E3BA5" w:rsidRPr="002E3BA5" w:rsidRDefault="00F02A8A" w:rsidP="002E3BA5">
      <w:pPr>
        <w:ind w:firstLine="720"/>
        <w:jc w:val="both"/>
        <w:outlineLvl w:val="0"/>
        <w:rPr>
          <w:sz w:val="28"/>
          <w:szCs w:val="28"/>
        </w:rPr>
      </w:pPr>
      <w:r w:rsidRPr="00F02A8A">
        <w:rPr>
          <w:b/>
          <w:sz w:val="28"/>
          <w:szCs w:val="28"/>
          <w:lang w:val="uk-UA"/>
        </w:rPr>
        <w:t>Міждисциплінарні зв’язки:</w:t>
      </w:r>
      <w:r w:rsidRPr="00F02A8A">
        <w:rPr>
          <w:szCs w:val="28"/>
          <w:lang w:val="uk-UA"/>
        </w:rPr>
        <w:t xml:space="preserve"> </w:t>
      </w:r>
      <w:r w:rsidR="002E3BA5" w:rsidRPr="002E3BA5">
        <w:rPr>
          <w:sz w:val="28"/>
          <w:szCs w:val="28"/>
          <w:lang w:val="uk-UA"/>
        </w:rPr>
        <w:t xml:space="preserve">Курс «Інтерактивні методи проведення тренінгу у роботі з персоналом організації» частково базується на знаннях студентів, отриманих при вивченні курсів «Педагогіка», «Педагогічна психологія», «Соціальна психологія», «Психологічна </w:t>
      </w:r>
      <w:r w:rsidR="002E3BA5">
        <w:rPr>
          <w:sz w:val="28"/>
          <w:szCs w:val="28"/>
          <w:lang w:val="uk-UA"/>
        </w:rPr>
        <w:t>служба</w:t>
      </w:r>
      <w:r w:rsidR="002E3BA5" w:rsidRPr="002E3BA5">
        <w:rPr>
          <w:sz w:val="28"/>
          <w:szCs w:val="28"/>
          <w:lang w:val="uk-UA"/>
        </w:rPr>
        <w:t xml:space="preserve">». </w:t>
      </w:r>
      <w:r w:rsidR="002E3BA5" w:rsidRPr="002E3BA5">
        <w:rPr>
          <w:sz w:val="28"/>
          <w:szCs w:val="28"/>
        </w:rPr>
        <w:t>Знання та нави</w:t>
      </w:r>
      <w:r w:rsidR="003B0085">
        <w:rPr>
          <w:sz w:val="28"/>
          <w:szCs w:val="28"/>
          <w:lang w:val="uk-UA"/>
        </w:rPr>
        <w:t>ч</w:t>
      </w:r>
      <w:r w:rsidR="002E3BA5" w:rsidRPr="002E3BA5">
        <w:rPr>
          <w:sz w:val="28"/>
          <w:szCs w:val="28"/>
        </w:rPr>
        <w:t>ки, отримані студентами при вивченні цього курсу можуть служити базою для засвоєння курсів «Психологія вищої школи» та «Методика викладання психології». Курс має також важливе значення для засвоєння спецкурсів, що викладаються у формі тренінгу.</w:t>
      </w:r>
    </w:p>
    <w:p w:rsidR="00485ED6" w:rsidRPr="002E3BA5" w:rsidRDefault="00485ED6" w:rsidP="00485ED6">
      <w:pPr>
        <w:ind w:left="1080"/>
        <w:jc w:val="both"/>
        <w:outlineLvl w:val="0"/>
        <w:rPr>
          <w:sz w:val="28"/>
          <w:szCs w:val="28"/>
        </w:rPr>
      </w:pPr>
    </w:p>
    <w:p w:rsidR="002E3BA5" w:rsidRDefault="00E378F4" w:rsidP="00E378F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E378F4" w:rsidRDefault="002E3BA5" w:rsidP="00E378F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E378F4" w:rsidRPr="00E77637" w:rsidRDefault="00E378F4" w:rsidP="00E378F4">
      <w:pPr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E77637">
        <w:rPr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E378F4" w:rsidRPr="00E77637" w:rsidRDefault="00E378F4" w:rsidP="00E378F4">
      <w:pPr>
        <w:tabs>
          <w:tab w:val="left" w:pos="284"/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E378F4" w:rsidRPr="00783080" w:rsidRDefault="00E378F4" w:rsidP="00E378F4">
      <w:p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783080">
        <w:rPr>
          <w:b/>
          <w:sz w:val="28"/>
          <w:szCs w:val="28"/>
          <w:lang w:val="uk-UA"/>
        </w:rPr>
        <w:t>ЗМІСТОВИЙ МОДУЛЬ 1. МЕТОДОЛОГІЧНІ ЗАСАДИ ПРОВЕДЕННЯ ІНТЕРАКТИВНИХ ЗАНЯТЬ</w:t>
      </w:r>
    </w:p>
    <w:p w:rsidR="00E378F4" w:rsidRPr="00783080" w:rsidRDefault="00E378F4" w:rsidP="00E378F4">
      <w:p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E378F4" w:rsidRPr="00B81A1E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B81A1E">
        <w:rPr>
          <w:b/>
          <w:sz w:val="28"/>
          <w:szCs w:val="28"/>
          <w:lang w:val="uk-UA"/>
        </w:rPr>
        <w:t xml:space="preserve"> 1: </w:t>
      </w:r>
      <w:r>
        <w:rPr>
          <w:b/>
          <w:sz w:val="28"/>
          <w:szCs w:val="28"/>
          <w:lang w:val="uk-UA"/>
        </w:rPr>
        <w:t>Теоретичні</w:t>
      </w:r>
      <w:r w:rsidRPr="00B81A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засади інтерактивних методів навчання</w:t>
      </w:r>
    </w:p>
    <w:p w:rsidR="00E378F4" w:rsidRPr="00B81A1E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B81A1E">
        <w:rPr>
          <w:sz w:val="28"/>
          <w:szCs w:val="28"/>
          <w:lang w:val="uk-UA"/>
        </w:rPr>
        <w:t>Основні типи навчання: пасивне, активне, інтерактивне. Психологічні особливості інтерактивних методів навчання: ролі викладача та студента.</w:t>
      </w:r>
      <w:r>
        <w:rPr>
          <w:sz w:val="28"/>
          <w:szCs w:val="28"/>
          <w:lang w:val="uk-UA"/>
        </w:rPr>
        <w:t xml:space="preserve"> Історичне становлення інтерактивних методів навчання.</w:t>
      </w:r>
    </w:p>
    <w:p w:rsidR="00E378F4" w:rsidRPr="00B81A1E" w:rsidRDefault="00E378F4" w:rsidP="00E378F4">
      <w:pPr>
        <w:ind w:firstLine="709"/>
        <w:jc w:val="both"/>
        <w:rPr>
          <w:sz w:val="28"/>
          <w:szCs w:val="28"/>
        </w:rPr>
      </w:pPr>
      <w:r w:rsidRPr="00B81A1E">
        <w:rPr>
          <w:sz w:val="28"/>
          <w:szCs w:val="28"/>
          <w:lang w:val="uk-UA"/>
        </w:rPr>
        <w:t xml:space="preserve">Модель </w:t>
      </w:r>
      <w:r>
        <w:rPr>
          <w:sz w:val="28"/>
          <w:szCs w:val="28"/>
          <w:lang w:val="uk-UA"/>
        </w:rPr>
        <w:t>Д.Колба,</w:t>
      </w:r>
      <w:r w:rsidRPr="00B81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базовий принцип інтерактивних методів навчання.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B81A1E">
        <w:rPr>
          <w:sz w:val="28"/>
          <w:szCs w:val="28"/>
          <w:lang w:val="uk-UA"/>
        </w:rPr>
        <w:t>Ефективність різних методів навчання: піраміда засвоєння знань.</w:t>
      </w:r>
      <w:r w:rsidRPr="00615569"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Особливості навчання дорослих (за </w:t>
      </w:r>
      <w:r>
        <w:rPr>
          <w:sz w:val="28"/>
          <w:szCs w:val="28"/>
          <w:lang w:val="uk-UA"/>
        </w:rPr>
        <w:t>М.</w:t>
      </w:r>
      <w:r w:rsidRPr="00800031">
        <w:rPr>
          <w:sz w:val="28"/>
          <w:szCs w:val="28"/>
          <w:lang w:val="uk-UA"/>
        </w:rPr>
        <w:t xml:space="preserve">Ноулзом).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інтерактивних методів.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2D71D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2D71D4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E378F4">
      <w:pPr>
        <w:numPr>
          <w:ilvl w:val="0"/>
          <w:numId w:val="1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>методи навчання : навч. посібник</w:t>
      </w:r>
      <w:r w:rsidRPr="00744802">
        <w:rPr>
          <w:bCs/>
          <w:sz w:val="28"/>
          <w:szCs w:val="28"/>
          <w:lang w:val="uk-UA"/>
        </w:rPr>
        <w:t xml:space="preserve"> /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П.Фенрих</w:t>
      </w:r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>. – Щецін</w:t>
      </w:r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 – 23 </w:t>
      </w:r>
    </w:p>
    <w:p w:rsidR="00E378F4" w:rsidRPr="00744802" w:rsidRDefault="00E378F4" w:rsidP="00E378F4">
      <w:pPr>
        <w:numPr>
          <w:ilvl w:val="0"/>
          <w:numId w:val="1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Караяни А.Г. Активне методы социально-психологического обучения. / А.Г.Караяни.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10.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F51B47" w:rsidRDefault="00E378F4" w:rsidP="00E378F4">
      <w:pPr>
        <w:numPr>
          <w:ilvl w:val="0"/>
          <w:numId w:val="13"/>
        </w:numPr>
        <w:tabs>
          <w:tab w:val="clear" w:pos="1429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>ик / О.І. Пометун, А.В. Пироженко</w:t>
      </w:r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Пометун.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2004.</w:t>
      </w:r>
      <w:r>
        <w:rPr>
          <w:sz w:val="28"/>
          <w:szCs w:val="28"/>
          <w:lang w:val="uk-UA"/>
        </w:rPr>
        <w:t xml:space="preserve"> –</w:t>
      </w:r>
      <w:r w:rsidRPr="00F51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F51B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8 – 24</w:t>
      </w:r>
    </w:p>
    <w:p w:rsidR="00E378F4" w:rsidRPr="00DB469E" w:rsidRDefault="00E378F4" w:rsidP="00E378F4">
      <w:pPr>
        <w:numPr>
          <w:ilvl w:val="0"/>
          <w:numId w:val="13"/>
        </w:numPr>
        <w:tabs>
          <w:tab w:val="clear" w:pos="1429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Главник,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Главник, 2006. –</w:t>
      </w:r>
      <w:r>
        <w:rPr>
          <w:sz w:val="28"/>
          <w:szCs w:val="28"/>
          <w:lang w:val="uk-UA"/>
        </w:rPr>
        <w:t xml:space="preserve"> С. 4 – 7, 106 – 111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2: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Психологічні механізми 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Фази розвитку тренінгової групи за І.Вачковим та Б.Такменом.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Вікно Джогарі. Психологічні механізми особистісних трансформацій: механізм конфронтації, механізм коригуючого емоційного досвіду, механізм научіння, плацебо-ефект. 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1F2A9E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1A3767">
        <w:rPr>
          <w:sz w:val="28"/>
          <w:szCs w:val="28"/>
        </w:rPr>
        <w:t>Вачков И.В. Основы технологии группового тренинга. Психотехники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 Учебное пособие</w:t>
      </w:r>
      <w:r>
        <w:rPr>
          <w:sz w:val="28"/>
          <w:szCs w:val="28"/>
          <w:lang w:val="uk-UA"/>
        </w:rPr>
        <w:t xml:space="preserve"> / И.В. Вачков</w:t>
      </w:r>
      <w:r>
        <w:rPr>
          <w:sz w:val="28"/>
          <w:szCs w:val="28"/>
        </w:rPr>
        <w:t>. –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Ось-89, 2001. –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60.</w:t>
      </w:r>
    </w:p>
    <w:p w:rsidR="001F2A9E" w:rsidRPr="001F2A9E" w:rsidRDefault="001F2A9E" w:rsidP="001F2A9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навч.-метод. посіб.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І.М.Матійків, А.І.Якимів, Т.Г.Черняк – Львів: Компанія «Манускрипт», 2012. – 392 с.</w:t>
      </w:r>
    </w:p>
    <w:p w:rsidR="00E378F4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Караяни А.Г. Активне методы социально-психологического обучения / А.Г.Караяни.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</w:rPr>
        <w:t>14, 64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66.</w:t>
      </w:r>
      <w:r>
        <w:rPr>
          <w:bCs/>
          <w:sz w:val="28"/>
          <w:szCs w:val="28"/>
          <w:lang w:val="uk-UA"/>
        </w:rPr>
        <w:t xml:space="preserve">  </w:t>
      </w:r>
    </w:p>
    <w:p w:rsidR="00E378F4" w:rsidRPr="007C20D4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Главник,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Главник,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13 – 21</w:t>
      </w:r>
    </w:p>
    <w:p w:rsidR="00E378F4" w:rsidRDefault="00E378F4" w:rsidP="00E378F4">
      <w:pPr>
        <w:jc w:val="both"/>
        <w:rPr>
          <w:sz w:val="28"/>
          <w:szCs w:val="28"/>
          <w:lang w:val="uk-UA"/>
        </w:rPr>
      </w:pPr>
    </w:p>
    <w:p w:rsidR="00E378F4" w:rsidRPr="00B35E2A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3:</w:t>
      </w:r>
      <w:r w:rsidRPr="00B35E2A">
        <w:rPr>
          <w:b/>
          <w:sz w:val="28"/>
          <w:szCs w:val="28"/>
          <w:lang w:val="uk-UA"/>
        </w:rPr>
        <w:t xml:space="preserve"> Планування та організація інтерактивного заняття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тренінгової групи. Організація навчального простору. Програмні номери тренінгу: номер «Демонстрація, номер «Дидактика», номер «Мотивування», номер «Проблематизація», номер «Феноменологія», </w:t>
      </w:r>
      <w:r>
        <w:rPr>
          <w:sz w:val="28"/>
          <w:szCs w:val="28"/>
          <w:lang w:val="uk-UA"/>
        </w:rPr>
        <w:lastRenderedPageBreak/>
        <w:t xml:space="preserve">номер «Тренаж», номер «Синтез», номер «Особистісна психокорекція», номер «Психодинаміка». </w:t>
      </w:r>
    </w:p>
    <w:p w:rsidR="00E378F4" w:rsidRPr="00800031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побудови інтелект-карт. Інтелект-карта як засіб підготовки викладача.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тренінгових програм.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F51B47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F51B47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left" w:pos="900"/>
          <w:tab w:val="left" w:pos="1080"/>
          <w:tab w:val="num" w:pos="126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>методи навчання : навч. посібник</w:t>
      </w:r>
      <w:r w:rsidRPr="00744802">
        <w:rPr>
          <w:bCs/>
          <w:sz w:val="28"/>
          <w:szCs w:val="28"/>
          <w:lang w:val="uk-UA"/>
        </w:rPr>
        <w:t xml:space="preserve"> /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Фенрих</w:t>
      </w:r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>. – Щецін</w:t>
      </w:r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28 – 43 </w:t>
      </w:r>
    </w:p>
    <w:p w:rsidR="00E378F4" w:rsidRPr="00744802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left" w:pos="900"/>
          <w:tab w:val="left" w:pos="1080"/>
          <w:tab w:val="num" w:pos="126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Караяни А.Г. Активне методы социально-психологического обучения / А.Г.Караяни. – М. 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51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58.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D166DD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num" w:pos="90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Главник,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К.: Главник,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47 – 54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4: </w:t>
      </w:r>
      <w:r w:rsidR="00806FDD">
        <w:rPr>
          <w:b/>
          <w:sz w:val="28"/>
          <w:szCs w:val="28"/>
          <w:lang w:val="uk-UA"/>
        </w:rPr>
        <w:t>Композиція тренінгу. Структурні компоненти 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Структура тренінгу. Процедури тренінгу: знайомство, правила роботи груп, визначення очікувань учасників.</w:t>
      </w:r>
      <w:r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Знайомство: вправи «Щити», «5 добрих слів», «Особистий момент», «Візитка», взаємні презентації.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роботи груп: правило активності, конфіденційності, «тут і тепер», конструктивної критики тощо.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</w:p>
    <w:p w:rsidR="00E378F4" w:rsidRPr="00914E4E" w:rsidRDefault="00E378F4" w:rsidP="00E378F4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 w:rsidRPr="00914E4E">
        <w:rPr>
          <w:b/>
          <w:sz w:val="28"/>
          <w:szCs w:val="28"/>
          <w:lang w:val="uk-UA"/>
        </w:rPr>
        <w:t>Література:</w:t>
      </w:r>
    </w:p>
    <w:p w:rsidR="00E378F4" w:rsidRPr="001F2A9E" w:rsidRDefault="00E378F4" w:rsidP="00E378F4">
      <w:pPr>
        <w:numPr>
          <w:ilvl w:val="0"/>
          <w:numId w:val="17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Вачков И.В. Основы технологии группового тренинга. Психотехники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 Учебное пособие</w:t>
      </w:r>
      <w:r>
        <w:rPr>
          <w:sz w:val="28"/>
          <w:szCs w:val="28"/>
          <w:lang w:val="uk-UA"/>
        </w:rPr>
        <w:t xml:space="preserve"> / И.В. Вачков</w:t>
      </w:r>
      <w:r>
        <w:rPr>
          <w:sz w:val="28"/>
          <w:szCs w:val="28"/>
        </w:rPr>
        <w:t>. –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Ось-89, 2001. –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20, 82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1F2A9E">
        <w:rPr>
          <w:sz w:val="28"/>
          <w:szCs w:val="28"/>
        </w:rPr>
        <w:t>89</w:t>
      </w:r>
    </w:p>
    <w:p w:rsidR="001F2A9E" w:rsidRPr="001F2A9E" w:rsidRDefault="001F2A9E" w:rsidP="001F2A9E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навч.-метод. посіб.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І.М.Матійків, А.І.Якимів, Т.Г.Черняк – Львів: Компанія «Манускрипт», 2012. – 392 с.</w:t>
      </w:r>
    </w:p>
    <w:p w:rsidR="00E378F4" w:rsidRPr="007C20D4" w:rsidRDefault="00E378F4" w:rsidP="00E378F4">
      <w:pPr>
        <w:numPr>
          <w:ilvl w:val="0"/>
          <w:numId w:val="17"/>
        </w:numPr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Главник,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Главник, 2006</w:t>
      </w:r>
      <w:r>
        <w:rPr>
          <w:sz w:val="28"/>
          <w:szCs w:val="28"/>
          <w:lang w:val="uk-UA"/>
        </w:rPr>
        <w:t>. –</w:t>
      </w:r>
      <w:r w:rsidRPr="00914E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7 – 11, 69 – 73, 111 – 114</w:t>
      </w:r>
    </w:p>
    <w:p w:rsidR="00E378F4" w:rsidRDefault="00E378F4" w:rsidP="00E378F4">
      <w:pPr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5: Складні учасники на тренінгу</w:t>
      </w:r>
    </w:p>
    <w:p w:rsidR="00E378F4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Класифікація учасників тренінгу за К.Фопелем: «Ви не можете запропонувати мені нічого нового», «Туристи», «Шанувальники», «Ув’язнені», «Допитливі та готові до навчання учасники». </w:t>
      </w:r>
      <w:r w:rsidR="00E378F4" w:rsidRPr="00800031">
        <w:rPr>
          <w:sz w:val="28"/>
          <w:szCs w:val="28"/>
          <w:lang w:val="uk-UA"/>
        </w:rPr>
        <w:t>Проблема складних уча</w:t>
      </w:r>
      <w:r w:rsidR="00E378F4">
        <w:rPr>
          <w:sz w:val="28"/>
          <w:szCs w:val="28"/>
          <w:lang w:val="uk-UA"/>
        </w:rPr>
        <w:t>сників на тренінгу: позитивні та негативні ролі в групі. Способи подолання складних ситуацій в тренінгу. Робота з конфліктами. Методи заохочення складних учасників.</w:t>
      </w:r>
    </w:p>
    <w:p w:rsidR="001F2A9E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Нестандартні ситуації в роботі тренера.</w:t>
      </w:r>
    </w:p>
    <w:p w:rsidR="00E378F4" w:rsidRPr="00AE3366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E378F4" w:rsidRPr="009443C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443C3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навч.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Фенрих</w:t>
      </w:r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>. – Ще</w:t>
      </w:r>
      <w:r>
        <w:rPr>
          <w:bCs/>
          <w:sz w:val="28"/>
          <w:szCs w:val="28"/>
          <w:lang w:val="uk-UA"/>
        </w:rPr>
        <w:t xml:space="preserve">цін :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48 – 53 </w:t>
      </w:r>
    </w:p>
    <w:p w:rsidR="00E378F4" w:rsidRPr="001F2A9E" w:rsidRDefault="00E378F4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Караяни А.Г. Активне методы социально-психологического обучения. / А.Г.Караяни.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С.60-64.</w:t>
      </w:r>
      <w:r>
        <w:rPr>
          <w:bCs/>
          <w:sz w:val="28"/>
          <w:szCs w:val="28"/>
          <w:lang w:val="uk-UA"/>
        </w:rPr>
        <w:t xml:space="preserve"> </w:t>
      </w:r>
    </w:p>
    <w:p w:rsidR="001F2A9E" w:rsidRPr="001F2A9E" w:rsidRDefault="001F2A9E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навч.-метод. посіб.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І.М.Матійків, А.І.Якимів, Т.Г.Черняк – Львів: Компанія «Манускрипт», 2012. – 392 с.</w:t>
      </w:r>
    </w:p>
    <w:p w:rsidR="00E378F4" w:rsidRDefault="00E378F4" w:rsidP="00E378F4">
      <w:pPr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6: Методи завершення та оцінювання тренінгу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Оцінювання на тренінгу. Критерії ефективності за </w:t>
      </w:r>
      <w:r>
        <w:rPr>
          <w:sz w:val="28"/>
          <w:szCs w:val="28"/>
          <w:lang w:val="uk-UA"/>
        </w:rPr>
        <w:t>К.</w:t>
      </w:r>
      <w:r w:rsidRPr="00800031">
        <w:rPr>
          <w:sz w:val="28"/>
          <w:szCs w:val="28"/>
          <w:lang w:val="uk-UA"/>
        </w:rPr>
        <w:t>Фопелем та Кіркпатріком.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Процедури завершення тренінгу: метод гарячого стільця, метод «Бюрократ» тощо. Прощання.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4333C0" w:rsidRDefault="00E378F4" w:rsidP="00E378F4">
      <w:pPr>
        <w:numPr>
          <w:ilvl w:val="0"/>
          <w:numId w:val="19"/>
        </w:numPr>
        <w:tabs>
          <w:tab w:val="clear" w:pos="1429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навч.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Фенрих</w:t>
      </w:r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>. – Щецін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53 – 59 </w:t>
      </w:r>
    </w:p>
    <w:p w:rsidR="00E378F4" w:rsidRPr="001A3767" w:rsidRDefault="00E378F4" w:rsidP="00E378F4">
      <w:pPr>
        <w:numPr>
          <w:ilvl w:val="0"/>
          <w:numId w:val="19"/>
        </w:numPr>
        <w:tabs>
          <w:tab w:val="clear" w:pos="1429"/>
          <w:tab w:val="left" w:pos="90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>ик / О.І. Пометун, А.В. Пироженко</w:t>
      </w:r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Пометун.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123 – 136</w:t>
      </w:r>
    </w:p>
    <w:p w:rsidR="00E378F4" w:rsidRPr="00914E4E" w:rsidRDefault="00E378F4" w:rsidP="00E378F4">
      <w:pPr>
        <w:numPr>
          <w:ilvl w:val="0"/>
          <w:numId w:val="19"/>
        </w:numPr>
        <w:tabs>
          <w:tab w:val="clear" w:pos="1429"/>
          <w:tab w:val="num" w:pos="0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Главник,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Главник,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55 – 59, 103 – 105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783080" w:rsidRDefault="00E378F4" w:rsidP="00E378F4">
      <w:pPr>
        <w:ind w:left="709"/>
        <w:jc w:val="center"/>
        <w:rPr>
          <w:b/>
          <w:sz w:val="28"/>
          <w:szCs w:val="28"/>
          <w:lang w:val="uk-UA"/>
        </w:rPr>
      </w:pPr>
      <w:r w:rsidRPr="00783080">
        <w:rPr>
          <w:b/>
          <w:sz w:val="28"/>
          <w:szCs w:val="28"/>
          <w:lang w:val="uk-UA"/>
        </w:rPr>
        <w:t>ЗМІСТОВИЙ МОДУЛЬ 2. МЕТОДИ АКТИВНОГО НАВЧАННЯ</w:t>
      </w:r>
    </w:p>
    <w:p w:rsidR="00E378F4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7: Робота в групах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Психологічні особливості</w:t>
      </w:r>
      <w:r>
        <w:rPr>
          <w:sz w:val="28"/>
          <w:szCs w:val="28"/>
          <w:lang w:val="uk-UA"/>
        </w:rPr>
        <w:t xml:space="preserve"> роботи в групі. Поділ на групи: робота в парах, метод «Снігової кулі», </w:t>
      </w:r>
      <w:r w:rsidR="00806FDD">
        <w:rPr>
          <w:sz w:val="28"/>
          <w:szCs w:val="28"/>
          <w:lang w:val="uk-UA"/>
        </w:rPr>
        <w:t>дискусії початкового рівня (</w:t>
      </w:r>
      <w:r>
        <w:rPr>
          <w:sz w:val="28"/>
          <w:szCs w:val="28"/>
          <w:lang w:val="uk-UA"/>
        </w:rPr>
        <w:t>карусель, метод «Мікрофону»</w:t>
      </w:r>
      <w:r w:rsidR="00806FD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«Акваріум».</w:t>
      </w:r>
      <w:r w:rsidRPr="00800031">
        <w:rPr>
          <w:sz w:val="28"/>
          <w:szCs w:val="28"/>
          <w:lang w:val="uk-UA"/>
        </w:rPr>
        <w:t xml:space="preserve"> Специфіка </w:t>
      </w:r>
      <w:r>
        <w:rPr>
          <w:sz w:val="28"/>
          <w:szCs w:val="28"/>
          <w:lang w:val="uk-UA"/>
        </w:rPr>
        <w:t xml:space="preserve">постановки </w:t>
      </w:r>
      <w:r w:rsidRPr="00800031">
        <w:rPr>
          <w:sz w:val="28"/>
          <w:szCs w:val="28"/>
          <w:lang w:val="uk-UA"/>
        </w:rPr>
        <w:t>завдань, залежно від кількості осіб в групі.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Переваги та недоліки роботи в групах. Нейтралізація «соціального паразитизму» в роботі з групами.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5E20F5" w:rsidRDefault="00E378F4" w:rsidP="00E378F4">
      <w:pPr>
        <w:numPr>
          <w:ilvl w:val="0"/>
          <w:numId w:val="26"/>
        </w:numPr>
        <w:tabs>
          <w:tab w:val="clear" w:pos="1429"/>
          <w:tab w:val="left" w:pos="720"/>
          <w:tab w:val="num" w:pos="90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навч.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Фенрих</w:t>
      </w:r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>. – Щецін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82 – 86 </w:t>
      </w:r>
    </w:p>
    <w:p w:rsidR="00E378F4" w:rsidRPr="001A3767" w:rsidRDefault="00E378F4" w:rsidP="00E378F4">
      <w:pPr>
        <w:numPr>
          <w:ilvl w:val="0"/>
          <w:numId w:val="26"/>
        </w:numPr>
        <w:tabs>
          <w:tab w:val="clear" w:pos="1429"/>
          <w:tab w:val="num" w:pos="0"/>
        </w:tabs>
        <w:ind w:left="0" w:firstLine="36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>ик / О.І. Пометун, А.В. Пироженко</w:t>
      </w:r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Пометун.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24 - 50</w:t>
      </w:r>
    </w:p>
    <w:p w:rsidR="00E378F4" w:rsidRPr="00DB469E" w:rsidRDefault="00E378F4" w:rsidP="00E378F4">
      <w:pPr>
        <w:numPr>
          <w:ilvl w:val="0"/>
          <w:numId w:val="26"/>
        </w:numPr>
        <w:tabs>
          <w:tab w:val="clear" w:pos="1429"/>
          <w:tab w:val="num" w:pos="0"/>
          <w:tab w:val="num" w:pos="72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Главник,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Главник,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35 – 37, 73 – 90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8: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Мозковий штурм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Метод мозкового штурму. </w:t>
      </w:r>
      <w:r>
        <w:rPr>
          <w:sz w:val="28"/>
          <w:szCs w:val="28"/>
          <w:lang w:val="uk-UA"/>
        </w:rPr>
        <w:t xml:space="preserve">Види мозкових штурмів: прямий, обернений, комбіновані варіанти (подвійний прямий, зворотній і прямий, прямий і зворотній, мозковий штурм з оцінкою ідей), метод номінальної групи, метод «635».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Синектика як різновид мозкового штурму.</w:t>
      </w:r>
      <w:r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активізації процесу генерації ідей.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комплексного мозкового штурму для вирішення проблеми.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2D2EFC" w:rsidRDefault="00E378F4" w:rsidP="00E378F4">
      <w:pPr>
        <w:numPr>
          <w:ilvl w:val="0"/>
          <w:numId w:val="25"/>
        </w:numPr>
        <w:tabs>
          <w:tab w:val="clear" w:pos="1429"/>
          <w:tab w:val="left" w:pos="720"/>
          <w:tab w:val="num" w:pos="108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навч.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Фенрих</w:t>
      </w:r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>. – Щецін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77 – 81, 118 – 122 </w:t>
      </w:r>
    </w:p>
    <w:p w:rsidR="00E378F4" w:rsidRPr="001A3767" w:rsidRDefault="00E378F4" w:rsidP="00E378F4">
      <w:pPr>
        <w:numPr>
          <w:ilvl w:val="0"/>
          <w:numId w:val="25"/>
        </w:numPr>
        <w:tabs>
          <w:tab w:val="clear" w:pos="1429"/>
          <w:tab w:val="num" w:pos="720"/>
        </w:tabs>
        <w:ind w:left="0" w:firstLine="36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>ик / О.І. Пометун, А.В. Пироженко</w:t>
      </w:r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Пометун.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24 - 50</w:t>
      </w:r>
    </w:p>
    <w:p w:rsidR="00E378F4" w:rsidRPr="00DB469E" w:rsidRDefault="00E378F4" w:rsidP="00E378F4">
      <w:pPr>
        <w:numPr>
          <w:ilvl w:val="0"/>
          <w:numId w:val="25"/>
        </w:numPr>
        <w:tabs>
          <w:tab w:val="clear" w:pos="1429"/>
          <w:tab w:val="num" w:pos="72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Главник,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Главник,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61 – 65</w:t>
      </w:r>
    </w:p>
    <w:p w:rsidR="00E378F4" w:rsidRDefault="00E378F4" w:rsidP="003B291E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9: Інтерактивні лекції.</w:t>
      </w:r>
    </w:p>
    <w:p w:rsidR="00E378F4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Інтерактивна лекція: базові принципи. Види інтерактивних лекцій: проблемна-лекція, лекція з запланованими помилками, лекція вдвох, лекція-візуалізація, лекція-прес-конференція, лекція діалог. Прийоми активізації лекції.</w:t>
      </w:r>
    </w:p>
    <w:p w:rsidR="00E378F4" w:rsidRPr="00800031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en-US"/>
        </w:rPr>
        <w:t>Mindmapping</w:t>
      </w:r>
      <w:r w:rsidRPr="00C74FDB">
        <w:rPr>
          <w:sz w:val="28"/>
          <w:szCs w:val="28"/>
          <w:lang w:val="uk-UA"/>
        </w:rPr>
        <w:t xml:space="preserve"> </w:t>
      </w:r>
      <w:r w:rsidRPr="00800031">
        <w:rPr>
          <w:sz w:val="28"/>
          <w:szCs w:val="28"/>
          <w:lang w:val="uk-UA"/>
        </w:rPr>
        <w:t>в інтерактивних заняттях</w:t>
      </w:r>
      <w:r>
        <w:rPr>
          <w:sz w:val="28"/>
          <w:szCs w:val="28"/>
          <w:lang w:val="uk-UA"/>
        </w:rPr>
        <w:t>. Правила побудови інтелект-карт. Застосування інтелект-карт в роботі з групою. Інтелект-карта як засіб підготовки викладача.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9443C3" w:rsidRDefault="00E378F4" w:rsidP="00E378F4">
      <w:pPr>
        <w:tabs>
          <w:tab w:val="left" w:pos="216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443C3">
        <w:rPr>
          <w:b/>
          <w:sz w:val="28"/>
          <w:szCs w:val="28"/>
          <w:lang w:val="uk-UA"/>
        </w:rPr>
        <w:t>Література:</w:t>
      </w:r>
    </w:p>
    <w:p w:rsidR="00E378F4" w:rsidRPr="00800031" w:rsidRDefault="00E378F4" w:rsidP="00E378F4">
      <w:pPr>
        <w:numPr>
          <w:ilvl w:val="0"/>
          <w:numId w:val="20"/>
        </w:numPr>
        <w:tabs>
          <w:tab w:val="clear" w:pos="1429"/>
          <w:tab w:val="left" w:pos="900"/>
          <w:tab w:val="left" w:pos="216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навч.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Фенрих</w:t>
      </w:r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>. – Щецін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64 – 69 </w:t>
      </w:r>
    </w:p>
    <w:p w:rsidR="00E378F4" w:rsidRDefault="00E378F4" w:rsidP="003B291E">
      <w:pPr>
        <w:jc w:val="both"/>
        <w:rPr>
          <w:sz w:val="28"/>
          <w:szCs w:val="28"/>
          <w:lang w:val="uk-UA"/>
        </w:rPr>
      </w:pPr>
    </w:p>
    <w:p w:rsidR="00E378F4" w:rsidRPr="00804302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10:</w:t>
      </w:r>
      <w:r w:rsidRPr="00804302">
        <w:rPr>
          <w:b/>
          <w:sz w:val="28"/>
          <w:szCs w:val="28"/>
          <w:lang w:val="uk-UA"/>
        </w:rPr>
        <w:t xml:space="preserve"> Дискусії як метод інтерактивного навчання.</w:t>
      </w:r>
    </w:p>
    <w:p w:rsidR="00E378F4" w:rsidRPr="00806FDD" w:rsidRDefault="00E378F4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Методи аргументації: метод трьох аргументів, метод «ПРЕС».</w:t>
      </w:r>
    </w:p>
    <w:p w:rsidR="00806FDD" w:rsidRPr="00806FDD" w:rsidRDefault="00806FDD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Дискусії 2 рівня (рівень базових навичок переконання):</w:t>
      </w:r>
      <w:r w:rsidR="00E378F4" w:rsidRPr="00806FDD">
        <w:rPr>
          <w:sz w:val="28"/>
          <w:szCs w:val="28"/>
          <w:lang w:val="uk-UA"/>
        </w:rPr>
        <w:t xml:space="preserve"> </w:t>
      </w:r>
      <w:r w:rsidRPr="00806FDD">
        <w:rPr>
          <w:sz w:val="28"/>
          <w:szCs w:val="28"/>
          <w:lang w:val="uk-UA"/>
        </w:rPr>
        <w:t xml:space="preserve">робота в трійках: коло ідей, експертна дискусія, динамічна дискусія (децентраційна поляризована дискусія </w:t>
      </w:r>
      <w:r w:rsidRPr="00806FDD">
        <w:rPr>
          <w:sz w:val="28"/>
          <w:szCs w:val="28"/>
        </w:rPr>
        <w:t>)</w:t>
      </w:r>
      <w:r w:rsidRPr="00806FDD">
        <w:rPr>
          <w:sz w:val="28"/>
          <w:szCs w:val="28"/>
          <w:lang w:val="uk-UA"/>
        </w:rPr>
        <w:t>.</w:t>
      </w:r>
    </w:p>
    <w:p w:rsidR="00806FDD" w:rsidRPr="00806FDD" w:rsidRDefault="00806FDD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Дискусії 3 рівня (структурований рольовий рівень):  6 шапок де Боно, дискусія зі зміною ролей, Оксфордські дебати</w:t>
      </w:r>
    </w:p>
    <w:p w:rsidR="00806FDD" w:rsidRDefault="00806FDD" w:rsidP="00E378F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378F4" w:rsidRDefault="00E378F4" w:rsidP="00E378F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навч.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Фенрих</w:t>
      </w:r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>. – Щецін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70 – 76, 104 – 111 </w:t>
      </w:r>
    </w:p>
    <w:p w:rsidR="00E378F4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>ик / О.І. Пометун, А.В. Пироженко</w:t>
      </w:r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Пометун.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  <w:lang w:val="uk-UA"/>
        </w:rPr>
        <w:t>.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64 – 80</w:t>
      </w:r>
    </w:p>
    <w:p w:rsidR="00E378F4" w:rsidRPr="002D2EFC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Главник,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Главник,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60 – 61</w:t>
      </w:r>
    </w:p>
    <w:p w:rsidR="00E378F4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11: Рольова гра в тренінгу.</w:t>
      </w:r>
    </w:p>
    <w:p w:rsidR="00361D38" w:rsidRDefault="00361D38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Рольова гра як моделювання ситуації. </w:t>
      </w:r>
      <w:r w:rsidR="00E378F4" w:rsidRPr="00361D38">
        <w:rPr>
          <w:sz w:val="28"/>
          <w:szCs w:val="28"/>
          <w:lang w:val="uk-UA"/>
        </w:rPr>
        <w:t xml:space="preserve">Умови застосування рольових </w:t>
      </w:r>
      <w:r w:rsidR="00E378F4">
        <w:rPr>
          <w:sz w:val="28"/>
          <w:szCs w:val="28"/>
          <w:lang w:val="uk-UA"/>
        </w:rPr>
        <w:t>іг</w:t>
      </w:r>
      <w:r>
        <w:rPr>
          <w:sz w:val="28"/>
          <w:szCs w:val="28"/>
          <w:lang w:val="uk-UA"/>
        </w:rPr>
        <w:t>ор (необхідність вдосконалення навичок комунікації, необхідність формування нових навичок, необхідність зміни ставлення)</w:t>
      </w:r>
    </w:p>
    <w:p w:rsidR="00361D38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Переваги</w:t>
      </w:r>
      <w:r w:rsidR="00361D38">
        <w:rPr>
          <w:sz w:val="28"/>
          <w:szCs w:val="28"/>
          <w:lang w:val="uk-UA"/>
        </w:rPr>
        <w:t xml:space="preserve"> та недоліки рольової гри (реалістичність, вихід з ролей).</w:t>
      </w:r>
      <w:r>
        <w:rPr>
          <w:sz w:val="28"/>
          <w:szCs w:val="28"/>
          <w:lang w:val="uk-UA"/>
        </w:rPr>
        <w:t xml:space="preserve"> </w:t>
      </w:r>
    </w:p>
    <w:p w:rsidR="00361D38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 проведення рольової гри. </w:t>
      </w:r>
    </w:p>
    <w:p w:rsidR="00E378F4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етапи складання рольових іг</w:t>
      </w:r>
      <w:r w:rsidR="00361D3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р.</w:t>
      </w:r>
    </w:p>
    <w:p w:rsidR="00E378F4" w:rsidRPr="00AE3366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1A3767" w:rsidRDefault="00E378F4" w:rsidP="00E378F4">
      <w:pPr>
        <w:numPr>
          <w:ilvl w:val="0"/>
          <w:numId w:val="22"/>
        </w:numPr>
        <w:tabs>
          <w:tab w:val="clear" w:pos="1429"/>
          <w:tab w:val="num" w:pos="72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>ик / О.І. Пометун, А.В. Пироженко</w:t>
      </w:r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Пометун.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55 – 64</w:t>
      </w:r>
    </w:p>
    <w:p w:rsidR="00E378F4" w:rsidRDefault="00E378F4" w:rsidP="00E378F4">
      <w:pPr>
        <w:numPr>
          <w:ilvl w:val="0"/>
          <w:numId w:val="22"/>
        </w:numPr>
        <w:tabs>
          <w:tab w:val="clear" w:pos="1429"/>
          <w:tab w:val="num" w:pos="0"/>
          <w:tab w:val="num" w:pos="720"/>
          <w:tab w:val="left" w:pos="90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Главник,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Главник,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41 – 46</w:t>
      </w:r>
    </w:p>
    <w:p w:rsidR="00E378F4" w:rsidRDefault="00E378F4" w:rsidP="00E378F4">
      <w:pPr>
        <w:tabs>
          <w:tab w:val="left" w:pos="267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800031" w:rsidRDefault="00E378F4" w:rsidP="00E378F4">
      <w:pPr>
        <w:tabs>
          <w:tab w:val="left" w:pos="267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12: Аналіз конкретних випадків як метод навчання.</w:t>
      </w:r>
      <w:r>
        <w:rPr>
          <w:b/>
          <w:sz w:val="28"/>
          <w:szCs w:val="28"/>
          <w:lang w:val="uk-UA"/>
        </w:rPr>
        <w:tab/>
      </w:r>
    </w:p>
    <w:p w:rsidR="001F2A9E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«с</w:t>
      </w:r>
      <w:r w:rsidRPr="00800031">
        <w:rPr>
          <w:sz w:val="28"/>
          <w:szCs w:val="28"/>
          <w:lang w:val="en-US"/>
        </w:rPr>
        <w:t>ase</w:t>
      </w:r>
      <w:r w:rsidRPr="00800031">
        <w:rPr>
          <w:sz w:val="28"/>
          <w:szCs w:val="28"/>
          <w:lang w:val="uk-UA"/>
        </w:rPr>
        <w:t>-</w:t>
      </w:r>
      <w:r w:rsidRPr="00800031">
        <w:rPr>
          <w:sz w:val="28"/>
          <w:szCs w:val="28"/>
          <w:lang w:val="en-US"/>
        </w:rPr>
        <w:t>study</w:t>
      </w:r>
      <w:r>
        <w:rPr>
          <w:sz w:val="28"/>
          <w:szCs w:val="28"/>
          <w:lang w:val="uk-UA"/>
        </w:rPr>
        <w:t>»</w:t>
      </w:r>
      <w:r w:rsidR="001F2A9E">
        <w:rPr>
          <w:sz w:val="28"/>
          <w:szCs w:val="28"/>
          <w:lang w:val="uk-UA"/>
        </w:rPr>
        <w:t xml:space="preserve"> (методу аналізу конкретних випадків). Класифікація кейсів: відмінності між американськими та європейськими</w:t>
      </w:r>
      <w:r>
        <w:rPr>
          <w:sz w:val="28"/>
          <w:szCs w:val="28"/>
          <w:lang w:val="uk-UA"/>
        </w:rPr>
        <w:t xml:space="preserve"> кейс</w:t>
      </w:r>
      <w:r w:rsidR="001F2A9E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. </w:t>
      </w:r>
      <w:r w:rsidR="001F2A9E">
        <w:rPr>
          <w:sz w:val="28"/>
          <w:szCs w:val="28"/>
          <w:lang w:val="uk-UA"/>
        </w:rPr>
        <w:t xml:space="preserve">Основні переваги методу. Джерела кейсів. </w:t>
      </w:r>
    </w:p>
    <w:p w:rsidR="00E378F4" w:rsidRPr="00800031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підготовки успішного кейсу: наявність концепції, фабула (історія, ситуація), наявність конфлікту, багатоваріантність дій, неясність/складність проблеми, яскраві персонажі, можливість прийняття рішень та їх багатоваріантність, перелік запитань до обговорення, обсяг та характер інформації.</w:t>
      </w:r>
    </w:p>
    <w:p w:rsidR="00E378F4" w:rsidRDefault="00E378F4" w:rsidP="003B291E">
      <w:pPr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6A17CB" w:rsidRDefault="00E378F4" w:rsidP="00E378F4">
      <w:pPr>
        <w:numPr>
          <w:ilvl w:val="0"/>
          <w:numId w:val="2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навч.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Фенрих</w:t>
      </w:r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>. – Щецін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123 – 127 </w:t>
      </w:r>
    </w:p>
    <w:p w:rsidR="00E378F4" w:rsidRPr="001A3767" w:rsidRDefault="00E378F4" w:rsidP="00E378F4">
      <w:pPr>
        <w:numPr>
          <w:ilvl w:val="0"/>
          <w:numId w:val="23"/>
        </w:numPr>
        <w:tabs>
          <w:tab w:val="clear" w:pos="1429"/>
          <w:tab w:val="left" w:pos="90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>ик / О.І. Пометун, А.В. Пироженко</w:t>
      </w:r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Пометун.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50 – 55</w:t>
      </w:r>
    </w:p>
    <w:p w:rsidR="00E378F4" w:rsidRPr="00DB469E" w:rsidRDefault="00E378F4" w:rsidP="00E378F4">
      <w:pPr>
        <w:numPr>
          <w:ilvl w:val="0"/>
          <w:numId w:val="23"/>
        </w:numPr>
        <w:tabs>
          <w:tab w:val="clear" w:pos="1429"/>
          <w:tab w:val="num" w:pos="0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Главник,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Главник,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65 – 66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4A3894" w:rsidRDefault="00E378F4" w:rsidP="00E378F4">
      <w:pPr>
        <w:ind w:firstLine="709"/>
        <w:jc w:val="center"/>
        <w:outlineLvl w:val="0"/>
        <w:rPr>
          <w:b/>
          <w:lang w:val="uk-UA"/>
        </w:rPr>
      </w:pPr>
      <w:r w:rsidRPr="004A3894">
        <w:rPr>
          <w:b/>
          <w:lang w:val="uk-UA"/>
        </w:rPr>
        <w:t xml:space="preserve">ЗМІСТОВНИЙ МОДУЛЬ 3. АПРОБАЦІЯ СТУДЕНТАМИ ВЛАСНОГО </w:t>
      </w:r>
      <w:r w:rsidR="00361D38">
        <w:rPr>
          <w:b/>
          <w:lang w:val="uk-UA"/>
        </w:rPr>
        <w:t>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13: Ап</w:t>
      </w:r>
      <w:r w:rsidR="00361D38">
        <w:rPr>
          <w:b/>
          <w:sz w:val="28"/>
          <w:szCs w:val="28"/>
          <w:lang w:val="uk-UA"/>
        </w:rPr>
        <w:t>робація власного заняття</w:t>
      </w:r>
      <w:r>
        <w:rPr>
          <w:b/>
          <w:sz w:val="28"/>
          <w:szCs w:val="28"/>
          <w:lang w:val="uk-UA"/>
        </w:rPr>
        <w:t>.</w:t>
      </w:r>
    </w:p>
    <w:p w:rsidR="00E378F4" w:rsidRPr="00800031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Презентація</w:t>
      </w:r>
      <w:r w:rsidR="00F12E31">
        <w:rPr>
          <w:sz w:val="28"/>
          <w:szCs w:val="28"/>
          <w:lang w:val="uk-UA"/>
        </w:rPr>
        <w:t xml:space="preserve"> та апробація</w:t>
      </w:r>
      <w:r w:rsidRPr="008000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 </w:t>
      </w:r>
      <w:r w:rsidR="00361D38">
        <w:rPr>
          <w:sz w:val="28"/>
          <w:szCs w:val="28"/>
          <w:lang w:val="uk-UA"/>
        </w:rPr>
        <w:t>тренінгів</w:t>
      </w:r>
      <w:r>
        <w:rPr>
          <w:sz w:val="28"/>
          <w:szCs w:val="28"/>
          <w:lang w:val="uk-UA"/>
        </w:rPr>
        <w:t xml:space="preserve"> студентів. Проведення контрольної роботи (тести).</w:t>
      </w:r>
    </w:p>
    <w:p w:rsidR="00E378F4" w:rsidRDefault="00F12E31" w:rsidP="00F12E31">
      <w:pPr>
        <w:numPr>
          <w:ilvl w:val="0"/>
          <w:numId w:val="23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E378F4" w:rsidRPr="004A3894">
        <w:rPr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p w:rsidR="00E378F4" w:rsidRPr="004A3894" w:rsidRDefault="00E378F4" w:rsidP="00E378F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9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4"/>
        <w:gridCol w:w="941"/>
        <w:gridCol w:w="396"/>
        <w:gridCol w:w="456"/>
        <w:gridCol w:w="565"/>
        <w:gridCol w:w="534"/>
        <w:gridCol w:w="577"/>
        <w:gridCol w:w="941"/>
        <w:gridCol w:w="336"/>
        <w:gridCol w:w="456"/>
        <w:gridCol w:w="565"/>
        <w:gridCol w:w="534"/>
        <w:gridCol w:w="456"/>
      </w:tblGrid>
      <w:tr w:rsidR="00E378F4" w:rsidTr="004E2930">
        <w:trPr>
          <w:cantSplit/>
        </w:trPr>
        <w:tc>
          <w:tcPr>
            <w:tcW w:w="1402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598" w:type="pct"/>
            <w:gridSpan w:val="12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1847" w:type="pct"/>
            <w:gridSpan w:val="6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751" w:type="pct"/>
            <w:gridSpan w:val="6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501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46" w:type="pct"/>
            <w:gridSpan w:val="5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01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250" w:type="pct"/>
            <w:gridSpan w:val="5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501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307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01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1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07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79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E378F4" w:rsidTr="0044635B">
        <w:trPr>
          <w:cantSplit/>
        </w:trPr>
        <w:tc>
          <w:tcPr>
            <w:tcW w:w="5000" w:type="pct"/>
            <w:gridSpan w:val="13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Pr="00EB7D44">
              <w:rPr>
                <w:b/>
                <w:lang w:val="uk-UA"/>
              </w:rPr>
              <w:t>Методологічні засади проведення інтерактивних занять</w:t>
            </w: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r w:rsidRPr="00AE1AE7">
              <w:rPr>
                <w:bCs/>
                <w:lang w:val="uk-UA"/>
              </w:rPr>
              <w:t xml:space="preserve">Тема 1. </w:t>
            </w:r>
            <w:r w:rsidRPr="00AE1AE7">
              <w:rPr>
                <w:lang w:val="uk-UA"/>
              </w:rPr>
              <w:t>Теоретичні засади інтерактивних методів навчання</w:t>
            </w:r>
          </w:p>
        </w:tc>
        <w:tc>
          <w:tcPr>
            <w:tcW w:w="501" w:type="pct"/>
            <w:vAlign w:val="center"/>
          </w:tcPr>
          <w:p w:rsidR="00E378F4" w:rsidRPr="00F12E31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pPr>
              <w:rPr>
                <w:lang w:val="uk-UA"/>
              </w:rPr>
            </w:pPr>
            <w:r w:rsidRPr="00AE1AE7">
              <w:rPr>
                <w:bCs/>
                <w:lang w:val="uk-UA"/>
              </w:rPr>
              <w:t>Тема 2.</w:t>
            </w:r>
            <w:r w:rsidRPr="00AE1AE7">
              <w:rPr>
                <w:lang w:val="uk-UA"/>
              </w:rPr>
              <w:t xml:space="preserve"> Психологічні механізми тренінгу</w:t>
            </w:r>
          </w:p>
        </w:tc>
        <w:tc>
          <w:tcPr>
            <w:tcW w:w="501" w:type="pct"/>
            <w:vAlign w:val="center"/>
          </w:tcPr>
          <w:p w:rsidR="00E378F4" w:rsidRPr="00F12E31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pPr>
              <w:rPr>
                <w:bCs/>
              </w:rPr>
            </w:pPr>
            <w:r w:rsidRPr="00AE1AE7">
              <w:rPr>
                <w:bCs/>
              </w:rPr>
              <w:t xml:space="preserve">Тема 3. </w:t>
            </w:r>
            <w:r w:rsidRPr="00133ADA">
              <w:rPr>
                <w:lang w:val="uk-UA"/>
              </w:rPr>
              <w:t>Планування та організація інтерактивного заняття</w:t>
            </w:r>
          </w:p>
        </w:tc>
        <w:tc>
          <w:tcPr>
            <w:tcW w:w="501" w:type="pct"/>
            <w:vAlign w:val="center"/>
          </w:tcPr>
          <w:p w:rsidR="00E378F4" w:rsidRPr="00F12E31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806FD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</w:t>
            </w:r>
            <w:r w:rsidRPr="00133ADA">
              <w:rPr>
                <w:bCs/>
                <w:lang w:val="uk-UA"/>
              </w:rPr>
              <w:t xml:space="preserve">. </w:t>
            </w:r>
            <w:r w:rsidR="00806FDD">
              <w:rPr>
                <w:lang w:val="uk-UA"/>
              </w:rPr>
              <w:t>Композиція тренінгу. Структурні компоненти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133ADA">
              <w:rPr>
                <w:lang w:val="uk-UA"/>
              </w:rPr>
              <w:t>Складні учасники на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 w:rsidRPr="00133ADA">
              <w:rPr>
                <w:lang w:val="uk-UA"/>
              </w:rPr>
              <w:t>Методи завершення та оцінювання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5000" w:type="pct"/>
            <w:gridSpan w:val="13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  <w:r w:rsidRPr="00EB7D44">
              <w:rPr>
                <w:b/>
                <w:lang w:val="uk-UA"/>
              </w:rPr>
              <w:t>Методи активного навчання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7. </w:t>
            </w:r>
            <w:r w:rsidRPr="00133ADA">
              <w:rPr>
                <w:lang w:val="uk-UA"/>
              </w:rPr>
              <w:t>Робота в групах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ind w:right="-80"/>
              <w:rPr>
                <w:lang w:val="uk-UA"/>
              </w:rPr>
            </w:pPr>
            <w:r>
              <w:rPr>
                <w:bCs/>
                <w:lang w:val="uk-UA"/>
              </w:rPr>
              <w:t>Тема 8. Мозковий штурм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9. Інтерактивні лекції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4E2930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10. </w:t>
            </w:r>
            <w:r w:rsidRPr="00133ADA">
              <w:rPr>
                <w:lang w:val="uk-UA"/>
              </w:rPr>
              <w:t>Дискусії як метод інтерактивного навчання</w:t>
            </w:r>
          </w:p>
        </w:tc>
        <w:tc>
          <w:tcPr>
            <w:tcW w:w="501" w:type="pct"/>
            <w:vAlign w:val="center"/>
          </w:tcPr>
          <w:p w:rsidR="00E378F4" w:rsidRDefault="00F12E31" w:rsidP="00D46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6779">
              <w:rPr>
                <w:lang w:val="uk-UA"/>
              </w:rPr>
              <w:t>2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  <w:p w:rsidR="00E378F4" w:rsidRDefault="00E378F4" w:rsidP="0044635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11. Рольова гра в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12. </w:t>
            </w:r>
            <w:r w:rsidRPr="00221E88">
              <w:rPr>
                <w:lang w:val="uk-UA"/>
              </w:rPr>
              <w:t>Аналіз конкретних випадків як метод навчання</w:t>
            </w:r>
          </w:p>
        </w:tc>
        <w:tc>
          <w:tcPr>
            <w:tcW w:w="501" w:type="pct"/>
            <w:vAlign w:val="center"/>
          </w:tcPr>
          <w:p w:rsidR="00E378F4" w:rsidRDefault="00F12E31" w:rsidP="00D46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46779">
              <w:rPr>
                <w:lang w:val="uk-UA"/>
              </w:rPr>
              <w:t>2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4E2930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F12E31" w:rsidP="00D4677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46779">
              <w:rPr>
                <w:lang w:val="uk-UA"/>
              </w:rPr>
              <w:t>0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806FDD" w:rsidTr="00806FDD">
        <w:tc>
          <w:tcPr>
            <w:tcW w:w="5000" w:type="pct"/>
            <w:gridSpan w:val="13"/>
          </w:tcPr>
          <w:p w:rsidR="00806FDD" w:rsidRPr="00806FDD" w:rsidRDefault="00806FDD" w:rsidP="00806FDD">
            <w:pPr>
              <w:jc w:val="center"/>
              <w:rPr>
                <w:b/>
                <w:lang w:val="uk-UA"/>
              </w:rPr>
            </w:pPr>
          </w:p>
        </w:tc>
      </w:tr>
      <w:tr w:rsidR="00806FDD" w:rsidTr="004E2930">
        <w:tc>
          <w:tcPr>
            <w:tcW w:w="1402" w:type="pct"/>
          </w:tcPr>
          <w:p w:rsidR="00806FDD" w:rsidRDefault="00806FDD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13. Апробація власного заняття</w:t>
            </w:r>
          </w:p>
        </w:tc>
        <w:tc>
          <w:tcPr>
            <w:tcW w:w="501" w:type="pct"/>
            <w:vAlign w:val="center"/>
          </w:tcPr>
          <w:p w:rsidR="00806FDD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11" w:type="pct"/>
            <w:vAlign w:val="center"/>
          </w:tcPr>
          <w:p w:rsidR="00806FDD" w:rsidRDefault="00806FDD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806FDD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06FDD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Pr="00D00DCD" w:rsidRDefault="00E378F4" w:rsidP="0044635B">
            <w:pPr>
              <w:pStyle w:val="4"/>
              <w:jc w:val="right"/>
            </w:pPr>
            <w:r w:rsidRPr="00D00DCD">
              <w:t>Усього годин</w:t>
            </w:r>
          </w:p>
        </w:tc>
        <w:tc>
          <w:tcPr>
            <w:tcW w:w="501" w:type="pct"/>
            <w:vAlign w:val="center"/>
          </w:tcPr>
          <w:p w:rsidR="00E378F4" w:rsidRDefault="004E2930" w:rsidP="00D46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6779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</w:tbl>
    <w:p w:rsidR="00AA528E" w:rsidRDefault="00AA528E" w:rsidP="0034161E">
      <w:pPr>
        <w:ind w:left="1429"/>
        <w:rPr>
          <w:b/>
          <w:sz w:val="28"/>
          <w:szCs w:val="28"/>
          <w:lang w:val="uk-UA"/>
        </w:rPr>
      </w:pPr>
    </w:p>
    <w:p w:rsidR="00AA528E" w:rsidRDefault="00AA528E" w:rsidP="00AA528E">
      <w:pPr>
        <w:ind w:left="14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984A90">
        <w:rPr>
          <w:b/>
          <w:sz w:val="28"/>
          <w:szCs w:val="28"/>
          <w:lang w:val="uk-UA"/>
        </w:rPr>
        <w:t>Теми семінарських занять</w:t>
      </w:r>
    </w:p>
    <w:p w:rsidR="00AA528E" w:rsidRDefault="00AA528E" w:rsidP="00AA528E">
      <w:pPr>
        <w:rPr>
          <w:sz w:val="28"/>
          <w:szCs w:val="28"/>
          <w:lang w:val="uk-UA"/>
        </w:rPr>
      </w:pPr>
    </w:p>
    <w:p w:rsidR="00AA528E" w:rsidRDefault="00AA528E" w:rsidP="00AA52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Семінарські</w:t>
      </w:r>
      <w:r w:rsidRPr="00207DD3">
        <w:rPr>
          <w:sz w:val="28"/>
          <w:szCs w:val="28"/>
          <w:lang w:val="uk-UA"/>
        </w:rPr>
        <w:t xml:space="preserve"> заняття не заплановані</w:t>
      </w:r>
    </w:p>
    <w:p w:rsidR="00E378F4" w:rsidRDefault="00E378F4" w:rsidP="00E378F4">
      <w:pPr>
        <w:ind w:left="7513" w:hanging="425"/>
        <w:rPr>
          <w:lang w:val="uk-UA"/>
        </w:rPr>
      </w:pPr>
    </w:p>
    <w:p w:rsidR="00E378F4" w:rsidRDefault="00E378F4" w:rsidP="00E378F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E378F4" w:rsidRPr="004A3894" w:rsidRDefault="00E378F4" w:rsidP="00E378F4">
      <w:pPr>
        <w:ind w:left="1069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lastRenderedPageBreak/>
        <w:t>6. Теми практичних  занять</w:t>
      </w:r>
    </w:p>
    <w:p w:rsidR="00E378F4" w:rsidRDefault="00E378F4" w:rsidP="00E378F4">
      <w:pPr>
        <w:ind w:left="1069"/>
        <w:rPr>
          <w:b/>
          <w:sz w:val="32"/>
          <w:szCs w:val="32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701"/>
        <w:gridCol w:w="1559"/>
      </w:tblGrid>
      <w:tr w:rsidR="00222453" w:rsidTr="0034161E">
        <w:tc>
          <w:tcPr>
            <w:tcW w:w="709" w:type="dxa"/>
            <w:vMerge w:val="restart"/>
          </w:tcPr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670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3260" w:type="dxa"/>
            <w:gridSpan w:val="2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22453" w:rsidTr="00222453">
        <w:tc>
          <w:tcPr>
            <w:tcW w:w="709" w:type="dxa"/>
            <w:vMerge/>
          </w:tcPr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5670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денної форми навчання</w:t>
            </w:r>
          </w:p>
        </w:tc>
        <w:tc>
          <w:tcPr>
            <w:tcW w:w="155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заочної форми навчання</w:t>
            </w: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Теоретичні засади інтерактивних методів навчання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Психологічні механізми тренінгу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0" w:type="dxa"/>
          </w:tcPr>
          <w:p w:rsidR="00222453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Планування та організація інтерактивного заняття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Композиція тренінгу. Структурні компоненти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0" w:type="dxa"/>
          </w:tcPr>
          <w:p w:rsidR="00222453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Складні учасники на тренінгу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Методи завершення та оцінювання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Робота в групах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tabs>
                <w:tab w:val="center" w:pos="3435"/>
              </w:tabs>
              <w:rPr>
                <w:lang w:val="uk-UA"/>
              </w:rPr>
            </w:pPr>
            <w:r w:rsidRPr="00EB7D44">
              <w:rPr>
                <w:lang w:val="uk-UA"/>
              </w:rPr>
              <w:t>Мозковий штурм</w:t>
            </w:r>
            <w:r>
              <w:rPr>
                <w:lang w:val="uk-UA"/>
              </w:rPr>
              <w:tab/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tabs>
                <w:tab w:val="center" w:pos="3435"/>
              </w:tabs>
              <w:rPr>
                <w:lang w:val="uk-UA"/>
              </w:rPr>
            </w:pPr>
            <w:r>
              <w:rPr>
                <w:lang w:val="uk-UA"/>
              </w:rPr>
              <w:t>Інтерактивні лекції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Дискусії як метод інтерактивного навчання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Рольова гра в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Аналіз конкретних випадків як метод навчання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Апробація власного заняття</w:t>
            </w:r>
          </w:p>
        </w:tc>
        <w:tc>
          <w:tcPr>
            <w:tcW w:w="1701" w:type="dxa"/>
          </w:tcPr>
          <w:p w:rsidR="00222453" w:rsidRDefault="00D46779" w:rsidP="004E29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</w:tcPr>
          <w:p w:rsidR="00222453" w:rsidRDefault="00222453" w:rsidP="004E2930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5670" w:type="dxa"/>
          </w:tcPr>
          <w:p w:rsidR="00222453" w:rsidRPr="00790E41" w:rsidRDefault="00222453" w:rsidP="0044635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701" w:type="dxa"/>
          </w:tcPr>
          <w:p w:rsidR="00222453" w:rsidRPr="00790E41" w:rsidRDefault="00D46779" w:rsidP="004463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559" w:type="dxa"/>
          </w:tcPr>
          <w:p w:rsidR="00222453" w:rsidRDefault="00222453" w:rsidP="0044635B">
            <w:pPr>
              <w:jc w:val="center"/>
              <w:rPr>
                <w:b/>
                <w:lang w:val="uk-UA"/>
              </w:rPr>
            </w:pPr>
          </w:p>
        </w:tc>
      </w:tr>
    </w:tbl>
    <w:p w:rsidR="00222453" w:rsidRDefault="00222453" w:rsidP="00222453">
      <w:pPr>
        <w:ind w:firstLine="720"/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uk-UA"/>
        </w:rPr>
      </w:pPr>
    </w:p>
    <w:p w:rsidR="00222453" w:rsidRDefault="00222453" w:rsidP="00AA528E">
      <w:pPr>
        <w:jc w:val="center"/>
        <w:rPr>
          <w:sz w:val="28"/>
          <w:szCs w:val="28"/>
          <w:lang w:val="uk-UA"/>
        </w:rPr>
      </w:pPr>
    </w:p>
    <w:p w:rsidR="00AA528E" w:rsidRPr="00AA528E" w:rsidRDefault="00AA528E" w:rsidP="00AA528E">
      <w:pPr>
        <w:jc w:val="center"/>
        <w:rPr>
          <w:b/>
          <w:sz w:val="28"/>
          <w:szCs w:val="28"/>
          <w:lang w:val="uk-UA"/>
        </w:rPr>
      </w:pPr>
      <w:r w:rsidRPr="00AA528E">
        <w:rPr>
          <w:sz w:val="28"/>
          <w:szCs w:val="28"/>
          <w:lang w:val="uk-UA"/>
        </w:rPr>
        <w:t>7.</w:t>
      </w:r>
      <w:r w:rsidR="00E378F4" w:rsidRPr="00AA528E">
        <w:rPr>
          <w:sz w:val="28"/>
          <w:szCs w:val="28"/>
          <w:lang w:val="uk-UA"/>
        </w:rPr>
        <w:t xml:space="preserve">         </w:t>
      </w:r>
      <w:r w:rsidRPr="00AA528E">
        <w:rPr>
          <w:b/>
          <w:sz w:val="28"/>
          <w:szCs w:val="28"/>
          <w:lang w:val="uk-UA"/>
        </w:rPr>
        <w:t>Теми лабораторних  занять</w:t>
      </w:r>
    </w:p>
    <w:p w:rsidR="00AA528E" w:rsidRDefault="00AA528E" w:rsidP="00AA528E">
      <w:pPr>
        <w:rPr>
          <w:sz w:val="28"/>
          <w:szCs w:val="28"/>
          <w:lang w:val="uk-UA"/>
        </w:rPr>
      </w:pPr>
    </w:p>
    <w:p w:rsidR="00AA528E" w:rsidRDefault="00AA528E" w:rsidP="00AA528E">
      <w:pPr>
        <w:rPr>
          <w:sz w:val="28"/>
          <w:szCs w:val="28"/>
          <w:lang w:val="uk-UA"/>
        </w:rPr>
      </w:pPr>
      <w:r w:rsidRPr="008D253D">
        <w:rPr>
          <w:sz w:val="28"/>
          <w:szCs w:val="28"/>
          <w:lang w:val="uk-UA"/>
        </w:rPr>
        <w:t>Лабораторних занять не передбачено</w:t>
      </w:r>
    </w:p>
    <w:p w:rsidR="00E378F4" w:rsidRDefault="00E378F4" w:rsidP="00E378F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E378F4" w:rsidRPr="004A3894" w:rsidRDefault="00E378F4" w:rsidP="00E378F4">
      <w:pPr>
        <w:ind w:left="7513" w:hanging="6946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8. Самостійна  робота</w:t>
      </w:r>
    </w:p>
    <w:p w:rsidR="00E378F4" w:rsidRDefault="00E378F4" w:rsidP="00E378F4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63"/>
        <w:gridCol w:w="1806"/>
        <w:gridCol w:w="1754"/>
      </w:tblGrid>
      <w:tr w:rsidR="0034161E" w:rsidTr="0034161E">
        <w:tc>
          <w:tcPr>
            <w:tcW w:w="698" w:type="dxa"/>
            <w:vMerge w:val="restart"/>
          </w:tcPr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5063" w:type="dxa"/>
            <w:vMerge w:val="restart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3560" w:type="dxa"/>
            <w:gridSpan w:val="2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34161E" w:rsidTr="00222453">
        <w:tc>
          <w:tcPr>
            <w:tcW w:w="698" w:type="dxa"/>
            <w:vMerge/>
          </w:tcPr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5063" w:type="dxa"/>
            <w:vMerge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06" w:type="dxa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денної форми навчання</w:t>
            </w:r>
          </w:p>
        </w:tc>
        <w:tc>
          <w:tcPr>
            <w:tcW w:w="1754" w:type="dxa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заочної форми навчання</w:t>
            </w: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оксфордських дебатів</w:t>
            </w:r>
          </w:p>
        </w:tc>
        <w:tc>
          <w:tcPr>
            <w:tcW w:w="1806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754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3-х інтелектуальних карт</w:t>
            </w:r>
          </w:p>
        </w:tc>
        <w:tc>
          <w:tcPr>
            <w:tcW w:w="1806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754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кейсу</w:t>
            </w:r>
          </w:p>
        </w:tc>
        <w:tc>
          <w:tcPr>
            <w:tcW w:w="1806" w:type="dxa"/>
          </w:tcPr>
          <w:p w:rsidR="00222453" w:rsidRDefault="00222453" w:rsidP="00D467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D46779">
              <w:rPr>
                <w:szCs w:val="28"/>
                <w:lang w:val="uk-UA"/>
              </w:rPr>
              <w:t>0</w:t>
            </w:r>
          </w:p>
        </w:tc>
        <w:tc>
          <w:tcPr>
            <w:tcW w:w="1754" w:type="dxa"/>
          </w:tcPr>
          <w:p w:rsidR="00222453" w:rsidRDefault="00222453" w:rsidP="00F12E31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063" w:type="dxa"/>
          </w:tcPr>
          <w:p w:rsidR="00222453" w:rsidRDefault="00222453" w:rsidP="004E293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Написання програми тренінгу</w:t>
            </w:r>
          </w:p>
        </w:tc>
        <w:tc>
          <w:tcPr>
            <w:tcW w:w="1806" w:type="dxa"/>
          </w:tcPr>
          <w:p w:rsidR="00222453" w:rsidRDefault="00D46779" w:rsidP="00D467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1754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контрольної роботи</w:t>
            </w:r>
          </w:p>
        </w:tc>
        <w:tc>
          <w:tcPr>
            <w:tcW w:w="1806" w:type="dxa"/>
          </w:tcPr>
          <w:p w:rsidR="00222453" w:rsidRDefault="00222453" w:rsidP="00D467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D46779">
              <w:rPr>
                <w:szCs w:val="28"/>
                <w:lang w:val="uk-UA"/>
              </w:rPr>
              <w:t>2</w:t>
            </w:r>
          </w:p>
        </w:tc>
        <w:tc>
          <w:tcPr>
            <w:tcW w:w="1754" w:type="dxa"/>
          </w:tcPr>
          <w:p w:rsidR="00222453" w:rsidRDefault="00222453" w:rsidP="00F12E31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63" w:type="dxa"/>
          </w:tcPr>
          <w:p w:rsidR="00222453" w:rsidRPr="007B1FA0" w:rsidRDefault="00222453" w:rsidP="0044635B">
            <w:pPr>
              <w:jc w:val="right"/>
              <w:rPr>
                <w:b/>
                <w:szCs w:val="28"/>
                <w:lang w:val="uk-UA"/>
              </w:rPr>
            </w:pPr>
            <w:r w:rsidRPr="007B1FA0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1806" w:type="dxa"/>
          </w:tcPr>
          <w:p w:rsidR="00222453" w:rsidRPr="00F12E31" w:rsidRDefault="00222453" w:rsidP="00D46779">
            <w:pPr>
              <w:jc w:val="center"/>
              <w:rPr>
                <w:b/>
                <w:szCs w:val="28"/>
                <w:lang w:val="uk-UA"/>
              </w:rPr>
            </w:pPr>
            <w:r w:rsidRPr="00F12E31">
              <w:rPr>
                <w:b/>
                <w:szCs w:val="28"/>
                <w:lang w:val="uk-UA"/>
              </w:rPr>
              <w:t>1</w:t>
            </w:r>
            <w:r w:rsidR="00D46779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1754" w:type="dxa"/>
          </w:tcPr>
          <w:p w:rsidR="00222453" w:rsidRPr="00F12E31" w:rsidRDefault="00222453" w:rsidP="0044635B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378F4" w:rsidRDefault="00E378F4" w:rsidP="00E378F4">
      <w:pPr>
        <w:ind w:firstLine="284"/>
        <w:jc w:val="center"/>
        <w:rPr>
          <w:b/>
          <w:szCs w:val="28"/>
          <w:lang w:val="uk-UA"/>
        </w:rPr>
      </w:pPr>
    </w:p>
    <w:p w:rsidR="00AA528E" w:rsidRPr="00812C37" w:rsidRDefault="00AA528E" w:rsidP="00AA528E">
      <w:pPr>
        <w:ind w:left="142" w:firstLine="425"/>
        <w:jc w:val="center"/>
        <w:rPr>
          <w:b/>
          <w:sz w:val="28"/>
          <w:szCs w:val="28"/>
          <w:lang w:val="uk-UA"/>
        </w:rPr>
      </w:pPr>
      <w:r w:rsidRPr="00812C37">
        <w:rPr>
          <w:b/>
          <w:sz w:val="28"/>
          <w:szCs w:val="28"/>
          <w:lang w:val="uk-UA"/>
        </w:rPr>
        <w:t>9. Індивідуальне навчально - дослідне завдання</w:t>
      </w:r>
    </w:p>
    <w:p w:rsidR="00AA528E" w:rsidRDefault="00AA528E" w:rsidP="00AA528E">
      <w:pPr>
        <w:ind w:left="720"/>
        <w:rPr>
          <w:sz w:val="28"/>
          <w:szCs w:val="28"/>
          <w:lang w:val="uk-UA"/>
        </w:rPr>
      </w:pPr>
    </w:p>
    <w:p w:rsidR="00AA528E" w:rsidRDefault="00AA528E" w:rsidP="00AA528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Індивідуального навчально-дослідного завдання не заплановано</w:t>
      </w:r>
    </w:p>
    <w:p w:rsidR="00AA528E" w:rsidRDefault="00AA528E" w:rsidP="00E378F4">
      <w:pPr>
        <w:ind w:firstLine="284"/>
        <w:jc w:val="center"/>
        <w:rPr>
          <w:b/>
          <w:szCs w:val="28"/>
          <w:lang w:val="uk-UA"/>
        </w:rPr>
      </w:pPr>
    </w:p>
    <w:p w:rsidR="00E378F4" w:rsidRDefault="00E378F4" w:rsidP="00E378F4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E378F4" w:rsidRPr="004A3894" w:rsidRDefault="00E378F4" w:rsidP="00E378F4">
      <w:pPr>
        <w:ind w:left="142" w:firstLine="567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10. Методи контролю</w:t>
      </w:r>
    </w:p>
    <w:p w:rsidR="00E378F4" w:rsidRDefault="00E378F4" w:rsidP="00E378F4">
      <w:pPr>
        <w:ind w:left="142" w:firstLine="567"/>
        <w:jc w:val="center"/>
        <w:rPr>
          <w:b/>
          <w:szCs w:val="28"/>
          <w:lang w:val="uk-UA"/>
        </w:rPr>
      </w:pPr>
    </w:p>
    <w:p w:rsidR="0034161E" w:rsidRDefault="0034161E" w:rsidP="00E378F4">
      <w:pPr>
        <w:ind w:left="142" w:firstLine="567"/>
        <w:jc w:val="center"/>
        <w:rPr>
          <w:b/>
          <w:szCs w:val="28"/>
          <w:lang w:val="uk-UA"/>
        </w:rPr>
      </w:pPr>
    </w:p>
    <w:p w:rsidR="0034161E" w:rsidRDefault="0034161E" w:rsidP="0034161E">
      <w:pPr>
        <w:ind w:left="142" w:firstLine="567"/>
        <w:jc w:val="center"/>
        <w:rPr>
          <w:b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150"/>
        <w:gridCol w:w="2030"/>
        <w:gridCol w:w="1788"/>
      </w:tblGrid>
      <w:tr w:rsidR="0034161E" w:rsidTr="0034161E">
        <w:tc>
          <w:tcPr>
            <w:tcW w:w="637" w:type="dxa"/>
            <w:vMerge w:val="restart"/>
          </w:tcPr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5150" w:type="dxa"/>
            <w:vMerge w:val="restart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роботи</w:t>
            </w:r>
          </w:p>
        </w:tc>
        <w:tc>
          <w:tcPr>
            <w:tcW w:w="3818" w:type="dxa"/>
            <w:gridSpan w:val="2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балів</w:t>
            </w:r>
          </w:p>
        </w:tc>
      </w:tr>
      <w:tr w:rsidR="0034161E" w:rsidTr="0034161E">
        <w:tc>
          <w:tcPr>
            <w:tcW w:w="637" w:type="dxa"/>
            <w:vMerge/>
          </w:tcPr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5150" w:type="dxa"/>
            <w:vMerge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34161E" w:rsidRPr="00833B3E" w:rsidRDefault="0034161E" w:rsidP="003416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Денна форма навчання</w:t>
            </w:r>
          </w:p>
        </w:tc>
        <w:tc>
          <w:tcPr>
            <w:tcW w:w="1788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Заочна форма навчання</w:t>
            </w: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Присутність та активна робота під час занять</w:t>
            </w:r>
          </w:p>
        </w:tc>
        <w:tc>
          <w:tcPr>
            <w:tcW w:w="2030" w:type="dxa"/>
          </w:tcPr>
          <w:p w:rsidR="0034161E" w:rsidRP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інтелект-карт</w:t>
            </w:r>
          </w:p>
        </w:tc>
        <w:tc>
          <w:tcPr>
            <w:tcW w:w="2030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1788" w:type="dxa"/>
          </w:tcPr>
          <w:p w:rsidR="0034161E" w:rsidRP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та участь в Оксфордських дебатах</w:t>
            </w:r>
          </w:p>
        </w:tc>
        <w:tc>
          <w:tcPr>
            <w:tcW w:w="2030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кейсу</w:t>
            </w:r>
          </w:p>
        </w:tc>
        <w:tc>
          <w:tcPr>
            <w:tcW w:w="2030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Підготовка, презентація та апробація програми тренінгу</w:t>
            </w:r>
          </w:p>
        </w:tc>
        <w:tc>
          <w:tcPr>
            <w:tcW w:w="2030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Написання підсумкової контрольної роботи</w:t>
            </w:r>
          </w:p>
        </w:tc>
        <w:tc>
          <w:tcPr>
            <w:tcW w:w="2030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788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50" w:type="dxa"/>
          </w:tcPr>
          <w:p w:rsidR="0034161E" w:rsidRPr="003A676F" w:rsidRDefault="0034161E" w:rsidP="0034161E">
            <w:pPr>
              <w:jc w:val="right"/>
              <w:rPr>
                <w:i/>
                <w:lang w:val="uk-UA"/>
              </w:rPr>
            </w:pPr>
            <w:r w:rsidRPr="003A676F">
              <w:rPr>
                <w:i/>
                <w:lang w:val="uk-UA"/>
              </w:rPr>
              <w:t>Разом</w:t>
            </w:r>
          </w:p>
        </w:tc>
        <w:tc>
          <w:tcPr>
            <w:tcW w:w="2030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34161E" w:rsidRDefault="0034161E" w:rsidP="0034161E">
      <w:pPr>
        <w:rPr>
          <w:b/>
          <w:sz w:val="28"/>
          <w:szCs w:val="28"/>
          <w:lang w:val="uk-UA"/>
        </w:rPr>
      </w:pPr>
    </w:p>
    <w:p w:rsidR="00E378F4" w:rsidRDefault="00E378F4" w:rsidP="00E378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378F4" w:rsidRPr="007D6FF5" w:rsidRDefault="00E378F4" w:rsidP="00E378F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D6FF5">
        <w:rPr>
          <w:b/>
          <w:sz w:val="28"/>
          <w:szCs w:val="28"/>
          <w:lang w:val="uk-UA"/>
        </w:rPr>
        <w:t xml:space="preserve">Питання до </w:t>
      </w:r>
      <w:r w:rsidR="003B291E">
        <w:rPr>
          <w:b/>
          <w:sz w:val="28"/>
          <w:szCs w:val="28"/>
          <w:lang w:val="uk-UA"/>
        </w:rPr>
        <w:t>заліку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Поняття та характеристика інтерактивного навчання</w:t>
      </w:r>
      <w:r w:rsidRPr="00E12781">
        <w:rPr>
          <w:sz w:val="28"/>
          <w:szCs w:val="28"/>
        </w:rPr>
        <w:t xml:space="preserve">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Історія розвитку активного навчання.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Порівняння інтерактивного та традиційного навчання.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Особливості навчання дорослих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Модель навчання дорослих за П.Джарвісом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поведінки учасників тренінгу, залежно від домінуючих стилів навчання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Структура тренінгу. Процедури тренінгу.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Організація простору для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Програмні номери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Психологічні механізми особистісних трансформацій в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Стадії розвитку тренінгової групи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12781">
        <w:rPr>
          <w:sz w:val="28"/>
          <w:szCs w:val="28"/>
          <w:lang w:val="uk-UA"/>
        </w:rPr>
        <w:t xml:space="preserve">имоги до особистості тренера. </w:t>
      </w:r>
      <w:r>
        <w:rPr>
          <w:sz w:val="28"/>
          <w:szCs w:val="28"/>
          <w:lang w:val="uk-UA"/>
        </w:rPr>
        <w:t xml:space="preserve">Основні ролі тренера. </w:t>
      </w:r>
      <w:r w:rsidRPr="00E12781">
        <w:rPr>
          <w:sz w:val="28"/>
          <w:szCs w:val="28"/>
          <w:lang w:val="uk-UA"/>
        </w:rPr>
        <w:t>Стилі управління тренінговою групою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Загальна характеристика інтерактивних методів навчання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роботи з теоретичним матеріалом під час тренінгу: анкета «5 з 25», інтелект-карти тощо.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Метод мозкового штурму.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Види мозкового штурму.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Синектика, як метод інтерактивного навчання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Інтерактивна лекція: базові принципи. Види інтерактивних лекцій.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Інтелект-карти (</w:t>
      </w:r>
      <w:r>
        <w:rPr>
          <w:sz w:val="28"/>
          <w:szCs w:val="28"/>
          <w:lang w:val="en-US"/>
        </w:rPr>
        <w:t>m</w:t>
      </w:r>
      <w:r w:rsidRPr="00E12781">
        <w:rPr>
          <w:sz w:val="28"/>
          <w:szCs w:val="28"/>
          <w:lang w:val="uk-UA"/>
        </w:rPr>
        <w:t>indmapping) в інтерактивних заняттях.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Форми проведення дискусій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застосування дискусії „6 шапок Едварда де Боно”.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Дебати як форма проведення дискусії.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Рольова гра: сфера застосування та правила розробки.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Аналіз конкретних ситуацій. Види кейсів.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lastRenderedPageBreak/>
        <w:t xml:space="preserve">Аналіз конкретних ситуацій: особливості застосування та правила розробки.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Метод відкритого простору: специфіка проведення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Проблема психологічного опору на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Складні ситуації на тренінгу: проблеми з окремими учасниками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Складні ситуації на тренінгу: проблеми з групою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Інтерактивні форми оцінювання знань.</w:t>
      </w:r>
    </w:p>
    <w:p w:rsidR="00E378F4" w:rsidRDefault="00E378F4" w:rsidP="00E378F4">
      <w:pPr>
        <w:ind w:left="540"/>
        <w:jc w:val="both"/>
        <w:rPr>
          <w:sz w:val="28"/>
          <w:szCs w:val="28"/>
          <w:lang w:val="uk-UA"/>
        </w:rPr>
      </w:pPr>
    </w:p>
    <w:p w:rsidR="00E378F4" w:rsidRPr="009B5F78" w:rsidRDefault="00E378F4" w:rsidP="00E378F4">
      <w:pPr>
        <w:ind w:left="540"/>
        <w:jc w:val="both"/>
        <w:rPr>
          <w:sz w:val="28"/>
          <w:szCs w:val="28"/>
          <w:lang w:val="uk-UA"/>
        </w:rPr>
      </w:pPr>
    </w:p>
    <w:p w:rsidR="00E378F4" w:rsidRPr="004A3894" w:rsidRDefault="00E378F4" w:rsidP="00E378F4">
      <w:pPr>
        <w:ind w:left="142" w:firstLine="425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11. Розподіл балів, що присвоюється студентам</w:t>
      </w:r>
    </w:p>
    <w:p w:rsidR="00E378F4" w:rsidRDefault="00E378F4" w:rsidP="00E378F4">
      <w:pPr>
        <w:ind w:left="142" w:firstLine="425"/>
        <w:jc w:val="center"/>
        <w:rPr>
          <w:b/>
          <w:sz w:val="32"/>
          <w:szCs w:val="32"/>
          <w:lang w:val="uk-UA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25"/>
        <w:gridCol w:w="540"/>
        <w:gridCol w:w="540"/>
        <w:gridCol w:w="540"/>
        <w:gridCol w:w="558"/>
        <w:gridCol w:w="522"/>
        <w:gridCol w:w="540"/>
        <w:gridCol w:w="540"/>
        <w:gridCol w:w="540"/>
        <w:gridCol w:w="540"/>
        <w:gridCol w:w="540"/>
        <w:gridCol w:w="1497"/>
        <w:gridCol w:w="875"/>
      </w:tblGrid>
      <w:tr w:rsidR="00F12E31" w:rsidRPr="007D6FF5" w:rsidTr="00F12E31">
        <w:tc>
          <w:tcPr>
            <w:tcW w:w="7905" w:type="dxa"/>
            <w:gridSpan w:val="13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75" w:type="dxa"/>
            <w:vMerge w:val="restart"/>
            <w:vAlign w:val="center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Сума</w:t>
            </w:r>
          </w:p>
        </w:tc>
      </w:tr>
      <w:tr w:rsidR="00F12E31" w:rsidRPr="007D6FF5" w:rsidTr="00F12E31">
        <w:tc>
          <w:tcPr>
            <w:tcW w:w="3186" w:type="dxa"/>
            <w:gridSpan w:val="6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№1</w:t>
            </w:r>
          </w:p>
        </w:tc>
        <w:tc>
          <w:tcPr>
            <w:tcW w:w="3222" w:type="dxa"/>
            <w:gridSpan w:val="6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№2</w:t>
            </w:r>
          </w:p>
        </w:tc>
        <w:tc>
          <w:tcPr>
            <w:tcW w:w="1497" w:type="dxa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№3</w:t>
            </w:r>
          </w:p>
        </w:tc>
        <w:tc>
          <w:tcPr>
            <w:tcW w:w="875" w:type="dxa"/>
            <w:vMerge/>
          </w:tcPr>
          <w:p w:rsidR="00F12E31" w:rsidRPr="007D6FF5" w:rsidRDefault="00F12E31" w:rsidP="0044635B">
            <w:pPr>
              <w:pStyle w:val="7"/>
              <w:spacing w:before="0" w:after="0"/>
            </w:pPr>
          </w:p>
        </w:tc>
      </w:tr>
      <w:tr w:rsidR="00F12E31" w:rsidRPr="007D6FF5" w:rsidTr="00F12E31">
        <w:tc>
          <w:tcPr>
            <w:tcW w:w="483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Т1</w:t>
            </w:r>
          </w:p>
        </w:tc>
        <w:tc>
          <w:tcPr>
            <w:tcW w:w="525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Т2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Т3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Т4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Т5</w:t>
            </w:r>
          </w:p>
        </w:tc>
        <w:tc>
          <w:tcPr>
            <w:tcW w:w="558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Т6</w:t>
            </w:r>
          </w:p>
        </w:tc>
        <w:tc>
          <w:tcPr>
            <w:tcW w:w="522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Т7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Т8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Т9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Т10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Т11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Т12</w:t>
            </w:r>
          </w:p>
        </w:tc>
        <w:tc>
          <w:tcPr>
            <w:tcW w:w="1497" w:type="dxa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Т13</w:t>
            </w:r>
          </w:p>
        </w:tc>
        <w:tc>
          <w:tcPr>
            <w:tcW w:w="875" w:type="dxa"/>
            <w:vMerge/>
          </w:tcPr>
          <w:p w:rsidR="00F12E31" w:rsidRPr="007D6FF5" w:rsidRDefault="00F12E31" w:rsidP="0044635B">
            <w:pPr>
              <w:pStyle w:val="7"/>
              <w:spacing w:before="0" w:after="0"/>
            </w:pPr>
          </w:p>
        </w:tc>
      </w:tr>
      <w:tr w:rsidR="00F12E31" w:rsidRPr="007D6FF5" w:rsidTr="00F12E31">
        <w:tc>
          <w:tcPr>
            <w:tcW w:w="483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5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8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2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F12E31" w:rsidP="00F12E31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97" w:type="dxa"/>
            <w:vAlign w:val="center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>
              <w:rPr>
                <w:lang w:val="uk-UA"/>
              </w:rPr>
              <w:t>30</w:t>
            </w:r>
          </w:p>
        </w:tc>
        <w:tc>
          <w:tcPr>
            <w:tcW w:w="875" w:type="dxa"/>
            <w:vAlign w:val="center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100</w:t>
            </w:r>
          </w:p>
        </w:tc>
      </w:tr>
    </w:tbl>
    <w:p w:rsidR="00E378F4" w:rsidRDefault="00E378F4" w:rsidP="00E378F4">
      <w:pPr>
        <w:spacing w:line="360" w:lineRule="auto"/>
        <w:jc w:val="both"/>
        <w:rPr>
          <w:lang w:val="uk-UA"/>
        </w:rPr>
      </w:pPr>
    </w:p>
    <w:p w:rsidR="00E378F4" w:rsidRDefault="00E378F4" w:rsidP="00E378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E378F4" w:rsidRDefault="00E378F4" w:rsidP="00E378F4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E378F4" w:rsidTr="0044635B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E378F4" w:rsidTr="0044635B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E378F4" w:rsidRPr="00D00DCD" w:rsidRDefault="00E378F4" w:rsidP="0044635B">
            <w:pPr>
              <w:pStyle w:val="3"/>
              <w:rPr>
                <w:rFonts w:ascii="Times New Roman" w:hAnsi="Times New Roman"/>
                <w:i/>
              </w:rPr>
            </w:pPr>
            <w:r w:rsidRPr="00D00DCD">
              <w:rPr>
                <w:rFonts w:ascii="Times New Roman" w:hAnsi="Times New Roman"/>
                <w:i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E378F4" w:rsidRPr="009654CA" w:rsidRDefault="00E378F4" w:rsidP="0044635B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378F4" w:rsidRPr="009654CA" w:rsidRDefault="00E378F4" w:rsidP="0044635B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378F4" w:rsidRPr="00D00DCD" w:rsidRDefault="00E378F4" w:rsidP="0044635B">
            <w:pPr>
              <w:pStyle w:val="3"/>
              <w:rPr>
                <w:rFonts w:ascii="Times New Roman" w:hAnsi="Times New Roman"/>
                <w:i/>
              </w:rPr>
            </w:pPr>
            <w:r w:rsidRPr="00D00DCD">
              <w:rPr>
                <w:rFonts w:ascii="Times New Roman" w:hAnsi="Times New Roman"/>
                <w:i/>
              </w:rPr>
              <w:t>Зараховано</w:t>
            </w:r>
          </w:p>
        </w:tc>
      </w:tr>
      <w:tr w:rsidR="00E378F4" w:rsidTr="0044635B">
        <w:trPr>
          <w:cantSplit/>
          <w:trHeight w:val="194"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378F4" w:rsidRDefault="00E378F4" w:rsidP="00E378F4">
      <w:pPr>
        <w:shd w:val="clear" w:color="auto" w:fill="FFFFFF"/>
        <w:jc w:val="right"/>
        <w:rPr>
          <w:spacing w:val="-4"/>
          <w:lang w:val="uk-UA"/>
        </w:rPr>
      </w:pPr>
    </w:p>
    <w:p w:rsidR="00E378F4" w:rsidRDefault="00E378F4" w:rsidP="00E378F4">
      <w:pPr>
        <w:shd w:val="clear" w:color="auto" w:fill="FFFFFF"/>
        <w:jc w:val="center"/>
        <w:rPr>
          <w:b/>
          <w:lang w:val="uk-UA"/>
        </w:rPr>
      </w:pPr>
    </w:p>
    <w:p w:rsidR="00E378F4" w:rsidRPr="004A3894" w:rsidRDefault="00E378F4" w:rsidP="00E378F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12. Методичне забезпечення</w:t>
      </w:r>
    </w:p>
    <w:p w:rsidR="00E378F4" w:rsidRPr="001B20D4" w:rsidRDefault="00E378F4" w:rsidP="00E378F4">
      <w:pPr>
        <w:numPr>
          <w:ilvl w:val="0"/>
          <w:numId w:val="33"/>
        </w:numPr>
        <w:jc w:val="both"/>
        <w:rPr>
          <w:i/>
          <w:sz w:val="28"/>
          <w:szCs w:val="28"/>
          <w:lang w:val="uk-UA"/>
        </w:rPr>
      </w:pPr>
      <w:r w:rsidRPr="001B20D4">
        <w:rPr>
          <w:i/>
          <w:sz w:val="28"/>
          <w:szCs w:val="28"/>
          <w:lang w:val="uk-UA"/>
        </w:rPr>
        <w:t xml:space="preserve">Підручники. </w:t>
      </w:r>
    </w:p>
    <w:p w:rsidR="00E378F4" w:rsidRDefault="00E378F4" w:rsidP="00E378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початку семестру студенти отримують диск, на якому знаходяться електронні тексти підручників з переліку базової рекомендованої літератури, а саме:</w:t>
      </w:r>
    </w:p>
    <w:p w:rsidR="00E378F4" w:rsidRPr="001A3767" w:rsidRDefault="00E378F4" w:rsidP="00E378F4">
      <w:pPr>
        <w:numPr>
          <w:ilvl w:val="0"/>
          <w:numId w:val="32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Вачков И.В. Основы технологии группового тренинга. Психотехники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 Учебное пособие</w:t>
      </w:r>
      <w:r>
        <w:rPr>
          <w:sz w:val="28"/>
          <w:szCs w:val="28"/>
          <w:lang w:val="uk-UA"/>
        </w:rPr>
        <w:t xml:space="preserve"> / И.В. Вачков</w:t>
      </w:r>
      <w:r>
        <w:rPr>
          <w:sz w:val="28"/>
          <w:szCs w:val="28"/>
        </w:rPr>
        <w:t>. –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Ось-89,</w:t>
      </w:r>
      <w:r w:rsidRPr="001A3767">
        <w:rPr>
          <w:sz w:val="28"/>
          <w:szCs w:val="28"/>
        </w:rPr>
        <w:t xml:space="preserve"> 2001. – 224 с.</w:t>
      </w:r>
    </w:p>
    <w:p w:rsidR="00E378F4" w:rsidRPr="00104216" w:rsidRDefault="00E378F4" w:rsidP="00E378F4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>методи навчання : Навч.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7642DF">
        <w:rPr>
          <w:bCs/>
          <w:sz w:val="28"/>
          <w:szCs w:val="28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7642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7642DF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 xml:space="preserve"> П.Фенрих</w:t>
      </w:r>
      <w:r w:rsidRPr="007642DF">
        <w:rPr>
          <w:bCs/>
          <w:sz w:val="28"/>
          <w:szCs w:val="28"/>
        </w:rPr>
        <w:t>]</w:t>
      </w:r>
      <w:r w:rsidRPr="00744802">
        <w:rPr>
          <w:bCs/>
          <w:sz w:val="28"/>
          <w:szCs w:val="28"/>
          <w:lang w:val="uk-UA"/>
        </w:rPr>
        <w:t>. – Щецін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 170 с</w:t>
      </w:r>
      <w:r w:rsidRPr="00665B5E">
        <w:rPr>
          <w:bCs/>
          <w:sz w:val="28"/>
          <w:szCs w:val="28"/>
          <w:lang w:val="uk-UA"/>
        </w:rPr>
        <w:t>.</w:t>
      </w:r>
    </w:p>
    <w:p w:rsidR="00E378F4" w:rsidRPr="00D166DD" w:rsidRDefault="00E378F4" w:rsidP="00E378F4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Караяни А.Г. Активне методы социально-психологического обучения. / А.Г.Караяни.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2003.- 68 с.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1A3767" w:rsidRDefault="00E378F4" w:rsidP="00E378F4">
      <w:pPr>
        <w:numPr>
          <w:ilvl w:val="0"/>
          <w:numId w:val="32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lastRenderedPageBreak/>
        <w:t>Сучасний урок. Інтерактивні технології навчання: науково-методичний посібник / О.І.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Пометун, А.В.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Пироженко</w:t>
      </w:r>
      <w:r>
        <w:rPr>
          <w:sz w:val="28"/>
          <w:szCs w:val="28"/>
          <w:lang w:val="uk-UA"/>
        </w:rPr>
        <w:t xml:space="preserve"> 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r w:rsidRPr="001A3767">
        <w:rPr>
          <w:sz w:val="28"/>
          <w:szCs w:val="28"/>
        </w:rPr>
        <w:t>ед. О.І.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Пометун. – К.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А.С.К.</w:t>
      </w:r>
      <w:r w:rsidRPr="001A3767">
        <w:rPr>
          <w:sz w:val="28"/>
          <w:szCs w:val="28"/>
        </w:rPr>
        <w:t>, 2004. – 192 с.</w:t>
      </w:r>
    </w:p>
    <w:p w:rsidR="00E378F4" w:rsidRPr="003E764C" w:rsidRDefault="00E378F4" w:rsidP="00E378F4">
      <w:pPr>
        <w:ind w:left="360"/>
        <w:jc w:val="both"/>
        <w:rPr>
          <w:sz w:val="28"/>
          <w:szCs w:val="28"/>
        </w:rPr>
      </w:pPr>
    </w:p>
    <w:p w:rsidR="00E378F4" w:rsidRPr="003E764C" w:rsidRDefault="00E378F4" w:rsidP="00E378F4">
      <w:pPr>
        <w:numPr>
          <w:ilvl w:val="0"/>
          <w:numId w:val="33"/>
        </w:numPr>
        <w:jc w:val="both"/>
        <w:rPr>
          <w:i/>
          <w:sz w:val="28"/>
          <w:szCs w:val="28"/>
          <w:lang w:val="uk-UA"/>
        </w:rPr>
      </w:pPr>
      <w:r w:rsidRPr="003E764C">
        <w:rPr>
          <w:i/>
          <w:sz w:val="28"/>
          <w:szCs w:val="28"/>
          <w:lang w:val="uk-UA"/>
        </w:rPr>
        <w:t>Інструктивно-методичні матеріали до самостійної роботи</w:t>
      </w:r>
    </w:p>
    <w:p w:rsidR="00E378F4" w:rsidRPr="003E764C" w:rsidRDefault="00E378F4" w:rsidP="00E378F4">
      <w:pPr>
        <w:shd w:val="clear" w:color="auto" w:fill="FFFFFF"/>
        <w:ind w:left="96" w:firstLine="187"/>
        <w:jc w:val="both"/>
        <w:rPr>
          <w:rStyle w:val="a9"/>
          <w:i w:val="0"/>
          <w:iCs w:val="0"/>
          <w:color w:val="000000"/>
          <w:spacing w:val="4"/>
          <w:sz w:val="28"/>
          <w:szCs w:val="28"/>
          <w:lang w:val="uk-UA"/>
        </w:rPr>
      </w:pPr>
      <w:r w:rsidRPr="003E764C">
        <w:rPr>
          <w:sz w:val="28"/>
          <w:szCs w:val="28"/>
          <w:lang w:val="uk-UA"/>
        </w:rPr>
        <w:t>Нижче запропонован</w:t>
      </w:r>
      <w:r>
        <w:rPr>
          <w:sz w:val="28"/>
          <w:szCs w:val="28"/>
          <w:lang w:val="uk-UA"/>
        </w:rPr>
        <w:t>і</w:t>
      </w:r>
      <w:r w:rsidRPr="003E7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рекомендації щодо розробки інтелект-карт, підготовки до Оксфордських дебатів, рекомендації та критерії оцінювання кейсу</w:t>
      </w:r>
      <w:r w:rsidRPr="003E764C">
        <w:rPr>
          <w:sz w:val="28"/>
          <w:szCs w:val="28"/>
          <w:lang w:val="uk-UA"/>
        </w:rPr>
        <w:t xml:space="preserve"> та вимоги </w:t>
      </w:r>
      <w:r>
        <w:rPr>
          <w:sz w:val="28"/>
          <w:szCs w:val="28"/>
          <w:lang w:val="uk-UA"/>
        </w:rPr>
        <w:t>до написання програми інтерактивного заняття</w:t>
      </w:r>
      <w:r w:rsidRPr="003E764C">
        <w:rPr>
          <w:sz w:val="28"/>
          <w:szCs w:val="28"/>
          <w:lang w:val="uk-UA"/>
        </w:rPr>
        <w:t>.</w:t>
      </w:r>
    </w:p>
    <w:p w:rsidR="00E378F4" w:rsidRPr="00F61921" w:rsidRDefault="00E378F4" w:rsidP="00E378F4">
      <w:pPr>
        <w:pStyle w:val="a8"/>
        <w:jc w:val="center"/>
        <w:rPr>
          <w:b/>
          <w:i/>
          <w:sz w:val="28"/>
          <w:szCs w:val="28"/>
        </w:rPr>
      </w:pPr>
      <w:r w:rsidRPr="00F61921">
        <w:rPr>
          <w:rStyle w:val="a9"/>
          <w:b/>
          <w:i w:val="0"/>
          <w:sz w:val="28"/>
          <w:szCs w:val="28"/>
          <w:lang w:val="uk-UA"/>
        </w:rPr>
        <w:t>І. Рекомендації до розробки інтелект-карти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Творчість, оригінальність, привабливість.</w:t>
      </w:r>
      <w:r w:rsidRPr="004D4EA4">
        <w:rPr>
          <w:sz w:val="28"/>
          <w:szCs w:val="28"/>
          <w:lang w:val="uk-UA"/>
        </w:rPr>
        <w:t xml:space="preserve"> Нестандартний підхід до створення інтелект-карти є базовим критерієм оцінювання успішності виконання завдання.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Зміст</w:t>
      </w:r>
      <w:r w:rsidRPr="004D4EA4">
        <w:rPr>
          <w:sz w:val="28"/>
          <w:szCs w:val="28"/>
          <w:lang w:val="uk-UA"/>
        </w:rPr>
        <w:t xml:space="preserve"> інтелект-карти має відповідати завданню (історія розвитку інтерактивних методів, психологічні механізми тренінгу тощо).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Центральний образ</w:t>
      </w:r>
      <w:r w:rsidRPr="004D4EA4">
        <w:rPr>
          <w:sz w:val="28"/>
          <w:szCs w:val="28"/>
          <w:lang w:val="uk-UA"/>
        </w:rPr>
        <w:t xml:space="preserve">. Аркуш паперу розташовується горизонтально і в його центрі картинкою або одним-двома словами позначається основне поняття або проблему, яка аналізується (план заняття, відпочинок літом, зміст статті). Поняття обводиться в рамку або кружок. В принципі, можливим є малювання карт в нестандартних форматах.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Розгалуження.</w:t>
      </w:r>
      <w:r w:rsidRPr="004D4EA4">
        <w:rPr>
          <w:sz w:val="28"/>
          <w:szCs w:val="28"/>
          <w:lang w:val="uk-UA"/>
        </w:rPr>
        <w:t xml:space="preserve"> Від центрального об’єкта малюються в різні сторони гілки – основні, пов’язані з ним поняття, властивості, асоціації, аспекти. Гілки малюються кольоровими. Кожна гілка підписується одним-двома ключовими словами, розбірливо, бажано друкованими літерами. Малюючи інтелект-карту, застосовується якомога більше кольорів і якомога частіше використовуються малюнки. Від кожної гілки домальовуються декілька більш тонких гілочок – розвиток асоціацій, уточнення понять, деталізація властивостей, конкретизація напрямків.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Структурність</w:t>
      </w:r>
      <w:r w:rsidRPr="004D4EA4">
        <w:rPr>
          <w:sz w:val="28"/>
          <w:szCs w:val="28"/>
          <w:lang w:val="uk-UA"/>
        </w:rPr>
        <w:t xml:space="preserve">. Змістовні блоки відокремлюються лініями, обводяться в рамки (не забуваючи про кольори).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Взаємопов’язаність</w:t>
      </w:r>
      <w:r w:rsidRPr="004D4EA4">
        <w:rPr>
          <w:sz w:val="28"/>
          <w:szCs w:val="28"/>
          <w:lang w:val="uk-UA"/>
        </w:rPr>
        <w:t xml:space="preserve">. Зв’язки між елементами інтелект-карти показуємо стрілками (також різного кольору та товщини).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Зрозумілість</w:t>
      </w:r>
      <w:r w:rsidRPr="004D4EA4">
        <w:rPr>
          <w:sz w:val="28"/>
          <w:szCs w:val="28"/>
          <w:lang w:val="uk-UA"/>
        </w:rPr>
        <w:t xml:space="preserve">. Хоча створення інтелект-карти є процесом індивідуальним, її читання має бути зрозумілим і для сторонньої людини (тобто карта має бути не сукупністю нерозбірливих символів, а, хоча і творчої, проте логічною структурою).  </w:t>
      </w:r>
    </w:p>
    <w:p w:rsidR="00E378F4" w:rsidRPr="004D4EA4" w:rsidRDefault="00E378F4" w:rsidP="00E378F4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ІІ. Критерії оцінювання рівня півдготовки до оксфордських дебатів</w:t>
      </w:r>
    </w:p>
    <w:p w:rsidR="00E378F4" w:rsidRPr="004D4EA4" w:rsidRDefault="00E378F4" w:rsidP="00E378F4">
      <w:pPr>
        <w:ind w:left="357" w:firstLine="709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Рівень підготовленості студента до Оксфордських дебатів оцінюється за двома параметрами: </w:t>
      </w:r>
    </w:p>
    <w:p w:rsidR="00E378F4" w:rsidRPr="004D4EA4" w:rsidRDefault="00E378F4" w:rsidP="00E378F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Змістовна готовність до дебатів</w:t>
      </w:r>
      <w:r w:rsidRPr="004D4EA4">
        <w:rPr>
          <w:sz w:val="28"/>
          <w:szCs w:val="28"/>
          <w:lang w:val="uk-UA"/>
        </w:rPr>
        <w:t xml:space="preserve">. Наявність матеріалів, які підтверджують факт підготовки студента до виступу на </w:t>
      </w:r>
      <w:r w:rsidRPr="004D4EA4">
        <w:rPr>
          <w:sz w:val="28"/>
          <w:szCs w:val="28"/>
          <w:lang w:val="uk-UA"/>
        </w:rPr>
        <w:lastRenderedPageBreak/>
        <w:t>семінарі (конспекти, роздруковані версії статей чи інших матеріалів).</w:t>
      </w:r>
    </w:p>
    <w:p w:rsidR="00E378F4" w:rsidRPr="004D4EA4" w:rsidRDefault="00E378F4" w:rsidP="00E378F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Виступ на семінарі</w:t>
      </w:r>
      <w:r w:rsidRPr="004D4EA4">
        <w:rPr>
          <w:sz w:val="28"/>
          <w:szCs w:val="28"/>
          <w:lang w:val="uk-UA"/>
        </w:rPr>
        <w:t>. Для того, щоб отримати максимальну кількість балів студент має виступити в ролі одного з основних промовців та його виступ має бути: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Аргументованим та переконливим</w:t>
      </w:r>
      <w:r w:rsidRPr="004D4EA4">
        <w:rPr>
          <w:sz w:val="28"/>
          <w:szCs w:val="28"/>
          <w:lang w:val="uk-UA"/>
        </w:rPr>
        <w:t>. Аргументи мають мати пряме відношення до теми, бути різноманітними та глибокими, доказовими.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Повним</w:t>
      </w:r>
      <w:r w:rsidRPr="004D4EA4">
        <w:rPr>
          <w:sz w:val="28"/>
          <w:szCs w:val="28"/>
          <w:lang w:val="uk-UA"/>
        </w:rPr>
        <w:t>, що передбачає повноту відповідей на запитання та зауваження опонентів чи публіки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Під час виступу студент має дотримуватись </w:t>
      </w:r>
      <w:r w:rsidRPr="004D4EA4">
        <w:rPr>
          <w:i/>
          <w:sz w:val="28"/>
          <w:szCs w:val="28"/>
          <w:lang w:val="uk-UA"/>
        </w:rPr>
        <w:t>правил поведінки під час Оксфордських дебатів</w:t>
      </w:r>
      <w:r w:rsidRPr="004D4EA4">
        <w:rPr>
          <w:sz w:val="28"/>
          <w:szCs w:val="28"/>
          <w:lang w:val="uk-UA"/>
        </w:rPr>
        <w:t xml:space="preserve"> та загальних етичних принципів.</w:t>
      </w: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ІІІ. Рекомендації та критерії оцінювання кейсу</w:t>
      </w: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Концепція. </w:t>
      </w:r>
      <w:r w:rsidRPr="004D4EA4">
        <w:rPr>
          <w:sz w:val="28"/>
          <w:szCs w:val="28"/>
          <w:lang w:val="uk-UA"/>
        </w:rPr>
        <w:t>В роботі з кейсом мають застосовуватися знання з певної галузі психології. В передмові до кейсу має бути вказана галузь психологічних знань та тема, яка актуалізується за допомогою кейсу, питання, з якими мають бути обізнані студенти для успішної роботи з кейсом.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Фабула, історія, ситуація</w:t>
      </w:r>
      <w:r w:rsidRPr="004D4EA4">
        <w:rPr>
          <w:b/>
          <w:i/>
          <w:sz w:val="28"/>
          <w:szCs w:val="28"/>
          <w:lang w:val="uk-UA"/>
        </w:rPr>
        <w:t>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Ситуація має бути цікавою, реальною, життєвою. Відображати або типову, або, навпаки, унікальну ситуацію в певній галузі, передавати унікальний досвід.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Конфлікт.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Напруженість, психологічність, неоднозначність, професійність. Стиль написання кейсу має містити певні протиріччя, викликати інтерес у читача.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Дії.</w:t>
      </w:r>
      <w:r w:rsidRPr="004D4EA4">
        <w:rPr>
          <w:sz w:val="28"/>
          <w:szCs w:val="28"/>
          <w:lang w:val="uk-UA"/>
        </w:rPr>
        <w:t xml:space="preserve"> Дії персонажів мають бути багатоваріантними, реальними та викликати неоднозначну оцінку.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Проблема. </w:t>
      </w:r>
      <w:r w:rsidRPr="004D4EA4">
        <w:rPr>
          <w:sz w:val="28"/>
          <w:szCs w:val="28"/>
          <w:lang w:val="uk-UA"/>
        </w:rPr>
        <w:t>Має мати неявний, прихований характер та бути достатньо складною до обговорення.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Персонажі. </w:t>
      </w:r>
      <w:r w:rsidRPr="004D4EA4">
        <w:rPr>
          <w:sz w:val="28"/>
          <w:szCs w:val="28"/>
          <w:lang w:val="uk-UA"/>
        </w:rPr>
        <w:t>Яскраві, з вираженими особистісними якостями. Кейс бажано має мати центрального героя, з яким учасники себе можуть ідентифікувати.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Розв’язання.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Можливість прийняття рішень, їх багатоваріантність, неоднозначність, наявність ризику.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Перелік запитань до обговорення.</w:t>
      </w:r>
      <w:r w:rsidRPr="004D4EA4">
        <w:rPr>
          <w:sz w:val="28"/>
          <w:szCs w:val="28"/>
          <w:lang w:val="uk-UA"/>
        </w:rPr>
        <w:t xml:space="preserve"> В кінці кейсу має бути перелік запитань, які мають обговорити учасники. Формулювання запитань має передбачати дискусійність та неоднозначність відповіді.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Обсяг та характер інформації.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Має бути лаконічним однак достатнім для передачі всієї необхідної інформації, що передбачатиме багатоплановість розуміння кейсу (мінімальним є обсяг в 1-2 сторінки). Якщо це необхідно для розуміння –можна додавати статистичну інформацію, графіки, інтерв’ю тощо.</w:t>
      </w:r>
    </w:p>
    <w:p w:rsidR="00E378F4" w:rsidRPr="004D4EA4" w:rsidRDefault="00E378F4" w:rsidP="00E378F4">
      <w:pPr>
        <w:shd w:val="clear" w:color="auto" w:fill="FFFFFF"/>
        <w:jc w:val="center"/>
        <w:rPr>
          <w:b/>
          <w:lang w:val="uk-UA"/>
        </w:rPr>
      </w:pPr>
    </w:p>
    <w:p w:rsidR="00E378F4" w:rsidRPr="004D4EA4" w:rsidRDefault="00E378F4" w:rsidP="00E378F4">
      <w:pPr>
        <w:ind w:left="360"/>
        <w:jc w:val="center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lastRenderedPageBreak/>
        <w:t>ІV. Вимоги до написання програми інтерактивного заняття</w:t>
      </w:r>
      <w:r w:rsidRPr="004D4EA4">
        <w:rPr>
          <w:sz w:val="28"/>
          <w:szCs w:val="28"/>
          <w:lang w:val="uk-UA"/>
        </w:rPr>
        <w:t>:</w:t>
      </w:r>
    </w:p>
    <w:p w:rsidR="00E378F4" w:rsidRPr="004D4EA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1). Заняття має бути розраховане на 2 академічні години (1 год. 20 хв.)</w:t>
      </w:r>
    </w:p>
    <w:p w:rsidR="00E378F4" w:rsidRPr="004D4EA4" w:rsidRDefault="00E378F4" w:rsidP="00E378F4">
      <w:pPr>
        <w:ind w:left="540" w:firstLine="36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2). Кожне заняття має містити міні-лекцію (хоча б одну) та декілька вправ</w:t>
      </w:r>
    </w:p>
    <w:p w:rsidR="00E378F4" w:rsidRPr="004D4EA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3). Вимоги до оформлення вправ: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Мета проведення вправи (наприклад, активізація учасників, опрацювання стратегій поведінки в певній ситуації тощо)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Час, необхідний для її проведення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Етапи проведення вправи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Інструкції для учасників (з поясненнями для тренера, якщо це необхідно)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Необхідні допоміжні матеріали (фліпчарт, фломастери, стікери тощо) та роздаткові матеріали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Питання до обговорення вправи</w:t>
      </w:r>
    </w:p>
    <w:p w:rsidR="00E378F4" w:rsidRPr="00BC081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4). </w:t>
      </w:r>
      <w:r w:rsidRPr="004D4EA4">
        <w:rPr>
          <w:b/>
          <w:sz w:val="28"/>
          <w:szCs w:val="28"/>
          <w:u w:val="single"/>
          <w:lang w:val="uk-UA"/>
        </w:rPr>
        <w:t>Основна ідея</w:t>
      </w:r>
      <w:r w:rsidRPr="004D4EA4">
        <w:rPr>
          <w:sz w:val="28"/>
          <w:szCs w:val="28"/>
          <w:u w:val="single"/>
          <w:lang w:val="uk-UA"/>
        </w:rPr>
        <w:t>:</w:t>
      </w:r>
      <w:r w:rsidRPr="004D4EA4">
        <w:rPr>
          <w:sz w:val="28"/>
          <w:szCs w:val="28"/>
          <w:lang w:val="uk-UA"/>
        </w:rPr>
        <w:t xml:space="preserve"> робота має бути написана так, щоб будь-хто, хто ніколи не працював з цією темою міг провести таке</w:t>
      </w:r>
      <w:r w:rsidRPr="00BC0814">
        <w:rPr>
          <w:sz w:val="28"/>
          <w:szCs w:val="28"/>
          <w:lang w:val="uk-UA"/>
        </w:rPr>
        <w:t xml:space="preserve"> заняття.</w:t>
      </w:r>
    </w:p>
    <w:p w:rsidR="00E378F4" w:rsidRDefault="00E378F4" w:rsidP="00E378F4">
      <w:pPr>
        <w:shd w:val="clear" w:color="auto" w:fill="FFFFFF"/>
        <w:jc w:val="both"/>
        <w:rPr>
          <w:lang w:val="uk-UA"/>
        </w:rPr>
      </w:pPr>
    </w:p>
    <w:p w:rsidR="00E378F4" w:rsidRDefault="00E378F4" w:rsidP="00E378F4">
      <w:pPr>
        <w:shd w:val="clear" w:color="auto" w:fill="FFFFFF"/>
        <w:jc w:val="both"/>
        <w:rPr>
          <w:lang w:val="uk-UA"/>
        </w:rPr>
      </w:pPr>
    </w:p>
    <w:p w:rsidR="00E378F4" w:rsidRPr="004A3894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13. Рекомендована література</w:t>
      </w:r>
    </w:p>
    <w:p w:rsidR="00E378F4" w:rsidRPr="0059571E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59571E">
        <w:rPr>
          <w:b/>
          <w:bCs/>
          <w:spacing w:val="-6"/>
          <w:sz w:val="28"/>
          <w:szCs w:val="28"/>
          <w:lang w:val="uk-UA"/>
        </w:rPr>
        <w:t>Базова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Вачков И.В. Основы технологии группового тренинга. Психотехники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 Учебное пособие</w:t>
      </w:r>
      <w:r>
        <w:rPr>
          <w:sz w:val="28"/>
          <w:szCs w:val="28"/>
          <w:lang w:val="uk-UA"/>
        </w:rPr>
        <w:t xml:space="preserve"> / И.В. Вачков</w:t>
      </w:r>
      <w:r>
        <w:rPr>
          <w:sz w:val="28"/>
          <w:szCs w:val="28"/>
        </w:rPr>
        <w:t>. –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Ось-89,</w:t>
      </w:r>
      <w:r w:rsidRPr="001A3767">
        <w:rPr>
          <w:sz w:val="28"/>
          <w:szCs w:val="28"/>
        </w:rPr>
        <w:t xml:space="preserve"> 2001. – 224 с.</w:t>
      </w:r>
    </w:p>
    <w:p w:rsidR="00806FDD" w:rsidRPr="00806FDD" w:rsidRDefault="00E378F4" w:rsidP="00806FDD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>методи навчання : Навч.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7642DF">
        <w:rPr>
          <w:bCs/>
          <w:sz w:val="28"/>
          <w:szCs w:val="28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7642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7642DF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 xml:space="preserve"> П.Фенрих</w:t>
      </w:r>
      <w:r w:rsidRPr="007642DF">
        <w:rPr>
          <w:bCs/>
          <w:sz w:val="28"/>
          <w:szCs w:val="28"/>
        </w:rPr>
        <w:t>]</w:t>
      </w:r>
      <w:r w:rsidRPr="00744802">
        <w:rPr>
          <w:bCs/>
          <w:sz w:val="28"/>
          <w:szCs w:val="28"/>
          <w:lang w:val="uk-UA"/>
        </w:rPr>
        <w:t>. – Щецін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 170 с</w:t>
      </w:r>
      <w:r w:rsidRPr="00665B5E">
        <w:rPr>
          <w:bCs/>
          <w:sz w:val="28"/>
          <w:szCs w:val="28"/>
          <w:lang w:val="uk-UA"/>
        </w:rPr>
        <w:t>.</w:t>
      </w:r>
    </w:p>
    <w:p w:rsidR="00E378F4" w:rsidRPr="00806FDD" w:rsidRDefault="00E378F4" w:rsidP="00E378F4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Караяни А.Г. Активне методы социально-психологического обучения. / А.Г.Караяни.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2003.- 68 с.</w:t>
      </w:r>
      <w:r>
        <w:rPr>
          <w:bCs/>
          <w:sz w:val="28"/>
          <w:szCs w:val="28"/>
          <w:lang w:val="uk-UA"/>
        </w:rPr>
        <w:t xml:space="preserve"> </w:t>
      </w:r>
    </w:p>
    <w:p w:rsidR="00806FDD" w:rsidRPr="00D166DD" w:rsidRDefault="00806FDD" w:rsidP="00E378F4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навч.-метод. посіб.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І.М.Матійків, А.І.Якимів, Т.Г.Черняк – Львів: Компанія «Манускрипт», 2012. – 392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Сучасний урок. Інтерактивні технології навчання: науково-методичний посібник / О.І.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Пометун, А.В.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Пироженко</w:t>
      </w:r>
      <w:r>
        <w:rPr>
          <w:sz w:val="28"/>
          <w:szCs w:val="28"/>
          <w:lang w:val="uk-UA"/>
        </w:rPr>
        <w:t xml:space="preserve"> 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r w:rsidRPr="001A3767">
        <w:rPr>
          <w:sz w:val="28"/>
          <w:szCs w:val="28"/>
        </w:rPr>
        <w:t>ед. О.І.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Пометун. – К.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А.С.К.</w:t>
      </w:r>
      <w:r w:rsidRPr="001A3767">
        <w:rPr>
          <w:sz w:val="28"/>
          <w:szCs w:val="28"/>
        </w:rPr>
        <w:t>, 2004. – 192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 xml:space="preserve">Технології навчання дорослих / </w:t>
      </w:r>
      <w:r w:rsidRPr="003E51D5">
        <w:rPr>
          <w:sz w:val="28"/>
          <w:szCs w:val="28"/>
        </w:rPr>
        <w:t>[</w:t>
      </w:r>
      <w:r>
        <w:rPr>
          <w:sz w:val="28"/>
          <w:szCs w:val="28"/>
        </w:rPr>
        <w:t>упор.</w:t>
      </w:r>
      <w:r w:rsidRPr="001A3767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1A3767">
        <w:rPr>
          <w:sz w:val="28"/>
          <w:szCs w:val="28"/>
        </w:rPr>
        <w:t>Главник, Г.</w:t>
      </w:r>
      <w:r>
        <w:rPr>
          <w:sz w:val="28"/>
          <w:szCs w:val="28"/>
        </w:rPr>
        <w:t xml:space="preserve"> </w:t>
      </w:r>
      <w:r w:rsidRPr="001A3767">
        <w:rPr>
          <w:sz w:val="28"/>
          <w:szCs w:val="28"/>
        </w:rPr>
        <w:t>Бевз</w:t>
      </w:r>
      <w:r w:rsidRPr="003E51D5">
        <w:rPr>
          <w:sz w:val="28"/>
          <w:szCs w:val="28"/>
        </w:rPr>
        <w:t>]</w:t>
      </w:r>
      <w:r>
        <w:rPr>
          <w:sz w:val="28"/>
          <w:szCs w:val="28"/>
        </w:rPr>
        <w:t>. –</w:t>
      </w:r>
      <w:r w:rsidRPr="001A3767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</w:t>
      </w:r>
      <w:r w:rsidRPr="001A3767">
        <w:rPr>
          <w:sz w:val="28"/>
          <w:szCs w:val="28"/>
        </w:rPr>
        <w:t>: Главник, 2006. – 128 с.</w:t>
      </w:r>
    </w:p>
    <w:p w:rsidR="00E378F4" w:rsidRPr="00006C29" w:rsidRDefault="00E378F4" w:rsidP="00E378F4">
      <w:pPr>
        <w:shd w:val="clear" w:color="auto" w:fill="FFFFFF"/>
        <w:jc w:val="both"/>
        <w:rPr>
          <w:lang w:val="en-US"/>
        </w:rPr>
      </w:pPr>
    </w:p>
    <w:p w:rsidR="00E378F4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en-US"/>
        </w:rPr>
      </w:pPr>
      <w:r w:rsidRPr="00104216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E378F4" w:rsidRPr="00D166DD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Евстигнеева Т., Фролов Д., Грабенко Т. Технология создания команды</w:t>
      </w:r>
      <w:r>
        <w:rPr>
          <w:sz w:val="28"/>
          <w:szCs w:val="28"/>
          <w:lang w:val="uk-UA"/>
        </w:rPr>
        <w:t xml:space="preserve"> / Т. Евстигнеева, Д. Фролов, Т. Грабенко</w:t>
      </w:r>
      <w:r>
        <w:rPr>
          <w:sz w:val="28"/>
          <w:szCs w:val="28"/>
        </w:rPr>
        <w:t>. – СПб.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Речь, 2002. – 224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Кларин М.В. Корпоративный тренинг от А до Я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 xml:space="preserve">: Науч.-практ. </w:t>
      </w:r>
      <w:r>
        <w:rPr>
          <w:sz w:val="28"/>
          <w:szCs w:val="28"/>
          <w:lang w:val="uk-UA"/>
        </w:rPr>
        <w:t>п</w:t>
      </w:r>
      <w:r w:rsidRPr="001A3767">
        <w:rPr>
          <w:sz w:val="28"/>
          <w:szCs w:val="28"/>
        </w:rPr>
        <w:t>особие</w:t>
      </w:r>
      <w:r w:rsidRPr="009E659B">
        <w:rPr>
          <w:sz w:val="28"/>
          <w:szCs w:val="28"/>
        </w:rPr>
        <w:t xml:space="preserve"> / М.В. Кларин</w:t>
      </w:r>
      <w:r w:rsidRPr="001A3767">
        <w:rPr>
          <w:sz w:val="28"/>
          <w:szCs w:val="28"/>
        </w:rPr>
        <w:t>. – М.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 Дело, 2002. – 224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конкретной ситуации: </w:t>
      </w:r>
      <w:r w:rsidR="0034161E">
        <w:rPr>
          <w:sz w:val="28"/>
          <w:szCs w:val="28"/>
        </w:rPr>
        <w:t>опыт НКО юга России</w:t>
      </w:r>
      <w:r>
        <w:rPr>
          <w:sz w:val="28"/>
          <w:szCs w:val="28"/>
          <w:lang w:val="uk-UA"/>
        </w:rPr>
        <w:t xml:space="preserve"> / </w:t>
      </w:r>
      <w:r w:rsidRPr="0010421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сост. В.Птицин</w:t>
      </w:r>
      <w:r w:rsidRPr="00104216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 </w:t>
      </w:r>
      <w:r w:rsidRPr="001A3767">
        <w:rPr>
          <w:sz w:val="28"/>
          <w:szCs w:val="28"/>
        </w:rPr>
        <w:t>– Краснодар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 Ю</w:t>
      </w:r>
      <w:r>
        <w:rPr>
          <w:sz w:val="28"/>
          <w:szCs w:val="28"/>
          <w:lang w:val="uk-UA"/>
        </w:rPr>
        <w:t>жн</w:t>
      </w:r>
      <w:r>
        <w:rPr>
          <w:sz w:val="28"/>
          <w:szCs w:val="28"/>
        </w:rPr>
        <w:t>ый региональный ресурсный центр</w:t>
      </w:r>
      <w:r w:rsidRPr="001A3767">
        <w:rPr>
          <w:sz w:val="28"/>
          <w:szCs w:val="28"/>
        </w:rPr>
        <w:t>, 2003 – 120 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Педагогічна практика: підготовка та реалізація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: навчальний посібник / </w:t>
      </w:r>
      <w:r>
        <w:rPr>
          <w:sz w:val="28"/>
          <w:szCs w:val="28"/>
          <w:lang w:val="uk-UA"/>
        </w:rPr>
        <w:t>Р</w:t>
      </w:r>
      <w:r w:rsidRPr="001A3767">
        <w:rPr>
          <w:sz w:val="28"/>
          <w:szCs w:val="28"/>
        </w:rPr>
        <w:t>ед</w:t>
      </w:r>
      <w:r>
        <w:rPr>
          <w:sz w:val="28"/>
          <w:szCs w:val="28"/>
          <w:lang w:val="uk-UA"/>
        </w:rPr>
        <w:t>.</w:t>
      </w:r>
      <w:r w:rsidRPr="001A3767">
        <w:rPr>
          <w:sz w:val="28"/>
          <w:szCs w:val="28"/>
        </w:rPr>
        <w:t xml:space="preserve"> Н.Ю.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Бутенко. – К.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КНЕУ, 2005. – 184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Сидоренко Е.В. Технологии создания тренинга. От замысла к результату</w:t>
      </w:r>
      <w:r>
        <w:rPr>
          <w:sz w:val="28"/>
          <w:szCs w:val="28"/>
          <w:lang w:val="uk-UA"/>
        </w:rPr>
        <w:t xml:space="preserve"> / Е.В. Сидоренко</w:t>
      </w:r>
      <w:r>
        <w:rPr>
          <w:sz w:val="28"/>
          <w:szCs w:val="28"/>
        </w:rPr>
        <w:t>. – СПб.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Речь</w:t>
      </w:r>
      <w:r>
        <w:rPr>
          <w:sz w:val="28"/>
          <w:szCs w:val="28"/>
          <w:lang w:val="uk-UA"/>
        </w:rPr>
        <w:t xml:space="preserve"> :</w:t>
      </w:r>
      <w:r>
        <w:rPr>
          <w:sz w:val="28"/>
          <w:szCs w:val="28"/>
        </w:rPr>
        <w:t xml:space="preserve"> Сидоренко и Ко</w:t>
      </w:r>
      <w:r w:rsidRPr="001A3767">
        <w:rPr>
          <w:sz w:val="28"/>
          <w:szCs w:val="28"/>
        </w:rPr>
        <w:t>, 2007. – 336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lastRenderedPageBreak/>
        <w:t>Ситуационный анализ, или Анатомия кей</w:t>
      </w:r>
      <w:r>
        <w:rPr>
          <w:sz w:val="28"/>
          <w:szCs w:val="28"/>
        </w:rPr>
        <w:t xml:space="preserve">с-метода / </w:t>
      </w:r>
      <w:r>
        <w:rPr>
          <w:sz w:val="28"/>
          <w:szCs w:val="28"/>
          <w:lang w:val="uk-UA"/>
        </w:rPr>
        <w:t>Р</w:t>
      </w:r>
      <w:r w:rsidRPr="001A3767">
        <w:rPr>
          <w:sz w:val="28"/>
          <w:szCs w:val="28"/>
        </w:rPr>
        <w:t xml:space="preserve">ед. </w:t>
      </w:r>
      <w:r>
        <w:rPr>
          <w:sz w:val="28"/>
          <w:szCs w:val="28"/>
          <w:lang w:val="uk-UA"/>
        </w:rPr>
        <w:t xml:space="preserve">Ю.П. </w:t>
      </w:r>
      <w:r>
        <w:rPr>
          <w:sz w:val="28"/>
          <w:szCs w:val="28"/>
        </w:rPr>
        <w:t>Сурмин.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 К.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 xml:space="preserve">: Центр инноваций и развития, 2002. – 286 с. 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 xml:space="preserve">Ситуаційна методика навчання: теорія і практика / </w:t>
      </w:r>
      <w:r w:rsidRPr="00F44B3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у</w:t>
      </w:r>
      <w:r w:rsidRPr="001A3767">
        <w:rPr>
          <w:sz w:val="28"/>
          <w:szCs w:val="28"/>
        </w:rPr>
        <w:t>пор. О.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Сидоренко, В.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Чуба</w:t>
      </w:r>
      <w:r w:rsidRPr="00F44B30">
        <w:rPr>
          <w:sz w:val="28"/>
          <w:szCs w:val="28"/>
        </w:rPr>
        <w:t>]</w:t>
      </w:r>
      <w:r w:rsidRPr="001A3767">
        <w:rPr>
          <w:sz w:val="28"/>
          <w:szCs w:val="28"/>
        </w:rPr>
        <w:t>. – К.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 Центр інновацій та розвитку, 2001. – 256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Турнер Д. Ролевые игры. Практическое руководство</w:t>
      </w:r>
      <w:r>
        <w:rPr>
          <w:sz w:val="28"/>
          <w:szCs w:val="28"/>
        </w:rPr>
        <w:t xml:space="preserve"> / Д. Турнер</w:t>
      </w:r>
      <w:r w:rsidRPr="001A3767">
        <w:rPr>
          <w:sz w:val="28"/>
          <w:szCs w:val="28"/>
        </w:rPr>
        <w:t>. – СПб</w:t>
      </w:r>
      <w:r>
        <w:rPr>
          <w:sz w:val="28"/>
          <w:szCs w:val="28"/>
        </w:rPr>
        <w:t xml:space="preserve">. </w:t>
      </w:r>
      <w:r w:rsidRPr="001A3767">
        <w:rPr>
          <w:sz w:val="28"/>
          <w:szCs w:val="28"/>
        </w:rPr>
        <w:t>: Питер, 2002. – 352 с.</w:t>
      </w:r>
    </w:p>
    <w:p w:rsidR="00E378F4" w:rsidRPr="00D166DD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Шевцова И.В. Тренинг личностного роста</w:t>
      </w:r>
      <w:r>
        <w:rPr>
          <w:sz w:val="28"/>
          <w:szCs w:val="28"/>
        </w:rPr>
        <w:t xml:space="preserve"> / И.В. Шевцова</w:t>
      </w:r>
      <w:r w:rsidRPr="001A3767">
        <w:rPr>
          <w:sz w:val="28"/>
          <w:szCs w:val="28"/>
        </w:rPr>
        <w:t>. – СПб.</w:t>
      </w:r>
      <w:r>
        <w:rPr>
          <w:sz w:val="28"/>
          <w:szCs w:val="28"/>
        </w:rPr>
        <w:t xml:space="preserve"> </w:t>
      </w:r>
      <w:r w:rsidRPr="001A3767">
        <w:rPr>
          <w:sz w:val="28"/>
          <w:szCs w:val="28"/>
        </w:rPr>
        <w:t>: Речь, 2005. – 144 с.</w:t>
      </w:r>
    </w:p>
    <w:p w:rsidR="00E378F4" w:rsidRPr="004D4EA4" w:rsidRDefault="00E378F4" w:rsidP="00E378F4">
      <w:pPr>
        <w:shd w:val="clear" w:color="auto" w:fill="FFFFFF"/>
        <w:tabs>
          <w:tab w:val="left" w:pos="187"/>
        </w:tabs>
        <w:jc w:val="both"/>
        <w:rPr>
          <w:sz w:val="32"/>
          <w:szCs w:val="32"/>
          <w:lang w:val="uk-UA"/>
        </w:rPr>
      </w:pPr>
    </w:p>
    <w:p w:rsidR="00E378F4" w:rsidRPr="004A3894" w:rsidRDefault="00E378F4" w:rsidP="00E378F4">
      <w:pPr>
        <w:shd w:val="clear" w:color="auto" w:fill="FFFFFF"/>
        <w:tabs>
          <w:tab w:val="left" w:pos="365"/>
        </w:tabs>
        <w:spacing w:before="14"/>
        <w:jc w:val="center"/>
        <w:rPr>
          <w:spacing w:val="-20"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14. Інформаційні ресурси</w:t>
      </w:r>
    </w:p>
    <w:p w:rsidR="00E378F4" w:rsidRPr="0042117B" w:rsidRDefault="00E378F4" w:rsidP="00E378F4">
      <w:pPr>
        <w:shd w:val="clear" w:color="auto" w:fill="FFFFFF"/>
        <w:tabs>
          <w:tab w:val="left" w:pos="365"/>
        </w:tabs>
        <w:spacing w:before="14"/>
        <w:rPr>
          <w:spacing w:val="-20"/>
          <w:sz w:val="32"/>
          <w:szCs w:val="32"/>
          <w:lang w:val="uk-UA"/>
        </w:rPr>
      </w:pPr>
    </w:p>
    <w:p w:rsidR="00E378F4" w:rsidRDefault="00E378F4" w:rsidP="00E378F4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42117B">
        <w:rPr>
          <w:sz w:val="28"/>
          <w:szCs w:val="28"/>
          <w:lang w:val="uk-UA"/>
        </w:rPr>
        <w:t xml:space="preserve">Український освітній портал </w:t>
      </w:r>
      <w:hyperlink r:id="rId6" w:history="1">
        <w:r w:rsidRPr="009C65B2">
          <w:rPr>
            <w:rStyle w:val="a7"/>
            <w:sz w:val="28"/>
            <w:szCs w:val="28"/>
            <w:lang w:val="uk-UA"/>
          </w:rPr>
          <w:t>http://osvita.ua/school/technol/</w:t>
        </w:r>
      </w:hyperlink>
    </w:p>
    <w:p w:rsidR="00E378F4" w:rsidRDefault="00E378F4" w:rsidP="00E378F4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Лабораторія інтерактивних технологій навчання гуманітарних дисциплін </w:t>
      </w:r>
      <w:hyperlink r:id="rId7" w:history="1">
        <w:r w:rsidRPr="009C65B2">
          <w:rPr>
            <w:rStyle w:val="a7"/>
            <w:sz w:val="28"/>
            <w:szCs w:val="28"/>
            <w:lang w:val="uk-UA"/>
          </w:rPr>
          <w:t>http://sites.zsu.zp.ua/interactiv.edu.lab/</w:t>
        </w:r>
      </w:hyperlink>
    </w:p>
    <w:p w:rsidR="00F805B7" w:rsidRPr="00006C29" w:rsidRDefault="00E378F4" w:rsidP="00006C29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Академія педагогічних наук України </w:t>
      </w:r>
      <w:hyperlink r:id="rId8" w:history="1">
        <w:r w:rsidRPr="009C65B2">
          <w:rPr>
            <w:rStyle w:val="a7"/>
            <w:sz w:val="28"/>
            <w:szCs w:val="28"/>
            <w:lang w:val="uk-UA"/>
          </w:rPr>
          <w:t>http://www.apsu.org.ua/ua/information/press/956784/</w:t>
        </w:r>
      </w:hyperlink>
    </w:p>
    <w:sectPr w:rsidR="00F805B7" w:rsidRPr="00006C29" w:rsidSect="0022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8F"/>
    <w:multiLevelType w:val="hybridMultilevel"/>
    <w:tmpl w:val="990C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A5091"/>
    <w:multiLevelType w:val="hybridMultilevel"/>
    <w:tmpl w:val="0CEC25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9A42FA"/>
    <w:multiLevelType w:val="hybridMultilevel"/>
    <w:tmpl w:val="4F2EF0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833DB1"/>
    <w:multiLevelType w:val="hybridMultilevel"/>
    <w:tmpl w:val="BAC80B0E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E4040"/>
    <w:multiLevelType w:val="multilevel"/>
    <w:tmpl w:val="AEB0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604F0"/>
    <w:multiLevelType w:val="hybridMultilevel"/>
    <w:tmpl w:val="4FC82F1C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73832"/>
    <w:multiLevelType w:val="hybridMultilevel"/>
    <w:tmpl w:val="190AFEC8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A7223"/>
    <w:multiLevelType w:val="hybridMultilevel"/>
    <w:tmpl w:val="FB00BC5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342F0"/>
    <w:multiLevelType w:val="hybridMultilevel"/>
    <w:tmpl w:val="78B64A2A"/>
    <w:lvl w:ilvl="0" w:tplc="0422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>
    <w:nsid w:val="287F3A15"/>
    <w:multiLevelType w:val="hybridMultilevel"/>
    <w:tmpl w:val="70BEA7DA"/>
    <w:lvl w:ilvl="0" w:tplc="E668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413A64"/>
    <w:multiLevelType w:val="hybridMultilevel"/>
    <w:tmpl w:val="1A8E29CE"/>
    <w:lvl w:ilvl="0" w:tplc="04EC4F14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3222724F"/>
    <w:multiLevelType w:val="hybridMultilevel"/>
    <w:tmpl w:val="65A6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F2EB9"/>
    <w:multiLevelType w:val="hybridMultilevel"/>
    <w:tmpl w:val="791A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40280"/>
    <w:multiLevelType w:val="hybridMultilevel"/>
    <w:tmpl w:val="517449B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7FB63A9"/>
    <w:multiLevelType w:val="hybridMultilevel"/>
    <w:tmpl w:val="83A83B02"/>
    <w:lvl w:ilvl="0" w:tplc="30BCFB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35A3B"/>
    <w:multiLevelType w:val="hybridMultilevel"/>
    <w:tmpl w:val="F888313C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BB8513A"/>
    <w:multiLevelType w:val="hybridMultilevel"/>
    <w:tmpl w:val="1E6467BC"/>
    <w:lvl w:ilvl="0" w:tplc="3662BDD4">
      <w:start w:val="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EDC3449"/>
    <w:multiLevelType w:val="hybridMultilevel"/>
    <w:tmpl w:val="44BC2CE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F6EF3"/>
    <w:multiLevelType w:val="hybridMultilevel"/>
    <w:tmpl w:val="5AA023E0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275ED"/>
    <w:multiLevelType w:val="hybridMultilevel"/>
    <w:tmpl w:val="BBF2A8CE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750B2"/>
    <w:multiLevelType w:val="hybridMultilevel"/>
    <w:tmpl w:val="AC3E720C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63C9E20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E97948"/>
    <w:multiLevelType w:val="hybridMultilevel"/>
    <w:tmpl w:val="833AD8D8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83ADB"/>
    <w:multiLevelType w:val="hybridMultilevel"/>
    <w:tmpl w:val="4246C50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47B82"/>
    <w:multiLevelType w:val="hybridMultilevel"/>
    <w:tmpl w:val="18106DCA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D689C"/>
    <w:multiLevelType w:val="hybridMultilevel"/>
    <w:tmpl w:val="F35E1856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A2EFD"/>
    <w:multiLevelType w:val="hybridMultilevel"/>
    <w:tmpl w:val="AEF698A0"/>
    <w:lvl w:ilvl="0" w:tplc="0422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>
    <w:nsid w:val="5F6D1CE1"/>
    <w:multiLevelType w:val="multilevel"/>
    <w:tmpl w:val="78B64A2A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9">
    <w:nsid w:val="62BD2D2F"/>
    <w:multiLevelType w:val="hybridMultilevel"/>
    <w:tmpl w:val="DDE08380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D6599"/>
    <w:multiLevelType w:val="hybridMultilevel"/>
    <w:tmpl w:val="F50677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8E3F15"/>
    <w:multiLevelType w:val="hybridMultilevel"/>
    <w:tmpl w:val="AEB02D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8A162F"/>
    <w:multiLevelType w:val="hybridMultilevel"/>
    <w:tmpl w:val="8A0C7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679"/>
        </w:tabs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959"/>
        </w:tabs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"/>
        </w:tabs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1"/>
        </w:tabs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641"/>
        </w:tabs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361"/>
        </w:tabs>
        <w:ind w:left="3361" w:hanging="180"/>
      </w:pPr>
    </w:lvl>
  </w:abstractNum>
  <w:abstractNum w:abstractNumId="3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F5063"/>
    <w:multiLevelType w:val="multilevel"/>
    <w:tmpl w:val="2076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02EB4"/>
    <w:multiLevelType w:val="multilevel"/>
    <w:tmpl w:val="ECBC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415BA"/>
    <w:multiLevelType w:val="hybridMultilevel"/>
    <w:tmpl w:val="491628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38053DB"/>
    <w:multiLevelType w:val="hybridMultilevel"/>
    <w:tmpl w:val="770A372C"/>
    <w:lvl w:ilvl="0" w:tplc="A64A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C576D7"/>
    <w:multiLevelType w:val="hybridMultilevel"/>
    <w:tmpl w:val="C942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A77DD"/>
    <w:multiLevelType w:val="hybridMultilevel"/>
    <w:tmpl w:val="648238B8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1587"/>
    <w:multiLevelType w:val="hybridMultilevel"/>
    <w:tmpl w:val="402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536E6"/>
    <w:multiLevelType w:val="hybridMultilevel"/>
    <w:tmpl w:val="929AA5DA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"/>
  </w:num>
  <w:num w:numId="4">
    <w:abstractNumId w:val="14"/>
  </w:num>
  <w:num w:numId="5">
    <w:abstractNumId w:val="34"/>
  </w:num>
  <w:num w:numId="6">
    <w:abstractNumId w:val="13"/>
  </w:num>
  <w:num w:numId="7">
    <w:abstractNumId w:val="36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22"/>
  </w:num>
  <w:num w:numId="13">
    <w:abstractNumId w:val="16"/>
  </w:num>
  <w:num w:numId="14">
    <w:abstractNumId w:val="41"/>
  </w:num>
  <w:num w:numId="15">
    <w:abstractNumId w:val="39"/>
  </w:num>
  <w:num w:numId="16">
    <w:abstractNumId w:val="19"/>
  </w:num>
  <w:num w:numId="17">
    <w:abstractNumId w:val="29"/>
  </w:num>
  <w:num w:numId="18">
    <w:abstractNumId w:val="20"/>
  </w:num>
  <w:num w:numId="19">
    <w:abstractNumId w:val="18"/>
  </w:num>
  <w:num w:numId="20">
    <w:abstractNumId w:val="26"/>
  </w:num>
  <w:num w:numId="21">
    <w:abstractNumId w:val="7"/>
  </w:num>
  <w:num w:numId="22">
    <w:abstractNumId w:val="5"/>
  </w:num>
  <w:num w:numId="23">
    <w:abstractNumId w:val="15"/>
  </w:num>
  <w:num w:numId="24">
    <w:abstractNumId w:val="23"/>
  </w:num>
  <w:num w:numId="25">
    <w:abstractNumId w:val="3"/>
  </w:num>
  <w:num w:numId="26">
    <w:abstractNumId w:val="6"/>
  </w:num>
  <w:num w:numId="27">
    <w:abstractNumId w:val="17"/>
  </w:num>
  <w:num w:numId="28">
    <w:abstractNumId w:val="12"/>
  </w:num>
  <w:num w:numId="29">
    <w:abstractNumId w:val="35"/>
  </w:num>
  <w:num w:numId="30">
    <w:abstractNumId w:val="27"/>
  </w:num>
  <w:num w:numId="31">
    <w:abstractNumId w:val="4"/>
  </w:num>
  <w:num w:numId="32">
    <w:abstractNumId w:val="8"/>
  </w:num>
  <w:num w:numId="33">
    <w:abstractNumId w:val="40"/>
  </w:num>
  <w:num w:numId="34">
    <w:abstractNumId w:val="0"/>
  </w:num>
  <w:num w:numId="35">
    <w:abstractNumId w:val="28"/>
  </w:num>
  <w:num w:numId="36">
    <w:abstractNumId w:val="10"/>
  </w:num>
  <w:num w:numId="37">
    <w:abstractNumId w:val="2"/>
  </w:num>
  <w:num w:numId="38">
    <w:abstractNumId w:val="38"/>
  </w:num>
  <w:num w:numId="39">
    <w:abstractNumId w:val="37"/>
  </w:num>
  <w:num w:numId="40">
    <w:abstractNumId w:val="24"/>
  </w:num>
  <w:num w:numId="41">
    <w:abstractNumId w:val="3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F4"/>
    <w:rsid w:val="00006C29"/>
    <w:rsid w:val="000305EB"/>
    <w:rsid w:val="001F2A9E"/>
    <w:rsid w:val="00222453"/>
    <w:rsid w:val="002E3BA5"/>
    <w:rsid w:val="0034161E"/>
    <w:rsid w:val="00361D38"/>
    <w:rsid w:val="003B0085"/>
    <w:rsid w:val="003B291E"/>
    <w:rsid w:val="003F7A1C"/>
    <w:rsid w:val="0044635B"/>
    <w:rsid w:val="00485ED6"/>
    <w:rsid w:val="004E2930"/>
    <w:rsid w:val="00522844"/>
    <w:rsid w:val="00546817"/>
    <w:rsid w:val="00806FDD"/>
    <w:rsid w:val="009031F1"/>
    <w:rsid w:val="009E42C7"/>
    <w:rsid w:val="00AA528E"/>
    <w:rsid w:val="00B85814"/>
    <w:rsid w:val="00BD48AB"/>
    <w:rsid w:val="00C62785"/>
    <w:rsid w:val="00C87566"/>
    <w:rsid w:val="00D00DCD"/>
    <w:rsid w:val="00D46779"/>
    <w:rsid w:val="00D75824"/>
    <w:rsid w:val="00D77AF4"/>
    <w:rsid w:val="00E378F4"/>
    <w:rsid w:val="00F02A8A"/>
    <w:rsid w:val="00F12E31"/>
    <w:rsid w:val="00F805B7"/>
    <w:rsid w:val="00F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7566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756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756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7566"/>
    <w:pPr>
      <w:keepNext/>
      <w:spacing w:line="360" w:lineRule="auto"/>
      <w:ind w:firstLine="7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8756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78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6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8756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875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C8756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C8756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E378F4"/>
    <w:rPr>
      <w:sz w:val="24"/>
      <w:szCs w:val="24"/>
    </w:rPr>
  </w:style>
  <w:style w:type="paragraph" w:styleId="a3">
    <w:name w:val="Body Text"/>
    <w:basedOn w:val="a"/>
    <w:link w:val="a4"/>
    <w:rsid w:val="00E378F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E378F4"/>
    <w:rPr>
      <w:sz w:val="28"/>
      <w:szCs w:val="24"/>
    </w:rPr>
  </w:style>
  <w:style w:type="paragraph" w:styleId="31">
    <w:name w:val="Body Text 3"/>
    <w:basedOn w:val="a"/>
    <w:link w:val="32"/>
    <w:rsid w:val="00E378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78F4"/>
    <w:rPr>
      <w:sz w:val="16"/>
      <w:szCs w:val="16"/>
    </w:rPr>
  </w:style>
  <w:style w:type="paragraph" w:styleId="a5">
    <w:name w:val="Body Text Indent"/>
    <w:basedOn w:val="a"/>
    <w:link w:val="a6"/>
    <w:rsid w:val="00E378F4"/>
    <w:pPr>
      <w:ind w:firstLine="720"/>
    </w:pPr>
    <w:rPr>
      <w:b/>
      <w:bCs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378F4"/>
    <w:rPr>
      <w:b/>
      <w:bCs/>
      <w:sz w:val="28"/>
      <w:szCs w:val="24"/>
      <w:lang w:val="uk-UA"/>
    </w:rPr>
  </w:style>
  <w:style w:type="paragraph" w:customStyle="1" w:styleId="FR2">
    <w:name w:val="FR2"/>
    <w:rsid w:val="00E378F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7">
    <w:name w:val="Hyperlink"/>
    <w:basedOn w:val="a0"/>
    <w:rsid w:val="00E378F4"/>
    <w:rPr>
      <w:color w:val="0000FF"/>
      <w:u w:val="single"/>
    </w:rPr>
  </w:style>
  <w:style w:type="paragraph" w:styleId="a8">
    <w:name w:val="Normal (Web)"/>
    <w:basedOn w:val="a"/>
    <w:rsid w:val="00E378F4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E378F4"/>
    <w:rPr>
      <w:i/>
      <w:iCs/>
    </w:rPr>
  </w:style>
  <w:style w:type="character" w:customStyle="1" w:styleId="apple-style-span">
    <w:name w:val="apple-style-span"/>
    <w:basedOn w:val="a0"/>
    <w:rsid w:val="00E378F4"/>
  </w:style>
  <w:style w:type="paragraph" w:styleId="aa">
    <w:name w:val="List Paragraph"/>
    <w:basedOn w:val="a"/>
    <w:uiPriority w:val="34"/>
    <w:qFormat/>
    <w:rsid w:val="001F2A9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F02A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0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7566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756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756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7566"/>
    <w:pPr>
      <w:keepNext/>
      <w:spacing w:line="360" w:lineRule="auto"/>
      <w:ind w:firstLine="7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8756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78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6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8756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875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C8756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C8756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E378F4"/>
    <w:rPr>
      <w:sz w:val="24"/>
      <w:szCs w:val="24"/>
    </w:rPr>
  </w:style>
  <w:style w:type="paragraph" w:styleId="a3">
    <w:name w:val="Body Text"/>
    <w:basedOn w:val="a"/>
    <w:link w:val="a4"/>
    <w:rsid w:val="00E378F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E378F4"/>
    <w:rPr>
      <w:sz w:val="28"/>
      <w:szCs w:val="24"/>
    </w:rPr>
  </w:style>
  <w:style w:type="paragraph" w:styleId="31">
    <w:name w:val="Body Text 3"/>
    <w:basedOn w:val="a"/>
    <w:link w:val="32"/>
    <w:rsid w:val="00E378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78F4"/>
    <w:rPr>
      <w:sz w:val="16"/>
      <w:szCs w:val="16"/>
    </w:rPr>
  </w:style>
  <w:style w:type="paragraph" w:styleId="a5">
    <w:name w:val="Body Text Indent"/>
    <w:basedOn w:val="a"/>
    <w:link w:val="a6"/>
    <w:rsid w:val="00E378F4"/>
    <w:pPr>
      <w:ind w:firstLine="720"/>
    </w:pPr>
    <w:rPr>
      <w:b/>
      <w:bCs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378F4"/>
    <w:rPr>
      <w:b/>
      <w:bCs/>
      <w:sz w:val="28"/>
      <w:szCs w:val="24"/>
      <w:lang w:val="uk-UA"/>
    </w:rPr>
  </w:style>
  <w:style w:type="paragraph" w:customStyle="1" w:styleId="FR2">
    <w:name w:val="FR2"/>
    <w:rsid w:val="00E378F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7">
    <w:name w:val="Hyperlink"/>
    <w:basedOn w:val="a0"/>
    <w:rsid w:val="00E378F4"/>
    <w:rPr>
      <w:color w:val="0000FF"/>
      <w:u w:val="single"/>
    </w:rPr>
  </w:style>
  <w:style w:type="paragraph" w:styleId="a8">
    <w:name w:val="Normal (Web)"/>
    <w:basedOn w:val="a"/>
    <w:rsid w:val="00E378F4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E378F4"/>
    <w:rPr>
      <w:i/>
      <w:iCs/>
    </w:rPr>
  </w:style>
  <w:style w:type="character" w:customStyle="1" w:styleId="apple-style-span">
    <w:name w:val="apple-style-span"/>
    <w:basedOn w:val="a0"/>
    <w:rsid w:val="00E378F4"/>
  </w:style>
  <w:style w:type="paragraph" w:styleId="aa">
    <w:name w:val="List Paragraph"/>
    <w:basedOn w:val="a"/>
    <w:uiPriority w:val="34"/>
    <w:qFormat/>
    <w:rsid w:val="001F2A9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F02A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0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u.org.ua/ua/information/press/95678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tes.zsu.zp.ua/interactiv.edu.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school/techno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19676</Words>
  <Characters>11216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30831</CharactersWithSpaces>
  <SharedDoc>false</SharedDoc>
  <HLinks>
    <vt:vector size="18" baseType="variant"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http://www.apsu.org.ua/ua/information/press/956784/</vt:lpwstr>
      </vt:variant>
      <vt:variant>
        <vt:lpwstr/>
      </vt:variant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http://sites.zsu.zp.ua/interactiv.edu.lab/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http://osvita.ua/school/technol/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Klimanska</dc:creator>
  <cp:lastModifiedBy>Admin</cp:lastModifiedBy>
  <cp:revision>2</cp:revision>
  <dcterms:created xsi:type="dcterms:W3CDTF">2017-11-18T16:23:00Z</dcterms:created>
  <dcterms:modified xsi:type="dcterms:W3CDTF">2017-11-18T16:23:00Z</dcterms:modified>
</cp:coreProperties>
</file>