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B0" w:rsidRDefault="007E70B0" w:rsidP="007E70B0">
      <w:pPr>
        <w:pStyle w:val="a3"/>
        <w:spacing w:before="40"/>
        <w:rPr>
          <w:rFonts w:ascii="Bookman Old Style" w:hAnsi="Bookman Old Style"/>
          <w:b w:val="0"/>
          <w:caps/>
          <w:szCs w:val="28"/>
        </w:rPr>
      </w:pPr>
      <w:r>
        <w:rPr>
          <w:rFonts w:ascii="Bookman Old Style" w:hAnsi="Bookman Old Style"/>
          <w:b w:val="0"/>
          <w:caps/>
          <w:szCs w:val="28"/>
        </w:rPr>
        <w:t>Міністерство освіти і науки україни</w:t>
      </w:r>
    </w:p>
    <w:p w:rsidR="007E70B0" w:rsidRPr="007E70B0" w:rsidRDefault="007E70B0" w:rsidP="007E70B0">
      <w:pPr>
        <w:pStyle w:val="a3"/>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7E70B0" w:rsidRDefault="007E70B0" w:rsidP="007E70B0">
      <w:pPr>
        <w:ind w:firstLine="708"/>
        <w:rPr>
          <w:szCs w:val="28"/>
          <w:lang w:val="ru-RU"/>
        </w:rPr>
      </w:pPr>
    </w:p>
    <w:p w:rsidR="007E70B0" w:rsidRPr="007C71E7" w:rsidRDefault="007E70B0" w:rsidP="007E70B0">
      <w:pPr>
        <w:ind w:firstLine="708"/>
        <w:rPr>
          <w:szCs w:val="28"/>
          <w:lang w:val="ru-RU"/>
        </w:rPr>
      </w:pPr>
    </w:p>
    <w:p w:rsidR="007E70B0" w:rsidRPr="000245E5" w:rsidRDefault="007E70B0" w:rsidP="007E70B0">
      <w:pPr>
        <w:ind w:left="5664" w:firstLine="708"/>
        <w:jc w:val="center"/>
        <w:rPr>
          <w:b/>
          <w:szCs w:val="28"/>
          <w:lang w:val="ru-RU"/>
        </w:rPr>
      </w:pPr>
      <w:r w:rsidRPr="003B4EAC">
        <w:rPr>
          <w:szCs w:val="28"/>
        </w:rPr>
        <w:t>“</w:t>
      </w:r>
      <w:r>
        <w:rPr>
          <w:szCs w:val="28"/>
        </w:rPr>
        <w:t>ЗАТВЕРДЖУЮ</w:t>
      </w:r>
      <w:r>
        <w:t xml:space="preserve">                                                                                              Декан  філософського факультету               </w:t>
      </w:r>
    </w:p>
    <w:p w:rsidR="007E70B0" w:rsidRPr="001850B2" w:rsidRDefault="007E70B0" w:rsidP="007E70B0">
      <w:r>
        <w:t xml:space="preserve">                                                                                                      доц. Рижак Л.В.</w:t>
      </w:r>
    </w:p>
    <w:p w:rsidR="007E70B0" w:rsidRPr="00F238FF" w:rsidRDefault="007E70B0" w:rsidP="007E70B0">
      <w:pPr>
        <w:ind w:left="2832" w:firstLine="708"/>
        <w:jc w:val="center"/>
        <w:rPr>
          <w:szCs w:val="28"/>
        </w:rPr>
      </w:pPr>
    </w:p>
    <w:p w:rsidR="007E70B0" w:rsidRPr="00FA2254" w:rsidRDefault="007E70B0" w:rsidP="007E70B0">
      <w:pPr>
        <w:ind w:left="2832" w:firstLine="708"/>
        <w:jc w:val="center"/>
        <w:rPr>
          <w:szCs w:val="28"/>
        </w:rPr>
      </w:pPr>
      <w:r w:rsidRPr="00F238FF">
        <w:rPr>
          <w:szCs w:val="28"/>
        </w:rPr>
        <w:t xml:space="preserve">     </w:t>
      </w:r>
      <w:r w:rsidRPr="00F238FF">
        <w:rPr>
          <w:szCs w:val="28"/>
        </w:rPr>
        <w:tab/>
      </w:r>
      <w:r w:rsidRPr="00F238FF">
        <w:rPr>
          <w:szCs w:val="28"/>
        </w:rPr>
        <w:tab/>
        <w:t xml:space="preserve">           ___________________</w:t>
      </w:r>
    </w:p>
    <w:p w:rsidR="007E70B0" w:rsidRPr="00FA2254" w:rsidRDefault="007E70B0" w:rsidP="007E70B0">
      <w:pPr>
        <w:jc w:val="right"/>
        <w:rPr>
          <w:szCs w:val="28"/>
          <w:lang w:val="ru-RU"/>
        </w:rPr>
      </w:pPr>
      <w:r w:rsidRPr="00FA2254">
        <w:rPr>
          <w:szCs w:val="28"/>
        </w:rPr>
        <w:t xml:space="preserve">                         </w:t>
      </w:r>
      <w:r w:rsidR="004B0734">
        <w:rPr>
          <w:szCs w:val="28"/>
        </w:rPr>
        <w:t xml:space="preserve">                             </w:t>
      </w:r>
      <w:r w:rsidR="004B0734">
        <w:rPr>
          <w:szCs w:val="28"/>
        </w:rPr>
        <w:tab/>
      </w:r>
      <w:r w:rsidR="004B0734">
        <w:rPr>
          <w:szCs w:val="28"/>
        </w:rPr>
        <w:tab/>
      </w:r>
      <w:r w:rsidRPr="00FA2254">
        <w:rPr>
          <w:szCs w:val="28"/>
        </w:rPr>
        <w:t xml:space="preserve">     </w:t>
      </w:r>
      <w:r>
        <w:rPr>
          <w:szCs w:val="28"/>
          <w:lang w:val="ru-RU"/>
        </w:rPr>
        <w:t>“____” ____________ 201</w:t>
      </w:r>
      <w:r w:rsidR="004B0734" w:rsidRPr="007E0266">
        <w:rPr>
          <w:szCs w:val="28"/>
          <w:lang w:val="ru-RU"/>
        </w:rPr>
        <w:t>7</w:t>
      </w:r>
      <w:r>
        <w:rPr>
          <w:szCs w:val="28"/>
          <w:lang w:val="ru-RU"/>
        </w:rPr>
        <w:t xml:space="preserve"> </w:t>
      </w:r>
      <w:r w:rsidRPr="00FA2254">
        <w:rPr>
          <w:szCs w:val="28"/>
          <w:lang w:val="ru-RU"/>
        </w:rPr>
        <w:t>р.</w:t>
      </w:r>
    </w:p>
    <w:p w:rsidR="007E70B0" w:rsidRPr="00FA2254" w:rsidRDefault="007E70B0" w:rsidP="007E70B0">
      <w:pPr>
        <w:spacing w:line="360" w:lineRule="auto"/>
        <w:rPr>
          <w:szCs w:val="28"/>
          <w:lang w:val="ru-RU"/>
        </w:rPr>
      </w:pPr>
    </w:p>
    <w:p w:rsidR="007E70B0" w:rsidRPr="00FA2254" w:rsidRDefault="007E70B0" w:rsidP="007E70B0">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7E70B0" w:rsidRPr="00FA2254" w:rsidRDefault="007E70B0" w:rsidP="007E70B0">
      <w:pPr>
        <w:pBdr>
          <w:bottom w:val="single" w:sz="12" w:space="1" w:color="auto"/>
        </w:pBdr>
        <w:ind w:hanging="142"/>
        <w:jc w:val="center"/>
        <w:rPr>
          <w:b/>
          <w:szCs w:val="28"/>
        </w:rPr>
      </w:pPr>
    </w:p>
    <w:p w:rsidR="007E70B0" w:rsidRPr="0020691A" w:rsidRDefault="006262E6" w:rsidP="007E70B0">
      <w:pPr>
        <w:pBdr>
          <w:bottom w:val="single" w:sz="12" w:space="1" w:color="auto"/>
        </w:pBdr>
        <w:ind w:hanging="142"/>
        <w:jc w:val="center"/>
        <w:rPr>
          <w:b/>
          <w:szCs w:val="28"/>
          <w:lang w:val="ru-RU"/>
        </w:rPr>
      </w:pPr>
      <w:r>
        <w:rPr>
          <w:b/>
          <w:szCs w:val="28"/>
        </w:rPr>
        <w:t>НД</w:t>
      </w:r>
      <w:r w:rsidR="0020691A">
        <w:rPr>
          <w:b/>
          <w:szCs w:val="28"/>
        </w:rPr>
        <w:t>1</w:t>
      </w:r>
      <w:r>
        <w:rPr>
          <w:b/>
          <w:szCs w:val="28"/>
        </w:rPr>
        <w:t>.</w:t>
      </w:r>
      <w:bookmarkStart w:id="0" w:name="_GoBack"/>
      <w:bookmarkEnd w:id="0"/>
      <w:r w:rsidR="0020691A" w:rsidRPr="0020691A">
        <w:rPr>
          <w:b/>
          <w:szCs w:val="28"/>
          <w:lang w:val="ru-RU"/>
        </w:rPr>
        <w:t>1</w:t>
      </w:r>
      <w:r w:rsidR="000700A5" w:rsidRPr="000700A5">
        <w:rPr>
          <w:b/>
          <w:szCs w:val="28"/>
        </w:rPr>
        <w:t>.05</w:t>
      </w:r>
      <w:r w:rsidR="000700A5" w:rsidRPr="00E378F4">
        <w:rPr>
          <w:szCs w:val="28"/>
        </w:rPr>
        <w:t xml:space="preserve"> </w:t>
      </w:r>
      <w:r w:rsidR="000700A5" w:rsidRPr="002D1082">
        <w:rPr>
          <w:szCs w:val="28"/>
        </w:rPr>
        <w:t xml:space="preserve"> </w:t>
      </w:r>
      <w:r w:rsidR="007E70B0">
        <w:rPr>
          <w:b/>
          <w:szCs w:val="28"/>
        </w:rPr>
        <w:t xml:space="preserve">Інтерактивні методи </w:t>
      </w:r>
      <w:r w:rsidR="0020691A">
        <w:rPr>
          <w:b/>
          <w:szCs w:val="28"/>
          <w:lang w:val="ru-RU"/>
        </w:rPr>
        <w:t>у роботі з особами з особливими потребами</w:t>
      </w:r>
    </w:p>
    <w:p w:rsidR="007E70B0" w:rsidRPr="00FA2254" w:rsidRDefault="007E70B0" w:rsidP="007E70B0">
      <w:pPr>
        <w:ind w:hanging="142"/>
        <w:jc w:val="center"/>
        <w:rPr>
          <w:szCs w:val="28"/>
        </w:rPr>
      </w:pPr>
      <w:r w:rsidRPr="00FA2254">
        <w:rPr>
          <w:szCs w:val="28"/>
        </w:rPr>
        <w:t>(назва навчальної дисципліни)</w:t>
      </w:r>
    </w:p>
    <w:p w:rsidR="007E70B0" w:rsidRPr="00FA2254" w:rsidRDefault="007E70B0" w:rsidP="007E70B0">
      <w:pPr>
        <w:ind w:hanging="142"/>
        <w:jc w:val="center"/>
        <w:rPr>
          <w:i/>
          <w:szCs w:val="28"/>
        </w:rPr>
      </w:pPr>
    </w:p>
    <w:p w:rsidR="007E70B0" w:rsidRPr="00FA2254" w:rsidRDefault="007E70B0" w:rsidP="007E70B0">
      <w:pPr>
        <w:ind w:hanging="142"/>
        <w:jc w:val="both"/>
        <w:rPr>
          <w:szCs w:val="28"/>
        </w:rPr>
      </w:pPr>
      <w:r>
        <w:rPr>
          <w:szCs w:val="28"/>
        </w:rPr>
        <w:t>напряму підготовки ___________</w:t>
      </w:r>
      <w:r w:rsidR="006262E6">
        <w:rPr>
          <w:szCs w:val="28"/>
          <w:u w:val="single"/>
        </w:rPr>
        <w:t>05-_Соціальні та поведінкові науки</w:t>
      </w:r>
      <w:r>
        <w:rPr>
          <w:szCs w:val="28"/>
        </w:rPr>
        <w:t>___</w:t>
      </w:r>
      <w:r w:rsidR="006262E6">
        <w:rPr>
          <w:szCs w:val="28"/>
        </w:rPr>
        <w:t>___</w:t>
      </w:r>
    </w:p>
    <w:p w:rsidR="007E70B0" w:rsidRPr="00FA2254" w:rsidRDefault="007E70B0" w:rsidP="007E70B0">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r>
      <w:r w:rsidRPr="00FA2254">
        <w:rPr>
          <w:szCs w:val="28"/>
        </w:rPr>
        <w:tab/>
        <w:t>(шифр і назва напряму)</w:t>
      </w:r>
    </w:p>
    <w:p w:rsidR="007E70B0" w:rsidRPr="00FA2254" w:rsidRDefault="007E70B0" w:rsidP="007E70B0">
      <w:pPr>
        <w:ind w:hanging="142"/>
        <w:jc w:val="both"/>
        <w:rPr>
          <w:szCs w:val="28"/>
        </w:rPr>
      </w:pPr>
      <w:r w:rsidRPr="00FA2254">
        <w:rPr>
          <w:szCs w:val="28"/>
        </w:rPr>
        <w:t>для спеціальності __________</w:t>
      </w:r>
      <w:r>
        <w:rPr>
          <w:szCs w:val="28"/>
        </w:rPr>
        <w:t>_</w:t>
      </w:r>
      <w:r>
        <w:t>____</w:t>
      </w:r>
      <w:r w:rsidRPr="000245E5">
        <w:rPr>
          <w:u w:val="single"/>
        </w:rPr>
        <w:t>053 - Психологія</w:t>
      </w:r>
      <w:r>
        <w:t>____________</w:t>
      </w:r>
      <w:r w:rsidRPr="00FA2254">
        <w:rPr>
          <w:szCs w:val="28"/>
        </w:rPr>
        <w:t>__________</w:t>
      </w:r>
    </w:p>
    <w:p w:rsidR="007E70B0" w:rsidRPr="00FA2254" w:rsidRDefault="007E70B0" w:rsidP="007E70B0">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t xml:space="preserve">          (шифр і назва спеціальності)</w:t>
      </w:r>
    </w:p>
    <w:p w:rsidR="007E70B0" w:rsidRPr="00FA2254" w:rsidRDefault="007E70B0" w:rsidP="007E70B0">
      <w:pPr>
        <w:ind w:hanging="142"/>
        <w:jc w:val="both"/>
        <w:rPr>
          <w:szCs w:val="28"/>
        </w:rPr>
      </w:pPr>
      <w:r w:rsidRPr="00FA2254">
        <w:rPr>
          <w:szCs w:val="28"/>
        </w:rPr>
        <w:t>факультету ____</w:t>
      </w:r>
      <w:r>
        <w:rPr>
          <w:szCs w:val="28"/>
        </w:rPr>
        <w:t>____________</w:t>
      </w:r>
      <w:r w:rsidRPr="00FA2254">
        <w:rPr>
          <w:szCs w:val="28"/>
        </w:rPr>
        <w:t>______</w:t>
      </w:r>
      <w:r w:rsidRPr="000245E5">
        <w:rPr>
          <w:szCs w:val="28"/>
          <w:u w:val="single"/>
        </w:rPr>
        <w:t>філософського</w:t>
      </w:r>
      <w:r w:rsidRPr="00FA2254">
        <w:rPr>
          <w:szCs w:val="28"/>
        </w:rPr>
        <w:t>_________________</w:t>
      </w:r>
      <w:r>
        <w:rPr>
          <w:szCs w:val="28"/>
        </w:rPr>
        <w:t>___</w:t>
      </w:r>
      <w:r w:rsidRPr="00FA2254">
        <w:rPr>
          <w:szCs w:val="28"/>
        </w:rPr>
        <w:t>_______</w:t>
      </w:r>
    </w:p>
    <w:p w:rsidR="007E70B0" w:rsidRPr="00FA2254" w:rsidRDefault="007E70B0" w:rsidP="007E70B0">
      <w:pPr>
        <w:spacing w:line="360" w:lineRule="auto"/>
        <w:jc w:val="center"/>
        <w:rPr>
          <w:b/>
          <w:i/>
          <w:szCs w:val="28"/>
        </w:rPr>
      </w:pPr>
    </w:p>
    <w:p w:rsidR="007E70B0" w:rsidRPr="00FA2254" w:rsidRDefault="007E70B0" w:rsidP="007E70B0">
      <w:pPr>
        <w:spacing w:line="360" w:lineRule="auto"/>
        <w:jc w:val="center"/>
        <w:rPr>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lang w:val="ru-RU"/>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20691A" w:rsidRDefault="007E70B0" w:rsidP="007E70B0">
      <w:pPr>
        <w:spacing w:line="360" w:lineRule="auto"/>
        <w:jc w:val="center"/>
        <w:rPr>
          <w:b/>
          <w:szCs w:val="28"/>
          <w:lang w:val="ru-RU"/>
        </w:rPr>
      </w:pPr>
      <w:r>
        <w:rPr>
          <w:b/>
          <w:szCs w:val="28"/>
        </w:rPr>
        <w:t>ЛЬВІВ - 201</w:t>
      </w:r>
      <w:r w:rsidR="004B0734" w:rsidRPr="0020691A">
        <w:rPr>
          <w:b/>
          <w:szCs w:val="28"/>
          <w:lang w:val="ru-RU"/>
        </w:rPr>
        <w:t>7</w:t>
      </w:r>
    </w:p>
    <w:p w:rsidR="007E70B0" w:rsidRPr="00FA2254" w:rsidRDefault="007E70B0" w:rsidP="007E70B0">
      <w:pPr>
        <w:rPr>
          <w:szCs w:val="28"/>
        </w:rPr>
      </w:pPr>
    </w:p>
    <w:p w:rsidR="007E70B0" w:rsidRPr="00FA2254" w:rsidRDefault="007E70B0" w:rsidP="007E70B0">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r>
        <w:rPr>
          <w:szCs w:val="28"/>
        </w:rPr>
        <w:t xml:space="preserve">кандидат психологічних наук, доцент         </w:t>
      </w:r>
      <w:r w:rsidRPr="00FA2254">
        <w:rPr>
          <w:szCs w:val="28"/>
        </w:rPr>
        <w:t>_</w:t>
      </w:r>
      <w:r w:rsidRPr="000245E5">
        <w:rPr>
          <w:szCs w:val="28"/>
          <w:u w:val="single"/>
        </w:rPr>
        <w:t>Кліманська М.Б</w:t>
      </w:r>
      <w:r>
        <w:rPr>
          <w:szCs w:val="28"/>
        </w:rPr>
        <w:t>.</w:t>
      </w:r>
      <w:r w:rsidRPr="00FA2254">
        <w:rPr>
          <w:szCs w:val="28"/>
        </w:rPr>
        <w:t>_________________</w:t>
      </w:r>
    </w:p>
    <w:p w:rsidR="007E70B0" w:rsidRPr="00901861" w:rsidRDefault="007E70B0" w:rsidP="007E70B0">
      <w:pPr>
        <w:rPr>
          <w:sz w:val="24"/>
          <w:szCs w:val="24"/>
        </w:rPr>
      </w:pPr>
      <w:r w:rsidRPr="00FA2254">
        <w:rPr>
          <w:szCs w:val="28"/>
        </w:rPr>
        <w:t xml:space="preserve">                </w:t>
      </w:r>
      <w:r w:rsidRPr="00901861">
        <w:rPr>
          <w:sz w:val="24"/>
          <w:szCs w:val="24"/>
        </w:rPr>
        <w:tab/>
      </w:r>
      <w:r>
        <w:rPr>
          <w:sz w:val="24"/>
          <w:szCs w:val="24"/>
        </w:rPr>
        <w:t>(науковий ступінь</w:t>
      </w:r>
      <w:r w:rsidRPr="00901861">
        <w:rPr>
          <w:sz w:val="24"/>
          <w:szCs w:val="24"/>
        </w:rPr>
        <w:t>, вчене зван</w:t>
      </w:r>
      <w:r>
        <w:rPr>
          <w:sz w:val="24"/>
          <w:szCs w:val="24"/>
        </w:rPr>
        <w:t>ня, ім’я та ініціали автора</w:t>
      </w:r>
      <w:r w:rsidRPr="00901861">
        <w:rPr>
          <w:sz w:val="24"/>
          <w:szCs w:val="24"/>
        </w:rPr>
        <w:t xml:space="preserve"> програми)</w:t>
      </w:r>
    </w:p>
    <w:p w:rsidR="007E70B0" w:rsidRPr="00FA2254" w:rsidRDefault="007E70B0" w:rsidP="007E70B0">
      <w:pPr>
        <w:rPr>
          <w:szCs w:val="28"/>
        </w:rPr>
      </w:pPr>
    </w:p>
    <w:p w:rsidR="007E70B0" w:rsidRPr="00FA2254" w:rsidRDefault="007E70B0" w:rsidP="007E70B0">
      <w:pPr>
        <w:rPr>
          <w:szCs w:val="28"/>
        </w:rPr>
      </w:pPr>
    </w:p>
    <w:p w:rsidR="007E70B0" w:rsidRPr="00FA2254" w:rsidRDefault="007E70B0" w:rsidP="007E70B0">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7E70B0" w:rsidRPr="00FA2254" w:rsidRDefault="007E70B0" w:rsidP="007E70B0">
      <w:pPr>
        <w:rPr>
          <w:szCs w:val="28"/>
        </w:rPr>
      </w:pPr>
    </w:p>
    <w:p w:rsidR="007E70B0" w:rsidRPr="00FA2254" w:rsidRDefault="007E70B0" w:rsidP="007E70B0">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1</w:t>
      </w:r>
      <w:r w:rsidR="004B0734" w:rsidRPr="0020691A">
        <w:rPr>
          <w:szCs w:val="28"/>
          <w:lang w:val="ru-RU"/>
        </w:rPr>
        <w:t>7</w:t>
      </w:r>
      <w:r>
        <w:rPr>
          <w:szCs w:val="28"/>
        </w:rPr>
        <w:t xml:space="preserve"> </w:t>
      </w:r>
      <w:r w:rsidRPr="00FA2254">
        <w:rPr>
          <w:szCs w:val="28"/>
        </w:rPr>
        <w:t>р.</w:t>
      </w:r>
    </w:p>
    <w:p w:rsidR="007E70B0" w:rsidRPr="00FA2254" w:rsidRDefault="007E70B0" w:rsidP="007E70B0">
      <w:pPr>
        <w:rPr>
          <w:szCs w:val="28"/>
        </w:rPr>
      </w:pPr>
    </w:p>
    <w:p w:rsidR="007E70B0" w:rsidRPr="00FA2254" w:rsidRDefault="007E70B0" w:rsidP="007E70B0">
      <w:pPr>
        <w:rPr>
          <w:szCs w:val="28"/>
        </w:rPr>
      </w:pPr>
      <w:r w:rsidRPr="00FA2254">
        <w:rPr>
          <w:szCs w:val="28"/>
        </w:rPr>
        <w:t>Завідувач кафедрою _________</w:t>
      </w:r>
      <w:r>
        <w:rPr>
          <w:szCs w:val="28"/>
        </w:rPr>
        <w:t>______________/ проф. Грабовська С.Л.</w:t>
      </w:r>
      <w:r w:rsidRPr="00FA2254">
        <w:rPr>
          <w:szCs w:val="28"/>
        </w:rPr>
        <w:t>/</w:t>
      </w:r>
    </w:p>
    <w:p w:rsidR="007E70B0" w:rsidRPr="00901861" w:rsidRDefault="007E70B0" w:rsidP="007E70B0">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7E70B0" w:rsidRPr="00FA2254" w:rsidRDefault="007E70B0" w:rsidP="007E70B0">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w:t>
      </w:r>
      <w:r w:rsidR="004B0734" w:rsidRPr="006262E6">
        <w:rPr>
          <w:szCs w:val="28"/>
        </w:rPr>
        <w:t>7</w:t>
      </w:r>
      <w:r>
        <w:rPr>
          <w:szCs w:val="28"/>
        </w:rPr>
        <w:t xml:space="preserve"> </w:t>
      </w:r>
      <w:r w:rsidRPr="00FA2254">
        <w:rPr>
          <w:szCs w:val="28"/>
        </w:rPr>
        <w:t>р.</w:t>
      </w: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Default="007E70B0" w:rsidP="007E70B0">
      <w:pPr>
        <w:spacing w:line="360" w:lineRule="auto"/>
        <w:ind w:firstLine="720"/>
        <w:jc w:val="both"/>
        <w:rPr>
          <w:szCs w:val="28"/>
        </w:rPr>
      </w:pPr>
    </w:p>
    <w:p w:rsidR="007E70B0"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left="708"/>
        <w:jc w:val="center"/>
        <w:rPr>
          <w:b/>
          <w:szCs w:val="28"/>
        </w:rPr>
      </w:pPr>
      <w:r w:rsidRPr="00FA2254">
        <w:rPr>
          <w:b/>
          <w:szCs w:val="28"/>
        </w:rPr>
        <w:lastRenderedPageBreak/>
        <w:t>1. АНОТАЦІЯ. МІЖДИСЦИПЛІНАРНІ ЗВ</w:t>
      </w:r>
      <w:r>
        <w:rPr>
          <w:b/>
          <w:szCs w:val="28"/>
        </w:rPr>
        <w:t>’</w:t>
      </w:r>
      <w:r w:rsidRPr="00FA2254">
        <w:rPr>
          <w:b/>
          <w:szCs w:val="28"/>
        </w:rPr>
        <w:t>ЯЗКИ</w:t>
      </w:r>
    </w:p>
    <w:p w:rsidR="007E70B0" w:rsidRPr="0020691A" w:rsidRDefault="007E70B0" w:rsidP="007E70B0">
      <w:pPr>
        <w:ind w:firstLine="720"/>
        <w:jc w:val="both"/>
        <w:outlineLvl w:val="0"/>
        <w:rPr>
          <w:szCs w:val="28"/>
        </w:rPr>
      </w:pPr>
      <w:r w:rsidRPr="0020691A">
        <w:rPr>
          <w:szCs w:val="28"/>
        </w:rPr>
        <w:t xml:space="preserve">Інтерактивні методи навчання є </w:t>
      </w:r>
      <w:r w:rsidR="0020691A" w:rsidRPr="0020691A">
        <w:rPr>
          <w:szCs w:val="28"/>
        </w:rPr>
        <w:t>ефективним</w:t>
      </w:r>
      <w:r w:rsidRPr="0020691A">
        <w:rPr>
          <w:szCs w:val="28"/>
        </w:rPr>
        <w:t xml:space="preserve"> способом роботи не тільки викладача в аудиторії, тренера в групі та педагога в будь-якому освітн</w:t>
      </w:r>
      <w:r w:rsidR="0020691A" w:rsidRPr="0020691A">
        <w:rPr>
          <w:szCs w:val="28"/>
        </w:rPr>
        <w:t>ьому закладі, але є засобом дієвого та м’якого включення в освітній процес осіб з особливими потребами</w:t>
      </w:r>
      <w:r w:rsidRPr="0020691A">
        <w:rPr>
          <w:szCs w:val="28"/>
        </w:rPr>
        <w:t xml:space="preserve">. </w:t>
      </w:r>
    </w:p>
    <w:p w:rsidR="007E70B0" w:rsidRPr="003C2972" w:rsidRDefault="007E70B0" w:rsidP="007E70B0">
      <w:pPr>
        <w:pStyle w:val="a5"/>
      </w:pPr>
      <w:r w:rsidRPr="003C2972">
        <w:t xml:space="preserve">Об'єктом вивчення </w:t>
      </w:r>
      <w:r>
        <w:t>інтерактивних методів є новітні методи навчання дітей та дорослих. Предметом даної дисципліни є</w:t>
      </w:r>
      <w:r w:rsidRPr="003C2972">
        <w:t xml:space="preserve"> </w:t>
      </w:r>
      <w:r>
        <w:t xml:space="preserve">інноваційні способи роботи викладача в аудиторії, тренера в групі та педагога в освітньому закладі. </w:t>
      </w:r>
      <w:r w:rsidRPr="003C2972">
        <w:t xml:space="preserve">Даний курс акцентує увагу на </w:t>
      </w:r>
      <w:r>
        <w:t xml:space="preserve">активній взаємодії студентів між собою в процесі вивчення інтерактивних методик, що робить його більш цікавим та менш втомлюваним для учасників, а також надає можливість широкого обміну досвідом. </w:t>
      </w:r>
      <w:r w:rsidRPr="003C2972">
        <w:t xml:space="preserve">Отримані знання та практичні навички сприятимуть </w:t>
      </w:r>
      <w:r>
        <w:t>ефективній роботі спеціалістів з будь-якими віковими групами в різних сферах психологічної практики: освітній, клінічній та управлінській.</w:t>
      </w:r>
    </w:p>
    <w:p w:rsidR="007E70B0" w:rsidRDefault="007E70B0" w:rsidP="007E0266">
      <w:pPr>
        <w:ind w:firstLine="720"/>
        <w:jc w:val="both"/>
        <w:rPr>
          <w:szCs w:val="28"/>
        </w:rPr>
      </w:pPr>
      <w:r>
        <w:rPr>
          <w:szCs w:val="28"/>
        </w:rPr>
        <w:t>Інтерактивні методи навчання вивчаю</w:t>
      </w:r>
      <w:r w:rsidRPr="003C2972">
        <w:rPr>
          <w:szCs w:val="28"/>
        </w:rPr>
        <w:t xml:space="preserve">ться </w:t>
      </w:r>
      <w:r>
        <w:rPr>
          <w:szCs w:val="28"/>
        </w:rPr>
        <w:t xml:space="preserve">упродовж </w:t>
      </w:r>
      <w:r w:rsidR="000700A5">
        <w:rPr>
          <w:szCs w:val="28"/>
          <w:lang w:val="ru-RU"/>
        </w:rPr>
        <w:t>другого</w:t>
      </w:r>
      <w:r>
        <w:rPr>
          <w:szCs w:val="28"/>
        </w:rPr>
        <w:t xml:space="preserve"> семестру </w:t>
      </w:r>
      <w:r w:rsidR="000700A5">
        <w:rPr>
          <w:szCs w:val="28"/>
          <w:lang w:val="ru-RU"/>
        </w:rPr>
        <w:t>1</w:t>
      </w:r>
      <w:r>
        <w:rPr>
          <w:szCs w:val="28"/>
        </w:rPr>
        <w:t>-го року навчання в магістратурі</w:t>
      </w:r>
      <w:r w:rsidR="007E0266">
        <w:rPr>
          <w:szCs w:val="28"/>
        </w:rPr>
        <w:t>. Курс передбачає 1</w:t>
      </w:r>
      <w:r w:rsidR="000700A5">
        <w:rPr>
          <w:szCs w:val="28"/>
          <w:lang w:val="ru-RU"/>
        </w:rPr>
        <w:t>2</w:t>
      </w:r>
      <w:r w:rsidR="007E0266">
        <w:rPr>
          <w:szCs w:val="28"/>
        </w:rPr>
        <w:t>0 годин. З н</w:t>
      </w:r>
      <w:r>
        <w:rPr>
          <w:szCs w:val="28"/>
        </w:rPr>
        <w:t xml:space="preserve">их </w:t>
      </w:r>
      <w:r w:rsidR="000700A5">
        <w:rPr>
          <w:szCs w:val="28"/>
          <w:lang w:val="ru-RU"/>
        </w:rPr>
        <w:t>3</w:t>
      </w:r>
      <w:r w:rsidR="00445DFD">
        <w:rPr>
          <w:szCs w:val="28"/>
          <w:lang w:val="ru-RU"/>
        </w:rPr>
        <w:t>2</w:t>
      </w:r>
      <w:r>
        <w:rPr>
          <w:szCs w:val="28"/>
        </w:rPr>
        <w:t xml:space="preserve"> аудиторн</w:t>
      </w:r>
      <w:r w:rsidR="00445DFD">
        <w:rPr>
          <w:szCs w:val="28"/>
        </w:rPr>
        <w:t>і (32</w:t>
      </w:r>
      <w:r>
        <w:rPr>
          <w:szCs w:val="28"/>
        </w:rPr>
        <w:t xml:space="preserve"> практично-семінарських)</w:t>
      </w:r>
      <w:r w:rsidR="007E0266">
        <w:rPr>
          <w:szCs w:val="28"/>
        </w:rPr>
        <w:t xml:space="preserve"> </w:t>
      </w:r>
      <w:r w:rsidR="00445DFD">
        <w:rPr>
          <w:szCs w:val="28"/>
        </w:rPr>
        <w:t xml:space="preserve">та 88 годин самостійної роботи. </w:t>
      </w:r>
      <w:r>
        <w:rPr>
          <w:szCs w:val="28"/>
        </w:rPr>
        <w:t>Формою контролю знань є залік.</w:t>
      </w:r>
    </w:p>
    <w:p w:rsidR="007E0266" w:rsidRDefault="007E0266" w:rsidP="007E0266">
      <w:pPr>
        <w:ind w:firstLine="720"/>
        <w:jc w:val="both"/>
        <w:rPr>
          <w:rFonts w:ascii="Arial" w:hAnsi="Arial" w:cs="Arial"/>
          <w:b/>
          <w:bCs/>
          <w:color w:val="222222"/>
          <w:sz w:val="19"/>
          <w:szCs w:val="19"/>
          <w:shd w:val="clear" w:color="auto" w:fill="FFFFFF"/>
        </w:rPr>
      </w:pPr>
    </w:p>
    <w:p w:rsidR="007E70B0" w:rsidRPr="00FA2254" w:rsidRDefault="007E70B0" w:rsidP="007E70B0">
      <w:pPr>
        <w:spacing w:line="360" w:lineRule="auto"/>
        <w:ind w:left="708"/>
        <w:jc w:val="both"/>
        <w:rPr>
          <w:b/>
          <w:szCs w:val="28"/>
        </w:rPr>
      </w:pPr>
      <w:r w:rsidRPr="00FA2254">
        <w:rPr>
          <w:b/>
          <w:szCs w:val="28"/>
        </w:rPr>
        <w:t>2. МЕТА, ЗАВДАННЯ ТА ОЧІКУВАНІ РЕЗУЛЬТАТИ</w:t>
      </w:r>
    </w:p>
    <w:p w:rsidR="007E70B0" w:rsidRDefault="007E70B0" w:rsidP="007E70B0">
      <w:pPr>
        <w:ind w:firstLine="720"/>
        <w:jc w:val="both"/>
        <w:outlineLvl w:val="0"/>
        <w:rPr>
          <w:szCs w:val="28"/>
        </w:rPr>
      </w:pPr>
      <w:r w:rsidRPr="00CC45D7">
        <w:rPr>
          <w:i/>
          <w:szCs w:val="28"/>
        </w:rPr>
        <w:t>Мета курсу:</w:t>
      </w:r>
      <w:r>
        <w:rPr>
          <w:szCs w:val="28"/>
        </w:rPr>
        <w:t xml:space="preserve"> оволодіння студентами інтерактивними методиками навчання, опанування мистецтвом побудови і проведення навчальних семінарів і тренінгів.</w:t>
      </w:r>
    </w:p>
    <w:p w:rsidR="007E70B0" w:rsidRDefault="007E70B0" w:rsidP="007E70B0">
      <w:pPr>
        <w:ind w:firstLine="720"/>
        <w:jc w:val="both"/>
        <w:outlineLvl w:val="0"/>
        <w:rPr>
          <w:szCs w:val="28"/>
        </w:rPr>
      </w:pPr>
      <w:r w:rsidRPr="003E06C2">
        <w:rPr>
          <w:i/>
          <w:szCs w:val="28"/>
        </w:rPr>
        <w:t>Основні завдання</w:t>
      </w:r>
      <w:r>
        <w:rPr>
          <w:szCs w:val="28"/>
        </w:rPr>
        <w:t xml:space="preserve"> курсу полягають в:</w:t>
      </w:r>
    </w:p>
    <w:p w:rsidR="007E70B0" w:rsidRDefault="007E70B0" w:rsidP="007E70B0">
      <w:pPr>
        <w:numPr>
          <w:ilvl w:val="0"/>
          <w:numId w:val="3"/>
        </w:numPr>
        <w:jc w:val="both"/>
        <w:outlineLvl w:val="0"/>
        <w:rPr>
          <w:szCs w:val="28"/>
        </w:rPr>
      </w:pPr>
      <w:r>
        <w:rPr>
          <w:szCs w:val="28"/>
        </w:rPr>
        <w:t>розумінні студентами психологічних засад та механізмів тренінгу;</w:t>
      </w:r>
    </w:p>
    <w:p w:rsidR="007E70B0" w:rsidRDefault="007E70B0" w:rsidP="007E70B0">
      <w:pPr>
        <w:numPr>
          <w:ilvl w:val="0"/>
          <w:numId w:val="3"/>
        </w:numPr>
        <w:jc w:val="both"/>
        <w:outlineLvl w:val="0"/>
        <w:rPr>
          <w:szCs w:val="28"/>
        </w:rPr>
      </w:pPr>
      <w:r>
        <w:rPr>
          <w:szCs w:val="28"/>
        </w:rPr>
        <w:t>апробації різних інтерактивних методів навчання на власному досвіді студентів;</w:t>
      </w:r>
    </w:p>
    <w:p w:rsidR="007E70B0" w:rsidRPr="006E0AD1" w:rsidRDefault="007E70B0" w:rsidP="007E70B0">
      <w:pPr>
        <w:numPr>
          <w:ilvl w:val="0"/>
          <w:numId w:val="3"/>
        </w:numPr>
        <w:jc w:val="both"/>
        <w:outlineLvl w:val="0"/>
        <w:rPr>
          <w:szCs w:val="28"/>
        </w:rPr>
      </w:pPr>
      <w:r>
        <w:rPr>
          <w:szCs w:val="28"/>
        </w:rPr>
        <w:t>формуванні в</w:t>
      </w:r>
      <w:r w:rsidRPr="006E0AD1">
        <w:rPr>
          <w:szCs w:val="28"/>
        </w:rPr>
        <w:t xml:space="preserve"> учасників здатності до складання програм занять з використанням інтерактивних методів та проведенні цих занять</w:t>
      </w:r>
      <w:r>
        <w:rPr>
          <w:szCs w:val="28"/>
        </w:rPr>
        <w:t>.</w:t>
      </w:r>
    </w:p>
    <w:p w:rsidR="007E70B0" w:rsidRDefault="007E70B0" w:rsidP="007E70B0">
      <w:pPr>
        <w:ind w:firstLine="720"/>
        <w:jc w:val="both"/>
        <w:outlineLvl w:val="0"/>
        <w:rPr>
          <w:szCs w:val="28"/>
        </w:rPr>
      </w:pPr>
      <w:r>
        <w:rPr>
          <w:szCs w:val="28"/>
        </w:rPr>
        <w:t xml:space="preserve">По завершенні курсу студенти повинні </w:t>
      </w:r>
      <w:r w:rsidRPr="00CC45D7">
        <w:rPr>
          <w:b/>
          <w:i/>
          <w:szCs w:val="28"/>
        </w:rPr>
        <w:t>знати</w:t>
      </w:r>
      <w:r>
        <w:rPr>
          <w:szCs w:val="28"/>
        </w:rPr>
        <w:t>:</w:t>
      </w:r>
    </w:p>
    <w:p w:rsidR="007E70B0" w:rsidRDefault="007E70B0" w:rsidP="007E70B0">
      <w:pPr>
        <w:numPr>
          <w:ilvl w:val="0"/>
          <w:numId w:val="1"/>
        </w:numPr>
        <w:jc w:val="both"/>
        <w:outlineLvl w:val="0"/>
        <w:rPr>
          <w:szCs w:val="28"/>
        </w:rPr>
      </w:pPr>
      <w:r>
        <w:rPr>
          <w:szCs w:val="28"/>
        </w:rPr>
        <w:t>особливості інтерактивного навчання;</w:t>
      </w:r>
    </w:p>
    <w:p w:rsidR="007E70B0" w:rsidRDefault="007E70B0" w:rsidP="007E70B0">
      <w:pPr>
        <w:numPr>
          <w:ilvl w:val="0"/>
          <w:numId w:val="1"/>
        </w:numPr>
        <w:jc w:val="both"/>
        <w:outlineLvl w:val="0"/>
        <w:rPr>
          <w:szCs w:val="28"/>
        </w:rPr>
      </w:pPr>
      <w:r>
        <w:rPr>
          <w:szCs w:val="28"/>
        </w:rPr>
        <w:t>основні принципи та концепції інтерактивного навчання;</w:t>
      </w:r>
    </w:p>
    <w:p w:rsidR="007E70B0" w:rsidRDefault="007E70B0" w:rsidP="007E70B0">
      <w:pPr>
        <w:numPr>
          <w:ilvl w:val="0"/>
          <w:numId w:val="1"/>
        </w:numPr>
        <w:jc w:val="both"/>
        <w:outlineLvl w:val="0"/>
        <w:rPr>
          <w:szCs w:val="28"/>
        </w:rPr>
      </w:pPr>
      <w:r>
        <w:rPr>
          <w:szCs w:val="28"/>
        </w:rPr>
        <w:t>види інтерактивних методик та способи їх застосування;</w:t>
      </w:r>
    </w:p>
    <w:p w:rsidR="007E70B0" w:rsidRDefault="007E70B0" w:rsidP="007E70B0">
      <w:pPr>
        <w:numPr>
          <w:ilvl w:val="0"/>
          <w:numId w:val="1"/>
        </w:numPr>
        <w:jc w:val="both"/>
        <w:outlineLvl w:val="0"/>
        <w:rPr>
          <w:szCs w:val="28"/>
        </w:rPr>
      </w:pPr>
      <w:r>
        <w:rPr>
          <w:szCs w:val="28"/>
        </w:rPr>
        <w:t>особливості роботи з групою з врахуванням групової динаміки;</w:t>
      </w:r>
    </w:p>
    <w:p w:rsidR="007E70B0" w:rsidRDefault="007E70B0" w:rsidP="007E70B0">
      <w:pPr>
        <w:numPr>
          <w:ilvl w:val="0"/>
          <w:numId w:val="1"/>
        </w:numPr>
        <w:jc w:val="both"/>
        <w:outlineLvl w:val="0"/>
        <w:rPr>
          <w:szCs w:val="28"/>
        </w:rPr>
      </w:pPr>
      <w:r>
        <w:rPr>
          <w:szCs w:val="28"/>
        </w:rPr>
        <w:t>засади побудови програми тренінгу та інтерактивного семінару;</w:t>
      </w:r>
    </w:p>
    <w:p w:rsidR="007E70B0" w:rsidRDefault="007E70B0" w:rsidP="007E70B0">
      <w:pPr>
        <w:numPr>
          <w:ilvl w:val="0"/>
          <w:numId w:val="1"/>
        </w:numPr>
        <w:jc w:val="both"/>
        <w:outlineLvl w:val="0"/>
        <w:rPr>
          <w:szCs w:val="28"/>
        </w:rPr>
      </w:pPr>
      <w:r>
        <w:rPr>
          <w:szCs w:val="28"/>
        </w:rPr>
        <w:t>етичні принципи роботи тренера в групі.</w:t>
      </w:r>
    </w:p>
    <w:p w:rsidR="007E70B0" w:rsidRDefault="007E70B0" w:rsidP="007E70B0">
      <w:pPr>
        <w:ind w:left="1080" w:hanging="371"/>
        <w:jc w:val="both"/>
        <w:outlineLvl w:val="0"/>
        <w:rPr>
          <w:b/>
          <w:i/>
          <w:szCs w:val="28"/>
        </w:rPr>
      </w:pPr>
      <w:r w:rsidRPr="00CC45D7">
        <w:rPr>
          <w:b/>
          <w:i/>
          <w:szCs w:val="28"/>
        </w:rPr>
        <w:t>вміти:</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використовувати інтерактивні методики в навчальних семінарах та тренінгах;</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розробляти програми  тренінгових занять на психологічну тематику;</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підбирати адекватні інтерактивні методики до теми заняття та його учасників;</w:t>
      </w:r>
    </w:p>
    <w:p w:rsidR="007E70B0" w:rsidRDefault="007E70B0" w:rsidP="007E70B0">
      <w:pPr>
        <w:numPr>
          <w:ilvl w:val="0"/>
          <w:numId w:val="2"/>
        </w:numPr>
        <w:tabs>
          <w:tab w:val="clear" w:pos="1800"/>
          <w:tab w:val="num" w:pos="1440"/>
        </w:tabs>
        <w:ind w:left="1080" w:firstLine="0"/>
        <w:jc w:val="both"/>
        <w:outlineLvl w:val="0"/>
        <w:rPr>
          <w:szCs w:val="28"/>
        </w:rPr>
      </w:pPr>
      <w:r>
        <w:rPr>
          <w:szCs w:val="28"/>
        </w:rPr>
        <w:lastRenderedPageBreak/>
        <w:t>проводити інтерактивні методики в групі, зазначені в змісті навчальних тем;</w:t>
      </w:r>
    </w:p>
    <w:p w:rsidR="007E70B0" w:rsidRPr="00CC45D7" w:rsidRDefault="007E70B0" w:rsidP="007E70B0">
      <w:pPr>
        <w:numPr>
          <w:ilvl w:val="0"/>
          <w:numId w:val="2"/>
        </w:numPr>
        <w:tabs>
          <w:tab w:val="clear" w:pos="1800"/>
          <w:tab w:val="num" w:pos="1440"/>
        </w:tabs>
        <w:ind w:left="1080" w:firstLine="0"/>
        <w:jc w:val="both"/>
        <w:outlineLvl w:val="0"/>
        <w:rPr>
          <w:szCs w:val="28"/>
        </w:rPr>
      </w:pPr>
      <w:r>
        <w:rPr>
          <w:szCs w:val="28"/>
        </w:rPr>
        <w:t xml:space="preserve">керувати групою та контролювати роботу учасників семінару. </w:t>
      </w:r>
    </w:p>
    <w:p w:rsidR="007E70B0" w:rsidRPr="0020691A" w:rsidRDefault="007E70B0" w:rsidP="007E70B0">
      <w:pPr>
        <w:ind w:left="1080"/>
        <w:jc w:val="both"/>
        <w:outlineLvl w:val="0"/>
        <w:rPr>
          <w:b/>
          <w:i/>
          <w:szCs w:val="28"/>
        </w:rPr>
      </w:pPr>
      <w:r w:rsidRPr="0020691A">
        <w:rPr>
          <w:b/>
          <w:i/>
          <w:szCs w:val="28"/>
        </w:rPr>
        <w:t>Компетенції:</w:t>
      </w:r>
    </w:p>
    <w:p w:rsidR="007E70B0" w:rsidRPr="002E3BA5" w:rsidRDefault="007E70B0" w:rsidP="007E70B0">
      <w:pPr>
        <w:numPr>
          <w:ilvl w:val="0"/>
          <w:numId w:val="4"/>
        </w:numPr>
        <w:jc w:val="both"/>
        <w:outlineLvl w:val="0"/>
        <w:rPr>
          <w:b/>
          <w:i/>
          <w:szCs w:val="28"/>
        </w:rPr>
      </w:pPr>
      <w:r w:rsidRPr="00485ED6">
        <w:rPr>
          <w:i/>
          <w:szCs w:val="28"/>
          <w:lang w:eastAsia="uk-UA"/>
        </w:rPr>
        <w:t>Знання та розуміння:</w:t>
      </w:r>
      <w:r w:rsidRPr="00485ED6">
        <w:rPr>
          <w:szCs w:val="28"/>
          <w:lang w:eastAsia="uk-UA"/>
        </w:rPr>
        <w:t xml:space="preserve"> </w:t>
      </w:r>
      <w:r w:rsidRPr="00485ED6">
        <w:rPr>
          <w:szCs w:val="28"/>
        </w:rPr>
        <w:t>Знання психологічних законів функціонування групи, особливостей сприймання інформац</w:t>
      </w:r>
      <w:r w:rsidR="0020691A">
        <w:rPr>
          <w:szCs w:val="28"/>
        </w:rPr>
        <w:t>ії різними віковими категоріями</w:t>
      </w:r>
      <w:r w:rsidRPr="00485ED6">
        <w:rPr>
          <w:szCs w:val="28"/>
        </w:rPr>
        <w:t>,</w:t>
      </w:r>
      <w:r w:rsidR="0020691A">
        <w:rPr>
          <w:szCs w:val="28"/>
        </w:rPr>
        <w:t xml:space="preserve"> особливостей сприймання та потреб осіб з особливими потребами,</w:t>
      </w:r>
      <w:r w:rsidRPr="00485ED6">
        <w:rPr>
          <w:szCs w:val="28"/>
        </w:rPr>
        <w:t xml:space="preserve"> сильних та слабк</w:t>
      </w:r>
      <w:r w:rsidR="0020691A">
        <w:rPr>
          <w:szCs w:val="28"/>
        </w:rPr>
        <w:t>их сторін різних форм інтерактив</w:t>
      </w:r>
      <w:r w:rsidRPr="00485ED6">
        <w:rPr>
          <w:szCs w:val="28"/>
        </w:rPr>
        <w:t>ного навчання, методів оцінювання резу</w:t>
      </w:r>
      <w:r w:rsidR="0020691A">
        <w:rPr>
          <w:szCs w:val="28"/>
        </w:rPr>
        <w:t>льтатів інтерактивного навчання</w:t>
      </w:r>
      <w:r w:rsidRPr="00485ED6">
        <w:rPr>
          <w:szCs w:val="28"/>
        </w:rPr>
        <w:t>.</w:t>
      </w:r>
    </w:p>
    <w:p w:rsidR="007E70B0" w:rsidRPr="002E3BA5" w:rsidRDefault="007E70B0" w:rsidP="007E70B0">
      <w:pPr>
        <w:numPr>
          <w:ilvl w:val="0"/>
          <w:numId w:val="4"/>
        </w:numPr>
        <w:jc w:val="both"/>
        <w:outlineLvl w:val="0"/>
        <w:rPr>
          <w:b/>
          <w:i/>
          <w:szCs w:val="28"/>
        </w:rPr>
      </w:pPr>
      <w:r w:rsidRPr="002E3BA5">
        <w:rPr>
          <w:i/>
          <w:szCs w:val="28"/>
          <w:lang w:eastAsia="uk-UA"/>
        </w:rPr>
        <w:t>Застосування знань та розумінь:</w:t>
      </w:r>
      <w:r w:rsidRPr="002E3BA5">
        <w:rPr>
          <w:szCs w:val="28"/>
          <w:lang w:eastAsia="uk-UA"/>
        </w:rPr>
        <w:t xml:space="preserve"> </w:t>
      </w:r>
      <w:r w:rsidRPr="002E3BA5">
        <w:rPr>
          <w:szCs w:val="28"/>
        </w:rPr>
        <w:t xml:space="preserve">Вміння планувати навчальні програми для </w:t>
      </w:r>
      <w:r w:rsidR="0020691A">
        <w:rPr>
          <w:szCs w:val="28"/>
        </w:rPr>
        <w:t>осіб з особливими потребами</w:t>
      </w:r>
      <w:r w:rsidRPr="002E3BA5">
        <w:rPr>
          <w:szCs w:val="28"/>
        </w:rPr>
        <w:t xml:space="preserve">, визначати основні навчальні стилі потенційних учасників навчання, аналізувати особливості використання різних методів інтерактивного навчання </w:t>
      </w:r>
      <w:r w:rsidR="0020691A">
        <w:rPr>
          <w:szCs w:val="28"/>
        </w:rPr>
        <w:t>для конкретної групи учасників</w:t>
      </w:r>
    </w:p>
    <w:p w:rsidR="007E70B0" w:rsidRPr="002E3BA5" w:rsidRDefault="007E70B0" w:rsidP="007E70B0">
      <w:pPr>
        <w:numPr>
          <w:ilvl w:val="0"/>
          <w:numId w:val="4"/>
        </w:numPr>
        <w:jc w:val="both"/>
        <w:outlineLvl w:val="0"/>
        <w:rPr>
          <w:b/>
          <w:i/>
          <w:szCs w:val="28"/>
        </w:rPr>
      </w:pPr>
      <w:r w:rsidRPr="002E3BA5">
        <w:rPr>
          <w:i/>
          <w:szCs w:val="28"/>
          <w:lang w:eastAsia="uk-UA"/>
        </w:rPr>
        <w:t>Формування тверджень</w:t>
      </w:r>
      <w:r w:rsidRPr="002E3BA5">
        <w:rPr>
          <w:szCs w:val="28"/>
          <w:lang w:eastAsia="uk-UA"/>
        </w:rPr>
        <w:t xml:space="preserve">: </w:t>
      </w:r>
      <w:r w:rsidRPr="002E3BA5">
        <w:rPr>
          <w:szCs w:val="28"/>
        </w:rPr>
        <w:t xml:space="preserve">Вміння аналізувати </w:t>
      </w:r>
      <w:r w:rsidR="0020691A">
        <w:rPr>
          <w:szCs w:val="28"/>
        </w:rPr>
        <w:t>та оцінювати потреби</w:t>
      </w:r>
      <w:r w:rsidRPr="002E3BA5">
        <w:rPr>
          <w:szCs w:val="28"/>
        </w:rPr>
        <w:t xml:space="preserve"> в навчанні та психологічній корекції; здійснювати індивідуальну психологічну діагностику для визначення потреб у навчанні;</w:t>
      </w:r>
    </w:p>
    <w:p w:rsidR="007E70B0" w:rsidRPr="002E3BA5" w:rsidRDefault="007E70B0" w:rsidP="007E70B0">
      <w:pPr>
        <w:numPr>
          <w:ilvl w:val="0"/>
          <w:numId w:val="4"/>
        </w:numPr>
        <w:jc w:val="both"/>
        <w:outlineLvl w:val="0"/>
        <w:rPr>
          <w:b/>
          <w:i/>
          <w:szCs w:val="28"/>
        </w:rPr>
      </w:pPr>
      <w:r w:rsidRPr="002E3BA5">
        <w:rPr>
          <w:i/>
          <w:szCs w:val="28"/>
          <w:lang w:eastAsia="uk-UA"/>
        </w:rPr>
        <w:t>Комунікативні навички:</w:t>
      </w:r>
      <w:r w:rsidRPr="002E3BA5">
        <w:rPr>
          <w:szCs w:val="28"/>
          <w:lang w:eastAsia="uk-UA"/>
        </w:rPr>
        <w:t xml:space="preserve"> </w:t>
      </w:r>
      <w:r>
        <w:rPr>
          <w:szCs w:val="28"/>
          <w:lang w:eastAsia="uk-UA"/>
        </w:rPr>
        <w:t xml:space="preserve">Вміння </w:t>
      </w:r>
      <w:r w:rsidRPr="002E3BA5">
        <w:rPr>
          <w:szCs w:val="28"/>
          <w:lang w:eastAsia="uk-UA"/>
        </w:rPr>
        <w:t>організовувати конструктивний комунік</w:t>
      </w:r>
      <w:r w:rsidR="0020691A">
        <w:rPr>
          <w:szCs w:val="28"/>
          <w:lang w:eastAsia="uk-UA"/>
        </w:rPr>
        <w:t>ативний процес під час навчання;</w:t>
      </w:r>
      <w:r w:rsidRPr="002E3BA5">
        <w:rPr>
          <w:szCs w:val="28"/>
          <w:lang w:eastAsia="uk-UA"/>
        </w:rPr>
        <w:t xml:space="preserve"> </w:t>
      </w:r>
      <w:r w:rsidR="0020691A">
        <w:rPr>
          <w:szCs w:val="28"/>
        </w:rPr>
        <w:t>з</w:t>
      </w:r>
      <w:r w:rsidRPr="002E3BA5">
        <w:rPr>
          <w:szCs w:val="28"/>
        </w:rPr>
        <w:t xml:space="preserve">нання сучасних тенденцій розвитку інтерактивних методів навчання та </w:t>
      </w:r>
      <w:r w:rsidR="0020691A">
        <w:rPr>
          <w:szCs w:val="28"/>
        </w:rPr>
        <w:t>загальних освітніх</w:t>
      </w:r>
      <w:r w:rsidRPr="002E3BA5">
        <w:rPr>
          <w:szCs w:val="28"/>
        </w:rPr>
        <w:t xml:space="preserve"> тенден</w:t>
      </w:r>
      <w:r>
        <w:rPr>
          <w:szCs w:val="28"/>
        </w:rPr>
        <w:t>ц</w:t>
      </w:r>
      <w:r w:rsidRPr="002E3BA5">
        <w:rPr>
          <w:szCs w:val="28"/>
        </w:rPr>
        <w:t xml:space="preserve">ій розвитку суспільства. </w:t>
      </w:r>
    </w:p>
    <w:p w:rsidR="007E70B0" w:rsidRPr="0093057B" w:rsidRDefault="007E70B0" w:rsidP="0093057B">
      <w:pPr>
        <w:numPr>
          <w:ilvl w:val="0"/>
          <w:numId w:val="4"/>
        </w:numPr>
        <w:jc w:val="both"/>
        <w:outlineLvl w:val="0"/>
        <w:rPr>
          <w:b/>
          <w:i/>
          <w:szCs w:val="28"/>
        </w:rPr>
      </w:pPr>
      <w:r w:rsidRPr="002E3BA5">
        <w:rPr>
          <w:i/>
          <w:szCs w:val="28"/>
          <w:lang w:eastAsia="uk-UA"/>
        </w:rPr>
        <w:t>Навички навчання</w:t>
      </w:r>
      <w:r w:rsidRPr="002E3BA5">
        <w:rPr>
          <w:szCs w:val="28"/>
          <w:lang w:eastAsia="uk-UA"/>
        </w:rPr>
        <w:t xml:space="preserve">: </w:t>
      </w:r>
      <w:r w:rsidRPr="002E3BA5">
        <w:rPr>
          <w:szCs w:val="28"/>
        </w:rPr>
        <w:t>Вміння творчо оцінювати результативність застосування інтерактивних методів у навчанні, враховуючи вік, фаховість та напрям підготовки учасників тренінгу. Аналізувати зворотній зв’язок з учасни</w:t>
      </w:r>
      <w:r w:rsidR="0093057B">
        <w:rPr>
          <w:szCs w:val="28"/>
        </w:rPr>
        <w:t>ками після проведення тренінгу.</w:t>
      </w:r>
    </w:p>
    <w:p w:rsidR="007E70B0" w:rsidRDefault="007E70B0" w:rsidP="007E70B0">
      <w:pPr>
        <w:spacing w:line="360" w:lineRule="auto"/>
        <w:ind w:left="708"/>
        <w:jc w:val="both"/>
        <w:rPr>
          <w:i/>
          <w:szCs w:val="28"/>
        </w:rPr>
      </w:pPr>
    </w:p>
    <w:p w:rsidR="000940B7" w:rsidRDefault="008233A3" w:rsidP="007E0266">
      <w:pPr>
        <w:ind w:firstLine="720"/>
        <w:jc w:val="both"/>
        <w:outlineLvl w:val="0"/>
        <w:rPr>
          <w:szCs w:val="28"/>
        </w:rPr>
      </w:pPr>
      <w:r w:rsidRPr="008233A3">
        <w:rPr>
          <w:b/>
          <w:szCs w:val="28"/>
        </w:rPr>
        <w:t>Міждисциплінарні зв’язки:</w:t>
      </w:r>
      <w:r>
        <w:rPr>
          <w:szCs w:val="28"/>
        </w:rPr>
        <w:t xml:space="preserve"> </w:t>
      </w:r>
      <w:r w:rsidRPr="002E3BA5">
        <w:rPr>
          <w:szCs w:val="28"/>
        </w:rPr>
        <w:t xml:space="preserve">Курс «Інтерактивні методи </w:t>
      </w:r>
      <w:r w:rsidR="0020691A">
        <w:rPr>
          <w:szCs w:val="28"/>
        </w:rPr>
        <w:t>у роботі з особами з особливими потребами</w:t>
      </w:r>
      <w:r w:rsidRPr="002E3BA5">
        <w:rPr>
          <w:szCs w:val="28"/>
        </w:rPr>
        <w:t xml:space="preserve">» частково базується на знаннях студентів, отриманих при вивченні курсів «Педагогіка», «Педагогічна психологія», «Соціальна психологія», «Психологічна </w:t>
      </w:r>
      <w:r>
        <w:rPr>
          <w:szCs w:val="28"/>
        </w:rPr>
        <w:t>служба</w:t>
      </w:r>
      <w:r w:rsidRPr="002E3BA5">
        <w:rPr>
          <w:szCs w:val="28"/>
        </w:rPr>
        <w:t>»</w:t>
      </w:r>
      <w:r w:rsidR="0020691A">
        <w:rPr>
          <w:szCs w:val="28"/>
        </w:rPr>
        <w:t>, «Спеціальна психологія»</w:t>
      </w:r>
      <w:r w:rsidRPr="002E3BA5">
        <w:rPr>
          <w:szCs w:val="28"/>
        </w:rPr>
        <w:t>. Знання та навики, отримані студентами при вивченні цього курсу можуть служити базою для засвоєння курсів «Психологія вищої школи» та «Методика викладання психології». Курс має також важливе значення для засвоєння спецкурсів, що викладаються у формі тренінгу.</w:t>
      </w:r>
    </w:p>
    <w:p w:rsidR="00445DFD" w:rsidRPr="007E0266" w:rsidRDefault="00445DFD" w:rsidP="007E0266">
      <w:pPr>
        <w:ind w:firstLine="720"/>
        <w:jc w:val="both"/>
        <w:outlineLvl w:val="0"/>
        <w:rPr>
          <w:szCs w:val="28"/>
        </w:rPr>
      </w:pPr>
    </w:p>
    <w:p w:rsidR="007E70B0" w:rsidRPr="00FA2254" w:rsidRDefault="007E70B0" w:rsidP="007E70B0">
      <w:pPr>
        <w:spacing w:line="360" w:lineRule="auto"/>
        <w:jc w:val="center"/>
        <w:rPr>
          <w:b/>
          <w:szCs w:val="28"/>
        </w:rPr>
      </w:pPr>
      <w:r w:rsidRPr="00FA2254">
        <w:rPr>
          <w:b/>
          <w:szCs w:val="28"/>
        </w:rPr>
        <w:t>3. ЗМІСТ ДИСЦИПЛІНИ</w:t>
      </w:r>
    </w:p>
    <w:p w:rsidR="007E70B0" w:rsidRPr="00783080" w:rsidRDefault="007E70B0" w:rsidP="007E70B0">
      <w:pPr>
        <w:tabs>
          <w:tab w:val="left" w:pos="284"/>
          <w:tab w:val="left" w:pos="567"/>
        </w:tabs>
        <w:jc w:val="center"/>
        <w:rPr>
          <w:b/>
          <w:szCs w:val="28"/>
        </w:rPr>
      </w:pPr>
      <w:r w:rsidRPr="00783080">
        <w:rPr>
          <w:b/>
          <w:szCs w:val="28"/>
        </w:rPr>
        <w:t>ЗМІСТОВИЙ МОДУЛЬ 1. МЕТОДОЛОГІЧНІ ЗАСАДИ ПРОВЕДЕННЯ ІНТЕРАКТИВНИХ ЗАНЯТЬ</w:t>
      </w:r>
    </w:p>
    <w:p w:rsidR="007E70B0" w:rsidRPr="00783080" w:rsidRDefault="007E70B0" w:rsidP="007E70B0">
      <w:pPr>
        <w:tabs>
          <w:tab w:val="left" w:pos="284"/>
          <w:tab w:val="left" w:pos="567"/>
        </w:tabs>
        <w:jc w:val="center"/>
        <w:rPr>
          <w:b/>
          <w:szCs w:val="28"/>
        </w:rPr>
      </w:pPr>
    </w:p>
    <w:p w:rsidR="007E70B0" w:rsidRPr="00B81A1E" w:rsidRDefault="007E70B0" w:rsidP="007E70B0">
      <w:pPr>
        <w:ind w:firstLine="709"/>
        <w:jc w:val="both"/>
        <w:rPr>
          <w:b/>
          <w:szCs w:val="28"/>
        </w:rPr>
      </w:pPr>
      <w:r>
        <w:rPr>
          <w:b/>
          <w:szCs w:val="28"/>
        </w:rPr>
        <w:t>Тема</w:t>
      </w:r>
      <w:r w:rsidRPr="00B81A1E">
        <w:rPr>
          <w:b/>
          <w:szCs w:val="28"/>
        </w:rPr>
        <w:t xml:space="preserve"> 1: </w:t>
      </w:r>
      <w:r>
        <w:rPr>
          <w:b/>
          <w:szCs w:val="28"/>
        </w:rPr>
        <w:t>Теоретичні</w:t>
      </w:r>
      <w:r w:rsidRPr="00B81A1E">
        <w:rPr>
          <w:b/>
          <w:szCs w:val="28"/>
        </w:rPr>
        <w:t xml:space="preserve"> </w:t>
      </w:r>
      <w:r>
        <w:rPr>
          <w:b/>
          <w:szCs w:val="28"/>
        </w:rPr>
        <w:t>засади інтерактивних методів навчання</w:t>
      </w:r>
    </w:p>
    <w:p w:rsidR="007E70B0" w:rsidRPr="00B81A1E" w:rsidRDefault="007E70B0" w:rsidP="007E70B0">
      <w:pPr>
        <w:ind w:firstLine="709"/>
        <w:jc w:val="both"/>
        <w:rPr>
          <w:szCs w:val="28"/>
        </w:rPr>
      </w:pPr>
      <w:r w:rsidRPr="00B81A1E">
        <w:rPr>
          <w:szCs w:val="28"/>
        </w:rPr>
        <w:t>Основні типи навчання: пасивне, активне, інтерактивне. Психологічні особливості інтерактивних методів навчання: ролі викладача та студента.</w:t>
      </w:r>
      <w:r>
        <w:rPr>
          <w:szCs w:val="28"/>
        </w:rPr>
        <w:t xml:space="preserve"> Історичне становлення інтерактивних методів навчання.</w:t>
      </w:r>
    </w:p>
    <w:p w:rsidR="007E70B0" w:rsidRPr="00B81A1E" w:rsidRDefault="007E70B0" w:rsidP="007E70B0">
      <w:pPr>
        <w:ind w:firstLine="709"/>
        <w:jc w:val="both"/>
        <w:rPr>
          <w:szCs w:val="28"/>
        </w:rPr>
      </w:pPr>
      <w:r w:rsidRPr="00B81A1E">
        <w:rPr>
          <w:szCs w:val="28"/>
        </w:rPr>
        <w:lastRenderedPageBreak/>
        <w:t xml:space="preserve">Модель </w:t>
      </w:r>
      <w:r>
        <w:rPr>
          <w:szCs w:val="28"/>
        </w:rPr>
        <w:t>Д.Колба,</w:t>
      </w:r>
      <w:r w:rsidRPr="00B81A1E">
        <w:rPr>
          <w:szCs w:val="28"/>
        </w:rPr>
        <w:t xml:space="preserve"> </w:t>
      </w:r>
      <w:r>
        <w:rPr>
          <w:szCs w:val="28"/>
        </w:rPr>
        <w:t>як базовий принцип інтерактивних методів навчання.</w:t>
      </w:r>
    </w:p>
    <w:p w:rsidR="007E70B0" w:rsidRDefault="007E70B0" w:rsidP="007E70B0">
      <w:pPr>
        <w:ind w:firstLine="709"/>
        <w:jc w:val="both"/>
        <w:rPr>
          <w:szCs w:val="28"/>
        </w:rPr>
      </w:pPr>
      <w:r w:rsidRPr="00B81A1E">
        <w:rPr>
          <w:szCs w:val="28"/>
        </w:rPr>
        <w:t>Ефективність різних методів навчання: піраміда засвоєння знань.</w:t>
      </w:r>
      <w:r w:rsidRPr="00615569">
        <w:rPr>
          <w:szCs w:val="28"/>
        </w:rPr>
        <w:t xml:space="preserve"> </w:t>
      </w:r>
    </w:p>
    <w:p w:rsidR="007E70B0" w:rsidRDefault="007E70B0" w:rsidP="007E70B0">
      <w:pPr>
        <w:ind w:firstLine="709"/>
        <w:jc w:val="both"/>
        <w:rPr>
          <w:szCs w:val="28"/>
        </w:rPr>
      </w:pPr>
      <w:r w:rsidRPr="00800031">
        <w:rPr>
          <w:szCs w:val="28"/>
        </w:rPr>
        <w:t xml:space="preserve">Особливості навчання дорослих (за </w:t>
      </w:r>
      <w:r>
        <w:rPr>
          <w:szCs w:val="28"/>
        </w:rPr>
        <w:t>М.</w:t>
      </w:r>
      <w:r w:rsidRPr="00800031">
        <w:rPr>
          <w:szCs w:val="28"/>
        </w:rPr>
        <w:t xml:space="preserve">Ноулзом). </w:t>
      </w:r>
    </w:p>
    <w:p w:rsidR="007E70B0" w:rsidRDefault="007E70B0" w:rsidP="007E70B0">
      <w:pPr>
        <w:ind w:firstLine="709"/>
        <w:jc w:val="both"/>
        <w:rPr>
          <w:szCs w:val="28"/>
        </w:rPr>
      </w:pPr>
      <w:r>
        <w:rPr>
          <w:szCs w:val="28"/>
        </w:rPr>
        <w:t>Класифікація інтерактивних методів.</w:t>
      </w:r>
    </w:p>
    <w:p w:rsidR="007E70B0" w:rsidRDefault="007E70B0" w:rsidP="007E70B0">
      <w:pPr>
        <w:ind w:firstLine="709"/>
        <w:jc w:val="both"/>
        <w:rPr>
          <w:szCs w:val="28"/>
        </w:rPr>
      </w:pPr>
    </w:p>
    <w:p w:rsidR="007E70B0" w:rsidRPr="002D71D4" w:rsidRDefault="007E70B0" w:rsidP="007E70B0">
      <w:pPr>
        <w:ind w:firstLine="709"/>
        <w:jc w:val="both"/>
        <w:rPr>
          <w:b/>
          <w:szCs w:val="28"/>
        </w:rPr>
      </w:pPr>
      <w:r w:rsidRPr="002D71D4">
        <w:rPr>
          <w:b/>
          <w:szCs w:val="28"/>
        </w:rPr>
        <w:t>Література:</w:t>
      </w:r>
    </w:p>
    <w:p w:rsidR="007E70B0" w:rsidRPr="007C20D4" w:rsidRDefault="007E70B0" w:rsidP="007E70B0">
      <w:pPr>
        <w:numPr>
          <w:ilvl w:val="0"/>
          <w:numId w:val="6"/>
        </w:numPr>
        <w:tabs>
          <w:tab w:val="clear" w:pos="1429"/>
          <w:tab w:val="num" w:pos="900"/>
        </w:tabs>
        <w:ind w:left="0" w:firstLine="540"/>
        <w:jc w:val="both"/>
        <w:rPr>
          <w:szCs w:val="28"/>
        </w:rPr>
      </w:pPr>
      <w:r w:rsidRPr="00744802">
        <w:rPr>
          <w:bCs/>
          <w:szCs w:val="28"/>
        </w:rPr>
        <w:t xml:space="preserve">Інтерактивні </w:t>
      </w:r>
      <w:r>
        <w:rPr>
          <w:bCs/>
          <w:szCs w:val="28"/>
        </w:rPr>
        <w:t>методи навчання : навч. посібник</w:t>
      </w:r>
      <w:r w:rsidRPr="00744802">
        <w:rPr>
          <w:bCs/>
          <w:szCs w:val="28"/>
        </w:rPr>
        <w:t xml:space="preserve"> /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П.Фенрих</w:t>
      </w:r>
      <w:r w:rsidRPr="00F51B47">
        <w:rPr>
          <w:bCs/>
          <w:szCs w:val="28"/>
        </w:rPr>
        <w:t>]</w:t>
      </w:r>
      <w:r w:rsidRPr="00744802">
        <w:rPr>
          <w:bCs/>
          <w:szCs w:val="28"/>
        </w:rPr>
        <w:t>. – Щецін</w:t>
      </w:r>
      <w:r w:rsidRPr="00F51B47">
        <w:rPr>
          <w:bCs/>
          <w:szCs w:val="28"/>
        </w:rPr>
        <w:t xml:space="preserve"> </w:t>
      </w:r>
      <w:r w:rsidRPr="00744802">
        <w:rPr>
          <w:bCs/>
          <w:szCs w:val="28"/>
        </w:rPr>
        <w:t>:</w:t>
      </w:r>
      <w:r w:rsidRPr="00F51B47">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 – 23 </w:t>
      </w:r>
    </w:p>
    <w:p w:rsidR="007E70B0" w:rsidRPr="00744802" w:rsidRDefault="007E70B0" w:rsidP="007E70B0">
      <w:pPr>
        <w:numPr>
          <w:ilvl w:val="0"/>
          <w:numId w:val="6"/>
        </w:numPr>
        <w:tabs>
          <w:tab w:val="clear" w:pos="1429"/>
          <w:tab w:val="num" w:pos="900"/>
        </w:tabs>
        <w:ind w:left="0" w:firstLine="540"/>
        <w:jc w:val="both"/>
        <w:rPr>
          <w:szCs w:val="28"/>
        </w:rPr>
      </w:pPr>
      <w:r>
        <w:rPr>
          <w:bCs/>
          <w:szCs w:val="28"/>
        </w:rPr>
        <w:t xml:space="preserve">Караяни А.Г. Активне методы социально-психологического обучения. / А.Г.Караяни. – М.: </w:t>
      </w:r>
      <w:r w:rsidRPr="00104216">
        <w:rPr>
          <w:bCs/>
          <w:szCs w:val="28"/>
        </w:rPr>
        <w:t>[</w:t>
      </w:r>
      <w:r>
        <w:rPr>
          <w:bCs/>
          <w:szCs w:val="28"/>
        </w:rPr>
        <w:t>Без изд.</w:t>
      </w:r>
      <w:r w:rsidRPr="00104216">
        <w:rPr>
          <w:bCs/>
          <w:szCs w:val="28"/>
        </w:rPr>
        <w:t>]</w:t>
      </w:r>
      <w:r>
        <w:rPr>
          <w:bCs/>
          <w:szCs w:val="28"/>
        </w:rPr>
        <w:t xml:space="preserve">, 2003. – С. 2 – 10. </w:t>
      </w:r>
    </w:p>
    <w:p w:rsidR="007E70B0" w:rsidRPr="00F51B47" w:rsidRDefault="007E70B0" w:rsidP="007E70B0">
      <w:pPr>
        <w:numPr>
          <w:ilvl w:val="0"/>
          <w:numId w:val="6"/>
        </w:numPr>
        <w:tabs>
          <w:tab w:val="clear" w:pos="1429"/>
          <w:tab w:val="num" w:pos="108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xml:space="preserve"> –</w:t>
      </w:r>
      <w:r w:rsidRPr="00F51B47">
        <w:rPr>
          <w:szCs w:val="28"/>
        </w:rPr>
        <w:t xml:space="preserve"> </w:t>
      </w:r>
      <w:r>
        <w:rPr>
          <w:szCs w:val="28"/>
        </w:rPr>
        <w:t>С</w:t>
      </w:r>
      <w:r w:rsidRPr="00F51B47">
        <w:rPr>
          <w:szCs w:val="28"/>
        </w:rPr>
        <w:t>.</w:t>
      </w:r>
      <w:r>
        <w:rPr>
          <w:szCs w:val="28"/>
        </w:rPr>
        <w:t xml:space="preserve"> 8 – 24</w:t>
      </w:r>
    </w:p>
    <w:p w:rsidR="007E70B0" w:rsidRPr="00DB469E" w:rsidRDefault="007E70B0" w:rsidP="007E70B0">
      <w:pPr>
        <w:numPr>
          <w:ilvl w:val="0"/>
          <w:numId w:val="6"/>
        </w:numPr>
        <w:tabs>
          <w:tab w:val="clear" w:pos="1429"/>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 –</w:t>
      </w:r>
      <w:r>
        <w:rPr>
          <w:szCs w:val="28"/>
        </w:rPr>
        <w:t xml:space="preserve"> С. 4 – 7, 106 – 111</w:t>
      </w:r>
    </w:p>
    <w:p w:rsidR="007E70B0" w:rsidRDefault="007E70B0" w:rsidP="007E70B0">
      <w:pPr>
        <w:ind w:firstLine="709"/>
        <w:jc w:val="both"/>
        <w:rPr>
          <w:szCs w:val="28"/>
        </w:rPr>
      </w:pPr>
    </w:p>
    <w:p w:rsidR="007E70B0" w:rsidRDefault="007E70B0" w:rsidP="007E70B0">
      <w:pPr>
        <w:ind w:firstLine="709"/>
        <w:jc w:val="both"/>
        <w:rPr>
          <w:szCs w:val="28"/>
        </w:rPr>
      </w:pPr>
      <w:r>
        <w:rPr>
          <w:b/>
          <w:szCs w:val="28"/>
        </w:rPr>
        <w:t>Тема 2:</w:t>
      </w:r>
      <w:r w:rsidRPr="00D54373">
        <w:rPr>
          <w:b/>
          <w:szCs w:val="28"/>
        </w:rPr>
        <w:t xml:space="preserve"> </w:t>
      </w:r>
      <w:r>
        <w:rPr>
          <w:b/>
          <w:szCs w:val="28"/>
        </w:rPr>
        <w:t>Психологічні механізми тренінгу</w:t>
      </w:r>
    </w:p>
    <w:p w:rsidR="007E70B0" w:rsidRDefault="007E70B0" w:rsidP="007E70B0">
      <w:pPr>
        <w:ind w:firstLine="709"/>
        <w:jc w:val="both"/>
        <w:rPr>
          <w:szCs w:val="28"/>
        </w:rPr>
      </w:pPr>
      <w:r>
        <w:rPr>
          <w:szCs w:val="28"/>
        </w:rPr>
        <w:t xml:space="preserve">Фази розвитку тренінгової групи за І.Вачковим та Б.Такменом. </w:t>
      </w:r>
    </w:p>
    <w:p w:rsidR="007E70B0" w:rsidRDefault="007E70B0" w:rsidP="007E70B0">
      <w:pPr>
        <w:ind w:firstLine="709"/>
        <w:jc w:val="both"/>
        <w:rPr>
          <w:szCs w:val="28"/>
        </w:rPr>
      </w:pPr>
      <w:r>
        <w:rPr>
          <w:szCs w:val="28"/>
        </w:rPr>
        <w:t xml:space="preserve">Вікно Джогарі. Психологічні механізми особистісних трансформацій: механізм конфронтації, механізм коригуючого емоційного досвіду, механізм научіння, плацебо-ефект.  </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1F2A9E" w:rsidRDefault="007E70B0" w:rsidP="007E70B0">
      <w:pPr>
        <w:numPr>
          <w:ilvl w:val="0"/>
          <w:numId w:val="5"/>
        </w:numPr>
        <w:ind w:left="714" w:hanging="357"/>
        <w:jc w:val="both"/>
        <w:rPr>
          <w:szCs w:val="28"/>
          <w:lang w:val="ru-RU"/>
        </w:rPr>
      </w:pPr>
      <w:r w:rsidRPr="001A3767">
        <w:rPr>
          <w:szCs w:val="28"/>
        </w:rPr>
        <w:t>Вачков И.В. Основы технологии группового тренинга. Психотехники</w:t>
      </w:r>
      <w:r>
        <w:rPr>
          <w:szCs w:val="28"/>
        </w:rPr>
        <w:t xml:space="preserve"> </w:t>
      </w:r>
      <w:r w:rsidRPr="001A3767">
        <w:rPr>
          <w:szCs w:val="28"/>
        </w:rPr>
        <w:t>: Учебное пособие</w:t>
      </w:r>
      <w:r>
        <w:rPr>
          <w:szCs w:val="28"/>
        </w:rPr>
        <w:t xml:space="preserve"> / И.В. Вачков. – М. : Ось-89, 2001. – С. 56 – 60.</w:t>
      </w:r>
    </w:p>
    <w:p w:rsidR="007E70B0" w:rsidRPr="001F2A9E" w:rsidRDefault="007E70B0" w:rsidP="007E70B0">
      <w:pPr>
        <w:numPr>
          <w:ilvl w:val="0"/>
          <w:numId w:val="5"/>
        </w:numPr>
        <w:jc w:val="both"/>
        <w:rPr>
          <w:szCs w:val="28"/>
        </w:rPr>
      </w:pPr>
      <w:r>
        <w:rPr>
          <w:bCs/>
          <w:szCs w:val="28"/>
        </w:rPr>
        <w:t xml:space="preserve">Основи тренерської майстерності: </w:t>
      </w:r>
      <w:r w:rsidRPr="00806FDD">
        <w:rPr>
          <w:szCs w:val="28"/>
        </w:rPr>
        <w:t>[</w:t>
      </w:r>
      <w:r>
        <w:rPr>
          <w:szCs w:val="28"/>
        </w:rPr>
        <w:t>навч.-метод. посіб.</w:t>
      </w:r>
      <w:r w:rsidRPr="00806FDD">
        <w:rPr>
          <w:szCs w:val="28"/>
        </w:rPr>
        <w:t>].</w:t>
      </w:r>
      <w:r>
        <w:rPr>
          <w:szCs w:val="28"/>
        </w:rPr>
        <w:t xml:space="preserve"> / І.М.Матійків, А.І.Якимів, Т.Г.Черняк – Львів: Компанія «Манускрипт», 2012. – 392 с.</w:t>
      </w:r>
    </w:p>
    <w:p w:rsidR="007E70B0" w:rsidRDefault="007E70B0" w:rsidP="007E70B0">
      <w:pPr>
        <w:numPr>
          <w:ilvl w:val="0"/>
          <w:numId w:val="5"/>
        </w:numPr>
        <w:ind w:left="714" w:hanging="357"/>
        <w:jc w:val="both"/>
        <w:rPr>
          <w:szCs w:val="28"/>
        </w:rPr>
      </w:pPr>
      <w:r>
        <w:rPr>
          <w:bCs/>
          <w:szCs w:val="28"/>
        </w:rPr>
        <w:t xml:space="preserve">Караяни А.Г. Активне методы социально-психологического обучения / А.Г.Караяни. – М.: </w:t>
      </w:r>
      <w:r w:rsidRPr="00104216">
        <w:rPr>
          <w:bCs/>
          <w:szCs w:val="28"/>
        </w:rPr>
        <w:t>[</w:t>
      </w:r>
      <w:r>
        <w:rPr>
          <w:bCs/>
          <w:szCs w:val="28"/>
        </w:rPr>
        <w:t>Без изд.</w:t>
      </w:r>
      <w:r w:rsidRPr="00104216">
        <w:rPr>
          <w:bCs/>
          <w:szCs w:val="28"/>
        </w:rPr>
        <w:t>]</w:t>
      </w:r>
      <w:r>
        <w:rPr>
          <w:bCs/>
          <w:szCs w:val="28"/>
        </w:rPr>
        <w:t xml:space="preserve">, 2003. – С. 10 – 14, 64 – 66.  </w:t>
      </w:r>
    </w:p>
    <w:p w:rsidR="007E70B0" w:rsidRPr="007C20D4" w:rsidRDefault="007E70B0" w:rsidP="007E70B0">
      <w:pPr>
        <w:numPr>
          <w:ilvl w:val="0"/>
          <w:numId w:val="5"/>
        </w:numPr>
        <w:ind w:left="714" w:hanging="357"/>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13 – 21</w:t>
      </w:r>
    </w:p>
    <w:p w:rsidR="007E70B0" w:rsidRDefault="007E70B0" w:rsidP="007E70B0">
      <w:pPr>
        <w:jc w:val="both"/>
        <w:rPr>
          <w:szCs w:val="28"/>
        </w:rPr>
      </w:pPr>
    </w:p>
    <w:p w:rsidR="007E70B0" w:rsidRPr="00B35E2A" w:rsidRDefault="007E70B0" w:rsidP="007E70B0">
      <w:pPr>
        <w:ind w:firstLine="709"/>
        <w:jc w:val="both"/>
        <w:rPr>
          <w:b/>
          <w:szCs w:val="28"/>
        </w:rPr>
      </w:pPr>
      <w:r>
        <w:rPr>
          <w:b/>
          <w:szCs w:val="28"/>
        </w:rPr>
        <w:t>Тема 3:</w:t>
      </w:r>
      <w:r w:rsidRPr="00B35E2A">
        <w:rPr>
          <w:b/>
          <w:szCs w:val="28"/>
        </w:rPr>
        <w:t xml:space="preserve"> Планування та організація інтерактивного заняття</w:t>
      </w:r>
    </w:p>
    <w:p w:rsidR="007E70B0" w:rsidRDefault="007E70B0" w:rsidP="007E70B0">
      <w:pPr>
        <w:ind w:firstLine="709"/>
        <w:jc w:val="both"/>
        <w:rPr>
          <w:szCs w:val="28"/>
        </w:rPr>
      </w:pPr>
      <w:r>
        <w:rPr>
          <w:szCs w:val="28"/>
        </w:rPr>
        <w:t xml:space="preserve">Формування тренінгової групи. Організація навчального простору. Програмні номери тренінгу: номер «Демонстрація, номер «Дидактика», номер «Мотивування», номер «Проблематизація», номер «Феноменологія», номер «Тренаж», номер «Синтез», номер «Особистісна психокорекція», номер «Психодинаміка». </w:t>
      </w:r>
    </w:p>
    <w:p w:rsidR="007E70B0" w:rsidRPr="00800031" w:rsidRDefault="007E70B0" w:rsidP="007E70B0">
      <w:pPr>
        <w:ind w:firstLine="709"/>
        <w:jc w:val="both"/>
        <w:outlineLvl w:val="0"/>
        <w:rPr>
          <w:szCs w:val="28"/>
        </w:rPr>
      </w:pPr>
      <w:r>
        <w:rPr>
          <w:szCs w:val="28"/>
        </w:rPr>
        <w:t>Правила побудови інтелект-карт. Інтелект-карта як засіб підготовки викладача.</w:t>
      </w:r>
    </w:p>
    <w:p w:rsidR="007E70B0" w:rsidRDefault="007E70B0" w:rsidP="007E70B0">
      <w:pPr>
        <w:ind w:firstLine="709"/>
        <w:jc w:val="both"/>
        <w:rPr>
          <w:szCs w:val="28"/>
        </w:rPr>
      </w:pPr>
      <w:r>
        <w:rPr>
          <w:szCs w:val="28"/>
        </w:rPr>
        <w:t>Вимоги до тренінгових програм.</w:t>
      </w:r>
    </w:p>
    <w:p w:rsidR="007E70B0" w:rsidRDefault="007E70B0" w:rsidP="007E70B0">
      <w:pPr>
        <w:ind w:firstLine="709"/>
        <w:jc w:val="both"/>
        <w:rPr>
          <w:szCs w:val="28"/>
        </w:rPr>
      </w:pPr>
    </w:p>
    <w:p w:rsidR="007E70B0" w:rsidRPr="00F51B47" w:rsidRDefault="007E70B0" w:rsidP="007E70B0">
      <w:pPr>
        <w:ind w:firstLine="709"/>
        <w:jc w:val="both"/>
        <w:rPr>
          <w:b/>
          <w:szCs w:val="28"/>
        </w:rPr>
      </w:pPr>
      <w:r w:rsidRPr="00F51B47">
        <w:rPr>
          <w:b/>
          <w:szCs w:val="28"/>
        </w:rPr>
        <w:t>Література:</w:t>
      </w:r>
    </w:p>
    <w:p w:rsidR="007E70B0" w:rsidRPr="007C20D4" w:rsidRDefault="007E70B0" w:rsidP="007E70B0">
      <w:pPr>
        <w:numPr>
          <w:ilvl w:val="0"/>
          <w:numId w:val="7"/>
        </w:numPr>
        <w:tabs>
          <w:tab w:val="clear" w:pos="1429"/>
          <w:tab w:val="left" w:pos="720"/>
          <w:tab w:val="left" w:pos="900"/>
          <w:tab w:val="left" w:pos="1080"/>
          <w:tab w:val="num" w:pos="1260"/>
        </w:tabs>
        <w:ind w:left="0" w:firstLine="360"/>
        <w:jc w:val="both"/>
        <w:rPr>
          <w:szCs w:val="28"/>
        </w:rPr>
      </w:pPr>
      <w:r w:rsidRPr="00744802">
        <w:rPr>
          <w:bCs/>
          <w:szCs w:val="28"/>
        </w:rPr>
        <w:t xml:space="preserve">Інтерактивні </w:t>
      </w:r>
      <w:r>
        <w:rPr>
          <w:bCs/>
          <w:szCs w:val="28"/>
        </w:rPr>
        <w:t>методи навчання : навч. посібник</w:t>
      </w:r>
      <w:r w:rsidRPr="00744802">
        <w:rPr>
          <w:bCs/>
          <w:szCs w:val="28"/>
        </w:rPr>
        <w:t xml:space="preserve"> /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sidRPr="00F51B47">
        <w:rPr>
          <w:bCs/>
          <w:szCs w:val="28"/>
        </w:rPr>
        <w:t xml:space="preserve"> </w:t>
      </w:r>
      <w:r w:rsidRPr="00744802">
        <w:rPr>
          <w:bCs/>
          <w:szCs w:val="28"/>
        </w:rPr>
        <w:t>:</w:t>
      </w:r>
      <w:r w:rsidRPr="00F51B47">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28 – 43 </w:t>
      </w:r>
    </w:p>
    <w:p w:rsidR="007E70B0" w:rsidRPr="00744802" w:rsidRDefault="007E70B0" w:rsidP="007E70B0">
      <w:pPr>
        <w:numPr>
          <w:ilvl w:val="0"/>
          <w:numId w:val="7"/>
        </w:numPr>
        <w:tabs>
          <w:tab w:val="clear" w:pos="1429"/>
          <w:tab w:val="left" w:pos="720"/>
          <w:tab w:val="left" w:pos="900"/>
          <w:tab w:val="left" w:pos="1080"/>
          <w:tab w:val="num" w:pos="1260"/>
        </w:tabs>
        <w:ind w:left="0" w:firstLine="360"/>
        <w:jc w:val="both"/>
        <w:rPr>
          <w:szCs w:val="28"/>
        </w:rPr>
      </w:pPr>
      <w:r>
        <w:rPr>
          <w:bCs/>
          <w:szCs w:val="28"/>
        </w:rPr>
        <w:lastRenderedPageBreak/>
        <w:t xml:space="preserve">Караяни А.Г. Активне методы социально-психологического обучения / А.Г.Караяни. – М. : </w:t>
      </w:r>
      <w:r w:rsidRPr="00104216">
        <w:rPr>
          <w:bCs/>
          <w:szCs w:val="28"/>
        </w:rPr>
        <w:t>[</w:t>
      </w:r>
      <w:r>
        <w:rPr>
          <w:bCs/>
          <w:szCs w:val="28"/>
        </w:rPr>
        <w:t>Без изд.</w:t>
      </w:r>
      <w:r w:rsidRPr="00104216">
        <w:rPr>
          <w:bCs/>
          <w:szCs w:val="28"/>
        </w:rPr>
        <w:t>]</w:t>
      </w:r>
      <w:r>
        <w:rPr>
          <w:bCs/>
          <w:szCs w:val="28"/>
        </w:rPr>
        <w:t xml:space="preserve">, 2003. – С. 51 – 58. </w:t>
      </w:r>
    </w:p>
    <w:p w:rsidR="007E70B0" w:rsidRPr="00D166DD" w:rsidRDefault="007E70B0" w:rsidP="007E70B0">
      <w:pPr>
        <w:numPr>
          <w:ilvl w:val="0"/>
          <w:numId w:val="7"/>
        </w:numPr>
        <w:tabs>
          <w:tab w:val="clear" w:pos="1429"/>
          <w:tab w:val="left" w:pos="720"/>
          <w:tab w:val="num" w:pos="90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 Главник, 2006</w:t>
      </w:r>
      <w:r w:rsidRPr="001A3767">
        <w:rPr>
          <w:szCs w:val="28"/>
        </w:rPr>
        <w:t>. –</w:t>
      </w:r>
      <w:r>
        <w:rPr>
          <w:szCs w:val="28"/>
        </w:rPr>
        <w:t xml:space="preserve"> С. 47 – 54</w:t>
      </w:r>
    </w:p>
    <w:p w:rsidR="007E70B0" w:rsidRPr="00800031" w:rsidRDefault="007E70B0" w:rsidP="007E70B0">
      <w:pPr>
        <w:ind w:firstLine="709"/>
        <w:jc w:val="both"/>
        <w:rPr>
          <w:szCs w:val="28"/>
        </w:rPr>
      </w:pPr>
    </w:p>
    <w:p w:rsidR="007E70B0" w:rsidRPr="00D54373" w:rsidRDefault="007E70B0" w:rsidP="007E70B0">
      <w:pPr>
        <w:ind w:firstLine="709"/>
        <w:jc w:val="both"/>
        <w:outlineLvl w:val="0"/>
        <w:rPr>
          <w:b/>
          <w:szCs w:val="28"/>
        </w:rPr>
      </w:pPr>
      <w:r>
        <w:rPr>
          <w:b/>
          <w:szCs w:val="28"/>
        </w:rPr>
        <w:t>Тема 4: Композиція тренінгу. Структурні компоненти тренінгу</w:t>
      </w:r>
    </w:p>
    <w:p w:rsidR="007E70B0" w:rsidRDefault="007E70B0" w:rsidP="007E70B0">
      <w:pPr>
        <w:ind w:firstLine="709"/>
        <w:jc w:val="both"/>
        <w:rPr>
          <w:szCs w:val="28"/>
        </w:rPr>
      </w:pPr>
      <w:r w:rsidRPr="00800031">
        <w:rPr>
          <w:szCs w:val="28"/>
        </w:rPr>
        <w:t>Структура тренінгу. Процедури тренінгу: знайомство, правила роботи груп, визначення очікувань учасників.</w:t>
      </w:r>
      <w:r>
        <w:rPr>
          <w:szCs w:val="28"/>
        </w:rPr>
        <w:t xml:space="preserve"> </w:t>
      </w:r>
    </w:p>
    <w:p w:rsidR="007E70B0" w:rsidRDefault="007E70B0" w:rsidP="007E70B0">
      <w:pPr>
        <w:ind w:firstLine="709"/>
        <w:jc w:val="both"/>
        <w:rPr>
          <w:szCs w:val="28"/>
        </w:rPr>
      </w:pPr>
      <w:r>
        <w:rPr>
          <w:szCs w:val="28"/>
        </w:rPr>
        <w:t>Знайомство: вправи «Щити», «5 добрих слів», «Особистий момент», «Візитка», взаємні презентації.</w:t>
      </w:r>
    </w:p>
    <w:p w:rsidR="007E70B0" w:rsidRPr="00800031" w:rsidRDefault="007E70B0" w:rsidP="007E70B0">
      <w:pPr>
        <w:ind w:firstLine="709"/>
        <w:jc w:val="both"/>
        <w:rPr>
          <w:szCs w:val="28"/>
        </w:rPr>
      </w:pPr>
      <w:r>
        <w:rPr>
          <w:szCs w:val="28"/>
        </w:rPr>
        <w:t>Правила роботи груп: правило активності, конфіденційності, «тут і тепер», конструктивної критики тощо.</w:t>
      </w:r>
    </w:p>
    <w:p w:rsidR="007E70B0" w:rsidRDefault="007E70B0" w:rsidP="007E70B0">
      <w:pPr>
        <w:ind w:firstLine="720"/>
        <w:jc w:val="both"/>
        <w:outlineLvl w:val="0"/>
        <w:rPr>
          <w:szCs w:val="28"/>
        </w:rPr>
      </w:pPr>
    </w:p>
    <w:p w:rsidR="007E70B0" w:rsidRPr="00914E4E" w:rsidRDefault="007E70B0" w:rsidP="007E70B0">
      <w:pPr>
        <w:ind w:firstLine="720"/>
        <w:jc w:val="both"/>
        <w:outlineLvl w:val="0"/>
        <w:rPr>
          <w:b/>
          <w:szCs w:val="28"/>
        </w:rPr>
      </w:pPr>
      <w:r w:rsidRPr="00914E4E">
        <w:rPr>
          <w:b/>
          <w:szCs w:val="28"/>
        </w:rPr>
        <w:t>Література:</w:t>
      </w:r>
    </w:p>
    <w:p w:rsidR="007E70B0" w:rsidRPr="001F2A9E" w:rsidRDefault="007E70B0" w:rsidP="007E70B0">
      <w:pPr>
        <w:numPr>
          <w:ilvl w:val="0"/>
          <w:numId w:val="8"/>
        </w:numPr>
        <w:jc w:val="both"/>
        <w:rPr>
          <w:szCs w:val="28"/>
          <w:lang w:val="ru-RU"/>
        </w:rPr>
      </w:pPr>
      <w:r w:rsidRPr="001A3767">
        <w:rPr>
          <w:szCs w:val="28"/>
        </w:rPr>
        <w:t>Вачков И.В. Основы технологии группового тренинга. Психотехники</w:t>
      </w:r>
      <w:r>
        <w:rPr>
          <w:szCs w:val="28"/>
        </w:rPr>
        <w:t xml:space="preserve"> </w:t>
      </w:r>
      <w:r w:rsidRPr="001A3767">
        <w:rPr>
          <w:szCs w:val="28"/>
        </w:rPr>
        <w:t>: Учебное пособие</w:t>
      </w:r>
      <w:r>
        <w:rPr>
          <w:szCs w:val="28"/>
        </w:rPr>
        <w:t xml:space="preserve"> / И.В. Вачков. – М. : Ось-89, 2001. – С. 18 – 20, 82 – 89</w:t>
      </w:r>
    </w:p>
    <w:p w:rsidR="007E70B0" w:rsidRPr="001F2A9E" w:rsidRDefault="007E70B0" w:rsidP="007E70B0">
      <w:pPr>
        <w:numPr>
          <w:ilvl w:val="0"/>
          <w:numId w:val="8"/>
        </w:numPr>
        <w:jc w:val="both"/>
        <w:rPr>
          <w:szCs w:val="28"/>
        </w:rPr>
      </w:pPr>
      <w:r>
        <w:rPr>
          <w:bCs/>
          <w:szCs w:val="28"/>
        </w:rPr>
        <w:t xml:space="preserve">Основи тренерської майстерності: </w:t>
      </w:r>
      <w:r w:rsidRPr="00806FDD">
        <w:rPr>
          <w:szCs w:val="28"/>
        </w:rPr>
        <w:t>[</w:t>
      </w:r>
      <w:r>
        <w:rPr>
          <w:szCs w:val="28"/>
        </w:rPr>
        <w:t>навч.-метод. посіб.</w:t>
      </w:r>
      <w:r w:rsidRPr="00806FDD">
        <w:rPr>
          <w:szCs w:val="28"/>
        </w:rPr>
        <w:t>].</w:t>
      </w:r>
      <w:r>
        <w:rPr>
          <w:szCs w:val="28"/>
        </w:rPr>
        <w:t xml:space="preserve"> / І.М.Матійків, А.І.Якимів, Т.Г.Черняк – Львів: Компанія «Манускрипт», 2012. – 392 с.</w:t>
      </w:r>
    </w:p>
    <w:p w:rsidR="007E70B0" w:rsidRPr="007C20D4" w:rsidRDefault="007E70B0" w:rsidP="007E70B0">
      <w:pPr>
        <w:numPr>
          <w:ilvl w:val="0"/>
          <w:numId w:val="8"/>
        </w:numPr>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Pr>
          <w:szCs w:val="28"/>
        </w:rPr>
        <w:t>. –</w:t>
      </w:r>
      <w:r w:rsidRPr="00914E4E">
        <w:rPr>
          <w:szCs w:val="28"/>
        </w:rPr>
        <w:t xml:space="preserve"> </w:t>
      </w:r>
      <w:r>
        <w:rPr>
          <w:szCs w:val="28"/>
        </w:rPr>
        <w:t>С. 7 – 11, 69 – 73, 111 – 114</w:t>
      </w:r>
    </w:p>
    <w:p w:rsidR="007E70B0" w:rsidRDefault="007E70B0" w:rsidP="007E70B0">
      <w:pPr>
        <w:jc w:val="both"/>
        <w:outlineLvl w:val="0"/>
        <w:rPr>
          <w:b/>
          <w:szCs w:val="28"/>
        </w:rPr>
      </w:pPr>
    </w:p>
    <w:p w:rsidR="007E70B0" w:rsidRPr="00D54373" w:rsidRDefault="007E70B0" w:rsidP="007E70B0">
      <w:pPr>
        <w:ind w:firstLine="709"/>
        <w:jc w:val="both"/>
        <w:outlineLvl w:val="0"/>
        <w:rPr>
          <w:b/>
          <w:szCs w:val="28"/>
        </w:rPr>
      </w:pPr>
      <w:r>
        <w:rPr>
          <w:b/>
          <w:szCs w:val="28"/>
        </w:rPr>
        <w:t>Тема</w:t>
      </w:r>
      <w:r w:rsidRPr="00D54373">
        <w:rPr>
          <w:b/>
          <w:szCs w:val="28"/>
        </w:rPr>
        <w:t xml:space="preserve"> </w:t>
      </w:r>
      <w:r>
        <w:rPr>
          <w:b/>
          <w:szCs w:val="28"/>
        </w:rPr>
        <w:t>5: Складні учасники на тренінгу</w:t>
      </w:r>
    </w:p>
    <w:p w:rsidR="007E70B0" w:rsidRDefault="007E70B0" w:rsidP="007E70B0">
      <w:pPr>
        <w:ind w:firstLine="709"/>
        <w:jc w:val="both"/>
        <w:outlineLvl w:val="0"/>
        <w:rPr>
          <w:szCs w:val="28"/>
        </w:rPr>
      </w:pPr>
      <w:r>
        <w:rPr>
          <w:szCs w:val="28"/>
        </w:rPr>
        <w:t xml:space="preserve">Класифікація учасників тренінгу за К.Фопелем: «Ви не можете запропонувати мені нічого нового», «Туристи», «Шанувальники», «Ув’язнені», «Допитливі та готові до навчання учасники». </w:t>
      </w:r>
      <w:r w:rsidRPr="00800031">
        <w:rPr>
          <w:szCs w:val="28"/>
        </w:rPr>
        <w:t>Проблема складних уча</w:t>
      </w:r>
      <w:r>
        <w:rPr>
          <w:szCs w:val="28"/>
        </w:rPr>
        <w:t>сників на тренінгу: позитивні та негативні ролі в групі. Способи подолання складних ситуацій в тренінгу. Робота з конфліктами. Методи заохочення складних учасників.</w:t>
      </w:r>
    </w:p>
    <w:p w:rsidR="007E70B0" w:rsidRDefault="007E70B0" w:rsidP="007E70B0">
      <w:pPr>
        <w:ind w:firstLine="709"/>
        <w:jc w:val="both"/>
        <w:outlineLvl w:val="0"/>
        <w:rPr>
          <w:szCs w:val="28"/>
        </w:rPr>
      </w:pPr>
      <w:r>
        <w:rPr>
          <w:szCs w:val="28"/>
        </w:rPr>
        <w:t>Нестандартні ситуації в роботі тренера.</w:t>
      </w:r>
    </w:p>
    <w:p w:rsidR="007E70B0" w:rsidRPr="00AE3366" w:rsidRDefault="007E70B0" w:rsidP="007E70B0">
      <w:pPr>
        <w:ind w:firstLine="709"/>
        <w:jc w:val="both"/>
        <w:outlineLvl w:val="0"/>
        <w:rPr>
          <w:szCs w:val="28"/>
        </w:rPr>
      </w:pPr>
    </w:p>
    <w:p w:rsidR="007E70B0" w:rsidRPr="009443C3" w:rsidRDefault="007E70B0" w:rsidP="007E70B0">
      <w:pPr>
        <w:ind w:firstLine="709"/>
        <w:jc w:val="both"/>
        <w:outlineLvl w:val="0"/>
        <w:rPr>
          <w:b/>
          <w:szCs w:val="28"/>
        </w:rPr>
      </w:pPr>
      <w:r w:rsidRPr="009443C3">
        <w:rPr>
          <w:b/>
          <w:szCs w:val="28"/>
        </w:rPr>
        <w:t>Література:</w:t>
      </w:r>
    </w:p>
    <w:p w:rsidR="007E70B0" w:rsidRPr="007C20D4" w:rsidRDefault="007E70B0" w:rsidP="007E70B0">
      <w:pPr>
        <w:numPr>
          <w:ilvl w:val="0"/>
          <w:numId w:val="16"/>
        </w:numPr>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w:t>
      </w:r>
      <w:r>
        <w:rPr>
          <w:bCs/>
          <w:szCs w:val="28"/>
        </w:rPr>
        <w:t xml:space="preserve">цін :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48 – 53 </w:t>
      </w:r>
    </w:p>
    <w:p w:rsidR="007E70B0" w:rsidRPr="001F2A9E" w:rsidRDefault="007E70B0" w:rsidP="007E70B0">
      <w:pPr>
        <w:numPr>
          <w:ilvl w:val="0"/>
          <w:numId w:val="16"/>
        </w:numPr>
        <w:jc w:val="both"/>
        <w:rPr>
          <w:szCs w:val="28"/>
        </w:rPr>
      </w:pPr>
      <w:r>
        <w:rPr>
          <w:bCs/>
          <w:szCs w:val="28"/>
        </w:rPr>
        <w:t xml:space="preserve">Караяни А.Г. Активне методы социально-психологического обучения. / А.Г.Караяни. – М.: </w:t>
      </w:r>
      <w:r w:rsidRPr="00104216">
        <w:rPr>
          <w:bCs/>
          <w:szCs w:val="28"/>
        </w:rPr>
        <w:t>[</w:t>
      </w:r>
      <w:r>
        <w:rPr>
          <w:bCs/>
          <w:szCs w:val="28"/>
        </w:rPr>
        <w:t>Без изд.</w:t>
      </w:r>
      <w:r w:rsidRPr="00104216">
        <w:rPr>
          <w:bCs/>
          <w:szCs w:val="28"/>
        </w:rPr>
        <w:t>]</w:t>
      </w:r>
      <w:r>
        <w:rPr>
          <w:bCs/>
          <w:szCs w:val="28"/>
        </w:rPr>
        <w:t xml:space="preserve">, 2003. – С.60-64. </w:t>
      </w:r>
    </w:p>
    <w:p w:rsidR="007E70B0" w:rsidRPr="001F2A9E" w:rsidRDefault="007E70B0" w:rsidP="007E70B0">
      <w:pPr>
        <w:numPr>
          <w:ilvl w:val="0"/>
          <w:numId w:val="16"/>
        </w:numPr>
        <w:jc w:val="both"/>
        <w:rPr>
          <w:szCs w:val="28"/>
        </w:rPr>
      </w:pPr>
      <w:r>
        <w:rPr>
          <w:bCs/>
          <w:szCs w:val="28"/>
        </w:rPr>
        <w:t xml:space="preserve">Основи тренерської майстерності: </w:t>
      </w:r>
      <w:r w:rsidRPr="00806FDD">
        <w:rPr>
          <w:szCs w:val="28"/>
        </w:rPr>
        <w:t>[</w:t>
      </w:r>
      <w:r>
        <w:rPr>
          <w:szCs w:val="28"/>
        </w:rPr>
        <w:t>навч.-метод. посіб.</w:t>
      </w:r>
      <w:r w:rsidRPr="00806FDD">
        <w:rPr>
          <w:szCs w:val="28"/>
        </w:rPr>
        <w:t>].</w:t>
      </w:r>
      <w:r>
        <w:rPr>
          <w:szCs w:val="28"/>
        </w:rPr>
        <w:t xml:space="preserve"> / І.М.Матійків, А.І.Якимів, Т.Г.Черняк – Львів: Компанія «Манускрипт», 2012. – 392 с.</w:t>
      </w:r>
    </w:p>
    <w:p w:rsidR="007E70B0" w:rsidRDefault="007E70B0" w:rsidP="007E70B0">
      <w:pPr>
        <w:jc w:val="both"/>
        <w:outlineLvl w:val="0"/>
        <w:rPr>
          <w:b/>
          <w:szCs w:val="28"/>
        </w:rPr>
      </w:pPr>
    </w:p>
    <w:p w:rsidR="007E70B0" w:rsidRPr="00D54373" w:rsidRDefault="007E70B0" w:rsidP="007E70B0">
      <w:pPr>
        <w:ind w:firstLine="709"/>
        <w:jc w:val="both"/>
        <w:outlineLvl w:val="0"/>
        <w:rPr>
          <w:b/>
          <w:szCs w:val="28"/>
        </w:rPr>
      </w:pPr>
      <w:r>
        <w:rPr>
          <w:b/>
          <w:szCs w:val="28"/>
        </w:rPr>
        <w:t>Тема</w:t>
      </w:r>
      <w:r w:rsidRPr="00D54373">
        <w:rPr>
          <w:b/>
          <w:szCs w:val="28"/>
        </w:rPr>
        <w:t xml:space="preserve"> </w:t>
      </w:r>
      <w:r>
        <w:rPr>
          <w:b/>
          <w:szCs w:val="28"/>
        </w:rPr>
        <w:t>6: Методи завершення та оцінювання тренінгу</w:t>
      </w:r>
    </w:p>
    <w:p w:rsidR="007E70B0" w:rsidRPr="00800031" w:rsidRDefault="007E70B0" w:rsidP="007E70B0">
      <w:pPr>
        <w:ind w:firstLine="709"/>
        <w:jc w:val="both"/>
        <w:rPr>
          <w:szCs w:val="28"/>
        </w:rPr>
      </w:pPr>
      <w:r w:rsidRPr="00800031">
        <w:rPr>
          <w:szCs w:val="28"/>
        </w:rPr>
        <w:t xml:space="preserve">Оцінювання на тренінгу. Критерії ефективності за </w:t>
      </w:r>
      <w:r>
        <w:rPr>
          <w:szCs w:val="28"/>
        </w:rPr>
        <w:t>К.</w:t>
      </w:r>
      <w:r w:rsidRPr="00800031">
        <w:rPr>
          <w:szCs w:val="28"/>
        </w:rPr>
        <w:t>Фопелем та Кіркпатріком.</w:t>
      </w:r>
    </w:p>
    <w:p w:rsidR="007E70B0" w:rsidRDefault="007E70B0" w:rsidP="007E70B0">
      <w:pPr>
        <w:ind w:firstLine="709"/>
        <w:jc w:val="both"/>
        <w:rPr>
          <w:szCs w:val="28"/>
        </w:rPr>
      </w:pPr>
      <w:r>
        <w:rPr>
          <w:szCs w:val="28"/>
        </w:rPr>
        <w:t>Процедури завершення тренінгу: метод гарячого стільця, метод «Бюрократ» тощо. Прощання.</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lastRenderedPageBreak/>
        <w:t>Література:</w:t>
      </w:r>
    </w:p>
    <w:p w:rsidR="007E70B0" w:rsidRPr="004333C0" w:rsidRDefault="007E70B0" w:rsidP="007E70B0">
      <w:pPr>
        <w:numPr>
          <w:ilvl w:val="0"/>
          <w:numId w:val="9"/>
        </w:numPr>
        <w:tabs>
          <w:tab w:val="clear" w:pos="1429"/>
        </w:tabs>
        <w:ind w:left="0" w:firstLine="54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53 – 59 </w:t>
      </w:r>
    </w:p>
    <w:p w:rsidR="007E70B0" w:rsidRPr="001A3767" w:rsidRDefault="007E70B0" w:rsidP="007E70B0">
      <w:pPr>
        <w:numPr>
          <w:ilvl w:val="0"/>
          <w:numId w:val="9"/>
        </w:numPr>
        <w:tabs>
          <w:tab w:val="clear" w:pos="1429"/>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123 – 136</w:t>
      </w:r>
    </w:p>
    <w:p w:rsidR="007E70B0" w:rsidRPr="00914E4E" w:rsidRDefault="007E70B0" w:rsidP="007E70B0">
      <w:pPr>
        <w:numPr>
          <w:ilvl w:val="0"/>
          <w:numId w:val="9"/>
        </w:numPr>
        <w:tabs>
          <w:tab w:val="clear" w:pos="1429"/>
          <w:tab w:val="num" w:pos="0"/>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55 – 59, 103 – 105</w:t>
      </w:r>
    </w:p>
    <w:p w:rsidR="007E70B0" w:rsidRPr="00800031" w:rsidRDefault="007E70B0" w:rsidP="007E70B0">
      <w:pPr>
        <w:ind w:firstLine="709"/>
        <w:jc w:val="both"/>
        <w:rPr>
          <w:szCs w:val="28"/>
        </w:rPr>
      </w:pPr>
    </w:p>
    <w:p w:rsidR="007E70B0" w:rsidRPr="00783080" w:rsidRDefault="007E70B0" w:rsidP="007E70B0">
      <w:pPr>
        <w:ind w:left="709"/>
        <w:jc w:val="center"/>
        <w:rPr>
          <w:b/>
          <w:szCs w:val="28"/>
        </w:rPr>
      </w:pPr>
      <w:r w:rsidRPr="00783080">
        <w:rPr>
          <w:b/>
          <w:szCs w:val="28"/>
        </w:rPr>
        <w:t>ЗМІСТОВИЙ МОДУЛЬ 2. МЕТОДИ АКТИВНОГО НАВЧАННЯ</w:t>
      </w:r>
    </w:p>
    <w:p w:rsidR="007E70B0" w:rsidRDefault="007E70B0" w:rsidP="007E70B0">
      <w:pPr>
        <w:ind w:firstLine="709"/>
        <w:jc w:val="both"/>
        <w:outlineLvl w:val="0"/>
        <w:rPr>
          <w:b/>
          <w:szCs w:val="28"/>
        </w:rPr>
      </w:pPr>
    </w:p>
    <w:p w:rsidR="007E70B0" w:rsidRPr="00D54373" w:rsidRDefault="007E70B0" w:rsidP="007E70B0">
      <w:pPr>
        <w:ind w:firstLine="709"/>
        <w:jc w:val="both"/>
        <w:outlineLvl w:val="0"/>
        <w:rPr>
          <w:b/>
          <w:szCs w:val="28"/>
        </w:rPr>
      </w:pPr>
      <w:r>
        <w:rPr>
          <w:b/>
          <w:szCs w:val="28"/>
        </w:rPr>
        <w:t>Тема 7: Робота в групах</w:t>
      </w:r>
    </w:p>
    <w:p w:rsidR="007E70B0" w:rsidRDefault="007E70B0" w:rsidP="007E70B0">
      <w:pPr>
        <w:ind w:firstLine="709"/>
        <w:jc w:val="both"/>
        <w:rPr>
          <w:szCs w:val="28"/>
        </w:rPr>
      </w:pPr>
      <w:r w:rsidRPr="00800031">
        <w:rPr>
          <w:szCs w:val="28"/>
        </w:rPr>
        <w:t>Психологічні особливості</w:t>
      </w:r>
      <w:r>
        <w:rPr>
          <w:szCs w:val="28"/>
        </w:rPr>
        <w:t xml:space="preserve"> роботи в групі. Поділ на групи: робота в парах, метод «Снігової кулі», дискусії початкового рівня (карусель, метод «Мікрофону»), «Акваріум».</w:t>
      </w:r>
      <w:r w:rsidRPr="00800031">
        <w:rPr>
          <w:szCs w:val="28"/>
        </w:rPr>
        <w:t xml:space="preserve"> Специфіка </w:t>
      </w:r>
      <w:r>
        <w:rPr>
          <w:szCs w:val="28"/>
        </w:rPr>
        <w:t xml:space="preserve">постановки </w:t>
      </w:r>
      <w:r w:rsidRPr="00800031">
        <w:rPr>
          <w:szCs w:val="28"/>
        </w:rPr>
        <w:t>завдань, залежно від кількості осіб в групі.</w:t>
      </w:r>
    </w:p>
    <w:p w:rsidR="007E70B0" w:rsidRPr="00800031" w:rsidRDefault="007E70B0" w:rsidP="007E70B0">
      <w:pPr>
        <w:ind w:firstLine="709"/>
        <w:jc w:val="both"/>
        <w:rPr>
          <w:szCs w:val="28"/>
        </w:rPr>
      </w:pPr>
      <w:r>
        <w:rPr>
          <w:szCs w:val="28"/>
        </w:rPr>
        <w:t>Переваги та недоліки роботи в групах. Нейтралізація «соціального паразитизму» в роботі з групами.</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5E20F5" w:rsidRDefault="007E70B0" w:rsidP="007E70B0">
      <w:pPr>
        <w:numPr>
          <w:ilvl w:val="0"/>
          <w:numId w:val="15"/>
        </w:numPr>
        <w:tabs>
          <w:tab w:val="clear" w:pos="1429"/>
          <w:tab w:val="left" w:pos="720"/>
          <w:tab w:val="num" w:pos="900"/>
        </w:tabs>
        <w:ind w:left="0" w:firstLine="36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82 – 86 </w:t>
      </w:r>
    </w:p>
    <w:p w:rsidR="007E70B0" w:rsidRPr="001A3767" w:rsidRDefault="007E70B0" w:rsidP="007E70B0">
      <w:pPr>
        <w:numPr>
          <w:ilvl w:val="0"/>
          <w:numId w:val="15"/>
        </w:numPr>
        <w:tabs>
          <w:tab w:val="clear" w:pos="1429"/>
          <w:tab w:val="num" w:pos="0"/>
        </w:tabs>
        <w:ind w:left="0" w:firstLine="36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24 - 50</w:t>
      </w:r>
    </w:p>
    <w:p w:rsidR="007E70B0" w:rsidRPr="00DB469E" w:rsidRDefault="007E70B0" w:rsidP="007E70B0">
      <w:pPr>
        <w:numPr>
          <w:ilvl w:val="0"/>
          <w:numId w:val="15"/>
        </w:numPr>
        <w:tabs>
          <w:tab w:val="clear" w:pos="1429"/>
          <w:tab w:val="num" w:pos="0"/>
          <w:tab w:val="num" w:pos="72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35 – 37, 73 – 90</w:t>
      </w:r>
    </w:p>
    <w:p w:rsidR="007E70B0" w:rsidRDefault="007E70B0" w:rsidP="007E70B0">
      <w:pPr>
        <w:ind w:firstLine="709"/>
        <w:jc w:val="both"/>
        <w:rPr>
          <w:szCs w:val="28"/>
        </w:rPr>
      </w:pPr>
    </w:p>
    <w:p w:rsidR="007E70B0" w:rsidRPr="00800031" w:rsidRDefault="007E70B0" w:rsidP="007E70B0">
      <w:pPr>
        <w:ind w:firstLine="709"/>
        <w:jc w:val="both"/>
        <w:rPr>
          <w:szCs w:val="28"/>
        </w:rPr>
      </w:pPr>
      <w:r>
        <w:rPr>
          <w:b/>
          <w:szCs w:val="28"/>
        </w:rPr>
        <w:t>Тема 8:</w:t>
      </w:r>
      <w:r>
        <w:rPr>
          <w:szCs w:val="28"/>
        </w:rPr>
        <w:t xml:space="preserve"> </w:t>
      </w:r>
      <w:r>
        <w:rPr>
          <w:b/>
          <w:szCs w:val="28"/>
        </w:rPr>
        <w:t>Мозковий штурм</w:t>
      </w:r>
    </w:p>
    <w:p w:rsidR="007E70B0" w:rsidRDefault="007E70B0" w:rsidP="007E70B0">
      <w:pPr>
        <w:ind w:firstLine="709"/>
        <w:jc w:val="both"/>
        <w:rPr>
          <w:szCs w:val="28"/>
        </w:rPr>
      </w:pPr>
      <w:r w:rsidRPr="00800031">
        <w:rPr>
          <w:szCs w:val="28"/>
        </w:rPr>
        <w:t xml:space="preserve">Метод мозкового штурму. </w:t>
      </w:r>
      <w:r>
        <w:rPr>
          <w:szCs w:val="28"/>
        </w:rPr>
        <w:t xml:space="preserve">Види мозкових штурмів: прямий, обернений, комбіновані варіанти (подвійний прямий, зворотній і прямий, прямий і зворотній, мозковий штурм з оцінкою ідей), метод номінальної групи, метод «635». </w:t>
      </w:r>
    </w:p>
    <w:p w:rsidR="007E70B0" w:rsidRDefault="007E70B0" w:rsidP="007E70B0">
      <w:pPr>
        <w:ind w:firstLine="709"/>
        <w:jc w:val="both"/>
        <w:rPr>
          <w:szCs w:val="28"/>
        </w:rPr>
      </w:pPr>
      <w:r w:rsidRPr="00800031">
        <w:rPr>
          <w:szCs w:val="28"/>
        </w:rPr>
        <w:t>Синектика як різновид мозкового штурму.</w:t>
      </w:r>
      <w:r>
        <w:rPr>
          <w:szCs w:val="28"/>
        </w:rPr>
        <w:t xml:space="preserve"> </w:t>
      </w:r>
    </w:p>
    <w:p w:rsidR="007E70B0" w:rsidRDefault="007E70B0" w:rsidP="007E70B0">
      <w:pPr>
        <w:ind w:firstLine="709"/>
        <w:jc w:val="both"/>
        <w:rPr>
          <w:szCs w:val="28"/>
        </w:rPr>
      </w:pPr>
      <w:r>
        <w:rPr>
          <w:szCs w:val="28"/>
        </w:rPr>
        <w:t>Способи активізації процесу генерації ідей.</w:t>
      </w:r>
    </w:p>
    <w:p w:rsidR="007E70B0" w:rsidRPr="00800031" w:rsidRDefault="007E70B0" w:rsidP="007E70B0">
      <w:pPr>
        <w:ind w:firstLine="709"/>
        <w:jc w:val="both"/>
        <w:rPr>
          <w:szCs w:val="28"/>
        </w:rPr>
      </w:pPr>
      <w:r>
        <w:rPr>
          <w:szCs w:val="28"/>
        </w:rPr>
        <w:t>Проведення комплексного мозкового штурму для вирішення проблеми.</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2D2EFC" w:rsidRDefault="007E70B0" w:rsidP="007E70B0">
      <w:pPr>
        <w:numPr>
          <w:ilvl w:val="0"/>
          <w:numId w:val="14"/>
        </w:numPr>
        <w:tabs>
          <w:tab w:val="clear" w:pos="1429"/>
          <w:tab w:val="left" w:pos="720"/>
          <w:tab w:val="num" w:pos="1080"/>
        </w:tabs>
        <w:ind w:left="0" w:firstLine="36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77 – 81, 118 – 122 </w:t>
      </w:r>
    </w:p>
    <w:p w:rsidR="007E70B0" w:rsidRPr="001A3767" w:rsidRDefault="007E70B0" w:rsidP="007E70B0">
      <w:pPr>
        <w:numPr>
          <w:ilvl w:val="0"/>
          <w:numId w:val="14"/>
        </w:numPr>
        <w:tabs>
          <w:tab w:val="clear" w:pos="1429"/>
          <w:tab w:val="num" w:pos="720"/>
        </w:tabs>
        <w:ind w:left="0" w:firstLine="36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24 - 50</w:t>
      </w:r>
    </w:p>
    <w:p w:rsidR="007E70B0" w:rsidRPr="00DB469E" w:rsidRDefault="007E70B0" w:rsidP="007E70B0">
      <w:pPr>
        <w:numPr>
          <w:ilvl w:val="0"/>
          <w:numId w:val="14"/>
        </w:numPr>
        <w:tabs>
          <w:tab w:val="clear" w:pos="1429"/>
          <w:tab w:val="num" w:pos="72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61 – 65</w:t>
      </w:r>
    </w:p>
    <w:p w:rsidR="007E70B0" w:rsidRDefault="007E70B0" w:rsidP="007E70B0">
      <w:pPr>
        <w:ind w:firstLine="709"/>
        <w:jc w:val="both"/>
        <w:outlineLvl w:val="0"/>
        <w:rPr>
          <w:b/>
          <w:szCs w:val="28"/>
        </w:rPr>
      </w:pPr>
      <w:r>
        <w:rPr>
          <w:b/>
          <w:szCs w:val="28"/>
        </w:rPr>
        <w:lastRenderedPageBreak/>
        <w:t xml:space="preserve"> </w:t>
      </w:r>
    </w:p>
    <w:p w:rsidR="007E70B0" w:rsidRPr="00D54373" w:rsidRDefault="007E70B0" w:rsidP="007E70B0">
      <w:pPr>
        <w:ind w:firstLine="709"/>
        <w:jc w:val="both"/>
        <w:outlineLvl w:val="0"/>
        <w:rPr>
          <w:b/>
          <w:szCs w:val="28"/>
        </w:rPr>
      </w:pPr>
      <w:r>
        <w:rPr>
          <w:b/>
          <w:szCs w:val="28"/>
        </w:rPr>
        <w:t>Тема 9: Інтерактивні лекції.</w:t>
      </w:r>
    </w:p>
    <w:p w:rsidR="007E70B0" w:rsidRDefault="007E70B0" w:rsidP="007E70B0">
      <w:pPr>
        <w:ind w:firstLine="709"/>
        <w:jc w:val="both"/>
        <w:outlineLvl w:val="0"/>
        <w:rPr>
          <w:szCs w:val="28"/>
        </w:rPr>
      </w:pPr>
      <w:r>
        <w:rPr>
          <w:szCs w:val="28"/>
        </w:rPr>
        <w:t>Інтерактивна лекція: базові принципи. Види інтерактивних лекцій: проблемна-лекція, лекція з запланованими помилками, лекція вдвох, лекція-візуалізація, лекція-прес-конференція, лекція діалог. Прийоми активізації лекції.</w:t>
      </w:r>
    </w:p>
    <w:p w:rsidR="007E70B0" w:rsidRPr="00800031" w:rsidRDefault="007E70B0" w:rsidP="007E70B0">
      <w:pPr>
        <w:ind w:firstLine="709"/>
        <w:jc w:val="both"/>
        <w:outlineLvl w:val="0"/>
        <w:rPr>
          <w:szCs w:val="28"/>
        </w:rPr>
      </w:pPr>
      <w:r w:rsidRPr="00800031">
        <w:rPr>
          <w:szCs w:val="28"/>
          <w:lang w:val="en-US"/>
        </w:rPr>
        <w:t>Mindmapping</w:t>
      </w:r>
      <w:r w:rsidRPr="00C74FDB">
        <w:rPr>
          <w:szCs w:val="28"/>
        </w:rPr>
        <w:t xml:space="preserve"> </w:t>
      </w:r>
      <w:r w:rsidRPr="00800031">
        <w:rPr>
          <w:szCs w:val="28"/>
        </w:rPr>
        <w:t>в інтерактивних заняттях</w:t>
      </w:r>
      <w:r>
        <w:rPr>
          <w:szCs w:val="28"/>
        </w:rPr>
        <w:t>. Правила побудови інтелект-карт. Застосування інтелект-карт в роботі з групою. Інтелект-карта як засіб підготовки викладача.</w:t>
      </w:r>
    </w:p>
    <w:p w:rsidR="007E70B0" w:rsidRDefault="007E70B0" w:rsidP="007E70B0">
      <w:pPr>
        <w:ind w:firstLine="709"/>
        <w:jc w:val="both"/>
        <w:rPr>
          <w:szCs w:val="28"/>
        </w:rPr>
      </w:pPr>
    </w:p>
    <w:p w:rsidR="007E70B0" w:rsidRPr="009443C3" w:rsidRDefault="007E70B0" w:rsidP="007E70B0">
      <w:pPr>
        <w:tabs>
          <w:tab w:val="left" w:pos="2160"/>
        </w:tabs>
        <w:ind w:firstLine="709"/>
        <w:jc w:val="both"/>
        <w:outlineLvl w:val="0"/>
        <w:rPr>
          <w:b/>
          <w:szCs w:val="28"/>
        </w:rPr>
      </w:pPr>
      <w:r w:rsidRPr="009443C3">
        <w:rPr>
          <w:b/>
          <w:szCs w:val="28"/>
        </w:rPr>
        <w:t>Література:</w:t>
      </w:r>
    </w:p>
    <w:p w:rsidR="007E70B0" w:rsidRPr="00800031" w:rsidRDefault="007E70B0" w:rsidP="007E70B0">
      <w:pPr>
        <w:numPr>
          <w:ilvl w:val="0"/>
          <w:numId w:val="10"/>
        </w:numPr>
        <w:tabs>
          <w:tab w:val="clear" w:pos="1429"/>
          <w:tab w:val="left" w:pos="900"/>
          <w:tab w:val="left" w:pos="2160"/>
        </w:tabs>
        <w:ind w:left="0" w:firstLine="54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64 – 69 </w:t>
      </w:r>
    </w:p>
    <w:p w:rsidR="007E70B0" w:rsidRDefault="007E70B0" w:rsidP="007E70B0">
      <w:pPr>
        <w:jc w:val="both"/>
        <w:rPr>
          <w:szCs w:val="28"/>
        </w:rPr>
      </w:pPr>
    </w:p>
    <w:p w:rsidR="007E70B0" w:rsidRPr="00804302" w:rsidRDefault="007E70B0" w:rsidP="007E70B0">
      <w:pPr>
        <w:ind w:firstLine="709"/>
        <w:jc w:val="both"/>
        <w:rPr>
          <w:b/>
          <w:szCs w:val="28"/>
        </w:rPr>
      </w:pPr>
      <w:r>
        <w:rPr>
          <w:b/>
          <w:szCs w:val="28"/>
        </w:rPr>
        <w:t>Тема 10:</w:t>
      </w:r>
      <w:r w:rsidRPr="00804302">
        <w:rPr>
          <w:b/>
          <w:szCs w:val="28"/>
        </w:rPr>
        <w:t xml:space="preserve"> Дискусії як метод інтерактивного навчання.</w:t>
      </w:r>
    </w:p>
    <w:p w:rsidR="007E70B0" w:rsidRPr="00806FDD" w:rsidRDefault="007E70B0" w:rsidP="007E70B0">
      <w:pPr>
        <w:ind w:firstLine="709"/>
        <w:jc w:val="both"/>
        <w:rPr>
          <w:szCs w:val="28"/>
        </w:rPr>
      </w:pPr>
      <w:r w:rsidRPr="00806FDD">
        <w:rPr>
          <w:szCs w:val="28"/>
        </w:rPr>
        <w:t>Методи аргументації: метод трьох аргументів, метод «ПРЕС».</w:t>
      </w:r>
    </w:p>
    <w:p w:rsidR="007E70B0" w:rsidRPr="00806FDD" w:rsidRDefault="007E70B0" w:rsidP="007E70B0">
      <w:pPr>
        <w:ind w:firstLine="709"/>
        <w:jc w:val="both"/>
        <w:rPr>
          <w:szCs w:val="28"/>
        </w:rPr>
      </w:pPr>
      <w:r w:rsidRPr="00806FDD">
        <w:rPr>
          <w:szCs w:val="28"/>
        </w:rPr>
        <w:t>Дискусії 2 рівня (рівень базових навичок переконання): робота в трійках: коло ідей, експертна дискусія, динамічна дискусія (децентраційна поляризована дискусія ).</w:t>
      </w:r>
    </w:p>
    <w:p w:rsidR="007E70B0" w:rsidRPr="00806FDD" w:rsidRDefault="007E70B0" w:rsidP="007E70B0">
      <w:pPr>
        <w:ind w:firstLine="709"/>
        <w:jc w:val="both"/>
        <w:rPr>
          <w:szCs w:val="28"/>
        </w:rPr>
      </w:pPr>
      <w:r w:rsidRPr="00806FDD">
        <w:rPr>
          <w:szCs w:val="28"/>
        </w:rPr>
        <w:t>Дискусії 3 рівня (структурований рольовий рівень):  6 шапок де Боно, дискусія зі зміною ролей, Оксфордські дебати</w:t>
      </w:r>
    </w:p>
    <w:p w:rsidR="007E70B0" w:rsidRDefault="007E70B0" w:rsidP="007E70B0">
      <w:pPr>
        <w:spacing w:line="360" w:lineRule="auto"/>
        <w:ind w:firstLine="709"/>
        <w:jc w:val="both"/>
        <w:rPr>
          <w:b/>
          <w:szCs w:val="28"/>
        </w:rPr>
      </w:pPr>
    </w:p>
    <w:p w:rsidR="007E70B0" w:rsidRDefault="007E70B0" w:rsidP="007E70B0">
      <w:pPr>
        <w:spacing w:line="360" w:lineRule="auto"/>
        <w:ind w:firstLine="709"/>
        <w:jc w:val="both"/>
        <w:rPr>
          <w:b/>
          <w:szCs w:val="28"/>
        </w:rPr>
      </w:pPr>
      <w:r w:rsidRPr="00DB469E">
        <w:rPr>
          <w:b/>
          <w:szCs w:val="28"/>
        </w:rPr>
        <w:t>Література:</w:t>
      </w:r>
    </w:p>
    <w:p w:rsidR="007E70B0" w:rsidRDefault="007E70B0" w:rsidP="007E70B0">
      <w:pPr>
        <w:numPr>
          <w:ilvl w:val="0"/>
          <w:numId w:val="11"/>
        </w:numPr>
        <w:tabs>
          <w:tab w:val="clear" w:pos="1429"/>
          <w:tab w:val="num" w:pos="360"/>
          <w:tab w:val="left" w:pos="900"/>
        </w:tabs>
        <w:ind w:left="0" w:firstLine="54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70 – 76, 104 – 111 </w:t>
      </w:r>
    </w:p>
    <w:p w:rsidR="007E70B0" w:rsidRDefault="007E70B0" w:rsidP="007E70B0">
      <w:pPr>
        <w:numPr>
          <w:ilvl w:val="0"/>
          <w:numId w:val="11"/>
        </w:numPr>
        <w:tabs>
          <w:tab w:val="clear" w:pos="1429"/>
          <w:tab w:val="num" w:pos="360"/>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64 – 80</w:t>
      </w:r>
    </w:p>
    <w:p w:rsidR="007E70B0" w:rsidRPr="002D2EFC" w:rsidRDefault="007E70B0" w:rsidP="007E70B0">
      <w:pPr>
        <w:numPr>
          <w:ilvl w:val="0"/>
          <w:numId w:val="11"/>
        </w:numPr>
        <w:tabs>
          <w:tab w:val="clear" w:pos="1429"/>
          <w:tab w:val="num" w:pos="360"/>
          <w:tab w:val="left" w:pos="900"/>
        </w:tabs>
        <w:ind w:left="0" w:firstLine="540"/>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60 – 61</w:t>
      </w:r>
    </w:p>
    <w:p w:rsidR="007E70B0" w:rsidRDefault="007E70B0" w:rsidP="007E70B0">
      <w:pPr>
        <w:ind w:firstLine="709"/>
        <w:jc w:val="both"/>
        <w:outlineLvl w:val="0"/>
        <w:rPr>
          <w:b/>
          <w:szCs w:val="28"/>
        </w:rPr>
      </w:pPr>
    </w:p>
    <w:p w:rsidR="007E70B0" w:rsidRPr="00D54373" w:rsidRDefault="007E70B0" w:rsidP="007E70B0">
      <w:pPr>
        <w:ind w:firstLine="709"/>
        <w:jc w:val="both"/>
        <w:outlineLvl w:val="0"/>
        <w:rPr>
          <w:b/>
          <w:szCs w:val="28"/>
        </w:rPr>
      </w:pPr>
      <w:r>
        <w:rPr>
          <w:b/>
          <w:szCs w:val="28"/>
        </w:rPr>
        <w:t>Тема 11: Рольова гра в тренінгу.</w:t>
      </w:r>
    </w:p>
    <w:p w:rsidR="007E70B0" w:rsidRDefault="007E70B0" w:rsidP="007E70B0">
      <w:pPr>
        <w:ind w:firstLine="709"/>
        <w:jc w:val="both"/>
        <w:outlineLvl w:val="0"/>
        <w:rPr>
          <w:szCs w:val="28"/>
        </w:rPr>
      </w:pPr>
      <w:r>
        <w:rPr>
          <w:szCs w:val="28"/>
        </w:rPr>
        <w:t xml:space="preserve">Рольова гра як моделювання ситуації. </w:t>
      </w:r>
      <w:r w:rsidRPr="00361D38">
        <w:rPr>
          <w:szCs w:val="28"/>
        </w:rPr>
        <w:t xml:space="preserve">Умови застосування рольових </w:t>
      </w:r>
      <w:r>
        <w:rPr>
          <w:szCs w:val="28"/>
        </w:rPr>
        <w:t>ігор (необхідність вдосконалення навичок комунікації, необхідність формування нових навичок, необхідність зміни ставлення)</w:t>
      </w:r>
    </w:p>
    <w:p w:rsidR="007E70B0" w:rsidRDefault="007E70B0" w:rsidP="007E70B0">
      <w:pPr>
        <w:ind w:firstLine="709"/>
        <w:jc w:val="both"/>
        <w:outlineLvl w:val="0"/>
        <w:rPr>
          <w:szCs w:val="28"/>
        </w:rPr>
      </w:pPr>
      <w:r>
        <w:rPr>
          <w:szCs w:val="28"/>
        </w:rPr>
        <w:t xml:space="preserve">Переваги та недоліки рольової гри (реалістичність, вихід з ролей). </w:t>
      </w:r>
    </w:p>
    <w:p w:rsidR="007E70B0" w:rsidRDefault="007E70B0" w:rsidP="007E70B0">
      <w:pPr>
        <w:ind w:firstLine="709"/>
        <w:jc w:val="both"/>
        <w:outlineLvl w:val="0"/>
        <w:rPr>
          <w:szCs w:val="28"/>
        </w:rPr>
      </w:pPr>
      <w:r>
        <w:rPr>
          <w:szCs w:val="28"/>
        </w:rPr>
        <w:t xml:space="preserve">Процедура проведення рольової гри. </w:t>
      </w:r>
    </w:p>
    <w:p w:rsidR="007E70B0" w:rsidRDefault="007E70B0" w:rsidP="007E70B0">
      <w:pPr>
        <w:ind w:firstLine="709"/>
        <w:jc w:val="both"/>
        <w:outlineLvl w:val="0"/>
        <w:rPr>
          <w:szCs w:val="28"/>
        </w:rPr>
      </w:pPr>
      <w:r>
        <w:rPr>
          <w:szCs w:val="28"/>
        </w:rPr>
        <w:t>Основні етапи складання рольових ігор.</w:t>
      </w:r>
    </w:p>
    <w:p w:rsidR="007E70B0" w:rsidRPr="00AE3366" w:rsidRDefault="007E70B0" w:rsidP="007E70B0">
      <w:pPr>
        <w:ind w:firstLine="709"/>
        <w:jc w:val="both"/>
        <w:outlineLvl w:val="0"/>
        <w:rPr>
          <w:szCs w:val="28"/>
        </w:rPr>
      </w:pPr>
    </w:p>
    <w:p w:rsidR="007E70B0" w:rsidRDefault="007E70B0" w:rsidP="007E70B0">
      <w:pPr>
        <w:ind w:firstLine="709"/>
        <w:jc w:val="both"/>
        <w:rPr>
          <w:b/>
          <w:szCs w:val="28"/>
        </w:rPr>
      </w:pPr>
      <w:r w:rsidRPr="00DB469E">
        <w:rPr>
          <w:b/>
          <w:szCs w:val="28"/>
        </w:rPr>
        <w:t>Література:</w:t>
      </w:r>
    </w:p>
    <w:p w:rsidR="007E70B0" w:rsidRPr="001A3767" w:rsidRDefault="007E70B0" w:rsidP="007E70B0">
      <w:pPr>
        <w:numPr>
          <w:ilvl w:val="0"/>
          <w:numId w:val="12"/>
        </w:numPr>
        <w:tabs>
          <w:tab w:val="clear" w:pos="1429"/>
          <w:tab w:val="num" w:pos="720"/>
          <w:tab w:val="left" w:pos="900"/>
          <w:tab w:val="left" w:pos="108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55 – 64</w:t>
      </w:r>
    </w:p>
    <w:p w:rsidR="007E70B0" w:rsidRDefault="007E70B0" w:rsidP="007E70B0">
      <w:pPr>
        <w:numPr>
          <w:ilvl w:val="0"/>
          <w:numId w:val="12"/>
        </w:numPr>
        <w:tabs>
          <w:tab w:val="clear" w:pos="1429"/>
          <w:tab w:val="num" w:pos="0"/>
          <w:tab w:val="num" w:pos="720"/>
          <w:tab w:val="left" w:pos="900"/>
          <w:tab w:val="left" w:pos="1080"/>
        </w:tabs>
        <w:ind w:left="0" w:firstLine="540"/>
        <w:jc w:val="both"/>
        <w:rPr>
          <w:b/>
          <w:szCs w:val="28"/>
        </w:rPr>
      </w:pPr>
      <w:r w:rsidRPr="00F51B47">
        <w:rPr>
          <w:szCs w:val="28"/>
        </w:rPr>
        <w:lastRenderedPageBreak/>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41 – 46</w:t>
      </w:r>
    </w:p>
    <w:p w:rsidR="007E70B0" w:rsidRDefault="007E70B0" w:rsidP="007E70B0">
      <w:pPr>
        <w:tabs>
          <w:tab w:val="left" w:pos="2670"/>
        </w:tabs>
        <w:ind w:firstLine="709"/>
        <w:jc w:val="both"/>
        <w:outlineLvl w:val="0"/>
        <w:rPr>
          <w:b/>
          <w:szCs w:val="28"/>
        </w:rPr>
      </w:pPr>
    </w:p>
    <w:p w:rsidR="007E70B0" w:rsidRPr="00800031" w:rsidRDefault="007E70B0" w:rsidP="007E70B0">
      <w:pPr>
        <w:tabs>
          <w:tab w:val="left" w:pos="2670"/>
        </w:tabs>
        <w:ind w:firstLine="709"/>
        <w:jc w:val="both"/>
        <w:outlineLvl w:val="0"/>
        <w:rPr>
          <w:b/>
          <w:szCs w:val="28"/>
        </w:rPr>
      </w:pPr>
      <w:r>
        <w:rPr>
          <w:b/>
          <w:szCs w:val="28"/>
        </w:rPr>
        <w:t>Тема 12: Аналіз конкретних випадків як метод навчання.</w:t>
      </w:r>
      <w:r>
        <w:rPr>
          <w:b/>
          <w:szCs w:val="28"/>
        </w:rPr>
        <w:tab/>
      </w:r>
    </w:p>
    <w:p w:rsidR="007E70B0" w:rsidRDefault="007E70B0" w:rsidP="007E70B0">
      <w:pPr>
        <w:ind w:firstLine="709"/>
        <w:jc w:val="both"/>
        <w:outlineLvl w:val="0"/>
        <w:rPr>
          <w:szCs w:val="28"/>
        </w:rPr>
      </w:pPr>
      <w:r>
        <w:rPr>
          <w:szCs w:val="28"/>
        </w:rPr>
        <w:t>Поняття «с</w:t>
      </w:r>
      <w:r w:rsidRPr="00800031">
        <w:rPr>
          <w:szCs w:val="28"/>
          <w:lang w:val="en-US"/>
        </w:rPr>
        <w:t>ase</w:t>
      </w:r>
      <w:r w:rsidRPr="00800031">
        <w:rPr>
          <w:szCs w:val="28"/>
        </w:rPr>
        <w:t>-</w:t>
      </w:r>
      <w:r w:rsidRPr="00800031">
        <w:rPr>
          <w:szCs w:val="28"/>
          <w:lang w:val="en-US"/>
        </w:rPr>
        <w:t>study</w:t>
      </w:r>
      <w:r>
        <w:rPr>
          <w:szCs w:val="28"/>
        </w:rPr>
        <w:t xml:space="preserve">» (методу аналізу конкретних випадків). Класифікація кейсів: відмінності між американськими та європейськими кейсами. Основні переваги методу. Джерела кейсів. </w:t>
      </w:r>
    </w:p>
    <w:p w:rsidR="007E70B0" w:rsidRPr="00800031" w:rsidRDefault="007E70B0" w:rsidP="007E70B0">
      <w:pPr>
        <w:ind w:firstLine="709"/>
        <w:jc w:val="both"/>
        <w:outlineLvl w:val="0"/>
        <w:rPr>
          <w:szCs w:val="28"/>
        </w:rPr>
      </w:pPr>
      <w:r>
        <w:rPr>
          <w:szCs w:val="28"/>
        </w:rPr>
        <w:t>Вимоги до підготовки успішного кейсу: наявність концепції, фабула (історія, ситуація), наявність конфлікту, багатоваріантність дій, неясність/складність проблеми, яскраві персонажі, можливість прийняття рішень та їх багатоваріантність, перелік запитань до обговорення, обсяг та характер інформації.</w:t>
      </w:r>
    </w:p>
    <w:p w:rsidR="007E70B0" w:rsidRDefault="007E70B0" w:rsidP="007E70B0">
      <w:pPr>
        <w:jc w:val="both"/>
        <w:rPr>
          <w:szCs w:val="28"/>
        </w:rPr>
      </w:pPr>
    </w:p>
    <w:p w:rsidR="007E70B0" w:rsidRDefault="007E70B0" w:rsidP="007E70B0">
      <w:pPr>
        <w:ind w:firstLine="709"/>
        <w:jc w:val="both"/>
        <w:rPr>
          <w:b/>
          <w:szCs w:val="28"/>
        </w:rPr>
      </w:pPr>
      <w:r w:rsidRPr="00DB469E">
        <w:rPr>
          <w:b/>
          <w:szCs w:val="28"/>
        </w:rPr>
        <w:t>Література:</w:t>
      </w:r>
    </w:p>
    <w:p w:rsidR="007E70B0" w:rsidRPr="006A17CB" w:rsidRDefault="007E70B0" w:rsidP="007E70B0">
      <w:pPr>
        <w:numPr>
          <w:ilvl w:val="0"/>
          <w:numId w:val="13"/>
        </w:numPr>
        <w:tabs>
          <w:tab w:val="clear" w:pos="1429"/>
          <w:tab w:val="num" w:pos="900"/>
        </w:tabs>
        <w:ind w:left="0" w:firstLine="54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123 – 127 </w:t>
      </w:r>
    </w:p>
    <w:p w:rsidR="007E70B0" w:rsidRPr="001A3767" w:rsidRDefault="007E70B0" w:rsidP="007E70B0">
      <w:pPr>
        <w:numPr>
          <w:ilvl w:val="0"/>
          <w:numId w:val="13"/>
        </w:numPr>
        <w:tabs>
          <w:tab w:val="clear" w:pos="1429"/>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50 – 55</w:t>
      </w:r>
    </w:p>
    <w:p w:rsidR="007E70B0" w:rsidRPr="00DB469E" w:rsidRDefault="007E70B0" w:rsidP="007E70B0">
      <w:pPr>
        <w:numPr>
          <w:ilvl w:val="0"/>
          <w:numId w:val="13"/>
        </w:numPr>
        <w:tabs>
          <w:tab w:val="clear" w:pos="1429"/>
          <w:tab w:val="num" w:pos="0"/>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65 – 66</w:t>
      </w:r>
    </w:p>
    <w:p w:rsidR="007E70B0" w:rsidRDefault="007E70B0" w:rsidP="007E70B0">
      <w:pPr>
        <w:ind w:firstLine="709"/>
        <w:jc w:val="both"/>
        <w:rPr>
          <w:szCs w:val="28"/>
        </w:rPr>
      </w:pPr>
    </w:p>
    <w:p w:rsidR="007E70B0" w:rsidRPr="004A3894" w:rsidRDefault="007E70B0" w:rsidP="007E70B0">
      <w:pPr>
        <w:ind w:firstLine="709"/>
        <w:jc w:val="center"/>
        <w:outlineLvl w:val="0"/>
        <w:rPr>
          <w:b/>
        </w:rPr>
      </w:pPr>
      <w:r w:rsidRPr="004A3894">
        <w:rPr>
          <w:b/>
        </w:rPr>
        <w:t xml:space="preserve">ЗМІСТОВНИЙ МОДУЛЬ 3. АПРОБАЦІЯ СТУДЕНТАМИ ВЛАСНОГО </w:t>
      </w:r>
      <w:r>
        <w:rPr>
          <w:b/>
        </w:rPr>
        <w:t>ТРЕНІНГУ</w:t>
      </w:r>
    </w:p>
    <w:p w:rsidR="007E70B0" w:rsidRDefault="007E70B0" w:rsidP="007E70B0">
      <w:pPr>
        <w:ind w:firstLine="709"/>
        <w:jc w:val="both"/>
        <w:rPr>
          <w:szCs w:val="28"/>
        </w:rPr>
      </w:pPr>
    </w:p>
    <w:p w:rsidR="007E70B0" w:rsidRPr="00D54373" w:rsidRDefault="007E70B0" w:rsidP="007E70B0">
      <w:pPr>
        <w:ind w:firstLine="709"/>
        <w:jc w:val="both"/>
        <w:outlineLvl w:val="0"/>
        <w:rPr>
          <w:b/>
          <w:szCs w:val="28"/>
        </w:rPr>
      </w:pPr>
      <w:r>
        <w:rPr>
          <w:b/>
          <w:szCs w:val="28"/>
        </w:rPr>
        <w:t>Тема 13: Апробація власного заняття.</w:t>
      </w:r>
    </w:p>
    <w:p w:rsidR="007E70B0" w:rsidRPr="00800031" w:rsidRDefault="007E70B0" w:rsidP="007E70B0">
      <w:pPr>
        <w:ind w:firstLine="709"/>
        <w:jc w:val="both"/>
        <w:outlineLvl w:val="0"/>
        <w:rPr>
          <w:b/>
          <w:szCs w:val="28"/>
        </w:rPr>
      </w:pPr>
      <w:r w:rsidRPr="00800031">
        <w:rPr>
          <w:szCs w:val="28"/>
        </w:rPr>
        <w:t>Презентація</w:t>
      </w:r>
      <w:r>
        <w:rPr>
          <w:szCs w:val="28"/>
        </w:rPr>
        <w:t xml:space="preserve"> та апробація</w:t>
      </w:r>
      <w:r w:rsidRPr="00800031">
        <w:rPr>
          <w:szCs w:val="28"/>
        </w:rPr>
        <w:t xml:space="preserve"> </w:t>
      </w:r>
      <w:r>
        <w:rPr>
          <w:szCs w:val="28"/>
        </w:rPr>
        <w:t>програм тренінгів студентів. Проведення контрольної роботи (тести).</w:t>
      </w:r>
    </w:p>
    <w:p w:rsidR="007E70B0" w:rsidRPr="0020691A" w:rsidRDefault="00742BE5" w:rsidP="007E70B0">
      <w:pPr>
        <w:spacing w:line="360" w:lineRule="auto"/>
        <w:ind w:left="708"/>
        <w:jc w:val="both"/>
        <w:rPr>
          <w:i/>
          <w:szCs w:val="28"/>
          <w:lang w:val="ru-RU"/>
        </w:rPr>
      </w:pPr>
      <w:r w:rsidRPr="0020691A">
        <w:rPr>
          <w:i/>
          <w:szCs w:val="28"/>
          <w:lang w:val="ru-RU"/>
        </w:rPr>
        <w:br w:type="page"/>
      </w:r>
    </w:p>
    <w:p w:rsidR="00742BE5" w:rsidRPr="009E485F" w:rsidRDefault="00742BE5" w:rsidP="00742BE5">
      <w:pPr>
        <w:spacing w:line="360" w:lineRule="auto"/>
        <w:jc w:val="center"/>
        <w:rPr>
          <w:b/>
          <w:szCs w:val="28"/>
        </w:rPr>
      </w:pPr>
      <w:r w:rsidRPr="009E485F">
        <w:rPr>
          <w:b/>
          <w:szCs w:val="28"/>
        </w:rPr>
        <w:lastRenderedPageBreak/>
        <w:t>4. РЕКОМЕНДОВАНА ЛІТЕРАТУРА</w:t>
      </w:r>
    </w:p>
    <w:p w:rsidR="00742BE5" w:rsidRDefault="00742BE5" w:rsidP="00742BE5">
      <w:pPr>
        <w:shd w:val="clear" w:color="auto" w:fill="FFFFFF"/>
        <w:jc w:val="center"/>
        <w:rPr>
          <w:b/>
          <w:bCs/>
          <w:spacing w:val="-6"/>
          <w:szCs w:val="28"/>
          <w:lang w:val="en-US"/>
        </w:rPr>
      </w:pPr>
      <w:r w:rsidRPr="009E485F">
        <w:rPr>
          <w:b/>
          <w:bCs/>
          <w:spacing w:val="-6"/>
          <w:szCs w:val="28"/>
        </w:rPr>
        <w:t>Базова</w:t>
      </w:r>
    </w:p>
    <w:p w:rsidR="00742BE5" w:rsidRPr="001A3767" w:rsidRDefault="00742BE5" w:rsidP="00742BE5">
      <w:pPr>
        <w:numPr>
          <w:ilvl w:val="0"/>
          <w:numId w:val="17"/>
        </w:numPr>
        <w:jc w:val="both"/>
        <w:rPr>
          <w:szCs w:val="28"/>
        </w:rPr>
      </w:pPr>
      <w:r w:rsidRPr="001A3767">
        <w:rPr>
          <w:szCs w:val="28"/>
        </w:rPr>
        <w:t>Вачков И.В. Основы технологии группового тренинга. Психотехники</w:t>
      </w:r>
      <w:r>
        <w:rPr>
          <w:szCs w:val="28"/>
        </w:rPr>
        <w:t xml:space="preserve"> </w:t>
      </w:r>
      <w:r w:rsidRPr="001A3767">
        <w:rPr>
          <w:szCs w:val="28"/>
        </w:rPr>
        <w:t>: Учебное пособие</w:t>
      </w:r>
      <w:r>
        <w:rPr>
          <w:szCs w:val="28"/>
        </w:rPr>
        <w:t xml:space="preserve"> / И.В. Вачков. – М. : Ось-89,</w:t>
      </w:r>
      <w:r w:rsidRPr="001A3767">
        <w:rPr>
          <w:szCs w:val="28"/>
        </w:rPr>
        <w:t xml:space="preserve"> 2001. – 224 с.</w:t>
      </w:r>
    </w:p>
    <w:p w:rsidR="00742BE5" w:rsidRPr="00806FDD" w:rsidRDefault="00742BE5" w:rsidP="00742BE5">
      <w:pPr>
        <w:numPr>
          <w:ilvl w:val="0"/>
          <w:numId w:val="17"/>
        </w:numPr>
        <w:jc w:val="both"/>
        <w:rPr>
          <w:szCs w:val="28"/>
        </w:rPr>
      </w:pPr>
      <w:r w:rsidRPr="00744802">
        <w:rPr>
          <w:bCs/>
          <w:szCs w:val="28"/>
        </w:rPr>
        <w:t xml:space="preserve">Інтерактивні </w:t>
      </w:r>
      <w:r>
        <w:rPr>
          <w:bCs/>
          <w:szCs w:val="28"/>
        </w:rPr>
        <w:t>методи навчання : Навч. посібник</w:t>
      </w:r>
      <w:r w:rsidRPr="00744802">
        <w:rPr>
          <w:bCs/>
          <w:szCs w:val="28"/>
        </w:rPr>
        <w:t xml:space="preserve"> /</w:t>
      </w:r>
      <w:r>
        <w:rPr>
          <w:bCs/>
          <w:szCs w:val="28"/>
        </w:rPr>
        <w:t xml:space="preserve"> </w:t>
      </w:r>
      <w:r w:rsidRPr="007642DF">
        <w:rPr>
          <w:bCs/>
          <w:szCs w:val="28"/>
        </w:rPr>
        <w:t>[</w:t>
      </w:r>
      <w:r w:rsidRPr="00744802">
        <w:rPr>
          <w:bCs/>
          <w:szCs w:val="28"/>
        </w:rPr>
        <w:t>П.</w:t>
      </w:r>
      <w:r w:rsidRPr="007642DF">
        <w:rPr>
          <w:bCs/>
          <w:szCs w:val="28"/>
        </w:rPr>
        <w:t xml:space="preserve"> </w:t>
      </w:r>
      <w:r>
        <w:rPr>
          <w:bCs/>
          <w:szCs w:val="28"/>
        </w:rPr>
        <w:t>Шевчук</w:t>
      </w:r>
      <w:r w:rsidRPr="007642DF">
        <w:rPr>
          <w:bCs/>
          <w:szCs w:val="28"/>
        </w:rPr>
        <w:t>,</w:t>
      </w:r>
      <w:r>
        <w:rPr>
          <w:bCs/>
          <w:szCs w:val="28"/>
        </w:rPr>
        <w:t xml:space="preserve"> П.Фенрих</w:t>
      </w:r>
      <w:r w:rsidRPr="007642DF">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 170 с</w:t>
      </w:r>
      <w:r w:rsidRPr="00665B5E">
        <w:rPr>
          <w:bCs/>
          <w:szCs w:val="28"/>
        </w:rPr>
        <w:t>.</w:t>
      </w:r>
    </w:p>
    <w:p w:rsidR="00742BE5" w:rsidRPr="00806FDD" w:rsidRDefault="00742BE5" w:rsidP="00742BE5">
      <w:pPr>
        <w:numPr>
          <w:ilvl w:val="0"/>
          <w:numId w:val="17"/>
        </w:numPr>
        <w:jc w:val="both"/>
        <w:rPr>
          <w:szCs w:val="28"/>
        </w:rPr>
      </w:pPr>
      <w:r>
        <w:rPr>
          <w:bCs/>
          <w:szCs w:val="28"/>
        </w:rPr>
        <w:t xml:space="preserve">Караяни А.Г. Активне методы социально-психологического обучения. / А.Г.Караяни. – М.: </w:t>
      </w:r>
      <w:r w:rsidRPr="00104216">
        <w:rPr>
          <w:bCs/>
          <w:szCs w:val="28"/>
        </w:rPr>
        <w:t>[</w:t>
      </w:r>
      <w:r>
        <w:rPr>
          <w:bCs/>
          <w:szCs w:val="28"/>
        </w:rPr>
        <w:t>Без изд.</w:t>
      </w:r>
      <w:r w:rsidRPr="00104216">
        <w:rPr>
          <w:bCs/>
          <w:szCs w:val="28"/>
        </w:rPr>
        <w:t>]</w:t>
      </w:r>
      <w:r>
        <w:rPr>
          <w:bCs/>
          <w:szCs w:val="28"/>
        </w:rPr>
        <w:t xml:space="preserve">, 2003.- 68 с. </w:t>
      </w:r>
    </w:p>
    <w:p w:rsidR="00742BE5" w:rsidRPr="00D166DD" w:rsidRDefault="00742BE5" w:rsidP="00742BE5">
      <w:pPr>
        <w:numPr>
          <w:ilvl w:val="0"/>
          <w:numId w:val="17"/>
        </w:numPr>
        <w:jc w:val="both"/>
        <w:rPr>
          <w:szCs w:val="28"/>
        </w:rPr>
      </w:pPr>
      <w:r>
        <w:rPr>
          <w:bCs/>
          <w:szCs w:val="28"/>
        </w:rPr>
        <w:t xml:space="preserve">Основи тренерської майстерності: </w:t>
      </w:r>
      <w:r w:rsidRPr="00806FDD">
        <w:rPr>
          <w:szCs w:val="28"/>
        </w:rPr>
        <w:t>[</w:t>
      </w:r>
      <w:r>
        <w:rPr>
          <w:szCs w:val="28"/>
        </w:rPr>
        <w:t>навч.-метод. посіб.</w:t>
      </w:r>
      <w:r w:rsidRPr="00806FDD">
        <w:rPr>
          <w:szCs w:val="28"/>
        </w:rPr>
        <w:t>].</w:t>
      </w:r>
      <w:r>
        <w:rPr>
          <w:szCs w:val="28"/>
        </w:rPr>
        <w:t xml:space="preserve"> / І.М.Матійків, А.І.Якимів, Т.Г.Черняк – Львів: Компанія «Манускрипт», 2012. – 392 с.</w:t>
      </w:r>
    </w:p>
    <w:p w:rsidR="00742BE5" w:rsidRPr="001A3767" w:rsidRDefault="00742BE5" w:rsidP="00742BE5">
      <w:pPr>
        <w:numPr>
          <w:ilvl w:val="0"/>
          <w:numId w:val="17"/>
        </w:numPr>
        <w:jc w:val="both"/>
        <w:rPr>
          <w:szCs w:val="28"/>
        </w:rPr>
      </w:pPr>
      <w:r w:rsidRPr="001A3767">
        <w:rPr>
          <w:szCs w:val="28"/>
        </w:rPr>
        <w:t>Сучасний урок. Інтерактивні технології навчання: науково-методичний посібник / О.І.</w:t>
      </w:r>
      <w:r>
        <w:rPr>
          <w:szCs w:val="28"/>
        </w:rPr>
        <w:t xml:space="preserve"> </w:t>
      </w:r>
      <w:r w:rsidRPr="001A3767">
        <w:rPr>
          <w:szCs w:val="28"/>
        </w:rPr>
        <w:t>Пометун, А.В.</w:t>
      </w:r>
      <w:r>
        <w:rPr>
          <w:szCs w:val="28"/>
        </w:rPr>
        <w:t xml:space="preserve"> Пироженко ; р</w:t>
      </w:r>
      <w:r w:rsidRPr="001A3767">
        <w:rPr>
          <w:szCs w:val="28"/>
        </w:rPr>
        <w:t>ед. О.І.</w:t>
      </w:r>
      <w:r>
        <w:rPr>
          <w:szCs w:val="28"/>
        </w:rPr>
        <w:t xml:space="preserve"> </w:t>
      </w:r>
      <w:r w:rsidRPr="001A3767">
        <w:rPr>
          <w:szCs w:val="28"/>
        </w:rPr>
        <w:t>Пометун. – К.</w:t>
      </w:r>
      <w:r>
        <w:rPr>
          <w:szCs w:val="28"/>
        </w:rPr>
        <w:t xml:space="preserve"> : А.С.К.</w:t>
      </w:r>
      <w:r w:rsidRPr="001A3767">
        <w:rPr>
          <w:szCs w:val="28"/>
        </w:rPr>
        <w:t>, 2004. – 192 с.</w:t>
      </w:r>
    </w:p>
    <w:p w:rsidR="00742BE5" w:rsidRPr="001A3767" w:rsidRDefault="00742BE5" w:rsidP="00742BE5">
      <w:pPr>
        <w:numPr>
          <w:ilvl w:val="0"/>
          <w:numId w:val="17"/>
        </w:numPr>
        <w:jc w:val="both"/>
        <w:rPr>
          <w:szCs w:val="28"/>
        </w:rPr>
      </w:pPr>
      <w:r w:rsidRPr="001A3767">
        <w:rPr>
          <w:szCs w:val="28"/>
        </w:rPr>
        <w:t xml:space="preserve">Технології навчання дорослих / </w:t>
      </w:r>
      <w:r w:rsidRPr="003E51D5">
        <w:rPr>
          <w:szCs w:val="28"/>
        </w:rPr>
        <w:t>[</w:t>
      </w:r>
      <w:r>
        <w:rPr>
          <w:szCs w:val="28"/>
        </w:rPr>
        <w:t>упор.</w:t>
      </w:r>
      <w:r w:rsidRPr="001A3767">
        <w:rPr>
          <w:szCs w:val="28"/>
        </w:rPr>
        <w:t xml:space="preserve"> О.</w:t>
      </w:r>
      <w:r>
        <w:rPr>
          <w:szCs w:val="28"/>
        </w:rPr>
        <w:t xml:space="preserve"> </w:t>
      </w:r>
      <w:r w:rsidRPr="001A3767">
        <w:rPr>
          <w:szCs w:val="28"/>
        </w:rPr>
        <w:t>Главник, Г.</w:t>
      </w:r>
      <w:r>
        <w:rPr>
          <w:szCs w:val="28"/>
        </w:rPr>
        <w:t xml:space="preserve"> </w:t>
      </w:r>
      <w:r w:rsidRPr="001A3767">
        <w:rPr>
          <w:szCs w:val="28"/>
        </w:rPr>
        <w:t>Бевз</w:t>
      </w:r>
      <w:r w:rsidRPr="003E51D5">
        <w:rPr>
          <w:szCs w:val="28"/>
        </w:rPr>
        <w:t>]</w:t>
      </w:r>
      <w:r>
        <w:rPr>
          <w:szCs w:val="28"/>
        </w:rPr>
        <w:t>. –</w:t>
      </w:r>
      <w:r w:rsidRPr="001A3767">
        <w:rPr>
          <w:szCs w:val="28"/>
        </w:rPr>
        <w:t xml:space="preserve"> К.</w:t>
      </w:r>
      <w:r>
        <w:rPr>
          <w:szCs w:val="28"/>
        </w:rPr>
        <w:t xml:space="preserve"> </w:t>
      </w:r>
      <w:r w:rsidRPr="001A3767">
        <w:rPr>
          <w:szCs w:val="28"/>
        </w:rPr>
        <w:t>: Главник, 2006. – 128 с.</w:t>
      </w:r>
    </w:p>
    <w:p w:rsidR="00742BE5" w:rsidRPr="00665B5E" w:rsidRDefault="00742BE5" w:rsidP="00742BE5">
      <w:pPr>
        <w:ind w:left="357"/>
        <w:jc w:val="both"/>
        <w:rPr>
          <w:szCs w:val="28"/>
        </w:rPr>
      </w:pPr>
    </w:p>
    <w:p w:rsidR="00742BE5" w:rsidRPr="00665B5E" w:rsidRDefault="00742BE5" w:rsidP="00742BE5">
      <w:pPr>
        <w:shd w:val="clear" w:color="auto" w:fill="FFFFFF"/>
        <w:jc w:val="both"/>
      </w:pPr>
    </w:p>
    <w:p w:rsidR="00742BE5" w:rsidRDefault="00742BE5" w:rsidP="00742BE5">
      <w:pPr>
        <w:shd w:val="clear" w:color="auto" w:fill="FFFFFF"/>
        <w:jc w:val="center"/>
        <w:rPr>
          <w:b/>
          <w:bCs/>
          <w:spacing w:val="-6"/>
          <w:szCs w:val="28"/>
          <w:lang w:val="en-US"/>
        </w:rPr>
      </w:pPr>
      <w:r w:rsidRPr="00104216">
        <w:rPr>
          <w:b/>
          <w:bCs/>
          <w:spacing w:val="-6"/>
          <w:szCs w:val="28"/>
        </w:rPr>
        <w:t>Допоміжна</w:t>
      </w:r>
    </w:p>
    <w:p w:rsidR="00742BE5" w:rsidRPr="00D166DD" w:rsidRDefault="00742BE5" w:rsidP="00742BE5">
      <w:pPr>
        <w:numPr>
          <w:ilvl w:val="0"/>
          <w:numId w:val="17"/>
        </w:numPr>
        <w:jc w:val="both"/>
        <w:rPr>
          <w:szCs w:val="28"/>
        </w:rPr>
      </w:pPr>
      <w:r w:rsidRPr="001A3767">
        <w:rPr>
          <w:szCs w:val="28"/>
        </w:rPr>
        <w:t>Евстигнеева Т., Фролов Д., Грабенко Т. Технология создания команды</w:t>
      </w:r>
      <w:r>
        <w:rPr>
          <w:szCs w:val="28"/>
        </w:rPr>
        <w:t xml:space="preserve"> / Т. Евстигнеева, Д. Фролов, Т. Грабенко. – СПб. : Речь, 2002. – 224 с.</w:t>
      </w:r>
    </w:p>
    <w:p w:rsidR="00742BE5" w:rsidRPr="001A3767" w:rsidRDefault="00742BE5" w:rsidP="00742BE5">
      <w:pPr>
        <w:numPr>
          <w:ilvl w:val="0"/>
          <w:numId w:val="17"/>
        </w:numPr>
        <w:jc w:val="both"/>
        <w:rPr>
          <w:szCs w:val="28"/>
        </w:rPr>
      </w:pPr>
      <w:r w:rsidRPr="001A3767">
        <w:rPr>
          <w:szCs w:val="28"/>
        </w:rPr>
        <w:t>Кларин М.В. Корпоративный тренинг от А до Я</w:t>
      </w:r>
      <w:r>
        <w:rPr>
          <w:szCs w:val="28"/>
        </w:rPr>
        <w:t xml:space="preserve"> </w:t>
      </w:r>
      <w:r w:rsidRPr="001A3767">
        <w:rPr>
          <w:szCs w:val="28"/>
        </w:rPr>
        <w:t xml:space="preserve">: Науч.-практ. </w:t>
      </w:r>
      <w:r>
        <w:rPr>
          <w:szCs w:val="28"/>
        </w:rPr>
        <w:t>п</w:t>
      </w:r>
      <w:r w:rsidRPr="001A3767">
        <w:rPr>
          <w:szCs w:val="28"/>
        </w:rPr>
        <w:t>особие</w:t>
      </w:r>
      <w:r w:rsidRPr="009E659B">
        <w:rPr>
          <w:szCs w:val="28"/>
        </w:rPr>
        <w:t xml:space="preserve"> / М.В. Кларин</w:t>
      </w:r>
      <w:r w:rsidRPr="001A3767">
        <w:rPr>
          <w:szCs w:val="28"/>
        </w:rPr>
        <w:t>. – М.</w:t>
      </w:r>
      <w:r>
        <w:rPr>
          <w:szCs w:val="28"/>
        </w:rPr>
        <w:t xml:space="preserve"> </w:t>
      </w:r>
      <w:r w:rsidRPr="001A3767">
        <w:rPr>
          <w:szCs w:val="28"/>
        </w:rPr>
        <w:t>: Дело, 2002. – 224 с.</w:t>
      </w:r>
    </w:p>
    <w:p w:rsidR="00742BE5" w:rsidRPr="001A3767" w:rsidRDefault="00742BE5" w:rsidP="00742BE5">
      <w:pPr>
        <w:numPr>
          <w:ilvl w:val="0"/>
          <w:numId w:val="17"/>
        </w:numPr>
        <w:jc w:val="both"/>
        <w:rPr>
          <w:szCs w:val="28"/>
        </w:rPr>
      </w:pPr>
      <w:r>
        <w:rPr>
          <w:szCs w:val="28"/>
        </w:rPr>
        <w:t xml:space="preserve">Метод конкретной ситуации: </w:t>
      </w:r>
      <w:r w:rsidRPr="001A3767">
        <w:rPr>
          <w:szCs w:val="28"/>
        </w:rPr>
        <w:t>опыт НКО юга России)</w:t>
      </w:r>
      <w:r>
        <w:rPr>
          <w:szCs w:val="28"/>
        </w:rPr>
        <w:t xml:space="preserve"> / </w:t>
      </w:r>
      <w:r w:rsidRPr="00104216">
        <w:rPr>
          <w:szCs w:val="28"/>
        </w:rPr>
        <w:t>[</w:t>
      </w:r>
      <w:r>
        <w:rPr>
          <w:szCs w:val="28"/>
        </w:rPr>
        <w:t>сост. В.Птицин</w:t>
      </w:r>
      <w:r w:rsidRPr="00104216">
        <w:rPr>
          <w:szCs w:val="28"/>
        </w:rPr>
        <w:t>]</w:t>
      </w:r>
      <w:r>
        <w:rPr>
          <w:szCs w:val="28"/>
          <w:lang w:val="en-US"/>
        </w:rPr>
        <w:t> </w:t>
      </w:r>
      <w:r w:rsidRPr="001A3767">
        <w:rPr>
          <w:szCs w:val="28"/>
        </w:rPr>
        <w:t>– Краснодар</w:t>
      </w:r>
      <w:r>
        <w:rPr>
          <w:szCs w:val="28"/>
        </w:rPr>
        <w:t xml:space="preserve"> </w:t>
      </w:r>
      <w:r w:rsidRPr="001A3767">
        <w:rPr>
          <w:szCs w:val="28"/>
        </w:rPr>
        <w:t>: Ю</w:t>
      </w:r>
      <w:r>
        <w:rPr>
          <w:szCs w:val="28"/>
        </w:rPr>
        <w:t>жный региональный ресурсный центр</w:t>
      </w:r>
      <w:r w:rsidRPr="001A3767">
        <w:rPr>
          <w:szCs w:val="28"/>
        </w:rPr>
        <w:t>, 2003 – 120 с.</w:t>
      </w:r>
    </w:p>
    <w:p w:rsidR="00742BE5" w:rsidRPr="001A3767" w:rsidRDefault="00742BE5" w:rsidP="00742BE5">
      <w:pPr>
        <w:numPr>
          <w:ilvl w:val="0"/>
          <w:numId w:val="17"/>
        </w:numPr>
        <w:jc w:val="both"/>
        <w:rPr>
          <w:szCs w:val="28"/>
        </w:rPr>
      </w:pPr>
      <w:r w:rsidRPr="001A3767">
        <w:rPr>
          <w:szCs w:val="28"/>
        </w:rPr>
        <w:t>Педагогічна практика: підготовка та реалізація</w:t>
      </w:r>
      <w:r>
        <w:rPr>
          <w:szCs w:val="28"/>
        </w:rPr>
        <w:t xml:space="preserve"> : навчальний посібник / Р</w:t>
      </w:r>
      <w:r w:rsidRPr="001A3767">
        <w:rPr>
          <w:szCs w:val="28"/>
        </w:rPr>
        <w:t>ед</w:t>
      </w:r>
      <w:r>
        <w:rPr>
          <w:szCs w:val="28"/>
        </w:rPr>
        <w:t>.</w:t>
      </w:r>
      <w:r w:rsidRPr="001A3767">
        <w:rPr>
          <w:szCs w:val="28"/>
        </w:rPr>
        <w:t xml:space="preserve"> Н.Ю.</w:t>
      </w:r>
      <w:r>
        <w:rPr>
          <w:szCs w:val="28"/>
        </w:rPr>
        <w:t xml:space="preserve"> </w:t>
      </w:r>
      <w:r w:rsidRPr="001A3767">
        <w:rPr>
          <w:szCs w:val="28"/>
        </w:rPr>
        <w:t>Бутенко. – К.</w:t>
      </w:r>
      <w:r>
        <w:rPr>
          <w:szCs w:val="28"/>
        </w:rPr>
        <w:t xml:space="preserve"> : КНЕУ, 2005. – 184 с.</w:t>
      </w:r>
    </w:p>
    <w:p w:rsidR="00742BE5" w:rsidRPr="001A3767" w:rsidRDefault="00742BE5" w:rsidP="00742BE5">
      <w:pPr>
        <w:numPr>
          <w:ilvl w:val="0"/>
          <w:numId w:val="17"/>
        </w:numPr>
        <w:jc w:val="both"/>
        <w:rPr>
          <w:szCs w:val="28"/>
        </w:rPr>
      </w:pPr>
      <w:r w:rsidRPr="001A3767">
        <w:rPr>
          <w:szCs w:val="28"/>
        </w:rPr>
        <w:t>Сидоренко Е.В. Технологии создания тренинга. От замысла к результату</w:t>
      </w:r>
      <w:r>
        <w:rPr>
          <w:szCs w:val="28"/>
        </w:rPr>
        <w:t xml:space="preserve"> / Е.В. Сидоренко. – СПб. : Речь : Сидоренко и Ко</w:t>
      </w:r>
      <w:r w:rsidRPr="001A3767">
        <w:rPr>
          <w:szCs w:val="28"/>
        </w:rPr>
        <w:t>, 2007. – 336 с.</w:t>
      </w:r>
    </w:p>
    <w:p w:rsidR="00742BE5" w:rsidRPr="001A3767" w:rsidRDefault="00742BE5" w:rsidP="00742BE5">
      <w:pPr>
        <w:numPr>
          <w:ilvl w:val="0"/>
          <w:numId w:val="17"/>
        </w:numPr>
        <w:jc w:val="both"/>
        <w:rPr>
          <w:szCs w:val="28"/>
        </w:rPr>
      </w:pPr>
      <w:r w:rsidRPr="001A3767">
        <w:rPr>
          <w:szCs w:val="28"/>
        </w:rPr>
        <w:t>Ситуационный анализ, или Анатомия кей</w:t>
      </w:r>
      <w:r>
        <w:rPr>
          <w:szCs w:val="28"/>
        </w:rPr>
        <w:t>с-метода / Р</w:t>
      </w:r>
      <w:r w:rsidRPr="001A3767">
        <w:rPr>
          <w:szCs w:val="28"/>
        </w:rPr>
        <w:t xml:space="preserve">ед. </w:t>
      </w:r>
      <w:r>
        <w:rPr>
          <w:szCs w:val="28"/>
        </w:rPr>
        <w:t>Ю.П. Сурмин.</w:t>
      </w:r>
      <w:r>
        <w:rPr>
          <w:szCs w:val="28"/>
          <w:lang w:val="en-US"/>
        </w:rPr>
        <w:t> </w:t>
      </w:r>
      <w:r>
        <w:rPr>
          <w:szCs w:val="28"/>
        </w:rPr>
        <w:t xml:space="preserve">– К. </w:t>
      </w:r>
      <w:r w:rsidRPr="001A3767">
        <w:rPr>
          <w:szCs w:val="28"/>
        </w:rPr>
        <w:t xml:space="preserve">: Центр инноваций и развития, 2002. – 286 с. </w:t>
      </w:r>
    </w:p>
    <w:p w:rsidR="00742BE5" w:rsidRPr="001A3767" w:rsidRDefault="00742BE5" w:rsidP="00742BE5">
      <w:pPr>
        <w:numPr>
          <w:ilvl w:val="0"/>
          <w:numId w:val="17"/>
        </w:numPr>
        <w:jc w:val="both"/>
        <w:rPr>
          <w:szCs w:val="28"/>
        </w:rPr>
      </w:pPr>
      <w:r w:rsidRPr="001A3767">
        <w:rPr>
          <w:szCs w:val="28"/>
        </w:rPr>
        <w:t xml:space="preserve">Ситуаційна методика навчання: теорія і практика / </w:t>
      </w:r>
      <w:r w:rsidRPr="00F44B30">
        <w:rPr>
          <w:szCs w:val="28"/>
        </w:rPr>
        <w:t>[</w:t>
      </w:r>
      <w:r>
        <w:rPr>
          <w:szCs w:val="28"/>
        </w:rPr>
        <w:t>у</w:t>
      </w:r>
      <w:r w:rsidRPr="001A3767">
        <w:rPr>
          <w:szCs w:val="28"/>
        </w:rPr>
        <w:t>пор. О.</w:t>
      </w:r>
      <w:r>
        <w:rPr>
          <w:szCs w:val="28"/>
        </w:rPr>
        <w:t xml:space="preserve"> </w:t>
      </w:r>
      <w:r w:rsidRPr="001A3767">
        <w:rPr>
          <w:szCs w:val="28"/>
        </w:rPr>
        <w:t>Сидоренко, В.</w:t>
      </w:r>
      <w:r>
        <w:rPr>
          <w:szCs w:val="28"/>
        </w:rPr>
        <w:t xml:space="preserve"> </w:t>
      </w:r>
      <w:r w:rsidRPr="001A3767">
        <w:rPr>
          <w:szCs w:val="28"/>
        </w:rPr>
        <w:t>Чуба</w:t>
      </w:r>
      <w:r w:rsidRPr="00F44B30">
        <w:rPr>
          <w:szCs w:val="28"/>
        </w:rPr>
        <w:t>]</w:t>
      </w:r>
      <w:r w:rsidRPr="001A3767">
        <w:rPr>
          <w:szCs w:val="28"/>
        </w:rPr>
        <w:t>. – К.</w:t>
      </w:r>
      <w:r>
        <w:rPr>
          <w:szCs w:val="28"/>
        </w:rPr>
        <w:t xml:space="preserve"> </w:t>
      </w:r>
      <w:r w:rsidRPr="001A3767">
        <w:rPr>
          <w:szCs w:val="28"/>
        </w:rPr>
        <w:t>: Центр інновацій та розвитку, 2001. – 256 с.</w:t>
      </w:r>
    </w:p>
    <w:p w:rsidR="00742BE5" w:rsidRPr="001A3767" w:rsidRDefault="00742BE5" w:rsidP="00742BE5">
      <w:pPr>
        <w:numPr>
          <w:ilvl w:val="0"/>
          <w:numId w:val="17"/>
        </w:numPr>
        <w:jc w:val="both"/>
        <w:rPr>
          <w:szCs w:val="28"/>
        </w:rPr>
      </w:pPr>
      <w:r w:rsidRPr="001A3767">
        <w:rPr>
          <w:szCs w:val="28"/>
        </w:rPr>
        <w:t>Турнер Д. Ролевые игры. Практическое руководство</w:t>
      </w:r>
      <w:r>
        <w:rPr>
          <w:szCs w:val="28"/>
        </w:rPr>
        <w:t xml:space="preserve"> / Д. Турнер</w:t>
      </w:r>
      <w:r w:rsidRPr="001A3767">
        <w:rPr>
          <w:szCs w:val="28"/>
        </w:rPr>
        <w:t>. – СПб</w:t>
      </w:r>
      <w:r>
        <w:rPr>
          <w:szCs w:val="28"/>
        </w:rPr>
        <w:t xml:space="preserve">. </w:t>
      </w:r>
      <w:r w:rsidRPr="001A3767">
        <w:rPr>
          <w:szCs w:val="28"/>
        </w:rPr>
        <w:t>: Питер, 2002. – 352 с.</w:t>
      </w:r>
    </w:p>
    <w:p w:rsidR="00742BE5" w:rsidRPr="00742BE5" w:rsidRDefault="00742BE5" w:rsidP="00742BE5">
      <w:pPr>
        <w:numPr>
          <w:ilvl w:val="0"/>
          <w:numId w:val="17"/>
        </w:numPr>
        <w:jc w:val="both"/>
        <w:rPr>
          <w:szCs w:val="28"/>
        </w:rPr>
      </w:pPr>
      <w:r w:rsidRPr="001A3767">
        <w:rPr>
          <w:szCs w:val="28"/>
        </w:rPr>
        <w:t>Шевцова И.В. Тренинг личностного роста</w:t>
      </w:r>
      <w:r>
        <w:rPr>
          <w:szCs w:val="28"/>
        </w:rPr>
        <w:t xml:space="preserve"> / И.В. Шевцова</w:t>
      </w:r>
      <w:r w:rsidRPr="001A3767">
        <w:rPr>
          <w:szCs w:val="28"/>
        </w:rPr>
        <w:t>. – СПб.</w:t>
      </w:r>
      <w:r>
        <w:rPr>
          <w:szCs w:val="28"/>
        </w:rPr>
        <w:t xml:space="preserve"> </w:t>
      </w:r>
      <w:r w:rsidRPr="001A3767">
        <w:rPr>
          <w:szCs w:val="28"/>
        </w:rPr>
        <w:t>: Речь, 2005. – 144 с.</w:t>
      </w:r>
    </w:p>
    <w:p w:rsidR="00742BE5" w:rsidRPr="00742BE5" w:rsidRDefault="00742BE5" w:rsidP="007E70B0">
      <w:pPr>
        <w:spacing w:line="360" w:lineRule="auto"/>
        <w:ind w:left="708"/>
        <w:jc w:val="both"/>
        <w:rPr>
          <w:i/>
          <w:szCs w:val="28"/>
          <w:lang w:val="ru-RU"/>
        </w:rPr>
      </w:pPr>
    </w:p>
    <w:sectPr w:rsidR="00742BE5" w:rsidRPr="00742BE5" w:rsidSect="00F8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091"/>
    <w:multiLevelType w:val="hybridMultilevel"/>
    <w:tmpl w:val="B1EAD90E"/>
    <w:lvl w:ilvl="0" w:tplc="0422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833DB1"/>
    <w:multiLevelType w:val="hybridMultilevel"/>
    <w:tmpl w:val="BAC80B0E"/>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D604F0"/>
    <w:multiLevelType w:val="hybridMultilevel"/>
    <w:tmpl w:val="4FC82F1C"/>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73832"/>
    <w:multiLevelType w:val="hybridMultilevel"/>
    <w:tmpl w:val="190AFEC8"/>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A7223"/>
    <w:multiLevelType w:val="hybridMultilevel"/>
    <w:tmpl w:val="FB00BC54"/>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33F2EB9"/>
    <w:multiLevelType w:val="hybridMultilevel"/>
    <w:tmpl w:val="264200B6"/>
    <w:lvl w:ilvl="0" w:tplc="0422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40280"/>
    <w:multiLevelType w:val="hybridMultilevel"/>
    <w:tmpl w:val="C312372E"/>
    <w:lvl w:ilvl="0" w:tplc="04220011">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7FB63A9"/>
    <w:multiLevelType w:val="hybridMultilevel"/>
    <w:tmpl w:val="83A83B02"/>
    <w:lvl w:ilvl="0" w:tplc="30BCFB40">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335A3B"/>
    <w:multiLevelType w:val="hybridMultilevel"/>
    <w:tmpl w:val="F888313C"/>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EDC3449"/>
    <w:multiLevelType w:val="hybridMultilevel"/>
    <w:tmpl w:val="44BC2CE4"/>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0D689C"/>
    <w:multiLevelType w:val="hybridMultilevel"/>
    <w:tmpl w:val="F35E1856"/>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BD2D2F"/>
    <w:multiLevelType w:val="hybridMultilevel"/>
    <w:tmpl w:val="DDE08380"/>
    <w:lvl w:ilvl="0" w:tplc="C47AFBF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8E3F15"/>
    <w:multiLevelType w:val="hybridMultilevel"/>
    <w:tmpl w:val="AEB02D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738053DB"/>
    <w:multiLevelType w:val="hybridMultilevel"/>
    <w:tmpl w:val="770A372C"/>
    <w:lvl w:ilvl="0" w:tplc="A64AE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C576D7"/>
    <w:multiLevelType w:val="hybridMultilevel"/>
    <w:tmpl w:val="C942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A77DD"/>
    <w:multiLevelType w:val="hybridMultilevel"/>
    <w:tmpl w:val="648238B8"/>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5"/>
  </w:num>
  <w:num w:numId="5">
    <w:abstractNumId w:val="13"/>
  </w:num>
  <w:num w:numId="6">
    <w:abstractNumId w:val="9"/>
  </w:num>
  <w:num w:numId="7">
    <w:abstractNumId w:val="16"/>
  </w:num>
  <w:num w:numId="8">
    <w:abstractNumId w:val="12"/>
  </w:num>
  <w:num w:numId="9">
    <w:abstractNumId w:val="10"/>
  </w:num>
  <w:num w:numId="10">
    <w:abstractNumId w:val="11"/>
  </w:num>
  <w:num w:numId="11">
    <w:abstractNumId w:val="4"/>
  </w:num>
  <w:num w:numId="12">
    <w:abstractNumId w:val="2"/>
  </w:num>
  <w:num w:numId="13">
    <w:abstractNumId w:val="8"/>
  </w:num>
  <w:num w:numId="14">
    <w:abstractNumId w:val="1"/>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B0"/>
    <w:rsid w:val="000700A5"/>
    <w:rsid w:val="000940B7"/>
    <w:rsid w:val="001A3393"/>
    <w:rsid w:val="0020691A"/>
    <w:rsid w:val="00243BD8"/>
    <w:rsid w:val="002B4E4A"/>
    <w:rsid w:val="00445DFD"/>
    <w:rsid w:val="004B0734"/>
    <w:rsid w:val="00546817"/>
    <w:rsid w:val="006262E6"/>
    <w:rsid w:val="00742BE5"/>
    <w:rsid w:val="007E0266"/>
    <w:rsid w:val="007E70B0"/>
    <w:rsid w:val="008233A3"/>
    <w:rsid w:val="0093057B"/>
    <w:rsid w:val="00B8718F"/>
    <w:rsid w:val="00C62785"/>
    <w:rsid w:val="00C87566"/>
    <w:rsid w:val="00F80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B0"/>
    <w:rPr>
      <w:sz w:val="28"/>
      <w:lang w:val="uk-UA"/>
    </w:rPr>
  </w:style>
  <w:style w:type="paragraph" w:styleId="1">
    <w:name w:val="heading 1"/>
    <w:basedOn w:val="a"/>
    <w:next w:val="a"/>
    <w:link w:val="10"/>
    <w:uiPriority w:val="9"/>
    <w:qFormat/>
    <w:rsid w:val="00C87566"/>
    <w:pPr>
      <w:keepNext/>
      <w:ind w:firstLine="720"/>
      <w:jc w:val="both"/>
      <w:outlineLvl w:val="0"/>
    </w:pPr>
    <w:rPr>
      <w:rFonts w:ascii="Cambria" w:hAnsi="Cambria"/>
      <w:b/>
      <w:bCs/>
      <w:kern w:val="32"/>
      <w:sz w:val="32"/>
      <w:szCs w:val="32"/>
    </w:rPr>
  </w:style>
  <w:style w:type="paragraph" w:styleId="2">
    <w:name w:val="heading 2"/>
    <w:basedOn w:val="a"/>
    <w:next w:val="a"/>
    <w:link w:val="20"/>
    <w:uiPriority w:val="9"/>
    <w:qFormat/>
    <w:rsid w:val="00C87566"/>
    <w:pPr>
      <w:keepNext/>
      <w:jc w:val="both"/>
      <w:outlineLvl w:val="1"/>
    </w:pPr>
    <w:rPr>
      <w:rFonts w:ascii="Cambria" w:hAnsi="Cambria"/>
      <w:b/>
      <w:bCs/>
      <w:i/>
      <w:iCs/>
      <w:szCs w:val="28"/>
    </w:rPr>
  </w:style>
  <w:style w:type="paragraph" w:styleId="3">
    <w:name w:val="heading 3"/>
    <w:basedOn w:val="a"/>
    <w:next w:val="a"/>
    <w:link w:val="30"/>
    <w:uiPriority w:val="9"/>
    <w:qFormat/>
    <w:rsid w:val="00C87566"/>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
    <w:qFormat/>
    <w:rsid w:val="00C87566"/>
    <w:pPr>
      <w:keepNext/>
      <w:spacing w:line="360" w:lineRule="auto"/>
      <w:ind w:firstLine="720"/>
      <w:jc w:val="center"/>
      <w:outlineLvl w:val="3"/>
    </w:pPr>
    <w:rPr>
      <w:rFonts w:ascii="Calibri" w:hAnsi="Calibri"/>
      <w:b/>
      <w:bCs/>
      <w:szCs w:val="28"/>
    </w:rPr>
  </w:style>
  <w:style w:type="paragraph" w:styleId="5">
    <w:name w:val="heading 5"/>
    <w:basedOn w:val="a"/>
    <w:next w:val="a"/>
    <w:link w:val="50"/>
    <w:uiPriority w:val="9"/>
    <w:qFormat/>
    <w:rsid w:val="00C87566"/>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6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C8756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C87566"/>
    <w:rPr>
      <w:rFonts w:ascii="Cambria" w:eastAsia="Times New Roman" w:hAnsi="Cambria" w:cs="Times New Roman"/>
      <w:b/>
      <w:bCs/>
      <w:sz w:val="26"/>
      <w:szCs w:val="26"/>
      <w:lang w:val="uk-UA"/>
    </w:rPr>
  </w:style>
  <w:style w:type="character" w:customStyle="1" w:styleId="40">
    <w:name w:val="Заголовок 4 Знак"/>
    <w:basedOn w:val="a0"/>
    <w:link w:val="4"/>
    <w:uiPriority w:val="9"/>
    <w:rsid w:val="00C87566"/>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87566"/>
    <w:rPr>
      <w:rFonts w:ascii="Calibri" w:eastAsia="Times New Roman" w:hAnsi="Calibri" w:cs="Times New Roman"/>
      <w:b/>
      <w:bCs/>
      <w:i/>
      <w:iCs/>
      <w:sz w:val="26"/>
      <w:szCs w:val="26"/>
      <w:lang w:val="uk-UA"/>
    </w:rPr>
  </w:style>
  <w:style w:type="paragraph" w:styleId="a3">
    <w:name w:val="Title"/>
    <w:basedOn w:val="a"/>
    <w:link w:val="a4"/>
    <w:qFormat/>
    <w:rsid w:val="007E70B0"/>
    <w:pPr>
      <w:spacing w:line="360" w:lineRule="auto"/>
      <w:jc w:val="center"/>
    </w:pPr>
    <w:rPr>
      <w:rFonts w:ascii="Arial" w:hAnsi="Arial"/>
      <w:b/>
    </w:rPr>
  </w:style>
  <w:style w:type="character" w:customStyle="1" w:styleId="a4">
    <w:name w:val="Название Знак"/>
    <w:basedOn w:val="a0"/>
    <w:link w:val="a3"/>
    <w:rsid w:val="007E70B0"/>
    <w:rPr>
      <w:rFonts w:ascii="Arial" w:hAnsi="Arial"/>
      <w:b/>
      <w:sz w:val="28"/>
      <w:szCs w:val="20"/>
      <w:lang w:val="uk-UA"/>
    </w:rPr>
  </w:style>
  <w:style w:type="paragraph" w:styleId="a5">
    <w:name w:val="Body Text Indent"/>
    <w:basedOn w:val="a"/>
    <w:link w:val="a6"/>
    <w:rsid w:val="007E70B0"/>
    <w:pPr>
      <w:ind w:firstLine="708"/>
      <w:jc w:val="both"/>
    </w:pPr>
    <w:rPr>
      <w:szCs w:val="28"/>
    </w:rPr>
  </w:style>
  <w:style w:type="character" w:customStyle="1" w:styleId="a6">
    <w:name w:val="Основной текст с отступом Знак"/>
    <w:basedOn w:val="a0"/>
    <w:link w:val="a5"/>
    <w:rsid w:val="007E70B0"/>
    <w:rPr>
      <w:sz w:val="28"/>
      <w:szCs w:val="28"/>
      <w:lang w:val="uk-UA"/>
    </w:rPr>
  </w:style>
  <w:style w:type="paragraph" w:styleId="a7">
    <w:name w:val="Document Map"/>
    <w:basedOn w:val="a"/>
    <w:link w:val="a8"/>
    <w:uiPriority w:val="99"/>
    <w:semiHidden/>
    <w:unhideWhenUsed/>
    <w:rsid w:val="008233A3"/>
    <w:rPr>
      <w:rFonts w:ascii="Tahoma" w:hAnsi="Tahoma" w:cs="Tahoma"/>
      <w:sz w:val="16"/>
      <w:szCs w:val="16"/>
    </w:rPr>
  </w:style>
  <w:style w:type="character" w:customStyle="1" w:styleId="a8">
    <w:name w:val="Схема документа Знак"/>
    <w:basedOn w:val="a0"/>
    <w:link w:val="a7"/>
    <w:uiPriority w:val="99"/>
    <w:semiHidden/>
    <w:rsid w:val="008233A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B0"/>
    <w:rPr>
      <w:sz w:val="28"/>
      <w:lang w:val="uk-UA"/>
    </w:rPr>
  </w:style>
  <w:style w:type="paragraph" w:styleId="1">
    <w:name w:val="heading 1"/>
    <w:basedOn w:val="a"/>
    <w:next w:val="a"/>
    <w:link w:val="10"/>
    <w:uiPriority w:val="9"/>
    <w:qFormat/>
    <w:rsid w:val="00C87566"/>
    <w:pPr>
      <w:keepNext/>
      <w:ind w:firstLine="720"/>
      <w:jc w:val="both"/>
      <w:outlineLvl w:val="0"/>
    </w:pPr>
    <w:rPr>
      <w:rFonts w:ascii="Cambria" w:hAnsi="Cambria"/>
      <w:b/>
      <w:bCs/>
      <w:kern w:val="32"/>
      <w:sz w:val="32"/>
      <w:szCs w:val="32"/>
    </w:rPr>
  </w:style>
  <w:style w:type="paragraph" w:styleId="2">
    <w:name w:val="heading 2"/>
    <w:basedOn w:val="a"/>
    <w:next w:val="a"/>
    <w:link w:val="20"/>
    <w:uiPriority w:val="9"/>
    <w:qFormat/>
    <w:rsid w:val="00C87566"/>
    <w:pPr>
      <w:keepNext/>
      <w:jc w:val="both"/>
      <w:outlineLvl w:val="1"/>
    </w:pPr>
    <w:rPr>
      <w:rFonts w:ascii="Cambria" w:hAnsi="Cambria"/>
      <w:b/>
      <w:bCs/>
      <w:i/>
      <w:iCs/>
      <w:szCs w:val="28"/>
    </w:rPr>
  </w:style>
  <w:style w:type="paragraph" w:styleId="3">
    <w:name w:val="heading 3"/>
    <w:basedOn w:val="a"/>
    <w:next w:val="a"/>
    <w:link w:val="30"/>
    <w:uiPriority w:val="9"/>
    <w:qFormat/>
    <w:rsid w:val="00C87566"/>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
    <w:qFormat/>
    <w:rsid w:val="00C87566"/>
    <w:pPr>
      <w:keepNext/>
      <w:spacing w:line="360" w:lineRule="auto"/>
      <w:ind w:firstLine="720"/>
      <w:jc w:val="center"/>
      <w:outlineLvl w:val="3"/>
    </w:pPr>
    <w:rPr>
      <w:rFonts w:ascii="Calibri" w:hAnsi="Calibri"/>
      <w:b/>
      <w:bCs/>
      <w:szCs w:val="28"/>
    </w:rPr>
  </w:style>
  <w:style w:type="paragraph" w:styleId="5">
    <w:name w:val="heading 5"/>
    <w:basedOn w:val="a"/>
    <w:next w:val="a"/>
    <w:link w:val="50"/>
    <w:uiPriority w:val="9"/>
    <w:qFormat/>
    <w:rsid w:val="00C87566"/>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6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C8756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C87566"/>
    <w:rPr>
      <w:rFonts w:ascii="Cambria" w:eastAsia="Times New Roman" w:hAnsi="Cambria" w:cs="Times New Roman"/>
      <w:b/>
      <w:bCs/>
      <w:sz w:val="26"/>
      <w:szCs w:val="26"/>
      <w:lang w:val="uk-UA"/>
    </w:rPr>
  </w:style>
  <w:style w:type="character" w:customStyle="1" w:styleId="40">
    <w:name w:val="Заголовок 4 Знак"/>
    <w:basedOn w:val="a0"/>
    <w:link w:val="4"/>
    <w:uiPriority w:val="9"/>
    <w:rsid w:val="00C87566"/>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87566"/>
    <w:rPr>
      <w:rFonts w:ascii="Calibri" w:eastAsia="Times New Roman" w:hAnsi="Calibri" w:cs="Times New Roman"/>
      <w:b/>
      <w:bCs/>
      <w:i/>
      <w:iCs/>
      <w:sz w:val="26"/>
      <w:szCs w:val="26"/>
      <w:lang w:val="uk-UA"/>
    </w:rPr>
  </w:style>
  <w:style w:type="paragraph" w:styleId="a3">
    <w:name w:val="Title"/>
    <w:basedOn w:val="a"/>
    <w:link w:val="a4"/>
    <w:qFormat/>
    <w:rsid w:val="007E70B0"/>
    <w:pPr>
      <w:spacing w:line="360" w:lineRule="auto"/>
      <w:jc w:val="center"/>
    </w:pPr>
    <w:rPr>
      <w:rFonts w:ascii="Arial" w:hAnsi="Arial"/>
      <w:b/>
    </w:rPr>
  </w:style>
  <w:style w:type="character" w:customStyle="1" w:styleId="a4">
    <w:name w:val="Название Знак"/>
    <w:basedOn w:val="a0"/>
    <w:link w:val="a3"/>
    <w:rsid w:val="007E70B0"/>
    <w:rPr>
      <w:rFonts w:ascii="Arial" w:hAnsi="Arial"/>
      <w:b/>
      <w:sz w:val="28"/>
      <w:szCs w:val="20"/>
      <w:lang w:val="uk-UA"/>
    </w:rPr>
  </w:style>
  <w:style w:type="paragraph" w:styleId="a5">
    <w:name w:val="Body Text Indent"/>
    <w:basedOn w:val="a"/>
    <w:link w:val="a6"/>
    <w:rsid w:val="007E70B0"/>
    <w:pPr>
      <w:ind w:firstLine="708"/>
      <w:jc w:val="both"/>
    </w:pPr>
    <w:rPr>
      <w:szCs w:val="28"/>
    </w:rPr>
  </w:style>
  <w:style w:type="character" w:customStyle="1" w:styleId="a6">
    <w:name w:val="Основной текст с отступом Знак"/>
    <w:basedOn w:val="a0"/>
    <w:link w:val="a5"/>
    <w:rsid w:val="007E70B0"/>
    <w:rPr>
      <w:sz w:val="28"/>
      <w:szCs w:val="28"/>
      <w:lang w:val="uk-UA"/>
    </w:rPr>
  </w:style>
  <w:style w:type="paragraph" w:styleId="a7">
    <w:name w:val="Document Map"/>
    <w:basedOn w:val="a"/>
    <w:link w:val="a8"/>
    <w:uiPriority w:val="99"/>
    <w:semiHidden/>
    <w:unhideWhenUsed/>
    <w:rsid w:val="008233A3"/>
    <w:rPr>
      <w:rFonts w:ascii="Tahoma" w:hAnsi="Tahoma" w:cs="Tahoma"/>
      <w:sz w:val="16"/>
      <w:szCs w:val="16"/>
    </w:rPr>
  </w:style>
  <w:style w:type="character" w:customStyle="1" w:styleId="a8">
    <w:name w:val="Схема документа Знак"/>
    <w:basedOn w:val="a0"/>
    <w:link w:val="a7"/>
    <w:uiPriority w:val="99"/>
    <w:semiHidden/>
    <w:rsid w:val="008233A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10878</Words>
  <Characters>6201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Klimanska</dc:creator>
  <cp:lastModifiedBy>Admin</cp:lastModifiedBy>
  <cp:revision>3</cp:revision>
  <dcterms:created xsi:type="dcterms:W3CDTF">2017-11-18T16:21:00Z</dcterms:created>
  <dcterms:modified xsi:type="dcterms:W3CDTF">2017-11-18T18:01:00Z</dcterms:modified>
</cp:coreProperties>
</file>